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5F115" w14:textId="047984FC" w:rsidR="00416D88" w:rsidRDefault="00EC331E" w:rsidP="004174AD">
      <w:pPr>
        <w:pStyle w:val="Ttulo"/>
        <w:jc w:val="center"/>
        <w:rPr>
          <w:rFonts w:ascii="Gaston Demo" w:hAnsi="Gaston Demo" w:cs="Times New Roman"/>
          <w:sz w:val="48"/>
          <w:szCs w:val="48"/>
        </w:rPr>
      </w:pPr>
      <w:r w:rsidRPr="00EC331E">
        <w:rPr>
          <w:noProof/>
          <w:color w:val="FFFF00"/>
        </w:rPr>
        <w:drawing>
          <wp:anchor distT="0" distB="0" distL="114300" distR="114300" simplePos="0" relativeHeight="251626496" behindDoc="0" locked="0" layoutInCell="1" allowOverlap="1" wp14:anchorId="2624BA36" wp14:editId="1409B929">
            <wp:simplePos x="0" y="0"/>
            <wp:positionH relativeFrom="column">
              <wp:posOffset>7712710</wp:posOffset>
            </wp:positionH>
            <wp:positionV relativeFrom="paragraph">
              <wp:posOffset>-127635</wp:posOffset>
            </wp:positionV>
            <wp:extent cx="1699260" cy="1416050"/>
            <wp:effectExtent l="0" t="0" r="0" b="0"/>
            <wp:wrapSquare wrapText="bothSides"/>
            <wp:docPr id="5" name="Imagen 5" descr="ilustración de alegre dibujos animados moneda personaje. 55405446 Vector en 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lustración de alegre dibujos animados moneda personaje. 55405446 Vector en  Vecteez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4AD" w:rsidRPr="00EC331E">
        <w:rPr>
          <w:rFonts w:ascii="Gaston Demo" w:hAnsi="Gaston Demo" w:cs="Times New Roman"/>
          <w:color w:val="FFFF00"/>
          <w:sz w:val="48"/>
          <w:szCs w:val="48"/>
        </w:rPr>
        <w:t xml:space="preserve">Proyecto de </w:t>
      </w:r>
      <w:proofErr w:type="spellStart"/>
      <w:r w:rsidR="004174AD" w:rsidRPr="00EC331E">
        <w:rPr>
          <w:rFonts w:ascii="Gaston Demo" w:hAnsi="Gaston Demo" w:cs="Times New Roman"/>
          <w:color w:val="FFFF00"/>
          <w:sz w:val="48"/>
          <w:szCs w:val="48"/>
        </w:rPr>
        <w:t>aprendizaje</w:t>
      </w:r>
      <w:proofErr w:type="spellEnd"/>
      <w:r w:rsidR="004174AD" w:rsidRPr="00EC331E">
        <w:rPr>
          <w:rFonts w:ascii="Gaston Demo" w:hAnsi="Gaston Demo" w:cs="Times New Roman"/>
          <w:color w:val="FFFF00"/>
          <w:sz w:val="48"/>
          <w:szCs w:val="48"/>
        </w:rPr>
        <w:t>:</w:t>
      </w:r>
      <w:r w:rsidR="004174AD" w:rsidRPr="004174AD">
        <w:rPr>
          <w:rFonts w:ascii="Gaston Demo" w:hAnsi="Gaston Demo" w:cs="Times New Roman"/>
          <w:sz w:val="48"/>
          <w:szCs w:val="48"/>
        </w:rPr>
        <w:t xml:space="preserve"> </w:t>
      </w:r>
      <w:r w:rsidR="004174AD" w:rsidRPr="007B3717">
        <w:rPr>
          <w:rFonts w:ascii="Gaston Demo" w:hAnsi="Gaston Demo" w:cs="Times New Roman"/>
          <w:color w:val="auto"/>
          <w:sz w:val="48"/>
          <w:szCs w:val="48"/>
        </w:rPr>
        <w:t>"</w:t>
      </w:r>
      <w:proofErr w:type="spellStart"/>
      <w:r w:rsidR="004174AD" w:rsidRPr="007B3717">
        <w:rPr>
          <w:rFonts w:ascii="Gaston Demo" w:hAnsi="Gaston Demo" w:cs="Times New Roman"/>
          <w:color w:val="auto"/>
          <w:sz w:val="48"/>
          <w:szCs w:val="48"/>
        </w:rPr>
        <w:t>Moneditas</w:t>
      </w:r>
      <w:proofErr w:type="spellEnd"/>
      <w:r w:rsidR="004174AD" w:rsidRPr="007B3717">
        <w:rPr>
          <w:rFonts w:ascii="Gaston Demo" w:hAnsi="Gaston Demo" w:cs="Times New Roman"/>
          <w:color w:val="auto"/>
          <w:sz w:val="48"/>
          <w:szCs w:val="48"/>
        </w:rPr>
        <w:t xml:space="preserve"> que </w:t>
      </w:r>
      <w:proofErr w:type="spellStart"/>
      <w:r w:rsidR="004174AD" w:rsidRPr="007B3717">
        <w:rPr>
          <w:rFonts w:ascii="Gaston Demo" w:hAnsi="Gaston Demo" w:cs="Times New Roman"/>
          <w:color w:val="auto"/>
          <w:sz w:val="48"/>
          <w:szCs w:val="48"/>
        </w:rPr>
        <w:t>cumplen</w:t>
      </w:r>
      <w:proofErr w:type="spellEnd"/>
      <w:r w:rsidR="004174AD" w:rsidRPr="007B3717">
        <w:rPr>
          <w:rFonts w:ascii="Gaston Demo" w:hAnsi="Gaston Demo" w:cs="Times New Roman"/>
          <w:color w:val="auto"/>
          <w:sz w:val="48"/>
          <w:szCs w:val="48"/>
        </w:rPr>
        <w:t xml:space="preserve"> </w:t>
      </w:r>
      <w:proofErr w:type="spellStart"/>
      <w:r w:rsidR="004174AD" w:rsidRPr="007B3717">
        <w:rPr>
          <w:rFonts w:ascii="Gaston Demo" w:hAnsi="Gaston Demo" w:cs="Times New Roman"/>
          <w:color w:val="auto"/>
          <w:sz w:val="48"/>
          <w:szCs w:val="48"/>
        </w:rPr>
        <w:t>sueños</w:t>
      </w:r>
      <w:proofErr w:type="spellEnd"/>
      <w:r w:rsidR="004174AD" w:rsidRPr="007B3717">
        <w:rPr>
          <w:rFonts w:ascii="Gaston Demo" w:hAnsi="Gaston Demo" w:cs="Times New Roman"/>
          <w:color w:val="auto"/>
          <w:sz w:val="48"/>
          <w:szCs w:val="48"/>
        </w:rPr>
        <w:t>"</w:t>
      </w:r>
    </w:p>
    <w:p w14:paraId="44EF68B4" w14:textId="38FA1871" w:rsidR="00EC331E" w:rsidRPr="00EC331E" w:rsidRDefault="00EC331E" w:rsidP="00EC331E">
      <w:pPr>
        <w:rPr>
          <w:rFonts w:ascii="Cartoon Fun" w:hAnsi="Cartoon Fun" w:cs="Times New Roman"/>
        </w:rPr>
      </w:pPr>
      <w:r w:rsidRPr="00EC331E">
        <w:rPr>
          <w:rFonts w:ascii="Cartoon Fun" w:hAnsi="Cartoon Fun" w:cs="Times New Roman"/>
        </w:rPr>
        <w:t>I. DATOS INFORMATIVOS</w:t>
      </w:r>
    </w:p>
    <w:tbl>
      <w:tblPr>
        <w:tblW w:w="495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10310"/>
      </w:tblGrid>
      <w:tr w:rsidR="00EC331E" w:rsidRPr="004174AD" w14:paraId="6706C7D8" w14:textId="77777777" w:rsidTr="007B3717">
        <w:trPr>
          <w:trHeight w:val="238"/>
        </w:trPr>
        <w:tc>
          <w:tcPr>
            <w:tcW w:w="1388" w:type="pct"/>
            <w:shd w:val="clear" w:color="auto" w:fill="FFFF00"/>
          </w:tcPr>
          <w:p w14:paraId="0173A863" w14:textId="77777777" w:rsidR="004174AD" w:rsidRPr="004174AD" w:rsidRDefault="004174AD" w:rsidP="00417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I.E </w:t>
            </w:r>
          </w:p>
        </w:tc>
        <w:tc>
          <w:tcPr>
            <w:tcW w:w="3612" w:type="pct"/>
            <w:shd w:val="clear" w:color="auto" w:fill="FFFFB3"/>
          </w:tcPr>
          <w:p w14:paraId="4D0F824E" w14:textId="7E03CFED" w:rsidR="004174AD" w:rsidRPr="004174AD" w:rsidRDefault="004174AD" w:rsidP="00417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40044 “San Martín de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Porres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EC331E" w:rsidRPr="004174AD" w14:paraId="7959DBAF" w14:textId="77777777" w:rsidTr="007B3717">
        <w:trPr>
          <w:trHeight w:val="238"/>
        </w:trPr>
        <w:tc>
          <w:tcPr>
            <w:tcW w:w="1388" w:type="pct"/>
            <w:shd w:val="clear" w:color="auto" w:fill="FFFF00"/>
          </w:tcPr>
          <w:p w14:paraId="0A2DA926" w14:textId="77777777" w:rsidR="004174AD" w:rsidRPr="004174AD" w:rsidRDefault="004174AD" w:rsidP="00417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DIRECTOR</w:t>
            </w:r>
          </w:p>
        </w:tc>
        <w:tc>
          <w:tcPr>
            <w:tcW w:w="3612" w:type="pct"/>
            <w:shd w:val="clear" w:color="auto" w:fill="FFFFB3"/>
          </w:tcPr>
          <w:p w14:paraId="14BEDE11" w14:textId="734CB520" w:rsidR="004174AD" w:rsidRPr="004174AD" w:rsidRDefault="004174AD" w:rsidP="00417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Plácido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Martines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Cacya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LLallacachi</w:t>
            </w:r>
            <w:proofErr w:type="spellEnd"/>
          </w:p>
        </w:tc>
      </w:tr>
      <w:tr w:rsidR="00EC331E" w:rsidRPr="004174AD" w14:paraId="565B64C3" w14:textId="77777777" w:rsidTr="007B3717">
        <w:trPr>
          <w:trHeight w:val="244"/>
        </w:trPr>
        <w:tc>
          <w:tcPr>
            <w:tcW w:w="1388" w:type="pct"/>
            <w:shd w:val="clear" w:color="auto" w:fill="FFFF00"/>
          </w:tcPr>
          <w:p w14:paraId="074DBA8B" w14:textId="77777777" w:rsidR="004174AD" w:rsidRPr="004174AD" w:rsidRDefault="004174AD" w:rsidP="00417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 DIRECTOR</w:t>
            </w:r>
          </w:p>
        </w:tc>
        <w:tc>
          <w:tcPr>
            <w:tcW w:w="3612" w:type="pct"/>
            <w:shd w:val="clear" w:color="auto" w:fill="FFFFB3"/>
          </w:tcPr>
          <w:p w14:paraId="4BFA249C" w14:textId="60CD7A8B" w:rsidR="004174AD" w:rsidRPr="004174AD" w:rsidRDefault="004174AD" w:rsidP="00417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Pedro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Gilver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Quispe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Capira</w:t>
            </w:r>
            <w:proofErr w:type="spellEnd"/>
          </w:p>
        </w:tc>
      </w:tr>
      <w:tr w:rsidR="00EC331E" w:rsidRPr="004174AD" w14:paraId="08CE2862" w14:textId="77777777" w:rsidTr="007B3717">
        <w:trPr>
          <w:trHeight w:val="238"/>
        </w:trPr>
        <w:tc>
          <w:tcPr>
            <w:tcW w:w="1388" w:type="pct"/>
            <w:shd w:val="clear" w:color="auto" w:fill="FFFF00"/>
          </w:tcPr>
          <w:p w14:paraId="0B3582DB" w14:textId="77777777" w:rsidR="004174AD" w:rsidRPr="004174AD" w:rsidRDefault="004174AD" w:rsidP="00417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PROFESOR </w:t>
            </w:r>
          </w:p>
        </w:tc>
        <w:tc>
          <w:tcPr>
            <w:tcW w:w="3612" w:type="pct"/>
            <w:shd w:val="clear" w:color="auto" w:fill="FFFFB3"/>
          </w:tcPr>
          <w:p w14:paraId="1EE9C242" w14:textId="45E31251" w:rsidR="004174AD" w:rsidRPr="004174AD" w:rsidRDefault="004174AD" w:rsidP="00417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Giovanna Escobedo Leon</w:t>
            </w:r>
          </w:p>
        </w:tc>
      </w:tr>
      <w:tr w:rsidR="00EC331E" w:rsidRPr="004174AD" w14:paraId="43AA10EA" w14:textId="77777777" w:rsidTr="007B3717">
        <w:trPr>
          <w:trHeight w:val="238"/>
        </w:trPr>
        <w:tc>
          <w:tcPr>
            <w:tcW w:w="1388" w:type="pct"/>
            <w:shd w:val="clear" w:color="auto" w:fill="FFFF00"/>
          </w:tcPr>
          <w:p w14:paraId="67EFF93D" w14:textId="77777777" w:rsidR="004174AD" w:rsidRPr="004174AD" w:rsidRDefault="004174AD" w:rsidP="004174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GRADO Y SECCIÓN</w:t>
            </w:r>
          </w:p>
        </w:tc>
        <w:tc>
          <w:tcPr>
            <w:tcW w:w="3612" w:type="pct"/>
            <w:shd w:val="clear" w:color="auto" w:fill="FFFFB3"/>
          </w:tcPr>
          <w:p w14:paraId="7C39777E" w14:textId="1C7C9429" w:rsidR="004174AD" w:rsidRPr="004174AD" w:rsidRDefault="004174AD" w:rsidP="00417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2° “D”</w:t>
            </w:r>
          </w:p>
        </w:tc>
      </w:tr>
      <w:tr w:rsidR="00EC331E" w:rsidRPr="004174AD" w14:paraId="72BF7FC4" w14:textId="77777777" w:rsidTr="007B3717">
        <w:trPr>
          <w:trHeight w:val="238"/>
        </w:trPr>
        <w:tc>
          <w:tcPr>
            <w:tcW w:w="1388" w:type="pct"/>
            <w:shd w:val="clear" w:color="auto" w:fill="FFFF00"/>
          </w:tcPr>
          <w:p w14:paraId="6E57A976" w14:textId="77777777" w:rsidR="00E1381C" w:rsidRPr="004174AD" w:rsidRDefault="00E1381C" w:rsidP="001A70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PERIODO DE EJECUCIÓN</w:t>
            </w:r>
          </w:p>
        </w:tc>
        <w:tc>
          <w:tcPr>
            <w:tcW w:w="3612" w:type="pct"/>
            <w:shd w:val="clear" w:color="auto" w:fill="FFFFB3"/>
          </w:tcPr>
          <w:p w14:paraId="340D0682" w14:textId="366AC011" w:rsidR="00E1381C" w:rsidRPr="004174AD" w:rsidRDefault="004174AD" w:rsidP="001A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Del 22 de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junio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 al 26 de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junio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semana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C331E" w:rsidRPr="004174AD" w14:paraId="743B09C0" w14:textId="77777777" w:rsidTr="007B3717">
        <w:trPr>
          <w:trHeight w:val="537"/>
        </w:trPr>
        <w:tc>
          <w:tcPr>
            <w:tcW w:w="1388" w:type="pct"/>
            <w:shd w:val="clear" w:color="auto" w:fill="FFFF00"/>
          </w:tcPr>
          <w:p w14:paraId="37957A8A" w14:textId="77777777" w:rsidR="00E1381C" w:rsidRPr="004174AD" w:rsidRDefault="00E1381C" w:rsidP="001A70D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ÁREAS</w:t>
            </w:r>
          </w:p>
        </w:tc>
        <w:tc>
          <w:tcPr>
            <w:tcW w:w="3612" w:type="pct"/>
            <w:shd w:val="clear" w:color="auto" w:fill="FFFFB3"/>
          </w:tcPr>
          <w:p w14:paraId="7C8ACF2E" w14:textId="7403493D" w:rsidR="00E1381C" w:rsidRPr="004174AD" w:rsidRDefault="00E1381C" w:rsidP="001A70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Comunicación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Matemática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, Personal Social,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Tutoría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Ciencia</w:t>
            </w:r>
            <w:proofErr w:type="spellEnd"/>
            <w:r w:rsidR="00EC33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y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Tecnología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Arte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Religión</w:t>
            </w:r>
            <w:proofErr w:type="spellEnd"/>
            <w:r w:rsidRPr="00417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8CA0818" w14:textId="408298B4" w:rsidR="00416D88" w:rsidRDefault="00EC331E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EC331E">
        <w:rPr>
          <w:rFonts w:ascii="Times New Roman" w:hAnsi="Times New Roman" w:cs="Times New Roman"/>
          <w:color w:val="auto"/>
          <w:sz w:val="24"/>
          <w:szCs w:val="24"/>
        </w:rPr>
        <w:t xml:space="preserve">II. </w:t>
      </w:r>
      <w:r w:rsidR="004664D6" w:rsidRPr="00EC331E">
        <w:rPr>
          <w:rFonts w:ascii="Times New Roman" w:hAnsi="Times New Roman" w:cs="Times New Roman"/>
          <w:color w:val="auto"/>
          <w:sz w:val="24"/>
          <w:szCs w:val="24"/>
        </w:rPr>
        <w:t>FORMULACIÓN DEL PROBLEMA</w:t>
      </w:r>
    </w:p>
    <w:p w14:paraId="6D290828" w14:textId="77777777" w:rsidR="00EC331E" w:rsidRPr="00EC331E" w:rsidRDefault="00EC331E" w:rsidP="00EC331E"/>
    <w:p w14:paraId="062CF1A1" w14:textId="77777777" w:rsidR="00E1381C" w:rsidRPr="004174AD" w:rsidRDefault="00E1381C" w:rsidP="00EC331E">
      <w:pPr>
        <w:pStyle w:val="NormalWeb"/>
        <w:spacing w:before="0" w:beforeAutospacing="0" w:after="0" w:afterAutospacing="0"/>
        <w:jc w:val="both"/>
      </w:pPr>
      <w:r w:rsidRPr="004174AD">
        <w:t>En la institución educativa se observa que muchos estudiantes reciben pequeñas cantidades de dinero para sus gastos diarios; sin embargo, suelen gastarlo inmediatamente en golosinas, juguetes u otros productos sin planificar su uso. Asimismo, se evidencia un escaso conocimiento sobre la importancia del ahorro y la administración responsable del dinero, lo que dificulta que los niños desarrollen hábitos financieros saludables desde temprana edad.</w:t>
      </w:r>
    </w:p>
    <w:p w14:paraId="053E68D6" w14:textId="77777777" w:rsidR="00E1381C" w:rsidRPr="004174AD" w:rsidRDefault="00E1381C" w:rsidP="00EC331E">
      <w:pPr>
        <w:pStyle w:val="NormalWeb"/>
        <w:spacing w:before="0" w:beforeAutospacing="0" w:after="0" w:afterAutospacing="0"/>
        <w:jc w:val="both"/>
      </w:pPr>
      <w:r w:rsidRPr="004174AD">
        <w:t>Esta situación limita la posibilidad de que los estudiantes aprendan a establecer metas, tomar decisiones responsables y valorar el esfuerzo que realizan sus familias para obtener recursos económicos.</w:t>
      </w:r>
    </w:p>
    <w:p w14:paraId="464887D3" w14:textId="77777777" w:rsidR="00E1381C" w:rsidRPr="004174AD" w:rsidRDefault="00E1381C" w:rsidP="00EC331E">
      <w:pPr>
        <w:pStyle w:val="NormalWeb"/>
        <w:spacing w:before="0" w:beforeAutospacing="0" w:after="0" w:afterAutospacing="0"/>
        <w:jc w:val="both"/>
      </w:pPr>
      <w:r w:rsidRPr="004174AD">
        <w:t>Ante esta situación, planteamos los siguientes retos a los estudiantes:</w:t>
      </w:r>
    </w:p>
    <w:p w14:paraId="678F7853" w14:textId="77777777" w:rsidR="00E1381C" w:rsidRPr="004174AD" w:rsidRDefault="00E1381C" w:rsidP="00EC331E">
      <w:pPr>
        <w:pStyle w:val="NormalWeb"/>
        <w:spacing w:before="0" w:beforeAutospacing="0" w:after="0" w:afterAutospacing="0"/>
        <w:jc w:val="both"/>
      </w:pPr>
      <w:r w:rsidRPr="004174AD">
        <w:rPr>
          <w:rStyle w:val="Textoennegrita"/>
        </w:rPr>
        <w:t>¿Por qué es importante aprender a ahorrar desde pequeños?</w:t>
      </w:r>
    </w:p>
    <w:p w14:paraId="0607FDB8" w14:textId="77777777" w:rsidR="00E1381C" w:rsidRPr="004174AD" w:rsidRDefault="00E1381C" w:rsidP="00EC331E">
      <w:pPr>
        <w:pStyle w:val="NormalWeb"/>
        <w:spacing w:before="0" w:beforeAutospacing="0" w:after="0" w:afterAutospacing="0"/>
        <w:jc w:val="both"/>
      </w:pPr>
      <w:r w:rsidRPr="004174AD">
        <w:rPr>
          <w:rStyle w:val="Textoennegrita"/>
        </w:rPr>
        <w:t>¿Cómo podemos utilizar responsablemente nuestras monedas para cumplir nuestros sueños y metas?</w:t>
      </w:r>
    </w:p>
    <w:p w14:paraId="7B9D2F17" w14:textId="77777777" w:rsidR="00E1381C" w:rsidRPr="004174AD" w:rsidRDefault="00E1381C" w:rsidP="00EC331E">
      <w:pPr>
        <w:pStyle w:val="NormalWeb"/>
        <w:spacing w:before="0" w:beforeAutospacing="0" w:after="0" w:afterAutospacing="0"/>
        <w:jc w:val="both"/>
      </w:pPr>
      <w:r w:rsidRPr="004174AD">
        <w:rPr>
          <w:rStyle w:val="Textoennegrita"/>
        </w:rPr>
        <w:lastRenderedPageBreak/>
        <w:t>¿Qué acciones podemos realizar en la escuela y en el hogar para convertirnos en pequeños ahorradores responsables?</w:t>
      </w:r>
    </w:p>
    <w:p w14:paraId="58248ED9" w14:textId="77777777" w:rsidR="00E1381C" w:rsidRPr="004174AD" w:rsidRDefault="00E1381C" w:rsidP="00EC331E">
      <w:pPr>
        <w:pStyle w:val="NormalWeb"/>
        <w:spacing w:before="0" w:beforeAutospacing="0" w:after="0" w:afterAutospacing="0"/>
        <w:jc w:val="both"/>
      </w:pPr>
      <w:r w:rsidRPr="004174AD">
        <w:rPr>
          <w:rStyle w:val="Textoennegrita"/>
        </w:rPr>
        <w:t>¿De qué manera una alcancía personal puede ayudarnos a organizar nuestros ahorros y alcanzar nuestros objetivos?</w:t>
      </w:r>
    </w:p>
    <w:p w14:paraId="0D8900AA" w14:textId="77777777" w:rsidR="00E1381C" w:rsidRPr="00EC331E" w:rsidRDefault="00E1381C" w:rsidP="00E1381C">
      <w:pPr>
        <w:pStyle w:val="Ttulo3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EC331E">
        <w:rPr>
          <w:rFonts w:ascii="Times New Roman" w:hAnsi="Times New Roman" w:cs="Times New Roman"/>
          <w:color w:val="auto"/>
          <w:sz w:val="24"/>
          <w:szCs w:val="24"/>
        </w:rPr>
        <w:t>Producto</w:t>
      </w:r>
      <w:proofErr w:type="spellEnd"/>
      <w:r w:rsidRPr="00EC331E">
        <w:rPr>
          <w:rFonts w:ascii="Times New Roman" w:hAnsi="Times New Roman" w:cs="Times New Roman"/>
          <w:color w:val="auto"/>
          <w:sz w:val="24"/>
          <w:szCs w:val="24"/>
        </w:rPr>
        <w:t xml:space="preserve"> final del </w:t>
      </w:r>
      <w:proofErr w:type="spellStart"/>
      <w:r w:rsidRPr="00EC331E">
        <w:rPr>
          <w:rFonts w:ascii="Times New Roman" w:hAnsi="Times New Roman" w:cs="Times New Roman"/>
          <w:color w:val="auto"/>
          <w:sz w:val="24"/>
          <w:szCs w:val="24"/>
        </w:rPr>
        <w:t>proyecto</w:t>
      </w:r>
      <w:proofErr w:type="spellEnd"/>
    </w:p>
    <w:p w14:paraId="5BEB2776" w14:textId="77777777" w:rsidR="00E1381C" w:rsidRPr="004174AD" w:rsidRDefault="00E1381C" w:rsidP="00EC331E">
      <w:pPr>
        <w:pStyle w:val="NormalWeb"/>
        <w:numPr>
          <w:ilvl w:val="0"/>
          <w:numId w:val="15"/>
        </w:numPr>
      </w:pPr>
      <w:r w:rsidRPr="004174AD">
        <w:rPr>
          <w:rStyle w:val="Textoennegrita"/>
        </w:rPr>
        <w:t>"Mi alcancía personal"</w:t>
      </w:r>
      <w:r w:rsidRPr="004174AD">
        <w:t>, donde cada estudiante registrará sus ahorros y establecerá una meta que desea alcanzar mediante la práctica constante del ahorro responsable.</w:t>
      </w:r>
    </w:p>
    <w:p w14:paraId="6D2C4143" w14:textId="0641111E" w:rsidR="004664D6" w:rsidRPr="00EC331E" w:rsidRDefault="004664D6" w:rsidP="00EC331E">
      <w:pPr>
        <w:pStyle w:val="Prrafodelist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C331E">
        <w:rPr>
          <w:rFonts w:ascii="Times New Roman" w:hAnsi="Times New Roman" w:cs="Times New Roman"/>
          <w:sz w:val="24"/>
          <w:szCs w:val="24"/>
        </w:rPr>
        <w:t xml:space="preserve">Mural del </w:t>
      </w:r>
      <w:proofErr w:type="spellStart"/>
      <w:r w:rsidRPr="00EC331E">
        <w:rPr>
          <w:rFonts w:ascii="Times New Roman" w:hAnsi="Times New Roman" w:cs="Times New Roman"/>
          <w:sz w:val="24"/>
          <w:szCs w:val="24"/>
        </w:rPr>
        <w:t>ahorro</w:t>
      </w:r>
      <w:proofErr w:type="spellEnd"/>
    </w:p>
    <w:p w14:paraId="5504887C" w14:textId="29A49117" w:rsidR="00416D88" w:rsidRPr="00EC331E" w:rsidRDefault="00EC331E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EC331E">
        <w:rPr>
          <w:rFonts w:ascii="Times New Roman" w:hAnsi="Times New Roman" w:cs="Times New Roman"/>
          <w:color w:val="auto"/>
          <w:sz w:val="24"/>
          <w:szCs w:val="24"/>
        </w:rPr>
        <w:t xml:space="preserve">III. </w:t>
      </w:r>
      <w:r w:rsidR="004664D6" w:rsidRPr="00EC331E">
        <w:rPr>
          <w:rFonts w:ascii="Times New Roman" w:hAnsi="Times New Roman" w:cs="Times New Roman"/>
          <w:color w:val="auto"/>
          <w:sz w:val="24"/>
          <w:szCs w:val="24"/>
        </w:rPr>
        <w:t>ENFOQUES TRANSVERSALES, VALORES Y ACTITUDES</w:t>
      </w:r>
    </w:p>
    <w:p w14:paraId="295EE770" w14:textId="77777777" w:rsidR="00EC331E" w:rsidRPr="00EC331E" w:rsidRDefault="00EC331E" w:rsidP="00EC331E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757"/>
        <w:gridCol w:w="4757"/>
        <w:gridCol w:w="4757"/>
      </w:tblGrid>
      <w:tr w:rsidR="00416D88" w:rsidRPr="004174AD" w14:paraId="7E8069C1" w14:textId="77777777" w:rsidTr="009860F0">
        <w:trPr>
          <w:trHeight w:val="429"/>
        </w:trPr>
        <w:tc>
          <w:tcPr>
            <w:tcW w:w="4757" w:type="dxa"/>
            <w:shd w:val="clear" w:color="auto" w:fill="FFFF00"/>
          </w:tcPr>
          <w:p w14:paraId="29F4EFEA" w14:textId="77777777" w:rsidR="00416D88" w:rsidRPr="00EC331E" w:rsidRDefault="004664D6" w:rsidP="00EC3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3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ENFOQUES TRANSVERSALES</w:t>
            </w:r>
          </w:p>
        </w:tc>
        <w:tc>
          <w:tcPr>
            <w:tcW w:w="4757" w:type="dxa"/>
            <w:shd w:val="clear" w:color="auto" w:fill="FFFF00"/>
          </w:tcPr>
          <w:p w14:paraId="34A4A8F1" w14:textId="77777777" w:rsidR="00416D88" w:rsidRPr="00EC331E" w:rsidRDefault="004664D6" w:rsidP="00EC3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3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VALORES</w:t>
            </w:r>
          </w:p>
        </w:tc>
        <w:tc>
          <w:tcPr>
            <w:tcW w:w="4757" w:type="dxa"/>
            <w:shd w:val="clear" w:color="auto" w:fill="FFFF00"/>
          </w:tcPr>
          <w:p w14:paraId="2BF20396" w14:textId="77777777" w:rsidR="00416D88" w:rsidRPr="00EC331E" w:rsidRDefault="004664D6" w:rsidP="00EC33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33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ACTITUDES</w:t>
            </w:r>
          </w:p>
        </w:tc>
      </w:tr>
      <w:tr w:rsidR="00416D88" w:rsidRPr="004174AD" w14:paraId="028FE13D" w14:textId="77777777" w:rsidTr="009860F0">
        <w:trPr>
          <w:trHeight w:val="641"/>
        </w:trPr>
        <w:tc>
          <w:tcPr>
            <w:tcW w:w="4757" w:type="dxa"/>
          </w:tcPr>
          <w:p w14:paraId="1F661045" w14:textId="77777777" w:rsidR="00416D88" w:rsidRPr="004174AD" w:rsidRDefault="0046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Orientación al bien común</w:t>
            </w:r>
          </w:p>
        </w:tc>
        <w:tc>
          <w:tcPr>
            <w:tcW w:w="4757" w:type="dxa"/>
          </w:tcPr>
          <w:p w14:paraId="298AE3FC" w14:textId="77777777" w:rsidR="00416D88" w:rsidRPr="004174AD" w:rsidRDefault="0046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Responsabilidad</w:t>
            </w:r>
          </w:p>
        </w:tc>
        <w:tc>
          <w:tcPr>
            <w:tcW w:w="4757" w:type="dxa"/>
          </w:tcPr>
          <w:p w14:paraId="505907DF" w14:textId="77777777" w:rsidR="00416D88" w:rsidRPr="004174AD" w:rsidRDefault="0046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Participa en acciones de ahorro y cuidado de los recursos.</w:t>
            </w:r>
          </w:p>
        </w:tc>
      </w:tr>
      <w:tr w:rsidR="00416D88" w:rsidRPr="004174AD" w14:paraId="71D35B93" w14:textId="77777777" w:rsidTr="009860F0">
        <w:trPr>
          <w:trHeight w:val="429"/>
        </w:trPr>
        <w:tc>
          <w:tcPr>
            <w:tcW w:w="4757" w:type="dxa"/>
          </w:tcPr>
          <w:p w14:paraId="64C091DD" w14:textId="77777777" w:rsidR="00416D88" w:rsidRPr="004174AD" w:rsidRDefault="0046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Búsqueda de la excelencia</w:t>
            </w:r>
          </w:p>
        </w:tc>
        <w:tc>
          <w:tcPr>
            <w:tcW w:w="4757" w:type="dxa"/>
          </w:tcPr>
          <w:p w14:paraId="4AA8A7AC" w14:textId="77777777" w:rsidR="00416D88" w:rsidRPr="004174AD" w:rsidRDefault="0046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Superación personal</w:t>
            </w:r>
          </w:p>
        </w:tc>
        <w:tc>
          <w:tcPr>
            <w:tcW w:w="4757" w:type="dxa"/>
          </w:tcPr>
          <w:p w14:paraId="433560E7" w14:textId="77777777" w:rsidR="00416D88" w:rsidRPr="004174AD" w:rsidRDefault="0046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Se esfuerza por cumplir metas de ahorro.</w:t>
            </w:r>
          </w:p>
        </w:tc>
      </w:tr>
    </w:tbl>
    <w:p w14:paraId="546D188D" w14:textId="45ED48D4" w:rsidR="00416D88" w:rsidRPr="003C1D57" w:rsidRDefault="003C1D57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3C1D57">
        <w:rPr>
          <w:rFonts w:ascii="Times New Roman" w:hAnsi="Times New Roman" w:cs="Times New Roman"/>
          <w:color w:val="auto"/>
          <w:sz w:val="24"/>
          <w:szCs w:val="24"/>
        </w:rPr>
        <w:t xml:space="preserve">IV. </w:t>
      </w:r>
      <w:r w:rsidR="004664D6" w:rsidRPr="003C1D57">
        <w:rPr>
          <w:rFonts w:ascii="Times New Roman" w:hAnsi="Times New Roman" w:cs="Times New Roman"/>
          <w:color w:val="auto"/>
          <w:sz w:val="24"/>
          <w:szCs w:val="24"/>
        </w:rPr>
        <w:t>COMPETENCIAS TRANSVERSALES Y CAPACIDADES</w:t>
      </w:r>
    </w:p>
    <w:p w14:paraId="3B0FC342" w14:textId="77777777" w:rsidR="003C1D57" w:rsidRPr="003C1D57" w:rsidRDefault="003C1D57" w:rsidP="003C1D5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143"/>
        <w:gridCol w:w="7143"/>
      </w:tblGrid>
      <w:tr w:rsidR="00416D88" w:rsidRPr="004174AD" w14:paraId="5FBF53CA" w14:textId="77777777" w:rsidTr="009860F0">
        <w:trPr>
          <w:trHeight w:val="235"/>
        </w:trPr>
        <w:tc>
          <w:tcPr>
            <w:tcW w:w="7143" w:type="dxa"/>
            <w:shd w:val="clear" w:color="auto" w:fill="FFFF00"/>
          </w:tcPr>
          <w:p w14:paraId="7853C6B1" w14:textId="0A316DF9" w:rsidR="00416D88" w:rsidRPr="003C1D57" w:rsidRDefault="003C1D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D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COMPETENCIAS TRANSVERSALES</w:t>
            </w:r>
          </w:p>
        </w:tc>
        <w:tc>
          <w:tcPr>
            <w:tcW w:w="7143" w:type="dxa"/>
            <w:shd w:val="clear" w:color="auto" w:fill="FFFF00"/>
          </w:tcPr>
          <w:p w14:paraId="40FA5C9A" w14:textId="3C14F77A" w:rsidR="00416D88" w:rsidRPr="003C1D57" w:rsidRDefault="003C1D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1D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CAPACIDADES TRANSVERSALES</w:t>
            </w:r>
          </w:p>
        </w:tc>
      </w:tr>
      <w:tr w:rsidR="00416D88" w:rsidRPr="004174AD" w14:paraId="17E0F44F" w14:textId="77777777" w:rsidTr="009860F0">
        <w:trPr>
          <w:trHeight w:val="734"/>
        </w:trPr>
        <w:tc>
          <w:tcPr>
            <w:tcW w:w="7143" w:type="dxa"/>
          </w:tcPr>
          <w:p w14:paraId="49FE500A" w14:textId="77777777" w:rsidR="00416D88" w:rsidRPr="004174AD" w:rsidRDefault="0046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Se desenvuelve en entornos virtuales generados por las TIC</w:t>
            </w:r>
          </w:p>
        </w:tc>
        <w:tc>
          <w:tcPr>
            <w:tcW w:w="7143" w:type="dxa"/>
          </w:tcPr>
          <w:p w14:paraId="3C515970" w14:textId="77777777" w:rsidR="00416D88" w:rsidRPr="004174AD" w:rsidRDefault="0046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Personaliza entornos virtuales, gestiona información, interactúa y crea objetos virtuales.</w:t>
            </w:r>
          </w:p>
        </w:tc>
      </w:tr>
      <w:tr w:rsidR="00416D88" w:rsidRPr="004174AD" w14:paraId="59671084" w14:textId="77777777" w:rsidTr="009860F0">
        <w:trPr>
          <w:trHeight w:val="474"/>
        </w:trPr>
        <w:tc>
          <w:tcPr>
            <w:tcW w:w="7143" w:type="dxa"/>
          </w:tcPr>
          <w:p w14:paraId="2C092D47" w14:textId="77777777" w:rsidR="00416D88" w:rsidRPr="004174AD" w:rsidRDefault="0046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Gestiona su aprendizaje de manera autónoma</w:t>
            </w:r>
          </w:p>
        </w:tc>
        <w:tc>
          <w:tcPr>
            <w:tcW w:w="7143" w:type="dxa"/>
          </w:tcPr>
          <w:p w14:paraId="771AC792" w14:textId="77777777" w:rsidR="00416D88" w:rsidRPr="004174AD" w:rsidRDefault="00466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4AD">
              <w:rPr>
                <w:rFonts w:ascii="Times New Roman" w:hAnsi="Times New Roman" w:cs="Times New Roman"/>
                <w:sz w:val="24"/>
                <w:szCs w:val="24"/>
              </w:rPr>
              <w:t>Define metas, organiza acciones estratégicas y monitorea su aprendizaje.</w:t>
            </w:r>
          </w:p>
        </w:tc>
      </w:tr>
    </w:tbl>
    <w:p w14:paraId="78821833" w14:textId="77777777" w:rsidR="007D0CB9" w:rsidRDefault="007D0CB9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</w:p>
    <w:p w14:paraId="61F1881E" w14:textId="41A5562E" w:rsidR="00416D88" w:rsidRPr="003C1D57" w:rsidRDefault="004664D6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3C1D57">
        <w:rPr>
          <w:rFonts w:ascii="Times New Roman" w:hAnsi="Times New Roman" w:cs="Times New Roman"/>
          <w:color w:val="auto"/>
          <w:sz w:val="24"/>
          <w:szCs w:val="24"/>
        </w:rPr>
        <w:t>V. PROPÓSITOS DE APRENDIZAJE</w:t>
      </w:r>
    </w:p>
    <w:p w14:paraId="3B40CA79" w14:textId="05B44A17" w:rsidR="00E1381C" w:rsidRDefault="00E1381C" w:rsidP="00E1381C">
      <w:pPr>
        <w:rPr>
          <w:rFonts w:ascii="Times New Roman" w:hAnsi="Times New Roman" w:cs="Times New Roman"/>
          <w:sz w:val="24"/>
          <w:szCs w:val="24"/>
        </w:rPr>
      </w:pPr>
    </w:p>
    <w:p w14:paraId="708AF625" w14:textId="1E11E693" w:rsidR="003C1D57" w:rsidRDefault="003C1D57" w:rsidP="00E1381C">
      <w:pPr>
        <w:rPr>
          <w:rFonts w:ascii="Times New Roman" w:hAnsi="Times New Roman" w:cs="Times New Roman"/>
          <w:sz w:val="24"/>
          <w:szCs w:val="24"/>
        </w:rPr>
      </w:pPr>
    </w:p>
    <w:p w14:paraId="2FC75611" w14:textId="77777777" w:rsidR="003C1D57" w:rsidRPr="004174AD" w:rsidRDefault="003C1D57" w:rsidP="00E1381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744" w:type="dxa"/>
        <w:tblCellSpacing w:w="15" w:type="dxa"/>
        <w:tblInd w:w="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1734"/>
        <w:gridCol w:w="2583"/>
        <w:gridCol w:w="2520"/>
        <w:gridCol w:w="1842"/>
        <w:gridCol w:w="2268"/>
        <w:gridCol w:w="1439"/>
        <w:gridCol w:w="1398"/>
      </w:tblGrid>
      <w:tr w:rsidR="0061066D" w:rsidRPr="003C1D57" w14:paraId="22CF593E" w14:textId="77777777" w:rsidTr="0061066D">
        <w:trPr>
          <w:trHeight w:val="629"/>
          <w:tblHeader/>
          <w:tblCellSpacing w:w="15" w:type="dxa"/>
        </w:trPr>
        <w:tc>
          <w:tcPr>
            <w:tcW w:w="915" w:type="dxa"/>
            <w:shd w:val="clear" w:color="auto" w:fill="FFFF00"/>
            <w:vAlign w:val="center"/>
            <w:hideMark/>
          </w:tcPr>
          <w:p w14:paraId="78D77F98" w14:textId="6C5B57AD" w:rsidR="00E1381C" w:rsidRPr="00E1381C" w:rsidRDefault="00E1381C" w:rsidP="003C1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  <w:t>ÁREA</w:t>
            </w:r>
          </w:p>
        </w:tc>
        <w:tc>
          <w:tcPr>
            <w:tcW w:w="1704" w:type="dxa"/>
            <w:shd w:val="clear" w:color="auto" w:fill="FFFF00"/>
            <w:vAlign w:val="center"/>
            <w:hideMark/>
          </w:tcPr>
          <w:p w14:paraId="7E46E70C" w14:textId="77777777" w:rsidR="00E1381C" w:rsidRPr="00E1381C" w:rsidRDefault="00E1381C" w:rsidP="003C1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  <w:t>ESTÁNDAR DEL III CICLO</w:t>
            </w:r>
          </w:p>
        </w:tc>
        <w:tc>
          <w:tcPr>
            <w:tcW w:w="2553" w:type="dxa"/>
            <w:shd w:val="clear" w:color="auto" w:fill="FFFF00"/>
            <w:vAlign w:val="center"/>
            <w:hideMark/>
          </w:tcPr>
          <w:p w14:paraId="011AA8E1" w14:textId="77777777" w:rsidR="00E1381C" w:rsidRPr="00E1381C" w:rsidRDefault="00E1381C" w:rsidP="003C1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  <w:t>COMPETENCIAS Y CAPACIDADES</w:t>
            </w:r>
          </w:p>
        </w:tc>
        <w:tc>
          <w:tcPr>
            <w:tcW w:w="2490" w:type="dxa"/>
            <w:shd w:val="clear" w:color="auto" w:fill="FFFF00"/>
            <w:vAlign w:val="center"/>
            <w:hideMark/>
          </w:tcPr>
          <w:p w14:paraId="76CD7A67" w14:textId="77777777" w:rsidR="00E1381C" w:rsidRPr="00E1381C" w:rsidRDefault="00E1381C" w:rsidP="003C1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  <w:t>DESEMPEÑOS (</w:t>
            </w:r>
            <w:proofErr w:type="gramStart"/>
            <w:r w:rsidRPr="00E1381C"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  <w:t>2.°</w:t>
            </w:r>
            <w:proofErr w:type="gramEnd"/>
            <w:r w:rsidRPr="00E1381C"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  <w:t xml:space="preserve"> GRADO)</w:t>
            </w:r>
          </w:p>
        </w:tc>
        <w:tc>
          <w:tcPr>
            <w:tcW w:w="1812" w:type="dxa"/>
            <w:shd w:val="clear" w:color="auto" w:fill="FFFF00"/>
            <w:vAlign w:val="center"/>
            <w:hideMark/>
          </w:tcPr>
          <w:p w14:paraId="43DDCA3D" w14:textId="389F1D6A" w:rsidR="00E1381C" w:rsidRPr="00E1381C" w:rsidRDefault="00E1381C" w:rsidP="003C1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  <w:t xml:space="preserve">ACTIVIDAD </w:t>
            </w:r>
          </w:p>
        </w:tc>
        <w:tc>
          <w:tcPr>
            <w:tcW w:w="2238" w:type="dxa"/>
            <w:shd w:val="clear" w:color="auto" w:fill="FFFF00"/>
            <w:vAlign w:val="center"/>
            <w:hideMark/>
          </w:tcPr>
          <w:p w14:paraId="2EA45F1A" w14:textId="77777777" w:rsidR="00E1381C" w:rsidRPr="00E1381C" w:rsidRDefault="00E1381C" w:rsidP="003C1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  <w:t>CRITERIOS DE EVALUACIÓN</w:t>
            </w:r>
          </w:p>
        </w:tc>
        <w:tc>
          <w:tcPr>
            <w:tcW w:w="1409" w:type="dxa"/>
            <w:shd w:val="clear" w:color="auto" w:fill="FFFF00"/>
            <w:vAlign w:val="center"/>
            <w:hideMark/>
          </w:tcPr>
          <w:p w14:paraId="72E13339" w14:textId="77777777" w:rsidR="00E1381C" w:rsidRPr="00E1381C" w:rsidRDefault="00E1381C" w:rsidP="003C1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  <w:t>EVIDENCIA</w:t>
            </w:r>
          </w:p>
        </w:tc>
        <w:tc>
          <w:tcPr>
            <w:tcW w:w="1353" w:type="dxa"/>
            <w:shd w:val="clear" w:color="auto" w:fill="FFFF00"/>
            <w:vAlign w:val="center"/>
            <w:hideMark/>
          </w:tcPr>
          <w:p w14:paraId="4476F630" w14:textId="77777777" w:rsidR="00E1381C" w:rsidRPr="00E1381C" w:rsidRDefault="00E1381C" w:rsidP="003C1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b/>
                <w:bCs/>
                <w:lang w:val="es-PE" w:eastAsia="es-PE"/>
              </w:rPr>
              <w:t>INSTRUMENTO</w:t>
            </w:r>
          </w:p>
        </w:tc>
      </w:tr>
      <w:tr w:rsidR="003C1D57" w:rsidRPr="003C1D57" w14:paraId="12C04072" w14:textId="77777777" w:rsidTr="0061066D">
        <w:trPr>
          <w:trHeight w:val="345"/>
          <w:tblCellSpacing w:w="15" w:type="dxa"/>
        </w:trPr>
        <w:tc>
          <w:tcPr>
            <w:tcW w:w="915" w:type="dxa"/>
            <w:vMerge w:val="restart"/>
            <w:vAlign w:val="center"/>
            <w:hideMark/>
          </w:tcPr>
          <w:p w14:paraId="4245C337" w14:textId="77777777" w:rsidR="003C1D57" w:rsidRPr="00E1381C" w:rsidRDefault="003C1D57" w:rsidP="003C1D5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66CBB1" wp14:editId="64552046">
                      <wp:simplePos x="0" y="0"/>
                      <wp:positionH relativeFrom="column">
                        <wp:posOffset>-681990</wp:posOffset>
                      </wp:positionH>
                      <wp:positionV relativeFrom="paragraph">
                        <wp:posOffset>1325245</wp:posOffset>
                      </wp:positionV>
                      <wp:extent cx="1981200" cy="297180"/>
                      <wp:effectExtent l="0" t="781050" r="0" b="769620"/>
                      <wp:wrapNone/>
                      <wp:docPr id="6" name="Rectángul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320BCE" w14:textId="6D58B10A" w:rsidR="003C1D57" w:rsidRPr="00BA1285" w:rsidRDefault="003C1D57" w:rsidP="003C1D57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COMUN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I</w:t>
                                  </w: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CACI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Ó</w:t>
                                  </w:r>
                                  <w:r w:rsidRPr="00BA1285"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 xml:space="preserve">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66CBB1" id="Rectángulo 6" o:spid="_x0000_s1026" style="position:absolute;margin-left:-53.7pt;margin-top:104.35pt;width:156pt;height:23.4pt;rotation:-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" filled="f" stroked="f" strokeweight="2pt">
                      <v:textbox>
                        <w:txbxContent>
                          <w:p w14:paraId="2A320BCE" w14:textId="6D58B10A" w:rsidR="003C1D57" w:rsidRPr="00BA1285" w:rsidRDefault="003C1D57" w:rsidP="003C1D57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COMUN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I</w:t>
                            </w: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CACI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Ó</w:t>
                            </w:r>
                            <w:r w:rsidRPr="00BA1285"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N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79F7625" w14:textId="766C61DB" w:rsidR="003C1D57" w:rsidRPr="00E1381C" w:rsidRDefault="003C1D57" w:rsidP="003C1D5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</w:p>
        </w:tc>
        <w:tc>
          <w:tcPr>
            <w:tcW w:w="1704" w:type="dxa"/>
            <w:vAlign w:val="center"/>
            <w:hideMark/>
          </w:tcPr>
          <w:p w14:paraId="0B841C06" w14:textId="082B31C5" w:rsidR="003C1D57" w:rsidRPr="00E1381C" w:rsidRDefault="003C1D57" w:rsidP="003C1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sz w:val="12"/>
                <w:szCs w:val="12"/>
                <w:lang w:val="es-PE" w:eastAsia="es-PE"/>
              </w:rPr>
              <w:t xml:space="preserve">  Lee diversos tipos de textos de estructura simple en los que predominan palabras conocidas e ilustraciones que apoyan las ideas centrales. Obtiene información poco evidente distinguiéndola de otra semejante y realiza inferencias locales a partir de información explícita. Interpreta el texto considerando información recurrente para construir su sentido global. Opina sobre sucesos e ideas importantes del texto a partir de su propia experiencia</w:t>
            </w:r>
          </w:p>
        </w:tc>
        <w:tc>
          <w:tcPr>
            <w:tcW w:w="2553" w:type="dxa"/>
            <w:vAlign w:val="center"/>
            <w:hideMark/>
          </w:tcPr>
          <w:p w14:paraId="2126D17A" w14:textId="77777777" w:rsidR="00DE52B1" w:rsidRDefault="003C1D57" w:rsidP="00DE52B1">
            <w:pPr>
              <w:pStyle w:val="INDICADOR"/>
              <w:numPr>
                <w:ilvl w:val="0"/>
                <w:numId w:val="0"/>
              </w:numPr>
              <w:spacing w:before="0" w:after="0"/>
              <w:ind w:left="193" w:hanging="78"/>
              <w:jc w:val="both"/>
              <w:rPr>
                <w:rFonts w:ascii="Times New Roman" w:hAnsi="Times New Roman"/>
                <w:sz w:val="20"/>
                <w:szCs w:val="20"/>
                <w:lang w:val="es-PE" w:eastAsia="es-PE"/>
              </w:rPr>
            </w:pPr>
            <w:r w:rsidRPr="00E1381C">
              <w:rPr>
                <w:rFonts w:ascii="Times New Roman" w:hAnsi="Times New Roman"/>
                <w:b/>
                <w:bCs/>
                <w:sz w:val="20"/>
                <w:szCs w:val="20"/>
                <w:lang w:val="es-PE" w:eastAsia="es-PE"/>
              </w:rPr>
              <w:t>Lee diversos tipos de textos</w:t>
            </w:r>
            <w:r w:rsidRPr="003C1D57">
              <w:rPr>
                <w:rFonts w:ascii="Times New Roman" w:hAnsi="Times New Roman"/>
                <w:b/>
                <w:bCs/>
                <w:sz w:val="20"/>
                <w:szCs w:val="20"/>
                <w:lang w:val="es-PE" w:eastAsia="es-PE"/>
              </w:rPr>
              <w:t xml:space="preserve"> </w:t>
            </w:r>
            <w:r w:rsidRPr="00E1381C">
              <w:rPr>
                <w:rFonts w:ascii="Times New Roman" w:hAnsi="Times New Roman"/>
                <w:b/>
                <w:bCs/>
                <w:sz w:val="20"/>
                <w:szCs w:val="20"/>
                <w:lang w:val="es-PE" w:eastAsia="es-PE"/>
              </w:rPr>
              <w:t>escritos en su lengua materna.</w:t>
            </w:r>
            <w:r w:rsidRPr="00E1381C">
              <w:rPr>
                <w:rFonts w:ascii="Times New Roman" w:hAnsi="Times New Roman"/>
                <w:sz w:val="20"/>
                <w:szCs w:val="20"/>
                <w:lang w:val="es-PE" w:eastAsia="es-PE"/>
              </w:rPr>
              <w:t xml:space="preserve"> </w:t>
            </w:r>
          </w:p>
          <w:p w14:paraId="1EA936E0" w14:textId="6A252E9B" w:rsidR="003C1D57" w:rsidRPr="00DE52B1" w:rsidRDefault="003C1D57" w:rsidP="00DE52B1">
            <w:pPr>
              <w:pStyle w:val="INDICADOR"/>
              <w:ind w:hanging="78"/>
              <w:rPr>
                <w:rFonts w:ascii="Times New Roman" w:hAnsi="Times New Roman"/>
                <w:sz w:val="20"/>
                <w:szCs w:val="20"/>
              </w:rPr>
            </w:pPr>
            <w:r w:rsidRPr="00DE52B1">
              <w:rPr>
                <w:rFonts w:ascii="Times New Roman" w:hAnsi="Times New Roman"/>
                <w:sz w:val="20"/>
                <w:szCs w:val="20"/>
              </w:rPr>
              <w:t xml:space="preserve">Obtiene información del texto escrito. </w:t>
            </w:r>
          </w:p>
          <w:p w14:paraId="29C825EB" w14:textId="77777777" w:rsidR="003C1D57" w:rsidRPr="003C1D57" w:rsidRDefault="003C1D57" w:rsidP="00DE52B1">
            <w:pPr>
              <w:pStyle w:val="INDICADOR"/>
              <w:spacing w:before="0" w:after="0"/>
              <w:ind w:hanging="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C1D57">
              <w:rPr>
                <w:rFonts w:ascii="Times New Roman" w:hAnsi="Times New Roman"/>
                <w:sz w:val="20"/>
                <w:szCs w:val="20"/>
              </w:rPr>
              <w:t>Infiere e interpreta información del texto.</w:t>
            </w:r>
          </w:p>
          <w:p w14:paraId="6633B698" w14:textId="250AC8DA" w:rsidR="003C1D57" w:rsidRPr="003C1D57" w:rsidRDefault="003C1D57" w:rsidP="00DE52B1">
            <w:pPr>
              <w:pStyle w:val="INDICADOR"/>
              <w:spacing w:before="0" w:after="0"/>
              <w:ind w:hanging="78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3C1D57">
              <w:rPr>
                <w:rFonts w:ascii="Times New Roman" w:hAnsi="Times New Roman"/>
                <w:sz w:val="20"/>
                <w:szCs w:val="20"/>
              </w:rPr>
              <w:t xml:space="preserve">Reflexiona y evalúa la forma, el contenido y contexto del </w:t>
            </w:r>
            <w:proofErr w:type="gramStart"/>
            <w:r w:rsidRPr="003C1D57">
              <w:rPr>
                <w:rFonts w:ascii="Times New Roman" w:hAnsi="Times New Roman"/>
                <w:sz w:val="20"/>
                <w:szCs w:val="20"/>
              </w:rPr>
              <w:t>texto</w:t>
            </w:r>
            <w:r w:rsidRPr="003C1D57">
              <w:rPr>
                <w:rFonts w:ascii="Times New Roman" w:hAnsi="Times New Roman"/>
                <w:sz w:val="12"/>
                <w:szCs w:val="12"/>
              </w:rPr>
              <w:t>.</w:t>
            </w:r>
            <w:r w:rsidRPr="003C1D57">
              <w:rPr>
                <w:rFonts w:ascii="Times New Roman" w:hAnsi="Times New Roman"/>
                <w:sz w:val="12"/>
                <w:szCs w:val="12"/>
                <w:lang w:val="es-PE" w:eastAsia="es-PE"/>
              </w:rPr>
              <w:t>.</w:t>
            </w:r>
            <w:proofErr w:type="gramEnd"/>
          </w:p>
        </w:tc>
        <w:tc>
          <w:tcPr>
            <w:tcW w:w="2490" w:type="dxa"/>
            <w:hideMark/>
          </w:tcPr>
          <w:p w14:paraId="4F5FADC2" w14:textId="77777777" w:rsidR="003C1D57" w:rsidRPr="003C1D57" w:rsidRDefault="003C1D57" w:rsidP="003C1D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3C1D57">
              <w:rPr>
                <w:rFonts w:ascii="Times New Roman" w:hAnsi="Times New Roman" w:cs="Times New Roman"/>
                <w:b/>
                <w:color w:val="000000" w:themeColor="text1"/>
                <w:sz w:val="12"/>
                <w:szCs w:val="12"/>
              </w:rPr>
              <w:t>•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Identifica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información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explícita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se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encuentra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distintas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partes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del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Distingue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esta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información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otra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semejante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diversos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tipos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estructura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simple, con palabras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conocidas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ilustraciones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Establece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secuencia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los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lee (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instrucciones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historias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noticias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). </w:t>
            </w:r>
          </w:p>
          <w:p w14:paraId="2499BD86" w14:textId="77777777" w:rsidR="003C1D57" w:rsidRPr="003C1D57" w:rsidRDefault="003C1D57" w:rsidP="003C1D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•Deduce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características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implícitas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personajes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animales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objetos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lugares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;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determina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significado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palabras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según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contexto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hace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comparaciones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;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asimismo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establece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relaciones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lógicas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causa-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efecto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semejanza-diferencia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enseñanza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propósito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partir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información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explícita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del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.</w:t>
            </w:r>
          </w:p>
          <w:p w14:paraId="3908938C" w14:textId="77777777" w:rsidR="003C1D57" w:rsidRPr="003C1D57" w:rsidRDefault="003C1D57" w:rsidP="003C1D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•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Predice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qué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tratará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cuál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es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propósito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comunicativo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partir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algunos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indicios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título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ilustraciones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silueta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formato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palabras,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frases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expresiones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se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encuentran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los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le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leen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o que lee por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sí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mismo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</w:p>
          <w:p w14:paraId="191141D8" w14:textId="77777777" w:rsidR="003C1D57" w:rsidRPr="003C1D57" w:rsidRDefault="003C1D57" w:rsidP="003C1D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•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Explica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tema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propósito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los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lee por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sí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mismo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así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las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relaciones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texto-ilustración</w:t>
            </w:r>
            <w:proofErr w:type="spellEnd"/>
          </w:p>
          <w:p w14:paraId="68F0C9B2" w14:textId="4617C918" w:rsidR="003C1D57" w:rsidRPr="00E1381C" w:rsidRDefault="003C1D57" w:rsidP="003C1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•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Opina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acerca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personas,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personajes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hechos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expresando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sus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preferencias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Elige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o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recomienda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partir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experiencia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necesidades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intereses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con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fin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reflexionar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sobre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los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lee</w:t>
            </w:r>
          </w:p>
        </w:tc>
        <w:tc>
          <w:tcPr>
            <w:tcW w:w="1812" w:type="dxa"/>
            <w:vAlign w:val="center"/>
            <w:hideMark/>
          </w:tcPr>
          <w:p w14:paraId="7876A1C1" w14:textId="739D6B70" w:rsidR="003C1D57" w:rsidRPr="00E1381C" w:rsidRDefault="003C1D57" w:rsidP="00DE52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 xml:space="preserve">Leemos cuentos sobre el ahorro </w:t>
            </w:r>
          </w:p>
        </w:tc>
        <w:tc>
          <w:tcPr>
            <w:tcW w:w="2238" w:type="dxa"/>
            <w:vAlign w:val="center"/>
            <w:hideMark/>
          </w:tcPr>
          <w:p w14:paraId="6F6D72BF" w14:textId="77777777" w:rsidR="009860F0" w:rsidRPr="00BA1E7F" w:rsidRDefault="009860F0" w:rsidP="009860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-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Ubica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información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explícita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en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cuento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leído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  <w:p w14:paraId="54D80F48" w14:textId="77777777" w:rsidR="009860F0" w:rsidRPr="00BA1E7F" w:rsidRDefault="009860F0" w:rsidP="009860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-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Identifica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mensaje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o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enseñanza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del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cuento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sobre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ahorro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-</w:t>
            </w:r>
          </w:p>
          <w:p w14:paraId="7A285F1F" w14:textId="7FCF2DC5" w:rsidR="003C1D57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-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Opina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sobre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la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importancia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del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ahorro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y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buen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uso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del dinero.</w:t>
            </w:r>
          </w:p>
        </w:tc>
        <w:tc>
          <w:tcPr>
            <w:tcW w:w="1409" w:type="dxa"/>
            <w:vAlign w:val="center"/>
            <w:hideMark/>
          </w:tcPr>
          <w:p w14:paraId="2551971F" w14:textId="77777777" w:rsidR="009860F0" w:rsidRPr="00BA1E7F" w:rsidRDefault="009860F0" w:rsidP="009860F0">
            <w:pPr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</w:pPr>
            <w:r w:rsidRPr="00BA1E7F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Ficha de aplicación</w:t>
            </w:r>
          </w:p>
          <w:p w14:paraId="79D62BC2" w14:textId="461F34B6" w:rsidR="003C1D57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BA1E7F">
              <w:rPr>
                <w:rFonts w:ascii="Times New Roman" w:hAnsi="Times New Roman" w:cs="Times New Roman"/>
                <w:bCs/>
                <w:color w:val="000000" w:themeColor="text1"/>
                <w:lang w:val="es-ES"/>
              </w:rPr>
              <w:t>Ficha de comprensión lectora sobre el cuento.</w:t>
            </w:r>
          </w:p>
        </w:tc>
        <w:tc>
          <w:tcPr>
            <w:tcW w:w="1353" w:type="dxa"/>
            <w:vAlign w:val="center"/>
            <w:hideMark/>
          </w:tcPr>
          <w:p w14:paraId="2859A94A" w14:textId="1687ABC8" w:rsidR="003C1D57" w:rsidRPr="00E1381C" w:rsidRDefault="009860F0" w:rsidP="00DE52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val="es-PE" w:eastAsia="es-PE"/>
              </w:rPr>
              <w:t>Escala de valoración</w:t>
            </w:r>
          </w:p>
        </w:tc>
      </w:tr>
      <w:tr w:rsidR="003C1D57" w:rsidRPr="003C1D57" w14:paraId="66DEF125" w14:textId="77777777" w:rsidTr="0061066D">
        <w:trPr>
          <w:trHeight w:val="3149"/>
          <w:tblCellSpacing w:w="15" w:type="dxa"/>
        </w:trPr>
        <w:tc>
          <w:tcPr>
            <w:tcW w:w="915" w:type="dxa"/>
            <w:vMerge/>
            <w:vAlign w:val="center"/>
            <w:hideMark/>
          </w:tcPr>
          <w:p w14:paraId="7475109B" w14:textId="60FC1886" w:rsidR="003C1D57" w:rsidRPr="00E1381C" w:rsidRDefault="003C1D57" w:rsidP="003C1D5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</w:p>
        </w:tc>
        <w:tc>
          <w:tcPr>
            <w:tcW w:w="1704" w:type="dxa"/>
            <w:vAlign w:val="center"/>
            <w:hideMark/>
          </w:tcPr>
          <w:p w14:paraId="4A0AF72E" w14:textId="5238F26F" w:rsidR="003C1D57" w:rsidRPr="00E1381C" w:rsidRDefault="003C1D57" w:rsidP="003C1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sz w:val="12"/>
                <w:szCs w:val="12"/>
                <w:lang w:val="es-PE" w:eastAsia="es-PE"/>
              </w:rPr>
              <w:t xml:space="preserve">Escribe diversos tipos de textos de forma reflexiva. Adecúa al propósito y el destinatario a partir de su experiencia previa. Organiza y desarrolla lógicamente las ideas en torno a un tema. Establece relaciones entre ideas a través del uso adecuado de algunos tipos de conectores y emplea vocabulario de uso frecuente. Separa adecuadamente las palabras y utiliza algunos recursos ortográficos básicos para darle claridad y sentido a su texto. Reflexiona sobre las ideas más importantes en el texto que escribe y </w:t>
            </w:r>
            <w:r w:rsidRPr="003C1D57"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DB97D8A" wp14:editId="00120296">
                      <wp:simplePos x="0" y="0"/>
                      <wp:positionH relativeFrom="column">
                        <wp:posOffset>-1303021</wp:posOffset>
                      </wp:positionH>
                      <wp:positionV relativeFrom="paragraph">
                        <wp:posOffset>2755900</wp:posOffset>
                      </wp:positionV>
                      <wp:extent cx="1981200" cy="297180"/>
                      <wp:effectExtent l="0" t="781050" r="0" b="769620"/>
                      <wp:wrapNone/>
                      <wp:docPr id="39" name="Rectángul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D155D1" w14:textId="73E31F96" w:rsidR="003C1D57" w:rsidRPr="00BA1285" w:rsidRDefault="003C1D57" w:rsidP="00D75B5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MATEMÁTICA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B97D8A" id="Rectángulo 39" o:spid="_x0000_s1027" style="position:absolute;left:0;text-align:left;margin-left:-102.6pt;margin-top:217pt;width:156pt;height:23.4pt;rotation:-9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" filled="f" stroked="f" strokeweight="2pt">
                      <v:textbox>
                        <w:txbxContent>
                          <w:p w14:paraId="37D155D1" w14:textId="73E31F96" w:rsidR="003C1D57" w:rsidRPr="00BA1285" w:rsidRDefault="003C1D57" w:rsidP="00D75B5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MATEMÁTICA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C1D57">
              <w:rPr>
                <w:rFonts w:ascii="Times New Roman" w:hAnsi="Times New Roman" w:cs="Times New Roman"/>
                <w:sz w:val="12"/>
                <w:szCs w:val="12"/>
                <w:lang w:val="es-PE" w:eastAsia="es-PE"/>
              </w:rPr>
              <w:t>opina acerca del uso de algunos recursos ortográficos según la situación comunicativa.</w:t>
            </w:r>
          </w:p>
        </w:tc>
        <w:tc>
          <w:tcPr>
            <w:tcW w:w="2553" w:type="dxa"/>
            <w:vAlign w:val="center"/>
            <w:hideMark/>
          </w:tcPr>
          <w:p w14:paraId="26CEC96B" w14:textId="77777777" w:rsidR="00DE52B1" w:rsidRDefault="003C1D57" w:rsidP="00357871">
            <w:pPr>
              <w:pStyle w:val="INDICADOR"/>
              <w:numPr>
                <w:ilvl w:val="0"/>
                <w:numId w:val="0"/>
              </w:numPr>
              <w:tabs>
                <w:tab w:val="clear" w:pos="193"/>
                <w:tab w:val="left" w:pos="0"/>
              </w:tabs>
              <w:spacing w:before="0" w:after="0"/>
              <w:ind w:left="115"/>
              <w:jc w:val="both"/>
              <w:rPr>
                <w:rFonts w:ascii="Times New Roman" w:hAnsi="Times New Roman"/>
                <w:sz w:val="20"/>
                <w:szCs w:val="20"/>
                <w:lang w:val="es-PE" w:eastAsia="es-PE"/>
              </w:rPr>
            </w:pPr>
            <w:r w:rsidRPr="00E1381C">
              <w:rPr>
                <w:rFonts w:ascii="Times New Roman" w:hAnsi="Times New Roman"/>
                <w:b/>
                <w:bCs/>
                <w:sz w:val="20"/>
                <w:szCs w:val="20"/>
                <w:lang w:val="es-PE" w:eastAsia="es-PE"/>
              </w:rPr>
              <w:t>Escribe diversos tipos de textos en su lengua materna.</w:t>
            </w:r>
            <w:r w:rsidRPr="00E1381C">
              <w:rPr>
                <w:rFonts w:ascii="Times New Roman" w:hAnsi="Times New Roman"/>
                <w:sz w:val="20"/>
                <w:szCs w:val="20"/>
                <w:lang w:val="es-PE" w:eastAsia="es-PE"/>
              </w:rPr>
              <w:t xml:space="preserve"> </w:t>
            </w:r>
          </w:p>
          <w:p w14:paraId="37921DAD" w14:textId="426A3E09" w:rsidR="003C1D57" w:rsidRPr="00DE52B1" w:rsidRDefault="003C1D57" w:rsidP="00DE52B1">
            <w:pPr>
              <w:pStyle w:val="INDICADOR"/>
              <w:rPr>
                <w:rFonts w:ascii="Times New Roman" w:hAnsi="Times New Roman"/>
                <w:sz w:val="20"/>
                <w:szCs w:val="20"/>
              </w:rPr>
            </w:pPr>
            <w:r w:rsidRPr="00DE52B1">
              <w:rPr>
                <w:rFonts w:ascii="Times New Roman" w:hAnsi="Times New Roman"/>
                <w:sz w:val="20"/>
                <w:szCs w:val="20"/>
              </w:rPr>
              <w:t>Adecúa el texto a la situación comunicativa.</w:t>
            </w:r>
          </w:p>
          <w:p w14:paraId="7B89439F" w14:textId="77777777" w:rsidR="003C1D57" w:rsidRPr="00EF4740" w:rsidRDefault="003C1D57" w:rsidP="00DE52B1">
            <w:pPr>
              <w:pStyle w:val="INDICADOR"/>
              <w:tabs>
                <w:tab w:val="clear" w:pos="193"/>
                <w:tab w:val="left" w:pos="257"/>
              </w:tabs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740">
              <w:rPr>
                <w:rFonts w:ascii="Times New Roman" w:hAnsi="Times New Roman"/>
                <w:sz w:val="20"/>
                <w:szCs w:val="20"/>
              </w:rPr>
              <w:t>Organiza y desarrolla las ideas de forma coherente y cohesionada.</w:t>
            </w:r>
          </w:p>
          <w:p w14:paraId="702DD5B3" w14:textId="77777777" w:rsidR="003C1D57" w:rsidRPr="00EF4740" w:rsidRDefault="003C1D57" w:rsidP="00DE52B1">
            <w:pPr>
              <w:pStyle w:val="INDICADOR"/>
              <w:tabs>
                <w:tab w:val="clear" w:pos="193"/>
                <w:tab w:val="left" w:pos="257"/>
              </w:tabs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740">
              <w:rPr>
                <w:rFonts w:ascii="Times New Roman" w:hAnsi="Times New Roman"/>
                <w:sz w:val="20"/>
                <w:szCs w:val="20"/>
              </w:rPr>
              <w:t>Utiliza convenciones del lenguaje escrito de forma pertinente.</w:t>
            </w:r>
          </w:p>
          <w:p w14:paraId="21B976B4" w14:textId="25DED212" w:rsidR="003C1D57" w:rsidRPr="00EF4740" w:rsidRDefault="003C1D57" w:rsidP="00DE52B1">
            <w:pPr>
              <w:pStyle w:val="INDICADOR"/>
              <w:tabs>
                <w:tab w:val="clear" w:pos="193"/>
                <w:tab w:val="left" w:pos="257"/>
              </w:tabs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740">
              <w:rPr>
                <w:rFonts w:ascii="Times New Roman" w:hAnsi="Times New Roman"/>
                <w:sz w:val="20"/>
                <w:szCs w:val="20"/>
              </w:rPr>
              <w:t>Reflexiona y evalúa la forma, el contenido y contexto del texto escrito.</w:t>
            </w:r>
          </w:p>
        </w:tc>
        <w:tc>
          <w:tcPr>
            <w:tcW w:w="2490" w:type="dxa"/>
            <w:hideMark/>
          </w:tcPr>
          <w:p w14:paraId="74A56C10" w14:textId="77777777" w:rsidR="003C1D57" w:rsidRPr="003C1D57" w:rsidRDefault="003C1D57" w:rsidP="003C1D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•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Adecúa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 la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situación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comunicativa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considerando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propósito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comunicativo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destinatario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Recurre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experiencia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previa para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escribir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.</w:t>
            </w:r>
          </w:p>
          <w:p w14:paraId="092F90B6" w14:textId="77777777" w:rsidR="003C1D57" w:rsidRPr="003C1D57" w:rsidRDefault="003C1D57" w:rsidP="003C1D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•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Adecúa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 la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situación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comunicativa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considerando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propósito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comunicativo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destinatario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Recurre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experiencia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previa para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escribir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.</w:t>
            </w:r>
          </w:p>
          <w:p w14:paraId="00CF4301" w14:textId="77777777" w:rsidR="003C1D57" w:rsidRPr="003C1D57" w:rsidRDefault="003C1D57" w:rsidP="003C1D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•Escribe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torno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 un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tema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Agrupa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las ideas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oraciones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las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desarrolla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para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ampliar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información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aunque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ocasiones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puede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reiterar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información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innecesariamente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Establece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relaciones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entre las ideas,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adición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secuencia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utilizando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algunos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conectores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Incorpora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vocabulario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uso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frecuente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.</w:t>
            </w:r>
          </w:p>
          <w:p w14:paraId="2A4A2946" w14:textId="77777777" w:rsidR="003C1D57" w:rsidRPr="003C1D57" w:rsidRDefault="003C1D57" w:rsidP="003C1D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•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Utiliza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recursos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gramaticales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ortográficos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contribuyen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dar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sentido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Emplea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fórmulas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retóricas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para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marcar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inicio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final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las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narraciones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escribe;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asimismo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elabora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rimas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juegos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verbales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.</w:t>
            </w:r>
          </w:p>
          <w:p w14:paraId="630BACCF" w14:textId="7A1E26D6" w:rsidR="003C1D57" w:rsidRPr="00E1381C" w:rsidRDefault="003C1D57" w:rsidP="003C1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•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Revisa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con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ayuda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del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docente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para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determinar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si se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ajusta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al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propósito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destinatario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si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existen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contradicciones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afectan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coherencia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entre las ideas, o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si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uso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conectores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asegura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cohesión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entre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ellas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También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revisa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uso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los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recursos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ortográficos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empleados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verifica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si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falta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alguno</w:t>
            </w:r>
            <w:proofErr w:type="spellEnd"/>
          </w:p>
        </w:tc>
        <w:tc>
          <w:tcPr>
            <w:tcW w:w="1812" w:type="dxa"/>
            <w:vAlign w:val="center"/>
            <w:hideMark/>
          </w:tcPr>
          <w:p w14:paraId="51F15DBC" w14:textId="77777777" w:rsidR="003C1D57" w:rsidRPr="00E1381C" w:rsidRDefault="003C1D57" w:rsidP="00DE52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Elaboramos afiches para promover el ahorro.</w:t>
            </w:r>
          </w:p>
        </w:tc>
        <w:tc>
          <w:tcPr>
            <w:tcW w:w="2238" w:type="dxa"/>
            <w:vAlign w:val="center"/>
            <w:hideMark/>
          </w:tcPr>
          <w:p w14:paraId="17CD3AE6" w14:textId="77777777" w:rsidR="009860F0" w:rsidRPr="00BA1E7F" w:rsidRDefault="009860F0" w:rsidP="009860F0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Planifica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su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afiche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sobre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ahorro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  <w:p w14:paraId="37594C3E" w14:textId="77777777" w:rsidR="009860F0" w:rsidRPr="00BA1E7F" w:rsidRDefault="009860F0" w:rsidP="009860F0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Escribe un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afiche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con slogan.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Consejos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imágenes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relacionadas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con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ahorro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  <w:p w14:paraId="6070052D" w14:textId="77777777" w:rsidR="009860F0" w:rsidRPr="00BA1E7F" w:rsidRDefault="009860F0" w:rsidP="009860F0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Utiliza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letras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legibles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,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mayúsculas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y punto final.</w:t>
            </w:r>
          </w:p>
          <w:p w14:paraId="33A5DBA6" w14:textId="5AD2B4D4" w:rsidR="003C1D57" w:rsidRPr="00BA1E7F" w:rsidRDefault="009860F0" w:rsidP="009860F0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Revisa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y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mejora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su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afiche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considerando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los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criterios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establecidos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</w:tc>
        <w:tc>
          <w:tcPr>
            <w:tcW w:w="1409" w:type="dxa"/>
            <w:vAlign w:val="center"/>
            <w:hideMark/>
          </w:tcPr>
          <w:p w14:paraId="7CE84DC9" w14:textId="3F57182A" w:rsidR="003C1D57" w:rsidRPr="00E1381C" w:rsidRDefault="003C1D57" w:rsidP="00DE52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Afiche sobre el ahorro.</w:t>
            </w:r>
          </w:p>
        </w:tc>
        <w:tc>
          <w:tcPr>
            <w:tcW w:w="1353" w:type="dxa"/>
            <w:vAlign w:val="center"/>
            <w:hideMark/>
          </w:tcPr>
          <w:p w14:paraId="76FD1A18" w14:textId="3CF6F80C" w:rsidR="003C1D57" w:rsidRPr="00E1381C" w:rsidRDefault="009860F0" w:rsidP="00DE52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val="es-PE" w:eastAsia="es-PE"/>
              </w:rPr>
              <w:t>Escala de valoración</w:t>
            </w:r>
          </w:p>
        </w:tc>
      </w:tr>
      <w:tr w:rsidR="007D0CB9" w:rsidRPr="003C1D57" w14:paraId="5235C019" w14:textId="77777777" w:rsidTr="001A70D2">
        <w:trPr>
          <w:trHeight w:val="4600"/>
          <w:tblCellSpacing w:w="15" w:type="dxa"/>
        </w:trPr>
        <w:tc>
          <w:tcPr>
            <w:tcW w:w="915" w:type="dxa"/>
            <w:hideMark/>
          </w:tcPr>
          <w:p w14:paraId="11D5FDF9" w14:textId="606D08A7" w:rsidR="007D0CB9" w:rsidRPr="00E1381C" w:rsidRDefault="007D0CB9" w:rsidP="003C1D5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</w:p>
        </w:tc>
        <w:tc>
          <w:tcPr>
            <w:tcW w:w="1704" w:type="dxa"/>
            <w:hideMark/>
          </w:tcPr>
          <w:p w14:paraId="3FD4A63C" w14:textId="77777777" w:rsidR="007D0CB9" w:rsidRDefault="007D0CB9" w:rsidP="003C1D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Resuelve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problemas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referidos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gram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a</w:t>
            </w:r>
            <w:proofErr w:type="gram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acciones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juntar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separar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agregar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quitar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igualar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comparar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cantidades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; y las traduce a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expresiones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adición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sustracción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, doble y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mitad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Expresa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su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comprensión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del valor de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posición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números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 dos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cifras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y los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representa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mediante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equivalencias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entre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unidades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decenas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Así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también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expresa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mediante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representaciones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comprensión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del doble y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mitad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 una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cantidad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;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usa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lenguaje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numérico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Emplea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estrategias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diversas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procedimientos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cálculo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comparación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cantidades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;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mide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compara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tiempo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y la masa,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usando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unidades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no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convencionales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Explica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por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qué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debe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sumar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o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restar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una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situación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proceso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resolución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.</w:t>
            </w:r>
          </w:p>
          <w:p w14:paraId="597CF1A7" w14:textId="4D8D4674" w:rsidR="007D0CB9" w:rsidRPr="00E1381C" w:rsidRDefault="007D0CB9" w:rsidP="003C1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</w:p>
        </w:tc>
        <w:tc>
          <w:tcPr>
            <w:tcW w:w="2553" w:type="dxa"/>
            <w:vAlign w:val="center"/>
            <w:hideMark/>
          </w:tcPr>
          <w:p w14:paraId="2CAB2874" w14:textId="77777777" w:rsidR="007D0CB9" w:rsidRDefault="007D0CB9" w:rsidP="00357871">
            <w:pPr>
              <w:pStyle w:val="INDICADOR"/>
              <w:numPr>
                <w:ilvl w:val="0"/>
                <w:numId w:val="0"/>
              </w:numPr>
              <w:spacing w:before="0" w:after="0"/>
              <w:ind w:left="115"/>
              <w:jc w:val="both"/>
              <w:rPr>
                <w:rFonts w:ascii="Times New Roman" w:hAnsi="Times New Roman"/>
                <w:sz w:val="20"/>
                <w:szCs w:val="20"/>
                <w:lang w:val="es-PE" w:eastAsia="es-PE"/>
              </w:rPr>
            </w:pPr>
            <w:r w:rsidRPr="00E1381C">
              <w:rPr>
                <w:rFonts w:ascii="Times New Roman" w:hAnsi="Times New Roman"/>
                <w:b/>
                <w:bCs/>
                <w:sz w:val="20"/>
                <w:szCs w:val="20"/>
                <w:lang w:val="es-PE" w:eastAsia="es-PE"/>
              </w:rPr>
              <w:t>Resuelve problemas de cantidad.</w:t>
            </w:r>
            <w:r w:rsidRPr="00E1381C">
              <w:rPr>
                <w:rFonts w:ascii="Times New Roman" w:hAnsi="Times New Roman"/>
                <w:sz w:val="20"/>
                <w:szCs w:val="20"/>
                <w:lang w:val="es-PE" w:eastAsia="es-PE"/>
              </w:rPr>
              <w:t xml:space="preserve"> </w:t>
            </w:r>
          </w:p>
          <w:p w14:paraId="645728D5" w14:textId="5035EA82" w:rsidR="007D0CB9" w:rsidRPr="00EF4740" w:rsidRDefault="007D0CB9" w:rsidP="00357871">
            <w:pPr>
              <w:pStyle w:val="INDICADOR"/>
              <w:numPr>
                <w:ilvl w:val="0"/>
                <w:numId w:val="13"/>
              </w:numPr>
              <w:tabs>
                <w:tab w:val="clear" w:pos="193"/>
              </w:tabs>
              <w:spacing w:before="0" w:after="0"/>
              <w:ind w:left="257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740">
              <w:rPr>
                <w:rFonts w:ascii="Times New Roman" w:hAnsi="Times New Roman"/>
                <w:sz w:val="20"/>
                <w:szCs w:val="20"/>
              </w:rPr>
              <w:t>Traduce cantidades a expresiones numéricas.</w:t>
            </w:r>
          </w:p>
          <w:p w14:paraId="7EC66A96" w14:textId="77777777" w:rsidR="007D0CB9" w:rsidRPr="00EF4740" w:rsidRDefault="007D0CB9" w:rsidP="00357871">
            <w:pPr>
              <w:pStyle w:val="INDICADOR"/>
              <w:numPr>
                <w:ilvl w:val="0"/>
                <w:numId w:val="13"/>
              </w:numPr>
              <w:tabs>
                <w:tab w:val="clear" w:pos="193"/>
              </w:tabs>
              <w:spacing w:before="0" w:after="0"/>
              <w:ind w:left="257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740">
              <w:rPr>
                <w:rFonts w:ascii="Times New Roman" w:hAnsi="Times New Roman"/>
                <w:sz w:val="20"/>
                <w:szCs w:val="20"/>
              </w:rPr>
              <w:t>Comunica su comprensión sobre los números y las operaciones.</w:t>
            </w:r>
          </w:p>
          <w:p w14:paraId="2171EEE7" w14:textId="452C28DA" w:rsidR="007D0CB9" w:rsidRPr="00EF4740" w:rsidRDefault="007D0CB9" w:rsidP="00357871">
            <w:pPr>
              <w:pStyle w:val="INDICADOR"/>
              <w:numPr>
                <w:ilvl w:val="0"/>
                <w:numId w:val="13"/>
              </w:numPr>
              <w:tabs>
                <w:tab w:val="clear" w:pos="193"/>
              </w:tabs>
              <w:spacing w:before="0" w:after="0"/>
              <w:ind w:left="257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740">
              <w:rPr>
                <w:rFonts w:ascii="Times New Roman" w:hAnsi="Times New Roman"/>
                <w:sz w:val="20"/>
                <w:szCs w:val="20"/>
              </w:rPr>
              <w:t>Usa estrategias y procedimientos de estimación y cálculo.</w:t>
            </w:r>
          </w:p>
          <w:p w14:paraId="187852B7" w14:textId="55501EE1" w:rsidR="007D0CB9" w:rsidRDefault="007D0CB9" w:rsidP="00357871">
            <w:pPr>
              <w:pStyle w:val="INDICADOR"/>
              <w:numPr>
                <w:ilvl w:val="0"/>
                <w:numId w:val="13"/>
              </w:numPr>
              <w:tabs>
                <w:tab w:val="clear" w:pos="193"/>
              </w:tabs>
              <w:spacing w:before="0" w:after="0"/>
              <w:ind w:left="257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740">
              <w:rPr>
                <w:rFonts w:ascii="Times New Roman" w:hAnsi="Times New Roman"/>
                <w:sz w:val="20"/>
                <w:szCs w:val="20"/>
              </w:rPr>
              <w:t>Argumenta afirmaciones sobre las relaciones numéricas y las operaciones.</w:t>
            </w:r>
          </w:p>
          <w:p w14:paraId="7DBD794C" w14:textId="68E35776" w:rsidR="007D0CB9" w:rsidRDefault="007D0CB9" w:rsidP="009860F0">
            <w:pPr>
              <w:pStyle w:val="INDICADOR"/>
              <w:numPr>
                <w:ilvl w:val="0"/>
                <w:numId w:val="0"/>
              </w:numPr>
              <w:tabs>
                <w:tab w:val="clear" w:pos="193"/>
              </w:tabs>
              <w:spacing w:before="0" w:after="0"/>
              <w:ind w:left="193" w:hanging="19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49F37A2" w14:textId="1B264607" w:rsidR="007D0CB9" w:rsidRDefault="007D0CB9" w:rsidP="009860F0">
            <w:pPr>
              <w:pStyle w:val="INDICADOR"/>
              <w:numPr>
                <w:ilvl w:val="0"/>
                <w:numId w:val="0"/>
              </w:numPr>
              <w:tabs>
                <w:tab w:val="clear" w:pos="193"/>
              </w:tabs>
              <w:spacing w:before="0" w:after="0"/>
              <w:ind w:left="193" w:hanging="19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6593DE8" w14:textId="48A8AC12" w:rsidR="007D0CB9" w:rsidRDefault="007D0CB9" w:rsidP="009860F0">
            <w:pPr>
              <w:pStyle w:val="INDICADOR"/>
              <w:numPr>
                <w:ilvl w:val="0"/>
                <w:numId w:val="0"/>
              </w:numPr>
              <w:tabs>
                <w:tab w:val="clear" w:pos="193"/>
              </w:tabs>
              <w:spacing w:before="0" w:after="0"/>
              <w:ind w:left="193" w:hanging="19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9DE10A0" w14:textId="273074B0" w:rsidR="007D0CB9" w:rsidRDefault="007D0CB9" w:rsidP="009860F0">
            <w:pPr>
              <w:pStyle w:val="INDICADOR"/>
              <w:numPr>
                <w:ilvl w:val="0"/>
                <w:numId w:val="0"/>
              </w:numPr>
              <w:tabs>
                <w:tab w:val="clear" w:pos="193"/>
              </w:tabs>
              <w:spacing w:before="0" w:after="0"/>
              <w:ind w:left="193" w:hanging="19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08F93E03" w14:textId="5CCCA3CC" w:rsidR="007D0CB9" w:rsidRDefault="007D0CB9" w:rsidP="009860F0">
            <w:pPr>
              <w:pStyle w:val="INDICADOR"/>
              <w:numPr>
                <w:ilvl w:val="0"/>
                <w:numId w:val="0"/>
              </w:numPr>
              <w:tabs>
                <w:tab w:val="clear" w:pos="193"/>
              </w:tabs>
              <w:spacing w:before="0" w:after="0"/>
              <w:ind w:left="193" w:hanging="19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1B4B77B" w14:textId="7CEFB283" w:rsidR="007D0CB9" w:rsidRDefault="007D0CB9" w:rsidP="009860F0">
            <w:pPr>
              <w:pStyle w:val="INDICADOR"/>
              <w:numPr>
                <w:ilvl w:val="0"/>
                <w:numId w:val="0"/>
              </w:numPr>
              <w:tabs>
                <w:tab w:val="clear" w:pos="193"/>
              </w:tabs>
              <w:spacing w:before="0" w:after="0"/>
              <w:ind w:left="193" w:hanging="19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94F765A" w14:textId="09717EC4" w:rsidR="007D0CB9" w:rsidRPr="00EF4740" w:rsidRDefault="007D0CB9" w:rsidP="003C1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ES_tradnl" w:eastAsia="es-ES"/>
              </w:rPr>
            </w:pPr>
          </w:p>
        </w:tc>
        <w:tc>
          <w:tcPr>
            <w:tcW w:w="2490" w:type="dxa"/>
            <w:hideMark/>
          </w:tcPr>
          <w:p w14:paraId="12B26FCA" w14:textId="69B237C9" w:rsidR="007D0CB9" w:rsidRPr="00E1381C" w:rsidRDefault="007D0CB9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Expresa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con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diversas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representaciones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y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lenguaje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numérico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(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billetes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y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monedas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)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su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comprensión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de la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decena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como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nueva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unidad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en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el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sistema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de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numeración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decimal y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el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valor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posicional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de una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cifra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en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números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 xml:space="preserve"> de hasta dos </w:t>
            </w:r>
            <w:proofErr w:type="spellStart"/>
            <w:r w:rsidRPr="00E44CEF">
              <w:rPr>
                <w:rFonts w:ascii="Comic Sans MS" w:hAnsi="Comic Sans MS"/>
                <w:sz w:val="18"/>
                <w:szCs w:val="18"/>
              </w:rPr>
              <w:t>cifras</w:t>
            </w:r>
            <w:proofErr w:type="spellEnd"/>
            <w:r w:rsidRPr="00E44CEF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687C16A3" w14:textId="7E54296D" w:rsidR="007D0CB9" w:rsidRPr="00E1381C" w:rsidRDefault="007D0CB9" w:rsidP="003C1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</w:p>
        </w:tc>
        <w:tc>
          <w:tcPr>
            <w:tcW w:w="1812" w:type="dxa"/>
            <w:vAlign w:val="center"/>
            <w:hideMark/>
          </w:tcPr>
          <w:p w14:paraId="7B7D510A" w14:textId="77777777" w:rsidR="007D0CB9" w:rsidRPr="00E1381C" w:rsidRDefault="007D0CB9" w:rsidP="00DE52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Representación de números usando billetes.</w:t>
            </w:r>
          </w:p>
        </w:tc>
        <w:tc>
          <w:tcPr>
            <w:tcW w:w="2238" w:type="dxa"/>
            <w:vAlign w:val="center"/>
            <w:hideMark/>
          </w:tcPr>
          <w:p w14:paraId="2D016119" w14:textId="77777777" w:rsidR="007D0CB9" w:rsidRPr="00BA1E7F" w:rsidRDefault="007D0CB9" w:rsidP="009860F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Representa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cantidades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utilizando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billetes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y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monedas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manera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correcta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  <w:p w14:paraId="28F6D6BF" w14:textId="77777777" w:rsidR="007D0CB9" w:rsidRPr="00BA1E7F" w:rsidRDefault="007D0CB9" w:rsidP="009860F0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Relaciona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valor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cada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billete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con la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cantidad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numérica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correspondiente</w:t>
            </w:r>
            <w:proofErr w:type="spellEnd"/>
          </w:p>
          <w:p w14:paraId="44CC38A9" w14:textId="77777777" w:rsidR="007D0CB9" w:rsidRPr="00BA1E7F" w:rsidRDefault="007D0CB9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proofErr w:type="spellStart"/>
            <w:r w:rsidRPr="00BA1E7F">
              <w:rPr>
                <w:rFonts w:ascii="Times New Roman" w:hAnsi="Times New Roman" w:cs="Times New Roman"/>
              </w:rPr>
              <w:t>Explica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cómo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formó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BA1E7F">
              <w:rPr>
                <w:rFonts w:ascii="Times New Roman" w:hAnsi="Times New Roman" w:cs="Times New Roman"/>
              </w:rPr>
              <w:t>cantidad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usando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lenguaje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matemático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sencillo</w:t>
            </w:r>
            <w:proofErr w:type="spellEnd"/>
            <w:r w:rsidRPr="00BA1E7F">
              <w:rPr>
                <w:rFonts w:ascii="Times New Roman" w:hAnsi="Times New Roman" w:cs="Times New Roman"/>
              </w:rPr>
              <w:t>.</w:t>
            </w:r>
          </w:p>
          <w:p w14:paraId="69A67C9D" w14:textId="77777777" w:rsidR="007D0CB9" w:rsidRPr="00BA1E7F" w:rsidRDefault="007D0CB9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</w:p>
          <w:p w14:paraId="119AE712" w14:textId="20992EFC" w:rsidR="007D0CB9" w:rsidRPr="00E1381C" w:rsidRDefault="007D0CB9" w:rsidP="00DE52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</w:p>
        </w:tc>
        <w:tc>
          <w:tcPr>
            <w:tcW w:w="1409" w:type="dxa"/>
            <w:vAlign w:val="center"/>
            <w:hideMark/>
          </w:tcPr>
          <w:p w14:paraId="7E9F4985" w14:textId="6264EFCB" w:rsidR="007D0CB9" w:rsidRPr="00BA1E7F" w:rsidRDefault="007D0CB9" w:rsidP="00BA1E7F">
            <w:pPr>
              <w:rPr>
                <w:rFonts w:ascii="Times New Roman" w:hAnsi="Times New Roman" w:cs="Times New Roman"/>
              </w:rPr>
            </w:pPr>
            <w:proofErr w:type="spellStart"/>
            <w:r w:rsidRPr="00BA1E7F">
              <w:rPr>
                <w:rFonts w:ascii="Times New Roman" w:hAnsi="Times New Roman" w:cs="Times New Roman"/>
              </w:rPr>
              <w:t>Ficha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Representa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BA1E7F">
              <w:rPr>
                <w:rFonts w:ascii="Times New Roman" w:hAnsi="Times New Roman" w:cs="Times New Roman"/>
              </w:rPr>
              <w:t>diferentes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formas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el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valor de los </w:t>
            </w:r>
            <w:proofErr w:type="spellStart"/>
            <w:r w:rsidRPr="00BA1E7F">
              <w:rPr>
                <w:rFonts w:ascii="Times New Roman" w:hAnsi="Times New Roman" w:cs="Times New Roman"/>
              </w:rPr>
              <w:t>números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utilizando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billetes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y </w:t>
            </w:r>
            <w:proofErr w:type="spellStart"/>
            <w:r w:rsidRPr="00BA1E7F">
              <w:rPr>
                <w:rFonts w:ascii="Times New Roman" w:hAnsi="Times New Roman" w:cs="Times New Roman"/>
              </w:rPr>
              <w:t>monedas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explica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como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hAnsi="Times New Roman" w:cs="Times New Roman"/>
              </w:rPr>
              <w:t>realizó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los </w:t>
            </w:r>
            <w:proofErr w:type="spellStart"/>
            <w:r w:rsidRPr="00BA1E7F">
              <w:rPr>
                <w:rFonts w:ascii="Times New Roman" w:hAnsi="Times New Roman" w:cs="Times New Roman"/>
              </w:rPr>
              <w:t>canjes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para </w:t>
            </w:r>
            <w:proofErr w:type="spellStart"/>
            <w:r w:rsidRPr="00BA1E7F">
              <w:rPr>
                <w:rFonts w:ascii="Times New Roman" w:hAnsi="Times New Roman" w:cs="Times New Roman"/>
              </w:rPr>
              <w:t>representar</w:t>
            </w:r>
            <w:proofErr w:type="spellEnd"/>
            <w:r w:rsidRPr="00BA1E7F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BA1E7F">
              <w:rPr>
                <w:rFonts w:ascii="Times New Roman" w:hAnsi="Times New Roman" w:cs="Times New Roman"/>
              </w:rPr>
              <w:t>cantidad</w:t>
            </w:r>
            <w:proofErr w:type="spellEnd"/>
          </w:p>
        </w:tc>
        <w:tc>
          <w:tcPr>
            <w:tcW w:w="1353" w:type="dxa"/>
            <w:vAlign w:val="center"/>
            <w:hideMark/>
          </w:tcPr>
          <w:p w14:paraId="3FD4650F" w14:textId="77777777" w:rsidR="007D0CB9" w:rsidRPr="00E1381C" w:rsidRDefault="007D0CB9" w:rsidP="00DE52B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Lista de cotejo</w:t>
            </w:r>
          </w:p>
        </w:tc>
      </w:tr>
      <w:tr w:rsidR="009860F0" w:rsidRPr="003C1D57" w14:paraId="23684743" w14:textId="77777777" w:rsidTr="001A70D2">
        <w:trPr>
          <w:trHeight w:val="457"/>
          <w:tblCellSpacing w:w="15" w:type="dxa"/>
        </w:trPr>
        <w:tc>
          <w:tcPr>
            <w:tcW w:w="915" w:type="dxa"/>
            <w:vAlign w:val="center"/>
          </w:tcPr>
          <w:p w14:paraId="5C32FAF3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</w:p>
        </w:tc>
        <w:tc>
          <w:tcPr>
            <w:tcW w:w="1704" w:type="dxa"/>
            <w:vAlign w:val="center"/>
          </w:tcPr>
          <w:p w14:paraId="2AD22A33" w14:textId="77777777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</w:p>
        </w:tc>
        <w:tc>
          <w:tcPr>
            <w:tcW w:w="2553" w:type="dxa"/>
            <w:tcBorders>
              <w:bottom w:val="single" w:sz="4" w:space="0" w:color="auto"/>
            </w:tcBorders>
            <w:vAlign w:val="center"/>
          </w:tcPr>
          <w:p w14:paraId="755E04EF" w14:textId="77777777" w:rsidR="009860F0" w:rsidRPr="00BA1E7F" w:rsidRDefault="009860F0" w:rsidP="009860F0">
            <w:pPr>
              <w:spacing w:before="4" w:after="4"/>
              <w:jc w:val="both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  <w:b/>
              </w:rPr>
              <w:t>Resuelve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b/>
              </w:rPr>
              <w:t>problemas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b/>
              </w:rPr>
              <w:t xml:space="preserve">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b/>
              </w:rPr>
              <w:t>regularidad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b/>
              </w:rPr>
              <w:t>equivalencia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b/>
              </w:rPr>
              <w:t xml:space="preserve"> y Cambio.</w:t>
            </w:r>
          </w:p>
          <w:p w14:paraId="20E7C950" w14:textId="77777777" w:rsidR="009860F0" w:rsidRPr="00BA1E7F" w:rsidRDefault="009860F0" w:rsidP="009860F0">
            <w:pPr>
              <w:numPr>
                <w:ilvl w:val="0"/>
                <w:numId w:val="25"/>
              </w:numPr>
              <w:spacing w:before="4" w:after="4"/>
              <w:ind w:left="227" w:hanging="227"/>
              <w:contextualSpacing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Traduce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datos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y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condiciones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gram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proofErr w:type="gram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expresiones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algebraicas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  <w:p w14:paraId="7722BDED" w14:textId="77777777" w:rsidR="009860F0" w:rsidRPr="00BA1E7F" w:rsidRDefault="009860F0" w:rsidP="009860F0">
            <w:pPr>
              <w:numPr>
                <w:ilvl w:val="0"/>
                <w:numId w:val="25"/>
              </w:numPr>
              <w:spacing w:before="4" w:after="4"/>
              <w:ind w:left="227" w:hanging="227"/>
              <w:contextualSpacing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Comunica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su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comprensión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sobre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las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relaciones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algebraicas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  <w:p w14:paraId="73527AB8" w14:textId="77777777" w:rsidR="009860F0" w:rsidRPr="00BA1E7F" w:rsidRDefault="009860F0" w:rsidP="009860F0">
            <w:pPr>
              <w:numPr>
                <w:ilvl w:val="0"/>
                <w:numId w:val="25"/>
              </w:numPr>
              <w:spacing w:before="4" w:after="4"/>
              <w:ind w:left="227" w:hanging="227"/>
              <w:contextualSpacing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Usa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estrategias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y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procedimientos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para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encontrar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reglas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generales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  <w:p w14:paraId="5BA9ABE9" w14:textId="6A91B826" w:rsidR="009860F0" w:rsidRPr="00BA1E7F" w:rsidRDefault="009860F0" w:rsidP="009860F0">
            <w:pPr>
              <w:numPr>
                <w:ilvl w:val="0"/>
                <w:numId w:val="25"/>
              </w:numPr>
              <w:spacing w:before="4" w:after="4"/>
              <w:ind w:left="227" w:hanging="227"/>
              <w:contextualSpacing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Argumenta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afirmaciones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sobre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relaciones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cambio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 xml:space="preserve"> y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spacing w:val="-2"/>
              </w:rPr>
              <w:t>equivalencia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</w:tc>
        <w:tc>
          <w:tcPr>
            <w:tcW w:w="2490" w:type="dxa"/>
            <w:vAlign w:val="center"/>
          </w:tcPr>
          <w:p w14:paraId="49775404" w14:textId="77777777" w:rsidR="009860F0" w:rsidRPr="00BA1E7F" w:rsidRDefault="009860F0" w:rsidP="009860F0">
            <w:pPr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Establece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relaciones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equivalencias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entre dos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grupos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de hasta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veinte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objetos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y las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trasforma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en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igualdades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que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contienen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adiciones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o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sustracciones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734EB21" w14:textId="77777777" w:rsidR="009860F0" w:rsidRPr="00BA1E7F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s-PE" w:eastAsia="es-PE"/>
              </w:rPr>
            </w:pPr>
          </w:p>
        </w:tc>
        <w:tc>
          <w:tcPr>
            <w:tcW w:w="1812" w:type="dxa"/>
            <w:vAlign w:val="center"/>
          </w:tcPr>
          <w:p w14:paraId="642D1087" w14:textId="2562E82D" w:rsidR="009860F0" w:rsidRPr="00BA1E7F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Conocemos las equivalencias y realizamos canjes de monedas y billetes.</w:t>
            </w:r>
          </w:p>
        </w:tc>
        <w:tc>
          <w:tcPr>
            <w:tcW w:w="2238" w:type="dxa"/>
            <w:vAlign w:val="center"/>
          </w:tcPr>
          <w:p w14:paraId="505A0E8E" w14:textId="77777777" w:rsidR="009860F0" w:rsidRPr="00BA1E7F" w:rsidRDefault="009860F0" w:rsidP="009860F0">
            <w:pPr>
              <w:numPr>
                <w:ilvl w:val="0"/>
                <w:numId w:val="25"/>
              </w:numPr>
              <w:spacing w:before="4" w:after="4"/>
              <w:ind w:left="227" w:hanging="227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Comprende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cómo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emplear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descomposición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números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naturales.</w:t>
            </w:r>
          </w:p>
          <w:p w14:paraId="2FDFE615" w14:textId="3B308B3A" w:rsidR="009860F0" w:rsidRPr="00BA1E7F" w:rsidRDefault="009860F0" w:rsidP="009860F0">
            <w:pPr>
              <w:numPr>
                <w:ilvl w:val="0"/>
                <w:numId w:val="25"/>
              </w:numPr>
              <w:spacing w:before="4" w:after="4"/>
              <w:ind w:left="227" w:hanging="227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Emplea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la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descomposición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números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manera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</w:rPr>
              <w:t>adecuada</w:t>
            </w:r>
            <w:proofErr w:type="spellEnd"/>
            <w:r w:rsidRPr="00BA1E7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09" w:type="dxa"/>
          </w:tcPr>
          <w:p w14:paraId="3B8A81B4" w14:textId="467B7165" w:rsidR="009860F0" w:rsidRPr="00BA1E7F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proofErr w:type="spellStart"/>
            <w:r w:rsidRPr="00BA1E7F">
              <w:rPr>
                <w:rFonts w:ascii="Times New Roman" w:eastAsia="Calibri" w:hAnsi="Times New Roman" w:cs="Times New Roman"/>
                <w:spacing w:val="1"/>
              </w:rPr>
              <w:t>Realiza</w:t>
            </w:r>
            <w:proofErr w:type="spellEnd"/>
            <w:r w:rsidRPr="00BA1E7F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proofErr w:type="spellStart"/>
            <w:r w:rsidRPr="00BA1E7F">
              <w:rPr>
                <w:rFonts w:ascii="Times New Roman" w:eastAsia="Calibri" w:hAnsi="Times New Roman" w:cs="Times New Roman"/>
                <w:spacing w:val="1"/>
              </w:rPr>
              <w:t>canjes</w:t>
            </w:r>
            <w:proofErr w:type="spellEnd"/>
            <w:r w:rsidRPr="00BA1E7F">
              <w:rPr>
                <w:rFonts w:ascii="Times New Roman" w:eastAsia="Calibri" w:hAnsi="Times New Roman" w:cs="Times New Roman"/>
                <w:spacing w:val="1"/>
              </w:rPr>
              <w:t xml:space="preserve"> de </w:t>
            </w:r>
            <w:proofErr w:type="spellStart"/>
            <w:r w:rsidRPr="00BA1E7F">
              <w:rPr>
                <w:rFonts w:ascii="Times New Roman" w:eastAsia="Calibri" w:hAnsi="Times New Roman" w:cs="Times New Roman"/>
                <w:spacing w:val="1"/>
              </w:rPr>
              <w:t>monedas</w:t>
            </w:r>
            <w:proofErr w:type="spellEnd"/>
            <w:r w:rsidRPr="00BA1E7F">
              <w:rPr>
                <w:rFonts w:ascii="Times New Roman" w:eastAsia="Calibri" w:hAnsi="Times New Roman" w:cs="Times New Roman"/>
                <w:spacing w:val="1"/>
              </w:rPr>
              <w:t xml:space="preserve"> y </w:t>
            </w:r>
            <w:proofErr w:type="spellStart"/>
            <w:r w:rsidRPr="00BA1E7F">
              <w:rPr>
                <w:rFonts w:ascii="Times New Roman" w:eastAsia="Calibri" w:hAnsi="Times New Roman" w:cs="Times New Roman"/>
                <w:spacing w:val="1"/>
              </w:rPr>
              <w:t>billetes</w:t>
            </w:r>
            <w:proofErr w:type="spellEnd"/>
            <w:r w:rsidRPr="00BA1E7F">
              <w:rPr>
                <w:rFonts w:ascii="Times New Roman" w:eastAsia="Calibri" w:hAnsi="Times New Roman" w:cs="Times New Roman"/>
                <w:spacing w:val="1"/>
              </w:rPr>
              <w:t xml:space="preserve"> </w:t>
            </w:r>
            <w:proofErr w:type="spellStart"/>
            <w:r w:rsidRPr="00BA1E7F">
              <w:rPr>
                <w:rFonts w:ascii="Times New Roman" w:eastAsia="Calibri" w:hAnsi="Times New Roman" w:cs="Times New Roman"/>
                <w:spacing w:val="1"/>
              </w:rPr>
              <w:t>según</w:t>
            </w:r>
            <w:proofErr w:type="spellEnd"/>
            <w:r w:rsidRPr="00BA1E7F">
              <w:rPr>
                <w:rFonts w:ascii="Times New Roman" w:eastAsia="Calibri" w:hAnsi="Times New Roman" w:cs="Times New Roman"/>
                <w:spacing w:val="1"/>
              </w:rPr>
              <w:t xml:space="preserve"> sus </w:t>
            </w:r>
            <w:proofErr w:type="spellStart"/>
            <w:r w:rsidRPr="00BA1E7F">
              <w:rPr>
                <w:rFonts w:ascii="Times New Roman" w:eastAsia="Calibri" w:hAnsi="Times New Roman" w:cs="Times New Roman"/>
                <w:spacing w:val="1"/>
              </w:rPr>
              <w:t>equivalencias</w:t>
            </w:r>
            <w:proofErr w:type="spellEnd"/>
          </w:p>
        </w:tc>
        <w:tc>
          <w:tcPr>
            <w:tcW w:w="1353" w:type="dxa"/>
            <w:vAlign w:val="center"/>
          </w:tcPr>
          <w:p w14:paraId="4B9EBA92" w14:textId="2333E1B9" w:rsidR="009860F0" w:rsidRPr="00BA1E7F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eastAsia="es-ES"/>
              </w:rPr>
              <w:t xml:space="preserve">Lista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ES"/>
              </w:rPr>
              <w:t>cotejo</w:t>
            </w:r>
            <w:proofErr w:type="spellEnd"/>
          </w:p>
        </w:tc>
      </w:tr>
      <w:tr w:rsidR="009860F0" w:rsidRPr="003C1D57" w14:paraId="11BE1A3A" w14:textId="77777777" w:rsidTr="009860F0">
        <w:trPr>
          <w:trHeight w:val="1270"/>
          <w:tblCellSpacing w:w="15" w:type="dxa"/>
        </w:trPr>
        <w:tc>
          <w:tcPr>
            <w:tcW w:w="915" w:type="dxa"/>
            <w:vAlign w:val="center"/>
            <w:hideMark/>
          </w:tcPr>
          <w:p w14:paraId="1D6FE547" w14:textId="3CE0CB3B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noProof/>
                <w:sz w:val="12"/>
                <w:szCs w:val="1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7512A17" wp14:editId="59048223">
                      <wp:simplePos x="0" y="0"/>
                      <wp:positionH relativeFrom="column">
                        <wp:posOffset>-710565</wp:posOffset>
                      </wp:positionH>
                      <wp:positionV relativeFrom="paragraph">
                        <wp:posOffset>421640</wp:posOffset>
                      </wp:positionV>
                      <wp:extent cx="1981200" cy="297180"/>
                      <wp:effectExtent l="0" t="781050" r="0" b="769620"/>
                      <wp:wrapNone/>
                      <wp:docPr id="7" name="Rectángul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29718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2373BD" w14:textId="3BEEBF17" w:rsidR="009860F0" w:rsidRPr="00BA1285" w:rsidRDefault="009860F0" w:rsidP="00EF474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PERSONAL SOCIAL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512A17" id="Rectángulo 7" o:spid="_x0000_s1028" style="position:absolute;margin-left:-55.95pt;margin-top:33.2pt;width:156pt;height:23.4pt;rotation:-9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" filled="f" stroked="f" strokeweight="2pt">
                      <v:textbox>
                        <w:txbxContent>
                          <w:p w14:paraId="202373BD" w14:textId="3BEEBF17" w:rsidR="009860F0" w:rsidRPr="00BA1285" w:rsidRDefault="009860F0" w:rsidP="00EF474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PERSONAL SOCIAL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  <w:hideMark/>
          </w:tcPr>
          <w:p w14:paraId="68BBA0B1" w14:textId="75F5001A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noProof/>
                <w:sz w:val="12"/>
                <w:szCs w:val="12"/>
              </w:rPr>
              <w:t>Gestiona responsablemente los recursos económicos al utilizar los bienes y servicios con los que cuenta en su familia y en la escuela. Reconoce que las personas y las instituciones de su comunidad desarrollan actividades económicas para satisfacer sus necesidades y que contribuyen a su bienestar.</w:t>
            </w:r>
          </w:p>
        </w:tc>
        <w:tc>
          <w:tcPr>
            <w:tcW w:w="2553" w:type="dxa"/>
            <w:tcBorders>
              <w:top w:val="single" w:sz="4" w:space="0" w:color="auto"/>
            </w:tcBorders>
            <w:vAlign w:val="center"/>
            <w:hideMark/>
          </w:tcPr>
          <w:p w14:paraId="6DF274A3" w14:textId="77777777" w:rsidR="009860F0" w:rsidRPr="00EF4740" w:rsidRDefault="009860F0" w:rsidP="009860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E138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PE" w:eastAsia="es-PE"/>
              </w:rPr>
              <w:t>Gestiona responsablemente los recursos económicos.</w:t>
            </w:r>
            <w:r w:rsidRPr="00E1381C"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  <w:t xml:space="preserve"> </w:t>
            </w:r>
            <w:r w:rsidRPr="00EF4740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•Comprende las relaciones entre los elementos del sistema económico y financiero.</w:t>
            </w:r>
          </w:p>
          <w:p w14:paraId="0110A695" w14:textId="5605A10A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  <w:r w:rsidRPr="00EF4740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•Toma decisiones económicas y financieras.</w:t>
            </w:r>
          </w:p>
        </w:tc>
        <w:tc>
          <w:tcPr>
            <w:tcW w:w="2490" w:type="dxa"/>
            <w:tcBorders>
              <w:top w:val="single" w:sz="4" w:space="0" w:color="auto"/>
            </w:tcBorders>
            <w:vAlign w:val="center"/>
            <w:hideMark/>
          </w:tcPr>
          <w:p w14:paraId="76D35467" w14:textId="7F9EB00B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Explica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que los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recursos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que se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consumen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hogar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e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institución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educativa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son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producto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de las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actividades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económicas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que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desarrollan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las personas y las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instituciones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comunidad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, para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satisfacer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sus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necesidades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obtener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bienestar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;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identifica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acciones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que le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permiten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ahorro</w:t>
            </w:r>
            <w:proofErr w:type="spellEnd"/>
            <w:r w:rsidRPr="003C1D57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.</w:t>
            </w:r>
          </w:p>
        </w:tc>
        <w:tc>
          <w:tcPr>
            <w:tcW w:w="1812" w:type="dxa"/>
            <w:vAlign w:val="center"/>
            <w:hideMark/>
          </w:tcPr>
          <w:p w14:paraId="2459EF0E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Reconocemos la importancia del ahorro familiar.</w:t>
            </w:r>
          </w:p>
        </w:tc>
        <w:tc>
          <w:tcPr>
            <w:tcW w:w="2238" w:type="dxa"/>
            <w:vAlign w:val="center"/>
            <w:hideMark/>
          </w:tcPr>
          <w:p w14:paraId="65BF1B61" w14:textId="77777777" w:rsidR="009860F0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 xml:space="preserve">•Explica la importancia del ahorro. </w:t>
            </w:r>
          </w:p>
          <w:p w14:paraId="58121267" w14:textId="77777777" w:rsidR="007D0CB9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•Diferencia necesidades y deseos.</w:t>
            </w:r>
          </w:p>
          <w:p w14:paraId="29349FDD" w14:textId="3D0731E6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 xml:space="preserve"> • Propone acciones de ahorro.</w:t>
            </w:r>
          </w:p>
        </w:tc>
        <w:tc>
          <w:tcPr>
            <w:tcW w:w="1409" w:type="dxa"/>
            <w:vAlign w:val="center"/>
            <w:hideMark/>
          </w:tcPr>
          <w:p w14:paraId="649D1532" w14:textId="77777777" w:rsidR="00E81964" w:rsidRPr="003A2274" w:rsidRDefault="00E81964" w:rsidP="00E81964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 w:rsidRPr="003A2274">
              <w:rPr>
                <w:sz w:val="22"/>
                <w:szCs w:val="22"/>
              </w:rPr>
              <w:t xml:space="preserve">Elabora una ficha titulada: </w:t>
            </w:r>
            <w:r w:rsidRPr="003A2274">
              <w:rPr>
                <w:rStyle w:val="Textoennegrita"/>
                <w:rFonts w:eastAsiaTheme="majorEastAsia"/>
                <w:sz w:val="22"/>
                <w:szCs w:val="22"/>
              </w:rPr>
              <w:t xml:space="preserve">"Mi sueño y mi plan de ahorro" </w:t>
            </w:r>
            <w:r w:rsidRPr="003A2274">
              <w:rPr>
                <w:sz w:val="22"/>
                <w:szCs w:val="22"/>
              </w:rPr>
              <w:t>donde dibuja una meta que desea alcanzar y representa cómo podría ahorrar para lograrla.</w:t>
            </w:r>
          </w:p>
          <w:p w14:paraId="62E5A877" w14:textId="3657E29B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</w:p>
        </w:tc>
        <w:tc>
          <w:tcPr>
            <w:tcW w:w="1353" w:type="dxa"/>
            <w:vAlign w:val="center"/>
            <w:hideMark/>
          </w:tcPr>
          <w:p w14:paraId="1F7CCC80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Lista de cotejo</w:t>
            </w:r>
          </w:p>
        </w:tc>
      </w:tr>
      <w:tr w:rsidR="009860F0" w:rsidRPr="003C1D57" w14:paraId="07EA372F" w14:textId="77777777" w:rsidTr="0061066D">
        <w:trPr>
          <w:trHeight w:val="1920"/>
          <w:tblCellSpacing w:w="15" w:type="dxa"/>
        </w:trPr>
        <w:tc>
          <w:tcPr>
            <w:tcW w:w="915" w:type="dxa"/>
            <w:vAlign w:val="center"/>
            <w:hideMark/>
          </w:tcPr>
          <w:p w14:paraId="4500E0BC" w14:textId="16E1687C" w:rsidR="009860F0" w:rsidRPr="00E1381C" w:rsidRDefault="00EF56FA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5D03DAF" wp14:editId="735D5D74">
                      <wp:simplePos x="0" y="0"/>
                      <wp:positionH relativeFrom="column">
                        <wp:posOffset>-675005</wp:posOffset>
                      </wp:positionH>
                      <wp:positionV relativeFrom="paragraph">
                        <wp:posOffset>208280</wp:posOffset>
                      </wp:positionV>
                      <wp:extent cx="1981200" cy="641350"/>
                      <wp:effectExtent l="0" t="0" r="0" b="0"/>
                      <wp:wrapNone/>
                      <wp:docPr id="8" name="Rectángulo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6413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24D791" w14:textId="77777777" w:rsidR="009860F0" w:rsidRDefault="009860F0" w:rsidP="00EF47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 xml:space="preserve">CIENCIA Y </w:t>
                                  </w:r>
                                </w:p>
                                <w:p w14:paraId="58BA5F72" w14:textId="22D2E195" w:rsidR="009860F0" w:rsidRPr="00BA1285" w:rsidRDefault="009860F0" w:rsidP="00EF47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TECNOLOGÍA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D03DAF" id="Rectángulo 8" o:spid="_x0000_s1029" style="position:absolute;margin-left:-53.15pt;margin-top:16.4pt;width:156pt;height:50.5pt;rotation:-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" filled="f" stroked="f" strokeweight="2pt">
                      <v:textbox>
                        <w:txbxContent>
                          <w:p w14:paraId="0F24D791" w14:textId="77777777" w:rsidR="009860F0" w:rsidRDefault="009860F0" w:rsidP="00EF47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 xml:space="preserve">CIENCIA Y </w:t>
                            </w:r>
                          </w:p>
                          <w:p w14:paraId="58BA5F72" w14:textId="22D2E195" w:rsidR="009860F0" w:rsidRPr="00BA1285" w:rsidRDefault="009860F0" w:rsidP="00EF47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TECNOLOGÍA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04" w:type="dxa"/>
            <w:vAlign w:val="center"/>
            <w:hideMark/>
          </w:tcPr>
          <w:p w14:paraId="4DBA78F1" w14:textId="715537DD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  <w:t>Indaga fenómenos de su entorno formulando preguntas y obteniendo información para construir explicaciones sencillas.</w:t>
            </w:r>
          </w:p>
        </w:tc>
        <w:tc>
          <w:tcPr>
            <w:tcW w:w="2553" w:type="dxa"/>
            <w:vAlign w:val="center"/>
            <w:hideMark/>
          </w:tcPr>
          <w:p w14:paraId="05BE9DEE" w14:textId="77777777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PE" w:eastAsia="es-PE"/>
              </w:rPr>
              <w:t>Indaga mediante métodos científicos para construir conocimientos.</w:t>
            </w:r>
            <w:r w:rsidRPr="00E1381C"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  <w:t xml:space="preserve"> Capacidades: Problematiza situaciones; Diseña estrategias; Genera y registra datos; Analiza datos e información; Evalúa y comunica el proceso y resultados.</w:t>
            </w:r>
          </w:p>
        </w:tc>
        <w:tc>
          <w:tcPr>
            <w:tcW w:w="2490" w:type="dxa"/>
            <w:vAlign w:val="center"/>
            <w:hideMark/>
          </w:tcPr>
          <w:p w14:paraId="7CBD67E8" w14:textId="77777777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  <w:t>Formula preguntas e investiga sobre los materiales utilizados en la fabricación de monedas.</w:t>
            </w:r>
          </w:p>
        </w:tc>
        <w:tc>
          <w:tcPr>
            <w:tcW w:w="1812" w:type="dxa"/>
            <w:vAlign w:val="center"/>
            <w:hideMark/>
          </w:tcPr>
          <w:p w14:paraId="0948352F" w14:textId="77777777" w:rsidR="009860F0" w:rsidRPr="00E1381C" w:rsidRDefault="009860F0" w:rsidP="00BA1E7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Investigamos de dónde provienen los materiales para fabricar monedas.</w:t>
            </w:r>
          </w:p>
        </w:tc>
        <w:tc>
          <w:tcPr>
            <w:tcW w:w="2238" w:type="dxa"/>
            <w:vAlign w:val="center"/>
            <w:hideMark/>
          </w:tcPr>
          <w:p w14:paraId="0D46493B" w14:textId="2282941B" w:rsidR="007D0CB9" w:rsidRPr="00BA1E7F" w:rsidRDefault="007D0CB9" w:rsidP="00BA1E7F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ind w:left="251" w:hanging="142"/>
              <w:jc w:val="both"/>
              <w:rPr>
                <w:rFonts w:ascii="Times New Roman" w:eastAsia="Times New Roman" w:hAnsi="Times New Roman" w:cs="Times New Roman"/>
                <w:lang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Formula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preguntas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sobre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origen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de los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materiales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monedas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y </w:t>
            </w:r>
            <w:proofErr w:type="spellStart"/>
            <w:proofErr w:type="gram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billetes.Propone</w:t>
            </w:r>
            <w:proofErr w:type="spellEnd"/>
            <w:proofErr w:type="gram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formas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sencillas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investigar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(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textos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,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imágenes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, videos).</w:t>
            </w:r>
          </w:p>
          <w:p w14:paraId="5C74039F" w14:textId="77777777" w:rsidR="007D0CB9" w:rsidRPr="00BA1E7F" w:rsidRDefault="007D0CB9" w:rsidP="00BA1E7F">
            <w:pPr>
              <w:spacing w:after="0" w:line="240" w:lineRule="auto"/>
              <w:ind w:left="251" w:hanging="142"/>
              <w:jc w:val="both"/>
              <w:rPr>
                <w:rFonts w:ascii="Times New Roman" w:eastAsia="Times New Roman" w:hAnsi="Times New Roman" w:cs="Times New Roman"/>
                <w:lang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•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Registra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información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relevante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en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organizadores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  <w:p w14:paraId="69BBC486" w14:textId="77777777" w:rsidR="007D0CB9" w:rsidRPr="00BA1E7F" w:rsidRDefault="007D0CB9" w:rsidP="00BA1E7F">
            <w:pPr>
              <w:spacing w:after="0" w:line="240" w:lineRule="auto"/>
              <w:ind w:left="251" w:hanging="142"/>
              <w:jc w:val="both"/>
              <w:rPr>
                <w:rFonts w:ascii="Times New Roman" w:eastAsia="Times New Roman" w:hAnsi="Times New Roman" w:cs="Times New Roman"/>
                <w:lang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•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Explica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con sus palabras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origen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de los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materiales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  <w:p w14:paraId="322CEFF7" w14:textId="636F39BF" w:rsidR="009860F0" w:rsidRPr="00E1381C" w:rsidRDefault="007D0CB9" w:rsidP="00BA1E7F">
            <w:pPr>
              <w:spacing w:after="0" w:line="240" w:lineRule="auto"/>
              <w:ind w:left="251" w:hanging="142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•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Comunica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sus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conclusiones</w:t>
            </w:r>
            <w:proofErr w:type="spellEnd"/>
          </w:p>
        </w:tc>
        <w:tc>
          <w:tcPr>
            <w:tcW w:w="1409" w:type="dxa"/>
            <w:vAlign w:val="center"/>
            <w:hideMark/>
          </w:tcPr>
          <w:p w14:paraId="00FEB0CC" w14:textId="77777777" w:rsidR="009860F0" w:rsidRPr="00E1381C" w:rsidRDefault="009860F0" w:rsidP="00BA1E7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Ficha de investigación.</w:t>
            </w:r>
          </w:p>
        </w:tc>
        <w:tc>
          <w:tcPr>
            <w:tcW w:w="1353" w:type="dxa"/>
            <w:vAlign w:val="center"/>
            <w:hideMark/>
          </w:tcPr>
          <w:p w14:paraId="45D14253" w14:textId="77777777" w:rsidR="009860F0" w:rsidRPr="00E1381C" w:rsidRDefault="009860F0" w:rsidP="00BA1E7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Rúbrica</w:t>
            </w:r>
          </w:p>
        </w:tc>
      </w:tr>
      <w:tr w:rsidR="009860F0" w:rsidRPr="003C1D57" w14:paraId="37FE1979" w14:textId="77777777" w:rsidTr="0061066D">
        <w:trPr>
          <w:trHeight w:val="38"/>
          <w:tblCellSpacing w:w="15" w:type="dxa"/>
        </w:trPr>
        <w:tc>
          <w:tcPr>
            <w:tcW w:w="915" w:type="dxa"/>
            <w:vAlign w:val="center"/>
            <w:hideMark/>
          </w:tcPr>
          <w:p w14:paraId="3F53BA86" w14:textId="5E4C1CD4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C86DD4C" wp14:editId="06E3FF92">
                      <wp:simplePos x="0" y="0"/>
                      <wp:positionH relativeFrom="column">
                        <wp:posOffset>-702310</wp:posOffset>
                      </wp:positionH>
                      <wp:positionV relativeFrom="paragraph">
                        <wp:posOffset>1193800</wp:posOffset>
                      </wp:positionV>
                      <wp:extent cx="1981200" cy="641350"/>
                      <wp:effectExtent l="0" t="0" r="0" b="0"/>
                      <wp:wrapNone/>
                      <wp:docPr id="9" name="Rectángulo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6413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F77056" w14:textId="7419B06A" w:rsidR="009860F0" w:rsidRPr="00BA1285" w:rsidRDefault="009860F0" w:rsidP="00EF474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ARTE Y CULTURA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86DD4C" id="Rectángulo 9" o:spid="_x0000_s1030" style="position:absolute;margin-left:-55.3pt;margin-top:94pt;width:156pt;height:50.5pt;rotation:-9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" filled="f" stroked="f" strokeweight="2pt">
                      <v:textbox>
                        <w:txbxContent>
                          <w:p w14:paraId="34F77056" w14:textId="7419B06A" w:rsidR="009860F0" w:rsidRPr="00BA1285" w:rsidRDefault="009860F0" w:rsidP="00EF474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ARTE Y CULTURA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04" w:type="dxa"/>
            <w:vAlign w:val="center"/>
            <w:hideMark/>
          </w:tcPr>
          <w:p w14:paraId="3759AC47" w14:textId="77777777" w:rsidR="009860F0" w:rsidRPr="003C1D57" w:rsidRDefault="009860F0" w:rsidP="009860F0">
            <w:pPr>
              <w:pStyle w:val="CAPACIDAD"/>
              <w:spacing w:before="0" w:after="0"/>
              <w:jc w:val="both"/>
              <w:rPr>
                <w:rStyle w:val="Cuerpodeltexto19Negrita"/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3C1D57">
              <w:rPr>
                <w:rStyle w:val="Cuerpodeltexto19Negrita"/>
                <w:rFonts w:ascii="Times New Roman" w:hAnsi="Times New Roman" w:cs="Times New Roman"/>
                <w:sz w:val="12"/>
                <w:szCs w:val="12"/>
              </w:rPr>
              <w:t>Crea proyectos artísticos individuales o colaborativos explorando formas alternativas de combinar y usar elementos, medios, materiales y técnicas artísticas y tecnologías para la resolución de problemas creativos. Genera ideas investigando una variedad de</w:t>
            </w:r>
          </w:p>
          <w:p w14:paraId="0632E0AF" w14:textId="77777777" w:rsidR="009860F0" w:rsidRPr="003C1D57" w:rsidRDefault="009860F0" w:rsidP="009860F0">
            <w:pPr>
              <w:pStyle w:val="CAPACIDAD"/>
              <w:spacing w:before="0" w:after="0"/>
              <w:jc w:val="both"/>
              <w:rPr>
                <w:rStyle w:val="Cuerpodeltexto19Negrita"/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3C1D57">
              <w:rPr>
                <w:rStyle w:val="Cuerpodeltexto19Negrita"/>
                <w:rFonts w:ascii="Times New Roman" w:hAnsi="Times New Roman" w:cs="Times New Roman"/>
                <w:sz w:val="12"/>
                <w:szCs w:val="12"/>
              </w:rPr>
              <w:t>fuentes y manipulando los elementos de los diversos lenguajes de las artes (danza, música, teatro, artes visuales) para evaluar cuáles</w:t>
            </w:r>
          </w:p>
          <w:p w14:paraId="68E25896" w14:textId="77777777" w:rsidR="009860F0" w:rsidRPr="003C1D57" w:rsidRDefault="009860F0" w:rsidP="009860F0">
            <w:pPr>
              <w:pStyle w:val="CAPACIDAD"/>
              <w:spacing w:before="0" w:after="0"/>
              <w:jc w:val="both"/>
              <w:rPr>
                <w:rStyle w:val="Cuerpodeltexto19Negrita"/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3C1D57">
              <w:rPr>
                <w:rStyle w:val="Cuerpodeltexto19Negrita"/>
                <w:rFonts w:ascii="Times New Roman" w:hAnsi="Times New Roman" w:cs="Times New Roman"/>
                <w:sz w:val="12"/>
                <w:szCs w:val="12"/>
              </w:rPr>
              <w:t>se ajustan mejor a sus intenciones. Planifica y produce trabajos que comunican ideas y experiencias personales y sociales e incorpora</w:t>
            </w:r>
          </w:p>
          <w:p w14:paraId="4E6D697A" w14:textId="77777777" w:rsidR="009860F0" w:rsidRPr="003C1D57" w:rsidRDefault="009860F0" w:rsidP="009860F0">
            <w:pPr>
              <w:pStyle w:val="CAPACIDAD"/>
              <w:spacing w:before="0" w:after="0"/>
              <w:jc w:val="both"/>
              <w:rPr>
                <w:rStyle w:val="Cuerpodeltexto19Negrita"/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3C1D57">
              <w:rPr>
                <w:rStyle w:val="Cuerpodeltexto19Negrita"/>
                <w:rFonts w:ascii="Times New Roman" w:hAnsi="Times New Roman" w:cs="Times New Roman"/>
                <w:sz w:val="12"/>
                <w:szCs w:val="12"/>
              </w:rPr>
              <w:lastRenderedPageBreak/>
              <w:t>influencias de su propia comunidad y de otras culturas. Registra sus procesos, identifica los aspectos esenciales de sus trabajos y los</w:t>
            </w:r>
          </w:p>
          <w:p w14:paraId="5674583E" w14:textId="77777777" w:rsidR="009860F0" w:rsidRPr="003C1D57" w:rsidRDefault="009860F0" w:rsidP="009860F0">
            <w:pPr>
              <w:pStyle w:val="CAPACIDAD"/>
              <w:spacing w:before="0" w:after="0"/>
              <w:jc w:val="both"/>
              <w:rPr>
                <w:rStyle w:val="Cuerpodeltexto19Negrita"/>
                <w:rFonts w:ascii="Times New Roman" w:hAnsi="Times New Roman" w:cs="Times New Roman"/>
                <w:b w:val="0"/>
                <w:bCs w:val="0"/>
                <w:sz w:val="12"/>
                <w:szCs w:val="12"/>
              </w:rPr>
            </w:pPr>
            <w:r w:rsidRPr="003C1D57">
              <w:rPr>
                <w:rStyle w:val="Cuerpodeltexto19Negrita"/>
                <w:rFonts w:ascii="Times New Roman" w:hAnsi="Times New Roman" w:cs="Times New Roman"/>
                <w:sz w:val="12"/>
                <w:szCs w:val="12"/>
              </w:rPr>
              <w:t>va modificando para mejorarlos. Planifica los espacios de presentación considerando sus intenciones y presenta sus descubrimientos</w:t>
            </w:r>
          </w:p>
          <w:p w14:paraId="18EF901D" w14:textId="2E191196" w:rsidR="009860F0" w:rsidRPr="00BA1E7F" w:rsidRDefault="009860F0" w:rsidP="009860F0">
            <w:pPr>
              <w:spacing w:after="0" w:line="240" w:lineRule="auto"/>
              <w:jc w:val="both"/>
              <w:rPr>
                <w:rStyle w:val="Cuerpodeltexto19Negrita"/>
                <w:rFonts w:ascii="Times New Roman" w:hAnsi="Times New Roman" w:cs="Times New Roman"/>
                <w:sz w:val="12"/>
                <w:szCs w:val="12"/>
              </w:rPr>
            </w:pPr>
            <w:r w:rsidRPr="003C1D57">
              <w:rPr>
                <w:rStyle w:val="Cuerpodeltexto19Negrita"/>
                <w:rFonts w:ascii="Times New Roman" w:hAnsi="Times New Roman" w:cs="Times New Roman"/>
                <w:sz w:val="12"/>
                <w:szCs w:val="12"/>
              </w:rPr>
              <w:t>y creaciones a una variedad de audiencias</w:t>
            </w:r>
          </w:p>
          <w:p w14:paraId="0A278638" w14:textId="647FE135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</w:p>
        </w:tc>
        <w:tc>
          <w:tcPr>
            <w:tcW w:w="2553" w:type="dxa"/>
            <w:vAlign w:val="center"/>
            <w:hideMark/>
          </w:tcPr>
          <w:p w14:paraId="5C53FE73" w14:textId="77777777" w:rsidR="009860F0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s-PE" w:eastAsia="es-PE"/>
              </w:rPr>
              <w:lastRenderedPageBreak/>
              <w:t>Crea proyectos desde los lenguajes artísticos.</w:t>
            </w:r>
            <w:r w:rsidRPr="00E1381C"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  <w:t xml:space="preserve"> Capacidades: Explora y experimenta los lenguajes artísticos; Aplica procesos creativos; Evalúa y comunica sus procesos y proyectos.</w:t>
            </w:r>
          </w:p>
          <w:p w14:paraId="6BEF0C6E" w14:textId="77777777" w:rsidR="009860F0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  <w:p w14:paraId="03F4498E" w14:textId="77777777" w:rsidR="009860F0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  <w:p w14:paraId="6CBD9E98" w14:textId="77777777" w:rsidR="009860F0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  <w:p w14:paraId="069500EA" w14:textId="77777777" w:rsidR="009860F0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  <w:p w14:paraId="3ED0B7BF" w14:textId="77777777" w:rsidR="009860F0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  <w:p w14:paraId="105126B0" w14:textId="77777777" w:rsidR="009860F0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  <w:p w14:paraId="5AE4EEA6" w14:textId="77777777" w:rsidR="009860F0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  <w:p w14:paraId="069B18D0" w14:textId="77777777" w:rsidR="009860F0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  <w:p w14:paraId="164B4429" w14:textId="77777777" w:rsidR="009860F0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  <w:p w14:paraId="5A008537" w14:textId="77777777" w:rsidR="009860F0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  <w:p w14:paraId="2954B629" w14:textId="59101B9F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2490" w:type="dxa"/>
            <w:vAlign w:val="center"/>
            <w:hideMark/>
          </w:tcPr>
          <w:p w14:paraId="31DD15FE" w14:textId="77777777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  <w:lastRenderedPageBreak/>
              <w:t>Elabora producciones artísticas que promueven el ahorro utilizando materiales diversos.</w:t>
            </w:r>
          </w:p>
        </w:tc>
        <w:tc>
          <w:tcPr>
            <w:tcW w:w="1812" w:type="dxa"/>
            <w:vAlign w:val="center"/>
            <w:hideMark/>
          </w:tcPr>
          <w:p w14:paraId="09A1759D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Elaboramos murales sobre el ahorro.</w:t>
            </w:r>
          </w:p>
        </w:tc>
        <w:tc>
          <w:tcPr>
            <w:tcW w:w="2238" w:type="dxa"/>
            <w:vAlign w:val="center"/>
            <w:hideMark/>
          </w:tcPr>
          <w:p w14:paraId="1456119F" w14:textId="77777777" w:rsidR="007D0CB9" w:rsidRPr="00BA1E7F" w:rsidRDefault="007D0CB9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Planifica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su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trabajo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antes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elaborar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mural</w:t>
            </w:r>
          </w:p>
          <w:p w14:paraId="38AC4014" w14:textId="77777777" w:rsidR="007D0CB9" w:rsidRPr="00BA1E7F" w:rsidRDefault="007D0CB9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•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Explora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y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experimenta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con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diversos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materiales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artísticos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  <w:p w14:paraId="1229AE54" w14:textId="1898CAE4" w:rsidR="009860F0" w:rsidRPr="00E1381C" w:rsidRDefault="007D0CB9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•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Crea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un mural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relacionado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con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ahorro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económico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utilizando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materiales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su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proofErr w:type="gram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interés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.•</w:t>
            </w:r>
            <w:proofErr w:type="gram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Comunica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lastRenderedPageBreak/>
              <w:t>mensaje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de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su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mural y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explica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cómo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 xml:space="preserve"> lo </w:t>
            </w:r>
            <w:proofErr w:type="spellStart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realizó</w:t>
            </w:r>
            <w:proofErr w:type="spellEnd"/>
            <w:r w:rsidRPr="00BA1E7F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</w:tc>
        <w:tc>
          <w:tcPr>
            <w:tcW w:w="1409" w:type="dxa"/>
            <w:vAlign w:val="center"/>
            <w:hideMark/>
          </w:tcPr>
          <w:p w14:paraId="64117905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lastRenderedPageBreak/>
              <w:t>Mural del ahorro.</w:t>
            </w:r>
          </w:p>
        </w:tc>
        <w:tc>
          <w:tcPr>
            <w:tcW w:w="1353" w:type="dxa"/>
            <w:vAlign w:val="center"/>
            <w:hideMark/>
          </w:tcPr>
          <w:p w14:paraId="0D5CB0FA" w14:textId="2C485185" w:rsidR="009860F0" w:rsidRPr="00E1381C" w:rsidRDefault="00BA1E7F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BA1E7F">
              <w:rPr>
                <w:rFonts w:ascii="Times New Roman" w:eastAsia="Times New Roman" w:hAnsi="Times New Roman" w:cs="Times New Roman"/>
                <w:lang w:val="es-PE" w:eastAsia="es-PE"/>
              </w:rPr>
              <w:t>Rúbrica</w:t>
            </w:r>
          </w:p>
        </w:tc>
      </w:tr>
      <w:tr w:rsidR="009860F0" w:rsidRPr="003C1D57" w14:paraId="20A0828F" w14:textId="77777777" w:rsidTr="0061066D">
        <w:trPr>
          <w:trHeight w:val="203"/>
          <w:tblCellSpacing w:w="15" w:type="dxa"/>
        </w:trPr>
        <w:tc>
          <w:tcPr>
            <w:tcW w:w="915" w:type="dxa"/>
            <w:vAlign w:val="center"/>
            <w:hideMark/>
          </w:tcPr>
          <w:p w14:paraId="2A2408B5" w14:textId="10310B5E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</w:p>
        </w:tc>
        <w:tc>
          <w:tcPr>
            <w:tcW w:w="1704" w:type="dxa"/>
            <w:vAlign w:val="center"/>
            <w:hideMark/>
          </w:tcPr>
          <w:p w14:paraId="436EC1C0" w14:textId="7BAE3320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Expresa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coherencia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sus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acciones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cotidianas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descubriendo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amor de Dios.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Comprende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dimensión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religiosa,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espiritual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trascendente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que le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permite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poner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practicar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actitudes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evangélicas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Interioriza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la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presencia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 Dios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entorno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más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cercano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desarrollando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virtudes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evangélicas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Asume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actitudes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agradecimiento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a Dios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respetando</w:t>
            </w:r>
            <w:proofErr w:type="spellEnd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 xml:space="preserve"> lo </w:t>
            </w:r>
            <w:proofErr w:type="spellStart"/>
            <w:r w:rsidRPr="003C1D57">
              <w:rPr>
                <w:rFonts w:ascii="Times New Roman" w:hAnsi="Times New Roman" w:cs="Times New Roman"/>
                <w:sz w:val="12"/>
                <w:szCs w:val="12"/>
              </w:rPr>
              <w:t>creado</w:t>
            </w:r>
            <w:proofErr w:type="spellEnd"/>
            <w:r w:rsidRPr="003C1D57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.</w:t>
            </w:r>
          </w:p>
        </w:tc>
        <w:tc>
          <w:tcPr>
            <w:tcW w:w="2553" w:type="dxa"/>
            <w:vAlign w:val="center"/>
            <w:hideMark/>
          </w:tcPr>
          <w:p w14:paraId="7B122579" w14:textId="65313605" w:rsidR="009860F0" w:rsidRPr="00EF4740" w:rsidRDefault="009860F0" w:rsidP="009860F0">
            <w:pPr>
              <w:pStyle w:val="INDICADOR"/>
              <w:numPr>
                <w:ilvl w:val="0"/>
                <w:numId w:val="0"/>
              </w:numPr>
              <w:spacing w:before="0" w:after="0"/>
              <w:ind w:left="19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740">
              <w:rPr>
                <w:rFonts w:ascii="Times New Roman" w:hAnsi="Times New Roman"/>
                <w:b/>
                <w:bCs/>
                <w:sz w:val="20"/>
                <w:szCs w:val="20"/>
              </w:rPr>
              <w:t>Asume la experiencia del encuentro personal y comunitario con dios en su proyecto de vida en coherencia con su creencia religiosa</w:t>
            </w:r>
          </w:p>
          <w:p w14:paraId="10D4FB11" w14:textId="77777777" w:rsidR="009860F0" w:rsidRDefault="009860F0" w:rsidP="009860F0">
            <w:pPr>
              <w:pStyle w:val="INDICADOR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740">
              <w:rPr>
                <w:rFonts w:ascii="Times New Roman" w:hAnsi="Times New Roman"/>
                <w:sz w:val="20"/>
                <w:szCs w:val="20"/>
              </w:rPr>
              <w:t>Transforma su entorno desde el encuentro personal y comunitario con Dios y desde la fe que profesa.</w:t>
            </w:r>
          </w:p>
          <w:p w14:paraId="0B0BACDC" w14:textId="5C4CFEBA" w:rsidR="009860F0" w:rsidRPr="0061066D" w:rsidRDefault="009860F0" w:rsidP="009860F0">
            <w:pPr>
              <w:pStyle w:val="INDICADOR"/>
              <w:spacing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066D">
              <w:rPr>
                <w:rFonts w:ascii="Times New Roman" w:hAnsi="Times New Roman"/>
                <w:sz w:val="20"/>
                <w:szCs w:val="20"/>
              </w:rPr>
              <w:t>Actúa coherentemente en razón de su fe según los principios de su conciencia moral en situaciones concretas de la vida.</w:t>
            </w:r>
          </w:p>
        </w:tc>
        <w:tc>
          <w:tcPr>
            <w:tcW w:w="2490" w:type="dxa"/>
            <w:vAlign w:val="center"/>
            <w:hideMark/>
          </w:tcPr>
          <w:p w14:paraId="15C3F807" w14:textId="1A0EE236" w:rsidR="009860F0" w:rsidRPr="003C1D57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•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Expresa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amor de Dios con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diversas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acciones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siguiendo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ejemplo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amigo Jesús,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familia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institución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educativa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entorno</w:t>
            </w:r>
            <w:proofErr w:type="spellEnd"/>
          </w:p>
          <w:p w14:paraId="59F319AF" w14:textId="71C10AB0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  <w:t>Reconoce acciones de responsabilidad y solidaridad inspiradas en las enseñanzas de Jesús.</w:t>
            </w:r>
          </w:p>
        </w:tc>
        <w:tc>
          <w:tcPr>
            <w:tcW w:w="1812" w:type="dxa"/>
            <w:vAlign w:val="center"/>
            <w:hideMark/>
          </w:tcPr>
          <w:p w14:paraId="5E2D3D64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Reflexionamos sobre el valor de la responsabilidad y la solidaridad.</w:t>
            </w:r>
          </w:p>
        </w:tc>
        <w:tc>
          <w:tcPr>
            <w:tcW w:w="2238" w:type="dxa"/>
            <w:vAlign w:val="center"/>
            <w:hideMark/>
          </w:tcPr>
          <w:p w14:paraId="3339A557" w14:textId="77777777" w:rsidR="009860F0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• Identifica acciones responsables y solidarias.</w:t>
            </w:r>
          </w:p>
          <w:p w14:paraId="2B036557" w14:textId="27714C8A" w:rsidR="009860F0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 xml:space="preserve"> •Relaciona las enseñanzas de Jesús con la vida diaria.</w:t>
            </w:r>
          </w:p>
          <w:p w14:paraId="089917F9" w14:textId="2838D5DD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 xml:space="preserve"> •Propone compromisos personales.</w:t>
            </w:r>
          </w:p>
        </w:tc>
        <w:tc>
          <w:tcPr>
            <w:tcW w:w="1409" w:type="dxa"/>
            <w:vAlign w:val="center"/>
            <w:hideMark/>
          </w:tcPr>
          <w:p w14:paraId="74395B7C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Manito solidaria.</w:t>
            </w:r>
          </w:p>
        </w:tc>
        <w:tc>
          <w:tcPr>
            <w:tcW w:w="1353" w:type="dxa"/>
            <w:vAlign w:val="center"/>
            <w:hideMark/>
          </w:tcPr>
          <w:p w14:paraId="57778E72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Lista de cotejo</w:t>
            </w:r>
          </w:p>
        </w:tc>
      </w:tr>
      <w:tr w:rsidR="009860F0" w:rsidRPr="003C1D57" w14:paraId="04403C4E" w14:textId="77777777" w:rsidTr="0061066D">
        <w:trPr>
          <w:trHeight w:val="2438"/>
          <w:tblCellSpacing w:w="15" w:type="dxa"/>
        </w:trPr>
        <w:tc>
          <w:tcPr>
            <w:tcW w:w="915" w:type="dxa"/>
            <w:vAlign w:val="center"/>
            <w:hideMark/>
          </w:tcPr>
          <w:p w14:paraId="48BD64F1" w14:textId="5DA0B536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E72210A" wp14:editId="473EDE85">
                      <wp:simplePos x="0" y="0"/>
                      <wp:positionH relativeFrom="column">
                        <wp:posOffset>-692150</wp:posOffset>
                      </wp:positionH>
                      <wp:positionV relativeFrom="paragraph">
                        <wp:posOffset>415290</wp:posOffset>
                      </wp:positionV>
                      <wp:extent cx="1981200" cy="641350"/>
                      <wp:effectExtent l="0" t="0" r="0" b="0"/>
                      <wp:wrapNone/>
                      <wp:docPr id="11" name="Rectángul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rot="16200000">
                                <a:off x="0" y="0"/>
                                <a:ext cx="1981200" cy="6413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18204D" w14:textId="137FD19D" w:rsidR="009860F0" w:rsidRPr="00BA1285" w:rsidRDefault="009860F0" w:rsidP="0054130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lang w:val="es-ES"/>
                                    </w:rPr>
                                    <w:t>TUTORÍA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72210A" id="Rectángulo 11" o:spid="_x0000_s1031" style="position:absolute;margin-left:-54.5pt;margin-top:32.7pt;width:156pt;height:50.5pt;rotation:-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" filled="f" stroked="f" strokeweight="2pt">
                      <v:textbox>
                        <w:txbxContent>
                          <w:p w14:paraId="3118204D" w14:textId="137FD19D" w:rsidR="009860F0" w:rsidRPr="00BA1285" w:rsidRDefault="009860F0" w:rsidP="0054130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lang w:val="es-ES"/>
                              </w:rPr>
                              <w:t>TUTORÍA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704" w:type="dxa"/>
            <w:vAlign w:val="center"/>
            <w:hideMark/>
          </w:tcPr>
          <w:p w14:paraId="24D645D9" w14:textId="3982E9C9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sz w:val="12"/>
                <w:szCs w:val="12"/>
                <w:lang w:val="es-PE" w:eastAsia="es-PE"/>
              </w:rPr>
              <w:t xml:space="preserve">Construye su identidad al tomar conciencia de los aspectos que lo hacen único, cuando se reconoce a sí mismo a partir de sus características físicas, habilidades y gustos. Se da cuenta que es capaz de realizar tareas y aceptar retos. Disfruta de ser parte de su familia, escuela y comunidad. Reconoce y expresa sus emociones, y las regula a partir de la interacción con sus compañeros y docente, y de las normas establecidas de manera conjunta. Explica con razones sencillas por qué algunas acciones cotidianas causan malestar a él o a los demás, y por qué otras producen bienestar a todos. Se reconoce como niña o niño y explica que ambos pueden realizar las mismas actividades. Muestra afecto a las personas que estima e identifica a las personas que le hacen sentir protegido y seguro y recurre a ellas cuando las </w:t>
            </w:r>
            <w:proofErr w:type="gramStart"/>
            <w:r w:rsidRPr="003C1D57">
              <w:rPr>
                <w:rFonts w:ascii="Times New Roman" w:hAnsi="Times New Roman" w:cs="Times New Roman"/>
                <w:sz w:val="12"/>
                <w:szCs w:val="12"/>
                <w:lang w:val="es-PE" w:eastAsia="es-PE"/>
              </w:rPr>
              <w:t>necesita..</w:t>
            </w:r>
            <w:proofErr w:type="gramEnd"/>
          </w:p>
        </w:tc>
        <w:tc>
          <w:tcPr>
            <w:tcW w:w="2553" w:type="dxa"/>
            <w:vAlign w:val="center"/>
            <w:hideMark/>
          </w:tcPr>
          <w:p w14:paraId="79D7F537" w14:textId="77777777" w:rsidR="009860F0" w:rsidRPr="00EF4740" w:rsidRDefault="009860F0" w:rsidP="009860F0">
            <w:pPr>
              <w:widowControl w:val="0"/>
              <w:spacing w:after="0" w:line="240" w:lineRule="auto"/>
              <w:ind w:left="115" w:right="34" w:hanging="115"/>
              <w:jc w:val="both"/>
              <w:rPr>
                <w:rFonts w:ascii="Times New Roman" w:eastAsia="Cambria" w:hAnsi="Times New Roman" w:cs="Times New Roman"/>
                <w:b/>
                <w:sz w:val="20"/>
                <w:szCs w:val="20"/>
              </w:rPr>
            </w:pPr>
            <w:proofErr w:type="spellStart"/>
            <w:r w:rsidRPr="00EF4740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Construye</w:t>
            </w:r>
            <w:proofErr w:type="spellEnd"/>
            <w:r w:rsidRPr="00EF4740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F4740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su</w:t>
            </w:r>
            <w:proofErr w:type="spellEnd"/>
            <w:r w:rsidRPr="00EF4740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F4740">
              <w:rPr>
                <w:rFonts w:ascii="Times New Roman" w:eastAsia="Cambria" w:hAnsi="Times New Roman" w:cs="Times New Roman"/>
                <w:b/>
                <w:sz w:val="20"/>
                <w:szCs w:val="20"/>
              </w:rPr>
              <w:t>identidad</w:t>
            </w:r>
            <w:proofErr w:type="spellEnd"/>
          </w:p>
          <w:p w14:paraId="6CE746D3" w14:textId="77777777" w:rsidR="009860F0" w:rsidRPr="00EF4740" w:rsidRDefault="009860F0" w:rsidP="009860F0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ind w:left="115" w:hanging="115"/>
              <w:jc w:val="both"/>
              <w:rPr>
                <w:rFonts w:ascii="Times New Roman" w:hAnsi="Times New Roman" w:cs="Times New Roman"/>
                <w:b/>
                <w:w w:val="120"/>
                <w:sz w:val="20"/>
                <w:szCs w:val="20"/>
                <w:lang w:val="es-ES_tradnl"/>
              </w:rPr>
            </w:pPr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Se </w:t>
            </w: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valora</w:t>
            </w:r>
            <w:proofErr w:type="spellEnd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sí</w:t>
            </w:r>
            <w:proofErr w:type="spellEnd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mismo</w:t>
            </w:r>
            <w:proofErr w:type="spellEnd"/>
          </w:p>
          <w:p w14:paraId="7F94F2A0" w14:textId="77777777" w:rsidR="009860F0" w:rsidRPr="00EF4740" w:rsidRDefault="009860F0" w:rsidP="009860F0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ind w:left="115" w:hanging="115"/>
              <w:jc w:val="both"/>
              <w:rPr>
                <w:rFonts w:ascii="Times New Roman" w:hAnsi="Times New Roman" w:cs="Times New Roman"/>
                <w:b/>
                <w:w w:val="120"/>
                <w:sz w:val="20"/>
                <w:szCs w:val="20"/>
                <w:lang w:val="es-ES_tradnl"/>
              </w:rPr>
            </w:pPr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Autorregula</w:t>
            </w:r>
            <w:proofErr w:type="spellEnd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 sus </w:t>
            </w: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emociones</w:t>
            </w:r>
            <w:proofErr w:type="spellEnd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02CEC93" w14:textId="77777777" w:rsidR="009860F0" w:rsidRPr="00EF4740" w:rsidRDefault="009860F0" w:rsidP="009860F0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ind w:left="115" w:hanging="115"/>
              <w:jc w:val="both"/>
              <w:rPr>
                <w:rFonts w:ascii="Times New Roman" w:hAnsi="Times New Roman" w:cs="Times New Roman"/>
                <w:b/>
                <w:w w:val="120"/>
                <w:sz w:val="20"/>
                <w:szCs w:val="20"/>
                <w:lang w:val="es-ES_tradnl"/>
              </w:rPr>
            </w:pP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Reflexiona</w:t>
            </w:r>
            <w:proofErr w:type="spellEnd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 y argumenta </w:t>
            </w: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éticamente</w:t>
            </w:r>
            <w:proofErr w:type="spellEnd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67C6E0A" w14:textId="77777777" w:rsidR="009860F0" w:rsidRPr="00EF4740" w:rsidRDefault="009860F0" w:rsidP="009860F0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ind w:left="115" w:hanging="115"/>
              <w:jc w:val="both"/>
              <w:rPr>
                <w:rFonts w:ascii="Times New Roman" w:hAnsi="Times New Roman" w:cs="Times New Roman"/>
                <w:b/>
                <w:w w:val="120"/>
                <w:sz w:val="20"/>
                <w:szCs w:val="20"/>
                <w:lang w:val="es-ES_tradnl"/>
              </w:rPr>
            </w:pP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Vive</w:t>
            </w:r>
            <w:proofErr w:type="spellEnd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proofErr w:type="spellEnd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sexualidad</w:t>
            </w:r>
            <w:proofErr w:type="spellEnd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manera</w:t>
            </w:r>
            <w:proofErr w:type="spellEnd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 xml:space="preserve"> plena y </w:t>
            </w:r>
            <w:proofErr w:type="spellStart"/>
            <w:r w:rsidRPr="00EF4740">
              <w:rPr>
                <w:rFonts w:ascii="Times New Roman" w:hAnsi="Times New Roman" w:cs="Times New Roman"/>
                <w:sz w:val="20"/>
                <w:szCs w:val="20"/>
              </w:rPr>
              <w:t>responsable</w:t>
            </w:r>
            <w:proofErr w:type="spellEnd"/>
            <w:r w:rsidRPr="00EF4740">
              <w:rPr>
                <w:rFonts w:ascii="Times New Roman" w:eastAsia="Cambria" w:hAnsi="Times New Roman" w:cs="Times New Roman"/>
                <w:sz w:val="20"/>
                <w:szCs w:val="20"/>
              </w:rPr>
              <w:t>.</w:t>
            </w:r>
          </w:p>
          <w:p w14:paraId="4B425692" w14:textId="0DD685CE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PE"/>
              </w:rPr>
            </w:pPr>
          </w:p>
        </w:tc>
        <w:tc>
          <w:tcPr>
            <w:tcW w:w="2490" w:type="dxa"/>
            <w:vAlign w:val="center"/>
            <w:hideMark/>
          </w:tcPr>
          <w:p w14:paraId="4AFFF67B" w14:textId="77777777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  <w:t>Identifica sueños y metas personales valorando el esfuerzo y la perseverancia para alcanzarlos.</w:t>
            </w:r>
          </w:p>
        </w:tc>
        <w:tc>
          <w:tcPr>
            <w:tcW w:w="1812" w:type="dxa"/>
            <w:vAlign w:val="center"/>
            <w:hideMark/>
          </w:tcPr>
          <w:p w14:paraId="589FA58C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Mis sueños y metas.</w:t>
            </w:r>
          </w:p>
        </w:tc>
        <w:tc>
          <w:tcPr>
            <w:tcW w:w="2238" w:type="dxa"/>
            <w:vAlign w:val="center"/>
            <w:hideMark/>
          </w:tcPr>
          <w:p w14:paraId="60B3A4B5" w14:textId="77777777" w:rsidR="009860F0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 xml:space="preserve">• Identifica metas personales. </w:t>
            </w:r>
          </w:p>
          <w:p w14:paraId="50AD92AA" w14:textId="77777777" w:rsidR="009860F0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 xml:space="preserve">• Expresa sus aspiraciones. </w:t>
            </w:r>
          </w:p>
          <w:p w14:paraId="7F9ED607" w14:textId="66C28D24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• Propone acciones para lograrlas.</w:t>
            </w:r>
          </w:p>
        </w:tc>
        <w:tc>
          <w:tcPr>
            <w:tcW w:w="1409" w:type="dxa"/>
            <w:vAlign w:val="center"/>
            <w:hideMark/>
          </w:tcPr>
          <w:p w14:paraId="0B85D982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Árbol de sueños.</w:t>
            </w:r>
          </w:p>
        </w:tc>
        <w:tc>
          <w:tcPr>
            <w:tcW w:w="1353" w:type="dxa"/>
            <w:vAlign w:val="center"/>
            <w:hideMark/>
          </w:tcPr>
          <w:p w14:paraId="28F61995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Escala de valoración</w:t>
            </w:r>
          </w:p>
        </w:tc>
      </w:tr>
      <w:tr w:rsidR="009860F0" w:rsidRPr="003C1D57" w14:paraId="44831154" w14:textId="77777777" w:rsidTr="0061066D">
        <w:trPr>
          <w:trHeight w:val="682"/>
          <w:tblCellSpacing w:w="15" w:type="dxa"/>
        </w:trPr>
        <w:tc>
          <w:tcPr>
            <w:tcW w:w="915" w:type="dxa"/>
            <w:vAlign w:val="center"/>
            <w:hideMark/>
          </w:tcPr>
          <w:p w14:paraId="2F562147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PLAN LECTOR</w:t>
            </w:r>
          </w:p>
        </w:tc>
        <w:tc>
          <w:tcPr>
            <w:tcW w:w="1704" w:type="dxa"/>
            <w:vAlign w:val="center"/>
            <w:hideMark/>
          </w:tcPr>
          <w:p w14:paraId="16476954" w14:textId="5FEF17F6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sz w:val="12"/>
                <w:szCs w:val="12"/>
                <w:lang w:val="es-PE" w:eastAsia="es-PE"/>
              </w:rPr>
              <w:t xml:space="preserve">Lee diversos tipos de textos de estructura simple en los que predominan palabras conocidas e ilustraciones que apoyan las ideas centrales. Obtiene información poco evidente distinguiéndola de otra semejante y realiza inferencias locales a partir de información explícita. Interpreta el texto </w:t>
            </w:r>
            <w:r w:rsidRPr="003C1D57">
              <w:rPr>
                <w:rFonts w:ascii="Times New Roman" w:hAnsi="Times New Roman" w:cs="Times New Roman"/>
                <w:sz w:val="12"/>
                <w:szCs w:val="12"/>
                <w:lang w:val="es-PE" w:eastAsia="es-PE"/>
              </w:rPr>
              <w:lastRenderedPageBreak/>
              <w:t>considerando información recurrente para construir su sentido global. Opina sobre sucesos e ideas importantes del texto a partir de su propia experiencia</w:t>
            </w:r>
          </w:p>
        </w:tc>
        <w:tc>
          <w:tcPr>
            <w:tcW w:w="2553" w:type="dxa"/>
            <w:vAlign w:val="center"/>
            <w:hideMark/>
          </w:tcPr>
          <w:p w14:paraId="1C04D00A" w14:textId="77777777" w:rsidR="009860F0" w:rsidRPr="00EF4740" w:rsidRDefault="009860F0" w:rsidP="009860F0">
            <w:pPr>
              <w:pStyle w:val="INDICADOR"/>
              <w:numPr>
                <w:ilvl w:val="0"/>
                <w:numId w:val="0"/>
              </w:numPr>
              <w:spacing w:before="0" w:after="0"/>
              <w:ind w:left="193" w:hanging="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1381C">
              <w:rPr>
                <w:rFonts w:ascii="Times New Roman" w:hAnsi="Times New Roman"/>
                <w:b/>
                <w:bCs/>
                <w:sz w:val="20"/>
                <w:szCs w:val="20"/>
                <w:lang w:val="es-PE" w:eastAsia="es-PE"/>
              </w:rPr>
              <w:lastRenderedPageBreak/>
              <w:t>Lee diversos tipos de textos escritos en su lengua materna.</w:t>
            </w:r>
            <w:r w:rsidRPr="00E1381C">
              <w:rPr>
                <w:rFonts w:ascii="Times New Roman" w:hAnsi="Times New Roman"/>
                <w:sz w:val="20"/>
                <w:szCs w:val="20"/>
                <w:lang w:val="es-PE" w:eastAsia="es-PE"/>
              </w:rPr>
              <w:t xml:space="preserve"> </w:t>
            </w:r>
            <w:r w:rsidRPr="00EF4740">
              <w:rPr>
                <w:rFonts w:ascii="Times New Roman" w:hAnsi="Times New Roman"/>
                <w:sz w:val="20"/>
                <w:szCs w:val="20"/>
              </w:rPr>
              <w:t xml:space="preserve">Obtiene información del texto escrito. </w:t>
            </w:r>
          </w:p>
          <w:p w14:paraId="587A761D" w14:textId="77777777" w:rsidR="009860F0" w:rsidRPr="00EF4740" w:rsidRDefault="009860F0" w:rsidP="009860F0">
            <w:pPr>
              <w:pStyle w:val="INDICADOR"/>
              <w:spacing w:before="0" w:after="0"/>
              <w:ind w:hanging="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740">
              <w:rPr>
                <w:rFonts w:ascii="Times New Roman" w:hAnsi="Times New Roman"/>
                <w:sz w:val="20"/>
                <w:szCs w:val="20"/>
              </w:rPr>
              <w:lastRenderedPageBreak/>
              <w:t>Infiere e interpreta información del texto.</w:t>
            </w:r>
          </w:p>
          <w:p w14:paraId="4CA06866" w14:textId="6D12249A" w:rsidR="009860F0" w:rsidRPr="00EF4740" w:rsidRDefault="009860F0" w:rsidP="009860F0">
            <w:pPr>
              <w:pStyle w:val="INDICADOR"/>
              <w:spacing w:before="0" w:after="0"/>
              <w:ind w:hanging="7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F4740">
              <w:rPr>
                <w:rFonts w:ascii="Times New Roman" w:hAnsi="Times New Roman"/>
                <w:sz w:val="20"/>
                <w:szCs w:val="20"/>
              </w:rPr>
              <w:t>Reflexiona y evalúa la forma, el contenido y contexto del texto.</w:t>
            </w:r>
          </w:p>
        </w:tc>
        <w:tc>
          <w:tcPr>
            <w:tcW w:w="2490" w:type="dxa"/>
            <w:vAlign w:val="center"/>
            <w:hideMark/>
          </w:tcPr>
          <w:p w14:paraId="0FF8B11F" w14:textId="77777777" w:rsidR="009860F0" w:rsidRPr="003C1D57" w:rsidRDefault="009860F0" w:rsidP="009860F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lastRenderedPageBreak/>
              <w:t>Identifica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información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explícita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se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encuentra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distintas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partes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del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Distingue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esta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información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otra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semejante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diversos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tipos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estructura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simple, con palabras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conocidas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ilustraciones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Establece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secuencia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los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lee (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instrucciones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historias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noticias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). </w:t>
            </w:r>
          </w:p>
          <w:p w14:paraId="52AFBC11" w14:textId="77777777" w:rsidR="009860F0" w:rsidRPr="003C1D57" w:rsidRDefault="009860F0" w:rsidP="009860F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•Deduce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características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implícitas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personajes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animales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objetos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lugares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;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determina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significado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palabras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según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contexto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hace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lastRenderedPageBreak/>
              <w:t>comparaciones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;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asimismo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establece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relaciones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lógicas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causa-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efecto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semejanza-diferencia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enseñanza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propósito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partir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información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explícita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del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.</w:t>
            </w:r>
          </w:p>
          <w:p w14:paraId="3ACEAECB" w14:textId="77777777" w:rsidR="009860F0" w:rsidRPr="003C1D57" w:rsidRDefault="009860F0" w:rsidP="009860F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•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Predice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qué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tratará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cuál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es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propósito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comunicativo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partir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algunos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indicios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título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ilustraciones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silueta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formato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palabras,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frases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expresiones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se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encuentran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los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le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leen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o que lee por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sí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mismo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</w:p>
          <w:p w14:paraId="26147AB0" w14:textId="77777777" w:rsidR="009860F0" w:rsidRPr="003C1D57" w:rsidRDefault="009860F0" w:rsidP="009860F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•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Explica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tema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propósito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los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lee por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sí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mismo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así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como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las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relaciones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texto-ilustración</w:t>
            </w:r>
            <w:proofErr w:type="spellEnd"/>
          </w:p>
          <w:p w14:paraId="40D1E354" w14:textId="7AB37CB6" w:rsidR="009860F0" w:rsidRPr="00E1381C" w:rsidRDefault="009860F0" w:rsidP="009860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es-PE" w:eastAsia="es-PE"/>
              </w:rPr>
            </w:pPr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•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Opina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acerca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personas,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personajes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y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hechos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expresando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sus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preferencias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.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Elige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o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recomienda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a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partir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su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experiencia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necesidades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intereses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, con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el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fin de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reflexionar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sobre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los </w:t>
            </w:r>
            <w:proofErr w:type="spellStart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>textos</w:t>
            </w:r>
            <w:proofErr w:type="spellEnd"/>
            <w:r w:rsidRPr="003C1D57">
              <w:rPr>
                <w:rFonts w:ascii="Times New Roman" w:hAnsi="Times New Roman" w:cs="Times New Roman"/>
                <w:bCs/>
                <w:color w:val="000000" w:themeColor="text1"/>
                <w:sz w:val="12"/>
                <w:szCs w:val="12"/>
              </w:rPr>
              <w:t xml:space="preserve"> que lee</w:t>
            </w:r>
          </w:p>
        </w:tc>
        <w:tc>
          <w:tcPr>
            <w:tcW w:w="1812" w:type="dxa"/>
            <w:vAlign w:val="center"/>
            <w:hideMark/>
          </w:tcPr>
          <w:p w14:paraId="4F0AD1ED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lastRenderedPageBreak/>
              <w:t>Valoramos el trabajo del campesino en el cuidado de la tierra.</w:t>
            </w:r>
          </w:p>
        </w:tc>
        <w:tc>
          <w:tcPr>
            <w:tcW w:w="2238" w:type="dxa"/>
            <w:vAlign w:val="center"/>
            <w:hideMark/>
          </w:tcPr>
          <w:p w14:paraId="0D54CE01" w14:textId="77777777" w:rsidR="009860F0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 xml:space="preserve">• Identifica información relevante. </w:t>
            </w:r>
          </w:p>
          <w:p w14:paraId="3D4AA95E" w14:textId="71A9775B" w:rsidR="009860F0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 xml:space="preserve">• Reconoce el valor del trabajo del campesino. </w:t>
            </w:r>
          </w:p>
          <w:p w14:paraId="6D2444B7" w14:textId="40920806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lastRenderedPageBreak/>
              <w:t>• Expresa opiniones sobre la lectura.</w:t>
            </w:r>
          </w:p>
        </w:tc>
        <w:tc>
          <w:tcPr>
            <w:tcW w:w="1409" w:type="dxa"/>
            <w:vAlign w:val="center"/>
            <w:hideMark/>
          </w:tcPr>
          <w:p w14:paraId="236D1598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lastRenderedPageBreak/>
              <w:t>Ficha de comprensión lectora.</w:t>
            </w:r>
          </w:p>
        </w:tc>
        <w:tc>
          <w:tcPr>
            <w:tcW w:w="1353" w:type="dxa"/>
            <w:vAlign w:val="center"/>
            <w:hideMark/>
          </w:tcPr>
          <w:p w14:paraId="2AE23E76" w14:textId="77777777" w:rsidR="009860F0" w:rsidRPr="00E1381C" w:rsidRDefault="009860F0" w:rsidP="009860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es-PE" w:eastAsia="es-PE"/>
              </w:rPr>
            </w:pPr>
            <w:r w:rsidRPr="00E1381C">
              <w:rPr>
                <w:rFonts w:ascii="Times New Roman" w:eastAsia="Times New Roman" w:hAnsi="Times New Roman" w:cs="Times New Roman"/>
                <w:lang w:val="es-PE" w:eastAsia="es-PE"/>
              </w:rPr>
              <w:t>Lista de cotejo</w:t>
            </w:r>
          </w:p>
        </w:tc>
      </w:tr>
    </w:tbl>
    <w:p w14:paraId="09687279" w14:textId="379070A3" w:rsidR="00416D88" w:rsidRPr="00D05780" w:rsidRDefault="004664D6">
      <w:pPr>
        <w:pStyle w:val="Ttulo1"/>
        <w:rPr>
          <w:rFonts w:ascii="Times New Roman" w:hAnsi="Times New Roman" w:cs="Times New Roman"/>
          <w:color w:val="auto"/>
          <w:sz w:val="24"/>
          <w:szCs w:val="24"/>
        </w:rPr>
      </w:pPr>
      <w:r w:rsidRPr="00D05780">
        <w:rPr>
          <w:rFonts w:ascii="Times New Roman" w:hAnsi="Times New Roman" w:cs="Times New Roman"/>
          <w:color w:val="auto"/>
          <w:sz w:val="24"/>
          <w:szCs w:val="24"/>
        </w:rPr>
        <w:t>VI. PROGRAMACIÓN SEMANAL</w:t>
      </w:r>
    </w:p>
    <w:tbl>
      <w:tblPr>
        <w:tblpPr w:leftFromText="141" w:rightFromText="141" w:vertAnchor="text" w:horzAnchor="margin" w:tblpY="385"/>
        <w:tblW w:w="13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376"/>
        <w:gridCol w:w="2977"/>
        <w:gridCol w:w="2835"/>
        <w:gridCol w:w="3065"/>
        <w:gridCol w:w="2665"/>
      </w:tblGrid>
      <w:tr w:rsidR="00D05780" w:rsidRPr="00D05780" w14:paraId="4130A86E" w14:textId="77777777" w:rsidTr="00D05780">
        <w:trPr>
          <w:trHeight w:val="217"/>
        </w:trPr>
        <w:tc>
          <w:tcPr>
            <w:tcW w:w="13918" w:type="dxa"/>
            <w:gridSpan w:val="5"/>
            <w:shd w:val="clear" w:color="auto" w:fill="FFFF00"/>
          </w:tcPr>
          <w:p w14:paraId="035078A3" w14:textId="49140C48" w:rsidR="004C2F9D" w:rsidRPr="00D05780" w:rsidRDefault="00D05780" w:rsidP="00D05780">
            <w:pPr>
              <w:spacing w:after="0" w:line="240" w:lineRule="auto"/>
              <w:jc w:val="center"/>
              <w:rPr>
                <w:rFonts w:ascii="Gaston Demo" w:eastAsia="Century Gothic" w:hAnsi="Gaston Demo" w:cs="Times New Roman"/>
                <w:b/>
              </w:rPr>
            </w:pPr>
            <w:proofErr w:type="spellStart"/>
            <w:proofErr w:type="gramStart"/>
            <w:r>
              <w:rPr>
                <w:rFonts w:ascii="Gaston Demo" w:eastAsia="Century Gothic" w:hAnsi="Gaston Demo" w:cs="Times New Roman"/>
                <w:b/>
              </w:rPr>
              <w:t>P</w:t>
            </w:r>
            <w:r w:rsidRPr="00D05780">
              <w:rPr>
                <w:rFonts w:ascii="Gaston Demo" w:eastAsia="Century Gothic" w:hAnsi="Gaston Demo" w:cs="Times New Roman"/>
                <w:b/>
              </w:rPr>
              <w:t>royecto:</w:t>
            </w:r>
            <w:r>
              <w:rPr>
                <w:rFonts w:ascii="Gaston Demo" w:eastAsia="Century Gothic" w:hAnsi="Gaston Demo" w:cs="Times New Roman"/>
                <w:b/>
              </w:rPr>
              <w:t>M</w:t>
            </w:r>
            <w:r w:rsidRPr="00D05780">
              <w:rPr>
                <w:rFonts w:ascii="Gaston Demo" w:eastAsia="Century Gothic" w:hAnsi="Gaston Demo" w:cs="Times New Roman"/>
                <w:b/>
              </w:rPr>
              <w:t>oneditas</w:t>
            </w:r>
            <w:proofErr w:type="spellEnd"/>
            <w:proofErr w:type="gramEnd"/>
            <w:r w:rsidRPr="00D05780">
              <w:rPr>
                <w:rFonts w:ascii="Gaston Demo" w:eastAsia="Century Gothic" w:hAnsi="Gaston Demo" w:cs="Times New Roman"/>
                <w:b/>
              </w:rPr>
              <w:t xml:space="preserve"> que </w:t>
            </w:r>
            <w:proofErr w:type="spellStart"/>
            <w:r w:rsidRPr="00D05780">
              <w:rPr>
                <w:rFonts w:ascii="Gaston Demo" w:eastAsia="Century Gothic" w:hAnsi="Gaston Demo" w:cs="Times New Roman"/>
                <w:b/>
              </w:rPr>
              <w:t>cumplen</w:t>
            </w:r>
            <w:proofErr w:type="spellEnd"/>
            <w:r w:rsidRPr="00D05780">
              <w:rPr>
                <w:rFonts w:ascii="Gaston Demo" w:eastAsia="Century Gothic" w:hAnsi="Gaston Demo" w:cs="Times New Roman"/>
                <w:b/>
              </w:rPr>
              <w:t xml:space="preserve"> </w:t>
            </w:r>
            <w:proofErr w:type="spellStart"/>
            <w:r w:rsidRPr="00D05780">
              <w:rPr>
                <w:rFonts w:ascii="Gaston Demo" w:eastAsia="Century Gothic" w:hAnsi="Gaston Demo" w:cs="Times New Roman"/>
                <w:b/>
              </w:rPr>
              <w:t>sueños</w:t>
            </w:r>
            <w:proofErr w:type="spellEnd"/>
          </w:p>
        </w:tc>
      </w:tr>
      <w:tr w:rsidR="00D05780" w:rsidRPr="00D05780" w14:paraId="7C5642BA" w14:textId="77777777" w:rsidTr="00D05780">
        <w:trPr>
          <w:trHeight w:val="217"/>
        </w:trPr>
        <w:tc>
          <w:tcPr>
            <w:tcW w:w="2376" w:type="dxa"/>
            <w:shd w:val="clear" w:color="auto" w:fill="FFFFB3"/>
          </w:tcPr>
          <w:p w14:paraId="02BA6C0B" w14:textId="75E5895C" w:rsidR="004C2F9D" w:rsidRPr="00D05780" w:rsidRDefault="004C2F9D" w:rsidP="00D05780">
            <w:pPr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/>
                <w:bCs/>
              </w:rPr>
            </w:pPr>
            <w:r w:rsidRPr="00D05780">
              <w:rPr>
                <w:rFonts w:ascii="Times New Roman" w:eastAsia="Century Gothic" w:hAnsi="Times New Roman" w:cs="Times New Roman"/>
                <w:b/>
                <w:bCs/>
              </w:rPr>
              <w:t>22 DE JUNIO</w:t>
            </w:r>
          </w:p>
        </w:tc>
        <w:tc>
          <w:tcPr>
            <w:tcW w:w="2977" w:type="dxa"/>
            <w:shd w:val="clear" w:color="auto" w:fill="FFFFB3"/>
          </w:tcPr>
          <w:p w14:paraId="44CF9193" w14:textId="0CB08F7E" w:rsidR="004C2F9D" w:rsidRPr="00D05780" w:rsidRDefault="004C2F9D" w:rsidP="00D05780">
            <w:pPr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/>
                <w:bCs/>
              </w:rPr>
            </w:pPr>
            <w:r w:rsidRPr="00D05780">
              <w:rPr>
                <w:rFonts w:ascii="Times New Roman" w:eastAsia="Century Gothic" w:hAnsi="Times New Roman" w:cs="Times New Roman"/>
                <w:b/>
                <w:bCs/>
              </w:rPr>
              <w:t>23 DE JUNIO</w:t>
            </w:r>
          </w:p>
        </w:tc>
        <w:tc>
          <w:tcPr>
            <w:tcW w:w="2835" w:type="dxa"/>
            <w:shd w:val="clear" w:color="auto" w:fill="FFFFB3"/>
          </w:tcPr>
          <w:p w14:paraId="6A109B5B" w14:textId="7A1FC0FE" w:rsidR="004C2F9D" w:rsidRPr="00D05780" w:rsidRDefault="004C2F9D" w:rsidP="00D05780">
            <w:pPr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/>
                <w:bCs/>
              </w:rPr>
            </w:pPr>
            <w:r w:rsidRPr="00D05780">
              <w:rPr>
                <w:rFonts w:ascii="Times New Roman" w:eastAsia="Century Gothic" w:hAnsi="Times New Roman" w:cs="Times New Roman"/>
                <w:b/>
                <w:bCs/>
              </w:rPr>
              <w:t>24 DE JUNIO</w:t>
            </w:r>
          </w:p>
        </w:tc>
        <w:tc>
          <w:tcPr>
            <w:tcW w:w="3065" w:type="dxa"/>
            <w:shd w:val="clear" w:color="auto" w:fill="FFFFB3"/>
          </w:tcPr>
          <w:p w14:paraId="1A24D292" w14:textId="4B9BAEBF" w:rsidR="004C2F9D" w:rsidRPr="00D05780" w:rsidRDefault="004C2F9D" w:rsidP="00D05780">
            <w:pPr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/>
                <w:bCs/>
              </w:rPr>
            </w:pPr>
            <w:r w:rsidRPr="00D05780">
              <w:rPr>
                <w:rFonts w:ascii="Times New Roman" w:eastAsia="Century Gothic" w:hAnsi="Times New Roman" w:cs="Times New Roman"/>
                <w:b/>
                <w:bCs/>
              </w:rPr>
              <w:t>25 DE JUNIO</w:t>
            </w:r>
          </w:p>
        </w:tc>
        <w:tc>
          <w:tcPr>
            <w:tcW w:w="2665" w:type="dxa"/>
            <w:shd w:val="clear" w:color="auto" w:fill="FFFFB3"/>
          </w:tcPr>
          <w:p w14:paraId="33CEB7AE" w14:textId="77777777" w:rsidR="004C2F9D" w:rsidRDefault="004C2F9D" w:rsidP="00D05780">
            <w:pPr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/>
                <w:bCs/>
              </w:rPr>
            </w:pPr>
            <w:r w:rsidRPr="00D05780">
              <w:rPr>
                <w:rFonts w:ascii="Times New Roman" w:eastAsia="Century Gothic" w:hAnsi="Times New Roman" w:cs="Times New Roman"/>
                <w:b/>
                <w:bCs/>
              </w:rPr>
              <w:t>26 DE JUNIO</w:t>
            </w:r>
          </w:p>
          <w:p w14:paraId="11AEDCB8" w14:textId="3B79340D" w:rsidR="00D05780" w:rsidRPr="00D05780" w:rsidRDefault="00D05780" w:rsidP="00D05780">
            <w:pPr>
              <w:spacing w:after="0" w:line="240" w:lineRule="auto"/>
              <w:jc w:val="center"/>
              <w:rPr>
                <w:rFonts w:ascii="Times New Roman" w:eastAsia="Century Gothic" w:hAnsi="Times New Roman" w:cs="Times New Roman"/>
                <w:b/>
                <w:bCs/>
              </w:rPr>
            </w:pPr>
          </w:p>
        </w:tc>
      </w:tr>
      <w:tr w:rsidR="00D05780" w:rsidRPr="00D05780" w14:paraId="067D6ACD" w14:textId="77777777" w:rsidTr="00D05780">
        <w:trPr>
          <w:trHeight w:val="1017"/>
        </w:trPr>
        <w:tc>
          <w:tcPr>
            <w:tcW w:w="2376" w:type="dxa"/>
            <w:shd w:val="clear" w:color="auto" w:fill="FFFFFF" w:themeFill="background1"/>
          </w:tcPr>
          <w:p w14:paraId="40617715" w14:textId="77777777" w:rsidR="004C2F9D" w:rsidRPr="00D05780" w:rsidRDefault="003C4908" w:rsidP="00D05780">
            <w:pPr>
              <w:pStyle w:val="CAPACIDAD"/>
              <w:spacing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D05780">
              <w:rPr>
                <w:rFonts w:ascii="Times New Roman" w:hAnsi="Times New Roman"/>
                <w:bCs/>
                <w:sz w:val="22"/>
                <w:szCs w:val="22"/>
              </w:rPr>
              <w:t>Representación de números usando billetes</w:t>
            </w:r>
          </w:p>
          <w:p w14:paraId="69A551C5" w14:textId="05ABE55E" w:rsidR="003C4908" w:rsidRPr="001A70D2" w:rsidRDefault="003C4908" w:rsidP="00D05780">
            <w:pPr>
              <w:pStyle w:val="CAPACIDAD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A70D2">
              <w:rPr>
                <w:rFonts w:ascii="Times New Roman" w:hAnsi="Times New Roman"/>
                <w:b/>
                <w:color w:val="FFFF00"/>
                <w:sz w:val="22"/>
                <w:szCs w:val="22"/>
              </w:rPr>
              <w:t>(Matemática)</w:t>
            </w:r>
          </w:p>
        </w:tc>
        <w:tc>
          <w:tcPr>
            <w:tcW w:w="2977" w:type="dxa"/>
            <w:shd w:val="clear" w:color="auto" w:fill="FFFFFF" w:themeFill="background1"/>
          </w:tcPr>
          <w:p w14:paraId="61E53E0C" w14:textId="459789A4" w:rsidR="00D05780" w:rsidRDefault="003C4908" w:rsidP="00D057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05780">
              <w:rPr>
                <w:rFonts w:ascii="Times New Roman" w:hAnsi="Times New Roman" w:cs="Times New Roman"/>
              </w:rPr>
              <w:t>Valoramos</w:t>
            </w:r>
            <w:proofErr w:type="spellEnd"/>
            <w:r w:rsidRPr="00D057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5780">
              <w:rPr>
                <w:rFonts w:ascii="Times New Roman" w:hAnsi="Times New Roman" w:cs="Times New Roman"/>
              </w:rPr>
              <w:t>el</w:t>
            </w:r>
            <w:proofErr w:type="spellEnd"/>
            <w:r w:rsidRPr="00D057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5780">
              <w:rPr>
                <w:rFonts w:ascii="Times New Roman" w:hAnsi="Times New Roman" w:cs="Times New Roman"/>
              </w:rPr>
              <w:t>trabajo</w:t>
            </w:r>
            <w:proofErr w:type="spellEnd"/>
            <w:r w:rsidRPr="00D05780">
              <w:rPr>
                <w:rFonts w:ascii="Times New Roman" w:hAnsi="Times New Roman" w:cs="Times New Roman"/>
              </w:rPr>
              <w:t xml:space="preserve"> del campesino </w:t>
            </w:r>
            <w:proofErr w:type="spellStart"/>
            <w:r w:rsidRPr="00D05780">
              <w:rPr>
                <w:rFonts w:ascii="Times New Roman" w:hAnsi="Times New Roman" w:cs="Times New Roman"/>
              </w:rPr>
              <w:t>en</w:t>
            </w:r>
            <w:proofErr w:type="spellEnd"/>
            <w:r w:rsidRPr="00D057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5780">
              <w:rPr>
                <w:rFonts w:ascii="Times New Roman" w:hAnsi="Times New Roman" w:cs="Times New Roman"/>
              </w:rPr>
              <w:t>el</w:t>
            </w:r>
            <w:proofErr w:type="spellEnd"/>
            <w:r w:rsidRPr="00D057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5780">
              <w:rPr>
                <w:rFonts w:ascii="Times New Roman" w:hAnsi="Times New Roman" w:cs="Times New Roman"/>
              </w:rPr>
              <w:t>cuidado</w:t>
            </w:r>
            <w:proofErr w:type="spellEnd"/>
            <w:r w:rsidRPr="00D05780">
              <w:rPr>
                <w:rFonts w:ascii="Times New Roman" w:hAnsi="Times New Roman" w:cs="Times New Roman"/>
              </w:rPr>
              <w:t xml:space="preserve"> de la tierra</w:t>
            </w:r>
          </w:p>
          <w:p w14:paraId="063EEC54" w14:textId="2912DB60" w:rsidR="00D05780" w:rsidRPr="001A70D2" w:rsidRDefault="00D05780" w:rsidP="00D05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70D2">
              <w:rPr>
                <w:rFonts w:ascii="Times New Roman" w:hAnsi="Times New Roman" w:cs="Times New Roman"/>
                <w:b/>
                <w:color w:val="FFFF00"/>
              </w:rPr>
              <w:t>(Plan Lector)</w:t>
            </w:r>
          </w:p>
        </w:tc>
        <w:tc>
          <w:tcPr>
            <w:tcW w:w="2835" w:type="dxa"/>
            <w:shd w:val="clear" w:color="auto" w:fill="FFFFFF" w:themeFill="background1"/>
          </w:tcPr>
          <w:p w14:paraId="07EA91D8" w14:textId="77777777" w:rsidR="004C2F9D" w:rsidRPr="00D05780" w:rsidRDefault="00D05780" w:rsidP="00D05780">
            <w:pPr>
              <w:pStyle w:val="CAPACIDAD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  <w:lang w:eastAsia="es-PE"/>
              </w:rPr>
            </w:pPr>
            <w:r w:rsidRPr="00D05780">
              <w:rPr>
                <w:rFonts w:ascii="Times New Roman" w:hAnsi="Times New Roman"/>
                <w:sz w:val="22"/>
                <w:szCs w:val="22"/>
                <w:lang w:eastAsia="es-PE"/>
              </w:rPr>
              <w:t>Conocemos las equivalencias y realizamos canjes de monedas y billetes</w:t>
            </w:r>
          </w:p>
          <w:p w14:paraId="36FD0C5C" w14:textId="4CE9D31A" w:rsidR="00D05780" w:rsidRPr="001A70D2" w:rsidRDefault="00D05780" w:rsidP="00D05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s-PE" w:eastAsia="es-PE"/>
              </w:rPr>
            </w:pPr>
            <w:r w:rsidRPr="001A70D2">
              <w:rPr>
                <w:rFonts w:ascii="Times New Roman" w:hAnsi="Times New Roman" w:cs="Times New Roman"/>
                <w:b/>
                <w:color w:val="FFFF00"/>
              </w:rPr>
              <w:t>(</w:t>
            </w:r>
            <w:proofErr w:type="spellStart"/>
            <w:r w:rsidRPr="001A70D2">
              <w:rPr>
                <w:rFonts w:ascii="Times New Roman" w:hAnsi="Times New Roman" w:cs="Times New Roman"/>
                <w:b/>
                <w:color w:val="FFFF00"/>
              </w:rPr>
              <w:t>Matemática</w:t>
            </w:r>
            <w:proofErr w:type="spellEnd"/>
            <w:r w:rsidRPr="001A70D2">
              <w:rPr>
                <w:rFonts w:ascii="Times New Roman" w:hAnsi="Times New Roman" w:cs="Times New Roman"/>
                <w:b/>
                <w:color w:val="FFFF00"/>
              </w:rPr>
              <w:t>)</w:t>
            </w:r>
          </w:p>
        </w:tc>
        <w:tc>
          <w:tcPr>
            <w:tcW w:w="3065" w:type="dxa"/>
            <w:shd w:val="clear" w:color="auto" w:fill="FFFFFF" w:themeFill="background1"/>
          </w:tcPr>
          <w:p w14:paraId="24D007F4" w14:textId="376DF943" w:rsidR="004C2F9D" w:rsidRPr="00D05780" w:rsidRDefault="00D05780" w:rsidP="00D05780">
            <w:pPr>
              <w:pStyle w:val="CAPACIDAD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05780">
              <w:rPr>
                <w:rFonts w:ascii="Times New Roman" w:hAnsi="Times New Roman"/>
                <w:b/>
                <w:sz w:val="22"/>
                <w:szCs w:val="22"/>
              </w:rPr>
              <w:t>Cómputo</w:t>
            </w:r>
          </w:p>
        </w:tc>
        <w:tc>
          <w:tcPr>
            <w:tcW w:w="2665" w:type="dxa"/>
            <w:shd w:val="clear" w:color="auto" w:fill="FFFFFF" w:themeFill="background1"/>
          </w:tcPr>
          <w:p w14:paraId="69D9E88C" w14:textId="618839C2" w:rsidR="00D05780" w:rsidRPr="00D05780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Elaboramos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afiches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para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promover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ahorro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  <w:p w14:paraId="11992192" w14:textId="77777777" w:rsidR="00D05780" w:rsidRPr="00F06135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</w:pPr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(</w:t>
            </w:r>
            <w:proofErr w:type="spellStart"/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Comunicación</w:t>
            </w:r>
            <w:proofErr w:type="spellEnd"/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)</w:t>
            </w:r>
          </w:p>
          <w:p w14:paraId="5BCDF002" w14:textId="77777777" w:rsidR="004C2F9D" w:rsidRPr="00D05780" w:rsidRDefault="004C2F9D" w:rsidP="00D057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05780" w:rsidRPr="00D05780" w14:paraId="20FD6F5F" w14:textId="77777777" w:rsidTr="00D05780">
        <w:trPr>
          <w:trHeight w:val="705"/>
        </w:trPr>
        <w:tc>
          <w:tcPr>
            <w:tcW w:w="2376" w:type="dxa"/>
            <w:vMerge w:val="restart"/>
            <w:shd w:val="clear" w:color="auto" w:fill="FFFFFF" w:themeFill="background1"/>
          </w:tcPr>
          <w:p w14:paraId="5DF46191" w14:textId="7A295D11" w:rsidR="00D05780" w:rsidRPr="00D05780" w:rsidRDefault="00D05780" w:rsidP="00D05780">
            <w:pPr>
              <w:pStyle w:val="CAPACIDAD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D05780">
              <w:rPr>
                <w:rFonts w:ascii="Times New Roman" w:hAnsi="Times New Roman"/>
                <w:b/>
                <w:kern w:val="0"/>
                <w:sz w:val="22"/>
                <w:szCs w:val="22"/>
                <w:lang w:val="es-PE" w:eastAsia="es-PE"/>
              </w:rPr>
              <w:t>EDUCACION FÍSICA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</w:tcPr>
          <w:p w14:paraId="51B543E4" w14:textId="421CB7DF" w:rsidR="00D05780" w:rsidRPr="00D05780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Reconocemos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la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importancia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del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ahorro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familiar.</w:t>
            </w:r>
          </w:p>
          <w:p w14:paraId="6CF49CC8" w14:textId="2AABDCAD" w:rsidR="00D05780" w:rsidRPr="001A70D2" w:rsidRDefault="00D05780" w:rsidP="00F0613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color w:val="FFFF00"/>
                <w:lang w:eastAsia="es-PE"/>
              </w:rPr>
            </w:pPr>
            <w:r w:rsidRPr="001A70D2">
              <w:rPr>
                <w:rFonts w:ascii="Times New Roman" w:eastAsia="Times New Roman" w:hAnsi="Times New Roman" w:cs="Times New Roman"/>
                <w:b/>
                <w:color w:val="FFFF00"/>
                <w:lang w:eastAsia="es-PE"/>
              </w:rPr>
              <w:t>(Personal Social)</w:t>
            </w:r>
          </w:p>
          <w:p w14:paraId="034FF0EA" w14:textId="77777777" w:rsidR="00D05780" w:rsidRPr="00D05780" w:rsidRDefault="00D05780" w:rsidP="00D057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shd w:val="clear" w:color="auto" w:fill="FFFFFF" w:themeFill="background1"/>
          </w:tcPr>
          <w:p w14:paraId="2CD9F070" w14:textId="23E0C0A3" w:rsidR="00D05780" w:rsidRPr="00D05780" w:rsidRDefault="00D05780" w:rsidP="00D05780">
            <w:pPr>
              <w:pStyle w:val="CAPACIDAD"/>
              <w:spacing w:before="0" w:after="0"/>
              <w:jc w:val="center"/>
              <w:rPr>
                <w:rFonts w:ascii="Times New Roman" w:hAnsi="Times New Roman"/>
                <w:b/>
                <w:kern w:val="0"/>
                <w:sz w:val="22"/>
                <w:szCs w:val="22"/>
                <w:lang w:val="es-PE" w:eastAsia="es-PE"/>
              </w:rPr>
            </w:pPr>
            <w:r w:rsidRPr="00D05780">
              <w:rPr>
                <w:rFonts w:ascii="Times New Roman" w:hAnsi="Times New Roman"/>
                <w:b/>
                <w:kern w:val="0"/>
                <w:sz w:val="22"/>
                <w:szCs w:val="22"/>
                <w:lang w:val="es-PE" w:eastAsia="es-PE"/>
              </w:rPr>
              <w:t>Refuerzo Escolar Comunicación</w:t>
            </w:r>
          </w:p>
        </w:tc>
        <w:tc>
          <w:tcPr>
            <w:tcW w:w="3065" w:type="dxa"/>
            <w:shd w:val="clear" w:color="auto" w:fill="FFFFFF" w:themeFill="background1"/>
          </w:tcPr>
          <w:p w14:paraId="54D1B23C" w14:textId="62C6AB2B" w:rsidR="00D05780" w:rsidRPr="00D05780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Reflexionamos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sobre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valor de la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responsabilidad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y la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solidaridad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  <w:p w14:paraId="3FE9D1B4" w14:textId="79D87BC2" w:rsidR="00D05780" w:rsidRPr="00F06135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(</w:t>
            </w:r>
            <w:proofErr w:type="spellStart"/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Religión</w:t>
            </w:r>
            <w:proofErr w:type="spellEnd"/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)</w:t>
            </w:r>
          </w:p>
        </w:tc>
        <w:tc>
          <w:tcPr>
            <w:tcW w:w="2665" w:type="dxa"/>
            <w:vMerge w:val="restart"/>
            <w:shd w:val="clear" w:color="auto" w:fill="FFFFFF" w:themeFill="background1"/>
          </w:tcPr>
          <w:p w14:paraId="18AA4AD3" w14:textId="7AA1838F" w:rsidR="00D05780" w:rsidRPr="00D05780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Elaboramos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murales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sobre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ahorro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  <w:p w14:paraId="081ECF25" w14:textId="2AB179B4" w:rsidR="00D05780" w:rsidRPr="00F06135" w:rsidRDefault="00D05780" w:rsidP="00D05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135">
              <w:rPr>
                <w:rFonts w:ascii="Times New Roman" w:hAnsi="Times New Roman" w:cs="Times New Roman"/>
                <w:b/>
                <w:bCs/>
                <w:color w:val="FFFF00"/>
              </w:rPr>
              <w:t>(</w:t>
            </w:r>
            <w:proofErr w:type="spellStart"/>
            <w:r w:rsidRPr="00F06135">
              <w:rPr>
                <w:rFonts w:ascii="Times New Roman" w:hAnsi="Times New Roman" w:cs="Times New Roman"/>
                <w:b/>
                <w:bCs/>
                <w:color w:val="FFFF00"/>
              </w:rPr>
              <w:t>Arte</w:t>
            </w:r>
            <w:proofErr w:type="spellEnd"/>
            <w:r w:rsidRPr="00F06135">
              <w:rPr>
                <w:rFonts w:ascii="Times New Roman" w:hAnsi="Times New Roman" w:cs="Times New Roman"/>
                <w:b/>
                <w:bCs/>
                <w:color w:val="FFFF00"/>
              </w:rPr>
              <w:t xml:space="preserve"> y </w:t>
            </w:r>
            <w:proofErr w:type="spellStart"/>
            <w:r w:rsidRPr="00F06135">
              <w:rPr>
                <w:rFonts w:ascii="Times New Roman" w:hAnsi="Times New Roman" w:cs="Times New Roman"/>
                <w:b/>
                <w:bCs/>
                <w:color w:val="FFFF00"/>
              </w:rPr>
              <w:t>cultura</w:t>
            </w:r>
            <w:proofErr w:type="spellEnd"/>
            <w:r w:rsidRPr="00F06135">
              <w:rPr>
                <w:rFonts w:ascii="Times New Roman" w:hAnsi="Times New Roman" w:cs="Times New Roman"/>
                <w:b/>
                <w:bCs/>
                <w:color w:val="FFFF00"/>
              </w:rPr>
              <w:t>)</w:t>
            </w:r>
          </w:p>
        </w:tc>
      </w:tr>
      <w:tr w:rsidR="00D05780" w:rsidRPr="00D05780" w14:paraId="6B7F5C08" w14:textId="77777777" w:rsidTr="00D05780">
        <w:trPr>
          <w:trHeight w:val="354"/>
        </w:trPr>
        <w:tc>
          <w:tcPr>
            <w:tcW w:w="2376" w:type="dxa"/>
            <w:vMerge/>
            <w:shd w:val="clear" w:color="auto" w:fill="FFFFFF" w:themeFill="background1"/>
          </w:tcPr>
          <w:p w14:paraId="3579FDB9" w14:textId="77777777" w:rsidR="00D05780" w:rsidRPr="00D05780" w:rsidRDefault="00D05780" w:rsidP="00D05780">
            <w:pPr>
              <w:pStyle w:val="CAPACIDAD"/>
              <w:spacing w:before="0" w:after="0"/>
              <w:jc w:val="center"/>
              <w:rPr>
                <w:rFonts w:ascii="Times New Roman" w:hAnsi="Times New Roman"/>
                <w:b/>
                <w:kern w:val="0"/>
                <w:sz w:val="22"/>
                <w:szCs w:val="22"/>
                <w:lang w:val="es-PE" w:eastAsia="es-PE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</w:tcPr>
          <w:p w14:paraId="240776E1" w14:textId="77777777" w:rsidR="00D05780" w:rsidRPr="00D05780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</w:tcPr>
          <w:p w14:paraId="4D6852F4" w14:textId="77777777" w:rsidR="00D05780" w:rsidRPr="00D05780" w:rsidRDefault="00D05780" w:rsidP="00D05780">
            <w:pPr>
              <w:pStyle w:val="CAPACIDAD"/>
              <w:spacing w:before="0" w:after="0"/>
              <w:jc w:val="center"/>
              <w:rPr>
                <w:rFonts w:ascii="Times New Roman" w:hAnsi="Times New Roman"/>
                <w:b/>
                <w:kern w:val="0"/>
                <w:sz w:val="22"/>
                <w:szCs w:val="22"/>
                <w:lang w:val="es-PE" w:eastAsia="es-PE"/>
              </w:rPr>
            </w:pPr>
          </w:p>
        </w:tc>
        <w:tc>
          <w:tcPr>
            <w:tcW w:w="3065" w:type="dxa"/>
            <w:shd w:val="clear" w:color="auto" w:fill="FFFFFF" w:themeFill="background1"/>
          </w:tcPr>
          <w:p w14:paraId="35689AC7" w14:textId="77777777" w:rsidR="00D05780" w:rsidRPr="00D05780" w:rsidRDefault="00D05780" w:rsidP="00D057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5780">
              <w:rPr>
                <w:rFonts w:ascii="Times New Roman" w:hAnsi="Times New Roman" w:cs="Times New Roman"/>
              </w:rPr>
              <w:t xml:space="preserve">Mis </w:t>
            </w:r>
            <w:proofErr w:type="spellStart"/>
            <w:r w:rsidRPr="00D05780">
              <w:rPr>
                <w:rFonts w:ascii="Times New Roman" w:hAnsi="Times New Roman" w:cs="Times New Roman"/>
              </w:rPr>
              <w:t>sueños</w:t>
            </w:r>
            <w:proofErr w:type="spellEnd"/>
            <w:r w:rsidRPr="00D05780">
              <w:rPr>
                <w:rFonts w:ascii="Times New Roman" w:hAnsi="Times New Roman" w:cs="Times New Roman"/>
              </w:rPr>
              <w:t xml:space="preserve"> y </w:t>
            </w:r>
            <w:proofErr w:type="spellStart"/>
            <w:r w:rsidRPr="00D05780">
              <w:rPr>
                <w:rFonts w:ascii="Times New Roman" w:hAnsi="Times New Roman" w:cs="Times New Roman"/>
              </w:rPr>
              <w:t>metas</w:t>
            </w:r>
            <w:proofErr w:type="spellEnd"/>
          </w:p>
          <w:p w14:paraId="364343D7" w14:textId="5F23C20E" w:rsidR="00D05780" w:rsidRPr="00F06135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s-PE"/>
              </w:rPr>
            </w:pPr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(</w:t>
            </w:r>
            <w:proofErr w:type="spellStart"/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Tutoría</w:t>
            </w:r>
            <w:proofErr w:type="spellEnd"/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)</w:t>
            </w:r>
          </w:p>
        </w:tc>
        <w:tc>
          <w:tcPr>
            <w:tcW w:w="2665" w:type="dxa"/>
            <w:vMerge/>
            <w:shd w:val="clear" w:color="auto" w:fill="FFFFFF" w:themeFill="background1"/>
          </w:tcPr>
          <w:p w14:paraId="4D8E69D8" w14:textId="77777777" w:rsidR="00D05780" w:rsidRPr="00D05780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</w:p>
        </w:tc>
      </w:tr>
      <w:tr w:rsidR="00D05780" w:rsidRPr="00D05780" w14:paraId="2E03ACEF" w14:textId="77777777" w:rsidTr="00D05780">
        <w:trPr>
          <w:trHeight w:val="350"/>
        </w:trPr>
        <w:tc>
          <w:tcPr>
            <w:tcW w:w="2376" w:type="dxa"/>
            <w:shd w:val="clear" w:color="auto" w:fill="FFFFFF" w:themeFill="background1"/>
          </w:tcPr>
          <w:p w14:paraId="6B7A72D0" w14:textId="77777777" w:rsidR="004C2F9D" w:rsidRPr="00D05780" w:rsidRDefault="004C2F9D" w:rsidP="00D05780">
            <w:pPr>
              <w:pStyle w:val="CAPACIDAD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48A9BBC0" w14:textId="2140F738" w:rsidR="00D05780" w:rsidRPr="00D05780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Investigamos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de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dónde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provienen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los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materiales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para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fabricar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monedas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.</w:t>
            </w:r>
          </w:p>
          <w:p w14:paraId="53937D31" w14:textId="32949184" w:rsidR="004C2F9D" w:rsidRPr="001A70D2" w:rsidRDefault="00D05780" w:rsidP="00D05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A70D2">
              <w:rPr>
                <w:rFonts w:ascii="Times New Roman" w:hAnsi="Times New Roman" w:cs="Times New Roman"/>
                <w:b/>
                <w:color w:val="FFFF00"/>
                <w:lang w:val="es-PE" w:eastAsia="es-PE"/>
              </w:rPr>
              <w:t>(Ciencia y tecnología)</w:t>
            </w:r>
          </w:p>
        </w:tc>
        <w:tc>
          <w:tcPr>
            <w:tcW w:w="2835" w:type="dxa"/>
            <w:shd w:val="clear" w:color="auto" w:fill="FFFFFF" w:themeFill="background1"/>
          </w:tcPr>
          <w:p w14:paraId="5C36934C" w14:textId="48D04D11" w:rsidR="004C2F9D" w:rsidRPr="00D05780" w:rsidRDefault="004C2F9D" w:rsidP="00D05780">
            <w:pPr>
              <w:pStyle w:val="CAPACIDAD"/>
              <w:spacing w:before="0" w:after="0"/>
              <w:jc w:val="center"/>
              <w:rPr>
                <w:rFonts w:ascii="Times New Roman" w:hAnsi="Times New Roman"/>
                <w:b/>
                <w:kern w:val="0"/>
                <w:sz w:val="22"/>
                <w:szCs w:val="22"/>
                <w:lang w:val="es-PE" w:eastAsia="es-PE"/>
              </w:rPr>
            </w:pPr>
            <w:r w:rsidRPr="00D05780">
              <w:rPr>
                <w:rFonts w:ascii="Times New Roman" w:hAnsi="Times New Roman"/>
                <w:b/>
                <w:kern w:val="0"/>
                <w:sz w:val="22"/>
                <w:szCs w:val="22"/>
                <w:lang w:val="es-PE" w:eastAsia="es-PE"/>
              </w:rPr>
              <w:t>EDUCACION FÍSICA</w:t>
            </w:r>
          </w:p>
        </w:tc>
        <w:tc>
          <w:tcPr>
            <w:tcW w:w="3065" w:type="dxa"/>
            <w:shd w:val="clear" w:color="auto" w:fill="FFFFFF" w:themeFill="background1"/>
          </w:tcPr>
          <w:p w14:paraId="63A30282" w14:textId="5458D2F8" w:rsidR="00D05780" w:rsidRPr="00D05780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s-PE"/>
              </w:rPr>
            </w:pP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Leemos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cuentos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sobre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ahorro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y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el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buen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</w:t>
            </w:r>
            <w:proofErr w:type="spellStart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>uso</w:t>
            </w:r>
            <w:proofErr w:type="spellEnd"/>
            <w:r w:rsidRPr="00D05780">
              <w:rPr>
                <w:rFonts w:ascii="Times New Roman" w:eastAsia="Times New Roman" w:hAnsi="Times New Roman" w:cs="Times New Roman"/>
                <w:lang w:eastAsia="es-PE"/>
              </w:rPr>
              <w:t xml:space="preserve"> del dinero.</w:t>
            </w:r>
          </w:p>
          <w:p w14:paraId="57132C1E" w14:textId="544931EC" w:rsidR="00D05780" w:rsidRPr="00F06135" w:rsidRDefault="00D05780" w:rsidP="00D05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</w:pPr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(</w:t>
            </w:r>
            <w:proofErr w:type="spellStart"/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Comunicación</w:t>
            </w:r>
            <w:proofErr w:type="spellEnd"/>
            <w:r w:rsidRPr="00F06135">
              <w:rPr>
                <w:rFonts w:ascii="Times New Roman" w:eastAsia="Times New Roman" w:hAnsi="Times New Roman" w:cs="Times New Roman"/>
                <w:b/>
                <w:bCs/>
                <w:color w:val="FFFF00"/>
                <w:lang w:eastAsia="es-PE"/>
              </w:rPr>
              <w:t>)</w:t>
            </w:r>
          </w:p>
          <w:p w14:paraId="34BDA3ED" w14:textId="77777777" w:rsidR="004C2F9D" w:rsidRPr="00D05780" w:rsidRDefault="004C2F9D" w:rsidP="00D05780">
            <w:pPr>
              <w:pStyle w:val="CAPACIDAD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665" w:type="dxa"/>
            <w:shd w:val="clear" w:color="auto" w:fill="FFFFFF" w:themeFill="background1"/>
          </w:tcPr>
          <w:p w14:paraId="5C8C8B60" w14:textId="5748D4C2" w:rsidR="004C2F9D" w:rsidRDefault="00D05780" w:rsidP="00D057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D05780">
              <w:rPr>
                <w:rFonts w:ascii="Times New Roman" w:hAnsi="Times New Roman" w:cs="Times New Roman"/>
                <w:bCs/>
              </w:rPr>
              <w:t>Refuerzo</w:t>
            </w:r>
            <w:proofErr w:type="spellEnd"/>
            <w:r w:rsidRPr="00D05780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05780">
              <w:rPr>
                <w:rFonts w:ascii="Times New Roman" w:hAnsi="Times New Roman" w:cs="Times New Roman"/>
                <w:bCs/>
              </w:rPr>
              <w:t>Matemática</w:t>
            </w:r>
            <w:proofErr w:type="spellEnd"/>
          </w:p>
          <w:p w14:paraId="20170599" w14:textId="77777777" w:rsidR="00DE77AD" w:rsidRDefault="00DE77AD" w:rsidP="00D057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A46825A" w14:textId="7EC7EFD6" w:rsidR="00DE77AD" w:rsidRPr="00D05780" w:rsidRDefault="00DE77AD" w:rsidP="00D057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Inglés</w:t>
            </w:r>
            <w:proofErr w:type="spellEnd"/>
          </w:p>
        </w:tc>
      </w:tr>
    </w:tbl>
    <w:p w14:paraId="02AF23A8" w14:textId="77777777" w:rsidR="004F67E7" w:rsidRPr="004174AD" w:rsidRDefault="004664D6">
      <w:pPr>
        <w:rPr>
          <w:rFonts w:ascii="Times New Roman" w:hAnsi="Times New Roman" w:cs="Times New Roman"/>
          <w:sz w:val="24"/>
          <w:szCs w:val="24"/>
        </w:rPr>
      </w:pPr>
      <w:r w:rsidRPr="004174AD">
        <w:rPr>
          <w:rFonts w:ascii="Times New Roman" w:hAnsi="Times New Roman" w:cs="Times New Roman"/>
          <w:sz w:val="24"/>
          <w:szCs w:val="24"/>
        </w:rPr>
        <w:br/>
      </w:r>
    </w:p>
    <w:p w14:paraId="06FC43EF" w14:textId="3111607B" w:rsidR="00416D88" w:rsidRPr="004174AD" w:rsidRDefault="00416D88">
      <w:pPr>
        <w:rPr>
          <w:rFonts w:ascii="Times New Roman" w:hAnsi="Times New Roman" w:cs="Times New Roman"/>
          <w:sz w:val="24"/>
          <w:szCs w:val="24"/>
        </w:rPr>
      </w:pPr>
    </w:p>
    <w:p w14:paraId="64091F77" w14:textId="75BCB5ED" w:rsidR="00416D88" w:rsidRDefault="00416D88">
      <w:pPr>
        <w:rPr>
          <w:rFonts w:ascii="Times New Roman" w:hAnsi="Times New Roman" w:cs="Times New Roman"/>
          <w:sz w:val="24"/>
          <w:szCs w:val="24"/>
        </w:rPr>
      </w:pPr>
    </w:p>
    <w:p w14:paraId="6F4E35EA" w14:textId="77777777" w:rsidR="00D05780" w:rsidRDefault="00D05780">
      <w:pPr>
        <w:rPr>
          <w:rFonts w:ascii="Times New Roman" w:hAnsi="Times New Roman" w:cs="Times New Roman"/>
          <w:sz w:val="24"/>
          <w:szCs w:val="24"/>
        </w:rPr>
      </w:pPr>
    </w:p>
    <w:p w14:paraId="701A7F72" w14:textId="77F9F962" w:rsidR="004C2F9D" w:rsidRPr="004C2F9D" w:rsidRDefault="004C2F9D" w:rsidP="004C2F9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C2F9D">
        <w:rPr>
          <w:rFonts w:ascii="Times New Roman" w:hAnsi="Times New Roman" w:cs="Times New Roman"/>
          <w:b/>
          <w:bCs/>
          <w:sz w:val="24"/>
          <w:szCs w:val="24"/>
        </w:rPr>
        <w:t>VII. .MATERIALES</w:t>
      </w:r>
      <w:proofErr w:type="gramEnd"/>
      <w:r w:rsidRPr="004C2F9D">
        <w:rPr>
          <w:rFonts w:ascii="Times New Roman" w:hAnsi="Times New Roman" w:cs="Times New Roman"/>
          <w:b/>
          <w:bCs/>
          <w:sz w:val="24"/>
          <w:szCs w:val="24"/>
        </w:rPr>
        <w:t xml:space="preserve"> BÁSICOS Y RECURSOS A UTILIZAR</w:t>
      </w:r>
    </w:p>
    <w:p w14:paraId="43983552" w14:textId="77777777" w:rsidR="004C2F9D" w:rsidRPr="004C2F9D" w:rsidRDefault="004C2F9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 xml:space="preserve">Para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docente</w:t>
      </w:r>
      <w:proofErr w:type="spellEnd"/>
    </w:p>
    <w:p w14:paraId="41425CD6" w14:textId="77777777" w:rsidR="004C2F9D" w:rsidRPr="004C2F9D" w:rsidRDefault="004C2F9D" w:rsidP="004C2F9D">
      <w:pPr>
        <w:pStyle w:val="Prrafodelista"/>
        <w:numPr>
          <w:ilvl w:val="0"/>
          <w:numId w:val="16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2F9D">
        <w:rPr>
          <w:rFonts w:ascii="Times New Roman" w:hAnsi="Times New Roman" w:cs="Times New Roman"/>
          <w:sz w:val="24"/>
          <w:szCs w:val="24"/>
        </w:rPr>
        <w:t>Currículo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Nacional de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Básica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>. Lima. MINEDU</w:t>
      </w:r>
    </w:p>
    <w:p w14:paraId="29F0539D" w14:textId="77777777" w:rsidR="004C2F9D" w:rsidRPr="004C2F9D" w:rsidRDefault="004C2F9D" w:rsidP="004C2F9D">
      <w:pPr>
        <w:pStyle w:val="Prrafodelista"/>
        <w:numPr>
          <w:ilvl w:val="0"/>
          <w:numId w:val="16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Curricular de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primaria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>. Lima. MINEDU</w:t>
      </w:r>
    </w:p>
    <w:p w14:paraId="03C467A9" w14:textId="77777777" w:rsidR="004C2F9D" w:rsidRPr="004C2F9D" w:rsidRDefault="004C2F9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0C965A9" w14:textId="77777777" w:rsidR="004C2F9D" w:rsidRPr="004C2F9D" w:rsidRDefault="004C2F9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 xml:space="preserve">Para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estudiante</w:t>
      </w:r>
      <w:proofErr w:type="spellEnd"/>
    </w:p>
    <w:p w14:paraId="694DBEC3" w14:textId="70F84A57" w:rsidR="004C2F9D" w:rsidRPr="004C2F9D" w:rsidRDefault="004C2F9D" w:rsidP="004C2F9D">
      <w:pPr>
        <w:pStyle w:val="Prrafodelista"/>
        <w:numPr>
          <w:ilvl w:val="0"/>
          <w:numId w:val="17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2F9D">
        <w:rPr>
          <w:rFonts w:ascii="Times New Roman" w:hAnsi="Times New Roman" w:cs="Times New Roman"/>
          <w:sz w:val="24"/>
          <w:szCs w:val="24"/>
        </w:rPr>
        <w:t>Cuadernos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Trabajo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estudiante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2025</w:t>
      </w:r>
      <w:r w:rsidRPr="004C2F9D">
        <w:rPr>
          <w:rFonts w:ascii="Times New Roman" w:hAnsi="Times New Roman" w:cs="Times New Roman"/>
          <w:sz w:val="24"/>
          <w:szCs w:val="24"/>
        </w:rPr>
        <w:tab/>
      </w:r>
    </w:p>
    <w:p w14:paraId="669C2BC9" w14:textId="6E4000AF" w:rsidR="004C2F9D" w:rsidRPr="004C2F9D" w:rsidRDefault="004C2F9D" w:rsidP="004C2F9D">
      <w:pPr>
        <w:pStyle w:val="Prrafodelista"/>
        <w:numPr>
          <w:ilvl w:val="0"/>
          <w:numId w:val="17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2F9D">
        <w:rPr>
          <w:rFonts w:ascii="Times New Roman" w:hAnsi="Times New Roman" w:cs="Times New Roman"/>
          <w:sz w:val="24"/>
          <w:szCs w:val="24"/>
        </w:rPr>
        <w:t>Impresora</w:t>
      </w:r>
      <w:proofErr w:type="spellEnd"/>
    </w:p>
    <w:p w14:paraId="10489BE8" w14:textId="40A3191E" w:rsidR="004C2F9D" w:rsidRPr="004C2F9D" w:rsidRDefault="004C2F9D" w:rsidP="004C2F9D">
      <w:pPr>
        <w:pStyle w:val="Prrafodelista"/>
        <w:numPr>
          <w:ilvl w:val="0"/>
          <w:numId w:val="17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Tijeras</w:t>
      </w:r>
    </w:p>
    <w:p w14:paraId="4C91DD9C" w14:textId="5E4CEA50" w:rsidR="004C2F9D" w:rsidRPr="004C2F9D" w:rsidRDefault="004C2F9D" w:rsidP="004C2F9D">
      <w:pPr>
        <w:pStyle w:val="Prrafodelista"/>
        <w:numPr>
          <w:ilvl w:val="0"/>
          <w:numId w:val="17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Pegamentos</w:t>
      </w:r>
      <w:proofErr w:type="spellEnd"/>
    </w:p>
    <w:p w14:paraId="12EF8AB5" w14:textId="28FCBD01" w:rsidR="004C2F9D" w:rsidRPr="004C2F9D" w:rsidRDefault="004C2F9D" w:rsidP="004C2F9D">
      <w:pPr>
        <w:pStyle w:val="Prrafodelista"/>
        <w:numPr>
          <w:ilvl w:val="0"/>
          <w:numId w:val="17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Papelotes</w:t>
      </w:r>
      <w:proofErr w:type="spellEnd"/>
    </w:p>
    <w:p w14:paraId="0AA8FDDA" w14:textId="52638F32" w:rsidR="004C2F9D" w:rsidRPr="004C2F9D" w:rsidRDefault="004C2F9D" w:rsidP="004C2F9D">
      <w:pPr>
        <w:pStyle w:val="Prrafodelista"/>
        <w:numPr>
          <w:ilvl w:val="0"/>
          <w:numId w:val="17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Plumones</w:t>
      </w:r>
      <w:proofErr w:type="spellEnd"/>
    </w:p>
    <w:p w14:paraId="101F3B3C" w14:textId="28389A30" w:rsidR="004C2F9D" w:rsidRPr="004C2F9D" w:rsidRDefault="004C2F9D" w:rsidP="004C2F9D">
      <w:pPr>
        <w:pStyle w:val="Prrafodelista"/>
        <w:numPr>
          <w:ilvl w:val="0"/>
          <w:numId w:val="17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Papel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Bond</w:t>
      </w:r>
    </w:p>
    <w:p w14:paraId="193038A1" w14:textId="10825A8B" w:rsidR="004C2F9D" w:rsidRPr="004C2F9D" w:rsidRDefault="004C2F9D" w:rsidP="004C2F9D">
      <w:pPr>
        <w:pStyle w:val="Prrafodelista"/>
        <w:numPr>
          <w:ilvl w:val="0"/>
          <w:numId w:val="17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C2F9D">
        <w:rPr>
          <w:rFonts w:ascii="Times New Roman" w:hAnsi="Times New Roman" w:cs="Times New Roman"/>
          <w:sz w:val="24"/>
          <w:szCs w:val="24"/>
        </w:rPr>
        <w:t>Marcadores</w:t>
      </w:r>
      <w:proofErr w:type="spellEnd"/>
    </w:p>
    <w:p w14:paraId="6816152A" w14:textId="77777777" w:rsidR="004C2F9D" w:rsidRPr="004C2F9D" w:rsidRDefault="004C2F9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610004E" w14:textId="73DF768C" w:rsidR="004C2F9D" w:rsidRPr="004C2F9D" w:rsidRDefault="004C2F9D" w:rsidP="004C2F9D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C2F9D">
        <w:rPr>
          <w:rFonts w:ascii="Times New Roman" w:hAnsi="Times New Roman" w:cs="Times New Roman"/>
          <w:b/>
          <w:bCs/>
          <w:sz w:val="24"/>
          <w:szCs w:val="24"/>
        </w:rPr>
        <w:t>VIII .REFLEXIONES</w:t>
      </w:r>
      <w:proofErr w:type="gramEnd"/>
      <w:r w:rsidRPr="004C2F9D">
        <w:rPr>
          <w:rFonts w:ascii="Times New Roman" w:hAnsi="Times New Roman" w:cs="Times New Roman"/>
          <w:b/>
          <w:bCs/>
          <w:sz w:val="24"/>
          <w:szCs w:val="24"/>
        </w:rPr>
        <w:t xml:space="preserve"> SOBRE LOS APRENDIZAJES:</w:t>
      </w:r>
    </w:p>
    <w:p w14:paraId="7EE85EDD" w14:textId="229E1778" w:rsidR="004C2F9D" w:rsidRPr="004C2F9D" w:rsidRDefault="004C2F9D" w:rsidP="004C2F9D">
      <w:pPr>
        <w:pStyle w:val="Prrafodelista"/>
        <w:numPr>
          <w:ilvl w:val="0"/>
          <w:numId w:val="1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¿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avances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tuvieron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estudiantes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aprendizajes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338C3CC5" w14:textId="11E83F1A" w:rsidR="004C2F9D" w:rsidRPr="004C2F9D" w:rsidRDefault="004C2F9D" w:rsidP="004C2F9D">
      <w:pPr>
        <w:pStyle w:val="Prrafodelista"/>
        <w:numPr>
          <w:ilvl w:val="0"/>
          <w:numId w:val="1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¿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Cuáles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son las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mayores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dificultades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que se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observan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estudiantes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término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esta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unidad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didáctica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>?</w:t>
      </w:r>
    </w:p>
    <w:p w14:paraId="26042E68" w14:textId="6E19B91A" w:rsidR="004C2F9D" w:rsidRPr="004C2F9D" w:rsidRDefault="004C2F9D" w:rsidP="004C2F9D">
      <w:pPr>
        <w:pStyle w:val="Prrafodelista"/>
        <w:numPr>
          <w:ilvl w:val="0"/>
          <w:numId w:val="1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¿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aprendizajes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debo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reforzar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siguiente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experiencia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aprendizaje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>?</w:t>
      </w:r>
    </w:p>
    <w:p w14:paraId="09750149" w14:textId="66A9DFAC" w:rsidR="004C2F9D" w:rsidRPr="004C2F9D" w:rsidRDefault="004C2F9D" w:rsidP="004C2F9D">
      <w:pPr>
        <w:pStyle w:val="Prrafodelista"/>
        <w:numPr>
          <w:ilvl w:val="0"/>
          <w:numId w:val="19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¿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Qué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actividades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estrategias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materiales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funcionaron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cuáles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no?</w:t>
      </w:r>
    </w:p>
    <w:p w14:paraId="2DC80A0A" w14:textId="40091C08" w:rsidR="003151F9" w:rsidRDefault="003151F9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8852AA9" w14:textId="67C2615F" w:rsidR="00F06135" w:rsidRDefault="00F06135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71E5A65" w14:textId="527EA936" w:rsidR="00F06135" w:rsidRDefault="00F06135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02E5242" w14:textId="6C169F6A" w:rsidR="00F06135" w:rsidRDefault="00F06135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AEEA5DC" w14:textId="705DC89A" w:rsidR="00F06135" w:rsidRDefault="00F06135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8E5BA6C" w14:textId="002DB275" w:rsidR="00F06135" w:rsidRDefault="00F06135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7423D139" w14:textId="1D1E63AF" w:rsidR="00F06135" w:rsidRDefault="00F06135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1E2E8B2" w14:textId="77777777" w:rsidR="00F06135" w:rsidRPr="004C2F9D" w:rsidRDefault="00F06135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1543D5D" w14:textId="7AF20D11" w:rsidR="004C2F9D" w:rsidRPr="004C2F9D" w:rsidRDefault="004C2F9D" w:rsidP="004C2F9D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C2F9D">
        <w:rPr>
          <w:rFonts w:ascii="Times New Roman" w:hAnsi="Times New Roman" w:cs="Times New Roman"/>
          <w:b/>
          <w:bCs/>
          <w:sz w:val="24"/>
          <w:szCs w:val="24"/>
        </w:rPr>
        <w:lastRenderedPageBreak/>
        <w:t>IX. BIBLIOGRAFÍA:</w:t>
      </w:r>
    </w:p>
    <w:p w14:paraId="57C2F88B" w14:textId="77777777" w:rsidR="004C2F9D" w:rsidRPr="004C2F9D" w:rsidRDefault="004C2F9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 xml:space="preserve">Del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docente</w:t>
      </w:r>
      <w:proofErr w:type="spellEnd"/>
    </w:p>
    <w:p w14:paraId="6DC5D70B" w14:textId="77777777" w:rsidR="004C2F9D" w:rsidRPr="004C2F9D" w:rsidRDefault="004C2F9D" w:rsidP="004C2F9D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•</w:t>
      </w:r>
      <w:r w:rsidRPr="004C2F9D">
        <w:rPr>
          <w:rFonts w:ascii="Times New Roman" w:hAnsi="Times New Roman" w:cs="Times New Roman"/>
          <w:sz w:val="24"/>
          <w:szCs w:val="24"/>
        </w:rPr>
        <w:tab/>
        <w:t xml:space="preserve">MINEDU RM N°501 – 2025 –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Lineamientos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para la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prestación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servicio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educativo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las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instituciones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programas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educativos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Básica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año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2026”</w:t>
      </w:r>
    </w:p>
    <w:p w14:paraId="59D7A613" w14:textId="77777777" w:rsidR="004C2F9D" w:rsidRPr="004C2F9D" w:rsidRDefault="004C2F9D" w:rsidP="004C2F9D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 xml:space="preserve">https://www.gob.pe/institucion/minedu/normas-legales/4811019-587-2023-minedu </w:t>
      </w:r>
    </w:p>
    <w:p w14:paraId="410B0217" w14:textId="77777777" w:rsidR="004C2F9D" w:rsidRPr="004C2F9D" w:rsidRDefault="004C2F9D" w:rsidP="004C2F9D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•</w:t>
      </w:r>
      <w:r w:rsidRPr="004C2F9D">
        <w:rPr>
          <w:rFonts w:ascii="Times New Roman" w:hAnsi="Times New Roman" w:cs="Times New Roman"/>
          <w:sz w:val="24"/>
          <w:szCs w:val="24"/>
        </w:rPr>
        <w:tab/>
        <w:t>PROGRAMA CURRICULAR DE EDUCACIÓN PRIMARIA</w:t>
      </w:r>
    </w:p>
    <w:p w14:paraId="5E5C085E" w14:textId="77777777" w:rsidR="004C2F9D" w:rsidRPr="004C2F9D" w:rsidRDefault="004C2F9D" w:rsidP="004C2F9D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 xml:space="preserve">http://www.minedu.gob.pe/curriculo/pdf/programa-curricular-educacion-primaria.pdf </w:t>
      </w:r>
    </w:p>
    <w:p w14:paraId="0BB9DA17" w14:textId="77777777" w:rsidR="004C2F9D" w:rsidRPr="004C2F9D" w:rsidRDefault="004C2F9D" w:rsidP="004C2F9D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•</w:t>
      </w:r>
      <w:r w:rsidRPr="004C2F9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Estrategias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pedagógicas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basadas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marco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DUA para la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atención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diversidad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https://repositorio.minedu.gob.pe/handle/20.500.12799/9078 </w:t>
      </w:r>
    </w:p>
    <w:p w14:paraId="73F052F5" w14:textId="77777777" w:rsidR="004C2F9D" w:rsidRPr="004C2F9D" w:rsidRDefault="004C2F9D" w:rsidP="004C2F9D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•</w:t>
      </w:r>
      <w:r w:rsidRPr="004C2F9D">
        <w:rPr>
          <w:rFonts w:ascii="Times New Roman" w:hAnsi="Times New Roman" w:cs="Times New Roman"/>
          <w:sz w:val="24"/>
          <w:szCs w:val="24"/>
        </w:rPr>
        <w:tab/>
        <w:t xml:space="preserve">MINISTERIO DE EDUCACIÓN (2016).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Curricular de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Educación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Primaria – 2016 –MINEDU.gob.pe</w:t>
      </w:r>
    </w:p>
    <w:p w14:paraId="65AB8074" w14:textId="77777777" w:rsidR="004C2F9D" w:rsidRPr="004C2F9D" w:rsidRDefault="004C2F9D" w:rsidP="004C2F9D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•</w:t>
      </w:r>
      <w:r w:rsidRPr="004C2F9D">
        <w:rPr>
          <w:rFonts w:ascii="Times New Roman" w:hAnsi="Times New Roman" w:cs="Times New Roman"/>
          <w:sz w:val="24"/>
          <w:szCs w:val="24"/>
        </w:rPr>
        <w:tab/>
        <w:t xml:space="preserve">MINISTERIO DE EDUCACIÓN (2019)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Evaluación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formativa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RVM N° 025-2019</w:t>
      </w:r>
    </w:p>
    <w:p w14:paraId="7F6BE14A" w14:textId="77777777" w:rsidR="004C2F9D" w:rsidRPr="004C2F9D" w:rsidRDefault="004C2F9D" w:rsidP="004C2F9D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•</w:t>
      </w:r>
      <w:r w:rsidRPr="004C2F9D">
        <w:rPr>
          <w:rFonts w:ascii="Times New Roman" w:hAnsi="Times New Roman" w:cs="Times New Roman"/>
          <w:sz w:val="24"/>
          <w:szCs w:val="24"/>
        </w:rPr>
        <w:tab/>
        <w:t xml:space="preserve">PERUEDUCA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Recursos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Educativos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AEDD73" w14:textId="77777777" w:rsidR="004C2F9D" w:rsidRPr="004C2F9D" w:rsidRDefault="004C2F9D" w:rsidP="004C2F9D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•</w:t>
      </w:r>
      <w:r w:rsidRPr="004C2F9D">
        <w:rPr>
          <w:rFonts w:ascii="Times New Roman" w:hAnsi="Times New Roman" w:cs="Times New Roman"/>
          <w:sz w:val="24"/>
          <w:szCs w:val="24"/>
        </w:rPr>
        <w:tab/>
        <w:t xml:space="preserve">MINISTERIO DE EDUCACIÓN (2021)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Planificación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curricular Primaria. </w:t>
      </w:r>
    </w:p>
    <w:p w14:paraId="1C79047C" w14:textId="77777777" w:rsidR="004C2F9D" w:rsidRPr="004C2F9D" w:rsidRDefault="004C2F9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 xml:space="preserve">Del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estudiante</w:t>
      </w:r>
      <w:proofErr w:type="spellEnd"/>
    </w:p>
    <w:p w14:paraId="69ADB960" w14:textId="77777777" w:rsidR="004C2F9D" w:rsidRPr="004C2F9D" w:rsidRDefault="004C2F9D" w:rsidP="004C2F9D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•</w:t>
      </w:r>
      <w:r w:rsidRPr="004C2F9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Libros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MINEDU 2025</w:t>
      </w:r>
    </w:p>
    <w:p w14:paraId="48AD77C8" w14:textId="77777777" w:rsidR="004C2F9D" w:rsidRPr="004C2F9D" w:rsidRDefault="004C2F9D" w:rsidP="004C2F9D">
      <w:pPr>
        <w:spacing w:after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>•</w:t>
      </w:r>
      <w:r w:rsidRPr="004C2F9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Recursos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educativos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niños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primaria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2F9D">
        <w:rPr>
          <w:rFonts w:ascii="Times New Roman" w:hAnsi="Times New Roman" w:cs="Times New Roman"/>
          <w:sz w:val="24"/>
          <w:szCs w:val="24"/>
        </w:rPr>
        <w:t>Recuperado</w:t>
      </w:r>
      <w:proofErr w:type="spellEnd"/>
      <w:r w:rsidRPr="004C2F9D">
        <w:rPr>
          <w:rFonts w:ascii="Times New Roman" w:hAnsi="Times New Roman" w:cs="Times New Roman"/>
          <w:sz w:val="24"/>
          <w:szCs w:val="24"/>
        </w:rPr>
        <w:t xml:space="preserve"> de https://www.mundoprimaria.com/recursos-educativos</w:t>
      </w:r>
    </w:p>
    <w:p w14:paraId="41D920AD" w14:textId="77777777" w:rsidR="004C2F9D" w:rsidRPr="004C2F9D" w:rsidRDefault="004C2F9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1C771B4" w14:textId="795D7B4E" w:rsidR="004C2F9D" w:rsidRDefault="004C2F9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2504564" w14:textId="2C82D017" w:rsidR="003151F9" w:rsidRDefault="003151F9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175D620" w14:textId="10A46651" w:rsidR="003151F9" w:rsidRDefault="003151F9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DF5D8FE" w14:textId="77777777" w:rsidR="003151F9" w:rsidRPr="004C2F9D" w:rsidRDefault="003151F9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B61CC9A" w14:textId="6E646A8B" w:rsidR="004C2F9D" w:rsidRDefault="004C2F9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D584637" w14:textId="5E8A7F39" w:rsidR="00C2453D" w:rsidRDefault="00C2453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23FA658" w14:textId="77777777" w:rsidR="00C2453D" w:rsidRPr="004C2F9D" w:rsidRDefault="00C2453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1F2EAFE" w14:textId="221A9180" w:rsidR="004C2F9D" w:rsidRPr="004C2F9D" w:rsidRDefault="004C2F9D" w:rsidP="004C2F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19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14:paraId="2F2DCAD8" w14:textId="77777777" w:rsidR="004C2F9D" w:rsidRPr="004C2F9D" w:rsidRDefault="004C2F9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C2F9D">
        <w:rPr>
          <w:rFonts w:ascii="Times New Roman" w:hAnsi="Times New Roman" w:cs="Times New Roman"/>
          <w:sz w:val="24"/>
          <w:szCs w:val="24"/>
        </w:rPr>
        <w:t xml:space="preserve">                                DIRECCIÓN </w:t>
      </w:r>
      <w:r w:rsidRPr="004C2F9D">
        <w:rPr>
          <w:rFonts w:ascii="Times New Roman" w:hAnsi="Times New Roman" w:cs="Times New Roman"/>
          <w:sz w:val="24"/>
          <w:szCs w:val="24"/>
        </w:rPr>
        <w:tab/>
      </w:r>
      <w:r w:rsidRPr="004C2F9D">
        <w:rPr>
          <w:rFonts w:ascii="Times New Roman" w:hAnsi="Times New Roman" w:cs="Times New Roman"/>
          <w:sz w:val="24"/>
          <w:szCs w:val="24"/>
        </w:rPr>
        <w:tab/>
      </w:r>
      <w:r w:rsidRPr="004C2F9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</w:t>
      </w:r>
      <w:r w:rsidRPr="004C2F9D">
        <w:rPr>
          <w:rFonts w:ascii="Times New Roman" w:hAnsi="Times New Roman" w:cs="Times New Roman"/>
          <w:sz w:val="24"/>
          <w:szCs w:val="24"/>
        </w:rPr>
        <w:tab/>
        <w:t xml:space="preserve">           DOCENTE DE AULA</w:t>
      </w:r>
    </w:p>
    <w:p w14:paraId="0ACB9FA2" w14:textId="77777777" w:rsidR="004C2F9D" w:rsidRPr="004C2F9D" w:rsidRDefault="004C2F9D" w:rsidP="004C2F9D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4C2F9D" w:rsidRPr="004C2F9D" w:rsidSect="003C1D5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B62BA" w14:textId="77777777" w:rsidR="00276771" w:rsidRDefault="00276771">
      <w:pPr>
        <w:spacing w:after="0" w:line="240" w:lineRule="auto"/>
      </w:pPr>
      <w:r>
        <w:separator/>
      </w:r>
    </w:p>
  </w:endnote>
  <w:endnote w:type="continuationSeparator" w:id="0">
    <w:p w14:paraId="622C81F3" w14:textId="77777777" w:rsidR="00276771" w:rsidRDefault="00276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ston Demo">
    <w:panose1 w:val="02000603000000000000"/>
    <w:charset w:val="00"/>
    <w:family w:val="modern"/>
    <w:notTrueType/>
    <w:pitch w:val="variable"/>
    <w:sig w:usb0="80000067" w:usb1="00000002" w:usb2="00000000" w:usb3="00000000" w:csb0="00000093" w:csb1="00000000"/>
  </w:font>
  <w:font w:name="Cartoon Fun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4DB73" w14:textId="77777777" w:rsidR="00276771" w:rsidRDefault="00276771">
      <w:pPr>
        <w:spacing w:after="0" w:line="240" w:lineRule="auto"/>
      </w:pPr>
      <w:r>
        <w:separator/>
      </w:r>
    </w:p>
  </w:footnote>
  <w:footnote w:type="continuationSeparator" w:id="0">
    <w:p w14:paraId="7908E780" w14:textId="77777777" w:rsidR="00276771" w:rsidRDefault="002767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480851"/>
    <w:multiLevelType w:val="hybridMultilevel"/>
    <w:tmpl w:val="26A8673C"/>
    <w:lvl w:ilvl="0" w:tplc="F9FE12CA">
      <w:numFmt w:val="bullet"/>
      <w:lvlText w:val="•"/>
      <w:lvlJc w:val="left"/>
      <w:pPr>
        <w:ind w:left="1080" w:hanging="720"/>
      </w:pPr>
      <w:rPr>
        <w:rFonts w:ascii="Times New Roman" w:eastAsiaTheme="minorEastAsia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734002"/>
    <w:multiLevelType w:val="hybridMultilevel"/>
    <w:tmpl w:val="B53AF8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A7DFB"/>
    <w:multiLevelType w:val="hybridMultilevel"/>
    <w:tmpl w:val="9C1A42A0"/>
    <w:lvl w:ilvl="0" w:tplc="E6086C60">
      <w:start w:val="1"/>
      <w:numFmt w:val="bullet"/>
      <w:pStyle w:val="ARIALCAP"/>
      <w:lvlText w:val=""/>
      <w:lvlJc w:val="left"/>
      <w:pPr>
        <w:ind w:left="913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12" w15:restartNumberingAfterBreak="0">
    <w:nsid w:val="20A21B40"/>
    <w:multiLevelType w:val="hybridMultilevel"/>
    <w:tmpl w:val="9A787B74"/>
    <w:lvl w:ilvl="0" w:tplc="6D8C0516">
      <w:start w:val="1"/>
      <w:numFmt w:val="bullet"/>
      <w:lvlText w:val=""/>
      <w:lvlJc w:val="left"/>
      <w:pPr>
        <w:ind w:left="362" w:hanging="360"/>
      </w:pPr>
      <w:rPr>
        <w:rFonts w:ascii="Wingdings" w:hAnsi="Wingdings" w:hint="default"/>
        <w:color w:val="000000" w:themeColor="text1"/>
      </w:rPr>
    </w:lvl>
    <w:lvl w:ilvl="1" w:tplc="280A0003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13" w15:restartNumberingAfterBreak="0">
    <w:nsid w:val="20AF0B95"/>
    <w:multiLevelType w:val="multilevel"/>
    <w:tmpl w:val="09EE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7744EC"/>
    <w:multiLevelType w:val="hybridMultilevel"/>
    <w:tmpl w:val="1D849F6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05545"/>
    <w:multiLevelType w:val="multilevel"/>
    <w:tmpl w:val="E7D6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0B50BD"/>
    <w:multiLevelType w:val="hybridMultilevel"/>
    <w:tmpl w:val="3294C8B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91BBE"/>
    <w:multiLevelType w:val="hybridMultilevel"/>
    <w:tmpl w:val="E3EA10D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8D1FF0"/>
    <w:multiLevelType w:val="hybridMultilevel"/>
    <w:tmpl w:val="FC3E7ACE"/>
    <w:lvl w:ilvl="0" w:tplc="003C486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F761D8"/>
    <w:multiLevelType w:val="multilevel"/>
    <w:tmpl w:val="A978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95277A"/>
    <w:multiLevelType w:val="multilevel"/>
    <w:tmpl w:val="69020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C41667"/>
    <w:multiLevelType w:val="hybridMultilevel"/>
    <w:tmpl w:val="527CD0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96323"/>
    <w:multiLevelType w:val="multilevel"/>
    <w:tmpl w:val="269A4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30778A"/>
    <w:multiLevelType w:val="hybridMultilevel"/>
    <w:tmpl w:val="7AF6D140"/>
    <w:lvl w:ilvl="0" w:tplc="2D706A62">
      <w:start w:val="1"/>
      <w:numFmt w:val="bullet"/>
      <w:pStyle w:val="INDICADOR"/>
      <w:lvlText w:val="-"/>
      <w:lvlJc w:val="left"/>
      <w:pPr>
        <w:ind w:left="1919" w:hanging="360"/>
      </w:pPr>
      <w:rPr>
        <w:rFonts w:ascii="Times New Roman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063C5"/>
    <w:multiLevelType w:val="hybridMultilevel"/>
    <w:tmpl w:val="A03835CE"/>
    <w:lvl w:ilvl="0" w:tplc="8DBE4E00">
      <w:start w:val="24"/>
      <w:numFmt w:val="bullet"/>
      <w:lvlText w:val="-"/>
      <w:lvlJc w:val="left"/>
      <w:pPr>
        <w:ind w:left="360" w:hanging="360"/>
      </w:pPr>
      <w:rPr>
        <w:rFonts w:ascii="Comic Sans MS" w:eastAsiaTheme="minorHAnsi" w:hAnsi="Comic Sans M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363E14"/>
    <w:multiLevelType w:val="hybridMultilevel"/>
    <w:tmpl w:val="AF3C26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D8507B"/>
    <w:multiLevelType w:val="hybridMultilevel"/>
    <w:tmpl w:val="8C38EB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23"/>
  </w:num>
  <w:num w:numId="12">
    <w:abstractNumId w:val="11"/>
  </w:num>
  <w:num w:numId="13">
    <w:abstractNumId w:val="18"/>
  </w:num>
  <w:num w:numId="14">
    <w:abstractNumId w:val="14"/>
  </w:num>
  <w:num w:numId="15">
    <w:abstractNumId w:val="16"/>
  </w:num>
  <w:num w:numId="16">
    <w:abstractNumId w:val="26"/>
  </w:num>
  <w:num w:numId="17">
    <w:abstractNumId w:val="21"/>
  </w:num>
  <w:num w:numId="18">
    <w:abstractNumId w:val="9"/>
  </w:num>
  <w:num w:numId="19">
    <w:abstractNumId w:val="25"/>
  </w:num>
  <w:num w:numId="20">
    <w:abstractNumId w:val="22"/>
  </w:num>
  <w:num w:numId="21">
    <w:abstractNumId w:val="13"/>
  </w:num>
  <w:num w:numId="22">
    <w:abstractNumId w:val="20"/>
  </w:num>
  <w:num w:numId="23">
    <w:abstractNumId w:val="19"/>
  </w:num>
  <w:num w:numId="24">
    <w:abstractNumId w:val="15"/>
  </w:num>
  <w:num w:numId="25">
    <w:abstractNumId w:val="12"/>
  </w:num>
  <w:num w:numId="26">
    <w:abstractNumId w:val="24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70D2"/>
    <w:rsid w:val="00276771"/>
    <w:rsid w:val="0029639D"/>
    <w:rsid w:val="002E5151"/>
    <w:rsid w:val="002F0813"/>
    <w:rsid w:val="003151F9"/>
    <w:rsid w:val="00326F90"/>
    <w:rsid w:val="00357871"/>
    <w:rsid w:val="00387A0E"/>
    <w:rsid w:val="003C1D57"/>
    <w:rsid w:val="003C4908"/>
    <w:rsid w:val="00416D88"/>
    <w:rsid w:val="004174AD"/>
    <w:rsid w:val="004664D6"/>
    <w:rsid w:val="004C2F9D"/>
    <w:rsid w:val="004F67E7"/>
    <w:rsid w:val="00541309"/>
    <w:rsid w:val="0061066D"/>
    <w:rsid w:val="007B3717"/>
    <w:rsid w:val="007C0A10"/>
    <w:rsid w:val="007D0CB9"/>
    <w:rsid w:val="00817B28"/>
    <w:rsid w:val="00921F4B"/>
    <w:rsid w:val="009860F0"/>
    <w:rsid w:val="00AA1D8D"/>
    <w:rsid w:val="00B226AE"/>
    <w:rsid w:val="00B47730"/>
    <w:rsid w:val="00B50830"/>
    <w:rsid w:val="00BA1E7F"/>
    <w:rsid w:val="00C2453D"/>
    <w:rsid w:val="00CB0664"/>
    <w:rsid w:val="00CB1914"/>
    <w:rsid w:val="00D05780"/>
    <w:rsid w:val="00D44A04"/>
    <w:rsid w:val="00D75B5A"/>
    <w:rsid w:val="00DE52B1"/>
    <w:rsid w:val="00DE77AD"/>
    <w:rsid w:val="00E1381C"/>
    <w:rsid w:val="00E81964"/>
    <w:rsid w:val="00EC331E"/>
    <w:rsid w:val="00EF4740"/>
    <w:rsid w:val="00EF56FA"/>
    <w:rsid w:val="00F06135"/>
    <w:rsid w:val="00F540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CDC3B75"/>
  <w14:defaultImageDpi w14:val="300"/>
  <w15:docId w15:val="{FB8D8015-C1D3-4F57-AABF-741C0A32D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aliases w:val="Bulleted List,Fundamentacion,Lista vistosa - Énfasis 11,Párrafo de lista2,Párrafo de lista1,Contenido,Formatoo,Titulo de Fígura,TITULO A,Cita Pie de Página,titulo,Lista vistosa - Énfasis 111,SubPárrafo de lista,List Paragraph,N°,Tabla"/>
    <w:basedOn w:val="Normal"/>
    <w:link w:val="PrrafodelistaCar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E1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customStyle="1" w:styleId="CAPACIDAD">
    <w:name w:val="CAPACIDAD"/>
    <w:link w:val="CAPACIDADCar"/>
    <w:qFormat/>
    <w:rsid w:val="002E5151"/>
    <w:pPr>
      <w:spacing w:before="60" w:after="60" w:line="240" w:lineRule="auto"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CAPACIDADCar">
    <w:name w:val="CAPACIDAD Car"/>
    <w:link w:val="CAPACIDAD"/>
    <w:rsid w:val="002E5151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Cuerpodeltexto19Negrita">
    <w:name w:val="Cuerpo del texto (19) + Negrita"/>
    <w:rsid w:val="002E515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s-ES" w:eastAsia="es-ES" w:bidi="es-ES"/>
    </w:rPr>
  </w:style>
  <w:style w:type="paragraph" w:customStyle="1" w:styleId="INDICADOR">
    <w:name w:val="INDICADOR"/>
    <w:basedOn w:val="Normal"/>
    <w:link w:val="INDICADORCar"/>
    <w:qFormat/>
    <w:rsid w:val="002E5151"/>
    <w:pPr>
      <w:numPr>
        <w:numId w:val="11"/>
      </w:numPr>
      <w:tabs>
        <w:tab w:val="left" w:pos="193"/>
      </w:tabs>
      <w:spacing w:before="60" w:after="60" w:line="240" w:lineRule="auto"/>
      <w:ind w:left="193" w:hanging="193"/>
      <w:mirrorIndents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INDICADORCar">
    <w:name w:val="INDICADOR Car"/>
    <w:link w:val="INDICADOR"/>
    <w:rsid w:val="002E5151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customStyle="1" w:styleId="ARIALCAP">
    <w:name w:val="ARIAL CAP"/>
    <w:qFormat/>
    <w:rsid w:val="002E5151"/>
    <w:pPr>
      <w:numPr>
        <w:numId w:val="12"/>
      </w:numPr>
      <w:tabs>
        <w:tab w:val="left" w:pos="193"/>
      </w:tabs>
      <w:spacing w:before="40" w:after="40"/>
      <w:ind w:left="193" w:hanging="193"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Contenido Car,Formatoo Car,Titulo de Fígura Car,TITULO A Car,Cita Pie de Página Car,titulo Car,SubPárrafo de lista Car"/>
    <w:link w:val="Prrafodelista"/>
    <w:uiPriority w:val="34"/>
    <w:qFormat/>
    <w:locked/>
    <w:rsid w:val="00B226AE"/>
  </w:style>
  <w:style w:type="character" w:customStyle="1" w:styleId="Cuerpodeltexto27pto">
    <w:name w:val="Cuerpo del texto (2) + 7 pto"/>
    <w:aliases w:val="Negrita,Cursiva,Cuerpo del texto (17) + Trebuchet MS,8 pto,Espaciado 0 pto,Cuerpo del texto (30) + Candara,7.5 pto,Cuerpo del texto (29) + 8 pto,Cuerpo del texto (2) + Arial,Cuerpo del texto (2) + 8 pto,Espaciado 0 pto Exact"/>
    <w:rsid w:val="009860F0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2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3068</Words>
  <Characters>16879</Characters>
  <Application>Microsoft Office Word</Application>
  <DocSecurity>0</DocSecurity>
  <Lines>140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giovanna escobedo leon</cp:lastModifiedBy>
  <cp:revision>7</cp:revision>
  <dcterms:created xsi:type="dcterms:W3CDTF">2026-06-21T21:07:00Z</dcterms:created>
  <dcterms:modified xsi:type="dcterms:W3CDTF">2026-07-23T00:56:00Z</dcterms:modified>
  <cp:category/>
</cp:coreProperties>
</file>