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9495E" w14:textId="77777777" w:rsidR="00B42C80" w:rsidRPr="000E3CA5" w:rsidRDefault="00B42C80" w:rsidP="00B80EAE">
      <w:pPr>
        <w:widowControl w:val="0"/>
        <w:spacing w:after="0"/>
        <w:rPr>
          <w:rFonts w:ascii="Arial" w:eastAsia="Arial" w:hAnsi="Arial" w:cs="Arial"/>
          <w:b/>
          <w:bCs/>
          <w:color w:val="000000"/>
          <w:sz w:val="28"/>
          <w:szCs w:val="28"/>
        </w:rPr>
      </w:pPr>
    </w:p>
    <w:p w14:paraId="44F0712B" w14:textId="77777777" w:rsidR="00B9481C" w:rsidRDefault="00B80EAE" w:rsidP="00851D2B">
      <w:pPr>
        <w:widowControl w:val="0"/>
        <w:spacing w:after="0"/>
        <w:jc w:val="center"/>
        <w:rPr>
          <w:rFonts w:ascii="Arial" w:eastAsia="Arial" w:hAnsi="Arial" w:cs="Arial"/>
          <w:b/>
          <w:bCs/>
          <w:color w:val="000000"/>
          <w:sz w:val="28"/>
          <w:szCs w:val="28"/>
        </w:rPr>
      </w:pPr>
      <w:r w:rsidRPr="000E3CA5">
        <w:rPr>
          <w:b/>
          <w:bCs/>
          <w:sz w:val="28"/>
          <w:szCs w:val="28"/>
        </w:rPr>
        <w:t>UNIDAD DIDACTICA Nº 5 “Sembrando hábitos saludables y decisiones financieras responsables desde la escuela</w:t>
      </w:r>
      <w:r>
        <w:t>”</w:t>
      </w:r>
    </w:p>
    <w:p w14:paraId="5732462D" w14:textId="77777777" w:rsidR="00B80EAE" w:rsidRDefault="00B80EAE" w:rsidP="00B80EAE">
      <w:pPr>
        <w:widowControl w:val="0"/>
        <w:spacing w:after="0"/>
        <w:jc w:val="center"/>
        <w:rPr>
          <w:rFonts w:ascii="Arial" w:eastAsia="Arial" w:hAnsi="Arial" w:cs="Arial"/>
          <w:b/>
          <w:bCs/>
          <w:color w:val="000000"/>
          <w:sz w:val="28"/>
          <w:szCs w:val="28"/>
        </w:rPr>
      </w:pPr>
      <w:r w:rsidRPr="00B42C80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ÁREA: </w:t>
      </w:r>
      <w:r w:rsidR="00D222C5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CIENCIAS SOCIALES </w:t>
      </w:r>
    </w:p>
    <w:p w14:paraId="3EBB1818" w14:textId="77777777" w:rsidR="00B42C80" w:rsidRPr="00B42C80" w:rsidRDefault="00B42C80" w:rsidP="00B80EAE">
      <w:pPr>
        <w:widowControl w:val="0"/>
        <w:spacing w:after="0"/>
        <w:jc w:val="center"/>
        <w:rPr>
          <w:rFonts w:ascii="Arial" w:eastAsia="Arial" w:hAnsi="Arial" w:cs="Arial"/>
          <w:b/>
          <w:bCs/>
          <w:color w:val="000000"/>
          <w:sz w:val="28"/>
          <w:szCs w:val="28"/>
        </w:rPr>
      </w:pPr>
    </w:p>
    <w:tbl>
      <w:tblPr>
        <w:tblStyle w:val="Tablaconcuadrcula1"/>
        <w:tblW w:w="5274" w:type="pct"/>
        <w:tblInd w:w="-289" w:type="dxa"/>
        <w:tblLook w:val="04A0" w:firstRow="1" w:lastRow="0" w:firstColumn="1" w:lastColumn="0" w:noHBand="0" w:noVBand="1"/>
      </w:tblPr>
      <w:tblGrid>
        <w:gridCol w:w="7361"/>
        <w:gridCol w:w="6347"/>
      </w:tblGrid>
      <w:tr w:rsidR="00984EA6" w:rsidRPr="00984EA6" w14:paraId="2BCAB46E" w14:textId="77777777" w:rsidTr="00984EA6">
        <w:trPr>
          <w:trHeight w:val="369"/>
        </w:trPr>
        <w:tc>
          <w:tcPr>
            <w:tcW w:w="5000" w:type="pct"/>
            <w:gridSpan w:val="2"/>
            <w:shd w:val="clear" w:color="auto" w:fill="B4C6E7" w:themeFill="accent5" w:themeFillTint="66"/>
          </w:tcPr>
          <w:p w14:paraId="2A983234" w14:textId="77777777" w:rsidR="00984EA6" w:rsidRPr="00B42C80" w:rsidRDefault="00984EA6" w:rsidP="002A6280">
            <w:pPr>
              <w:pStyle w:val="Prrafodelista"/>
              <w:spacing w:after="0" w:line="240" w:lineRule="auto"/>
              <w:ind w:left="1080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B42C80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DATOS INFORMATIVOS</w:t>
            </w:r>
          </w:p>
        </w:tc>
      </w:tr>
      <w:tr w:rsidR="00984EA6" w:rsidRPr="00984EA6" w14:paraId="45246615" w14:textId="77777777" w:rsidTr="00984EA6">
        <w:trPr>
          <w:trHeight w:val="340"/>
        </w:trPr>
        <w:tc>
          <w:tcPr>
            <w:tcW w:w="2685" w:type="pct"/>
          </w:tcPr>
          <w:p w14:paraId="1A78BB00" w14:textId="77777777" w:rsidR="00984EA6" w:rsidRPr="00984EA6" w:rsidRDefault="00984EA6" w:rsidP="00984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pacing w:val="1"/>
                <w:lang w:eastAsia="en-US"/>
              </w:rPr>
            </w:pPr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Unidad de Gestión Local   </w:t>
            </w:r>
            <w:proofErr w:type="gramStart"/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 :</w:t>
            </w:r>
            <w:proofErr w:type="gramEnd"/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 </w:t>
            </w:r>
            <w:r w:rsidRPr="00984EA6">
              <w:rPr>
                <w:rFonts w:ascii="Arial" w:hAnsi="Arial" w:cs="Arial"/>
                <w:bCs/>
                <w:spacing w:val="1"/>
                <w:lang w:eastAsia="en-US"/>
              </w:rPr>
              <w:t>06</w:t>
            </w:r>
          </w:p>
        </w:tc>
        <w:tc>
          <w:tcPr>
            <w:tcW w:w="2315" w:type="pct"/>
          </w:tcPr>
          <w:p w14:paraId="24AABD14" w14:textId="77777777" w:rsidR="00984EA6" w:rsidRPr="00984EA6" w:rsidRDefault="00984EA6" w:rsidP="00984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pacing w:val="1"/>
                <w:lang w:eastAsia="en-US"/>
              </w:rPr>
            </w:pPr>
            <w:proofErr w:type="gramStart"/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>Bimestre :</w:t>
            </w:r>
            <w:proofErr w:type="gramEnd"/>
            <w:r w:rsidR="00115187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I</w:t>
            </w:r>
            <w:r w:rsidR="005E7097">
              <w:rPr>
                <w:rFonts w:ascii="Arial" w:hAnsi="Arial" w:cs="Arial"/>
                <w:b/>
                <w:bCs/>
                <w:spacing w:val="1"/>
                <w:lang w:eastAsia="en-US"/>
              </w:rPr>
              <w:t>II</w:t>
            </w:r>
          </w:p>
        </w:tc>
      </w:tr>
      <w:tr w:rsidR="00984EA6" w:rsidRPr="00984EA6" w14:paraId="644CB24A" w14:textId="77777777" w:rsidTr="00984EA6">
        <w:trPr>
          <w:trHeight w:val="340"/>
        </w:trPr>
        <w:tc>
          <w:tcPr>
            <w:tcW w:w="2685" w:type="pct"/>
          </w:tcPr>
          <w:p w14:paraId="206D07DA" w14:textId="77777777" w:rsidR="00984EA6" w:rsidRPr="00984EA6" w:rsidRDefault="00984EA6" w:rsidP="00984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pacing w:val="1"/>
                <w:lang w:eastAsia="en-US"/>
              </w:rPr>
            </w:pPr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Institución Educativa         </w:t>
            </w:r>
            <w:proofErr w:type="gramStart"/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 :</w:t>
            </w:r>
            <w:proofErr w:type="gramEnd"/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</w:t>
            </w:r>
            <w:proofErr w:type="spellStart"/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>Nº</w:t>
            </w:r>
            <w:proofErr w:type="spellEnd"/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0097  “</w:t>
            </w:r>
            <w:r w:rsidRPr="00315064">
              <w:rPr>
                <w:rFonts w:ascii="Arial" w:hAnsi="Arial" w:cs="Arial"/>
                <w:b/>
                <w:bCs/>
                <w:spacing w:val="1"/>
                <w:lang w:eastAsia="en-US"/>
              </w:rPr>
              <w:t>PATRICIA ANTONIA LOPEZ”</w:t>
            </w:r>
          </w:p>
        </w:tc>
        <w:tc>
          <w:tcPr>
            <w:tcW w:w="2315" w:type="pct"/>
          </w:tcPr>
          <w:p w14:paraId="11D2EFF8" w14:textId="77777777" w:rsidR="00984EA6" w:rsidRPr="00984EA6" w:rsidRDefault="00984EA6" w:rsidP="00984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pacing w:val="1"/>
                <w:lang w:eastAsia="en-US"/>
              </w:rPr>
            </w:pPr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Ciclo       </w:t>
            </w:r>
            <w:proofErr w:type="gramStart"/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 :</w:t>
            </w:r>
            <w:proofErr w:type="gramEnd"/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</w:t>
            </w:r>
            <w:r w:rsidR="00115187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</w:t>
            </w:r>
            <w:r w:rsidR="00CE2133">
              <w:rPr>
                <w:rFonts w:ascii="Arial" w:hAnsi="Arial" w:cs="Arial"/>
                <w:b/>
                <w:bCs/>
                <w:spacing w:val="1"/>
                <w:lang w:eastAsia="en-US"/>
              </w:rPr>
              <w:t>VI</w:t>
            </w:r>
          </w:p>
        </w:tc>
      </w:tr>
      <w:tr w:rsidR="00984EA6" w:rsidRPr="00984EA6" w14:paraId="61CFF31D" w14:textId="77777777" w:rsidTr="00984EA6">
        <w:trPr>
          <w:trHeight w:val="340"/>
        </w:trPr>
        <w:tc>
          <w:tcPr>
            <w:tcW w:w="2685" w:type="pct"/>
          </w:tcPr>
          <w:p w14:paraId="6D60BFBC" w14:textId="77777777" w:rsidR="00984EA6" w:rsidRPr="00984EA6" w:rsidRDefault="00984EA6" w:rsidP="00984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pacing w:val="1"/>
                <w:lang w:eastAsia="en-US"/>
              </w:rPr>
            </w:pPr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Director                               </w:t>
            </w:r>
            <w:proofErr w:type="gramStart"/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 :</w:t>
            </w:r>
            <w:proofErr w:type="gramEnd"/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 </w:t>
            </w:r>
            <w:r w:rsidRPr="00315064">
              <w:rPr>
                <w:rFonts w:ascii="Arial" w:hAnsi="Arial" w:cs="Arial"/>
                <w:bCs/>
                <w:spacing w:val="1"/>
                <w:lang w:eastAsia="en-US"/>
              </w:rPr>
              <w:t>EDUARDO HINOSTROZA VELIZ</w:t>
            </w:r>
          </w:p>
        </w:tc>
        <w:tc>
          <w:tcPr>
            <w:tcW w:w="2315" w:type="pct"/>
          </w:tcPr>
          <w:p w14:paraId="33A87CFE" w14:textId="77777777" w:rsidR="00984EA6" w:rsidRPr="00984EA6" w:rsidRDefault="00984EA6" w:rsidP="00984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pacing w:val="1"/>
                <w:lang w:eastAsia="en-US"/>
              </w:rPr>
            </w:pPr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Grado    </w:t>
            </w:r>
            <w:proofErr w:type="gramStart"/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 :</w:t>
            </w:r>
            <w:proofErr w:type="gramEnd"/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     </w:t>
            </w:r>
            <w:r w:rsidR="00FA03A7">
              <w:rPr>
                <w:rFonts w:ascii="Arial" w:hAnsi="Arial" w:cs="Arial"/>
                <w:b/>
                <w:bCs/>
                <w:spacing w:val="1"/>
                <w:lang w:eastAsia="en-US"/>
              </w:rPr>
              <w:t>4</w:t>
            </w:r>
            <w:r w:rsidR="00115187">
              <w:rPr>
                <w:rFonts w:ascii="Arial" w:hAnsi="Arial" w:cs="Arial"/>
                <w:b/>
                <w:bCs/>
                <w:spacing w:val="1"/>
                <w:lang w:eastAsia="en-US"/>
              </w:rPr>
              <w:t>°</w:t>
            </w:r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            Sección:</w:t>
            </w:r>
            <w:r w:rsidR="00115187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A-B</w:t>
            </w:r>
          </w:p>
        </w:tc>
      </w:tr>
      <w:tr w:rsidR="00984EA6" w:rsidRPr="00984EA6" w14:paraId="697E2A0E" w14:textId="77777777" w:rsidTr="00984EA6">
        <w:trPr>
          <w:trHeight w:val="340"/>
        </w:trPr>
        <w:tc>
          <w:tcPr>
            <w:tcW w:w="2685" w:type="pct"/>
          </w:tcPr>
          <w:p w14:paraId="01AE8D62" w14:textId="77777777" w:rsidR="00984EA6" w:rsidRPr="00984EA6" w:rsidRDefault="00984EA6" w:rsidP="00984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pacing w:val="1"/>
                <w:lang w:eastAsia="en-US"/>
              </w:rPr>
            </w:pPr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Subdirectora de secundaria:  </w:t>
            </w:r>
            <w:r w:rsidRPr="00315064">
              <w:rPr>
                <w:rFonts w:ascii="Arial" w:hAnsi="Arial" w:cs="Arial"/>
                <w:bCs/>
                <w:spacing w:val="1"/>
                <w:lang w:eastAsia="en-US"/>
              </w:rPr>
              <w:t>ELIZABETH BARRAZA LOPEZ</w:t>
            </w:r>
            <w:r w:rsidRPr="00984EA6">
              <w:rPr>
                <w:rFonts w:ascii="Arial" w:hAnsi="Arial" w:cs="Arial"/>
                <w:bCs/>
                <w:spacing w:val="1"/>
                <w:lang w:eastAsia="en-US"/>
              </w:rPr>
              <w:t xml:space="preserve">                                    </w:t>
            </w:r>
          </w:p>
        </w:tc>
        <w:tc>
          <w:tcPr>
            <w:tcW w:w="2315" w:type="pct"/>
          </w:tcPr>
          <w:p w14:paraId="2072A705" w14:textId="77777777" w:rsidR="00984EA6" w:rsidRPr="00984EA6" w:rsidRDefault="00984EA6" w:rsidP="00984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pacing w:val="1"/>
                <w:lang w:eastAsia="en-US"/>
              </w:rPr>
            </w:pPr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>Duración:</w:t>
            </w:r>
            <w:r w:rsidR="00115187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Del </w:t>
            </w:r>
            <w:r w:rsidR="00BA2084">
              <w:rPr>
                <w:rFonts w:ascii="Arial" w:hAnsi="Arial" w:cs="Arial"/>
                <w:b/>
                <w:bCs/>
                <w:spacing w:val="1"/>
                <w:lang w:eastAsia="en-US"/>
              </w:rPr>
              <w:t>10</w:t>
            </w:r>
            <w:r w:rsidR="00851D2B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de </w:t>
            </w:r>
            <w:proofErr w:type="gramStart"/>
            <w:r w:rsidR="00BA2084">
              <w:rPr>
                <w:rFonts w:ascii="Arial" w:hAnsi="Arial" w:cs="Arial"/>
                <w:b/>
                <w:bCs/>
                <w:spacing w:val="1"/>
                <w:lang w:eastAsia="en-US"/>
              </w:rPr>
              <w:t>agosto</w:t>
            </w:r>
            <w:r w:rsidR="005C0A77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</w:t>
            </w:r>
            <w:r w:rsidR="00115187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al</w:t>
            </w:r>
            <w:proofErr w:type="gramEnd"/>
            <w:r w:rsidR="00115187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</w:t>
            </w:r>
            <w:r w:rsidR="00B066F1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</w:t>
            </w:r>
            <w:r w:rsidR="00BA2084">
              <w:rPr>
                <w:rFonts w:ascii="Arial" w:hAnsi="Arial" w:cs="Arial"/>
                <w:b/>
                <w:bCs/>
                <w:spacing w:val="1"/>
                <w:lang w:eastAsia="en-US"/>
              </w:rPr>
              <w:t>11</w:t>
            </w:r>
            <w:r w:rsidR="00B066F1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</w:t>
            </w:r>
            <w:r w:rsidR="00115187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de </w:t>
            </w:r>
            <w:r w:rsidR="00BA2084">
              <w:rPr>
                <w:rFonts w:ascii="Arial" w:hAnsi="Arial" w:cs="Arial"/>
                <w:b/>
                <w:bCs/>
                <w:spacing w:val="1"/>
                <w:lang w:eastAsia="en-US"/>
              </w:rPr>
              <w:t>setiembre</w:t>
            </w:r>
            <w:r w:rsidR="005C0A77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</w:t>
            </w:r>
            <w:r w:rsidR="00115187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</w:t>
            </w:r>
          </w:p>
        </w:tc>
      </w:tr>
      <w:tr w:rsidR="00984EA6" w:rsidRPr="00984EA6" w14:paraId="2D5D9756" w14:textId="77777777" w:rsidTr="00115187">
        <w:trPr>
          <w:trHeight w:val="493"/>
        </w:trPr>
        <w:tc>
          <w:tcPr>
            <w:tcW w:w="2685" w:type="pct"/>
          </w:tcPr>
          <w:p w14:paraId="2820579E" w14:textId="77777777" w:rsidR="00984EA6" w:rsidRPr="00984EA6" w:rsidRDefault="00984EA6" w:rsidP="00984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pacing w:val="1"/>
                <w:lang w:eastAsia="en-US"/>
              </w:rPr>
            </w:pPr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Docentes                             </w:t>
            </w:r>
            <w:proofErr w:type="gramStart"/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 :</w:t>
            </w:r>
            <w:proofErr w:type="gramEnd"/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</w:t>
            </w:r>
            <w:r w:rsidR="00115187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OMAR ARÉVALO CÁRDENAS </w:t>
            </w:r>
          </w:p>
        </w:tc>
        <w:tc>
          <w:tcPr>
            <w:tcW w:w="2315" w:type="pct"/>
          </w:tcPr>
          <w:p w14:paraId="7BCE1DE3" w14:textId="77777777" w:rsidR="00984EA6" w:rsidRPr="00984EA6" w:rsidRDefault="00984EA6" w:rsidP="00984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pacing w:val="1"/>
                <w:lang w:eastAsia="en-US"/>
              </w:rPr>
            </w:pPr>
            <w:r w:rsidRPr="00984EA6">
              <w:rPr>
                <w:rFonts w:ascii="Arial" w:hAnsi="Arial" w:cs="Arial"/>
                <w:b/>
                <w:bCs/>
                <w:spacing w:val="1"/>
                <w:lang w:eastAsia="en-US"/>
              </w:rPr>
              <w:t>Horas semanales:</w:t>
            </w:r>
            <w:r w:rsidR="00115187">
              <w:rPr>
                <w:rFonts w:ascii="Arial" w:hAnsi="Arial" w:cs="Arial"/>
                <w:b/>
                <w:bCs/>
                <w:spacing w:val="1"/>
                <w:lang w:eastAsia="en-US"/>
              </w:rPr>
              <w:t xml:space="preserve"> 3h</w:t>
            </w:r>
          </w:p>
        </w:tc>
      </w:tr>
    </w:tbl>
    <w:p w14:paraId="7A837A1B" w14:textId="77777777" w:rsidR="00DB3B9D" w:rsidRDefault="00DB3B9D"/>
    <w:tbl>
      <w:tblPr>
        <w:tblStyle w:val="Tablaconcuadrcula2"/>
        <w:tblW w:w="5290" w:type="pct"/>
        <w:tblInd w:w="-289" w:type="dxa"/>
        <w:tblLook w:val="04A0" w:firstRow="1" w:lastRow="0" w:firstColumn="1" w:lastColumn="0" w:noHBand="0" w:noVBand="1"/>
      </w:tblPr>
      <w:tblGrid>
        <w:gridCol w:w="13750"/>
      </w:tblGrid>
      <w:tr w:rsidR="00B42C80" w:rsidRPr="00B42C80" w14:paraId="4114023F" w14:textId="77777777" w:rsidTr="00B42C80">
        <w:tc>
          <w:tcPr>
            <w:tcW w:w="5000" w:type="pct"/>
            <w:shd w:val="clear" w:color="auto" w:fill="B4C6E7" w:themeFill="accent5" w:themeFillTint="66"/>
          </w:tcPr>
          <w:p w14:paraId="20F06309" w14:textId="77777777" w:rsidR="00B42C80" w:rsidRPr="00B42C80" w:rsidRDefault="00B42C80" w:rsidP="002A6280">
            <w:pPr>
              <w:pStyle w:val="Prrafodelista"/>
              <w:spacing w:after="0" w:line="240" w:lineRule="auto"/>
              <w:ind w:left="1080"/>
              <w:rPr>
                <w:rFonts w:ascii="Arial" w:hAnsi="Arial" w:cs="Arial"/>
                <w:b/>
                <w:sz w:val="24"/>
                <w:szCs w:val="24"/>
                <w:lang w:val="es-ES" w:eastAsia="en-US"/>
              </w:rPr>
            </w:pPr>
            <w:r w:rsidRPr="00B42C80">
              <w:rPr>
                <w:rFonts w:ascii="Arial" w:hAnsi="Arial" w:cs="Arial"/>
                <w:b/>
                <w:sz w:val="24"/>
                <w:szCs w:val="24"/>
                <w:lang w:val="es-ES" w:eastAsia="en-US"/>
              </w:rPr>
              <w:t>SITUACIÓN SIGNIFICATIVA (problemática priorizada)</w:t>
            </w:r>
          </w:p>
        </w:tc>
      </w:tr>
      <w:tr w:rsidR="00B42C80" w:rsidRPr="00B42C80" w14:paraId="1E503B07" w14:textId="77777777" w:rsidTr="005C0A77">
        <w:trPr>
          <w:trHeight w:val="1060"/>
        </w:trPr>
        <w:tc>
          <w:tcPr>
            <w:tcW w:w="5000" w:type="pct"/>
          </w:tcPr>
          <w:p w14:paraId="37A70AA5" w14:textId="383A67E2" w:rsidR="00044694" w:rsidRDefault="00BB2B7E">
            <w:r>
              <w:t xml:space="preserve">SITUACIÓN </w:t>
            </w:r>
            <w:r>
              <w:t>SIGNIFICATIVA (problemática priorizada)</w:t>
            </w:r>
            <w:r>
              <w:br/>
            </w:r>
            <w:r w:rsidR="000E3CA5">
              <w:t>E</w:t>
            </w:r>
            <w:r>
              <w:t>n la Institución Educativa de nivel secundaria se ha identificado la necesidad de fortalecer hábitos de vida saludable, el uso responsable de los recursos naturales y una adecuada educación financiera. En la vida c</w:t>
            </w:r>
            <w:r>
              <w:t>otidiana, los estudiantes y sus familias toman decisiones relacionadas con la alimentación, el consumo, el ahorro y el uso del dinero. Por ello, resulta importante comprender que nuestras decisiones económicas también tienen efectos en nuestra calidad de v</w:t>
            </w:r>
            <w:r>
              <w:t>ida, en el ambiente y en el desarrollo de nuestra comunidad.</w:t>
            </w:r>
            <w:r w:rsidR="000E3CA5">
              <w:t xml:space="preserve"> </w:t>
            </w:r>
            <w:r>
              <w:t>En este contexto, los estudiantes analizarán la biodiversidad del Perú, las áreas naturales protegidas y la integración económica, relacionándolas con las oportunidades de generación de ingresos</w:t>
            </w:r>
            <w:r>
              <w:t>, el consumo responsable, el ahorro y la toma de decisiones financieras. De esta manera, propondrán alternativas que contribuyan al bienestar personal, familiar, económico y ambiental.</w:t>
            </w:r>
          </w:p>
        </w:tc>
      </w:tr>
      <w:tr w:rsidR="00B42C80" w:rsidRPr="00B42C80" w14:paraId="09FC6341" w14:textId="77777777" w:rsidTr="00B42C80">
        <w:trPr>
          <w:trHeight w:val="188"/>
        </w:trPr>
        <w:tc>
          <w:tcPr>
            <w:tcW w:w="5000" w:type="pct"/>
            <w:tcBorders>
              <w:top w:val="nil"/>
              <w:bottom w:val="single" w:sz="4" w:space="0" w:color="auto"/>
            </w:tcBorders>
            <w:shd w:val="clear" w:color="auto" w:fill="B4C6E7" w:themeFill="accent5" w:themeFillTint="66"/>
          </w:tcPr>
          <w:p w14:paraId="06F54247" w14:textId="1F3FDCF1" w:rsidR="00044694" w:rsidRDefault="00BB2B7E">
            <w:r>
              <w:t>PREGUNTA PROBLEMATIZADORA (RETADORA)</w:t>
            </w:r>
            <w:r>
              <w:br/>
              <w:t>¿Cómo podemos aprovechar responsablemente los recursos naturales y económicos para mejorar nuestra calidad de vida y tomar mejores decisiones financieras?</w:t>
            </w:r>
            <w:r w:rsidR="000E3CA5">
              <w:t xml:space="preserve"> </w:t>
            </w:r>
            <w:r>
              <w:t>¿De qué manera nuest</w:t>
            </w:r>
            <w:r>
              <w:t>ras decisiones de consumo, ahorro y uso del dinero pueden contribuir al bienestar de nuestra familia y al desarrollo sostenible de nuestra comunidad?</w:t>
            </w:r>
          </w:p>
        </w:tc>
      </w:tr>
      <w:tr w:rsidR="00B42C80" w:rsidRPr="00B42C80" w14:paraId="526E92CF" w14:textId="77777777" w:rsidTr="00B42C80">
        <w:trPr>
          <w:trHeight w:val="394"/>
        </w:trPr>
        <w:tc>
          <w:tcPr>
            <w:tcW w:w="5000" w:type="pct"/>
            <w:tcBorders>
              <w:top w:val="nil"/>
              <w:bottom w:val="single" w:sz="4" w:space="0" w:color="auto"/>
            </w:tcBorders>
          </w:tcPr>
          <w:p w14:paraId="327876B4" w14:textId="1D945F6F" w:rsidR="00044694" w:rsidRDefault="00BB2B7E">
            <w:r>
              <w:t>RETO:</w:t>
            </w:r>
            <w:r w:rsidR="000E3CA5">
              <w:t xml:space="preserve"> </w:t>
            </w:r>
            <w:r>
              <w:t xml:space="preserve">Analizar situaciones de la vida cotidiana relacionadas con el consumo, el ahorro y el </w:t>
            </w:r>
            <w:r>
              <w:t>aprovechamiento sostenible de los recursos, para proponer decisiones responsables que favorezcan el bienestar personal, familiar y comunitario.</w:t>
            </w:r>
          </w:p>
        </w:tc>
      </w:tr>
      <w:tr w:rsidR="00B42C80" w:rsidRPr="00B42C80" w14:paraId="45EF5397" w14:textId="77777777" w:rsidTr="00B42C80">
        <w:trPr>
          <w:trHeight w:val="208"/>
        </w:trPr>
        <w:tc>
          <w:tcPr>
            <w:tcW w:w="5000" w:type="pct"/>
            <w:shd w:val="clear" w:color="auto" w:fill="B4C6E7" w:themeFill="accent5" w:themeFillTint="66"/>
          </w:tcPr>
          <w:p w14:paraId="7702EA9C" w14:textId="77777777" w:rsidR="00044694" w:rsidRDefault="00BB2B7E">
            <w:r w:rsidRPr="000E3CA5">
              <w:rPr>
                <w:b/>
                <w:bCs/>
              </w:rPr>
              <w:t>PRODUCTO FINAL DE LA UNIDAD</w:t>
            </w:r>
            <w:r>
              <w:t>:</w:t>
            </w:r>
            <w:r>
              <w:br/>
            </w:r>
            <w:r>
              <w:br/>
            </w:r>
            <w:r>
              <w:lastRenderedPageBreak/>
              <w:t>Elaboración de una infografía o afiche informativo sobre el aprovechamiento soste</w:t>
            </w:r>
            <w:r>
              <w:t>nible de los recursos naturales y económicos. Los estudiantes relacionarán la biodiversidad, las áreas naturales protegidas y la integración económica con la educación financiera, el consumo responsable, el ahorro y el bienestar familiar. Asimismo, plantea</w:t>
            </w:r>
            <w:r>
              <w:t>rán recomendaciones para tomar decisiones económicas responsables y contribuir al desarrollo sostenible.</w:t>
            </w:r>
          </w:p>
        </w:tc>
      </w:tr>
      <w:tr w:rsidR="00B42C80" w:rsidRPr="00B42C80" w14:paraId="052FAA81" w14:textId="77777777" w:rsidTr="008B7E7E">
        <w:trPr>
          <w:trHeight w:val="1078"/>
        </w:trPr>
        <w:tc>
          <w:tcPr>
            <w:tcW w:w="5000" w:type="pct"/>
            <w:shd w:val="clear" w:color="auto" w:fill="FFFFFF" w:themeFill="background1"/>
          </w:tcPr>
          <w:p w14:paraId="09669782" w14:textId="77777777" w:rsidR="009A79BF" w:rsidRPr="000E3CA5" w:rsidRDefault="00B42C80" w:rsidP="000E3CA5">
            <w:pPr>
              <w:pStyle w:val="isselectedend"/>
              <w:jc w:val="both"/>
              <w:rPr>
                <w:rFonts w:asciiTheme="minorHAnsi" w:hAnsiTheme="minorHAnsi" w:cstheme="minorHAnsi"/>
                <w:lang w:val="es-ES"/>
              </w:rPr>
            </w:pPr>
            <w:r w:rsidRPr="000E3CA5">
              <w:rPr>
                <w:rFonts w:asciiTheme="minorHAnsi" w:eastAsiaTheme="minorHAnsi" w:hAnsiTheme="minorHAnsi" w:cstheme="minorHAnsi"/>
                <w:b/>
                <w:color w:val="000000" w:themeColor="text1"/>
                <w:lang w:val="es-ES"/>
              </w:rPr>
              <w:lastRenderedPageBreak/>
              <w:t>PRODUCTO FINAL DE LA UNIDAD</w:t>
            </w:r>
            <w:r w:rsidRPr="000E3CA5">
              <w:rPr>
                <w:rFonts w:asciiTheme="minorHAnsi" w:eastAsiaTheme="minorHAnsi" w:hAnsiTheme="minorHAnsi" w:cstheme="minorHAnsi"/>
                <w:color w:val="000000" w:themeColor="text1"/>
                <w:lang w:val="es-ES"/>
              </w:rPr>
              <w:t>:</w:t>
            </w:r>
            <w:r w:rsidR="00602D83" w:rsidRPr="000E3CA5">
              <w:rPr>
                <w:rFonts w:asciiTheme="minorHAnsi" w:eastAsiaTheme="minorHAnsi" w:hAnsiTheme="minorHAnsi" w:cstheme="minorHAnsi"/>
                <w:color w:val="000000" w:themeColor="text1"/>
                <w:lang w:val="es-ES"/>
              </w:rPr>
              <w:t xml:space="preserve"> </w:t>
            </w:r>
            <w:r w:rsidR="009A79BF" w:rsidRPr="000E3CA5">
              <w:rPr>
                <w:rFonts w:asciiTheme="minorHAnsi" w:hAnsiTheme="minorHAnsi" w:cstheme="minorHAnsi"/>
                <w:b/>
                <w:bCs/>
                <w:lang w:val="es-ES"/>
              </w:rPr>
              <w:t xml:space="preserve">Elaboración de una propuesta de hábitos saludables y aprovechamiento sostenible de los recursos del </w:t>
            </w:r>
            <w:proofErr w:type="spellStart"/>
            <w:r w:rsidR="009A79BF" w:rsidRPr="000E3CA5">
              <w:rPr>
                <w:rFonts w:asciiTheme="minorHAnsi" w:hAnsiTheme="minorHAnsi" w:cstheme="minorHAnsi"/>
                <w:b/>
                <w:bCs/>
                <w:lang w:val="es-ES"/>
              </w:rPr>
              <w:t>Perú.</w:t>
            </w:r>
            <w:r w:rsidR="009A79BF" w:rsidRPr="000E3CA5">
              <w:rPr>
                <w:rFonts w:asciiTheme="minorHAnsi" w:hAnsiTheme="minorHAnsi" w:cstheme="minorHAnsi"/>
                <w:lang w:val="es-ES"/>
              </w:rPr>
              <w:t>Los</w:t>
            </w:r>
            <w:proofErr w:type="spellEnd"/>
            <w:r w:rsidR="009A79BF" w:rsidRPr="000E3CA5">
              <w:rPr>
                <w:rFonts w:asciiTheme="minorHAnsi" w:hAnsiTheme="minorHAnsi" w:cstheme="minorHAnsi"/>
                <w:lang w:val="es-ES"/>
              </w:rPr>
              <w:t xml:space="preserve"> estudiantes elaborarán una </w:t>
            </w:r>
            <w:r w:rsidR="009A79BF" w:rsidRPr="000E3CA5">
              <w:rPr>
                <w:rFonts w:asciiTheme="minorHAnsi" w:hAnsiTheme="minorHAnsi" w:cstheme="minorHAnsi"/>
                <w:b/>
                <w:bCs/>
                <w:lang w:val="es-ES"/>
              </w:rPr>
              <w:t>infografía o afiche informativo</w:t>
            </w:r>
            <w:r w:rsidR="009A79BF" w:rsidRPr="000E3CA5">
              <w:rPr>
                <w:rFonts w:asciiTheme="minorHAnsi" w:hAnsiTheme="minorHAnsi" w:cstheme="minorHAnsi"/>
                <w:lang w:val="es-ES"/>
              </w:rPr>
              <w:t xml:space="preserve"> en el que relacionen la biodiversidad, las áreas naturales protegidas y la integración económica con la alimentación saludable y el bienestar. Asimismo, plantearán </w:t>
            </w:r>
            <w:r w:rsidR="009A79BF" w:rsidRPr="000E3CA5">
              <w:rPr>
                <w:rFonts w:asciiTheme="minorHAnsi" w:hAnsiTheme="minorHAnsi" w:cstheme="minorHAnsi"/>
                <w:b/>
                <w:bCs/>
                <w:lang w:val="es-ES"/>
              </w:rPr>
              <w:t>acciones concretas para promover hábitos saludables y el uso responsable de los recursos naturales</w:t>
            </w:r>
            <w:r w:rsidR="009A79BF" w:rsidRPr="000E3CA5">
              <w:rPr>
                <w:rFonts w:asciiTheme="minorHAnsi" w:hAnsiTheme="minorHAnsi" w:cstheme="minorHAnsi"/>
                <w:lang w:val="es-ES"/>
              </w:rPr>
              <w:t>, considerando su importancia para mejorar la calidad de vida y favorecer el aprendizaje.</w:t>
            </w:r>
          </w:p>
          <w:p w14:paraId="3FCF0CED" w14:textId="77777777" w:rsidR="00B42C80" w:rsidRPr="003D79BA" w:rsidRDefault="00B42C80" w:rsidP="00FA03A7">
            <w:pPr>
              <w:pStyle w:val="pdq2pgselectionanchorcontainer"/>
              <w:rPr>
                <w:lang w:val="es-ES"/>
              </w:rPr>
            </w:pPr>
          </w:p>
        </w:tc>
      </w:tr>
    </w:tbl>
    <w:p w14:paraId="76EA2676" w14:textId="77777777" w:rsidR="000E3CA5" w:rsidRPr="00BE775C" w:rsidRDefault="000E3CA5" w:rsidP="009A7523">
      <w:pPr>
        <w:rPr>
          <w:rFonts w:asciiTheme="minorHAnsi" w:hAnsiTheme="minorHAnsi" w:cstheme="minorHAnsi"/>
          <w:sz w:val="18"/>
          <w:szCs w:val="18"/>
        </w:rPr>
      </w:pPr>
    </w:p>
    <w:p w14:paraId="45ED8177" w14:textId="77777777" w:rsidR="00AA21A6" w:rsidRPr="009737A4" w:rsidRDefault="00AA21A6" w:rsidP="00AA21A6">
      <w:pPr>
        <w:spacing w:after="0" w:line="240" w:lineRule="auto"/>
        <w:rPr>
          <w:sz w:val="20"/>
          <w:szCs w:val="20"/>
        </w:rPr>
      </w:pPr>
      <w:r w:rsidRPr="009737A4">
        <w:rPr>
          <w:b/>
          <w:bCs/>
          <w:sz w:val="20"/>
          <w:szCs w:val="20"/>
        </w:rPr>
        <w:t>III.  PROPÓSITO DE APRENDIZAJE:</w:t>
      </w:r>
      <w:r w:rsidRPr="009737A4">
        <w:rPr>
          <w:sz w:val="20"/>
          <w:szCs w:val="20"/>
        </w:rPr>
        <w:t xml:space="preserve"> </w:t>
      </w:r>
    </w:p>
    <w:p w14:paraId="438C90DD" w14:textId="77777777" w:rsidR="00AA21A6" w:rsidRDefault="00AA21A6" w:rsidP="00AA21A6">
      <w:pPr>
        <w:spacing w:after="0" w:line="240" w:lineRule="auto"/>
      </w:pPr>
    </w:p>
    <w:p w14:paraId="029E57F0" w14:textId="77777777" w:rsidR="00AA21A6" w:rsidRPr="0081330D" w:rsidRDefault="00AA21A6" w:rsidP="00AA21A6">
      <w:pPr>
        <w:spacing w:after="0" w:line="240" w:lineRule="auto"/>
      </w:pPr>
    </w:p>
    <w:tbl>
      <w:tblPr>
        <w:tblStyle w:val="Tablaconcuadrcu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15"/>
        <w:gridCol w:w="2056"/>
        <w:gridCol w:w="4302"/>
        <w:gridCol w:w="2004"/>
        <w:gridCol w:w="3119"/>
      </w:tblGrid>
      <w:tr w:rsidR="00AA21A6" w:rsidRPr="0081330D" w14:paraId="7C7E0047" w14:textId="77777777" w:rsidTr="008C5827">
        <w:trPr>
          <w:trHeight w:val="890"/>
          <w:jc w:val="center"/>
        </w:trPr>
        <w:tc>
          <w:tcPr>
            <w:tcW w:w="583" w:type="pct"/>
            <w:shd w:val="clear" w:color="auto" w:fill="D5DCE4" w:themeFill="text2" w:themeFillTint="33"/>
            <w:vAlign w:val="center"/>
          </w:tcPr>
          <w:p w14:paraId="0FA04A03" w14:textId="77777777" w:rsidR="00AA21A6" w:rsidRPr="0081330D" w:rsidRDefault="00AA21A6" w:rsidP="008C5827">
            <w:pPr>
              <w:jc w:val="center"/>
              <w:rPr>
                <w:b/>
                <w:bCs/>
              </w:rPr>
            </w:pPr>
            <w:r w:rsidRPr="0081330D">
              <w:rPr>
                <w:b/>
                <w:bCs/>
              </w:rPr>
              <w:t>Competencias</w:t>
            </w:r>
          </w:p>
          <w:p w14:paraId="134414EF" w14:textId="77777777" w:rsidR="00AA21A6" w:rsidRPr="0081330D" w:rsidRDefault="00AA21A6" w:rsidP="008C5827">
            <w:pPr>
              <w:jc w:val="center"/>
              <w:rPr>
                <w:b/>
                <w:bCs/>
              </w:rPr>
            </w:pPr>
            <w:r w:rsidRPr="0081330D">
              <w:rPr>
                <w:b/>
                <w:bCs/>
              </w:rPr>
              <w:t>(competencias del Área)</w:t>
            </w:r>
          </w:p>
        </w:tc>
        <w:tc>
          <w:tcPr>
            <w:tcW w:w="791" w:type="pct"/>
            <w:shd w:val="clear" w:color="auto" w:fill="D5DCE4" w:themeFill="text2" w:themeFillTint="33"/>
            <w:vAlign w:val="center"/>
          </w:tcPr>
          <w:p w14:paraId="35E3D603" w14:textId="77777777" w:rsidR="00AA21A6" w:rsidRPr="0081330D" w:rsidRDefault="00AA21A6" w:rsidP="008C5827">
            <w:pPr>
              <w:jc w:val="center"/>
              <w:rPr>
                <w:b/>
                <w:bCs/>
              </w:rPr>
            </w:pPr>
            <w:r w:rsidRPr="0081330D">
              <w:rPr>
                <w:b/>
                <w:bCs/>
              </w:rPr>
              <w:t>Capacidades</w:t>
            </w:r>
          </w:p>
        </w:tc>
        <w:tc>
          <w:tcPr>
            <w:tcW w:w="1655" w:type="pct"/>
            <w:shd w:val="clear" w:color="auto" w:fill="D5DCE4" w:themeFill="text2" w:themeFillTint="33"/>
            <w:vAlign w:val="center"/>
          </w:tcPr>
          <w:p w14:paraId="00960BFB" w14:textId="77777777" w:rsidR="00AA21A6" w:rsidRPr="0081330D" w:rsidRDefault="00AA21A6" w:rsidP="008C5827">
            <w:pPr>
              <w:jc w:val="center"/>
              <w:rPr>
                <w:b/>
                <w:bCs/>
              </w:rPr>
            </w:pPr>
            <w:r w:rsidRPr="0081330D">
              <w:rPr>
                <w:b/>
                <w:bCs/>
              </w:rPr>
              <w:t>Desempeños</w:t>
            </w:r>
          </w:p>
          <w:p w14:paraId="17565C53" w14:textId="77777777" w:rsidR="00AA21A6" w:rsidRPr="0081330D" w:rsidRDefault="00AA21A6" w:rsidP="008C5827">
            <w:pPr>
              <w:jc w:val="center"/>
              <w:rPr>
                <w:b/>
                <w:bCs/>
              </w:rPr>
            </w:pPr>
            <w:r w:rsidRPr="0081330D">
              <w:rPr>
                <w:b/>
                <w:bCs/>
              </w:rPr>
              <w:t>(Mejorar los desempeños en función a las evidencias)</w:t>
            </w:r>
          </w:p>
        </w:tc>
        <w:tc>
          <w:tcPr>
            <w:tcW w:w="771" w:type="pct"/>
            <w:shd w:val="clear" w:color="auto" w:fill="D5DCE4" w:themeFill="text2" w:themeFillTint="33"/>
            <w:vAlign w:val="center"/>
          </w:tcPr>
          <w:p w14:paraId="6720A236" w14:textId="77777777" w:rsidR="00AA21A6" w:rsidRPr="0081330D" w:rsidRDefault="00AA21A6" w:rsidP="008C5827">
            <w:pPr>
              <w:jc w:val="center"/>
              <w:rPr>
                <w:b/>
                <w:bCs/>
              </w:rPr>
            </w:pPr>
            <w:r w:rsidRPr="0081330D">
              <w:rPr>
                <w:b/>
                <w:bCs/>
              </w:rPr>
              <w:t>Preguntas Retadoras</w:t>
            </w:r>
          </w:p>
        </w:tc>
        <w:tc>
          <w:tcPr>
            <w:tcW w:w="1200" w:type="pct"/>
            <w:shd w:val="clear" w:color="auto" w:fill="D5DCE4" w:themeFill="text2" w:themeFillTint="33"/>
            <w:vAlign w:val="center"/>
          </w:tcPr>
          <w:p w14:paraId="69FBD096" w14:textId="77777777" w:rsidR="00AA21A6" w:rsidRPr="0081330D" w:rsidRDefault="00AA21A6" w:rsidP="008C5827">
            <w:pPr>
              <w:jc w:val="center"/>
              <w:rPr>
                <w:b/>
                <w:bCs/>
              </w:rPr>
            </w:pPr>
            <w:r w:rsidRPr="0081330D">
              <w:rPr>
                <w:b/>
                <w:bCs/>
              </w:rPr>
              <w:t>Evidencias de aprendizaje (Productos)</w:t>
            </w:r>
          </w:p>
        </w:tc>
      </w:tr>
      <w:tr w:rsidR="00AA21A6" w:rsidRPr="0081330D" w14:paraId="60001D5E" w14:textId="77777777" w:rsidTr="00AA21A6">
        <w:trPr>
          <w:trHeight w:val="2923"/>
          <w:jc w:val="center"/>
        </w:trPr>
        <w:tc>
          <w:tcPr>
            <w:tcW w:w="583" w:type="pct"/>
            <w:shd w:val="clear" w:color="auto" w:fill="FBE4D5" w:themeFill="accent2" w:themeFillTint="33"/>
            <w:vAlign w:val="center"/>
          </w:tcPr>
          <w:p w14:paraId="08DD9251" w14:textId="77777777" w:rsidR="00AA21A6" w:rsidRDefault="00AA21A6" w:rsidP="00AA21A6">
            <w:pPr>
              <w:pStyle w:val="Prrafodelista"/>
              <w:ind w:left="0"/>
              <w:rPr>
                <w:rFonts w:ascii="Arial Narrow" w:hAnsi="Arial Narrow" w:cstheme="minorHAnsi"/>
                <w:sz w:val="16"/>
                <w:szCs w:val="16"/>
              </w:rPr>
            </w:pPr>
            <w:r w:rsidRPr="00C43E58">
              <w:rPr>
                <w:rFonts w:ascii="Arial Narrow" w:hAnsi="Arial Narrow" w:cstheme="minorHAnsi"/>
                <w:sz w:val="16"/>
                <w:szCs w:val="16"/>
              </w:rPr>
              <w:t>Gestiona responsablemente el espacio y el ambiente</w:t>
            </w:r>
          </w:p>
          <w:p w14:paraId="3742DDE8" w14:textId="77777777" w:rsidR="00AA21A6" w:rsidRDefault="00AA21A6" w:rsidP="00AA21A6">
            <w:pPr>
              <w:pStyle w:val="Prrafodelista"/>
              <w:ind w:left="0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1B47D4C4" w14:textId="77777777" w:rsidR="00AA21A6" w:rsidRDefault="00AA21A6" w:rsidP="00AA21A6">
            <w:pPr>
              <w:pStyle w:val="Prrafodelista"/>
              <w:ind w:left="0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2DBA219F" w14:textId="77777777" w:rsidR="00AA21A6" w:rsidRDefault="00AA21A6" w:rsidP="00AA21A6">
            <w:pPr>
              <w:pStyle w:val="Prrafodelista"/>
              <w:ind w:left="0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58A89000" w14:textId="77777777" w:rsidR="00AA21A6" w:rsidRDefault="00AA21A6" w:rsidP="00AA21A6">
            <w:pPr>
              <w:pStyle w:val="Prrafodelista"/>
              <w:ind w:left="0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55A93587" w14:textId="77777777" w:rsidR="00AA21A6" w:rsidRDefault="00AA21A6" w:rsidP="00AA21A6">
            <w:pPr>
              <w:pStyle w:val="Prrafodelista"/>
              <w:ind w:left="0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57775A9A" w14:textId="77777777" w:rsidR="00AA21A6" w:rsidRPr="00AA21A6" w:rsidRDefault="00AA21A6" w:rsidP="00AA21A6">
            <w:pPr>
              <w:pStyle w:val="Prrafodelista"/>
              <w:ind w:left="0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791" w:type="pct"/>
            <w:shd w:val="clear" w:color="auto" w:fill="FBE4D5" w:themeFill="accent2" w:themeFillTint="33"/>
            <w:vAlign w:val="center"/>
          </w:tcPr>
          <w:p w14:paraId="18DBA8A1" w14:textId="77777777" w:rsidR="00AA21A6" w:rsidRPr="004B1F75" w:rsidRDefault="00AA21A6" w:rsidP="008C5827">
            <w:pPr>
              <w:pStyle w:val="Prrafodelista"/>
              <w:ind w:left="-4"/>
              <w:rPr>
                <w:rFonts w:ascii="Arial Narrow" w:hAnsi="Arial Narrow" w:cstheme="minorHAnsi"/>
                <w:sz w:val="16"/>
                <w:szCs w:val="16"/>
              </w:rPr>
            </w:pPr>
            <w:r w:rsidRPr="004B1F75">
              <w:rPr>
                <w:rFonts w:ascii="Arial Narrow" w:hAnsi="Arial Narrow" w:cstheme="minorHAnsi"/>
                <w:sz w:val="16"/>
                <w:szCs w:val="16"/>
              </w:rPr>
              <w:t>Comprende las relaciones entre los elementos naturales y sociales</w:t>
            </w:r>
          </w:p>
          <w:p w14:paraId="3DE0E46E" w14:textId="77777777" w:rsidR="00AA21A6" w:rsidRPr="004B1F75" w:rsidRDefault="00AA21A6" w:rsidP="008C5827">
            <w:pPr>
              <w:pStyle w:val="Prrafodelista"/>
              <w:ind w:left="-4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77A835C9" w14:textId="77777777" w:rsidR="00AA21A6" w:rsidRPr="004B1F75" w:rsidRDefault="00AA21A6" w:rsidP="008C5827">
            <w:pPr>
              <w:pStyle w:val="Prrafodelista"/>
              <w:ind w:left="-4"/>
              <w:rPr>
                <w:rFonts w:ascii="Arial Narrow" w:hAnsi="Arial Narrow" w:cstheme="minorHAnsi"/>
                <w:sz w:val="16"/>
                <w:szCs w:val="16"/>
              </w:rPr>
            </w:pPr>
            <w:r w:rsidRPr="004B1F75">
              <w:rPr>
                <w:rFonts w:ascii="Arial Narrow" w:hAnsi="Arial Narrow" w:cstheme="minorHAnsi"/>
                <w:sz w:val="16"/>
                <w:szCs w:val="16"/>
              </w:rPr>
              <w:t>Maneja fuentes de información para comprender el espacio geográfico y el ambiente</w:t>
            </w:r>
          </w:p>
          <w:p w14:paraId="0B245A75" w14:textId="77777777" w:rsidR="00AA21A6" w:rsidRPr="004B1F75" w:rsidRDefault="00AA21A6" w:rsidP="008C5827">
            <w:pPr>
              <w:pStyle w:val="Prrafodelista"/>
              <w:ind w:left="-4"/>
              <w:rPr>
                <w:rFonts w:ascii="Arial Narrow" w:hAnsi="Arial Narrow"/>
              </w:rPr>
            </w:pPr>
          </w:p>
          <w:p w14:paraId="0CAEE67E" w14:textId="77777777" w:rsidR="00AA21A6" w:rsidRDefault="00AA21A6" w:rsidP="008C5827">
            <w:pPr>
              <w:pStyle w:val="Prrafodelista"/>
              <w:ind w:left="-4"/>
              <w:rPr>
                <w:rFonts w:ascii="Arial Narrow" w:hAnsi="Arial Narrow" w:cstheme="minorHAnsi"/>
                <w:sz w:val="16"/>
                <w:szCs w:val="16"/>
              </w:rPr>
            </w:pPr>
            <w:r w:rsidRPr="004B1F75">
              <w:rPr>
                <w:rFonts w:ascii="Arial Narrow" w:hAnsi="Arial Narrow" w:cstheme="minorHAnsi"/>
                <w:sz w:val="16"/>
                <w:szCs w:val="16"/>
              </w:rPr>
              <w:t>Genera acciones para conservar el ambiente global y local.</w:t>
            </w:r>
          </w:p>
          <w:p w14:paraId="2CCD14CA" w14:textId="77777777" w:rsidR="00AA21A6" w:rsidRDefault="00AA21A6" w:rsidP="008C5827">
            <w:pPr>
              <w:pStyle w:val="Prrafodelista"/>
              <w:ind w:left="-4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52A358E2" w14:textId="77777777" w:rsidR="00AA21A6" w:rsidRPr="00AA21A6" w:rsidRDefault="00AA21A6" w:rsidP="00AA21A6">
            <w:pPr>
              <w:rPr>
                <w:rFonts w:ascii="Arial Narrow" w:hAnsi="Arial Narrow"/>
              </w:rPr>
            </w:pPr>
          </w:p>
        </w:tc>
        <w:tc>
          <w:tcPr>
            <w:tcW w:w="1655" w:type="pct"/>
            <w:shd w:val="clear" w:color="auto" w:fill="FBE4D5" w:themeFill="accent2" w:themeFillTint="33"/>
            <w:vAlign w:val="center"/>
          </w:tcPr>
          <w:p w14:paraId="5F95A539" w14:textId="77777777" w:rsidR="00AA21A6" w:rsidRPr="004B1F75" w:rsidRDefault="00AA21A6" w:rsidP="008C5827">
            <w:pPr>
              <w:spacing w:before="240" w:after="240"/>
              <w:rPr>
                <w:rFonts w:ascii="Arial Narrow" w:hAnsi="Arial Narrow" w:cstheme="minorHAnsi"/>
                <w:sz w:val="16"/>
                <w:szCs w:val="16"/>
              </w:rPr>
            </w:pPr>
            <w:r w:rsidRPr="00C43E58">
              <w:rPr>
                <w:rFonts w:ascii="Arial Narrow" w:hAnsi="Arial Narrow"/>
              </w:rPr>
              <w:t xml:space="preserve"> </w:t>
            </w:r>
            <w:r w:rsidRPr="004B1F75">
              <w:rPr>
                <w:rFonts w:ascii="Arial Narrow" w:hAnsi="Arial Narrow" w:cstheme="minorHAnsi"/>
                <w:sz w:val="16"/>
                <w:szCs w:val="16"/>
              </w:rPr>
              <w:t>Explica cómo intervienen los actores sociales en la configuración de las áreas naturales protegidas y fronteras del Perú.</w:t>
            </w:r>
          </w:p>
          <w:p w14:paraId="0AF074B8" w14:textId="77777777" w:rsidR="00AA21A6" w:rsidRPr="004B1F75" w:rsidRDefault="00AA21A6" w:rsidP="008C5827">
            <w:pPr>
              <w:spacing w:before="240" w:after="240"/>
              <w:rPr>
                <w:rFonts w:ascii="Arial Narrow" w:hAnsi="Arial Narrow" w:cstheme="minorHAnsi"/>
                <w:sz w:val="16"/>
                <w:szCs w:val="16"/>
              </w:rPr>
            </w:pPr>
            <w:r w:rsidRPr="004B1F75">
              <w:rPr>
                <w:rFonts w:ascii="Arial Narrow" w:hAnsi="Arial Narrow" w:cstheme="minorHAnsi"/>
                <w:sz w:val="16"/>
                <w:szCs w:val="16"/>
              </w:rPr>
              <w:t>Utiliza información y herramientas cartográficas para representar el espacio geográfico y el ambiente.</w:t>
            </w:r>
          </w:p>
          <w:p w14:paraId="45BA77BB" w14:textId="77777777" w:rsidR="00AA21A6" w:rsidRDefault="00AA21A6" w:rsidP="008C5827">
            <w:pPr>
              <w:ind w:left="76"/>
              <w:rPr>
                <w:rFonts w:ascii="Arial Narrow" w:hAnsi="Arial Narrow" w:cstheme="minorHAnsi"/>
                <w:sz w:val="16"/>
                <w:szCs w:val="16"/>
              </w:rPr>
            </w:pPr>
            <w:r w:rsidRPr="004B1F75">
              <w:rPr>
                <w:rFonts w:ascii="Arial Narrow" w:hAnsi="Arial Narrow" w:cstheme="minorHAnsi"/>
                <w:sz w:val="16"/>
                <w:szCs w:val="16"/>
              </w:rPr>
              <w:t>Propone acciones concretas para el aprovechamiento sostenible de las áreas protegidas en el Perú.</w:t>
            </w:r>
          </w:p>
          <w:p w14:paraId="1D902650" w14:textId="77777777" w:rsidR="00AA21A6" w:rsidRDefault="00AA21A6" w:rsidP="008C5827">
            <w:pPr>
              <w:ind w:left="76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3E1A9BB0" w14:textId="77777777" w:rsidR="00AA21A6" w:rsidRDefault="00AA21A6" w:rsidP="008C5827">
            <w:pPr>
              <w:ind w:left="76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1DD37380" w14:textId="77777777" w:rsidR="00AA21A6" w:rsidRPr="00C43E58" w:rsidRDefault="00AA21A6" w:rsidP="00AA21A6">
            <w:pPr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771" w:type="pct"/>
            <w:shd w:val="clear" w:color="auto" w:fill="EDEDED" w:themeFill="accent3" w:themeFillTint="33"/>
            <w:vAlign w:val="center"/>
          </w:tcPr>
          <w:p w14:paraId="5402B0B1" w14:textId="77777777" w:rsidR="00AA21A6" w:rsidRPr="005A06D5" w:rsidRDefault="00AA21A6" w:rsidP="008C582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¿De qué manera las características y potencialidades del medio geográfico de las área naturales </w:t>
            </w:r>
            <w:proofErr w:type="gramStart"/>
            <w:r>
              <w:rPr>
                <w:rFonts w:ascii="Arial Narrow" w:hAnsi="Arial Narrow"/>
              </w:rPr>
              <w:t>protegidas  favorecen</w:t>
            </w:r>
            <w:proofErr w:type="gramEnd"/>
            <w:r>
              <w:rPr>
                <w:rFonts w:ascii="Arial Narrow" w:hAnsi="Arial Narrow"/>
              </w:rPr>
              <w:t xml:space="preserve"> el desarrollo de y mejoran la calidad de vida de sus habitantes</w:t>
            </w:r>
            <w:r w:rsidRPr="005A06D5">
              <w:rPr>
                <w:rFonts w:ascii="Arial Narrow" w:hAnsi="Arial Narrow"/>
              </w:rPr>
              <w:t>?</w:t>
            </w:r>
          </w:p>
        </w:tc>
        <w:tc>
          <w:tcPr>
            <w:tcW w:w="1200" w:type="pct"/>
            <w:shd w:val="clear" w:color="auto" w:fill="FBE4D5" w:themeFill="accent2" w:themeFillTint="33"/>
            <w:vAlign w:val="center"/>
          </w:tcPr>
          <w:p w14:paraId="0641632D" w14:textId="77777777" w:rsidR="00AA21A6" w:rsidRDefault="00AA21A6" w:rsidP="008C5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0"/>
                <w:tab w:val="left" w:pos="4956"/>
              </w:tabs>
              <w:spacing w:line="259" w:lineRule="auto"/>
              <w:ind w:right="252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4B1F75">
              <w:rPr>
                <w:rFonts w:ascii="Arial Narrow" w:hAnsi="Arial Narrow" w:cstheme="minorHAnsi"/>
                <w:sz w:val="18"/>
                <w:szCs w:val="18"/>
              </w:rPr>
              <w:t>Ensayo sobre la importancia de las áreas naturales protegidas.</w:t>
            </w:r>
          </w:p>
          <w:p w14:paraId="158665E7" w14:textId="77777777" w:rsidR="00AA21A6" w:rsidRPr="00C43E58" w:rsidRDefault="00AA21A6" w:rsidP="008C5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0"/>
                <w:tab w:val="left" w:pos="4956"/>
              </w:tabs>
              <w:ind w:right="252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AA21A6" w:rsidRPr="0081330D" w14:paraId="60B8DBEA" w14:textId="77777777" w:rsidTr="008C5827">
        <w:trPr>
          <w:trHeight w:val="1718"/>
          <w:jc w:val="center"/>
        </w:trPr>
        <w:tc>
          <w:tcPr>
            <w:tcW w:w="583" w:type="pct"/>
            <w:shd w:val="clear" w:color="auto" w:fill="FBE4D5" w:themeFill="accent2" w:themeFillTint="33"/>
            <w:vAlign w:val="center"/>
          </w:tcPr>
          <w:p w14:paraId="7F737FCD" w14:textId="77777777" w:rsidR="00044694" w:rsidRDefault="00BB2B7E">
            <w:r>
              <w:lastRenderedPageBreak/>
              <w:t xml:space="preserve">Gestiona </w:t>
            </w:r>
            <w:r>
              <w:t>responsablemente los recursos económicos</w:t>
            </w:r>
          </w:p>
        </w:tc>
        <w:tc>
          <w:tcPr>
            <w:tcW w:w="791" w:type="pct"/>
            <w:shd w:val="clear" w:color="auto" w:fill="FBE4D5" w:themeFill="accent2" w:themeFillTint="33"/>
            <w:vAlign w:val="center"/>
          </w:tcPr>
          <w:p w14:paraId="0CFAE7D1" w14:textId="77777777" w:rsidR="00044694" w:rsidRDefault="00BB2B7E">
            <w:r>
              <w:t>Comprende las relaciones entre los elementos del sistema económico y financiero.</w:t>
            </w:r>
            <w:r>
              <w:br/>
              <w:t>Toma decisiones económicas y financieras.</w:t>
            </w:r>
          </w:p>
        </w:tc>
        <w:tc>
          <w:tcPr>
            <w:tcW w:w="1655" w:type="pct"/>
            <w:shd w:val="clear" w:color="auto" w:fill="FBE4D5" w:themeFill="accent2" w:themeFillTint="33"/>
            <w:vAlign w:val="center"/>
          </w:tcPr>
          <w:p w14:paraId="109BF8A6" w14:textId="77777777" w:rsidR="00044694" w:rsidRDefault="00BB2B7E">
            <w:r>
              <w:t>Explica las relaciones entre los agentes del sistema económico y financiero global, reconoci</w:t>
            </w:r>
            <w:r>
              <w:t xml:space="preserve">endo los desafíos y oportunidades que ofrecen para el desarrollo del Perú en el marco de la globalización económica. Analiza situaciones cotidianas vinculadas con ingresos, gastos, ahorro, consumo responsable y uso adecuado de recursos económicos. Propone </w:t>
            </w:r>
            <w:r>
              <w:t>alternativas para el uso responsable de los recursos económicos y financieros considerando riesgos y oportunidades.</w:t>
            </w:r>
          </w:p>
        </w:tc>
        <w:tc>
          <w:tcPr>
            <w:tcW w:w="771" w:type="pct"/>
            <w:shd w:val="clear" w:color="auto" w:fill="EDEDED" w:themeFill="accent3" w:themeFillTint="33"/>
            <w:vAlign w:val="center"/>
          </w:tcPr>
          <w:p w14:paraId="4A9EA2DD" w14:textId="77777777" w:rsidR="00044694" w:rsidRDefault="00BB2B7E">
            <w:r>
              <w:t>¿Cómo influyen nuestras decisiones de consumo, ahorro y uso del dinero en el bienestar personal, familiar y comunitario?</w:t>
            </w:r>
            <w:r>
              <w:br/>
            </w:r>
            <w:r>
              <w:br/>
              <w:t xml:space="preserve">¿De qué manera la </w:t>
            </w:r>
            <w:r>
              <w:t>integración económica genera oportunidades y riesgos para las familias y los emprendimientos?</w:t>
            </w:r>
          </w:p>
        </w:tc>
        <w:tc>
          <w:tcPr>
            <w:tcW w:w="1200" w:type="pct"/>
            <w:shd w:val="clear" w:color="auto" w:fill="FBE4D5" w:themeFill="accent2" w:themeFillTint="33"/>
            <w:vAlign w:val="center"/>
          </w:tcPr>
          <w:p w14:paraId="42DAD8B8" w14:textId="77777777" w:rsidR="00044694" w:rsidRDefault="00BB2B7E">
            <w:r>
              <w:t>Infografía sobre integración económica y educación financiera.</w:t>
            </w:r>
            <w:r>
              <w:br/>
            </w:r>
            <w:r>
              <w:br/>
              <w:t>Presupuesto personal o familiar sencillo.</w:t>
            </w:r>
            <w:r>
              <w:br/>
            </w:r>
            <w:r>
              <w:br/>
              <w:t>Propuesta de decisiones de consumo, ahorro y aprovecham</w:t>
            </w:r>
            <w:r>
              <w:t>iento sostenible de recursos.</w:t>
            </w:r>
          </w:p>
        </w:tc>
      </w:tr>
    </w:tbl>
    <w:p w14:paraId="2ED98E61" w14:textId="77777777" w:rsidR="00AA21A6" w:rsidRDefault="00AA21A6" w:rsidP="00AA21A6">
      <w:pPr>
        <w:spacing w:line="256" w:lineRule="auto"/>
        <w:rPr>
          <w:rFonts w:ascii="Arial Narrow" w:hAnsi="Arial Narrow"/>
          <w:b/>
          <w:bCs/>
          <w:sz w:val="20"/>
          <w:szCs w:val="20"/>
        </w:rPr>
      </w:pPr>
    </w:p>
    <w:p w14:paraId="6B37E811" w14:textId="77777777" w:rsidR="00AA21A6" w:rsidRPr="00CE4E24" w:rsidRDefault="00AA21A6" w:rsidP="00AA21A6">
      <w:pPr>
        <w:spacing w:line="256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IV.</w:t>
      </w:r>
      <w:r w:rsidRPr="00CE4E24">
        <w:rPr>
          <w:rFonts w:ascii="Arial Narrow" w:hAnsi="Arial Narrow"/>
          <w:b/>
          <w:bCs/>
          <w:sz w:val="20"/>
          <w:szCs w:val="20"/>
        </w:rPr>
        <w:t>EVALUACIÓ</w:t>
      </w:r>
      <w:r>
        <w:rPr>
          <w:rFonts w:ascii="Arial Narrow" w:hAnsi="Arial Narrow"/>
          <w:b/>
          <w:bCs/>
          <w:sz w:val="20"/>
          <w:szCs w:val="20"/>
        </w:rPr>
        <w:t>N</w:t>
      </w:r>
    </w:p>
    <w:tbl>
      <w:tblPr>
        <w:tblStyle w:val="Tablaconcuadrcula"/>
        <w:tblW w:w="4915" w:type="pct"/>
        <w:jc w:val="center"/>
        <w:tblLook w:val="04A0" w:firstRow="1" w:lastRow="0" w:firstColumn="1" w:lastColumn="0" w:noHBand="0" w:noVBand="1"/>
      </w:tblPr>
      <w:tblGrid>
        <w:gridCol w:w="1632"/>
        <w:gridCol w:w="2655"/>
        <w:gridCol w:w="2422"/>
        <w:gridCol w:w="2673"/>
        <w:gridCol w:w="3393"/>
      </w:tblGrid>
      <w:tr w:rsidR="00AA21A6" w14:paraId="4926FC79" w14:textId="77777777" w:rsidTr="00FA03A7">
        <w:trPr>
          <w:trHeight w:val="136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CEC34B" w14:textId="77777777" w:rsidR="00AA21A6" w:rsidRDefault="00AA21A6" w:rsidP="008C5827">
            <w:pPr>
              <w:spacing w:line="180" w:lineRule="exact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Arial Narrow" w:hAnsi="Arial Narrow"/>
                <w:b/>
                <w:bCs/>
                <w:sz w:val="18"/>
                <w:szCs w:val="18"/>
              </w:rPr>
              <w:t>COMPETENCIA  GESTIONA</w:t>
            </w:r>
            <w:proofErr w:type="gramEnd"/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RESPONSABLENTE EL ESPACIO Y EL AMBIENTE</w:t>
            </w:r>
          </w:p>
        </w:tc>
      </w:tr>
      <w:tr w:rsidR="00AA21A6" w14:paraId="594BEF60" w14:textId="77777777" w:rsidTr="00FA03A7">
        <w:trPr>
          <w:trHeight w:val="128"/>
          <w:jc w:val="center"/>
        </w:trPr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77B07AD5" w14:textId="77777777" w:rsidR="00AA21A6" w:rsidRDefault="00AA21A6" w:rsidP="008C5827">
            <w:pPr>
              <w:spacing w:line="180" w:lineRule="exact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Criterios</w:t>
            </w:r>
          </w:p>
          <w:p w14:paraId="48652528" w14:textId="77777777" w:rsidR="00AA21A6" w:rsidRDefault="00AA21A6" w:rsidP="008C5827">
            <w:pPr>
              <w:spacing w:line="180" w:lineRule="exact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(Capacidades)</w:t>
            </w:r>
          </w:p>
        </w:tc>
        <w:tc>
          <w:tcPr>
            <w:tcW w:w="4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B4F3909" w14:textId="77777777" w:rsidR="00AA21A6" w:rsidRDefault="00AA21A6" w:rsidP="008C5827">
            <w:pPr>
              <w:spacing w:line="180" w:lineRule="exact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Descriptores</w:t>
            </w:r>
          </w:p>
        </w:tc>
      </w:tr>
      <w:tr w:rsidR="00AA21A6" w14:paraId="0882ABDB" w14:textId="77777777" w:rsidTr="00FA03A7">
        <w:trPr>
          <w:trHeight w:val="10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B1F4C" w14:textId="77777777" w:rsidR="00AA21A6" w:rsidRDefault="00AA21A6" w:rsidP="008C5827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7E5C9640" w14:textId="77777777" w:rsidR="00AA21A6" w:rsidRDefault="00AA21A6" w:rsidP="008C5827">
            <w:pPr>
              <w:spacing w:line="180" w:lineRule="exact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En Inicio (C) 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0FD07D1" w14:textId="77777777" w:rsidR="00AA21A6" w:rsidRDefault="00AA21A6" w:rsidP="008C5827">
            <w:pPr>
              <w:spacing w:line="180" w:lineRule="exact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En Proceso (B)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621AC6D" w14:textId="77777777" w:rsidR="00AA21A6" w:rsidRDefault="00AA21A6" w:rsidP="008C5827">
            <w:pPr>
              <w:spacing w:line="180" w:lineRule="exact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Logro Esperado (A) 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14E0A0BA" w14:textId="77777777" w:rsidR="00AA21A6" w:rsidRDefault="00AA21A6" w:rsidP="008C5827">
            <w:pPr>
              <w:spacing w:line="180" w:lineRule="exact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Logro Destacado (AD) </w:t>
            </w:r>
          </w:p>
        </w:tc>
      </w:tr>
      <w:tr w:rsidR="00AA21A6" w:rsidRPr="00FA03A7" w14:paraId="59383334" w14:textId="77777777" w:rsidTr="00FA03A7">
        <w:trPr>
          <w:trHeight w:val="1320"/>
          <w:jc w:val="center"/>
        </w:trPr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07B173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sz w:val="16"/>
                <w:szCs w:val="16"/>
              </w:rPr>
              <w:t>Comprende las relaciones entre los elementos naturales y sociales</w:t>
            </w:r>
          </w:p>
          <w:p w14:paraId="7A2F47CA" w14:textId="77777777" w:rsidR="00FA03A7" w:rsidRPr="00FA03A7" w:rsidRDefault="00FA03A7" w:rsidP="008C5827">
            <w:pPr>
              <w:rPr>
                <w:rFonts w:ascii="Arial" w:hAnsi="Arial" w:cs="Arial"/>
                <w:sz w:val="16"/>
                <w:szCs w:val="16"/>
              </w:rPr>
            </w:pPr>
          </w:p>
          <w:p w14:paraId="02E2075F" w14:textId="77777777" w:rsidR="00AA21A6" w:rsidRPr="00FA03A7" w:rsidRDefault="00AA21A6" w:rsidP="00FA03A7">
            <w:pPr>
              <w:pStyle w:val="Prrafodelista"/>
              <w:ind w:left="-4"/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sz w:val="16"/>
                <w:szCs w:val="16"/>
              </w:rPr>
              <w:t>Maneja fuentes de información para comprender el espacio geográfico y el ambiente</w:t>
            </w:r>
          </w:p>
          <w:p w14:paraId="34418C12" w14:textId="77777777" w:rsidR="00FA03A7" w:rsidRPr="00FA03A7" w:rsidRDefault="00FA03A7" w:rsidP="00FA03A7">
            <w:pPr>
              <w:pStyle w:val="Prrafodelista"/>
              <w:ind w:left="-4"/>
              <w:rPr>
                <w:rFonts w:ascii="Arial" w:hAnsi="Arial" w:cs="Arial"/>
                <w:sz w:val="16"/>
                <w:szCs w:val="16"/>
              </w:rPr>
            </w:pPr>
          </w:p>
          <w:p w14:paraId="51A77019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sz w:val="16"/>
                <w:szCs w:val="16"/>
              </w:rPr>
              <w:lastRenderedPageBreak/>
              <w:t>Genera acciones para conservar el ambiente global y local.</w:t>
            </w:r>
          </w:p>
          <w:p w14:paraId="1F844C98" w14:textId="77777777" w:rsidR="00AA21A6" w:rsidRPr="00FA03A7" w:rsidRDefault="00AA21A6" w:rsidP="008C5827">
            <w:pPr>
              <w:pStyle w:val="Prrafodelista"/>
              <w:ind w:left="-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B3112" w14:textId="77777777" w:rsidR="00AA21A6" w:rsidRPr="00FA03A7" w:rsidRDefault="00AA21A6" w:rsidP="008C5827">
            <w:pPr>
              <w:tabs>
                <w:tab w:val="left" w:pos="176"/>
                <w:tab w:val="left" w:pos="4956"/>
              </w:tabs>
              <w:ind w:right="118"/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Identifica</w:t>
            </w:r>
            <w:r w:rsidRPr="00FA03A7">
              <w:rPr>
                <w:rFonts w:ascii="Arial" w:hAnsi="Arial" w:cs="Arial"/>
                <w:sz w:val="16"/>
                <w:szCs w:val="16"/>
              </w:rPr>
              <w:t xml:space="preserve"> cómo intervienen los actores sociales en la configuración de las áreas naturales protegidas y fronteras del Perú.</w:t>
            </w:r>
          </w:p>
          <w:p w14:paraId="5E164ED0" w14:textId="77777777" w:rsidR="00AA21A6" w:rsidRPr="00FA03A7" w:rsidRDefault="00AA21A6" w:rsidP="008C5827">
            <w:pPr>
              <w:tabs>
                <w:tab w:val="left" w:pos="176"/>
                <w:tab w:val="left" w:pos="4956"/>
              </w:tabs>
              <w:ind w:right="118"/>
              <w:rPr>
                <w:rFonts w:ascii="Arial" w:hAnsi="Arial" w:cs="Arial"/>
                <w:sz w:val="16"/>
                <w:szCs w:val="16"/>
              </w:rPr>
            </w:pPr>
          </w:p>
          <w:p w14:paraId="18DA6226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0474" w14:textId="77777777" w:rsidR="00AA21A6" w:rsidRPr="00FA03A7" w:rsidRDefault="00AA21A6" w:rsidP="00FA03A7">
            <w:pPr>
              <w:tabs>
                <w:tab w:val="left" w:pos="176"/>
                <w:tab w:val="left" w:pos="4956"/>
              </w:tabs>
              <w:ind w:right="118"/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t>Analiza</w:t>
            </w:r>
            <w:r w:rsidRPr="00FA03A7">
              <w:rPr>
                <w:rFonts w:ascii="Arial" w:hAnsi="Arial" w:cs="Arial"/>
                <w:sz w:val="16"/>
                <w:szCs w:val="16"/>
              </w:rPr>
              <w:t xml:space="preserve"> cómo intervienen los actores sociales en la configuración de las áreas naturales protegidas y fronteras del Perú.</w:t>
            </w:r>
          </w:p>
          <w:p w14:paraId="085B95E9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2AEDD" w14:textId="77777777" w:rsidR="00AA21A6" w:rsidRPr="00FA03A7" w:rsidRDefault="00AA21A6" w:rsidP="008C5827">
            <w:pPr>
              <w:tabs>
                <w:tab w:val="left" w:pos="176"/>
                <w:tab w:val="left" w:pos="4956"/>
              </w:tabs>
              <w:ind w:right="118"/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t>Explica</w:t>
            </w:r>
            <w:r w:rsidRPr="00FA03A7">
              <w:rPr>
                <w:rFonts w:ascii="Arial" w:hAnsi="Arial" w:cs="Arial"/>
                <w:sz w:val="16"/>
                <w:szCs w:val="16"/>
              </w:rPr>
              <w:t xml:space="preserve"> cómo intervienen los actores sociales en la configuración de las áreas naturales protegidas y fronteras del Per</w:t>
            </w:r>
            <w:r w:rsidR="00FA03A7" w:rsidRPr="00FA03A7">
              <w:rPr>
                <w:rFonts w:ascii="Arial" w:hAnsi="Arial" w:cs="Arial"/>
                <w:sz w:val="16"/>
                <w:szCs w:val="16"/>
              </w:rPr>
              <w:t>ú</w:t>
            </w:r>
            <w:r w:rsidRPr="00FA03A7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B15FF" w14:textId="77777777" w:rsidR="00AA21A6" w:rsidRPr="00FA03A7" w:rsidRDefault="00AA21A6" w:rsidP="008C5827">
            <w:pPr>
              <w:tabs>
                <w:tab w:val="left" w:pos="176"/>
                <w:tab w:val="left" w:pos="4956"/>
              </w:tabs>
              <w:ind w:right="118"/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t>Explica y compara</w:t>
            </w:r>
            <w:r w:rsidRPr="00FA03A7">
              <w:rPr>
                <w:rFonts w:ascii="Arial" w:hAnsi="Arial" w:cs="Arial"/>
                <w:sz w:val="16"/>
                <w:szCs w:val="16"/>
              </w:rPr>
              <w:t xml:space="preserve"> cómo intervienen los actores sociales en la configuración de las áreas naturales protegidas y fronteras del Perú.</w:t>
            </w:r>
          </w:p>
          <w:p w14:paraId="7597BCF0" w14:textId="77777777" w:rsidR="00AA21A6" w:rsidRPr="00FA03A7" w:rsidRDefault="00AA21A6" w:rsidP="008C5827">
            <w:pPr>
              <w:tabs>
                <w:tab w:val="left" w:pos="176"/>
                <w:tab w:val="left" w:pos="4956"/>
              </w:tabs>
              <w:ind w:right="11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21A6" w:rsidRPr="00FA03A7" w14:paraId="714C8C8E" w14:textId="77777777" w:rsidTr="00FA03A7">
        <w:trPr>
          <w:trHeight w:val="1004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114102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F7D1E1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t>Reconoce</w:t>
            </w:r>
            <w:r w:rsidRPr="00FA03A7">
              <w:rPr>
                <w:rFonts w:ascii="Arial" w:hAnsi="Arial" w:cs="Arial"/>
                <w:sz w:val="16"/>
                <w:szCs w:val="16"/>
              </w:rPr>
              <w:t xml:space="preserve"> información y herramientas cartográficas para representar el espacio geográfico y el ambiente.</w:t>
            </w:r>
          </w:p>
          <w:p w14:paraId="6A3B6AA5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</w:p>
          <w:p w14:paraId="047727D8" w14:textId="77777777" w:rsidR="00AA21A6" w:rsidRPr="00FA03A7" w:rsidRDefault="00AA21A6" w:rsidP="008C5827">
            <w:pPr>
              <w:tabs>
                <w:tab w:val="left" w:pos="290"/>
              </w:tabs>
              <w:ind w:right="83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402C29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t>Analiza</w:t>
            </w:r>
            <w:r w:rsidRPr="00FA03A7">
              <w:rPr>
                <w:rFonts w:ascii="Arial" w:hAnsi="Arial" w:cs="Arial"/>
                <w:sz w:val="16"/>
                <w:szCs w:val="16"/>
              </w:rPr>
              <w:t xml:space="preserve"> información y herramientas cartográficas para representar el espacio geográfico y el ambiente.</w:t>
            </w:r>
          </w:p>
          <w:p w14:paraId="3AEAFE8E" w14:textId="77777777" w:rsidR="00AA21A6" w:rsidRPr="00FA03A7" w:rsidRDefault="00AA21A6" w:rsidP="008C5827">
            <w:pPr>
              <w:tabs>
                <w:tab w:val="left" w:pos="290"/>
              </w:tabs>
              <w:ind w:right="83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34695F" w14:textId="77777777" w:rsidR="00AA21A6" w:rsidRPr="00FA03A7" w:rsidRDefault="00AA21A6" w:rsidP="008C5827">
            <w:pPr>
              <w:tabs>
                <w:tab w:val="left" w:pos="176"/>
                <w:tab w:val="left" w:pos="4956"/>
              </w:tabs>
              <w:ind w:right="118"/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Explica </w:t>
            </w:r>
            <w:r w:rsidRPr="00FA03A7">
              <w:rPr>
                <w:rFonts w:ascii="Arial" w:hAnsi="Arial" w:cs="Arial"/>
                <w:sz w:val="16"/>
                <w:szCs w:val="16"/>
              </w:rPr>
              <w:t>información y herramientas cartográficas para representar el espacio geográfico y el ambiente</w:t>
            </w:r>
          </w:p>
          <w:p w14:paraId="49BB4EE8" w14:textId="77777777" w:rsidR="00AA21A6" w:rsidRPr="00FA03A7" w:rsidRDefault="00AA21A6" w:rsidP="008C5827">
            <w:pPr>
              <w:tabs>
                <w:tab w:val="left" w:pos="171"/>
                <w:tab w:val="left" w:pos="4956"/>
              </w:tabs>
              <w:spacing w:line="180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CEFB9D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t>Analiza y reflexiona</w:t>
            </w:r>
            <w:r w:rsidRPr="00FA03A7">
              <w:rPr>
                <w:rFonts w:ascii="Arial" w:hAnsi="Arial" w:cs="Arial"/>
                <w:sz w:val="16"/>
                <w:szCs w:val="16"/>
              </w:rPr>
              <w:t xml:space="preserve"> información y herramientas cartográficas para representar el espacio geográfico y el ambiente.</w:t>
            </w:r>
          </w:p>
          <w:p w14:paraId="6C978E00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</w:p>
          <w:p w14:paraId="0D2F7949" w14:textId="77777777" w:rsidR="00AA21A6" w:rsidRPr="00FA03A7" w:rsidRDefault="00AA21A6" w:rsidP="008C5827">
            <w:pPr>
              <w:tabs>
                <w:tab w:val="left" w:pos="290"/>
              </w:tabs>
              <w:ind w:right="83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A21A6" w:rsidRPr="00FA03A7" w14:paraId="3630634A" w14:textId="77777777" w:rsidTr="00FA03A7">
        <w:trPr>
          <w:trHeight w:val="1445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15C7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5463C" w14:textId="77777777" w:rsidR="00AA21A6" w:rsidRPr="00FA03A7" w:rsidRDefault="00AA21A6" w:rsidP="00FA03A7">
            <w:pPr>
              <w:ind w:left="76"/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t>Identifica</w:t>
            </w:r>
            <w:r w:rsidRPr="00FA03A7">
              <w:rPr>
                <w:rFonts w:ascii="Arial" w:hAnsi="Arial" w:cs="Arial"/>
                <w:sz w:val="16"/>
                <w:szCs w:val="16"/>
              </w:rPr>
              <w:t xml:space="preserve"> acciones concretas para el aprovechamiento sostenible de las áreas protegidas en el Perú</w:t>
            </w:r>
            <w:r w:rsidR="00FA03A7" w:rsidRPr="00FA03A7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46EEC" w14:textId="77777777" w:rsidR="00AA21A6" w:rsidRPr="00FA03A7" w:rsidRDefault="00AA21A6" w:rsidP="00FA03A7">
            <w:pPr>
              <w:ind w:left="76"/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t>Analiza</w:t>
            </w:r>
            <w:r w:rsidRPr="00FA03A7">
              <w:rPr>
                <w:rFonts w:ascii="Arial" w:hAnsi="Arial" w:cs="Arial"/>
                <w:sz w:val="16"/>
                <w:szCs w:val="16"/>
              </w:rPr>
              <w:t>. acciones concretas para el aprovechamiento sostenible de las áreas protegidas en el Perú.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28C8" w14:textId="77777777" w:rsidR="00AA21A6" w:rsidRPr="00FA03A7" w:rsidRDefault="00AA21A6" w:rsidP="00FA03A7">
            <w:pPr>
              <w:ind w:left="76"/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t>Propone</w:t>
            </w:r>
            <w:r w:rsidRPr="00FA03A7">
              <w:rPr>
                <w:rFonts w:ascii="Arial" w:hAnsi="Arial" w:cs="Arial"/>
                <w:sz w:val="16"/>
                <w:szCs w:val="16"/>
              </w:rPr>
              <w:t xml:space="preserve"> acciones concretas para el aprovechamiento sostenible de las áreas protegidas en el Perú.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3A5A" w14:textId="77777777" w:rsidR="00AA21A6" w:rsidRPr="00FA03A7" w:rsidRDefault="00AA21A6" w:rsidP="00FA03A7">
            <w:pPr>
              <w:ind w:left="76"/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Propone y explica </w:t>
            </w:r>
            <w:r w:rsidRPr="00FA03A7">
              <w:rPr>
                <w:rFonts w:ascii="Arial" w:hAnsi="Arial" w:cs="Arial"/>
                <w:sz w:val="16"/>
                <w:szCs w:val="16"/>
              </w:rPr>
              <w:t>acciones concretas para el aprovechamiento sostenible de las áreas protegidas en el Perú.</w:t>
            </w:r>
          </w:p>
        </w:tc>
      </w:tr>
    </w:tbl>
    <w:p w14:paraId="795DEA7E" w14:textId="77777777" w:rsidR="00AA21A6" w:rsidRPr="00FA03A7" w:rsidRDefault="00AA21A6" w:rsidP="00AA21A6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es-ES"/>
        </w:rPr>
      </w:pPr>
    </w:p>
    <w:p w14:paraId="22F9D119" w14:textId="77777777" w:rsidR="00AA21A6" w:rsidRPr="00FA03A7" w:rsidRDefault="00AA21A6" w:rsidP="00AA21A6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tbl>
      <w:tblPr>
        <w:tblW w:w="139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0"/>
        <w:gridCol w:w="2510"/>
        <w:gridCol w:w="2510"/>
        <w:gridCol w:w="2930"/>
        <w:gridCol w:w="3702"/>
      </w:tblGrid>
      <w:tr w:rsidR="00AA21A6" w:rsidRPr="00FA03A7" w14:paraId="3590C196" w14:textId="77777777" w:rsidTr="008C5827">
        <w:trPr>
          <w:trHeight w:val="242"/>
          <w:jc w:val="center"/>
        </w:trPr>
        <w:tc>
          <w:tcPr>
            <w:tcW w:w="13992" w:type="dxa"/>
            <w:gridSpan w:val="5"/>
            <w:shd w:val="clear" w:color="auto" w:fill="D9D9D9"/>
            <w:vAlign w:val="center"/>
          </w:tcPr>
          <w:p w14:paraId="64D76028" w14:textId="77777777" w:rsidR="00AA21A6" w:rsidRPr="00FA03A7" w:rsidRDefault="00AA21A6" w:rsidP="008C582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 w:rsidRPr="00FA03A7">
              <w:rPr>
                <w:rFonts w:ascii="Arial" w:hAnsi="Arial" w:cs="Arial"/>
                <w:b/>
                <w:sz w:val="16"/>
                <w:szCs w:val="16"/>
              </w:rPr>
              <w:t xml:space="preserve">COMPETENCIA </w:t>
            </w:r>
            <w:r w:rsidRPr="00FA03A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t>GESTIONA</w:t>
            </w:r>
            <w:proofErr w:type="gramEnd"/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RESPONSABLEMENTE LOS RECURSOS ECONÓMICOS</w:t>
            </w:r>
            <w:r w:rsidRPr="00FA03A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AA21A6" w:rsidRPr="00FA03A7" w14:paraId="72029665" w14:textId="77777777" w:rsidTr="008C5827">
        <w:trPr>
          <w:jc w:val="center"/>
        </w:trPr>
        <w:tc>
          <w:tcPr>
            <w:tcW w:w="2340" w:type="dxa"/>
            <w:vMerge w:val="restart"/>
            <w:shd w:val="clear" w:color="auto" w:fill="B4C6E7"/>
            <w:vAlign w:val="center"/>
          </w:tcPr>
          <w:p w14:paraId="0D5F7648" w14:textId="77777777" w:rsidR="00044694" w:rsidRDefault="00BB2B7E">
            <w:r>
              <w:t>Comprende las relaciones entre los elementos del sistema económico y financiero.</w:t>
            </w:r>
          </w:p>
        </w:tc>
        <w:tc>
          <w:tcPr>
            <w:tcW w:w="11652" w:type="dxa"/>
            <w:gridSpan w:val="4"/>
            <w:shd w:val="clear" w:color="auto" w:fill="B4C6E7"/>
            <w:vAlign w:val="center"/>
          </w:tcPr>
          <w:p w14:paraId="22495304" w14:textId="77777777" w:rsidR="00AA21A6" w:rsidRPr="00FA03A7" w:rsidRDefault="00AA21A6" w:rsidP="008C582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3A7">
              <w:rPr>
                <w:rFonts w:ascii="Arial" w:hAnsi="Arial" w:cs="Arial"/>
                <w:b/>
                <w:sz w:val="16"/>
                <w:szCs w:val="16"/>
              </w:rPr>
              <w:t>Descriptores</w:t>
            </w:r>
          </w:p>
        </w:tc>
      </w:tr>
      <w:tr w:rsidR="00AA21A6" w:rsidRPr="00FA03A7" w14:paraId="41FF840F" w14:textId="77777777" w:rsidTr="008C5827">
        <w:trPr>
          <w:jc w:val="center"/>
        </w:trPr>
        <w:tc>
          <w:tcPr>
            <w:tcW w:w="2340" w:type="dxa"/>
            <w:vMerge/>
            <w:shd w:val="clear" w:color="auto" w:fill="B4C6E7"/>
            <w:vAlign w:val="center"/>
          </w:tcPr>
          <w:p w14:paraId="685087A4" w14:textId="77777777" w:rsidR="00AA21A6" w:rsidRPr="00FA03A7" w:rsidRDefault="00AA21A6" w:rsidP="008C58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0" w:type="dxa"/>
            <w:shd w:val="clear" w:color="auto" w:fill="B4C6E7"/>
            <w:vAlign w:val="center"/>
          </w:tcPr>
          <w:p w14:paraId="74708E98" w14:textId="77777777" w:rsidR="00044694" w:rsidRDefault="00BB2B7E">
            <w:r>
              <w:t xml:space="preserve">Muestra dificultad para relacionar los agentes del sistema económico y financiero con situaciones de su </w:t>
            </w:r>
            <w:r>
              <w:t>entorno e identifica con dificultad conceptos como ingreso, gasto, ahorro y consumo responsable.</w:t>
            </w:r>
          </w:p>
        </w:tc>
        <w:tc>
          <w:tcPr>
            <w:tcW w:w="2510" w:type="dxa"/>
            <w:shd w:val="clear" w:color="auto" w:fill="B4C6E7"/>
            <w:vAlign w:val="center"/>
          </w:tcPr>
          <w:p w14:paraId="1D1B4C44" w14:textId="77777777" w:rsidR="00044694" w:rsidRDefault="00BB2B7E">
            <w:r>
              <w:t>Identifica las relaciones entre los agentes del sistema económico y financiero y reconoce conceptos básicos de educación financiera, como ingresos, gastos, aho</w:t>
            </w:r>
            <w:r>
              <w:t>rro, necesidades y deseos.</w:t>
            </w:r>
          </w:p>
        </w:tc>
        <w:tc>
          <w:tcPr>
            <w:tcW w:w="2930" w:type="dxa"/>
            <w:shd w:val="clear" w:color="auto" w:fill="B4C6E7"/>
            <w:vAlign w:val="center"/>
          </w:tcPr>
          <w:p w14:paraId="3B4987AC" w14:textId="77777777" w:rsidR="00044694" w:rsidRDefault="00BB2B7E">
            <w:r>
              <w:t>Explica las relaciones entre los agentes del sistema económico y financiero y relaciona la integración económica con oportunidades y riesgos para las familias, consumidores y emprendimientos.</w:t>
            </w:r>
          </w:p>
        </w:tc>
        <w:tc>
          <w:tcPr>
            <w:tcW w:w="3702" w:type="dxa"/>
            <w:shd w:val="clear" w:color="auto" w:fill="B4C6E7"/>
            <w:vAlign w:val="center"/>
          </w:tcPr>
          <w:p w14:paraId="0EE6A974" w14:textId="77777777" w:rsidR="00044694" w:rsidRDefault="00BB2B7E">
            <w:r>
              <w:t>Explica críticamente las relaciones e</w:t>
            </w:r>
            <w:r>
              <w:t>ntre los agentes del sistema económico y financiero, evaluando oportunidades y riesgos y relacionándolos con decisiones de consumo, ahorro y bienestar familiar.</w:t>
            </w:r>
          </w:p>
        </w:tc>
      </w:tr>
      <w:tr w:rsidR="00AA21A6" w:rsidRPr="00FA03A7" w14:paraId="2023F193" w14:textId="77777777" w:rsidTr="008C5827">
        <w:trPr>
          <w:trHeight w:val="420"/>
          <w:jc w:val="center"/>
        </w:trPr>
        <w:tc>
          <w:tcPr>
            <w:tcW w:w="2340" w:type="dxa"/>
            <w:vAlign w:val="center"/>
          </w:tcPr>
          <w:p w14:paraId="027A00C8" w14:textId="77777777" w:rsidR="00044694" w:rsidRDefault="00BB2B7E">
            <w:r>
              <w:t>Toma decisiones económicas y financieras</w:t>
            </w:r>
          </w:p>
        </w:tc>
        <w:tc>
          <w:tcPr>
            <w:tcW w:w="2510" w:type="dxa"/>
          </w:tcPr>
          <w:p w14:paraId="1D7C9728" w14:textId="77777777" w:rsidR="00044694" w:rsidRDefault="00BB2B7E">
            <w:r>
              <w:t xml:space="preserve">Reconoce con dificultad alternativas para el uso </w:t>
            </w:r>
            <w:r>
              <w:t>responsable de los recursos económicos y financieros, y presenta dificultades para diferenciar necesidades de deseos.</w:t>
            </w:r>
          </w:p>
        </w:tc>
        <w:tc>
          <w:tcPr>
            <w:tcW w:w="2510" w:type="dxa"/>
          </w:tcPr>
          <w:p w14:paraId="4FBF8A3D" w14:textId="77777777" w:rsidR="00044694" w:rsidRDefault="00BB2B7E">
            <w:r>
              <w:t>Analiza alternativas para el uso responsable de los recursos económicos y diferencia necesidades y deseos, identificando la importancia de</w:t>
            </w:r>
            <w:r>
              <w:t>l ahorro y del presupuesto.</w:t>
            </w:r>
          </w:p>
        </w:tc>
        <w:tc>
          <w:tcPr>
            <w:tcW w:w="2930" w:type="dxa"/>
          </w:tcPr>
          <w:p w14:paraId="02271331" w14:textId="77777777" w:rsidR="00044694" w:rsidRDefault="00BB2B7E">
            <w:r>
              <w:t>Propone alternativas para organizar ingresos y gastos, promover el ahorro y realizar un consumo responsable, considerando riesgos y oportunidades del contexto económico.</w:t>
            </w:r>
          </w:p>
        </w:tc>
        <w:tc>
          <w:tcPr>
            <w:tcW w:w="3702" w:type="dxa"/>
          </w:tcPr>
          <w:p w14:paraId="3017E7CA" w14:textId="77777777" w:rsidR="00044694" w:rsidRDefault="00BB2B7E">
            <w:r>
              <w:t xml:space="preserve">Reflexiona y explica críticamente decisiones económicas y </w:t>
            </w:r>
            <w:r>
              <w:t>financieras, elaborando propuestas de presupuesto, ahorro y consumo responsable vinculadas con el desarrollo sostenible.</w:t>
            </w:r>
          </w:p>
        </w:tc>
      </w:tr>
      <w:tr w:rsidR="00AA21A6" w:rsidRPr="00FA03A7" w14:paraId="33EFB5D9" w14:textId="77777777" w:rsidTr="008C5827">
        <w:trPr>
          <w:trHeight w:val="420"/>
          <w:jc w:val="center"/>
        </w:trPr>
        <w:tc>
          <w:tcPr>
            <w:tcW w:w="2340" w:type="dxa"/>
            <w:vAlign w:val="center"/>
          </w:tcPr>
          <w:p w14:paraId="1DF75FEF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sz w:val="16"/>
                <w:szCs w:val="16"/>
              </w:rPr>
              <w:t>Toma decisiones económicas y financieras</w:t>
            </w:r>
          </w:p>
          <w:p w14:paraId="36280AE6" w14:textId="77777777" w:rsidR="00AA21A6" w:rsidRPr="00FA03A7" w:rsidRDefault="00AA21A6" w:rsidP="008C5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"/>
                <w:tab w:val="left" w:pos="4956"/>
              </w:tabs>
              <w:ind w:left="360" w:right="3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0" w:type="dxa"/>
          </w:tcPr>
          <w:p w14:paraId="3936E070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t>Reconoce</w:t>
            </w:r>
            <w:r w:rsidRPr="00FA03A7">
              <w:rPr>
                <w:rFonts w:ascii="Arial" w:hAnsi="Arial" w:cs="Arial"/>
                <w:sz w:val="16"/>
                <w:szCs w:val="16"/>
              </w:rPr>
              <w:t xml:space="preserve"> alternativas para el uso responsable de los recursos económicos y financieros del país teniendo en cuenta los riesgos y oportunidades que ofrece el contexto global.</w:t>
            </w:r>
          </w:p>
          <w:p w14:paraId="094CFC16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510" w:type="dxa"/>
          </w:tcPr>
          <w:p w14:paraId="696F91D6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t>Analiza</w:t>
            </w:r>
            <w:r w:rsidRPr="00FA03A7">
              <w:rPr>
                <w:rFonts w:ascii="Arial" w:hAnsi="Arial" w:cs="Arial"/>
                <w:sz w:val="16"/>
                <w:szCs w:val="16"/>
              </w:rPr>
              <w:t xml:space="preserve"> alternativas para el uso responsable de los recursos económicos y financieros del país teniendo en cuenta los riesgos y oportunidades que ofrece el contexto global.</w:t>
            </w:r>
          </w:p>
          <w:p w14:paraId="783AA145" w14:textId="77777777" w:rsidR="00AA21A6" w:rsidRPr="00FA03A7" w:rsidRDefault="00AA21A6" w:rsidP="008C5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  <w:tab w:val="left" w:pos="4956"/>
              </w:tabs>
              <w:ind w:right="11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0" w:type="dxa"/>
          </w:tcPr>
          <w:p w14:paraId="7C49CECC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sz w:val="16"/>
                <w:szCs w:val="16"/>
              </w:rPr>
              <w:t>Propone alternativas para el uso responsable de los recursos económicos y financieros del país teniendo en cuenta los riesgos y oportunidades que ofrece el contexto global.</w:t>
            </w:r>
          </w:p>
        </w:tc>
        <w:tc>
          <w:tcPr>
            <w:tcW w:w="3702" w:type="dxa"/>
          </w:tcPr>
          <w:p w14:paraId="368F5654" w14:textId="77777777" w:rsidR="00AA21A6" w:rsidRPr="00FA03A7" w:rsidRDefault="00AA21A6" w:rsidP="008C5827">
            <w:pPr>
              <w:rPr>
                <w:rFonts w:ascii="Arial" w:hAnsi="Arial" w:cs="Arial"/>
                <w:sz w:val="16"/>
                <w:szCs w:val="16"/>
              </w:rPr>
            </w:pPr>
            <w:r w:rsidRPr="00FA03A7">
              <w:rPr>
                <w:rFonts w:ascii="Arial" w:hAnsi="Arial" w:cs="Arial"/>
                <w:b/>
                <w:bCs/>
                <w:sz w:val="16"/>
                <w:szCs w:val="16"/>
              </w:rPr>
              <w:t>Reflexiona y explica de manera critica</w:t>
            </w:r>
            <w:r w:rsidRPr="00FA03A7">
              <w:rPr>
                <w:rFonts w:ascii="Arial" w:hAnsi="Arial" w:cs="Arial"/>
                <w:sz w:val="16"/>
                <w:szCs w:val="16"/>
              </w:rPr>
              <w:t xml:space="preserve"> alternativas para el uso responsable de los recursos económicos y financieros del país teniendo en cuenta los riesgos y oportunidades que ofrece el contexto global.</w:t>
            </w:r>
          </w:p>
        </w:tc>
      </w:tr>
    </w:tbl>
    <w:p w14:paraId="0E201DCD" w14:textId="77777777" w:rsidR="00FA03A7" w:rsidRDefault="00FA03A7" w:rsidP="00AA21A6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123FE65" w14:textId="77777777" w:rsidR="00FA03A7" w:rsidRDefault="00FA03A7" w:rsidP="00AA21A6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5CE30FA7" w14:textId="77777777" w:rsidR="00044694" w:rsidRDefault="00BB2B7E">
      <w:r>
        <w:t>Articulación con educación finan</w:t>
      </w:r>
      <w:r>
        <w:t>ciera: las actividades promoverán el análisis de ingresos, gastos, necesidades y deseos, ahorro, presupuesto, consumo responsable, riesgos y oportunidades económicas, vinculándolos con el aprovechamiento sostenible de los recursos.</w:t>
      </w:r>
    </w:p>
    <w:p w14:paraId="0DDC64E5" w14:textId="77777777" w:rsidR="00AA21A6" w:rsidRPr="00FA03A7" w:rsidRDefault="00AA21A6" w:rsidP="00AA21A6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  <w:r w:rsidRPr="00FA03A7">
        <w:rPr>
          <w:rFonts w:ascii="Arial" w:hAnsi="Arial" w:cs="Arial"/>
          <w:b/>
          <w:bCs/>
          <w:sz w:val="16"/>
          <w:szCs w:val="16"/>
        </w:rPr>
        <w:t>V. SECUENCIA DE ACTIVIDADES:</w:t>
      </w:r>
    </w:p>
    <w:tbl>
      <w:tblPr>
        <w:tblStyle w:val="Tablaconcuadrcula"/>
        <w:tblW w:w="4698" w:type="pct"/>
        <w:jc w:val="center"/>
        <w:tblLook w:val="04A0" w:firstRow="1" w:lastRow="0" w:firstColumn="1" w:lastColumn="0" w:noHBand="0" w:noVBand="1"/>
      </w:tblPr>
      <w:tblGrid>
        <w:gridCol w:w="3505"/>
        <w:gridCol w:w="8706"/>
      </w:tblGrid>
      <w:tr w:rsidR="00AA21A6" w:rsidRPr="009737A4" w14:paraId="0E1C6575" w14:textId="77777777" w:rsidTr="00AA21A6">
        <w:trPr>
          <w:jc w:val="center"/>
        </w:trPr>
        <w:tc>
          <w:tcPr>
            <w:tcW w:w="1435" w:type="pct"/>
            <w:vAlign w:val="center"/>
          </w:tcPr>
          <w:p w14:paraId="5B17615C" w14:textId="77777777" w:rsidR="00AA21A6" w:rsidRPr="009737A4" w:rsidRDefault="00AA21A6" w:rsidP="008C5827">
            <w:pPr>
              <w:jc w:val="center"/>
              <w:rPr>
                <w:b/>
                <w:bCs/>
              </w:rPr>
            </w:pPr>
            <w:r w:rsidRPr="009737A4">
              <w:rPr>
                <w:b/>
                <w:bCs/>
              </w:rPr>
              <w:t>FECHA</w:t>
            </w:r>
          </w:p>
        </w:tc>
        <w:tc>
          <w:tcPr>
            <w:tcW w:w="3565" w:type="pct"/>
            <w:shd w:val="clear" w:color="auto" w:fill="FBE4D5" w:themeFill="accent2" w:themeFillTint="33"/>
            <w:vAlign w:val="center"/>
          </w:tcPr>
          <w:p w14:paraId="2AFEDACB" w14:textId="77777777" w:rsidR="00AA21A6" w:rsidRPr="009737A4" w:rsidRDefault="00AA21A6" w:rsidP="008C5827">
            <w:pPr>
              <w:jc w:val="center"/>
              <w:rPr>
                <w:b/>
                <w:bCs/>
              </w:rPr>
            </w:pPr>
            <w:r w:rsidRPr="009737A4">
              <w:rPr>
                <w:b/>
                <w:bCs/>
              </w:rPr>
              <w:t>TÍTULO DE LA ACTIVIDAD</w:t>
            </w:r>
          </w:p>
        </w:tc>
      </w:tr>
      <w:tr w:rsidR="00AA21A6" w:rsidRPr="009737A4" w14:paraId="54A6F089" w14:textId="77777777" w:rsidTr="00AA21A6">
        <w:trPr>
          <w:jc w:val="center"/>
        </w:trPr>
        <w:tc>
          <w:tcPr>
            <w:tcW w:w="1435" w:type="pct"/>
            <w:vAlign w:val="center"/>
          </w:tcPr>
          <w:p w14:paraId="726CE675" w14:textId="77777777" w:rsidR="00044694" w:rsidRDefault="00BB2B7E">
            <w:r>
              <w:t>11 AGOSTO – 15 AGOSTO 2026</w:t>
            </w:r>
          </w:p>
        </w:tc>
        <w:tc>
          <w:tcPr>
            <w:tcW w:w="3565" w:type="pct"/>
            <w:shd w:val="clear" w:color="auto" w:fill="FBE4D5" w:themeFill="accent2" w:themeFillTint="33"/>
            <w:vAlign w:val="center"/>
          </w:tcPr>
          <w:p w14:paraId="56D2161B" w14:textId="77777777" w:rsidR="00044694" w:rsidRDefault="00BB2B7E">
            <w:r>
              <w:t>Conocemos la biodiversidad del Perú y reconocemos su valor económico</w:t>
            </w:r>
          </w:p>
        </w:tc>
      </w:tr>
      <w:tr w:rsidR="00AA21A6" w:rsidRPr="009737A4" w14:paraId="006140B9" w14:textId="77777777" w:rsidTr="00AA21A6">
        <w:trPr>
          <w:jc w:val="center"/>
        </w:trPr>
        <w:tc>
          <w:tcPr>
            <w:tcW w:w="1435" w:type="pct"/>
            <w:vAlign w:val="center"/>
          </w:tcPr>
          <w:p w14:paraId="236692BC" w14:textId="77777777" w:rsidR="00044694" w:rsidRDefault="00BB2B7E">
            <w:r>
              <w:t>17 AGOSTO – 21 AGOSTO 2026</w:t>
            </w:r>
          </w:p>
        </w:tc>
        <w:tc>
          <w:tcPr>
            <w:tcW w:w="3565" w:type="pct"/>
            <w:shd w:val="clear" w:color="auto" w:fill="FBE4D5" w:themeFill="accent2" w:themeFillTint="33"/>
            <w:vAlign w:val="center"/>
          </w:tcPr>
          <w:p w14:paraId="3117FD68" w14:textId="77777777" w:rsidR="00044694" w:rsidRDefault="00BB2B7E">
            <w:r>
              <w:t xml:space="preserve">Identificamos las potencialidades de las áreas naturales protegidas y sus </w:t>
            </w:r>
            <w:r>
              <w:t>oportunidades económicas sostenibles</w:t>
            </w:r>
          </w:p>
        </w:tc>
      </w:tr>
      <w:tr w:rsidR="00AA21A6" w:rsidRPr="009737A4" w14:paraId="48454C69" w14:textId="77777777" w:rsidTr="00AA21A6">
        <w:trPr>
          <w:jc w:val="center"/>
        </w:trPr>
        <w:tc>
          <w:tcPr>
            <w:tcW w:w="1435" w:type="pct"/>
            <w:vAlign w:val="center"/>
          </w:tcPr>
          <w:p w14:paraId="2DFCA6B1" w14:textId="77777777" w:rsidR="00044694" w:rsidRDefault="00BB2B7E">
            <w:r>
              <w:t>24 AGOSTO – 28 AGOSTO 2026</w:t>
            </w:r>
          </w:p>
        </w:tc>
        <w:tc>
          <w:tcPr>
            <w:tcW w:w="3565" w:type="pct"/>
            <w:shd w:val="clear" w:color="auto" w:fill="FBE4D5" w:themeFill="accent2" w:themeFillTint="33"/>
            <w:vAlign w:val="center"/>
          </w:tcPr>
          <w:p w14:paraId="50939198" w14:textId="77777777" w:rsidR="00044694" w:rsidRDefault="00BB2B7E">
            <w:r>
              <w:t>Reconocemos los niveles de organización de las ANP y analizamos el uso responsable de los recursos</w:t>
            </w:r>
          </w:p>
        </w:tc>
      </w:tr>
      <w:tr w:rsidR="00AA21A6" w:rsidRPr="009737A4" w14:paraId="2651956F" w14:textId="77777777" w:rsidTr="00AA21A6">
        <w:trPr>
          <w:jc w:val="center"/>
        </w:trPr>
        <w:tc>
          <w:tcPr>
            <w:tcW w:w="1435" w:type="pct"/>
            <w:vAlign w:val="center"/>
          </w:tcPr>
          <w:p w14:paraId="259129F8" w14:textId="77777777" w:rsidR="00044694" w:rsidRDefault="00BB2B7E">
            <w:r>
              <w:t>01 SETIEMBRE – 04 SETIEMBRE 2026</w:t>
            </w:r>
          </w:p>
        </w:tc>
        <w:tc>
          <w:tcPr>
            <w:tcW w:w="3565" w:type="pct"/>
            <w:shd w:val="clear" w:color="auto" w:fill="FBE4D5" w:themeFill="accent2" w:themeFillTint="33"/>
            <w:vAlign w:val="center"/>
          </w:tcPr>
          <w:p w14:paraId="4D03D00E" w14:textId="77777777" w:rsidR="00044694" w:rsidRDefault="00BB2B7E">
            <w:r>
              <w:t xml:space="preserve">Analizamos la integración económica y sus oportunidades y </w:t>
            </w:r>
            <w:r>
              <w:t>riesgos para las familias y el Perú</w:t>
            </w:r>
          </w:p>
        </w:tc>
      </w:tr>
      <w:tr w:rsidR="00AA21A6" w:rsidRPr="009737A4" w14:paraId="7806544F" w14:textId="77777777" w:rsidTr="00AA21A6">
        <w:trPr>
          <w:jc w:val="center"/>
        </w:trPr>
        <w:tc>
          <w:tcPr>
            <w:tcW w:w="1435" w:type="pct"/>
            <w:vAlign w:val="center"/>
          </w:tcPr>
          <w:p w14:paraId="22DE8FD4" w14:textId="77777777" w:rsidR="00044694" w:rsidRDefault="00BB2B7E">
            <w:r>
              <w:t>07 SETIEMBRE – 11 SETIEMBRE 2026</w:t>
            </w:r>
          </w:p>
        </w:tc>
        <w:tc>
          <w:tcPr>
            <w:tcW w:w="3565" w:type="pct"/>
            <w:shd w:val="clear" w:color="auto" w:fill="FBE4D5" w:themeFill="accent2" w:themeFillTint="33"/>
            <w:vAlign w:val="center"/>
          </w:tcPr>
          <w:p w14:paraId="4F407CF3" w14:textId="77777777" w:rsidR="00044694" w:rsidRDefault="00BB2B7E">
            <w:r>
              <w:t>Analizamos los mercados regionales y tomamos decisiones de consumo, ahorro y presupuesto responsable</w:t>
            </w:r>
          </w:p>
        </w:tc>
      </w:tr>
    </w:tbl>
    <w:p w14:paraId="25DD5954" w14:textId="77777777" w:rsidR="00AA21A6" w:rsidRDefault="00AA21A6" w:rsidP="00AA21A6">
      <w:pPr>
        <w:spacing w:after="0" w:line="240" w:lineRule="auto"/>
        <w:rPr>
          <w:sz w:val="20"/>
          <w:szCs w:val="20"/>
        </w:rPr>
      </w:pPr>
    </w:p>
    <w:p w14:paraId="37B8C475" w14:textId="77777777" w:rsidR="00AA21A6" w:rsidRPr="009737A4" w:rsidRDefault="00AA21A6" w:rsidP="00AA21A6">
      <w:pPr>
        <w:spacing w:after="0" w:line="240" w:lineRule="auto"/>
        <w:rPr>
          <w:sz w:val="20"/>
          <w:szCs w:val="20"/>
        </w:rPr>
      </w:pPr>
    </w:p>
    <w:p w14:paraId="46558748" w14:textId="77777777" w:rsidR="00AA21A6" w:rsidRPr="009737A4" w:rsidRDefault="00AA21A6" w:rsidP="00AA21A6">
      <w:pPr>
        <w:spacing w:after="0" w:line="240" w:lineRule="auto"/>
        <w:rPr>
          <w:b/>
          <w:bCs/>
          <w:sz w:val="20"/>
          <w:szCs w:val="20"/>
        </w:rPr>
      </w:pPr>
      <w:r w:rsidRPr="009737A4">
        <w:rPr>
          <w:b/>
          <w:bCs/>
          <w:sz w:val="20"/>
          <w:szCs w:val="20"/>
        </w:rPr>
        <w:t>V</w:t>
      </w:r>
      <w:r>
        <w:rPr>
          <w:b/>
          <w:bCs/>
          <w:sz w:val="20"/>
          <w:szCs w:val="20"/>
        </w:rPr>
        <w:t>I</w:t>
      </w:r>
      <w:r w:rsidRPr="009737A4">
        <w:rPr>
          <w:b/>
          <w:bCs/>
          <w:sz w:val="20"/>
          <w:szCs w:val="20"/>
        </w:rPr>
        <w:t>.- COMPETENCIAS Y ENFOQUES TRANSVERSALES: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58"/>
        <w:gridCol w:w="3559"/>
        <w:gridCol w:w="7779"/>
      </w:tblGrid>
      <w:tr w:rsidR="00AA21A6" w:rsidRPr="009737A4" w14:paraId="7E685B5F" w14:textId="77777777" w:rsidTr="008C5827">
        <w:trPr>
          <w:jc w:val="center"/>
        </w:trPr>
        <w:tc>
          <w:tcPr>
            <w:tcW w:w="1696" w:type="dxa"/>
            <w:shd w:val="clear" w:color="auto" w:fill="BDD6EE" w:themeFill="accent1" w:themeFillTint="66"/>
            <w:vAlign w:val="center"/>
          </w:tcPr>
          <w:p w14:paraId="5A33B9A2" w14:textId="77777777" w:rsidR="00AA21A6" w:rsidRPr="009737A4" w:rsidRDefault="00AA21A6" w:rsidP="008C5827">
            <w:pPr>
              <w:jc w:val="center"/>
              <w:rPr>
                <w:b/>
                <w:bCs/>
              </w:rPr>
            </w:pPr>
            <w:r w:rsidRPr="009737A4">
              <w:rPr>
                <w:b/>
                <w:bCs/>
              </w:rPr>
              <w:t>Competencia</w:t>
            </w:r>
          </w:p>
        </w:tc>
        <w:tc>
          <w:tcPr>
            <w:tcW w:w="3828" w:type="dxa"/>
            <w:shd w:val="clear" w:color="auto" w:fill="BDD6EE" w:themeFill="accent1" w:themeFillTint="66"/>
            <w:vAlign w:val="center"/>
          </w:tcPr>
          <w:p w14:paraId="0D656BF3" w14:textId="77777777" w:rsidR="00AA21A6" w:rsidRPr="009737A4" w:rsidRDefault="00AA21A6" w:rsidP="008C5827">
            <w:pPr>
              <w:jc w:val="center"/>
              <w:rPr>
                <w:b/>
                <w:bCs/>
              </w:rPr>
            </w:pPr>
            <w:r w:rsidRPr="009737A4">
              <w:rPr>
                <w:b/>
                <w:bCs/>
              </w:rPr>
              <w:t>Capacidad</w:t>
            </w:r>
          </w:p>
        </w:tc>
        <w:tc>
          <w:tcPr>
            <w:tcW w:w="8468" w:type="dxa"/>
            <w:shd w:val="clear" w:color="auto" w:fill="BDD6EE" w:themeFill="accent1" w:themeFillTint="66"/>
            <w:vAlign w:val="center"/>
          </w:tcPr>
          <w:p w14:paraId="06EAF291" w14:textId="77777777" w:rsidR="00AA21A6" w:rsidRPr="009737A4" w:rsidRDefault="00AA21A6" w:rsidP="008C5827">
            <w:pPr>
              <w:jc w:val="center"/>
              <w:rPr>
                <w:b/>
                <w:bCs/>
              </w:rPr>
            </w:pPr>
            <w:r w:rsidRPr="009737A4">
              <w:rPr>
                <w:b/>
                <w:bCs/>
              </w:rPr>
              <w:t>Desempeño</w:t>
            </w:r>
          </w:p>
        </w:tc>
      </w:tr>
      <w:tr w:rsidR="00AA21A6" w:rsidRPr="009737A4" w14:paraId="1AA68E4C" w14:textId="77777777" w:rsidTr="008C5827">
        <w:trPr>
          <w:jc w:val="center"/>
        </w:trPr>
        <w:tc>
          <w:tcPr>
            <w:tcW w:w="1696" w:type="dxa"/>
            <w:vAlign w:val="center"/>
          </w:tcPr>
          <w:p w14:paraId="04863C48" w14:textId="77777777" w:rsidR="00AA21A6" w:rsidRPr="009737A4" w:rsidRDefault="00AA21A6" w:rsidP="008C5827">
            <w:pPr>
              <w:jc w:val="both"/>
              <w:rPr>
                <w:sz w:val="18"/>
                <w:szCs w:val="18"/>
              </w:rPr>
            </w:pPr>
            <w:r w:rsidRPr="009737A4">
              <w:rPr>
                <w:sz w:val="18"/>
                <w:szCs w:val="18"/>
              </w:rPr>
              <w:t>Gestiona su aprendizaje de manera autónoma.</w:t>
            </w:r>
          </w:p>
        </w:tc>
        <w:tc>
          <w:tcPr>
            <w:tcW w:w="3828" w:type="dxa"/>
            <w:vAlign w:val="center"/>
          </w:tcPr>
          <w:p w14:paraId="2CC357DF" w14:textId="77777777" w:rsidR="00AA21A6" w:rsidRPr="009737A4" w:rsidRDefault="00AA21A6" w:rsidP="00AA21A6">
            <w:pPr>
              <w:pStyle w:val="Prrafodelista"/>
              <w:numPr>
                <w:ilvl w:val="0"/>
                <w:numId w:val="18"/>
              </w:numPr>
              <w:tabs>
                <w:tab w:val="left" w:pos="169"/>
              </w:tabs>
              <w:spacing w:after="0" w:line="240" w:lineRule="auto"/>
              <w:ind w:left="0" w:firstLine="0"/>
              <w:jc w:val="both"/>
              <w:rPr>
                <w:sz w:val="18"/>
                <w:szCs w:val="18"/>
              </w:rPr>
            </w:pPr>
            <w:r w:rsidRPr="009737A4">
              <w:rPr>
                <w:sz w:val="18"/>
                <w:szCs w:val="18"/>
              </w:rPr>
              <w:t>Define metas de aprendizaje</w:t>
            </w:r>
          </w:p>
        </w:tc>
        <w:tc>
          <w:tcPr>
            <w:tcW w:w="8468" w:type="dxa"/>
            <w:vAlign w:val="center"/>
          </w:tcPr>
          <w:p w14:paraId="5D0EC4F3" w14:textId="77777777" w:rsidR="00044694" w:rsidRDefault="00BB2B7E">
            <w:r>
              <w:t>Gestiona su aprendizaje de manera autónoma al distinguir lo sencillo o complejo de una tarea, definir metas personales y evaluar sus avances. Organiza información y recursos</w:t>
            </w:r>
            <w:r>
              <w:t xml:space="preserve"> para resolver situaciones vinculadas con el uso responsable del dinero y la toma de decisiones económicas.</w:t>
            </w:r>
          </w:p>
        </w:tc>
      </w:tr>
      <w:tr w:rsidR="00AA21A6" w:rsidRPr="009737A4" w14:paraId="69498D6A" w14:textId="77777777" w:rsidTr="008C5827">
        <w:trPr>
          <w:jc w:val="center"/>
        </w:trPr>
        <w:tc>
          <w:tcPr>
            <w:tcW w:w="1696" w:type="dxa"/>
            <w:vAlign w:val="center"/>
          </w:tcPr>
          <w:p w14:paraId="02ADC24B" w14:textId="77777777" w:rsidR="00AA21A6" w:rsidRPr="009737A4" w:rsidRDefault="00AA21A6" w:rsidP="008C5827">
            <w:pPr>
              <w:jc w:val="both"/>
              <w:rPr>
                <w:sz w:val="18"/>
                <w:szCs w:val="18"/>
              </w:rPr>
            </w:pPr>
            <w:r w:rsidRPr="009737A4">
              <w:rPr>
                <w:sz w:val="18"/>
                <w:szCs w:val="18"/>
              </w:rPr>
              <w:t>Se desenvuelve en entornos virtuales generados por TIC</w:t>
            </w:r>
          </w:p>
        </w:tc>
        <w:tc>
          <w:tcPr>
            <w:tcW w:w="3828" w:type="dxa"/>
            <w:vAlign w:val="center"/>
          </w:tcPr>
          <w:p w14:paraId="5F037210" w14:textId="77777777" w:rsidR="00AA21A6" w:rsidRPr="009737A4" w:rsidRDefault="00AA21A6" w:rsidP="00AA21A6">
            <w:pPr>
              <w:pStyle w:val="Prrafodelista"/>
              <w:numPr>
                <w:ilvl w:val="0"/>
                <w:numId w:val="18"/>
              </w:numPr>
              <w:tabs>
                <w:tab w:val="left" w:pos="177"/>
              </w:tabs>
              <w:spacing w:after="0" w:line="240" w:lineRule="auto"/>
              <w:ind w:left="33" w:firstLine="0"/>
              <w:jc w:val="both"/>
              <w:rPr>
                <w:sz w:val="18"/>
                <w:szCs w:val="18"/>
              </w:rPr>
            </w:pPr>
            <w:r w:rsidRPr="009737A4">
              <w:rPr>
                <w:sz w:val="18"/>
                <w:szCs w:val="18"/>
              </w:rPr>
              <w:t>Gestiona información del entorno virtual</w:t>
            </w:r>
          </w:p>
        </w:tc>
        <w:tc>
          <w:tcPr>
            <w:tcW w:w="8468" w:type="dxa"/>
            <w:vAlign w:val="center"/>
          </w:tcPr>
          <w:p w14:paraId="223BC036" w14:textId="77777777" w:rsidR="00044694" w:rsidRDefault="00BB2B7E">
            <w:r>
              <w:t xml:space="preserve">Clasifica y organiza la información </w:t>
            </w:r>
            <w:r>
              <w:t>obtenida de acuerdo con criterios establecidos, cita las fuentes apropiadamente y utiliza herramientas digitales para comparar precios, identificar información financiera y sustentar decisiones económicas responsables.</w:t>
            </w:r>
          </w:p>
        </w:tc>
      </w:tr>
      <w:tr w:rsidR="00AA21A6" w:rsidRPr="009737A4" w14:paraId="65B24D53" w14:textId="77777777" w:rsidTr="008C5827">
        <w:trPr>
          <w:jc w:val="center"/>
        </w:trPr>
        <w:tc>
          <w:tcPr>
            <w:tcW w:w="13992" w:type="dxa"/>
            <w:gridSpan w:val="3"/>
            <w:vAlign w:val="center"/>
          </w:tcPr>
          <w:p w14:paraId="45C30562" w14:textId="77777777" w:rsidR="00AA21A6" w:rsidRPr="009737A4" w:rsidRDefault="00AA21A6" w:rsidP="008C5827">
            <w:pPr>
              <w:pStyle w:val="Prrafodelista"/>
              <w:tabs>
                <w:tab w:val="left" w:pos="261"/>
              </w:tabs>
              <w:ind w:left="175" w:right="139"/>
              <w:jc w:val="both"/>
              <w:rPr>
                <w:sz w:val="18"/>
                <w:szCs w:val="18"/>
              </w:rPr>
            </w:pPr>
            <w:r w:rsidRPr="009737A4">
              <w:rPr>
                <w:sz w:val="18"/>
                <w:szCs w:val="18"/>
              </w:rPr>
              <w:t>ENFOQUES TRANSVERSALES</w:t>
            </w:r>
          </w:p>
        </w:tc>
      </w:tr>
      <w:tr w:rsidR="00AA21A6" w:rsidRPr="009737A4" w14:paraId="28CF99BB" w14:textId="77777777" w:rsidTr="008C5827">
        <w:trPr>
          <w:trHeight w:val="620"/>
          <w:jc w:val="center"/>
        </w:trPr>
        <w:tc>
          <w:tcPr>
            <w:tcW w:w="13992" w:type="dxa"/>
            <w:gridSpan w:val="3"/>
            <w:vAlign w:val="center"/>
          </w:tcPr>
          <w:p w14:paraId="044D695C" w14:textId="77777777" w:rsidR="00044694" w:rsidRDefault="00044694"/>
        </w:tc>
      </w:tr>
    </w:tbl>
    <w:p w14:paraId="3F497453" w14:textId="77777777" w:rsidR="00AA21A6" w:rsidRPr="009737A4" w:rsidRDefault="00AA21A6" w:rsidP="00AA21A6">
      <w:pPr>
        <w:spacing w:after="0" w:line="240" w:lineRule="auto"/>
        <w:rPr>
          <w:sz w:val="20"/>
          <w:szCs w:val="20"/>
        </w:rPr>
      </w:pPr>
    </w:p>
    <w:p w14:paraId="00006262" w14:textId="77777777" w:rsidR="00AA21A6" w:rsidRDefault="00AA21A6" w:rsidP="00AA21A6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29CAEEFE" w14:textId="77777777" w:rsidR="009609F4" w:rsidRPr="00BE775C" w:rsidRDefault="009609F4" w:rsidP="001F122E">
      <w:pPr>
        <w:rPr>
          <w:rFonts w:asciiTheme="minorHAnsi" w:hAnsiTheme="minorHAnsi" w:cstheme="minorHAnsi"/>
          <w:sz w:val="18"/>
          <w:szCs w:val="18"/>
        </w:rPr>
      </w:pPr>
    </w:p>
    <w:p w14:paraId="693F5240" w14:textId="77777777" w:rsidR="001F122E" w:rsidRPr="00BE775C" w:rsidRDefault="00315064" w:rsidP="001F1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48"/>
        <w:jc w:val="right"/>
        <w:rPr>
          <w:rFonts w:asciiTheme="minorHAnsi" w:eastAsia="Arial" w:hAnsiTheme="minorHAnsi" w:cstheme="minorHAnsi"/>
          <w:b/>
          <w:color w:val="000000"/>
          <w:sz w:val="18"/>
          <w:szCs w:val="18"/>
        </w:rPr>
      </w:pPr>
      <w:r w:rsidRPr="00BE775C">
        <w:rPr>
          <w:rFonts w:asciiTheme="minorHAnsi" w:eastAsia="Arial" w:hAnsiTheme="minorHAnsi" w:cstheme="minorHAnsi"/>
          <w:color w:val="000000"/>
          <w:sz w:val="18"/>
          <w:szCs w:val="18"/>
        </w:rPr>
        <w:lastRenderedPageBreak/>
        <w:t xml:space="preserve"> Santa Anita, </w:t>
      </w:r>
      <w:r w:rsidR="00BA2084">
        <w:rPr>
          <w:rFonts w:asciiTheme="minorHAnsi" w:eastAsia="Arial" w:hAnsiTheme="minorHAnsi" w:cstheme="minorHAnsi"/>
          <w:color w:val="000000"/>
          <w:sz w:val="18"/>
          <w:szCs w:val="18"/>
        </w:rPr>
        <w:t xml:space="preserve">03 </w:t>
      </w:r>
      <w:r w:rsidR="00840599" w:rsidRPr="00BE775C">
        <w:rPr>
          <w:rFonts w:asciiTheme="minorHAnsi" w:eastAsia="Arial" w:hAnsiTheme="minorHAnsi" w:cstheme="minorHAnsi"/>
          <w:color w:val="000000"/>
          <w:sz w:val="18"/>
          <w:szCs w:val="18"/>
        </w:rPr>
        <w:t>de</w:t>
      </w:r>
      <w:r w:rsidR="00BA2084">
        <w:rPr>
          <w:rFonts w:asciiTheme="minorHAnsi" w:eastAsia="Arial" w:hAnsiTheme="minorHAnsi" w:cstheme="minorHAnsi"/>
          <w:color w:val="000000"/>
          <w:sz w:val="18"/>
          <w:szCs w:val="18"/>
        </w:rPr>
        <w:t xml:space="preserve"> </w:t>
      </w:r>
      <w:proofErr w:type="gramStart"/>
      <w:r w:rsidR="00BA2084">
        <w:rPr>
          <w:rFonts w:asciiTheme="minorHAnsi" w:eastAsia="Arial" w:hAnsiTheme="minorHAnsi" w:cstheme="minorHAnsi"/>
          <w:color w:val="000000"/>
          <w:sz w:val="18"/>
          <w:szCs w:val="18"/>
        </w:rPr>
        <w:t>agosto</w:t>
      </w:r>
      <w:r w:rsidR="00840599" w:rsidRPr="00BE775C">
        <w:rPr>
          <w:rFonts w:asciiTheme="minorHAnsi" w:eastAsia="Arial" w:hAnsiTheme="minorHAnsi" w:cstheme="minorHAnsi"/>
          <w:color w:val="000000"/>
          <w:sz w:val="18"/>
          <w:szCs w:val="18"/>
        </w:rPr>
        <w:t xml:space="preserve"> </w:t>
      </w:r>
      <w:r w:rsidRPr="00BE775C">
        <w:rPr>
          <w:rFonts w:asciiTheme="minorHAnsi" w:eastAsia="Arial" w:hAnsiTheme="minorHAnsi" w:cstheme="minorHAnsi"/>
          <w:color w:val="000000"/>
          <w:sz w:val="18"/>
          <w:szCs w:val="18"/>
        </w:rPr>
        <w:t xml:space="preserve"> del</w:t>
      </w:r>
      <w:proofErr w:type="gramEnd"/>
      <w:r w:rsidRPr="00BE775C">
        <w:rPr>
          <w:rFonts w:asciiTheme="minorHAnsi" w:eastAsia="Arial" w:hAnsiTheme="minorHAnsi" w:cstheme="minorHAnsi"/>
          <w:color w:val="000000"/>
          <w:sz w:val="18"/>
          <w:szCs w:val="18"/>
        </w:rPr>
        <w:t xml:space="preserve"> 202</w:t>
      </w:r>
      <w:r w:rsidR="00AD6D94" w:rsidRPr="00BE775C">
        <w:rPr>
          <w:rFonts w:asciiTheme="minorHAnsi" w:eastAsia="Arial" w:hAnsiTheme="minorHAnsi" w:cstheme="minorHAnsi"/>
          <w:color w:val="000000"/>
          <w:sz w:val="18"/>
          <w:szCs w:val="18"/>
        </w:rPr>
        <w:t>6</w:t>
      </w:r>
      <w:r w:rsidR="001F122E" w:rsidRPr="00BE775C">
        <w:rPr>
          <w:rFonts w:asciiTheme="minorHAnsi" w:eastAsia="Arial" w:hAnsiTheme="minorHAnsi" w:cstheme="minorHAnsi"/>
          <w:b/>
          <w:color w:val="000000"/>
          <w:sz w:val="18"/>
          <w:szCs w:val="18"/>
        </w:rPr>
        <w:t>.</w:t>
      </w:r>
      <w:r w:rsidR="001F122E" w:rsidRPr="00BE775C">
        <w:rPr>
          <w:rFonts w:asciiTheme="minorHAnsi" w:eastAsia="Arial" w:hAnsiTheme="minorHAnsi" w:cstheme="minorHAnsi"/>
          <w:b/>
          <w:color w:val="000000"/>
          <w:sz w:val="18"/>
          <w:szCs w:val="18"/>
        </w:rPr>
        <w:br/>
      </w:r>
    </w:p>
    <w:p w14:paraId="3D434FEB" w14:textId="77777777" w:rsidR="001F122E" w:rsidRPr="00BE775C" w:rsidRDefault="001F122E" w:rsidP="001F1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center"/>
        <w:rPr>
          <w:rFonts w:asciiTheme="minorHAnsi" w:eastAsia="Arial" w:hAnsiTheme="minorHAnsi" w:cstheme="minorHAnsi"/>
          <w:color w:val="000000"/>
          <w:sz w:val="18"/>
          <w:szCs w:val="18"/>
        </w:rPr>
      </w:pPr>
    </w:p>
    <w:p w14:paraId="5A5DCF13" w14:textId="77777777" w:rsidR="00A0455D" w:rsidRPr="00BE775C" w:rsidRDefault="00A0455D" w:rsidP="001F1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center"/>
        <w:rPr>
          <w:rFonts w:asciiTheme="minorHAnsi" w:eastAsia="Arial" w:hAnsiTheme="minorHAnsi" w:cstheme="minorHAnsi"/>
          <w:color w:val="000000"/>
          <w:sz w:val="18"/>
          <w:szCs w:val="18"/>
        </w:rPr>
      </w:pPr>
    </w:p>
    <w:p w14:paraId="5BDDEA89" w14:textId="77777777" w:rsidR="00987285" w:rsidRPr="00BE775C" w:rsidRDefault="00987285" w:rsidP="003150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color w:val="000000"/>
          <w:sz w:val="18"/>
          <w:szCs w:val="18"/>
        </w:rPr>
      </w:pPr>
    </w:p>
    <w:p w14:paraId="6B7B736B" w14:textId="77777777" w:rsidR="00A0455D" w:rsidRPr="00BE775C" w:rsidRDefault="00A0455D" w:rsidP="001F1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center"/>
        <w:rPr>
          <w:rFonts w:asciiTheme="minorHAnsi" w:eastAsia="Arial" w:hAnsiTheme="minorHAnsi" w:cstheme="minorHAnsi"/>
          <w:color w:val="000000"/>
          <w:sz w:val="18"/>
          <w:szCs w:val="18"/>
        </w:rPr>
      </w:pPr>
    </w:p>
    <w:p w14:paraId="7A07AE0E" w14:textId="77777777" w:rsidR="009609F4" w:rsidRPr="00BE775C" w:rsidRDefault="001F122E" w:rsidP="005C75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center"/>
        <w:rPr>
          <w:rFonts w:asciiTheme="minorHAnsi" w:eastAsia="Arial" w:hAnsiTheme="minorHAnsi" w:cstheme="minorHAnsi"/>
          <w:color w:val="000000"/>
          <w:sz w:val="18"/>
          <w:szCs w:val="18"/>
        </w:rPr>
      </w:pPr>
      <w:r w:rsidRPr="00BE775C">
        <w:rPr>
          <w:rFonts w:asciiTheme="minorHAnsi" w:eastAsia="Arial" w:hAnsiTheme="minorHAnsi" w:cstheme="minorHAnsi"/>
          <w:color w:val="000000"/>
          <w:sz w:val="18"/>
          <w:szCs w:val="18"/>
        </w:rPr>
        <w:t xml:space="preserve">Docente                                                                               </w:t>
      </w:r>
      <w:proofErr w:type="gramStart"/>
      <w:r w:rsidRPr="00BE775C">
        <w:rPr>
          <w:rFonts w:asciiTheme="minorHAnsi" w:eastAsia="Arial" w:hAnsiTheme="minorHAnsi" w:cstheme="minorHAnsi"/>
          <w:color w:val="000000"/>
          <w:sz w:val="18"/>
          <w:szCs w:val="18"/>
        </w:rPr>
        <w:t>Subdirectora</w:t>
      </w:r>
      <w:proofErr w:type="gramEnd"/>
    </w:p>
    <w:sectPr w:rsidR="009609F4" w:rsidRPr="00BE775C" w:rsidSect="00B80EAE">
      <w:headerReference w:type="default" r:id="rId7"/>
      <w:pgSz w:w="15840" w:h="12240" w:orient="landscape"/>
      <w:pgMar w:top="1135" w:right="1417" w:bottom="284" w:left="1417" w:header="142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B22D5" w14:textId="77777777" w:rsidR="00BB2B7E" w:rsidRDefault="00BB2B7E" w:rsidP="00B80EAE">
      <w:pPr>
        <w:spacing w:after="0" w:line="240" w:lineRule="auto"/>
      </w:pPr>
      <w:r>
        <w:separator/>
      </w:r>
    </w:p>
  </w:endnote>
  <w:endnote w:type="continuationSeparator" w:id="0">
    <w:p w14:paraId="5F6F4643" w14:textId="77777777" w:rsidR="00BB2B7E" w:rsidRDefault="00BB2B7E" w:rsidP="00B80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A7FD7" w14:textId="77777777" w:rsidR="00BB2B7E" w:rsidRDefault="00BB2B7E" w:rsidP="00B80EAE">
      <w:pPr>
        <w:spacing w:after="0" w:line="240" w:lineRule="auto"/>
      </w:pPr>
      <w:r>
        <w:separator/>
      </w:r>
    </w:p>
  </w:footnote>
  <w:footnote w:type="continuationSeparator" w:id="0">
    <w:p w14:paraId="69F6835B" w14:textId="77777777" w:rsidR="00BB2B7E" w:rsidRDefault="00BB2B7E" w:rsidP="00B80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192BA" w14:textId="77777777" w:rsidR="00B80EAE" w:rsidRDefault="00B80EAE" w:rsidP="00B80EAE">
    <w:pPr>
      <w:spacing w:after="0"/>
      <w:jc w:val="right"/>
      <w:rPr>
        <w:sz w:val="14"/>
        <w:szCs w:val="14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72CB2C3" wp14:editId="58D292B8">
              <wp:simplePos x="0" y="0"/>
              <wp:positionH relativeFrom="column">
                <wp:posOffset>3754755</wp:posOffset>
              </wp:positionH>
              <wp:positionV relativeFrom="paragraph">
                <wp:posOffset>-92710</wp:posOffset>
              </wp:positionV>
              <wp:extent cx="5029200" cy="409575"/>
              <wp:effectExtent l="0" t="0" r="0" b="9525"/>
              <wp:wrapNone/>
              <wp:docPr id="4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29200" cy="409575"/>
                        <a:chOff x="0" y="0"/>
                        <a:chExt cx="6210288" cy="624228"/>
                      </a:xfrm>
                    </wpg:grpSpPr>
                    <pic:pic xmlns:pic="http://schemas.openxmlformats.org/drawingml/2006/picture">
                      <pic:nvPicPr>
                        <pic:cNvPr id="2" name="Google Shape;91;p1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0" y="30393"/>
                          <a:ext cx="2519351" cy="5542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0 Imagen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5309" t="1087"/>
                        <a:stretch/>
                      </pic:blipFill>
                      <pic:spPr>
                        <a:xfrm>
                          <a:off x="2519351" y="0"/>
                          <a:ext cx="3690937" cy="62422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8CF80B" id="Grupo 3" o:spid="_x0000_s1026" style="position:absolute;margin-left:295.65pt;margin-top:-7.3pt;width:396pt;height:32.25pt;z-index:251661312;mso-width-relative:margin;mso-height-relative:margin" coordsize="62102,624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oogle Shape;91;p1" o:spid="_x0000_s1027" type="#_x0000_t75" style="position:absolute;top:303;width:25193;height:554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">
                <v:imagedata r:id="rId3" o:title=""/>
              </v:shape>
              <v:shape id="0 Imagen" o:spid="_x0000_s1028" type="#_x0000_t75" style="position:absolute;left:25193;width:36909;height:6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">
                <v:imagedata r:id="rId4" o:title="" croptop="712f" cropleft="23140f"/>
              </v:shape>
            </v:group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2153794F" wp14:editId="1A6184B9">
          <wp:simplePos x="0" y="0"/>
          <wp:positionH relativeFrom="column">
            <wp:posOffset>-120650</wp:posOffset>
          </wp:positionH>
          <wp:positionV relativeFrom="paragraph">
            <wp:posOffset>2540</wp:posOffset>
          </wp:positionV>
          <wp:extent cx="488950" cy="514350"/>
          <wp:effectExtent l="0" t="0" r="6350" b="0"/>
          <wp:wrapTight wrapText="bothSides">
            <wp:wrapPolygon edited="0">
              <wp:start x="0" y="0"/>
              <wp:lineTo x="0" y="20800"/>
              <wp:lineTo x="21039" y="20800"/>
              <wp:lineTo x="21039" y="0"/>
              <wp:lineTo x="0" y="0"/>
            </wp:wrapPolygon>
          </wp:wrapTight>
          <wp:docPr id="16" name="Imagen 16" descr="https://tse2.mm.bing.net/th?id=OIP.bNznVUzqzE_lbYhcnqXHuAAAAA&amp;pid=Api&amp;P=0&amp;h=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tse2.mm.bing.net/th?id=OIP.bNznVUzqzE_lbYhcnqXHuAAAAA&amp;pid=Api&amp;P=0&amp;h=180"/>
                  <pic:cNvPicPr>
                    <a:picLocks noChangeAspect="1" noChangeArrowheads="1"/>
                  </pic:cNvPicPr>
                </pic:nvPicPr>
                <pic:blipFill rotWithShape="1"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926" t="7778" r="15185" b="9259"/>
                  <a:stretch/>
                </pic:blipFill>
                <pic:spPr bwMode="auto">
                  <a:xfrm>
                    <a:off x="0" y="0"/>
                    <a:ext cx="4889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16D565" w14:textId="77777777" w:rsidR="00B80EAE" w:rsidRDefault="00B80EAE" w:rsidP="00B80EAE">
    <w:pPr>
      <w:spacing w:after="0" w:line="240" w:lineRule="auto"/>
      <w:jc w:val="center"/>
    </w:pPr>
  </w:p>
  <w:p w14:paraId="1A0545C8" w14:textId="77777777" w:rsidR="00B80EAE" w:rsidRPr="00984EA6" w:rsidRDefault="00B80EAE" w:rsidP="00B80EAE">
    <w:pPr>
      <w:spacing w:after="0" w:line="240" w:lineRule="auto"/>
      <w:jc w:val="center"/>
      <w:rPr>
        <w:sz w:val="24"/>
        <w:szCs w:val="24"/>
      </w:rPr>
    </w:pPr>
    <w:r w:rsidRPr="00984EA6">
      <w:rPr>
        <w:sz w:val="24"/>
        <w:szCs w:val="24"/>
      </w:rPr>
      <w:t>IE 0097 “PATRICIA ANTONIA LOPEZ” – SANTA ANITA UGEL 06</w:t>
    </w:r>
  </w:p>
  <w:p w14:paraId="5752C513" w14:textId="77777777" w:rsidR="00DB3BCB" w:rsidRPr="00984EA6" w:rsidRDefault="00984EA6" w:rsidP="00984EA6">
    <w:pPr>
      <w:pStyle w:val="Encabezado"/>
      <w:jc w:val="center"/>
      <w:rPr>
        <w:rFonts w:ascii="Arial" w:eastAsia="Arial" w:hAnsi="Arial" w:cs="Arial"/>
        <w:b/>
        <w:color w:val="202124"/>
        <w:shd w:val="clear" w:color="auto" w:fill="FFFFFF"/>
      </w:rPr>
    </w:pPr>
    <w:r w:rsidRPr="00984EA6">
      <w:rPr>
        <w:rFonts w:ascii="Arial" w:hAnsi="Arial" w:cs="Arial"/>
        <w:b/>
        <w:i/>
        <w:color w:val="4D5156"/>
        <w:shd w:val="clear" w:color="auto" w:fill="FFFFFF"/>
      </w:rPr>
      <w:t>“A</w:t>
    </w:r>
    <w:r w:rsidR="00AD6D94">
      <w:rPr>
        <w:rFonts w:ascii="Arial" w:hAnsi="Arial" w:cs="Arial"/>
        <w:b/>
        <w:i/>
        <w:color w:val="4D5156"/>
        <w:shd w:val="clear" w:color="auto" w:fill="FFFFFF"/>
      </w:rPr>
      <w:t>ño de la esperanza y el fortalecimiento de la democracia</w:t>
    </w:r>
    <w:r w:rsidRPr="00984EA6">
      <w:rPr>
        <w:rFonts w:ascii="Arial" w:hAnsi="Arial" w:cs="Arial"/>
        <w:b/>
        <w:i/>
        <w:color w:val="4D5156"/>
        <w:shd w:val="clear" w:color="auto" w:fill="FFFFFF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43D3"/>
    <w:multiLevelType w:val="hybridMultilevel"/>
    <w:tmpl w:val="50DA0A2C"/>
    <w:lvl w:ilvl="0" w:tplc="2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9EB2960"/>
    <w:multiLevelType w:val="hybridMultilevel"/>
    <w:tmpl w:val="E21AA314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E921DB5"/>
    <w:multiLevelType w:val="hybridMultilevel"/>
    <w:tmpl w:val="88C0D938"/>
    <w:lvl w:ilvl="0" w:tplc="6ADAC38A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56150D"/>
    <w:multiLevelType w:val="hybridMultilevel"/>
    <w:tmpl w:val="9DDEF7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F7115"/>
    <w:multiLevelType w:val="multilevel"/>
    <w:tmpl w:val="103F71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541DD"/>
    <w:multiLevelType w:val="multilevel"/>
    <w:tmpl w:val="0284C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EF116E"/>
    <w:multiLevelType w:val="hybridMultilevel"/>
    <w:tmpl w:val="A7B8D23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636889"/>
    <w:multiLevelType w:val="multilevel"/>
    <w:tmpl w:val="1A9C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9972AA"/>
    <w:multiLevelType w:val="hybridMultilevel"/>
    <w:tmpl w:val="764CE2F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882725"/>
    <w:multiLevelType w:val="hybridMultilevel"/>
    <w:tmpl w:val="F7B09F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0B5AAA"/>
    <w:multiLevelType w:val="hybridMultilevel"/>
    <w:tmpl w:val="DEFCEAAE"/>
    <w:lvl w:ilvl="0" w:tplc="C122CBA0">
      <w:start w:val="1"/>
      <w:numFmt w:val="decimal"/>
      <w:lvlText w:val="%1."/>
      <w:lvlJc w:val="left"/>
      <w:pPr>
        <w:ind w:left="745" w:hanging="360"/>
      </w:pPr>
      <w:rPr>
        <w:b w:val="0"/>
        <w:sz w:val="20"/>
        <w:szCs w:val="20"/>
        <w:lang w:val="es-PE"/>
      </w:rPr>
    </w:lvl>
    <w:lvl w:ilvl="1" w:tplc="04090019" w:tentative="1">
      <w:start w:val="1"/>
      <w:numFmt w:val="lowerLetter"/>
      <w:lvlText w:val="%2."/>
      <w:lvlJc w:val="left"/>
      <w:pPr>
        <w:ind w:left="1465" w:hanging="360"/>
      </w:pPr>
    </w:lvl>
    <w:lvl w:ilvl="2" w:tplc="0409001B" w:tentative="1">
      <w:start w:val="1"/>
      <w:numFmt w:val="lowerRoman"/>
      <w:lvlText w:val="%3."/>
      <w:lvlJc w:val="right"/>
      <w:pPr>
        <w:ind w:left="2185" w:hanging="180"/>
      </w:pPr>
    </w:lvl>
    <w:lvl w:ilvl="3" w:tplc="0409000F" w:tentative="1">
      <w:start w:val="1"/>
      <w:numFmt w:val="decimal"/>
      <w:lvlText w:val="%4."/>
      <w:lvlJc w:val="left"/>
      <w:pPr>
        <w:ind w:left="2905" w:hanging="360"/>
      </w:pPr>
    </w:lvl>
    <w:lvl w:ilvl="4" w:tplc="04090019" w:tentative="1">
      <w:start w:val="1"/>
      <w:numFmt w:val="lowerLetter"/>
      <w:lvlText w:val="%5."/>
      <w:lvlJc w:val="left"/>
      <w:pPr>
        <w:ind w:left="3625" w:hanging="360"/>
      </w:pPr>
    </w:lvl>
    <w:lvl w:ilvl="5" w:tplc="0409001B" w:tentative="1">
      <w:start w:val="1"/>
      <w:numFmt w:val="lowerRoman"/>
      <w:lvlText w:val="%6."/>
      <w:lvlJc w:val="right"/>
      <w:pPr>
        <w:ind w:left="4345" w:hanging="180"/>
      </w:pPr>
    </w:lvl>
    <w:lvl w:ilvl="6" w:tplc="0409000F" w:tentative="1">
      <w:start w:val="1"/>
      <w:numFmt w:val="decimal"/>
      <w:lvlText w:val="%7."/>
      <w:lvlJc w:val="left"/>
      <w:pPr>
        <w:ind w:left="5065" w:hanging="360"/>
      </w:pPr>
    </w:lvl>
    <w:lvl w:ilvl="7" w:tplc="04090019" w:tentative="1">
      <w:start w:val="1"/>
      <w:numFmt w:val="lowerLetter"/>
      <w:lvlText w:val="%8."/>
      <w:lvlJc w:val="left"/>
      <w:pPr>
        <w:ind w:left="5785" w:hanging="360"/>
      </w:pPr>
    </w:lvl>
    <w:lvl w:ilvl="8" w:tplc="0409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11" w15:restartNumberingAfterBreak="0">
    <w:nsid w:val="31722D37"/>
    <w:multiLevelType w:val="hybridMultilevel"/>
    <w:tmpl w:val="C9CE83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57848"/>
    <w:multiLevelType w:val="hybridMultilevel"/>
    <w:tmpl w:val="602CFF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77B06"/>
    <w:multiLevelType w:val="hybridMultilevel"/>
    <w:tmpl w:val="E19252AC"/>
    <w:lvl w:ilvl="0" w:tplc="6234E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1A2F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A630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D6EC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3294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7A49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2450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3019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B43D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AE5687"/>
    <w:multiLevelType w:val="hybridMultilevel"/>
    <w:tmpl w:val="5FD4D600"/>
    <w:lvl w:ilvl="0" w:tplc="5D727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9179B"/>
    <w:multiLevelType w:val="hybridMultilevel"/>
    <w:tmpl w:val="2DF2F0A8"/>
    <w:lvl w:ilvl="0" w:tplc="7B18C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856B5C"/>
    <w:multiLevelType w:val="hybridMultilevel"/>
    <w:tmpl w:val="3D94DC6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087521"/>
    <w:multiLevelType w:val="hybridMultilevel"/>
    <w:tmpl w:val="A5CAC3C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522EC7"/>
    <w:multiLevelType w:val="hybridMultilevel"/>
    <w:tmpl w:val="968C28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A10469D"/>
    <w:multiLevelType w:val="multilevel"/>
    <w:tmpl w:val="5F969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8D645E"/>
    <w:multiLevelType w:val="hybridMultilevel"/>
    <w:tmpl w:val="BDBE9994"/>
    <w:lvl w:ilvl="0" w:tplc="E9FAD5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F0155F"/>
    <w:multiLevelType w:val="hybridMultilevel"/>
    <w:tmpl w:val="1A1E38FA"/>
    <w:lvl w:ilvl="0" w:tplc="280A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22" w15:restartNumberingAfterBreak="0">
    <w:nsid w:val="6DDC690A"/>
    <w:multiLevelType w:val="hybridMultilevel"/>
    <w:tmpl w:val="25C44D18"/>
    <w:lvl w:ilvl="0" w:tplc="1996DECE">
      <w:numFmt w:val="bullet"/>
      <w:lvlText w:val="•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5B748B"/>
    <w:multiLevelType w:val="multilevel"/>
    <w:tmpl w:val="6E5B748B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B85EDE"/>
    <w:multiLevelType w:val="hybridMultilevel"/>
    <w:tmpl w:val="45F894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0"/>
  </w:num>
  <w:num w:numId="4">
    <w:abstractNumId w:val="17"/>
  </w:num>
  <w:num w:numId="5">
    <w:abstractNumId w:val="22"/>
  </w:num>
  <w:num w:numId="6">
    <w:abstractNumId w:val="15"/>
  </w:num>
  <w:num w:numId="7">
    <w:abstractNumId w:val="20"/>
  </w:num>
  <w:num w:numId="8">
    <w:abstractNumId w:val="11"/>
  </w:num>
  <w:num w:numId="9">
    <w:abstractNumId w:val="14"/>
  </w:num>
  <w:num w:numId="10">
    <w:abstractNumId w:val="12"/>
  </w:num>
  <w:num w:numId="11">
    <w:abstractNumId w:val="1"/>
  </w:num>
  <w:num w:numId="12">
    <w:abstractNumId w:val="7"/>
  </w:num>
  <w:num w:numId="13">
    <w:abstractNumId w:val="21"/>
  </w:num>
  <w:num w:numId="14">
    <w:abstractNumId w:val="10"/>
  </w:num>
  <w:num w:numId="15">
    <w:abstractNumId w:val="9"/>
  </w:num>
  <w:num w:numId="16">
    <w:abstractNumId w:val="24"/>
  </w:num>
  <w:num w:numId="17">
    <w:abstractNumId w:val="6"/>
  </w:num>
  <w:num w:numId="18">
    <w:abstractNumId w:val="2"/>
  </w:num>
  <w:num w:numId="19">
    <w:abstractNumId w:val="19"/>
  </w:num>
  <w:num w:numId="20">
    <w:abstractNumId w:val="13"/>
  </w:num>
  <w:num w:numId="21">
    <w:abstractNumId w:val="18"/>
  </w:num>
  <w:num w:numId="22">
    <w:abstractNumId w:val="3"/>
  </w:num>
  <w:num w:numId="23">
    <w:abstractNumId w:val="16"/>
  </w:num>
  <w:num w:numId="24">
    <w:abstractNumId w:val="5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EAE"/>
    <w:rsid w:val="000104EF"/>
    <w:rsid w:val="00022AA8"/>
    <w:rsid w:val="00044694"/>
    <w:rsid w:val="00047735"/>
    <w:rsid w:val="00053C62"/>
    <w:rsid w:val="0006788D"/>
    <w:rsid w:val="00085607"/>
    <w:rsid w:val="000927D5"/>
    <w:rsid w:val="000974EA"/>
    <w:rsid w:val="000C752D"/>
    <w:rsid w:val="000E3A16"/>
    <w:rsid w:val="000E3CA5"/>
    <w:rsid w:val="000F7408"/>
    <w:rsid w:val="000F7BAB"/>
    <w:rsid w:val="00115187"/>
    <w:rsid w:val="00163177"/>
    <w:rsid w:val="00177EC6"/>
    <w:rsid w:val="001908B0"/>
    <w:rsid w:val="00192988"/>
    <w:rsid w:val="00196390"/>
    <w:rsid w:val="001C69AC"/>
    <w:rsid w:val="001D08CB"/>
    <w:rsid w:val="001D3820"/>
    <w:rsid w:val="001E368D"/>
    <w:rsid w:val="001F122E"/>
    <w:rsid w:val="00217A87"/>
    <w:rsid w:val="002A6280"/>
    <w:rsid w:val="002E0DF9"/>
    <w:rsid w:val="00315064"/>
    <w:rsid w:val="0035269D"/>
    <w:rsid w:val="00374081"/>
    <w:rsid w:val="00376840"/>
    <w:rsid w:val="003C17B1"/>
    <w:rsid w:val="003D52EE"/>
    <w:rsid w:val="003D6BD2"/>
    <w:rsid w:val="003D79BA"/>
    <w:rsid w:val="004527E7"/>
    <w:rsid w:val="0048021A"/>
    <w:rsid w:val="00512E82"/>
    <w:rsid w:val="005C0A77"/>
    <w:rsid w:val="005C75D1"/>
    <w:rsid w:val="005E7097"/>
    <w:rsid w:val="00602D83"/>
    <w:rsid w:val="006174EE"/>
    <w:rsid w:val="006437E2"/>
    <w:rsid w:val="006A19DC"/>
    <w:rsid w:val="006C4481"/>
    <w:rsid w:val="0070399F"/>
    <w:rsid w:val="00781412"/>
    <w:rsid w:val="00786BB3"/>
    <w:rsid w:val="007A06BC"/>
    <w:rsid w:val="007A387D"/>
    <w:rsid w:val="00832517"/>
    <w:rsid w:val="008340BF"/>
    <w:rsid w:val="00840599"/>
    <w:rsid w:val="00851D2B"/>
    <w:rsid w:val="00853AD9"/>
    <w:rsid w:val="008B7E7E"/>
    <w:rsid w:val="00911275"/>
    <w:rsid w:val="00935C75"/>
    <w:rsid w:val="009609F4"/>
    <w:rsid w:val="00977A8C"/>
    <w:rsid w:val="00984EA6"/>
    <w:rsid w:val="00987285"/>
    <w:rsid w:val="009A6AA1"/>
    <w:rsid w:val="009A7523"/>
    <w:rsid w:val="009A79BF"/>
    <w:rsid w:val="009B4322"/>
    <w:rsid w:val="009C5520"/>
    <w:rsid w:val="009D6281"/>
    <w:rsid w:val="00A0455D"/>
    <w:rsid w:val="00A155F5"/>
    <w:rsid w:val="00A26D31"/>
    <w:rsid w:val="00AA21A6"/>
    <w:rsid w:val="00AB1C05"/>
    <w:rsid w:val="00AD6D94"/>
    <w:rsid w:val="00AE0684"/>
    <w:rsid w:val="00B066F1"/>
    <w:rsid w:val="00B42C80"/>
    <w:rsid w:val="00B80EAE"/>
    <w:rsid w:val="00B9481C"/>
    <w:rsid w:val="00BA2084"/>
    <w:rsid w:val="00BB2B7E"/>
    <w:rsid w:val="00BD3E53"/>
    <w:rsid w:val="00BE775C"/>
    <w:rsid w:val="00BF1523"/>
    <w:rsid w:val="00C03D6E"/>
    <w:rsid w:val="00C173EC"/>
    <w:rsid w:val="00C66CB0"/>
    <w:rsid w:val="00C93620"/>
    <w:rsid w:val="00CE2133"/>
    <w:rsid w:val="00CF619A"/>
    <w:rsid w:val="00D222C5"/>
    <w:rsid w:val="00D610DA"/>
    <w:rsid w:val="00D77ECE"/>
    <w:rsid w:val="00DA1069"/>
    <w:rsid w:val="00DB2BBC"/>
    <w:rsid w:val="00DB3B9D"/>
    <w:rsid w:val="00E03204"/>
    <w:rsid w:val="00E15E3B"/>
    <w:rsid w:val="00E23F4B"/>
    <w:rsid w:val="00E4545B"/>
    <w:rsid w:val="00E523E0"/>
    <w:rsid w:val="00E9068B"/>
    <w:rsid w:val="00ED5156"/>
    <w:rsid w:val="00F12F20"/>
    <w:rsid w:val="00F2095B"/>
    <w:rsid w:val="00F94366"/>
    <w:rsid w:val="00F96CD1"/>
    <w:rsid w:val="00FA03A7"/>
    <w:rsid w:val="00FE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333C1E"/>
  <w15:chartTrackingRefBased/>
  <w15:docId w15:val="{015CBBD4-53BC-481D-BB8B-35D723943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EAE"/>
    <w:pPr>
      <w:spacing w:after="200" w:line="276" w:lineRule="auto"/>
    </w:pPr>
    <w:rPr>
      <w:rFonts w:ascii="Calibri" w:eastAsia="Calibri" w:hAnsi="Calibri" w:cs="Calibri"/>
      <w:lang w:val="es-PE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rsid w:val="00B80E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B80EAE"/>
    <w:rPr>
      <w:rFonts w:ascii="Calibri" w:eastAsia="Calibri" w:hAnsi="Calibri" w:cs="Calibri"/>
      <w:lang w:val="es-PE" w:eastAsia="es-ES"/>
    </w:rPr>
  </w:style>
  <w:style w:type="table" w:styleId="Tablaconcuadrcula">
    <w:name w:val="Table Grid"/>
    <w:basedOn w:val="Tablanormal"/>
    <w:uiPriority w:val="59"/>
    <w:qFormat/>
    <w:rsid w:val="00B80EAE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2">
    <w:name w:val="_Style 12"/>
    <w:basedOn w:val="Tablanormal"/>
    <w:qFormat/>
    <w:rsid w:val="00B80EAE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CellMar>
        <w:left w:w="115" w:type="dxa"/>
        <w:right w:w="115" w:type="dxa"/>
      </w:tblCellMar>
    </w:tblPr>
  </w:style>
  <w:style w:type="table" w:customStyle="1" w:styleId="Style13">
    <w:name w:val="_Style 13"/>
    <w:basedOn w:val="Tablanormal"/>
    <w:qFormat/>
    <w:rsid w:val="00B80EAE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CellMar>
        <w:left w:w="115" w:type="dxa"/>
        <w:right w:w="115" w:type="dxa"/>
      </w:tblCellMar>
    </w:tblPr>
  </w:style>
  <w:style w:type="paragraph" w:styleId="Sinespaciado">
    <w:name w:val="No Spacing"/>
    <w:link w:val="SinespaciadoCar"/>
    <w:uiPriority w:val="1"/>
    <w:qFormat/>
    <w:rsid w:val="00B80EAE"/>
    <w:pPr>
      <w:spacing w:after="0" w:line="240" w:lineRule="auto"/>
    </w:pPr>
    <w:rPr>
      <w:rFonts w:ascii="Calibri" w:eastAsia="Calibri" w:hAnsi="Calibri" w:cs="Calibri"/>
      <w:lang w:val="es-PE" w:eastAsia="es-PE"/>
    </w:rPr>
  </w:style>
  <w:style w:type="paragraph" w:styleId="Prrafodelista">
    <w:name w:val="List Paragraph"/>
    <w:aliases w:val="Bulleted List,Fundamentacion,SubPárrafo de lista,Lista vistosa - Énfasis 11,Lista media 2 - Énfasis 41,Cita Pie de Página,titulo,List Paragraph,ASPECTOS GENERALES,Ha,Párrafo de lista2,Párrafo de lista1,Titulo de Fígura,TITULO A,Tabla"/>
    <w:basedOn w:val="Normal"/>
    <w:link w:val="PrrafodelistaCar"/>
    <w:uiPriority w:val="34"/>
    <w:qFormat/>
    <w:rsid w:val="00B80EAE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SubPárrafo de lista Car,Lista vistosa - Énfasis 11 Car,Lista media 2 - Énfasis 41 Car,Cita Pie de Página Car,titulo Car,List Paragraph Car,ASPECTOS GENERALES Car,Ha Car,Párrafo de lista2 Car"/>
    <w:link w:val="Prrafodelista"/>
    <w:uiPriority w:val="34"/>
    <w:qFormat/>
    <w:locked/>
    <w:rsid w:val="00B80EAE"/>
    <w:rPr>
      <w:rFonts w:ascii="Calibri" w:eastAsia="Calibri" w:hAnsi="Calibri" w:cs="Calibri"/>
      <w:lang w:val="es-PE"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qFormat/>
    <w:rsid w:val="00B80EAE"/>
    <w:rPr>
      <w:rFonts w:ascii="Calibri" w:eastAsia="Calibri" w:hAnsi="Calibri" w:cs="Calibri"/>
      <w:lang w:val="es-PE" w:eastAsia="es-PE"/>
    </w:rPr>
  </w:style>
  <w:style w:type="paragraph" w:styleId="Piedepgina">
    <w:name w:val="footer"/>
    <w:basedOn w:val="Normal"/>
    <w:link w:val="PiedepginaCar"/>
    <w:uiPriority w:val="99"/>
    <w:unhideWhenUsed/>
    <w:rsid w:val="00B80E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0EAE"/>
    <w:rPr>
      <w:rFonts w:ascii="Calibri" w:eastAsia="Calibri" w:hAnsi="Calibri" w:cs="Calibri"/>
      <w:lang w:val="es-PE" w:eastAsia="es-ES"/>
    </w:rPr>
  </w:style>
  <w:style w:type="table" w:customStyle="1" w:styleId="TableNormal">
    <w:name w:val="Table Normal"/>
    <w:rsid w:val="00B80EAE"/>
    <w:rPr>
      <w:rFonts w:ascii="Calibri" w:eastAsia="Calibri" w:hAnsi="Calibri" w:cs="Calibri"/>
      <w:lang w:val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984EA6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B42C80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Fuentedeprrafopredeter"/>
    <w:uiPriority w:val="19"/>
    <w:qFormat/>
    <w:rsid w:val="002A6280"/>
    <w:rPr>
      <w:i/>
      <w:iCs/>
      <w:color w:val="404040" w:themeColor="text1" w:themeTint="BF"/>
    </w:rPr>
  </w:style>
  <w:style w:type="table" w:customStyle="1" w:styleId="Tablaconcuadrcula3">
    <w:name w:val="Tabla con cuadrícula3"/>
    <w:basedOn w:val="Tablanormal"/>
    <w:next w:val="Tablaconcuadrcula"/>
    <w:uiPriority w:val="39"/>
    <w:rsid w:val="009A7523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9A7523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96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Textoennegrita">
    <w:name w:val="Strong"/>
    <w:basedOn w:val="Fuentedeprrafopredeter"/>
    <w:uiPriority w:val="22"/>
    <w:qFormat/>
    <w:rsid w:val="008B7E7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C93620"/>
    <w:pPr>
      <w:widowControl w:val="0"/>
      <w:spacing w:after="0" w:line="240" w:lineRule="auto"/>
    </w:pPr>
    <w:rPr>
      <w:rFonts w:ascii="Arial Narrow" w:eastAsia="Arial Narrow" w:hAnsi="Arial Narrow" w:cs="Arial Narrow"/>
      <w:lang w:eastAsia="en-US"/>
    </w:rPr>
  </w:style>
  <w:style w:type="paragraph" w:customStyle="1" w:styleId="isselectedend">
    <w:name w:val="isselectedend"/>
    <w:basedOn w:val="Normal"/>
    <w:rsid w:val="003D7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pdq2pgselectionanchorcontainer">
    <w:name w:val="pdq2pg_selectionanchorcontainer"/>
    <w:basedOn w:val="Normal"/>
    <w:rsid w:val="00617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z1qcye">
    <w:name w:val="z1qcye"/>
    <w:basedOn w:val="Normal"/>
    <w:rsid w:val="009D6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inqyif">
    <w:name w:val="inqyif"/>
    <w:basedOn w:val="Fuentedeprrafopredeter"/>
    <w:rsid w:val="009D6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2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0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3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1713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11456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 BARRAZA LOPEZ</dc:creator>
  <cp:keywords/>
  <dc:description/>
  <cp:lastModifiedBy>omar arevalo cardenas</cp:lastModifiedBy>
  <cp:revision>2</cp:revision>
  <dcterms:created xsi:type="dcterms:W3CDTF">2026-10-07T19:16:00Z</dcterms:created>
  <dcterms:modified xsi:type="dcterms:W3CDTF">2026-10-07T19:16:00Z</dcterms:modified>
</cp:coreProperties>
</file>