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58F" w:rsidRPr="00837424" w:rsidRDefault="004028F7">
      <w:pPr>
        <w:spacing w:after="0" w:line="240" w:lineRule="auto"/>
        <w:jc w:val="center"/>
        <w:rPr>
          <w:rFonts w:ascii="Arial" w:eastAsia="Bookman Old Style" w:hAnsi="Arial" w:cs="Arial"/>
          <w:b/>
          <w:color w:val="000000" w:themeColor="text1"/>
          <w:sz w:val="24"/>
          <w:szCs w:val="24"/>
          <w:lang w:val="es-ES"/>
        </w:rPr>
      </w:pPr>
      <w:r w:rsidRPr="00837424">
        <w:rPr>
          <w:rFonts w:ascii="Arial" w:eastAsia="Calibri" w:hAnsi="Arial" w:cs="Arial"/>
          <w:color w:val="000000" w:themeColor="text1"/>
          <w:sz w:val="24"/>
          <w:szCs w:val="24"/>
          <w:lang w:val="es-ES"/>
          <w14:shadow w14:blurRad="0" w14:dist="35941" w14:dir="2700000" w14:sx="100000" w14:sy="100000" w14:kx="0" w14:ky="0" w14:algn="ctr">
            <w14:srgbClr w14:val="808080">
              <w14:alpha w14:val="50000"/>
            </w14:srgbClr>
          </w14:shadow>
        </w:rPr>
        <w:t xml:space="preserve">Sesión de </w:t>
      </w:r>
      <w:r w:rsidRPr="00837424">
        <w:rPr>
          <w:rFonts w:ascii="Arial" w:eastAsia="Calibri" w:hAnsi="Arial" w:cs="Arial"/>
          <w:color w:val="000000" w:themeColor="text1"/>
          <w:sz w:val="24"/>
          <w:szCs w:val="24"/>
          <w:lang w:val="es-MX"/>
          <w14:shadow w14:blurRad="0" w14:dist="35941" w14:dir="2700000" w14:sx="100000" w14:sy="100000" w14:kx="0" w14:ky="0" w14:algn="ctr">
            <w14:srgbClr w14:val="808080">
              <w14:alpha w14:val="50000"/>
            </w14:srgbClr>
          </w14:shadow>
        </w:rPr>
        <w:t>aprendizaje</w:t>
      </w:r>
      <w:r w:rsidRPr="00837424">
        <w:rPr>
          <w:rFonts w:ascii="Arial" w:eastAsia="Calibri" w:hAnsi="Arial" w:cs="Arial"/>
          <w:color w:val="000000" w:themeColor="text1"/>
          <w:sz w:val="24"/>
          <w:szCs w:val="24"/>
          <w:lang w:val="es-ES"/>
          <w14:shadow w14:blurRad="0" w14:dist="35941" w14:dir="2700000" w14:sx="100000" w14:sy="100000" w14:kx="0" w14:ky="0" w14:algn="ctr">
            <w14:srgbClr w14:val="808080">
              <w14:alpha w14:val="50000"/>
            </w14:srgbClr>
          </w14:shadow>
        </w:rPr>
        <w:t xml:space="preserve"> N°1</w:t>
      </w:r>
    </w:p>
    <w:p w:rsidR="00EB458F" w:rsidRPr="00837424" w:rsidRDefault="004028F7">
      <w:pPr>
        <w:spacing w:after="0" w:line="240" w:lineRule="auto"/>
        <w:jc w:val="center"/>
        <w:rPr>
          <w:rFonts w:ascii="Arial" w:eastAsia="Bookman Old Style" w:hAnsi="Arial" w:cs="Arial"/>
          <w:b/>
          <w:color w:val="000000" w:themeColor="text1"/>
          <w:sz w:val="24"/>
          <w:szCs w:val="24"/>
          <w:lang w:val="es-MX"/>
        </w:rPr>
      </w:pPr>
      <w:r w:rsidRPr="00837424">
        <w:rPr>
          <w:rFonts w:ascii="Arial" w:eastAsia="Bookman Old Style" w:hAnsi="Arial" w:cs="Arial"/>
          <w:b/>
          <w:color w:val="000000" w:themeColor="text1"/>
          <w:sz w:val="24"/>
          <w:szCs w:val="24"/>
          <w:lang w:val="es-ES"/>
        </w:rPr>
        <w:t xml:space="preserve">TÍTULO: “Analizamos el texto </w:t>
      </w:r>
      <w:proofErr w:type="gramStart"/>
      <w:r w:rsidRPr="00837424">
        <w:rPr>
          <w:rFonts w:ascii="Arial" w:eastAsia="Bookman Old Style" w:hAnsi="Arial" w:cs="Arial"/>
          <w:b/>
          <w:color w:val="000000" w:themeColor="text1"/>
          <w:sz w:val="24"/>
          <w:szCs w:val="24"/>
          <w:lang w:val="es-MX"/>
        </w:rPr>
        <w:t xml:space="preserve">sobre  </w:t>
      </w:r>
      <w:r w:rsidRPr="00837424">
        <w:rPr>
          <w:rStyle w:val="Textoennegrita"/>
          <w:rFonts w:ascii="Arial" w:eastAsia="Arial" w:hAnsi="Arial" w:cs="Arial"/>
          <w:color w:val="000000" w:themeColor="text1"/>
          <w:sz w:val="24"/>
          <w:szCs w:val="24"/>
          <w:lang w:val="es-PE"/>
        </w:rPr>
        <w:t>¿</w:t>
      </w:r>
      <w:proofErr w:type="gramEnd"/>
      <w:r w:rsidRPr="00837424">
        <w:rPr>
          <w:rStyle w:val="Textoennegrita"/>
          <w:rFonts w:ascii="Arial" w:eastAsia="Arial" w:hAnsi="Arial" w:cs="Arial"/>
          <w:color w:val="000000" w:themeColor="text1"/>
          <w:sz w:val="24"/>
          <w:szCs w:val="24"/>
          <w:lang w:val="es-PE"/>
        </w:rPr>
        <w:t>El dinero compra el futuro?</w:t>
      </w:r>
      <w:r w:rsidRPr="00837424">
        <w:rPr>
          <w:rFonts w:ascii="Arial" w:eastAsia="SimSun" w:hAnsi="Arial" w:cs="Arial"/>
          <w:color w:val="000000" w:themeColor="text1"/>
          <w:sz w:val="24"/>
          <w:szCs w:val="24"/>
          <w:lang w:val="es-PE"/>
        </w:rPr>
        <w:t xml:space="preserve"> Finanzas inteligentes para alcanzar nuestros sueños</w:t>
      </w:r>
    </w:p>
    <w:p w:rsidR="00EB458F" w:rsidRPr="00837424" w:rsidRDefault="004028F7">
      <w:pPr>
        <w:spacing w:after="0" w:line="240" w:lineRule="auto"/>
        <w:ind w:left="709"/>
        <w:rPr>
          <w:rFonts w:ascii="Arial" w:eastAsia="Bookman Old Style" w:hAnsi="Arial" w:cs="Arial"/>
          <w:b/>
          <w:color w:val="000000" w:themeColor="text1"/>
          <w:sz w:val="24"/>
          <w:szCs w:val="24"/>
          <w:lang w:val="es-ES"/>
        </w:rPr>
      </w:pPr>
      <w:r w:rsidRPr="00837424">
        <w:rPr>
          <w:rFonts w:ascii="Arial" w:eastAsia="Bookman Old Style" w:hAnsi="Arial" w:cs="Arial"/>
          <w:b/>
          <w:color w:val="000000" w:themeColor="text1"/>
          <w:sz w:val="24"/>
          <w:szCs w:val="24"/>
          <w:lang w:val="es-ES"/>
        </w:rPr>
        <w:t>I.-DATOS INFORMATIVOS</w:t>
      </w:r>
    </w:p>
    <w:p w:rsidR="00EB458F" w:rsidRPr="00837424" w:rsidRDefault="004028F7">
      <w:pPr>
        <w:tabs>
          <w:tab w:val="left" w:pos="3118"/>
        </w:tabs>
        <w:spacing w:after="0" w:line="240" w:lineRule="auto"/>
        <w:ind w:left="709"/>
        <w:rPr>
          <w:rFonts w:ascii="Arial" w:eastAsia="Bookman Old Style" w:hAnsi="Arial" w:cs="Arial"/>
          <w:color w:val="000000" w:themeColor="text1"/>
          <w:sz w:val="24"/>
          <w:szCs w:val="24"/>
          <w:lang w:val="es-ES"/>
        </w:rPr>
      </w:pPr>
      <w:r w:rsidRPr="00837424">
        <w:rPr>
          <w:rFonts w:ascii="Arial" w:eastAsia="Bookman Old Style" w:hAnsi="Arial" w:cs="Arial"/>
          <w:color w:val="000000" w:themeColor="text1"/>
          <w:sz w:val="24"/>
          <w:szCs w:val="24"/>
          <w:lang w:val="es-ES"/>
        </w:rPr>
        <w:t xml:space="preserve">ÁREA                    </w:t>
      </w:r>
      <w:r w:rsidRPr="00837424">
        <w:rPr>
          <w:rFonts w:ascii="Arial" w:eastAsia="Bookman Old Style" w:hAnsi="Arial" w:cs="Arial"/>
          <w:color w:val="000000" w:themeColor="text1"/>
          <w:sz w:val="24"/>
          <w:szCs w:val="24"/>
          <w:lang w:val="es-ES"/>
        </w:rPr>
        <w:t xml:space="preserve">          </w:t>
      </w:r>
      <w:r w:rsidR="00837424">
        <w:rPr>
          <w:rFonts w:ascii="Arial" w:eastAsia="Bookman Old Style" w:hAnsi="Arial" w:cs="Arial"/>
          <w:color w:val="000000" w:themeColor="text1"/>
          <w:sz w:val="24"/>
          <w:szCs w:val="24"/>
          <w:lang w:val="es-ES"/>
        </w:rPr>
        <w:tab/>
      </w:r>
      <w:r w:rsidRPr="00837424">
        <w:rPr>
          <w:rFonts w:ascii="Arial" w:eastAsia="Bookman Old Style" w:hAnsi="Arial" w:cs="Arial"/>
          <w:color w:val="000000" w:themeColor="text1"/>
          <w:sz w:val="24"/>
          <w:szCs w:val="24"/>
          <w:lang w:val="es-ES"/>
        </w:rPr>
        <w:t>: Comunicación</w:t>
      </w:r>
    </w:p>
    <w:p w:rsidR="00EB458F" w:rsidRPr="00837424" w:rsidRDefault="004028F7">
      <w:pPr>
        <w:tabs>
          <w:tab w:val="left" w:pos="3401"/>
        </w:tabs>
        <w:spacing w:after="0" w:line="240" w:lineRule="auto"/>
        <w:ind w:left="709"/>
        <w:rPr>
          <w:rFonts w:ascii="Arial" w:eastAsia="Bookman Old Style" w:hAnsi="Arial" w:cs="Arial"/>
          <w:color w:val="000000" w:themeColor="text1"/>
          <w:sz w:val="24"/>
          <w:szCs w:val="24"/>
          <w:lang w:val="es-ES"/>
        </w:rPr>
      </w:pPr>
      <w:r w:rsidRPr="00837424">
        <w:rPr>
          <w:rFonts w:ascii="Arial" w:eastAsia="Bookman Old Style" w:hAnsi="Arial" w:cs="Arial"/>
          <w:color w:val="000000" w:themeColor="text1"/>
          <w:sz w:val="24"/>
          <w:szCs w:val="24"/>
          <w:lang w:val="es-ES"/>
        </w:rPr>
        <w:t xml:space="preserve">CICLO Y NIVEL               </w:t>
      </w:r>
      <w:r w:rsidR="00837424">
        <w:rPr>
          <w:rFonts w:ascii="Arial" w:eastAsia="Bookman Old Style" w:hAnsi="Arial" w:cs="Arial"/>
          <w:color w:val="000000" w:themeColor="text1"/>
          <w:sz w:val="24"/>
          <w:szCs w:val="24"/>
          <w:lang w:val="es-ES"/>
        </w:rPr>
        <w:tab/>
      </w:r>
      <w:r w:rsidRPr="00837424">
        <w:rPr>
          <w:rFonts w:ascii="Arial" w:eastAsia="Bookman Old Style" w:hAnsi="Arial" w:cs="Arial"/>
          <w:color w:val="000000" w:themeColor="text1"/>
          <w:sz w:val="24"/>
          <w:szCs w:val="24"/>
          <w:lang w:val="es-ES"/>
        </w:rPr>
        <w:t>: VI secundaria.</w:t>
      </w:r>
    </w:p>
    <w:p w:rsidR="00EB458F" w:rsidRPr="00837424" w:rsidRDefault="004028F7">
      <w:pPr>
        <w:tabs>
          <w:tab w:val="left" w:pos="3401"/>
        </w:tabs>
        <w:spacing w:after="0" w:line="240" w:lineRule="auto"/>
        <w:ind w:left="709"/>
        <w:rPr>
          <w:rFonts w:ascii="Arial" w:eastAsia="Bookman Old Style" w:hAnsi="Arial" w:cs="Arial"/>
          <w:color w:val="000000" w:themeColor="text1"/>
          <w:sz w:val="24"/>
          <w:szCs w:val="24"/>
          <w:lang w:val="es-MX"/>
        </w:rPr>
      </w:pPr>
      <w:r w:rsidRPr="00837424">
        <w:rPr>
          <w:rFonts w:ascii="Arial" w:eastAsia="Bookman Old Style" w:hAnsi="Arial" w:cs="Arial"/>
          <w:color w:val="000000" w:themeColor="text1"/>
          <w:sz w:val="24"/>
          <w:szCs w:val="24"/>
          <w:lang w:val="es-ES"/>
        </w:rPr>
        <w:t xml:space="preserve">GRADO                           </w:t>
      </w:r>
      <w:r w:rsidR="00837424">
        <w:rPr>
          <w:rFonts w:ascii="Arial" w:eastAsia="Bookman Old Style" w:hAnsi="Arial" w:cs="Arial"/>
          <w:color w:val="000000" w:themeColor="text1"/>
          <w:sz w:val="24"/>
          <w:szCs w:val="24"/>
          <w:lang w:val="es-ES"/>
        </w:rPr>
        <w:tab/>
      </w:r>
      <w:r w:rsidR="00837424">
        <w:rPr>
          <w:rFonts w:ascii="Arial" w:eastAsia="Bookman Old Style" w:hAnsi="Arial" w:cs="Arial"/>
          <w:color w:val="000000" w:themeColor="text1"/>
          <w:sz w:val="24"/>
          <w:szCs w:val="24"/>
          <w:lang w:val="es-ES"/>
        </w:rPr>
        <w:tab/>
      </w:r>
      <w:r w:rsidRPr="00837424">
        <w:rPr>
          <w:rFonts w:ascii="Arial" w:eastAsia="Bookman Old Style" w:hAnsi="Arial" w:cs="Arial"/>
          <w:color w:val="000000" w:themeColor="text1"/>
          <w:sz w:val="24"/>
          <w:szCs w:val="24"/>
          <w:lang w:val="es-ES"/>
        </w:rPr>
        <w:t xml:space="preserve">:  </w:t>
      </w:r>
      <w:r w:rsidRPr="00837424">
        <w:rPr>
          <w:rFonts w:ascii="Arial" w:eastAsia="Bookman Old Style" w:hAnsi="Arial" w:cs="Arial"/>
          <w:color w:val="000000" w:themeColor="text1"/>
          <w:sz w:val="24"/>
          <w:szCs w:val="24"/>
          <w:lang w:val="es-MX"/>
        </w:rPr>
        <w:t xml:space="preserve">2do </w:t>
      </w:r>
    </w:p>
    <w:p w:rsidR="00EB458F" w:rsidRPr="00837424" w:rsidRDefault="004028F7">
      <w:pPr>
        <w:spacing w:after="0" w:line="240" w:lineRule="auto"/>
        <w:ind w:left="709"/>
        <w:rPr>
          <w:rFonts w:ascii="Arial" w:eastAsia="Bookman Old Style" w:hAnsi="Arial" w:cs="Arial"/>
          <w:color w:val="000000" w:themeColor="text1"/>
          <w:sz w:val="24"/>
          <w:szCs w:val="24"/>
          <w:lang w:val="es-ES"/>
        </w:rPr>
      </w:pPr>
      <w:r w:rsidRPr="00837424">
        <w:rPr>
          <w:rFonts w:ascii="Arial" w:eastAsia="Bookman Old Style" w:hAnsi="Arial" w:cs="Arial"/>
          <w:color w:val="000000" w:themeColor="text1"/>
          <w:sz w:val="24"/>
          <w:szCs w:val="24"/>
          <w:lang w:val="es-ES"/>
        </w:rPr>
        <w:t>DURACIÓN</w:t>
      </w:r>
      <w:r w:rsidRPr="00837424">
        <w:rPr>
          <w:rFonts w:ascii="Arial" w:eastAsia="Bookman Old Style" w:hAnsi="Arial" w:cs="Arial"/>
          <w:color w:val="000000" w:themeColor="text1"/>
          <w:sz w:val="24"/>
          <w:szCs w:val="24"/>
          <w:lang w:val="es-ES"/>
        </w:rPr>
        <w:tab/>
        <w:t xml:space="preserve">      </w:t>
      </w:r>
      <w:r w:rsidR="00837424">
        <w:rPr>
          <w:rFonts w:ascii="Arial" w:eastAsia="Bookman Old Style" w:hAnsi="Arial" w:cs="Arial"/>
          <w:color w:val="000000" w:themeColor="text1"/>
          <w:sz w:val="24"/>
          <w:szCs w:val="24"/>
          <w:lang w:val="es-ES"/>
        </w:rPr>
        <w:tab/>
      </w:r>
      <w:r w:rsidR="00837424">
        <w:rPr>
          <w:rFonts w:ascii="Arial" w:eastAsia="Bookman Old Style" w:hAnsi="Arial" w:cs="Arial"/>
          <w:color w:val="000000" w:themeColor="text1"/>
          <w:sz w:val="24"/>
          <w:szCs w:val="24"/>
          <w:lang w:val="es-ES"/>
        </w:rPr>
        <w:tab/>
      </w:r>
      <w:r w:rsidRPr="00837424">
        <w:rPr>
          <w:rFonts w:ascii="Arial" w:eastAsia="Bookman Old Style" w:hAnsi="Arial" w:cs="Arial"/>
          <w:color w:val="000000" w:themeColor="text1"/>
          <w:sz w:val="24"/>
          <w:szCs w:val="24"/>
          <w:lang w:val="es-ES"/>
        </w:rPr>
        <w:t>: 2 horas pedagógicas.</w:t>
      </w:r>
    </w:p>
    <w:p w:rsidR="00EB458F" w:rsidRPr="00837424" w:rsidRDefault="004028F7">
      <w:pPr>
        <w:spacing w:after="0" w:line="240" w:lineRule="auto"/>
        <w:ind w:left="709"/>
        <w:rPr>
          <w:rFonts w:ascii="Arial" w:eastAsia="Bookman Old Style" w:hAnsi="Arial" w:cs="Arial"/>
          <w:color w:val="000000" w:themeColor="text1"/>
          <w:sz w:val="24"/>
          <w:szCs w:val="24"/>
          <w:lang w:val="es-MX"/>
        </w:rPr>
      </w:pPr>
      <w:r w:rsidRPr="00837424">
        <w:rPr>
          <w:rFonts w:ascii="Arial" w:eastAsia="Bookman Old Style" w:hAnsi="Arial" w:cs="Arial"/>
          <w:color w:val="000000" w:themeColor="text1"/>
          <w:sz w:val="24"/>
          <w:szCs w:val="24"/>
          <w:lang w:val="es-ES"/>
        </w:rPr>
        <w:t xml:space="preserve">DOCENTE                       </w:t>
      </w:r>
      <w:r w:rsidR="00837424">
        <w:rPr>
          <w:rFonts w:ascii="Arial" w:eastAsia="Bookman Old Style" w:hAnsi="Arial" w:cs="Arial"/>
          <w:color w:val="000000" w:themeColor="text1"/>
          <w:sz w:val="24"/>
          <w:szCs w:val="24"/>
          <w:lang w:val="es-ES"/>
        </w:rPr>
        <w:tab/>
      </w:r>
      <w:r w:rsidRPr="00837424">
        <w:rPr>
          <w:rFonts w:ascii="Arial" w:eastAsia="Bookman Old Style" w:hAnsi="Arial" w:cs="Arial"/>
          <w:color w:val="000000" w:themeColor="text1"/>
          <w:sz w:val="24"/>
          <w:szCs w:val="24"/>
          <w:lang w:val="es-ES"/>
        </w:rPr>
        <w:t xml:space="preserve">: </w:t>
      </w:r>
      <w:r w:rsidRPr="00837424">
        <w:rPr>
          <w:rFonts w:ascii="Arial" w:eastAsia="Bookman Old Style" w:hAnsi="Arial" w:cs="Arial"/>
          <w:color w:val="000000" w:themeColor="text1"/>
          <w:sz w:val="24"/>
          <w:szCs w:val="24"/>
          <w:lang w:val="es-MX"/>
        </w:rPr>
        <w:t>Sonia Mamani Becerra</w:t>
      </w:r>
    </w:p>
    <w:p w:rsidR="00EB458F" w:rsidRPr="00837424" w:rsidRDefault="004028F7">
      <w:pPr>
        <w:spacing w:after="0" w:line="240" w:lineRule="auto"/>
        <w:ind w:left="709"/>
        <w:rPr>
          <w:rFonts w:ascii="Arial" w:eastAsia="Bookman Old Style" w:hAnsi="Arial" w:cs="Arial"/>
          <w:color w:val="000000" w:themeColor="text1"/>
          <w:sz w:val="24"/>
          <w:szCs w:val="24"/>
          <w:lang w:val="es-MX"/>
        </w:rPr>
      </w:pPr>
      <w:r w:rsidRPr="00837424">
        <w:rPr>
          <w:rFonts w:ascii="Arial" w:eastAsia="Bookman Old Style" w:hAnsi="Arial" w:cs="Arial"/>
          <w:color w:val="000000" w:themeColor="text1"/>
          <w:sz w:val="24"/>
          <w:szCs w:val="24"/>
          <w:lang w:val="es-ES"/>
        </w:rPr>
        <w:t xml:space="preserve">FECHA                            </w:t>
      </w:r>
      <w:r w:rsidR="00837424">
        <w:rPr>
          <w:rFonts w:ascii="Arial" w:eastAsia="Bookman Old Style" w:hAnsi="Arial" w:cs="Arial"/>
          <w:color w:val="000000" w:themeColor="text1"/>
          <w:sz w:val="24"/>
          <w:szCs w:val="24"/>
          <w:lang w:val="es-ES"/>
        </w:rPr>
        <w:tab/>
      </w:r>
      <w:r w:rsidRPr="00837424">
        <w:rPr>
          <w:rFonts w:ascii="Arial" w:eastAsia="Bookman Old Style" w:hAnsi="Arial" w:cs="Arial"/>
          <w:color w:val="000000" w:themeColor="text1"/>
          <w:sz w:val="24"/>
          <w:szCs w:val="24"/>
          <w:lang w:val="es-ES"/>
        </w:rPr>
        <w:t xml:space="preserve">: </w:t>
      </w:r>
      <w:r w:rsidRPr="00837424">
        <w:rPr>
          <w:rFonts w:ascii="Arial" w:eastAsia="Bookman Old Style" w:hAnsi="Arial" w:cs="Arial"/>
          <w:color w:val="000000" w:themeColor="text1"/>
          <w:sz w:val="24"/>
          <w:szCs w:val="24"/>
          <w:lang w:val="es-MX"/>
        </w:rPr>
        <w:t xml:space="preserve">07 de setiembre de </w:t>
      </w:r>
      <w:r w:rsidRPr="00837424">
        <w:rPr>
          <w:rFonts w:ascii="Arial" w:eastAsia="Bookman Old Style" w:hAnsi="Arial" w:cs="Arial"/>
          <w:color w:val="000000" w:themeColor="text1"/>
          <w:sz w:val="24"/>
          <w:szCs w:val="24"/>
          <w:lang w:val="es-MX"/>
        </w:rPr>
        <w:t>2026</w:t>
      </w:r>
    </w:p>
    <w:p w:rsidR="00EB458F" w:rsidRPr="00837424" w:rsidRDefault="004028F7">
      <w:pPr>
        <w:tabs>
          <w:tab w:val="left" w:pos="6541"/>
        </w:tabs>
        <w:spacing w:after="0" w:line="240" w:lineRule="auto"/>
        <w:rPr>
          <w:rFonts w:ascii="Arial" w:eastAsia="Bookman Old Style" w:hAnsi="Arial" w:cs="Arial"/>
          <w:color w:val="000000" w:themeColor="text1"/>
          <w:sz w:val="24"/>
          <w:szCs w:val="24"/>
          <w:lang w:val="es-ES"/>
        </w:rPr>
      </w:pPr>
      <w:r w:rsidRPr="00837424">
        <w:rPr>
          <w:rFonts w:ascii="Arial" w:eastAsia="Bookman Old Style" w:hAnsi="Arial" w:cs="Arial"/>
          <w:color w:val="000000" w:themeColor="text1"/>
          <w:sz w:val="24"/>
          <w:szCs w:val="24"/>
          <w:lang w:val="es-ES"/>
        </w:rPr>
        <w:tab/>
      </w:r>
    </w:p>
    <w:p w:rsidR="00EB458F" w:rsidRPr="00837424" w:rsidRDefault="004028F7">
      <w:pPr>
        <w:spacing w:after="0" w:line="240" w:lineRule="auto"/>
        <w:ind w:left="709"/>
        <w:rPr>
          <w:rFonts w:ascii="Arial" w:eastAsia="Bookman Old Style" w:hAnsi="Arial" w:cs="Arial"/>
          <w:b/>
          <w:color w:val="000000" w:themeColor="text1"/>
          <w:sz w:val="24"/>
          <w:szCs w:val="24"/>
          <w:highlight w:val="white"/>
          <w:lang w:val="es-ES"/>
        </w:rPr>
      </w:pPr>
      <w:r w:rsidRPr="00837424">
        <w:rPr>
          <w:rFonts w:ascii="Arial" w:eastAsia="Bookman Old Style" w:hAnsi="Arial" w:cs="Arial"/>
          <w:b/>
          <w:color w:val="000000" w:themeColor="text1"/>
          <w:sz w:val="24"/>
          <w:szCs w:val="24"/>
          <w:lang w:val="es-ES"/>
        </w:rPr>
        <w:t>II</w:t>
      </w:r>
      <w:r w:rsidRPr="00837424">
        <w:rPr>
          <w:rFonts w:ascii="Arial" w:eastAsia="Bookman Old Style" w:hAnsi="Arial" w:cs="Arial"/>
          <w:b/>
          <w:color w:val="000000" w:themeColor="text1"/>
          <w:sz w:val="24"/>
          <w:szCs w:val="24"/>
          <w:highlight w:val="white"/>
          <w:lang w:val="es-ES"/>
        </w:rPr>
        <w:t>.-PROPÓSITO DE APRENDIZAJE</w:t>
      </w:r>
    </w:p>
    <w:tbl>
      <w:tblPr>
        <w:tblW w:w="120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3550"/>
        <w:gridCol w:w="4536"/>
        <w:gridCol w:w="1701"/>
      </w:tblGrid>
      <w:tr w:rsidR="00837424" w:rsidRPr="00837424">
        <w:trPr>
          <w:trHeight w:val="280"/>
          <w:jc w:val="center"/>
        </w:trPr>
        <w:tc>
          <w:tcPr>
            <w:tcW w:w="2263" w:type="dxa"/>
          </w:tcPr>
          <w:p w:rsidR="00EB458F" w:rsidRPr="00837424" w:rsidRDefault="004028F7">
            <w:pPr>
              <w:spacing w:after="200" w:line="276" w:lineRule="auto"/>
              <w:rPr>
                <w:rFonts w:ascii="Arial" w:eastAsia="Bookman Old Style" w:hAnsi="Arial" w:cs="Arial"/>
                <w:b/>
                <w:color w:val="000000" w:themeColor="text1"/>
                <w:sz w:val="24"/>
                <w:szCs w:val="24"/>
                <w:highlight w:val="white"/>
                <w:lang w:val="es-ES"/>
              </w:rPr>
            </w:pPr>
            <w:r w:rsidRPr="00837424">
              <w:rPr>
                <w:rFonts w:ascii="Arial" w:eastAsia="Bookman Old Style" w:hAnsi="Arial" w:cs="Arial"/>
                <w:b/>
                <w:color w:val="000000" w:themeColor="text1"/>
                <w:sz w:val="24"/>
                <w:szCs w:val="24"/>
                <w:highlight w:val="white"/>
                <w:lang w:val="es-ES"/>
              </w:rPr>
              <w:t>COMPETENCIA</w:t>
            </w:r>
          </w:p>
        </w:tc>
        <w:tc>
          <w:tcPr>
            <w:tcW w:w="3550" w:type="dxa"/>
          </w:tcPr>
          <w:p w:rsidR="00EB458F" w:rsidRPr="00837424" w:rsidRDefault="004028F7">
            <w:pPr>
              <w:spacing w:after="200" w:line="276" w:lineRule="auto"/>
              <w:jc w:val="center"/>
              <w:rPr>
                <w:rFonts w:ascii="Arial" w:eastAsia="Bookman Old Style" w:hAnsi="Arial" w:cs="Arial"/>
                <w:b/>
                <w:color w:val="000000" w:themeColor="text1"/>
                <w:sz w:val="24"/>
                <w:szCs w:val="24"/>
                <w:highlight w:val="white"/>
                <w:lang w:val="es-ES"/>
              </w:rPr>
            </w:pPr>
            <w:r w:rsidRPr="00837424">
              <w:rPr>
                <w:rFonts w:ascii="Arial" w:eastAsia="Bookman Old Style" w:hAnsi="Arial" w:cs="Arial"/>
                <w:b/>
                <w:color w:val="000000" w:themeColor="text1"/>
                <w:sz w:val="24"/>
                <w:szCs w:val="24"/>
                <w:highlight w:val="white"/>
                <w:lang w:val="es-ES"/>
              </w:rPr>
              <w:t>CAPACIDADES</w:t>
            </w:r>
          </w:p>
        </w:tc>
        <w:tc>
          <w:tcPr>
            <w:tcW w:w="4536" w:type="dxa"/>
          </w:tcPr>
          <w:p w:rsidR="00EB458F" w:rsidRPr="00837424" w:rsidRDefault="004028F7">
            <w:pPr>
              <w:spacing w:after="200" w:line="276" w:lineRule="auto"/>
              <w:jc w:val="center"/>
              <w:rPr>
                <w:rFonts w:ascii="Arial" w:eastAsia="Bookman Old Style" w:hAnsi="Arial" w:cs="Arial"/>
                <w:b/>
                <w:color w:val="000000" w:themeColor="text1"/>
                <w:sz w:val="24"/>
                <w:szCs w:val="24"/>
                <w:highlight w:val="white"/>
                <w:lang w:val="es-ES"/>
              </w:rPr>
            </w:pPr>
            <w:r w:rsidRPr="00837424">
              <w:rPr>
                <w:rFonts w:ascii="Arial" w:eastAsia="Bookman Old Style" w:hAnsi="Arial" w:cs="Arial"/>
                <w:b/>
                <w:color w:val="000000" w:themeColor="text1"/>
                <w:sz w:val="24"/>
                <w:szCs w:val="24"/>
                <w:highlight w:val="white"/>
                <w:lang w:val="es-ES"/>
              </w:rPr>
              <w:t xml:space="preserve">CRITERIOS DE EVALUACIÓN </w:t>
            </w:r>
          </w:p>
        </w:tc>
        <w:tc>
          <w:tcPr>
            <w:tcW w:w="1701" w:type="dxa"/>
          </w:tcPr>
          <w:p w:rsidR="00EB458F" w:rsidRPr="00837424" w:rsidRDefault="004028F7">
            <w:pPr>
              <w:spacing w:after="200" w:line="276" w:lineRule="auto"/>
              <w:rPr>
                <w:rFonts w:ascii="Arial" w:eastAsia="Bookman Old Style" w:hAnsi="Arial" w:cs="Arial"/>
                <w:b/>
                <w:color w:val="000000" w:themeColor="text1"/>
                <w:sz w:val="24"/>
                <w:szCs w:val="24"/>
                <w:lang w:val="es-ES"/>
              </w:rPr>
            </w:pPr>
            <w:r w:rsidRPr="00837424">
              <w:rPr>
                <w:rFonts w:ascii="Arial" w:eastAsia="Bookman Old Style" w:hAnsi="Arial" w:cs="Arial"/>
                <w:b/>
                <w:color w:val="000000" w:themeColor="text1"/>
                <w:sz w:val="24"/>
                <w:szCs w:val="24"/>
                <w:lang w:val="es-ES"/>
              </w:rPr>
              <w:t xml:space="preserve">PRODUCTO </w:t>
            </w:r>
          </w:p>
        </w:tc>
      </w:tr>
      <w:tr w:rsidR="00837424" w:rsidRPr="00837424">
        <w:trPr>
          <w:trHeight w:val="1994"/>
          <w:jc w:val="center"/>
        </w:trPr>
        <w:tc>
          <w:tcPr>
            <w:tcW w:w="2263" w:type="dxa"/>
          </w:tcPr>
          <w:p w:rsidR="00EB458F" w:rsidRPr="00837424" w:rsidRDefault="004028F7">
            <w:pPr>
              <w:spacing w:after="200" w:line="276" w:lineRule="auto"/>
              <w:rPr>
                <w:rFonts w:ascii="Arial" w:eastAsia="Bookman Old Style" w:hAnsi="Arial" w:cs="Arial"/>
                <w:b/>
                <w:color w:val="000000" w:themeColor="text1"/>
                <w:sz w:val="24"/>
                <w:szCs w:val="24"/>
                <w:highlight w:val="white"/>
                <w:lang w:val="es-ES"/>
              </w:rPr>
            </w:pPr>
            <w:r w:rsidRPr="00837424">
              <w:rPr>
                <w:rFonts w:ascii="Arial" w:eastAsia="Bookman Old Style" w:hAnsi="Arial" w:cs="Arial"/>
                <w:b/>
                <w:color w:val="000000" w:themeColor="text1"/>
                <w:sz w:val="24"/>
                <w:szCs w:val="24"/>
                <w:lang w:val="es-ES"/>
              </w:rPr>
              <w:t>Lee diversos tipos de textos escritos en su lengua materna.</w:t>
            </w:r>
          </w:p>
        </w:tc>
        <w:tc>
          <w:tcPr>
            <w:tcW w:w="3550" w:type="dxa"/>
          </w:tcPr>
          <w:p w:rsidR="00EB458F" w:rsidRPr="00837424" w:rsidRDefault="004028F7">
            <w:pPr>
              <w:spacing w:after="200" w:line="276" w:lineRule="auto"/>
              <w:rPr>
                <w:rFonts w:ascii="Arial" w:eastAsia="Bookman Old Style" w:hAnsi="Arial" w:cs="Arial"/>
                <w:b/>
                <w:color w:val="000000" w:themeColor="text1"/>
                <w:sz w:val="24"/>
                <w:szCs w:val="24"/>
                <w:lang w:val="es-ES"/>
              </w:rPr>
            </w:pPr>
            <w:r w:rsidRPr="00837424">
              <w:rPr>
                <w:rFonts w:ascii="Arial" w:eastAsia="Bookman Old Style" w:hAnsi="Arial" w:cs="Arial"/>
                <w:b/>
                <w:color w:val="000000" w:themeColor="text1"/>
                <w:sz w:val="24"/>
                <w:szCs w:val="24"/>
                <w:lang w:val="es-ES"/>
              </w:rPr>
              <w:t>Obtiene información del texto escrito.</w:t>
            </w:r>
          </w:p>
          <w:p w:rsidR="00EB458F" w:rsidRPr="00837424" w:rsidRDefault="004028F7">
            <w:pPr>
              <w:spacing w:after="200" w:line="276" w:lineRule="auto"/>
              <w:rPr>
                <w:rFonts w:ascii="Arial" w:eastAsia="Bookman Old Style" w:hAnsi="Arial" w:cs="Arial"/>
                <w:b/>
                <w:color w:val="000000" w:themeColor="text1"/>
                <w:sz w:val="24"/>
                <w:szCs w:val="24"/>
                <w:lang w:val="es-ES"/>
              </w:rPr>
            </w:pPr>
            <w:r w:rsidRPr="00837424">
              <w:rPr>
                <w:rFonts w:ascii="Arial" w:eastAsia="Bookman Old Style" w:hAnsi="Arial" w:cs="Arial"/>
                <w:b/>
                <w:color w:val="000000" w:themeColor="text1"/>
                <w:sz w:val="24"/>
                <w:szCs w:val="24"/>
                <w:lang w:val="es-ES"/>
              </w:rPr>
              <w:t>Infiere información del texto escrito.</w:t>
            </w:r>
          </w:p>
          <w:p w:rsidR="00EB458F" w:rsidRPr="00837424" w:rsidRDefault="004028F7">
            <w:pPr>
              <w:spacing w:after="200" w:line="276" w:lineRule="auto"/>
              <w:rPr>
                <w:rFonts w:ascii="Arial" w:eastAsia="Bookman Old Style" w:hAnsi="Arial" w:cs="Arial"/>
                <w:b/>
                <w:color w:val="000000" w:themeColor="text1"/>
                <w:sz w:val="24"/>
                <w:szCs w:val="24"/>
                <w:highlight w:val="white"/>
                <w:lang w:val="es-ES"/>
              </w:rPr>
            </w:pPr>
            <w:r w:rsidRPr="00837424">
              <w:rPr>
                <w:rFonts w:ascii="Arial" w:eastAsia="Bookman Old Style" w:hAnsi="Arial" w:cs="Arial"/>
                <w:b/>
                <w:color w:val="000000" w:themeColor="text1"/>
                <w:sz w:val="24"/>
                <w:szCs w:val="24"/>
                <w:lang w:val="es-ES"/>
              </w:rPr>
              <w:t>Reflexiona y evalúa la</w:t>
            </w:r>
            <w:r w:rsidRPr="00837424">
              <w:rPr>
                <w:rFonts w:ascii="Arial" w:eastAsia="Bookman Old Style" w:hAnsi="Arial" w:cs="Arial"/>
                <w:b/>
                <w:color w:val="000000" w:themeColor="text1"/>
                <w:sz w:val="24"/>
                <w:szCs w:val="24"/>
                <w:lang w:val="es-ES"/>
              </w:rPr>
              <w:t xml:space="preserve"> forma, el contenido y contexto del texto.</w:t>
            </w:r>
          </w:p>
        </w:tc>
        <w:tc>
          <w:tcPr>
            <w:tcW w:w="4536" w:type="dxa"/>
          </w:tcPr>
          <w:p w:rsidR="00EB458F" w:rsidRPr="00837424" w:rsidRDefault="004028F7">
            <w:pPr>
              <w:spacing w:after="0" w:line="240" w:lineRule="auto"/>
              <w:jc w:val="both"/>
              <w:rPr>
                <w:rFonts w:ascii="Arial" w:eastAsia="Calibri" w:hAnsi="Arial" w:cs="Arial"/>
                <w:color w:val="000000" w:themeColor="text1"/>
                <w:sz w:val="24"/>
                <w:szCs w:val="24"/>
                <w:lang w:val="es-MX"/>
              </w:rPr>
            </w:pPr>
            <w:r w:rsidRPr="00837424">
              <w:rPr>
                <w:rFonts w:ascii="Arial" w:eastAsia="Calibri" w:hAnsi="Arial" w:cs="Arial"/>
                <w:color w:val="000000" w:themeColor="text1"/>
                <w:sz w:val="24"/>
                <w:szCs w:val="24"/>
                <w:lang w:val="es-MX"/>
              </w:rPr>
              <w:t>•Identifica información explícita relevante y complementaria del texto en mención.</w:t>
            </w:r>
          </w:p>
          <w:p w:rsidR="00EB458F" w:rsidRPr="00837424" w:rsidRDefault="004028F7">
            <w:pPr>
              <w:spacing w:after="0" w:line="240" w:lineRule="auto"/>
              <w:jc w:val="both"/>
              <w:rPr>
                <w:rFonts w:ascii="Arial" w:eastAsia="Calibri" w:hAnsi="Arial" w:cs="Arial"/>
                <w:color w:val="000000" w:themeColor="text1"/>
                <w:sz w:val="24"/>
                <w:szCs w:val="24"/>
                <w:lang w:val="es-MX"/>
              </w:rPr>
            </w:pPr>
            <w:r w:rsidRPr="00837424">
              <w:rPr>
                <w:rFonts w:ascii="Arial" w:eastAsia="Calibri" w:hAnsi="Arial" w:cs="Arial"/>
                <w:color w:val="000000" w:themeColor="text1"/>
                <w:sz w:val="24"/>
                <w:szCs w:val="24"/>
                <w:lang w:val="es-MX"/>
              </w:rPr>
              <w:t>•Integra información explícita de distintos textos.</w:t>
            </w:r>
          </w:p>
          <w:p w:rsidR="00EB458F" w:rsidRPr="00837424" w:rsidRDefault="004028F7">
            <w:pPr>
              <w:spacing w:after="0" w:line="240" w:lineRule="auto"/>
              <w:jc w:val="both"/>
              <w:rPr>
                <w:rFonts w:ascii="Arial" w:eastAsia="Calibri" w:hAnsi="Arial" w:cs="Arial"/>
                <w:color w:val="000000" w:themeColor="text1"/>
                <w:sz w:val="24"/>
                <w:szCs w:val="24"/>
                <w:lang w:val="es-MX"/>
              </w:rPr>
            </w:pPr>
            <w:r w:rsidRPr="00837424">
              <w:rPr>
                <w:rFonts w:ascii="Arial" w:eastAsia="Calibri" w:hAnsi="Arial" w:cs="Arial"/>
                <w:color w:val="000000" w:themeColor="text1"/>
                <w:sz w:val="24"/>
                <w:szCs w:val="24"/>
                <w:lang w:val="es-MX"/>
              </w:rPr>
              <w:t xml:space="preserve">•Infiere e interpreta información de los textos deduciendo </w:t>
            </w:r>
            <w:r w:rsidRPr="00837424">
              <w:rPr>
                <w:rFonts w:ascii="Arial" w:eastAsia="Calibri" w:hAnsi="Arial" w:cs="Arial"/>
                <w:color w:val="000000" w:themeColor="text1"/>
                <w:sz w:val="24"/>
                <w:szCs w:val="24"/>
                <w:lang w:val="es-MX"/>
              </w:rPr>
              <w:t>tema, subtemas e id</w:t>
            </w:r>
            <w:r w:rsidRPr="00837424">
              <w:rPr>
                <w:rFonts w:ascii="Arial" w:eastAsia="Calibri" w:hAnsi="Arial" w:cs="Arial"/>
                <w:color w:val="000000" w:themeColor="text1"/>
                <w:sz w:val="24"/>
                <w:szCs w:val="24"/>
                <w:lang w:val="es-MX"/>
              </w:rPr>
              <w:t>eas principales.</w:t>
            </w:r>
          </w:p>
          <w:p w:rsidR="00EB458F" w:rsidRPr="00837424" w:rsidRDefault="004028F7">
            <w:pPr>
              <w:spacing w:after="0" w:line="240" w:lineRule="auto"/>
              <w:jc w:val="both"/>
              <w:rPr>
                <w:rFonts w:ascii="Arial" w:eastAsia="Calibri" w:hAnsi="Arial" w:cs="Arial"/>
                <w:color w:val="000000" w:themeColor="text1"/>
                <w:sz w:val="24"/>
                <w:szCs w:val="24"/>
                <w:lang w:val="es-MX"/>
              </w:rPr>
            </w:pPr>
            <w:r w:rsidRPr="00837424">
              <w:rPr>
                <w:rFonts w:ascii="Arial" w:eastAsia="Calibri" w:hAnsi="Arial" w:cs="Arial"/>
                <w:color w:val="000000" w:themeColor="text1"/>
                <w:sz w:val="24"/>
                <w:szCs w:val="24"/>
                <w:lang w:val="es-MX"/>
              </w:rPr>
              <w:t>•Reflexiona y evalúa la forma, el contenido, el contexto y las situaciones del texto que lee.</w:t>
            </w:r>
          </w:p>
        </w:tc>
        <w:tc>
          <w:tcPr>
            <w:tcW w:w="1701" w:type="dxa"/>
          </w:tcPr>
          <w:p w:rsidR="00EB458F" w:rsidRPr="00837424" w:rsidRDefault="004028F7">
            <w:pPr>
              <w:spacing w:after="200" w:line="276" w:lineRule="auto"/>
              <w:rPr>
                <w:rFonts w:ascii="Arial" w:eastAsia="Bookman Old Style" w:hAnsi="Arial" w:cs="Arial"/>
                <w:b/>
                <w:color w:val="000000" w:themeColor="text1"/>
                <w:sz w:val="24"/>
                <w:szCs w:val="24"/>
                <w:lang w:val="es-MX"/>
              </w:rPr>
            </w:pPr>
            <w:r w:rsidRPr="00837424">
              <w:rPr>
                <w:rFonts w:ascii="Arial" w:eastAsia="Bookman Old Style" w:hAnsi="Arial" w:cs="Arial"/>
                <w:b/>
                <w:color w:val="000000" w:themeColor="text1"/>
                <w:sz w:val="24"/>
                <w:szCs w:val="24"/>
                <w:lang w:val="es-MX"/>
              </w:rPr>
              <w:t xml:space="preserve">Ficha de lectura </w:t>
            </w:r>
          </w:p>
          <w:p w:rsidR="00EB458F" w:rsidRPr="00837424" w:rsidRDefault="004028F7">
            <w:pPr>
              <w:spacing w:after="200" w:line="276" w:lineRule="auto"/>
              <w:rPr>
                <w:rFonts w:ascii="Arial" w:eastAsia="Bookman Old Style" w:hAnsi="Arial" w:cs="Arial"/>
                <w:b/>
                <w:color w:val="000000" w:themeColor="text1"/>
                <w:sz w:val="24"/>
                <w:szCs w:val="24"/>
                <w:lang w:val="es-MX"/>
              </w:rPr>
            </w:pPr>
            <w:r w:rsidRPr="00837424">
              <w:rPr>
                <w:rFonts w:ascii="Arial" w:eastAsia="Bookman Old Style" w:hAnsi="Arial" w:cs="Arial"/>
                <w:b/>
                <w:color w:val="000000" w:themeColor="text1"/>
                <w:sz w:val="24"/>
                <w:szCs w:val="24"/>
                <w:lang w:val="es-MX"/>
              </w:rPr>
              <w:t xml:space="preserve"> </w:t>
            </w:r>
            <w:r w:rsidRPr="00837424">
              <w:rPr>
                <w:rStyle w:val="Textoennegrita"/>
                <w:rFonts w:ascii="Arial" w:eastAsia="Arial" w:hAnsi="Arial" w:cs="Arial"/>
                <w:color w:val="000000" w:themeColor="text1"/>
                <w:sz w:val="24"/>
                <w:szCs w:val="24"/>
                <w:lang w:val="es-PE"/>
              </w:rPr>
              <w:t>¿El dinero compra el futuro?</w:t>
            </w:r>
          </w:p>
        </w:tc>
      </w:tr>
    </w:tbl>
    <w:p w:rsidR="00EB458F" w:rsidRPr="00837424" w:rsidRDefault="00EB458F">
      <w:pPr>
        <w:spacing w:after="0" w:line="240" w:lineRule="auto"/>
        <w:ind w:left="709"/>
        <w:rPr>
          <w:rFonts w:ascii="Arial" w:eastAsia="Bookman Old Style" w:hAnsi="Arial" w:cs="Arial"/>
          <w:b/>
          <w:color w:val="000000" w:themeColor="text1"/>
          <w:sz w:val="24"/>
          <w:szCs w:val="24"/>
          <w:lang w:val="es-ES"/>
        </w:rPr>
      </w:pPr>
    </w:p>
    <w:p w:rsidR="00EB458F" w:rsidRPr="00837424" w:rsidRDefault="004028F7">
      <w:pPr>
        <w:spacing w:after="0" w:line="240" w:lineRule="auto"/>
        <w:ind w:left="709"/>
        <w:rPr>
          <w:rFonts w:ascii="Arial" w:eastAsia="Bookman Old Style" w:hAnsi="Arial" w:cs="Arial"/>
          <w:b/>
          <w:color w:val="000000" w:themeColor="text1"/>
          <w:sz w:val="24"/>
          <w:szCs w:val="24"/>
          <w:lang w:val="es-ES"/>
        </w:rPr>
      </w:pPr>
      <w:r w:rsidRPr="00837424">
        <w:rPr>
          <w:rFonts w:ascii="Arial" w:eastAsia="Bookman Old Style" w:hAnsi="Arial" w:cs="Arial"/>
          <w:b/>
          <w:color w:val="000000" w:themeColor="text1"/>
          <w:sz w:val="24"/>
          <w:szCs w:val="24"/>
          <w:lang w:val="es-ES"/>
        </w:rPr>
        <w:t xml:space="preserve">III.PLANIFICACIÓN </w:t>
      </w:r>
    </w:p>
    <w:p w:rsidR="00EB458F" w:rsidRPr="00837424" w:rsidRDefault="004028F7">
      <w:pPr>
        <w:spacing w:after="0" w:line="240" w:lineRule="auto"/>
        <w:ind w:left="709"/>
        <w:rPr>
          <w:rFonts w:ascii="Arial" w:eastAsia="Bookman Old Style" w:hAnsi="Arial" w:cs="Arial"/>
          <w:b/>
          <w:color w:val="000000" w:themeColor="text1"/>
          <w:sz w:val="24"/>
          <w:szCs w:val="24"/>
          <w:lang w:val="es-ES"/>
        </w:rPr>
      </w:pPr>
      <w:r w:rsidRPr="00837424">
        <w:rPr>
          <w:rFonts w:ascii="Arial" w:eastAsia="Bookman Old Style" w:hAnsi="Arial" w:cs="Arial"/>
          <w:b/>
          <w:color w:val="000000" w:themeColor="text1"/>
          <w:sz w:val="24"/>
          <w:szCs w:val="24"/>
          <w:lang w:val="es-ES"/>
        </w:rPr>
        <w:t xml:space="preserve">Tema: Analizamos el texto </w:t>
      </w:r>
    </w:p>
    <w:tbl>
      <w:tblPr>
        <w:tblW w:w="13408"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7"/>
        <w:gridCol w:w="1701"/>
        <w:gridCol w:w="9639"/>
        <w:gridCol w:w="1701"/>
      </w:tblGrid>
      <w:tr w:rsidR="00837424" w:rsidRPr="00837424">
        <w:trPr>
          <w:trHeight w:val="276"/>
        </w:trPr>
        <w:tc>
          <w:tcPr>
            <w:tcW w:w="367" w:type="dxa"/>
            <w:tcBorders>
              <w:bottom w:val="single" w:sz="4" w:space="0" w:color="000000"/>
              <w:right w:val="single" w:sz="6" w:space="0" w:color="000000"/>
            </w:tcBorders>
          </w:tcPr>
          <w:p w:rsidR="00EB458F" w:rsidRPr="00837424" w:rsidRDefault="00EB458F">
            <w:pPr>
              <w:spacing w:after="200" w:line="276" w:lineRule="auto"/>
              <w:rPr>
                <w:rFonts w:ascii="Arial" w:eastAsia="Bookman Old Style" w:hAnsi="Arial" w:cs="Arial"/>
                <w:b/>
                <w:color w:val="000000" w:themeColor="text1"/>
                <w:sz w:val="24"/>
                <w:szCs w:val="24"/>
                <w:lang w:val="es-ES"/>
              </w:rPr>
            </w:pPr>
          </w:p>
        </w:tc>
        <w:tc>
          <w:tcPr>
            <w:tcW w:w="11340" w:type="dxa"/>
            <w:gridSpan w:val="2"/>
            <w:tcBorders>
              <w:bottom w:val="single" w:sz="4" w:space="0" w:color="000000"/>
              <w:right w:val="single" w:sz="6" w:space="0" w:color="000000"/>
            </w:tcBorders>
          </w:tcPr>
          <w:p w:rsidR="00EB458F" w:rsidRPr="00837424" w:rsidRDefault="004028F7">
            <w:pPr>
              <w:spacing w:after="200" w:line="276" w:lineRule="auto"/>
              <w:rPr>
                <w:rFonts w:ascii="Arial" w:eastAsia="Bookman Old Style" w:hAnsi="Arial" w:cs="Arial"/>
                <w:b/>
                <w:color w:val="000000" w:themeColor="text1"/>
                <w:sz w:val="24"/>
                <w:szCs w:val="24"/>
                <w:lang w:val="es-ES"/>
              </w:rPr>
            </w:pPr>
            <w:r w:rsidRPr="00837424">
              <w:rPr>
                <w:rFonts w:ascii="Arial" w:eastAsia="Bookman Old Style" w:hAnsi="Arial" w:cs="Arial"/>
                <w:b/>
                <w:color w:val="000000" w:themeColor="text1"/>
                <w:sz w:val="24"/>
                <w:szCs w:val="24"/>
                <w:lang w:val="es-ES"/>
              </w:rPr>
              <w:t xml:space="preserve">                                                                                            SECUENCIA DIDÁCTICA/ESTRATEGIAS</w:t>
            </w:r>
          </w:p>
        </w:tc>
        <w:tc>
          <w:tcPr>
            <w:tcW w:w="1701" w:type="dxa"/>
            <w:tcBorders>
              <w:top w:val="single" w:sz="6" w:space="0" w:color="000000"/>
              <w:left w:val="single" w:sz="6" w:space="0" w:color="000000"/>
              <w:bottom w:val="single" w:sz="6" w:space="0" w:color="000000"/>
              <w:right w:val="single" w:sz="6" w:space="0" w:color="000000"/>
            </w:tcBorders>
          </w:tcPr>
          <w:p w:rsidR="00EB458F" w:rsidRPr="00837424" w:rsidRDefault="004028F7">
            <w:pPr>
              <w:spacing w:after="200" w:line="276" w:lineRule="auto"/>
              <w:jc w:val="center"/>
              <w:rPr>
                <w:rFonts w:ascii="Arial" w:eastAsia="Bookman Old Style" w:hAnsi="Arial" w:cs="Arial"/>
                <w:color w:val="000000" w:themeColor="text1"/>
                <w:sz w:val="24"/>
                <w:szCs w:val="24"/>
                <w:highlight w:val="white"/>
                <w:lang w:val="es-ES"/>
              </w:rPr>
            </w:pPr>
            <w:r w:rsidRPr="00837424">
              <w:rPr>
                <w:rFonts w:ascii="Arial" w:eastAsia="Bookman Old Style" w:hAnsi="Arial" w:cs="Arial"/>
                <w:b/>
                <w:color w:val="000000" w:themeColor="text1"/>
                <w:sz w:val="24"/>
                <w:szCs w:val="24"/>
                <w:lang w:val="es-ES"/>
              </w:rPr>
              <w:t>TIEMPO (minutos)</w:t>
            </w:r>
          </w:p>
        </w:tc>
      </w:tr>
      <w:tr w:rsidR="00837424" w:rsidRPr="00837424">
        <w:trPr>
          <w:trHeight w:val="868"/>
        </w:trPr>
        <w:tc>
          <w:tcPr>
            <w:tcW w:w="367" w:type="dxa"/>
            <w:vMerge w:val="restart"/>
            <w:tcBorders>
              <w:bottom w:val="single" w:sz="4" w:space="0" w:color="000000"/>
              <w:right w:val="single" w:sz="6" w:space="0" w:color="000000"/>
            </w:tcBorders>
          </w:tcPr>
          <w:p w:rsidR="00EB458F" w:rsidRPr="00837424" w:rsidRDefault="004028F7">
            <w:pPr>
              <w:spacing w:after="200" w:line="276" w:lineRule="auto"/>
              <w:jc w:val="center"/>
              <w:rPr>
                <w:rFonts w:ascii="Arial" w:eastAsia="Bookman Old Style" w:hAnsi="Arial" w:cs="Arial"/>
                <w:b/>
                <w:color w:val="000000" w:themeColor="text1"/>
                <w:sz w:val="24"/>
                <w:szCs w:val="24"/>
                <w:lang w:val="es-ES"/>
              </w:rPr>
            </w:pPr>
            <w:r w:rsidRPr="00837424">
              <w:rPr>
                <w:rFonts w:ascii="Arial" w:eastAsia="Bookman Old Style" w:hAnsi="Arial" w:cs="Arial"/>
                <w:b/>
                <w:color w:val="000000" w:themeColor="text1"/>
                <w:sz w:val="24"/>
                <w:szCs w:val="24"/>
                <w:lang w:val="es-ES"/>
              </w:rPr>
              <w:t>INI</w:t>
            </w:r>
            <w:r w:rsidRPr="00837424">
              <w:rPr>
                <w:rFonts w:ascii="Arial" w:eastAsia="Bookman Old Style" w:hAnsi="Arial" w:cs="Arial"/>
                <w:b/>
                <w:color w:val="000000" w:themeColor="text1"/>
                <w:sz w:val="24"/>
                <w:szCs w:val="24"/>
                <w:lang w:val="es-ES"/>
              </w:rPr>
              <w:lastRenderedPageBreak/>
              <w:t>CIO</w:t>
            </w:r>
          </w:p>
        </w:tc>
        <w:tc>
          <w:tcPr>
            <w:tcW w:w="1701" w:type="dxa"/>
            <w:tcBorders>
              <w:bottom w:val="single" w:sz="4" w:space="0" w:color="000000"/>
              <w:right w:val="single" w:sz="6" w:space="0" w:color="000000"/>
            </w:tcBorders>
          </w:tcPr>
          <w:p w:rsidR="00EB458F" w:rsidRPr="00837424" w:rsidRDefault="004028F7">
            <w:pPr>
              <w:spacing w:after="200" w:line="276" w:lineRule="auto"/>
              <w:jc w:val="center"/>
              <w:rPr>
                <w:rFonts w:ascii="Arial" w:eastAsia="Bookman Old Style" w:hAnsi="Arial" w:cs="Arial"/>
                <w:b/>
                <w:color w:val="000000" w:themeColor="text1"/>
                <w:sz w:val="24"/>
                <w:szCs w:val="24"/>
                <w:lang w:val="es-ES"/>
              </w:rPr>
            </w:pPr>
            <w:r w:rsidRPr="00837424">
              <w:rPr>
                <w:rFonts w:ascii="Arial" w:eastAsia="Bookman Old Style" w:hAnsi="Arial" w:cs="Arial"/>
                <w:b/>
                <w:color w:val="000000" w:themeColor="text1"/>
                <w:sz w:val="24"/>
                <w:szCs w:val="24"/>
                <w:lang w:val="es-ES"/>
              </w:rPr>
              <w:lastRenderedPageBreak/>
              <w:t xml:space="preserve"> </w:t>
            </w:r>
          </w:p>
          <w:p w:rsidR="00EB458F" w:rsidRPr="00837424" w:rsidRDefault="004028F7">
            <w:pPr>
              <w:spacing w:after="200" w:line="276" w:lineRule="auto"/>
              <w:jc w:val="center"/>
              <w:rPr>
                <w:rFonts w:ascii="Arial" w:eastAsia="Bookman Old Style" w:hAnsi="Arial" w:cs="Arial"/>
                <w:b/>
                <w:color w:val="000000" w:themeColor="text1"/>
                <w:sz w:val="24"/>
                <w:szCs w:val="24"/>
                <w:highlight w:val="white"/>
                <w:lang w:val="es-ES"/>
              </w:rPr>
            </w:pPr>
            <w:r w:rsidRPr="00837424">
              <w:rPr>
                <w:rFonts w:ascii="Arial" w:eastAsia="Bookman Old Style" w:hAnsi="Arial" w:cs="Arial"/>
                <w:b/>
                <w:color w:val="000000" w:themeColor="text1"/>
                <w:sz w:val="24"/>
                <w:szCs w:val="24"/>
                <w:lang w:val="es-ES"/>
              </w:rPr>
              <w:lastRenderedPageBreak/>
              <w:t xml:space="preserve">MOTIVACIÓN </w:t>
            </w:r>
          </w:p>
        </w:tc>
        <w:tc>
          <w:tcPr>
            <w:tcW w:w="9639" w:type="dxa"/>
            <w:tcBorders>
              <w:top w:val="single" w:sz="6" w:space="0" w:color="000000"/>
              <w:left w:val="single" w:sz="6" w:space="0" w:color="000000"/>
              <w:bottom w:val="single" w:sz="6" w:space="0" w:color="000000"/>
              <w:right w:val="single" w:sz="6" w:space="0" w:color="000000"/>
            </w:tcBorders>
          </w:tcPr>
          <w:p w:rsidR="00EB458F" w:rsidRPr="00837424" w:rsidRDefault="004028F7">
            <w:pPr>
              <w:numPr>
                <w:ilvl w:val="0"/>
                <w:numId w:val="1"/>
              </w:numPr>
              <w:spacing w:after="200" w:line="240" w:lineRule="auto"/>
              <w:contextualSpacing/>
              <w:rPr>
                <w:rFonts w:ascii="Arial" w:eastAsia="Bookman Old Style" w:hAnsi="Arial" w:cs="Arial"/>
                <w:color w:val="000000" w:themeColor="text1"/>
                <w:sz w:val="24"/>
                <w:szCs w:val="24"/>
                <w:lang w:val="es-ES"/>
              </w:rPr>
            </w:pPr>
            <w:r w:rsidRPr="00837424">
              <w:rPr>
                <w:rFonts w:ascii="Arial" w:eastAsia="Bookman Old Style" w:hAnsi="Arial" w:cs="Arial"/>
                <w:color w:val="000000" w:themeColor="text1"/>
                <w:sz w:val="24"/>
                <w:szCs w:val="24"/>
                <w:lang w:val="es-ES"/>
              </w:rPr>
              <w:lastRenderedPageBreak/>
              <w:t>Ingreso al aula y saludo a los estudiantes por parte de la docente.</w:t>
            </w:r>
          </w:p>
          <w:p w:rsidR="00EB458F" w:rsidRPr="00837424" w:rsidRDefault="004028F7">
            <w:pPr>
              <w:numPr>
                <w:ilvl w:val="0"/>
                <w:numId w:val="1"/>
              </w:numPr>
              <w:spacing w:after="200" w:line="240" w:lineRule="auto"/>
              <w:contextualSpacing/>
              <w:rPr>
                <w:rFonts w:ascii="Arial" w:eastAsia="Bookman Old Style" w:hAnsi="Arial" w:cs="Arial"/>
                <w:color w:val="000000" w:themeColor="text1"/>
                <w:sz w:val="24"/>
                <w:szCs w:val="24"/>
                <w:lang w:val="es-ES"/>
              </w:rPr>
            </w:pPr>
            <w:r w:rsidRPr="00837424">
              <w:rPr>
                <w:rFonts w:ascii="Arial" w:eastAsia="Bookman Old Style" w:hAnsi="Arial" w:cs="Arial"/>
                <w:color w:val="000000" w:themeColor="text1"/>
                <w:sz w:val="24"/>
                <w:szCs w:val="24"/>
                <w:lang w:val="es-ES"/>
              </w:rPr>
              <w:t xml:space="preserve">La docente indicará a los estudiantes que continuarán con la lectura del texto </w:t>
            </w:r>
            <w:r w:rsidRPr="00837424">
              <w:rPr>
                <w:rFonts w:ascii="Arial" w:eastAsia="Bookman Old Style" w:hAnsi="Arial" w:cs="Arial"/>
                <w:color w:val="000000" w:themeColor="text1"/>
                <w:sz w:val="24"/>
                <w:szCs w:val="24"/>
                <w:lang w:val="es-MX"/>
              </w:rPr>
              <w:t>L lonchera saludable</w:t>
            </w:r>
            <w:r w:rsidRPr="00837424">
              <w:rPr>
                <w:rFonts w:ascii="Arial" w:eastAsia="Bookman Old Style" w:hAnsi="Arial" w:cs="Arial"/>
                <w:color w:val="000000" w:themeColor="text1"/>
                <w:sz w:val="24"/>
                <w:szCs w:val="24"/>
                <w:lang w:val="es-ES"/>
              </w:rPr>
              <w:t xml:space="preserve"> debido a que la clase anterior no lograron analizarla por completo.</w:t>
            </w:r>
          </w:p>
          <w:p w:rsidR="00EB458F" w:rsidRPr="00837424" w:rsidRDefault="004028F7">
            <w:pPr>
              <w:numPr>
                <w:ilvl w:val="0"/>
                <w:numId w:val="1"/>
              </w:numPr>
              <w:spacing w:after="200" w:line="240" w:lineRule="auto"/>
              <w:contextualSpacing/>
              <w:rPr>
                <w:rFonts w:ascii="Arial" w:eastAsia="Bookman Old Style" w:hAnsi="Arial" w:cs="Arial"/>
                <w:color w:val="000000" w:themeColor="text1"/>
                <w:sz w:val="24"/>
                <w:szCs w:val="24"/>
                <w:lang w:val="es-ES"/>
              </w:rPr>
            </w:pPr>
            <w:r w:rsidRPr="00837424">
              <w:rPr>
                <w:rFonts w:ascii="Arial" w:eastAsia="Bookman Old Style" w:hAnsi="Arial" w:cs="Arial"/>
                <w:color w:val="000000" w:themeColor="text1"/>
                <w:sz w:val="24"/>
                <w:szCs w:val="24"/>
                <w:lang w:val="es-ES"/>
              </w:rPr>
              <w:lastRenderedPageBreak/>
              <w:t>La docente indicará las ubicaciones de cada estudiante en el aula para que se sientan có</w:t>
            </w:r>
            <w:r w:rsidRPr="00837424">
              <w:rPr>
                <w:rFonts w:ascii="Arial" w:eastAsia="Bookman Old Style" w:hAnsi="Arial" w:cs="Arial"/>
                <w:color w:val="000000" w:themeColor="text1"/>
                <w:sz w:val="24"/>
                <w:szCs w:val="24"/>
                <w:lang w:val="es-ES"/>
              </w:rPr>
              <w:t>modos al momento de leer ya que son cuatro estudiantes los que se quedan al refuerzo escolar.</w:t>
            </w:r>
          </w:p>
        </w:tc>
        <w:tc>
          <w:tcPr>
            <w:tcW w:w="1701" w:type="dxa"/>
            <w:tcBorders>
              <w:top w:val="single" w:sz="6" w:space="0" w:color="000000"/>
              <w:left w:val="single" w:sz="6" w:space="0" w:color="000000"/>
              <w:bottom w:val="single" w:sz="6" w:space="0" w:color="000000"/>
              <w:right w:val="single" w:sz="6" w:space="0" w:color="000000"/>
            </w:tcBorders>
          </w:tcPr>
          <w:p w:rsidR="00EB458F" w:rsidRPr="00837424" w:rsidRDefault="00EB458F">
            <w:pPr>
              <w:spacing w:after="200" w:line="276" w:lineRule="auto"/>
              <w:rPr>
                <w:rFonts w:ascii="Arial" w:eastAsia="Bookman Old Style" w:hAnsi="Arial" w:cs="Arial"/>
                <w:color w:val="000000" w:themeColor="text1"/>
                <w:sz w:val="24"/>
                <w:szCs w:val="24"/>
                <w:lang w:val="es-ES"/>
              </w:rPr>
            </w:pPr>
          </w:p>
          <w:p w:rsidR="00EB458F" w:rsidRPr="00837424" w:rsidRDefault="004028F7">
            <w:pPr>
              <w:spacing w:after="200" w:line="276" w:lineRule="auto"/>
              <w:rPr>
                <w:rFonts w:ascii="Arial" w:eastAsia="Bookman Old Style" w:hAnsi="Arial" w:cs="Arial"/>
                <w:color w:val="000000" w:themeColor="text1"/>
                <w:sz w:val="24"/>
                <w:szCs w:val="24"/>
                <w:lang w:val="es-ES"/>
              </w:rPr>
            </w:pPr>
            <w:r w:rsidRPr="00837424">
              <w:rPr>
                <w:rFonts w:ascii="Arial" w:eastAsia="Bookman Old Style" w:hAnsi="Arial" w:cs="Arial"/>
                <w:color w:val="000000" w:themeColor="text1"/>
                <w:sz w:val="24"/>
                <w:szCs w:val="24"/>
                <w:lang w:val="es-ES"/>
              </w:rPr>
              <w:t>5 min</w:t>
            </w:r>
          </w:p>
        </w:tc>
      </w:tr>
      <w:tr w:rsidR="00837424" w:rsidRPr="00837424">
        <w:trPr>
          <w:trHeight w:val="683"/>
        </w:trPr>
        <w:tc>
          <w:tcPr>
            <w:tcW w:w="367" w:type="dxa"/>
            <w:vMerge/>
            <w:tcBorders>
              <w:bottom w:val="single" w:sz="4" w:space="0" w:color="000000"/>
              <w:right w:val="single" w:sz="6" w:space="0" w:color="000000"/>
            </w:tcBorders>
          </w:tcPr>
          <w:p w:rsidR="00EB458F" w:rsidRPr="00837424" w:rsidRDefault="00EB458F">
            <w:pPr>
              <w:widowControl w:val="0"/>
              <w:spacing w:after="200" w:line="276" w:lineRule="auto"/>
              <w:rPr>
                <w:rFonts w:ascii="Arial" w:eastAsia="Bookman Old Style" w:hAnsi="Arial" w:cs="Arial"/>
                <w:color w:val="000000" w:themeColor="text1"/>
                <w:sz w:val="24"/>
                <w:szCs w:val="24"/>
                <w:highlight w:val="white"/>
                <w:lang w:val="es-ES"/>
              </w:rPr>
            </w:pPr>
          </w:p>
        </w:tc>
        <w:tc>
          <w:tcPr>
            <w:tcW w:w="1701" w:type="dxa"/>
            <w:tcBorders>
              <w:bottom w:val="single" w:sz="4" w:space="0" w:color="000000"/>
              <w:right w:val="single" w:sz="4" w:space="0" w:color="000000"/>
            </w:tcBorders>
          </w:tcPr>
          <w:p w:rsidR="00EB458F" w:rsidRPr="00837424" w:rsidRDefault="004028F7">
            <w:pPr>
              <w:spacing w:after="200" w:line="276" w:lineRule="auto"/>
              <w:jc w:val="center"/>
              <w:rPr>
                <w:rFonts w:ascii="Arial" w:eastAsia="Bookman Old Style" w:hAnsi="Arial" w:cs="Arial"/>
                <w:b/>
                <w:color w:val="000000" w:themeColor="text1"/>
                <w:sz w:val="24"/>
                <w:szCs w:val="24"/>
                <w:lang w:val="es-ES"/>
              </w:rPr>
            </w:pPr>
            <w:r w:rsidRPr="00837424">
              <w:rPr>
                <w:rFonts w:ascii="Arial" w:eastAsia="Bookman Old Style" w:hAnsi="Arial" w:cs="Arial"/>
                <w:b/>
                <w:color w:val="000000" w:themeColor="text1"/>
                <w:sz w:val="24"/>
                <w:szCs w:val="24"/>
                <w:lang w:val="es-ES"/>
              </w:rPr>
              <w:t>RECOJO DE SABERES PREVIOS</w:t>
            </w:r>
          </w:p>
        </w:tc>
        <w:tc>
          <w:tcPr>
            <w:tcW w:w="9639" w:type="dxa"/>
            <w:tcBorders>
              <w:top w:val="single" w:sz="6" w:space="0" w:color="000000"/>
              <w:left w:val="single" w:sz="4" w:space="0" w:color="000000"/>
              <w:bottom w:val="single" w:sz="4" w:space="0" w:color="000000"/>
            </w:tcBorders>
          </w:tcPr>
          <w:p w:rsidR="00EB458F" w:rsidRPr="00837424" w:rsidRDefault="004028F7">
            <w:pPr>
              <w:numPr>
                <w:ilvl w:val="0"/>
                <w:numId w:val="2"/>
              </w:numPr>
              <w:spacing w:after="0" w:line="240" w:lineRule="auto"/>
              <w:rPr>
                <w:rFonts w:ascii="Arial" w:eastAsia="Bookman Old Style" w:hAnsi="Arial" w:cs="Arial"/>
                <w:color w:val="000000" w:themeColor="text1"/>
                <w:sz w:val="24"/>
                <w:szCs w:val="24"/>
                <w:highlight w:val="white"/>
                <w:lang w:val="es-ES"/>
              </w:rPr>
            </w:pPr>
            <w:r w:rsidRPr="00837424">
              <w:rPr>
                <w:rFonts w:ascii="Arial" w:eastAsia="Bookman Old Style" w:hAnsi="Arial" w:cs="Arial"/>
                <w:color w:val="000000" w:themeColor="text1"/>
                <w:sz w:val="24"/>
                <w:szCs w:val="24"/>
                <w:highlight w:val="white"/>
                <w:lang w:val="es-ES"/>
              </w:rPr>
              <w:t xml:space="preserve">Luego, la docente realizará las siguientes preguntas a los estudiantes: ¿Han tenido la oportunidad de </w:t>
            </w:r>
            <w:proofErr w:type="gramStart"/>
            <w:r w:rsidRPr="00837424">
              <w:rPr>
                <w:rFonts w:ascii="Arial" w:eastAsia="Bookman Old Style" w:hAnsi="Arial" w:cs="Arial"/>
                <w:color w:val="000000" w:themeColor="text1"/>
                <w:sz w:val="24"/>
                <w:szCs w:val="24"/>
                <w:highlight w:val="white"/>
                <w:lang w:val="es-ES"/>
              </w:rPr>
              <w:t>leer  texto</w:t>
            </w:r>
            <w:r w:rsidRPr="00837424">
              <w:rPr>
                <w:rFonts w:ascii="Arial" w:eastAsia="Bookman Old Style" w:hAnsi="Arial" w:cs="Arial"/>
                <w:color w:val="000000" w:themeColor="text1"/>
                <w:sz w:val="24"/>
                <w:szCs w:val="24"/>
                <w:highlight w:val="white"/>
                <w:lang w:val="es-MX"/>
              </w:rPr>
              <w:t>s</w:t>
            </w:r>
            <w:proofErr w:type="gramEnd"/>
            <w:r w:rsidRPr="00837424">
              <w:rPr>
                <w:rFonts w:ascii="Arial" w:eastAsia="Bookman Old Style" w:hAnsi="Arial" w:cs="Arial"/>
                <w:color w:val="000000" w:themeColor="text1"/>
                <w:sz w:val="24"/>
                <w:szCs w:val="24"/>
                <w:highlight w:val="white"/>
                <w:lang w:val="es-MX"/>
              </w:rPr>
              <w:t xml:space="preserve"> expositivo </w:t>
            </w:r>
            <w:r w:rsidRPr="00837424">
              <w:rPr>
                <w:rFonts w:ascii="Arial" w:eastAsia="Bookman Old Style" w:hAnsi="Arial" w:cs="Arial"/>
                <w:color w:val="000000" w:themeColor="text1"/>
                <w:sz w:val="24"/>
                <w:szCs w:val="24"/>
                <w:highlight w:val="white"/>
                <w:lang w:val="es-MX"/>
              </w:rPr>
              <w:t xml:space="preserve">sobre alimentación </w:t>
            </w:r>
            <w:proofErr w:type="spellStart"/>
            <w:r w:rsidRPr="00837424">
              <w:rPr>
                <w:rFonts w:ascii="Arial" w:eastAsia="Bookman Old Style" w:hAnsi="Arial" w:cs="Arial"/>
                <w:color w:val="000000" w:themeColor="text1"/>
                <w:sz w:val="24"/>
                <w:szCs w:val="24"/>
                <w:highlight w:val="white"/>
                <w:lang w:val="es-MX"/>
              </w:rPr>
              <w:t>saludabe</w:t>
            </w:r>
            <w:proofErr w:type="spellEnd"/>
            <w:r w:rsidRPr="00837424">
              <w:rPr>
                <w:rFonts w:ascii="Arial" w:eastAsia="Bookman Old Style" w:hAnsi="Arial" w:cs="Arial"/>
                <w:color w:val="000000" w:themeColor="text1"/>
                <w:sz w:val="24"/>
                <w:szCs w:val="24"/>
                <w:highlight w:val="white"/>
                <w:lang w:val="es-ES"/>
              </w:rPr>
              <w:t xml:space="preserve">? </w:t>
            </w:r>
            <w:r w:rsidRPr="00837424">
              <w:rPr>
                <w:rFonts w:ascii="Arial" w:eastAsia="Bookman Old Style" w:hAnsi="Arial" w:cs="Arial"/>
                <w:color w:val="000000" w:themeColor="text1"/>
                <w:sz w:val="24"/>
                <w:szCs w:val="24"/>
                <w:highlight w:val="white"/>
                <w:lang w:val="es-MX"/>
              </w:rPr>
              <w:t xml:space="preserve">¿Qué características </w:t>
            </w:r>
            <w:proofErr w:type="spellStart"/>
            <w:r w:rsidRPr="00837424">
              <w:rPr>
                <w:rFonts w:ascii="Arial" w:eastAsia="Bookman Old Style" w:hAnsi="Arial" w:cs="Arial"/>
                <w:color w:val="000000" w:themeColor="text1"/>
                <w:sz w:val="24"/>
                <w:szCs w:val="24"/>
                <w:highlight w:val="white"/>
                <w:lang w:val="es-MX"/>
              </w:rPr>
              <w:t>tieneun</w:t>
            </w:r>
            <w:proofErr w:type="spellEnd"/>
            <w:r w:rsidRPr="00837424">
              <w:rPr>
                <w:rFonts w:ascii="Arial" w:eastAsia="Bookman Old Style" w:hAnsi="Arial" w:cs="Arial"/>
                <w:color w:val="000000" w:themeColor="text1"/>
                <w:sz w:val="24"/>
                <w:szCs w:val="24"/>
                <w:highlight w:val="white"/>
                <w:lang w:val="es-MX"/>
              </w:rPr>
              <w:t xml:space="preserve"> texto expositivo?</w:t>
            </w:r>
          </w:p>
          <w:p w:rsidR="00EB458F" w:rsidRPr="00837424" w:rsidRDefault="004028F7">
            <w:pPr>
              <w:numPr>
                <w:ilvl w:val="0"/>
                <w:numId w:val="2"/>
              </w:numPr>
              <w:spacing w:after="0" w:line="240" w:lineRule="auto"/>
              <w:rPr>
                <w:rFonts w:ascii="Arial" w:eastAsia="Bookman Old Style" w:hAnsi="Arial" w:cs="Arial"/>
                <w:color w:val="000000" w:themeColor="text1"/>
                <w:sz w:val="24"/>
                <w:szCs w:val="24"/>
                <w:highlight w:val="white"/>
                <w:lang w:val="es-ES"/>
              </w:rPr>
            </w:pPr>
            <w:r w:rsidRPr="00837424">
              <w:rPr>
                <w:rFonts w:ascii="Arial" w:eastAsia="Bookman Old Style" w:hAnsi="Arial" w:cs="Arial"/>
                <w:color w:val="000000" w:themeColor="text1"/>
                <w:sz w:val="24"/>
                <w:szCs w:val="24"/>
                <w:highlight w:val="white"/>
                <w:lang w:val="es-ES"/>
              </w:rPr>
              <w:t>Los estudiantes responderán a estas interrogantes .</w:t>
            </w:r>
          </w:p>
        </w:tc>
        <w:tc>
          <w:tcPr>
            <w:tcW w:w="1701" w:type="dxa"/>
            <w:tcBorders>
              <w:top w:val="single" w:sz="6" w:space="0" w:color="000000"/>
              <w:left w:val="single" w:sz="6" w:space="0" w:color="000000"/>
              <w:bottom w:val="single" w:sz="6" w:space="0" w:color="000000"/>
              <w:right w:val="single" w:sz="6" w:space="0" w:color="000000"/>
            </w:tcBorders>
          </w:tcPr>
          <w:p w:rsidR="00EB458F" w:rsidRPr="00837424" w:rsidRDefault="004028F7">
            <w:pPr>
              <w:spacing w:after="200" w:line="276" w:lineRule="auto"/>
              <w:rPr>
                <w:rFonts w:ascii="Arial" w:eastAsia="Bookman Old Style" w:hAnsi="Arial" w:cs="Arial"/>
                <w:color w:val="000000" w:themeColor="text1"/>
                <w:sz w:val="24"/>
                <w:szCs w:val="24"/>
                <w:lang w:val="es-ES"/>
              </w:rPr>
            </w:pPr>
            <w:r w:rsidRPr="00837424">
              <w:rPr>
                <w:rFonts w:ascii="Arial" w:eastAsia="Bookman Old Style" w:hAnsi="Arial" w:cs="Arial"/>
                <w:color w:val="000000" w:themeColor="text1"/>
                <w:sz w:val="24"/>
                <w:szCs w:val="24"/>
                <w:lang w:val="es-ES"/>
              </w:rPr>
              <w:t>5 min</w:t>
            </w:r>
          </w:p>
          <w:p w:rsidR="00EB458F" w:rsidRPr="00837424" w:rsidRDefault="00EB458F">
            <w:pPr>
              <w:spacing w:after="200" w:line="276" w:lineRule="auto"/>
              <w:rPr>
                <w:rFonts w:ascii="Arial" w:eastAsia="Bookman Old Style" w:hAnsi="Arial" w:cs="Arial"/>
                <w:color w:val="000000" w:themeColor="text1"/>
                <w:sz w:val="24"/>
                <w:szCs w:val="24"/>
                <w:highlight w:val="white"/>
                <w:lang w:val="es-ES"/>
              </w:rPr>
            </w:pPr>
          </w:p>
        </w:tc>
      </w:tr>
      <w:tr w:rsidR="00837424" w:rsidRPr="00837424">
        <w:trPr>
          <w:trHeight w:val="529"/>
        </w:trPr>
        <w:tc>
          <w:tcPr>
            <w:tcW w:w="367" w:type="dxa"/>
            <w:vMerge/>
            <w:tcBorders>
              <w:bottom w:val="single" w:sz="4" w:space="0" w:color="000000"/>
              <w:right w:val="single" w:sz="6" w:space="0" w:color="000000"/>
            </w:tcBorders>
          </w:tcPr>
          <w:p w:rsidR="00EB458F" w:rsidRPr="00837424" w:rsidRDefault="00EB458F">
            <w:pPr>
              <w:widowControl w:val="0"/>
              <w:spacing w:after="200" w:line="276" w:lineRule="auto"/>
              <w:rPr>
                <w:rFonts w:ascii="Arial" w:eastAsia="Bookman Old Style" w:hAnsi="Arial" w:cs="Arial"/>
                <w:color w:val="000000" w:themeColor="text1"/>
                <w:sz w:val="24"/>
                <w:szCs w:val="24"/>
                <w:highlight w:val="white"/>
                <w:lang w:val="es-ES"/>
              </w:rPr>
            </w:pPr>
          </w:p>
        </w:tc>
        <w:tc>
          <w:tcPr>
            <w:tcW w:w="1701" w:type="dxa"/>
            <w:tcBorders>
              <w:bottom w:val="single" w:sz="4" w:space="0" w:color="000000"/>
              <w:right w:val="single" w:sz="4" w:space="0" w:color="000000"/>
            </w:tcBorders>
          </w:tcPr>
          <w:p w:rsidR="00EB458F" w:rsidRPr="00837424" w:rsidRDefault="004028F7">
            <w:pPr>
              <w:spacing w:after="200" w:line="276" w:lineRule="auto"/>
              <w:jc w:val="center"/>
              <w:rPr>
                <w:rFonts w:ascii="Arial" w:eastAsia="Bookman Old Style" w:hAnsi="Arial" w:cs="Arial"/>
                <w:b/>
                <w:color w:val="000000" w:themeColor="text1"/>
                <w:sz w:val="24"/>
                <w:szCs w:val="24"/>
                <w:lang w:val="es-ES"/>
              </w:rPr>
            </w:pPr>
            <w:r w:rsidRPr="00837424">
              <w:rPr>
                <w:rFonts w:ascii="Arial" w:eastAsia="Bookman Old Style" w:hAnsi="Arial" w:cs="Arial"/>
                <w:b/>
                <w:color w:val="000000" w:themeColor="text1"/>
                <w:sz w:val="24"/>
                <w:szCs w:val="24"/>
                <w:lang w:val="es-ES"/>
              </w:rPr>
              <w:t>CONFLICTO COGNITIVO</w:t>
            </w:r>
          </w:p>
        </w:tc>
        <w:tc>
          <w:tcPr>
            <w:tcW w:w="9639" w:type="dxa"/>
            <w:tcBorders>
              <w:left w:val="single" w:sz="4" w:space="0" w:color="000000"/>
              <w:bottom w:val="single" w:sz="4" w:space="0" w:color="000000"/>
            </w:tcBorders>
          </w:tcPr>
          <w:p w:rsidR="00EB458F" w:rsidRPr="00837424" w:rsidRDefault="004028F7">
            <w:pPr>
              <w:numPr>
                <w:ilvl w:val="0"/>
                <w:numId w:val="3"/>
              </w:numPr>
              <w:spacing w:after="200" w:line="240" w:lineRule="auto"/>
              <w:rPr>
                <w:rFonts w:ascii="Arial" w:eastAsia="Bookman Old Style" w:hAnsi="Arial" w:cs="Arial"/>
                <w:color w:val="000000" w:themeColor="text1"/>
                <w:sz w:val="24"/>
                <w:szCs w:val="24"/>
                <w:lang w:val="es-ES"/>
              </w:rPr>
            </w:pPr>
            <w:r w:rsidRPr="00837424">
              <w:rPr>
                <w:rFonts w:ascii="Arial" w:eastAsia="Bookman Old Style" w:hAnsi="Arial" w:cs="Arial"/>
                <w:color w:val="000000" w:themeColor="text1"/>
                <w:sz w:val="24"/>
                <w:szCs w:val="24"/>
                <w:lang w:val="es-ES"/>
              </w:rPr>
              <w:t xml:space="preserve">¿Qué importancia tiene la práctica de lectura en tu aprendizaje? ¿Cuál será la importancia de </w:t>
            </w:r>
            <w:r w:rsidRPr="00837424">
              <w:rPr>
                <w:rFonts w:ascii="Arial" w:eastAsia="Bookman Old Style" w:hAnsi="Arial" w:cs="Arial"/>
                <w:color w:val="000000" w:themeColor="text1"/>
                <w:sz w:val="24"/>
                <w:szCs w:val="24"/>
                <w:lang w:val="es-ES"/>
              </w:rPr>
              <w:t>analizar este texto?</w:t>
            </w:r>
          </w:p>
        </w:tc>
        <w:tc>
          <w:tcPr>
            <w:tcW w:w="1701" w:type="dxa"/>
            <w:tcBorders>
              <w:top w:val="single" w:sz="6" w:space="0" w:color="000000"/>
              <w:left w:val="single" w:sz="6" w:space="0" w:color="000000"/>
              <w:bottom w:val="single" w:sz="6" w:space="0" w:color="000000"/>
              <w:right w:val="single" w:sz="6" w:space="0" w:color="000000"/>
            </w:tcBorders>
          </w:tcPr>
          <w:p w:rsidR="00EB458F" w:rsidRPr="00837424" w:rsidRDefault="004028F7">
            <w:pPr>
              <w:spacing w:after="200" w:line="276" w:lineRule="auto"/>
              <w:rPr>
                <w:rFonts w:ascii="Arial" w:eastAsia="Bookman Old Style" w:hAnsi="Arial" w:cs="Arial"/>
                <w:color w:val="000000" w:themeColor="text1"/>
                <w:sz w:val="24"/>
                <w:szCs w:val="24"/>
                <w:lang w:val="es-ES"/>
              </w:rPr>
            </w:pPr>
            <w:r w:rsidRPr="00837424">
              <w:rPr>
                <w:rFonts w:ascii="Arial" w:eastAsia="Bookman Old Style" w:hAnsi="Arial" w:cs="Arial"/>
                <w:color w:val="000000" w:themeColor="text1"/>
                <w:sz w:val="24"/>
                <w:szCs w:val="24"/>
                <w:lang w:val="es-ES"/>
              </w:rPr>
              <w:t>5 min</w:t>
            </w:r>
          </w:p>
        </w:tc>
      </w:tr>
      <w:tr w:rsidR="00837424" w:rsidRPr="00837424">
        <w:trPr>
          <w:trHeight w:val="624"/>
        </w:trPr>
        <w:tc>
          <w:tcPr>
            <w:tcW w:w="367" w:type="dxa"/>
            <w:vMerge/>
            <w:tcBorders>
              <w:bottom w:val="single" w:sz="4" w:space="0" w:color="000000"/>
              <w:right w:val="single" w:sz="6" w:space="0" w:color="000000"/>
            </w:tcBorders>
          </w:tcPr>
          <w:p w:rsidR="00EB458F" w:rsidRPr="00837424" w:rsidRDefault="00EB458F">
            <w:pPr>
              <w:widowControl w:val="0"/>
              <w:spacing w:after="200" w:line="276" w:lineRule="auto"/>
              <w:rPr>
                <w:rFonts w:ascii="Arial" w:eastAsia="Bookman Old Style" w:hAnsi="Arial" w:cs="Arial"/>
                <w:color w:val="000000" w:themeColor="text1"/>
                <w:sz w:val="24"/>
                <w:szCs w:val="24"/>
                <w:highlight w:val="white"/>
                <w:lang w:val="es-ES"/>
              </w:rPr>
            </w:pPr>
          </w:p>
        </w:tc>
        <w:tc>
          <w:tcPr>
            <w:tcW w:w="1701" w:type="dxa"/>
            <w:tcBorders>
              <w:bottom w:val="single" w:sz="4" w:space="0" w:color="000000"/>
              <w:right w:val="single" w:sz="4" w:space="0" w:color="000000"/>
            </w:tcBorders>
          </w:tcPr>
          <w:p w:rsidR="00EB458F" w:rsidRPr="00837424" w:rsidRDefault="004028F7">
            <w:pPr>
              <w:spacing w:after="200" w:line="276" w:lineRule="auto"/>
              <w:jc w:val="center"/>
              <w:rPr>
                <w:rFonts w:ascii="Arial" w:eastAsia="Bookman Old Style" w:hAnsi="Arial" w:cs="Arial"/>
                <w:b/>
                <w:color w:val="000000" w:themeColor="text1"/>
                <w:sz w:val="24"/>
                <w:szCs w:val="24"/>
                <w:lang w:val="es-ES"/>
              </w:rPr>
            </w:pPr>
            <w:r w:rsidRPr="00837424">
              <w:rPr>
                <w:rFonts w:ascii="Arial" w:eastAsia="Bookman Old Style" w:hAnsi="Arial" w:cs="Arial"/>
                <w:b/>
                <w:color w:val="000000" w:themeColor="text1"/>
                <w:sz w:val="24"/>
                <w:szCs w:val="24"/>
                <w:lang w:val="es-ES"/>
              </w:rPr>
              <w:t>PROPÓSITO Y ORGANIZACIÓN</w:t>
            </w:r>
          </w:p>
        </w:tc>
        <w:tc>
          <w:tcPr>
            <w:tcW w:w="9639" w:type="dxa"/>
            <w:tcBorders>
              <w:left w:val="single" w:sz="4" w:space="0" w:color="000000"/>
              <w:bottom w:val="single" w:sz="4" w:space="0" w:color="000000"/>
            </w:tcBorders>
          </w:tcPr>
          <w:p w:rsidR="00EB458F" w:rsidRPr="00837424" w:rsidRDefault="004028F7">
            <w:pPr>
              <w:spacing w:after="200" w:line="276" w:lineRule="auto"/>
              <w:jc w:val="both"/>
              <w:rPr>
                <w:rFonts w:ascii="Arial" w:eastAsia="Calibri" w:hAnsi="Arial" w:cs="Arial"/>
                <w:color w:val="000000" w:themeColor="text1"/>
                <w:sz w:val="24"/>
                <w:szCs w:val="24"/>
                <w:lang w:val="es-ES"/>
              </w:rPr>
            </w:pPr>
            <w:r w:rsidRPr="00837424">
              <w:rPr>
                <w:rFonts w:ascii="Arial" w:eastAsia="Calibri" w:hAnsi="Arial" w:cs="Arial"/>
                <w:color w:val="000000" w:themeColor="text1"/>
                <w:sz w:val="24"/>
                <w:szCs w:val="24"/>
                <w:lang w:val="es-ES"/>
              </w:rPr>
              <w:t>Realizar un análisis de cada párrafo del texto en mención para reforzar los niveles de lectura en los estudiantes que presentan dificultades en el área.</w:t>
            </w:r>
          </w:p>
        </w:tc>
        <w:tc>
          <w:tcPr>
            <w:tcW w:w="1701" w:type="dxa"/>
            <w:tcBorders>
              <w:top w:val="single" w:sz="6" w:space="0" w:color="000000"/>
              <w:left w:val="single" w:sz="6" w:space="0" w:color="000000"/>
              <w:bottom w:val="single" w:sz="6" w:space="0" w:color="000000"/>
              <w:right w:val="single" w:sz="6" w:space="0" w:color="000000"/>
            </w:tcBorders>
          </w:tcPr>
          <w:p w:rsidR="00EB458F" w:rsidRPr="00837424" w:rsidRDefault="004028F7">
            <w:pPr>
              <w:spacing w:after="200" w:line="276" w:lineRule="auto"/>
              <w:rPr>
                <w:rFonts w:ascii="Arial" w:eastAsia="Bookman Old Style" w:hAnsi="Arial" w:cs="Arial"/>
                <w:color w:val="000000" w:themeColor="text1"/>
                <w:sz w:val="24"/>
                <w:szCs w:val="24"/>
                <w:lang w:val="es-ES"/>
              </w:rPr>
            </w:pPr>
            <w:r w:rsidRPr="00837424">
              <w:rPr>
                <w:rFonts w:ascii="Arial" w:eastAsia="Bookman Old Style" w:hAnsi="Arial" w:cs="Arial"/>
                <w:color w:val="000000" w:themeColor="text1"/>
                <w:sz w:val="24"/>
                <w:szCs w:val="24"/>
                <w:lang w:val="es-ES"/>
              </w:rPr>
              <w:t>5 min</w:t>
            </w:r>
          </w:p>
        </w:tc>
      </w:tr>
      <w:tr w:rsidR="00837424" w:rsidRPr="00837424">
        <w:trPr>
          <w:trHeight w:val="396"/>
        </w:trPr>
        <w:tc>
          <w:tcPr>
            <w:tcW w:w="367" w:type="dxa"/>
            <w:tcBorders>
              <w:bottom w:val="single" w:sz="4" w:space="0" w:color="000000"/>
              <w:right w:val="single" w:sz="4" w:space="0" w:color="000000"/>
            </w:tcBorders>
          </w:tcPr>
          <w:p w:rsidR="00EB458F" w:rsidRPr="00837424" w:rsidRDefault="004028F7">
            <w:pPr>
              <w:spacing w:after="200" w:line="276" w:lineRule="auto"/>
              <w:jc w:val="center"/>
              <w:rPr>
                <w:rFonts w:ascii="Arial" w:eastAsia="Bookman Old Style" w:hAnsi="Arial" w:cs="Arial"/>
                <w:b/>
                <w:color w:val="000000" w:themeColor="text1"/>
                <w:sz w:val="24"/>
                <w:szCs w:val="24"/>
                <w:lang w:val="es-ES"/>
              </w:rPr>
            </w:pPr>
            <w:r w:rsidRPr="00837424">
              <w:rPr>
                <w:rFonts w:ascii="Arial" w:eastAsia="Bookman Old Style" w:hAnsi="Arial" w:cs="Arial"/>
                <w:b/>
                <w:color w:val="000000" w:themeColor="text1"/>
                <w:sz w:val="24"/>
                <w:szCs w:val="24"/>
                <w:lang w:val="es-ES"/>
              </w:rPr>
              <w:t>DESARROLLO</w:t>
            </w:r>
          </w:p>
        </w:tc>
        <w:tc>
          <w:tcPr>
            <w:tcW w:w="1701" w:type="dxa"/>
            <w:tcBorders>
              <w:bottom w:val="single" w:sz="4" w:space="0" w:color="000000"/>
              <w:right w:val="single" w:sz="4" w:space="0" w:color="000000"/>
            </w:tcBorders>
          </w:tcPr>
          <w:p w:rsidR="00EB458F" w:rsidRPr="00837424" w:rsidRDefault="004028F7">
            <w:pPr>
              <w:spacing w:after="200" w:line="276" w:lineRule="auto"/>
              <w:jc w:val="center"/>
              <w:rPr>
                <w:rFonts w:ascii="Arial" w:eastAsia="Bookman Old Style" w:hAnsi="Arial" w:cs="Arial"/>
                <w:b/>
                <w:color w:val="000000" w:themeColor="text1"/>
                <w:sz w:val="24"/>
                <w:szCs w:val="24"/>
                <w:lang w:val="es-ES"/>
              </w:rPr>
            </w:pPr>
            <w:r w:rsidRPr="00837424">
              <w:rPr>
                <w:rFonts w:ascii="Arial" w:eastAsia="Bookman Old Style" w:hAnsi="Arial" w:cs="Arial"/>
                <w:b/>
                <w:color w:val="000000" w:themeColor="text1"/>
                <w:sz w:val="24"/>
                <w:szCs w:val="24"/>
                <w:lang w:val="es-ES"/>
              </w:rPr>
              <w:t>GESTIÓN DE ACOMPAÑAMIENTO</w:t>
            </w:r>
          </w:p>
        </w:tc>
        <w:tc>
          <w:tcPr>
            <w:tcW w:w="9639" w:type="dxa"/>
            <w:tcBorders>
              <w:left w:val="single" w:sz="4" w:space="0" w:color="000000"/>
              <w:bottom w:val="single" w:sz="4" w:space="0" w:color="000000"/>
            </w:tcBorders>
          </w:tcPr>
          <w:p w:rsidR="00EB458F" w:rsidRPr="00837424" w:rsidRDefault="004028F7">
            <w:pPr>
              <w:numPr>
                <w:ilvl w:val="0"/>
                <w:numId w:val="4"/>
              </w:numPr>
              <w:spacing w:after="200" w:line="240" w:lineRule="auto"/>
              <w:contextualSpacing/>
              <w:rPr>
                <w:rFonts w:ascii="Arial" w:eastAsia="Bookman Old Style" w:hAnsi="Arial" w:cs="Arial"/>
                <w:color w:val="000000" w:themeColor="text1"/>
                <w:sz w:val="24"/>
                <w:szCs w:val="24"/>
                <w:lang w:val="es-ES"/>
              </w:rPr>
            </w:pPr>
            <w:r w:rsidRPr="00837424">
              <w:rPr>
                <w:rFonts w:ascii="Arial" w:eastAsia="Bookman Old Style" w:hAnsi="Arial" w:cs="Arial"/>
                <w:color w:val="000000" w:themeColor="text1"/>
                <w:sz w:val="24"/>
                <w:szCs w:val="24"/>
                <w:lang w:val="es-ES"/>
              </w:rPr>
              <w:t xml:space="preserve">La docente hará entrega, a cada estudiante, de </w:t>
            </w:r>
            <w:r w:rsidRPr="00837424">
              <w:rPr>
                <w:rFonts w:ascii="Arial" w:eastAsia="Bookman Old Style" w:hAnsi="Arial" w:cs="Arial"/>
                <w:color w:val="000000" w:themeColor="text1"/>
                <w:sz w:val="24"/>
                <w:szCs w:val="24"/>
                <w:lang w:val="es-MX"/>
              </w:rPr>
              <w:t>la ficha de lectura</w:t>
            </w:r>
            <w:r w:rsidRPr="00837424">
              <w:rPr>
                <w:rFonts w:ascii="Arial" w:eastAsia="Bookman Old Style" w:hAnsi="Arial" w:cs="Arial"/>
                <w:color w:val="000000" w:themeColor="text1"/>
                <w:sz w:val="24"/>
                <w:szCs w:val="24"/>
                <w:lang w:val="es-ES"/>
              </w:rPr>
              <w:t xml:space="preserve"> </w:t>
            </w:r>
          </w:p>
          <w:p w:rsidR="00EB458F" w:rsidRPr="00837424" w:rsidRDefault="004028F7">
            <w:pPr>
              <w:pBdr>
                <w:bottom w:val="none" w:sz="0" w:space="0" w:color="0A0A0A"/>
              </w:pBdr>
              <w:spacing w:before="360" w:after="180"/>
              <w:rPr>
                <w:rFonts w:ascii="Arial" w:eastAsia="Arial" w:hAnsi="Arial" w:cs="Arial"/>
                <w:b/>
                <w:bCs/>
                <w:color w:val="000000" w:themeColor="text1"/>
                <w:sz w:val="24"/>
                <w:szCs w:val="24"/>
                <w:lang w:val="es-PE"/>
              </w:rPr>
            </w:pPr>
            <w:r w:rsidRPr="00837424">
              <w:rPr>
                <w:rFonts w:ascii="Arial" w:eastAsia="Arial" w:hAnsi="Arial" w:cs="Arial"/>
                <w:b/>
                <w:bCs/>
                <w:color w:val="000000" w:themeColor="text1"/>
                <w:sz w:val="24"/>
                <w:szCs w:val="24"/>
                <w:lang w:val="es-MX" w:eastAsia="zh-CN" w:bidi="ar"/>
              </w:rPr>
              <w:t>1</w:t>
            </w:r>
            <w:r w:rsidRPr="00837424">
              <w:rPr>
                <w:rFonts w:ascii="Arial" w:eastAsia="Arial" w:hAnsi="Arial" w:cs="Arial"/>
                <w:b/>
                <w:bCs/>
                <w:color w:val="000000" w:themeColor="text1"/>
                <w:sz w:val="24"/>
                <w:szCs w:val="24"/>
                <w:lang w:val="es-PE" w:eastAsia="zh-CN" w:bidi="ar"/>
              </w:rPr>
              <w:t xml:space="preserve">. Antes de la lectura (Orientado a la </w:t>
            </w:r>
            <w:proofErr w:type="spellStart"/>
            <w:r w:rsidRPr="00837424">
              <w:rPr>
                <w:rFonts w:ascii="Arial" w:eastAsia="Arial" w:hAnsi="Arial" w:cs="Arial"/>
                <w:b/>
                <w:bCs/>
                <w:color w:val="000000" w:themeColor="text1"/>
                <w:sz w:val="24"/>
                <w:szCs w:val="24"/>
                <w:lang w:val="es-PE" w:eastAsia="zh-CN" w:bidi="ar"/>
              </w:rPr>
              <w:t>Hipotetización</w:t>
            </w:r>
            <w:proofErr w:type="spellEnd"/>
            <w:r w:rsidRPr="00837424">
              <w:rPr>
                <w:rFonts w:ascii="Arial" w:eastAsia="Arial" w:hAnsi="Arial" w:cs="Arial"/>
                <w:b/>
                <w:bCs/>
                <w:color w:val="000000" w:themeColor="text1"/>
                <w:sz w:val="24"/>
                <w:szCs w:val="24"/>
                <w:lang w:val="es-PE" w:eastAsia="zh-CN" w:bidi="ar"/>
              </w:rPr>
              <w:t xml:space="preserve"> y el Propósito)</w:t>
            </w:r>
          </w:p>
          <w:p w:rsidR="00EB458F" w:rsidRPr="00837424" w:rsidRDefault="004028F7">
            <w:pPr>
              <w:numPr>
                <w:ilvl w:val="0"/>
                <w:numId w:val="5"/>
              </w:numPr>
              <w:pBdr>
                <w:bottom w:val="none" w:sz="0" w:space="0" w:color="0A0A0A"/>
              </w:pBdr>
              <w:spacing w:after="180"/>
              <w:ind w:left="0"/>
              <w:rPr>
                <w:rFonts w:ascii="Arial" w:eastAsia="Arial" w:hAnsi="Arial" w:cs="Arial"/>
                <w:color w:val="000000" w:themeColor="text1"/>
                <w:sz w:val="24"/>
                <w:szCs w:val="24"/>
              </w:rPr>
            </w:pPr>
            <w:r w:rsidRPr="00837424">
              <w:rPr>
                <w:rStyle w:val="Textoennegrita"/>
                <w:rFonts w:ascii="Arial" w:eastAsia="Arial" w:hAnsi="Arial" w:cs="Arial"/>
                <w:color w:val="000000" w:themeColor="text1"/>
                <w:sz w:val="24"/>
                <w:szCs w:val="24"/>
                <w:lang w:val="es-PE"/>
              </w:rPr>
              <w:t xml:space="preserve">Aproximación e </w:t>
            </w:r>
            <w:proofErr w:type="spellStart"/>
            <w:r w:rsidRPr="00837424">
              <w:rPr>
                <w:rStyle w:val="Textoennegrita"/>
                <w:rFonts w:ascii="Arial" w:eastAsia="Arial" w:hAnsi="Arial" w:cs="Arial"/>
                <w:color w:val="000000" w:themeColor="text1"/>
                <w:sz w:val="24"/>
                <w:szCs w:val="24"/>
                <w:lang w:val="es-PE"/>
              </w:rPr>
              <w:t>Hipotetización</w:t>
            </w:r>
            <w:proofErr w:type="spellEnd"/>
            <w:r w:rsidRPr="00837424">
              <w:rPr>
                <w:rStyle w:val="Textoennegrita"/>
                <w:rFonts w:ascii="Arial" w:eastAsia="Arial" w:hAnsi="Arial" w:cs="Arial"/>
                <w:color w:val="000000" w:themeColor="text1"/>
                <w:sz w:val="24"/>
                <w:szCs w:val="24"/>
                <w:lang w:val="es-PE"/>
              </w:rPr>
              <w:t>:</w:t>
            </w:r>
            <w:r w:rsidRPr="00837424">
              <w:rPr>
                <w:rFonts w:ascii="Arial" w:eastAsia="Arial" w:hAnsi="Arial" w:cs="Arial"/>
                <w:color w:val="000000" w:themeColor="text1"/>
                <w:sz w:val="24"/>
                <w:szCs w:val="24"/>
                <w:lang w:val="es-PE"/>
              </w:rPr>
              <w:t xml:space="preserve"> Los estudiantes analizan el título interrogativo </w:t>
            </w:r>
            <w:r w:rsidRPr="00837424">
              <w:rPr>
                <w:rStyle w:val="nfasis"/>
                <w:rFonts w:ascii="Arial" w:eastAsia="Arial" w:hAnsi="Arial" w:cs="Arial"/>
                <w:color w:val="000000" w:themeColor="text1"/>
                <w:sz w:val="24"/>
                <w:szCs w:val="24"/>
                <w:lang w:val="es-PE"/>
              </w:rPr>
              <w:t>«¿El dinero compra el futuro?»</w:t>
            </w:r>
            <w:r w:rsidRPr="00837424">
              <w:rPr>
                <w:rFonts w:ascii="Arial" w:eastAsia="Arial" w:hAnsi="Arial" w:cs="Arial"/>
                <w:color w:val="000000" w:themeColor="text1"/>
                <w:sz w:val="24"/>
                <w:szCs w:val="24"/>
                <w:lang w:val="es-PE"/>
              </w:rPr>
              <w:t xml:space="preserve"> y formulan predicciones iniciales respondiendo a preguntas detonantes: </w:t>
            </w:r>
            <w:r w:rsidRPr="00837424">
              <w:rPr>
                <w:rStyle w:val="nfasis"/>
                <w:rFonts w:ascii="Arial" w:eastAsia="Arial" w:hAnsi="Arial" w:cs="Arial"/>
                <w:color w:val="000000" w:themeColor="text1"/>
                <w:sz w:val="24"/>
                <w:szCs w:val="24"/>
                <w:lang w:val="es-PE"/>
              </w:rPr>
              <w:t xml:space="preserve">¿De qué creen que tratará el texto? </w:t>
            </w:r>
            <w:r w:rsidRPr="00837424">
              <w:rPr>
                <w:rStyle w:val="nfasis"/>
                <w:rFonts w:ascii="Arial" w:eastAsia="Arial" w:hAnsi="Arial" w:cs="Arial"/>
                <w:color w:val="000000" w:themeColor="text1"/>
                <w:sz w:val="24"/>
                <w:szCs w:val="24"/>
              </w:rPr>
              <w:t>¿</w:t>
            </w:r>
            <w:proofErr w:type="spellStart"/>
            <w:r w:rsidRPr="00837424">
              <w:rPr>
                <w:rStyle w:val="nfasis"/>
                <w:rFonts w:ascii="Arial" w:eastAsia="Arial" w:hAnsi="Arial" w:cs="Arial"/>
                <w:color w:val="000000" w:themeColor="text1"/>
                <w:sz w:val="24"/>
                <w:szCs w:val="24"/>
              </w:rPr>
              <w:t>Qué</w:t>
            </w:r>
            <w:proofErr w:type="spellEnd"/>
            <w:r w:rsidRPr="00837424">
              <w:rPr>
                <w:rStyle w:val="nfasis"/>
                <w:rFonts w:ascii="Arial" w:eastAsia="Arial" w:hAnsi="Arial" w:cs="Arial"/>
                <w:color w:val="000000" w:themeColor="text1"/>
                <w:sz w:val="24"/>
                <w:szCs w:val="24"/>
              </w:rPr>
              <w:t xml:space="preserve"> </w:t>
            </w:r>
            <w:proofErr w:type="spellStart"/>
            <w:r w:rsidRPr="00837424">
              <w:rPr>
                <w:rStyle w:val="nfasis"/>
                <w:rFonts w:ascii="Arial" w:eastAsia="Arial" w:hAnsi="Arial" w:cs="Arial"/>
                <w:color w:val="000000" w:themeColor="text1"/>
                <w:sz w:val="24"/>
                <w:szCs w:val="24"/>
              </w:rPr>
              <w:t>postura</w:t>
            </w:r>
            <w:proofErr w:type="spellEnd"/>
            <w:r w:rsidRPr="00837424">
              <w:rPr>
                <w:rStyle w:val="nfasis"/>
                <w:rFonts w:ascii="Arial" w:eastAsia="Arial" w:hAnsi="Arial" w:cs="Arial"/>
                <w:color w:val="000000" w:themeColor="text1"/>
                <w:sz w:val="24"/>
                <w:szCs w:val="24"/>
              </w:rPr>
              <w:t xml:space="preserve"> </w:t>
            </w:r>
            <w:proofErr w:type="spellStart"/>
            <w:r w:rsidRPr="00837424">
              <w:rPr>
                <w:rStyle w:val="nfasis"/>
                <w:rFonts w:ascii="Arial" w:eastAsia="Arial" w:hAnsi="Arial" w:cs="Arial"/>
                <w:color w:val="000000" w:themeColor="text1"/>
                <w:sz w:val="24"/>
                <w:szCs w:val="24"/>
              </w:rPr>
              <w:t>asumirá</w:t>
            </w:r>
            <w:proofErr w:type="spellEnd"/>
            <w:r w:rsidRPr="00837424">
              <w:rPr>
                <w:rStyle w:val="nfasis"/>
                <w:rFonts w:ascii="Arial" w:eastAsia="Arial" w:hAnsi="Arial" w:cs="Arial"/>
                <w:color w:val="000000" w:themeColor="text1"/>
                <w:sz w:val="24"/>
                <w:szCs w:val="24"/>
              </w:rPr>
              <w:t xml:space="preserve"> el </w:t>
            </w:r>
            <w:proofErr w:type="spellStart"/>
            <w:r w:rsidRPr="00837424">
              <w:rPr>
                <w:rStyle w:val="nfasis"/>
                <w:rFonts w:ascii="Arial" w:eastAsia="Arial" w:hAnsi="Arial" w:cs="Arial"/>
                <w:color w:val="000000" w:themeColor="text1"/>
                <w:sz w:val="24"/>
                <w:szCs w:val="24"/>
              </w:rPr>
              <w:t>autor</w:t>
            </w:r>
            <w:proofErr w:type="spellEnd"/>
            <w:r w:rsidRPr="00837424">
              <w:rPr>
                <w:rStyle w:val="nfasis"/>
                <w:rFonts w:ascii="Arial" w:eastAsia="Arial" w:hAnsi="Arial" w:cs="Arial"/>
                <w:color w:val="000000" w:themeColor="text1"/>
                <w:sz w:val="24"/>
                <w:szCs w:val="24"/>
              </w:rPr>
              <w:t xml:space="preserve"> </w:t>
            </w:r>
            <w:proofErr w:type="spellStart"/>
            <w:r w:rsidRPr="00837424">
              <w:rPr>
                <w:rStyle w:val="nfasis"/>
                <w:rFonts w:ascii="Arial" w:eastAsia="Arial" w:hAnsi="Arial" w:cs="Arial"/>
                <w:color w:val="000000" w:themeColor="text1"/>
                <w:sz w:val="24"/>
                <w:szCs w:val="24"/>
              </w:rPr>
              <w:t>frente</w:t>
            </w:r>
            <w:proofErr w:type="spellEnd"/>
            <w:r w:rsidRPr="00837424">
              <w:rPr>
                <w:rStyle w:val="nfasis"/>
                <w:rFonts w:ascii="Arial" w:eastAsia="Arial" w:hAnsi="Arial" w:cs="Arial"/>
                <w:color w:val="000000" w:themeColor="text1"/>
                <w:sz w:val="24"/>
                <w:szCs w:val="24"/>
              </w:rPr>
              <w:t xml:space="preserve"> a </w:t>
            </w:r>
            <w:proofErr w:type="spellStart"/>
            <w:r w:rsidRPr="00837424">
              <w:rPr>
                <w:rStyle w:val="nfasis"/>
                <w:rFonts w:ascii="Arial" w:eastAsia="Arial" w:hAnsi="Arial" w:cs="Arial"/>
                <w:color w:val="000000" w:themeColor="text1"/>
                <w:sz w:val="24"/>
                <w:szCs w:val="24"/>
              </w:rPr>
              <w:t>esta</w:t>
            </w:r>
            <w:proofErr w:type="spellEnd"/>
            <w:r w:rsidRPr="00837424">
              <w:rPr>
                <w:rStyle w:val="nfasis"/>
                <w:rFonts w:ascii="Arial" w:eastAsia="Arial" w:hAnsi="Arial" w:cs="Arial"/>
                <w:color w:val="000000" w:themeColor="text1"/>
                <w:sz w:val="24"/>
                <w:szCs w:val="24"/>
              </w:rPr>
              <w:t xml:space="preserve"> </w:t>
            </w:r>
            <w:proofErr w:type="spellStart"/>
            <w:proofErr w:type="gramStart"/>
            <w:r w:rsidRPr="00837424">
              <w:rPr>
                <w:rStyle w:val="nfasis"/>
                <w:rFonts w:ascii="Arial" w:eastAsia="Arial" w:hAnsi="Arial" w:cs="Arial"/>
                <w:color w:val="000000" w:themeColor="text1"/>
                <w:sz w:val="24"/>
                <w:szCs w:val="24"/>
              </w:rPr>
              <w:t>pregunta</w:t>
            </w:r>
            <w:proofErr w:type="spellEnd"/>
            <w:r w:rsidRPr="00837424">
              <w:rPr>
                <w:rStyle w:val="nfasis"/>
                <w:rFonts w:ascii="Arial" w:eastAsia="Arial" w:hAnsi="Arial" w:cs="Arial"/>
                <w:color w:val="000000" w:themeColor="text1"/>
                <w:sz w:val="24"/>
                <w:szCs w:val="24"/>
              </w:rPr>
              <w:t>?</w:t>
            </w:r>
            <w:r w:rsidRPr="00837424">
              <w:rPr>
                <w:rFonts w:ascii="Arial" w:eastAsia="Arial" w:hAnsi="Arial" w:cs="Arial"/>
                <w:color w:val="000000" w:themeColor="text1"/>
                <w:sz w:val="24"/>
                <w:szCs w:val="24"/>
              </w:rPr>
              <w:t>.</w:t>
            </w:r>
            <w:proofErr w:type="gramEnd"/>
          </w:p>
          <w:p w:rsidR="00EB458F" w:rsidRPr="00837424" w:rsidRDefault="004028F7">
            <w:pPr>
              <w:numPr>
                <w:ilvl w:val="0"/>
                <w:numId w:val="5"/>
              </w:numPr>
              <w:pBdr>
                <w:bottom w:val="none" w:sz="0" w:space="0" w:color="0A0A0A"/>
              </w:pBdr>
              <w:spacing w:after="180"/>
              <w:ind w:left="0"/>
              <w:rPr>
                <w:rFonts w:ascii="Arial" w:eastAsia="Arial" w:hAnsi="Arial" w:cs="Arial"/>
                <w:color w:val="000000" w:themeColor="text1"/>
                <w:sz w:val="24"/>
                <w:szCs w:val="24"/>
                <w:lang w:val="es-PE"/>
              </w:rPr>
            </w:pPr>
            <w:r w:rsidRPr="00837424">
              <w:rPr>
                <w:rStyle w:val="Textoennegrita"/>
                <w:rFonts w:ascii="Arial" w:eastAsia="Arial" w:hAnsi="Arial" w:cs="Arial"/>
                <w:color w:val="000000" w:themeColor="text1"/>
                <w:sz w:val="24"/>
                <w:szCs w:val="24"/>
                <w:lang w:val="es-PE"/>
              </w:rPr>
              <w:t>Establecimiento del propósito lector:</w:t>
            </w:r>
            <w:r w:rsidRPr="00837424">
              <w:rPr>
                <w:rFonts w:ascii="Arial" w:eastAsia="Arial" w:hAnsi="Arial" w:cs="Arial"/>
                <w:color w:val="000000" w:themeColor="text1"/>
                <w:sz w:val="24"/>
                <w:szCs w:val="24"/>
                <w:lang w:val="es-PE"/>
              </w:rPr>
              <w:t xml:space="preserve"> Determinan de manera consciente para qué van a leer (por ejemplo: </w:t>
            </w:r>
            <w:r w:rsidRPr="00837424">
              <w:rPr>
                <w:rStyle w:val="nfasis"/>
                <w:rFonts w:ascii="Arial" w:eastAsia="Arial" w:hAnsi="Arial" w:cs="Arial"/>
                <w:color w:val="000000" w:themeColor="text1"/>
                <w:sz w:val="24"/>
                <w:szCs w:val="24"/>
                <w:lang w:val="es-PE"/>
              </w:rPr>
              <w:t>"Para analizar posturas sobre educación financiera y evaluar su impacto en nuestras metas personales"</w:t>
            </w:r>
            <w:r w:rsidRPr="00837424">
              <w:rPr>
                <w:rFonts w:ascii="Arial" w:eastAsia="Arial" w:hAnsi="Arial" w:cs="Arial"/>
                <w:color w:val="000000" w:themeColor="text1"/>
                <w:sz w:val="24"/>
                <w:szCs w:val="24"/>
                <w:lang w:val="es-PE"/>
              </w:rPr>
              <w:t>).</w:t>
            </w:r>
          </w:p>
          <w:p w:rsidR="00EB458F" w:rsidRPr="00837424" w:rsidRDefault="004028F7">
            <w:pPr>
              <w:numPr>
                <w:ilvl w:val="0"/>
                <w:numId w:val="6"/>
              </w:numPr>
              <w:pBdr>
                <w:bottom w:val="none" w:sz="0" w:space="0" w:color="0A0A0A"/>
              </w:pBdr>
              <w:spacing w:after="180"/>
              <w:ind w:left="-4" w:right="-4"/>
              <w:rPr>
                <w:rFonts w:ascii="Arial" w:eastAsia="Arial" w:hAnsi="Arial" w:cs="Arial"/>
                <w:color w:val="000000" w:themeColor="text1"/>
                <w:sz w:val="24"/>
                <w:szCs w:val="24"/>
                <w:lang w:val="es-PE"/>
              </w:rPr>
            </w:pPr>
            <w:r w:rsidRPr="00837424">
              <w:rPr>
                <w:rStyle w:val="Textoennegrita"/>
                <w:rFonts w:ascii="Arial" w:eastAsia="Arial" w:hAnsi="Arial" w:cs="Arial"/>
                <w:color w:val="000000" w:themeColor="text1"/>
                <w:sz w:val="24"/>
                <w:szCs w:val="24"/>
                <w:lang w:val="es-PE"/>
              </w:rPr>
              <w:t>Inspección del texto (Vistazo rápido):</w:t>
            </w:r>
            <w:r w:rsidRPr="00837424">
              <w:rPr>
                <w:rFonts w:ascii="Arial" w:eastAsia="Arial" w:hAnsi="Arial" w:cs="Arial"/>
                <w:color w:val="000000" w:themeColor="text1"/>
                <w:sz w:val="24"/>
                <w:szCs w:val="24"/>
                <w:lang w:val="es-PE"/>
              </w:rPr>
              <w:t xml:space="preserve"> Observan la silueta y estructura macro (párraf</w:t>
            </w:r>
            <w:r w:rsidRPr="00837424">
              <w:rPr>
                <w:rFonts w:ascii="Arial" w:eastAsia="Arial" w:hAnsi="Arial" w:cs="Arial"/>
                <w:color w:val="000000" w:themeColor="text1"/>
                <w:sz w:val="24"/>
                <w:szCs w:val="24"/>
                <w:lang w:val="es-PE"/>
              </w:rPr>
              <w:t xml:space="preserve">os, subtítulos, cuadros o gráficos si los hubiera) para deducir </w:t>
            </w:r>
            <w:r w:rsidRPr="00837424">
              <w:rPr>
                <w:rFonts w:ascii="Arial" w:eastAsia="Arial" w:hAnsi="Arial" w:cs="Arial"/>
                <w:color w:val="000000" w:themeColor="text1"/>
                <w:sz w:val="24"/>
                <w:szCs w:val="24"/>
                <w:lang w:val="es-MX"/>
              </w:rPr>
              <w:t>el tema del texto</w:t>
            </w:r>
          </w:p>
          <w:p w:rsidR="00EB458F" w:rsidRPr="00837424" w:rsidRDefault="004028F7">
            <w:pPr>
              <w:pBdr>
                <w:bottom w:val="none" w:sz="0" w:space="0" w:color="0A0A0A"/>
              </w:pBdr>
              <w:spacing w:before="360" w:after="180"/>
              <w:ind w:left="-4" w:right="-4"/>
              <w:rPr>
                <w:rFonts w:ascii="Arial" w:eastAsia="Arial" w:hAnsi="Arial" w:cs="Arial"/>
                <w:b/>
                <w:bCs/>
                <w:color w:val="000000" w:themeColor="text1"/>
                <w:sz w:val="24"/>
                <w:szCs w:val="24"/>
              </w:rPr>
            </w:pPr>
            <w:r w:rsidRPr="00837424">
              <w:rPr>
                <w:rFonts w:ascii="Arial" w:eastAsia="Arial" w:hAnsi="Arial" w:cs="Arial"/>
                <w:b/>
                <w:bCs/>
                <w:color w:val="000000" w:themeColor="text1"/>
                <w:sz w:val="24"/>
                <w:szCs w:val="24"/>
                <w:lang w:eastAsia="zh-CN" w:bidi="ar"/>
              </w:rPr>
              <w:t xml:space="preserve">2. Durante la </w:t>
            </w:r>
            <w:proofErr w:type="spellStart"/>
            <w:r w:rsidRPr="00837424">
              <w:rPr>
                <w:rFonts w:ascii="Arial" w:eastAsia="Arial" w:hAnsi="Arial" w:cs="Arial"/>
                <w:b/>
                <w:bCs/>
                <w:color w:val="000000" w:themeColor="text1"/>
                <w:sz w:val="24"/>
                <w:szCs w:val="24"/>
                <w:lang w:eastAsia="zh-CN" w:bidi="ar"/>
              </w:rPr>
              <w:t>lectura</w:t>
            </w:r>
            <w:proofErr w:type="spellEnd"/>
            <w:r w:rsidRPr="00837424">
              <w:rPr>
                <w:rFonts w:ascii="Arial" w:eastAsia="Arial" w:hAnsi="Arial" w:cs="Arial"/>
                <w:b/>
                <w:bCs/>
                <w:color w:val="000000" w:themeColor="text1"/>
                <w:sz w:val="24"/>
                <w:szCs w:val="24"/>
                <w:lang w:eastAsia="zh-CN" w:bidi="ar"/>
              </w:rPr>
              <w:t xml:space="preserve"> </w:t>
            </w:r>
          </w:p>
          <w:p w:rsidR="00EB458F" w:rsidRPr="00837424" w:rsidRDefault="004028F7">
            <w:pPr>
              <w:numPr>
                <w:ilvl w:val="0"/>
                <w:numId w:val="7"/>
              </w:numPr>
              <w:pBdr>
                <w:bottom w:val="none" w:sz="0" w:space="0" w:color="0A0A0A"/>
              </w:pBdr>
              <w:spacing w:after="180"/>
              <w:ind w:left="-4" w:right="-4"/>
              <w:rPr>
                <w:rFonts w:ascii="Arial" w:eastAsia="Arial" w:hAnsi="Arial" w:cs="Arial"/>
                <w:color w:val="000000" w:themeColor="text1"/>
                <w:sz w:val="24"/>
                <w:szCs w:val="24"/>
                <w:lang w:val="es-PE"/>
              </w:rPr>
            </w:pPr>
            <w:r w:rsidRPr="00837424">
              <w:rPr>
                <w:rStyle w:val="Textoennegrita"/>
                <w:rFonts w:ascii="Arial" w:eastAsia="Arial" w:hAnsi="Arial" w:cs="Arial"/>
                <w:color w:val="000000" w:themeColor="text1"/>
                <w:sz w:val="24"/>
                <w:szCs w:val="24"/>
                <w:lang w:val="es-PE"/>
              </w:rPr>
              <w:lastRenderedPageBreak/>
              <w:t>Lectura exploratoria:</w:t>
            </w:r>
            <w:r w:rsidRPr="00837424">
              <w:rPr>
                <w:rFonts w:ascii="Arial" w:eastAsia="Arial" w:hAnsi="Arial" w:cs="Arial"/>
                <w:color w:val="000000" w:themeColor="text1"/>
                <w:sz w:val="24"/>
                <w:szCs w:val="24"/>
                <w:lang w:val="es-PE"/>
              </w:rPr>
              <w:t xml:space="preserve"> Realizan una primera lectura silenciosa y de corrido para familiarizarse con el tono del texto y el vocabulario.</w:t>
            </w:r>
          </w:p>
          <w:p w:rsidR="00EB458F" w:rsidRPr="00837424" w:rsidRDefault="004028F7">
            <w:pPr>
              <w:numPr>
                <w:ilvl w:val="0"/>
                <w:numId w:val="7"/>
              </w:numPr>
              <w:pBdr>
                <w:bottom w:val="none" w:sz="0" w:space="0" w:color="0A0A0A"/>
              </w:pBdr>
              <w:spacing w:after="180"/>
              <w:ind w:left="-4" w:right="-4"/>
              <w:rPr>
                <w:rFonts w:ascii="Arial" w:eastAsia="Arial" w:hAnsi="Arial" w:cs="Arial"/>
                <w:color w:val="000000" w:themeColor="text1"/>
                <w:sz w:val="24"/>
                <w:szCs w:val="24"/>
                <w:lang w:val="es-PE"/>
              </w:rPr>
            </w:pPr>
            <w:r w:rsidRPr="00837424">
              <w:rPr>
                <w:rStyle w:val="Textoennegrita"/>
                <w:rFonts w:ascii="Arial" w:eastAsia="Arial" w:hAnsi="Arial" w:cs="Arial"/>
                <w:color w:val="000000" w:themeColor="text1"/>
                <w:sz w:val="24"/>
                <w:szCs w:val="24"/>
                <w:lang w:val="es-PE"/>
              </w:rPr>
              <w:t>Lectura analític</w:t>
            </w:r>
            <w:r w:rsidRPr="00837424">
              <w:rPr>
                <w:rStyle w:val="Textoennegrita"/>
                <w:rFonts w:ascii="Arial" w:eastAsia="Arial" w:hAnsi="Arial" w:cs="Arial"/>
                <w:color w:val="000000" w:themeColor="text1"/>
                <w:sz w:val="24"/>
                <w:szCs w:val="24"/>
                <w:lang w:val="es-PE"/>
              </w:rPr>
              <w:t>a y focalizada:</w:t>
            </w:r>
            <w:r w:rsidRPr="00837424">
              <w:rPr>
                <w:rFonts w:ascii="Arial" w:eastAsia="Arial" w:hAnsi="Arial" w:cs="Arial"/>
                <w:color w:val="000000" w:themeColor="text1"/>
                <w:sz w:val="24"/>
                <w:szCs w:val="24"/>
                <w:lang w:val="es-PE"/>
              </w:rPr>
              <w:t xml:space="preserve"> Releen el texto párrafo por párrafo aplicando técnicas operativas de comprensión:</w:t>
            </w:r>
          </w:p>
          <w:p w:rsidR="00EB458F" w:rsidRPr="00837424" w:rsidRDefault="004028F7">
            <w:pPr>
              <w:numPr>
                <w:ilvl w:val="1"/>
                <w:numId w:val="8"/>
              </w:numPr>
              <w:pBdr>
                <w:bottom w:val="none" w:sz="0" w:space="0" w:color="0A0A0A"/>
              </w:pBdr>
              <w:spacing w:after="180"/>
              <w:ind w:left="-4" w:right="-4"/>
              <w:rPr>
                <w:rFonts w:ascii="Arial" w:eastAsia="Arial" w:hAnsi="Arial" w:cs="Arial"/>
                <w:color w:val="000000" w:themeColor="text1"/>
                <w:sz w:val="24"/>
                <w:szCs w:val="24"/>
                <w:lang w:val="es-PE"/>
              </w:rPr>
            </w:pPr>
            <w:r w:rsidRPr="00837424">
              <w:rPr>
                <w:rStyle w:val="Textoennegrita"/>
                <w:rFonts w:ascii="Arial" w:eastAsia="Arial" w:hAnsi="Arial" w:cs="Arial"/>
                <w:color w:val="000000" w:themeColor="text1"/>
                <w:sz w:val="24"/>
                <w:szCs w:val="24"/>
                <w:lang w:val="es-PE"/>
              </w:rPr>
              <w:t>Subrayado:</w:t>
            </w:r>
            <w:r w:rsidRPr="00837424">
              <w:rPr>
                <w:rFonts w:ascii="Arial" w:eastAsia="Arial" w:hAnsi="Arial" w:cs="Arial"/>
                <w:color w:val="000000" w:themeColor="text1"/>
                <w:sz w:val="24"/>
                <w:szCs w:val="24"/>
                <w:lang w:val="es-PE"/>
              </w:rPr>
              <w:t xml:space="preserve"> Identifican las ideas principales y los argumentos clave que esgrime el autor.</w:t>
            </w:r>
          </w:p>
          <w:p w:rsidR="00EB458F" w:rsidRPr="00837424" w:rsidRDefault="004028F7">
            <w:pPr>
              <w:numPr>
                <w:ilvl w:val="1"/>
                <w:numId w:val="8"/>
              </w:numPr>
              <w:pBdr>
                <w:bottom w:val="none" w:sz="0" w:space="0" w:color="0A0A0A"/>
              </w:pBdr>
              <w:spacing w:after="180"/>
              <w:ind w:left="-4" w:right="-4"/>
              <w:rPr>
                <w:rFonts w:ascii="Arial" w:eastAsia="Arial" w:hAnsi="Arial" w:cs="Arial"/>
                <w:color w:val="000000" w:themeColor="text1"/>
                <w:sz w:val="24"/>
                <w:szCs w:val="24"/>
                <w:lang w:val="es-PE"/>
              </w:rPr>
            </w:pPr>
            <w:proofErr w:type="spellStart"/>
            <w:r w:rsidRPr="00837424">
              <w:rPr>
                <w:rStyle w:val="Textoennegrita"/>
                <w:rFonts w:ascii="Arial" w:eastAsia="Arial" w:hAnsi="Arial" w:cs="Arial"/>
                <w:color w:val="000000" w:themeColor="text1"/>
                <w:sz w:val="24"/>
                <w:szCs w:val="24"/>
                <w:lang w:val="es-PE"/>
              </w:rPr>
              <w:t>Sumillado</w:t>
            </w:r>
            <w:proofErr w:type="spellEnd"/>
            <w:r w:rsidRPr="00837424">
              <w:rPr>
                <w:rStyle w:val="Textoennegrita"/>
                <w:rFonts w:ascii="Arial" w:eastAsia="Arial" w:hAnsi="Arial" w:cs="Arial"/>
                <w:color w:val="000000" w:themeColor="text1"/>
                <w:sz w:val="24"/>
                <w:szCs w:val="24"/>
                <w:lang w:val="es-PE"/>
              </w:rPr>
              <w:t>:</w:t>
            </w:r>
            <w:r w:rsidRPr="00837424">
              <w:rPr>
                <w:rFonts w:ascii="Arial" w:eastAsia="Arial" w:hAnsi="Arial" w:cs="Arial"/>
                <w:color w:val="000000" w:themeColor="text1"/>
                <w:sz w:val="24"/>
                <w:szCs w:val="24"/>
                <w:lang w:val="es-PE"/>
              </w:rPr>
              <w:t xml:space="preserve"> Redactan breves anotaciones al margen de cada párrafo que</w:t>
            </w:r>
            <w:r w:rsidRPr="00837424">
              <w:rPr>
                <w:rFonts w:ascii="Arial" w:eastAsia="Arial" w:hAnsi="Arial" w:cs="Arial"/>
                <w:color w:val="000000" w:themeColor="text1"/>
                <w:sz w:val="24"/>
                <w:szCs w:val="24"/>
                <w:lang w:val="es-PE"/>
              </w:rPr>
              <w:t xml:space="preserve"> sinteticen el subtema abordado (por ejemplo: el costo de oportunidad, deseos vs. necesidades o metas a largo plazo).</w:t>
            </w:r>
          </w:p>
          <w:p w:rsidR="00EB458F" w:rsidRPr="00837424" w:rsidRDefault="004028F7">
            <w:pPr>
              <w:numPr>
                <w:ilvl w:val="0"/>
                <w:numId w:val="7"/>
              </w:numPr>
              <w:pBdr>
                <w:bottom w:val="none" w:sz="0" w:space="0" w:color="0A0A0A"/>
              </w:pBdr>
              <w:spacing w:after="180"/>
              <w:ind w:left="-4" w:right="-4"/>
              <w:rPr>
                <w:rFonts w:ascii="Arial" w:eastAsia="Arial" w:hAnsi="Arial" w:cs="Arial"/>
                <w:color w:val="000000" w:themeColor="text1"/>
                <w:sz w:val="24"/>
                <w:szCs w:val="24"/>
                <w:lang w:val="es-PE"/>
              </w:rPr>
            </w:pPr>
            <w:r w:rsidRPr="00837424">
              <w:rPr>
                <w:rStyle w:val="Textoennegrita"/>
                <w:rFonts w:ascii="Arial" w:eastAsia="Arial" w:hAnsi="Arial" w:cs="Arial"/>
                <w:color w:val="000000" w:themeColor="text1"/>
                <w:sz w:val="24"/>
                <w:szCs w:val="24"/>
                <w:lang w:val="es-PE"/>
              </w:rPr>
              <w:t>Deducción por contexto:</w:t>
            </w:r>
            <w:r w:rsidRPr="00837424">
              <w:rPr>
                <w:rFonts w:ascii="Arial" w:eastAsia="Arial" w:hAnsi="Arial" w:cs="Arial"/>
                <w:color w:val="000000" w:themeColor="text1"/>
                <w:sz w:val="24"/>
                <w:szCs w:val="24"/>
                <w:lang w:val="es-PE"/>
              </w:rPr>
              <w:t xml:space="preserve"> Identifican términos financieros de uso formal (ej. </w:t>
            </w:r>
            <w:r w:rsidRPr="00837424">
              <w:rPr>
                <w:rStyle w:val="nfasis"/>
                <w:rFonts w:ascii="Arial" w:eastAsia="Arial" w:hAnsi="Arial" w:cs="Arial"/>
                <w:color w:val="000000" w:themeColor="text1"/>
                <w:sz w:val="24"/>
                <w:szCs w:val="24"/>
                <w:lang w:val="es-PE"/>
              </w:rPr>
              <w:t>rentabilidad, presupuesto, inflación</w:t>
            </w:r>
            <w:r w:rsidRPr="00837424">
              <w:rPr>
                <w:rFonts w:ascii="Arial" w:eastAsia="Arial" w:hAnsi="Arial" w:cs="Arial"/>
                <w:color w:val="000000" w:themeColor="text1"/>
                <w:sz w:val="24"/>
                <w:szCs w:val="24"/>
                <w:lang w:val="es-PE"/>
              </w:rPr>
              <w:t>) e infieren su significad</w:t>
            </w:r>
            <w:r w:rsidRPr="00837424">
              <w:rPr>
                <w:rFonts w:ascii="Arial" w:eastAsia="Arial" w:hAnsi="Arial" w:cs="Arial"/>
                <w:color w:val="000000" w:themeColor="text1"/>
                <w:sz w:val="24"/>
                <w:szCs w:val="24"/>
                <w:lang w:val="es-PE"/>
              </w:rPr>
              <w:t>o a partir de las pistas que ofrece el entorno textual.</w:t>
            </w:r>
          </w:p>
          <w:p w:rsidR="00EB458F" w:rsidRPr="00837424" w:rsidRDefault="004028F7">
            <w:pPr>
              <w:pBdr>
                <w:bottom w:val="none" w:sz="0" w:space="0" w:color="0A0A0A"/>
              </w:pBdr>
              <w:spacing w:before="360" w:after="180"/>
              <w:ind w:left="-4" w:right="-4"/>
              <w:rPr>
                <w:rFonts w:ascii="Arial" w:eastAsia="Arial" w:hAnsi="Arial" w:cs="Arial"/>
                <w:b/>
                <w:bCs/>
                <w:color w:val="000000" w:themeColor="text1"/>
                <w:sz w:val="24"/>
                <w:szCs w:val="24"/>
              </w:rPr>
            </w:pPr>
            <w:r w:rsidRPr="00837424">
              <w:rPr>
                <w:rFonts w:ascii="Arial" w:eastAsia="Arial" w:hAnsi="Arial" w:cs="Arial"/>
                <w:b/>
                <w:bCs/>
                <w:color w:val="000000" w:themeColor="text1"/>
                <w:sz w:val="24"/>
                <w:szCs w:val="24"/>
                <w:lang w:eastAsia="zh-CN" w:bidi="ar"/>
              </w:rPr>
              <w:t xml:space="preserve">3. </w:t>
            </w:r>
            <w:proofErr w:type="spellStart"/>
            <w:r w:rsidRPr="00837424">
              <w:rPr>
                <w:rFonts w:ascii="Arial" w:eastAsia="Arial" w:hAnsi="Arial" w:cs="Arial"/>
                <w:b/>
                <w:bCs/>
                <w:color w:val="000000" w:themeColor="text1"/>
                <w:sz w:val="24"/>
                <w:szCs w:val="24"/>
                <w:lang w:eastAsia="zh-CN" w:bidi="ar"/>
              </w:rPr>
              <w:t>Después</w:t>
            </w:r>
            <w:proofErr w:type="spellEnd"/>
            <w:r w:rsidRPr="00837424">
              <w:rPr>
                <w:rFonts w:ascii="Arial" w:eastAsia="Arial" w:hAnsi="Arial" w:cs="Arial"/>
                <w:b/>
                <w:bCs/>
                <w:color w:val="000000" w:themeColor="text1"/>
                <w:sz w:val="24"/>
                <w:szCs w:val="24"/>
                <w:lang w:eastAsia="zh-CN" w:bidi="ar"/>
              </w:rPr>
              <w:t xml:space="preserve"> de la </w:t>
            </w:r>
            <w:proofErr w:type="spellStart"/>
            <w:r w:rsidRPr="00837424">
              <w:rPr>
                <w:rFonts w:ascii="Arial" w:eastAsia="Arial" w:hAnsi="Arial" w:cs="Arial"/>
                <w:b/>
                <w:bCs/>
                <w:color w:val="000000" w:themeColor="text1"/>
                <w:sz w:val="24"/>
                <w:szCs w:val="24"/>
                <w:lang w:eastAsia="zh-CN" w:bidi="ar"/>
              </w:rPr>
              <w:t>lectura</w:t>
            </w:r>
            <w:proofErr w:type="spellEnd"/>
            <w:r w:rsidRPr="00837424">
              <w:rPr>
                <w:rFonts w:ascii="Arial" w:eastAsia="Arial" w:hAnsi="Arial" w:cs="Arial"/>
                <w:b/>
                <w:bCs/>
                <w:color w:val="000000" w:themeColor="text1"/>
                <w:sz w:val="24"/>
                <w:szCs w:val="24"/>
                <w:lang w:eastAsia="zh-CN" w:bidi="ar"/>
              </w:rPr>
              <w:t xml:space="preserve"> </w:t>
            </w:r>
          </w:p>
          <w:p w:rsidR="00EB458F" w:rsidRPr="00837424" w:rsidRDefault="004028F7">
            <w:pPr>
              <w:numPr>
                <w:ilvl w:val="0"/>
                <w:numId w:val="9"/>
              </w:numPr>
              <w:pBdr>
                <w:bottom w:val="none" w:sz="0" w:space="0" w:color="0A0A0A"/>
              </w:pBdr>
              <w:spacing w:after="180"/>
              <w:ind w:left="-4" w:right="-4"/>
              <w:rPr>
                <w:rFonts w:ascii="Arial" w:eastAsia="Arial" w:hAnsi="Arial" w:cs="Arial"/>
                <w:color w:val="000000" w:themeColor="text1"/>
                <w:sz w:val="24"/>
                <w:szCs w:val="24"/>
                <w:lang w:val="es-PE"/>
              </w:rPr>
            </w:pPr>
            <w:r w:rsidRPr="00837424">
              <w:rPr>
                <w:rStyle w:val="Textoennegrita"/>
                <w:rFonts w:ascii="Arial" w:eastAsia="Arial" w:hAnsi="Arial" w:cs="Arial"/>
                <w:color w:val="000000" w:themeColor="text1"/>
                <w:sz w:val="24"/>
                <w:szCs w:val="24"/>
                <w:lang w:val="es-PE"/>
              </w:rPr>
              <w:t>Organización de la información:</w:t>
            </w:r>
            <w:r w:rsidRPr="00837424">
              <w:rPr>
                <w:rFonts w:ascii="Arial" w:eastAsia="Arial" w:hAnsi="Arial" w:cs="Arial"/>
                <w:color w:val="000000" w:themeColor="text1"/>
                <w:sz w:val="24"/>
                <w:szCs w:val="24"/>
                <w:lang w:val="es-PE"/>
              </w:rPr>
              <w:t xml:space="preserve"> Construyen un organizador visual (como un mapa mental o cuadro sinóptico) donde aíslan el tema central, las ideas fuerza y el propósito comunicativo del autor.</w:t>
            </w:r>
          </w:p>
          <w:p w:rsidR="00EB458F" w:rsidRPr="00837424" w:rsidRDefault="004028F7">
            <w:pPr>
              <w:numPr>
                <w:ilvl w:val="0"/>
                <w:numId w:val="9"/>
              </w:numPr>
              <w:pBdr>
                <w:bottom w:val="none" w:sz="0" w:space="0" w:color="0A0A0A"/>
              </w:pBdr>
              <w:spacing w:after="180"/>
              <w:ind w:left="-4" w:right="-4"/>
              <w:rPr>
                <w:rFonts w:ascii="Arial" w:eastAsia="Arial" w:hAnsi="Arial" w:cs="Arial"/>
                <w:color w:val="000000" w:themeColor="text1"/>
                <w:sz w:val="24"/>
                <w:szCs w:val="24"/>
                <w:lang w:val="es-PE"/>
              </w:rPr>
            </w:pPr>
            <w:r w:rsidRPr="00837424">
              <w:rPr>
                <w:rStyle w:val="Textoennegrita"/>
                <w:rFonts w:ascii="Arial" w:eastAsia="Arial" w:hAnsi="Arial" w:cs="Arial"/>
                <w:color w:val="000000" w:themeColor="text1"/>
                <w:sz w:val="24"/>
                <w:szCs w:val="24"/>
                <w:lang w:val="es-PE"/>
              </w:rPr>
              <w:t>Contrastación de hipótesis:</w:t>
            </w:r>
            <w:r w:rsidRPr="00837424">
              <w:rPr>
                <w:rFonts w:ascii="Arial" w:eastAsia="Arial" w:hAnsi="Arial" w:cs="Arial"/>
                <w:color w:val="000000" w:themeColor="text1"/>
                <w:sz w:val="24"/>
                <w:szCs w:val="24"/>
                <w:lang w:val="es-PE"/>
              </w:rPr>
              <w:t xml:space="preserve"> Comparan sus predicciones iniciales del momento "Antes de la lectur</w:t>
            </w:r>
            <w:r w:rsidRPr="00837424">
              <w:rPr>
                <w:rFonts w:ascii="Arial" w:eastAsia="Arial" w:hAnsi="Arial" w:cs="Arial"/>
                <w:color w:val="000000" w:themeColor="text1"/>
                <w:sz w:val="24"/>
                <w:szCs w:val="24"/>
                <w:lang w:val="es-PE"/>
              </w:rPr>
              <w:t>a" con los datos e información reales expuestos en el texto.</w:t>
            </w:r>
          </w:p>
          <w:p w:rsidR="00EB458F" w:rsidRPr="00837424" w:rsidRDefault="004028F7">
            <w:pPr>
              <w:numPr>
                <w:ilvl w:val="0"/>
                <w:numId w:val="9"/>
              </w:numPr>
              <w:pBdr>
                <w:bottom w:val="none" w:sz="0" w:space="0" w:color="0A0A0A"/>
              </w:pBdr>
              <w:spacing w:after="180"/>
              <w:ind w:left="-4" w:right="-4"/>
              <w:rPr>
                <w:rFonts w:ascii="Arial" w:eastAsia="Arial" w:hAnsi="Arial" w:cs="Arial"/>
                <w:color w:val="000000" w:themeColor="text1"/>
                <w:sz w:val="24"/>
                <w:szCs w:val="24"/>
                <w:lang w:val="es-PE"/>
              </w:rPr>
            </w:pPr>
            <w:r w:rsidRPr="00837424">
              <w:rPr>
                <w:rStyle w:val="Textoennegrita"/>
                <w:rFonts w:ascii="Arial" w:eastAsia="Arial" w:hAnsi="Arial" w:cs="Arial"/>
                <w:color w:val="000000" w:themeColor="text1"/>
                <w:sz w:val="24"/>
                <w:szCs w:val="24"/>
                <w:lang w:val="es-PE"/>
              </w:rPr>
              <w:t>Reflexión y juicio crítico (Transferencia al Proyecto de Vida):</w:t>
            </w:r>
            <w:r w:rsidRPr="00837424">
              <w:rPr>
                <w:rFonts w:ascii="Arial" w:eastAsia="Arial" w:hAnsi="Arial" w:cs="Arial"/>
                <w:color w:val="000000" w:themeColor="text1"/>
                <w:sz w:val="24"/>
                <w:szCs w:val="24"/>
                <w:lang w:val="es-PE"/>
              </w:rPr>
              <w:t xml:space="preserve"> Evalúan el contenido respondiendo a cuestionamientos profundos que conectan la lectura con su propia realidad: </w:t>
            </w:r>
            <w:r w:rsidRPr="00837424">
              <w:rPr>
                <w:rStyle w:val="nfasis"/>
                <w:rFonts w:ascii="Arial" w:eastAsia="Arial" w:hAnsi="Arial" w:cs="Arial"/>
                <w:color w:val="000000" w:themeColor="text1"/>
                <w:sz w:val="24"/>
                <w:szCs w:val="24"/>
                <w:lang w:val="es-PE"/>
              </w:rPr>
              <w:t>¿La postura del auto</w:t>
            </w:r>
            <w:r w:rsidRPr="00837424">
              <w:rPr>
                <w:rStyle w:val="nfasis"/>
                <w:rFonts w:ascii="Arial" w:eastAsia="Arial" w:hAnsi="Arial" w:cs="Arial"/>
                <w:color w:val="000000" w:themeColor="text1"/>
                <w:sz w:val="24"/>
                <w:szCs w:val="24"/>
                <w:lang w:val="es-PE"/>
              </w:rPr>
              <w:t>r es aplicable a nuestra situación familiar? ¿De qué manera la planificación financiera actúa como puente hacia nuestras metas personales (estudios, viajes, emprendimientos</w:t>
            </w:r>
            <w:proofErr w:type="gramStart"/>
            <w:r w:rsidRPr="00837424">
              <w:rPr>
                <w:rStyle w:val="nfasis"/>
                <w:rFonts w:ascii="Arial" w:eastAsia="Arial" w:hAnsi="Arial" w:cs="Arial"/>
                <w:color w:val="000000" w:themeColor="text1"/>
                <w:sz w:val="24"/>
                <w:szCs w:val="24"/>
                <w:lang w:val="es-PE"/>
              </w:rPr>
              <w:t>)?</w:t>
            </w:r>
            <w:r w:rsidRPr="00837424">
              <w:rPr>
                <w:rFonts w:ascii="Arial" w:eastAsia="Arial" w:hAnsi="Arial" w:cs="Arial"/>
                <w:color w:val="000000" w:themeColor="text1"/>
                <w:sz w:val="24"/>
                <w:szCs w:val="24"/>
                <w:lang w:val="es-PE"/>
              </w:rPr>
              <w:t>.</w:t>
            </w:r>
            <w:proofErr w:type="gramEnd"/>
          </w:p>
          <w:p w:rsidR="00EB458F" w:rsidRPr="00837424" w:rsidRDefault="004028F7">
            <w:pPr>
              <w:numPr>
                <w:ilvl w:val="0"/>
                <w:numId w:val="9"/>
              </w:numPr>
              <w:pBdr>
                <w:bottom w:val="none" w:sz="0" w:space="0" w:color="0A0A0A"/>
              </w:pBdr>
              <w:spacing w:after="180"/>
              <w:ind w:left="-4" w:right="-4"/>
              <w:rPr>
                <w:rFonts w:ascii="Arial" w:eastAsia="Arial" w:hAnsi="Arial" w:cs="Arial"/>
                <w:color w:val="000000" w:themeColor="text1"/>
                <w:sz w:val="24"/>
                <w:szCs w:val="24"/>
                <w:lang w:val="es-PE"/>
              </w:rPr>
            </w:pPr>
            <w:r w:rsidRPr="00837424">
              <w:rPr>
                <w:rStyle w:val="Textoennegrita"/>
                <w:rFonts w:ascii="Arial" w:eastAsia="Arial" w:hAnsi="Arial" w:cs="Arial"/>
                <w:color w:val="000000" w:themeColor="text1"/>
                <w:sz w:val="24"/>
                <w:szCs w:val="24"/>
                <w:lang w:val="es-PE"/>
              </w:rPr>
              <w:t>Toma de postura:</w:t>
            </w:r>
            <w:r w:rsidRPr="00837424">
              <w:rPr>
                <w:rFonts w:ascii="Arial" w:eastAsia="Arial" w:hAnsi="Arial" w:cs="Arial"/>
                <w:color w:val="000000" w:themeColor="text1"/>
                <w:sz w:val="24"/>
                <w:szCs w:val="24"/>
                <w:lang w:val="es-PE"/>
              </w:rPr>
              <w:t xml:space="preserve"> Redactan un breve párrafo argumentativo donde fijan su posición</w:t>
            </w:r>
            <w:r w:rsidRPr="00837424">
              <w:rPr>
                <w:rFonts w:ascii="Arial" w:eastAsia="Arial" w:hAnsi="Arial" w:cs="Arial"/>
                <w:color w:val="000000" w:themeColor="text1"/>
                <w:sz w:val="24"/>
                <w:szCs w:val="24"/>
                <w:lang w:val="es-PE"/>
              </w:rPr>
              <w:t xml:space="preserve"> final y personal respondiendo con fundamentos a la pregunta del título.</w:t>
            </w:r>
          </w:p>
          <w:p w:rsidR="00EB458F" w:rsidRPr="00837424" w:rsidRDefault="00EB458F">
            <w:pPr>
              <w:numPr>
                <w:ilvl w:val="0"/>
                <w:numId w:val="5"/>
              </w:numPr>
              <w:pBdr>
                <w:bottom w:val="none" w:sz="0" w:space="0" w:color="0A0A0A"/>
              </w:pBdr>
              <w:spacing w:after="180"/>
              <w:ind w:left="0"/>
              <w:rPr>
                <w:rFonts w:ascii="Arial" w:eastAsia="Arial" w:hAnsi="Arial" w:cs="Arial"/>
                <w:color w:val="000000" w:themeColor="text1"/>
                <w:sz w:val="24"/>
                <w:szCs w:val="24"/>
                <w:lang w:val="es-PE"/>
              </w:rPr>
            </w:pPr>
          </w:p>
          <w:p w:rsidR="00EB458F" w:rsidRPr="00837424" w:rsidRDefault="00EB458F">
            <w:pPr>
              <w:spacing w:after="200" w:line="240" w:lineRule="auto"/>
              <w:contextualSpacing/>
              <w:rPr>
                <w:rFonts w:ascii="Arial" w:eastAsia="Bookman Old Style" w:hAnsi="Arial" w:cs="Arial"/>
                <w:color w:val="000000" w:themeColor="text1"/>
                <w:sz w:val="24"/>
                <w:szCs w:val="24"/>
                <w:lang w:val="es-ES"/>
              </w:rPr>
            </w:pPr>
          </w:p>
        </w:tc>
        <w:tc>
          <w:tcPr>
            <w:tcW w:w="1701" w:type="dxa"/>
            <w:tcBorders>
              <w:top w:val="single" w:sz="6" w:space="0" w:color="000000"/>
              <w:left w:val="single" w:sz="6" w:space="0" w:color="000000"/>
              <w:bottom w:val="single" w:sz="6" w:space="0" w:color="000000"/>
              <w:right w:val="single" w:sz="6" w:space="0" w:color="000000"/>
            </w:tcBorders>
          </w:tcPr>
          <w:p w:rsidR="00EB458F" w:rsidRPr="00837424" w:rsidRDefault="004028F7">
            <w:pPr>
              <w:spacing w:after="200" w:line="276" w:lineRule="auto"/>
              <w:rPr>
                <w:rFonts w:ascii="Arial" w:eastAsia="Bookman Old Style" w:hAnsi="Arial" w:cs="Arial"/>
                <w:color w:val="000000" w:themeColor="text1"/>
                <w:sz w:val="24"/>
                <w:szCs w:val="24"/>
                <w:highlight w:val="white"/>
                <w:lang w:val="es-ES"/>
              </w:rPr>
            </w:pPr>
            <w:r w:rsidRPr="00837424">
              <w:rPr>
                <w:rFonts w:ascii="Arial" w:eastAsia="Bookman Old Style" w:hAnsi="Arial" w:cs="Arial"/>
                <w:color w:val="000000" w:themeColor="text1"/>
                <w:sz w:val="24"/>
                <w:szCs w:val="24"/>
                <w:lang w:val="es-ES"/>
              </w:rPr>
              <w:lastRenderedPageBreak/>
              <w:t>30 min</w:t>
            </w:r>
          </w:p>
        </w:tc>
      </w:tr>
      <w:tr w:rsidR="00EB458F" w:rsidRPr="00837424">
        <w:trPr>
          <w:trHeight w:val="910"/>
        </w:trPr>
        <w:tc>
          <w:tcPr>
            <w:tcW w:w="367" w:type="dxa"/>
            <w:tcBorders>
              <w:bottom w:val="single" w:sz="4" w:space="0" w:color="000000"/>
              <w:right w:val="single" w:sz="4" w:space="0" w:color="000000"/>
            </w:tcBorders>
          </w:tcPr>
          <w:p w:rsidR="00EB458F" w:rsidRPr="00837424" w:rsidRDefault="004028F7">
            <w:pPr>
              <w:spacing w:after="200" w:line="276" w:lineRule="auto"/>
              <w:jc w:val="center"/>
              <w:rPr>
                <w:rFonts w:ascii="Arial" w:eastAsia="Bookman Old Style" w:hAnsi="Arial" w:cs="Arial"/>
                <w:b/>
                <w:color w:val="000000" w:themeColor="text1"/>
                <w:sz w:val="24"/>
                <w:szCs w:val="24"/>
                <w:highlight w:val="white"/>
                <w:lang w:val="es-ES"/>
              </w:rPr>
            </w:pPr>
            <w:r w:rsidRPr="00837424">
              <w:rPr>
                <w:rFonts w:ascii="Arial" w:eastAsia="Bookman Old Style" w:hAnsi="Arial" w:cs="Arial"/>
                <w:b/>
                <w:color w:val="000000" w:themeColor="text1"/>
                <w:sz w:val="24"/>
                <w:szCs w:val="24"/>
                <w:highlight w:val="white"/>
                <w:lang w:val="es-ES"/>
              </w:rPr>
              <w:lastRenderedPageBreak/>
              <w:t>CIE</w:t>
            </w:r>
          </w:p>
        </w:tc>
        <w:tc>
          <w:tcPr>
            <w:tcW w:w="1701" w:type="dxa"/>
            <w:tcBorders>
              <w:bottom w:val="single" w:sz="4" w:space="0" w:color="000000"/>
              <w:right w:val="single" w:sz="4" w:space="0" w:color="000000"/>
            </w:tcBorders>
          </w:tcPr>
          <w:p w:rsidR="00EB458F" w:rsidRPr="00837424" w:rsidRDefault="004028F7">
            <w:pPr>
              <w:spacing w:after="200" w:line="276" w:lineRule="auto"/>
              <w:jc w:val="center"/>
              <w:rPr>
                <w:rFonts w:ascii="Arial" w:eastAsia="Bookman Old Style" w:hAnsi="Arial" w:cs="Arial"/>
                <w:b/>
                <w:color w:val="000000" w:themeColor="text1"/>
                <w:sz w:val="24"/>
                <w:szCs w:val="24"/>
                <w:lang w:val="es-ES"/>
              </w:rPr>
            </w:pPr>
            <w:r w:rsidRPr="00837424">
              <w:rPr>
                <w:rFonts w:ascii="Arial" w:eastAsia="Bookman Old Style" w:hAnsi="Arial" w:cs="Arial"/>
                <w:b/>
                <w:color w:val="000000" w:themeColor="text1"/>
                <w:sz w:val="24"/>
                <w:szCs w:val="24"/>
                <w:highlight w:val="white"/>
                <w:lang w:val="es-ES"/>
              </w:rPr>
              <w:t>EVALUACIÓN</w:t>
            </w:r>
          </w:p>
        </w:tc>
        <w:tc>
          <w:tcPr>
            <w:tcW w:w="9639" w:type="dxa"/>
            <w:tcBorders>
              <w:left w:val="single" w:sz="4" w:space="0" w:color="000000"/>
              <w:bottom w:val="single" w:sz="4" w:space="0" w:color="000000"/>
            </w:tcBorders>
          </w:tcPr>
          <w:p w:rsidR="00EB458F" w:rsidRPr="00837424" w:rsidRDefault="004028F7">
            <w:pPr>
              <w:spacing w:after="200" w:line="276" w:lineRule="auto"/>
              <w:rPr>
                <w:rFonts w:ascii="Arial" w:eastAsia="Calibri" w:hAnsi="Arial" w:cs="Arial"/>
                <w:color w:val="000000" w:themeColor="text1"/>
                <w:sz w:val="24"/>
                <w:szCs w:val="24"/>
                <w:lang w:val="es-ES"/>
              </w:rPr>
            </w:pPr>
            <w:r w:rsidRPr="00837424">
              <w:rPr>
                <w:rFonts w:ascii="Arial" w:eastAsia="Bookman Old Style" w:hAnsi="Arial" w:cs="Arial"/>
                <w:color w:val="000000" w:themeColor="text1"/>
                <w:sz w:val="24"/>
                <w:szCs w:val="24"/>
                <w:lang w:val="es-ES"/>
              </w:rPr>
              <w:t xml:space="preserve">• La docente realizará las siguientes interrogantes de </w:t>
            </w:r>
            <w:proofErr w:type="spellStart"/>
            <w:r w:rsidRPr="00837424">
              <w:rPr>
                <w:rFonts w:ascii="Arial" w:eastAsia="Calibri" w:hAnsi="Arial" w:cs="Arial"/>
                <w:color w:val="000000" w:themeColor="text1"/>
                <w:sz w:val="24"/>
                <w:szCs w:val="24"/>
                <w:lang w:val="es-ES"/>
              </w:rPr>
              <w:t>Metacognición</w:t>
            </w:r>
            <w:proofErr w:type="spellEnd"/>
            <w:r w:rsidRPr="00837424">
              <w:rPr>
                <w:rFonts w:ascii="Arial" w:eastAsia="Calibri" w:hAnsi="Arial" w:cs="Arial"/>
                <w:color w:val="000000" w:themeColor="text1"/>
                <w:sz w:val="24"/>
                <w:szCs w:val="24"/>
                <w:lang w:val="es-ES"/>
              </w:rPr>
              <w:t xml:space="preserve">: ¿Qué aprendiste hoy? ¿cómo lo aprendiste? ¿tuviste alguna dificultad para inferir la </w:t>
            </w:r>
            <w:r w:rsidRPr="00837424">
              <w:rPr>
                <w:rFonts w:ascii="Arial" w:eastAsia="Calibri" w:hAnsi="Arial" w:cs="Arial"/>
                <w:color w:val="000000" w:themeColor="text1"/>
                <w:sz w:val="24"/>
                <w:szCs w:val="24"/>
                <w:lang w:val="es-ES"/>
              </w:rPr>
              <w:t>información del texto? ¿cómo superaste esa dificultad?</w:t>
            </w:r>
          </w:p>
        </w:tc>
        <w:tc>
          <w:tcPr>
            <w:tcW w:w="1701" w:type="dxa"/>
            <w:tcBorders>
              <w:top w:val="single" w:sz="6" w:space="0" w:color="000000"/>
              <w:left w:val="single" w:sz="6" w:space="0" w:color="000000"/>
              <w:bottom w:val="single" w:sz="6" w:space="0" w:color="000000"/>
              <w:right w:val="single" w:sz="6" w:space="0" w:color="000000"/>
            </w:tcBorders>
          </w:tcPr>
          <w:p w:rsidR="00EB458F" w:rsidRPr="00837424" w:rsidRDefault="004028F7">
            <w:pPr>
              <w:spacing w:after="200" w:line="276" w:lineRule="auto"/>
              <w:rPr>
                <w:rFonts w:ascii="Arial" w:eastAsia="Bookman Old Style" w:hAnsi="Arial" w:cs="Arial"/>
                <w:color w:val="000000" w:themeColor="text1"/>
                <w:sz w:val="24"/>
                <w:szCs w:val="24"/>
                <w:highlight w:val="white"/>
                <w:lang w:val="es-ES"/>
              </w:rPr>
            </w:pPr>
            <w:r w:rsidRPr="00837424">
              <w:rPr>
                <w:rFonts w:ascii="Arial" w:eastAsia="Bookman Old Style" w:hAnsi="Arial" w:cs="Arial"/>
                <w:color w:val="000000" w:themeColor="text1"/>
                <w:sz w:val="24"/>
                <w:szCs w:val="24"/>
                <w:lang w:val="es-ES"/>
              </w:rPr>
              <w:t>10 min</w:t>
            </w:r>
          </w:p>
        </w:tc>
      </w:tr>
    </w:tbl>
    <w:p w:rsidR="00EB458F" w:rsidRPr="00837424" w:rsidRDefault="00EB458F">
      <w:pPr>
        <w:spacing w:after="0" w:line="240" w:lineRule="auto"/>
        <w:rPr>
          <w:rFonts w:ascii="Arial" w:eastAsia="Bookman Old Style" w:hAnsi="Arial" w:cs="Arial"/>
          <w:b/>
          <w:color w:val="000000" w:themeColor="text1"/>
          <w:sz w:val="24"/>
          <w:szCs w:val="24"/>
          <w:lang w:val="es-ES"/>
        </w:rPr>
      </w:pPr>
    </w:p>
    <w:p w:rsidR="00EB458F" w:rsidRPr="00837424" w:rsidRDefault="004028F7">
      <w:pPr>
        <w:spacing w:after="0" w:line="240" w:lineRule="auto"/>
        <w:ind w:left="709"/>
        <w:rPr>
          <w:rFonts w:ascii="Arial" w:eastAsia="Bookman Old Style" w:hAnsi="Arial" w:cs="Arial"/>
          <w:b/>
          <w:color w:val="000000" w:themeColor="text1"/>
          <w:sz w:val="24"/>
          <w:szCs w:val="24"/>
          <w:lang w:val="es-ES"/>
        </w:rPr>
      </w:pPr>
      <w:r w:rsidRPr="00837424">
        <w:rPr>
          <w:rFonts w:ascii="Arial" w:eastAsia="Bookman Old Style" w:hAnsi="Arial" w:cs="Arial"/>
          <w:b/>
          <w:color w:val="000000" w:themeColor="text1"/>
          <w:sz w:val="24"/>
          <w:szCs w:val="24"/>
          <w:lang w:val="es-ES"/>
        </w:rPr>
        <w:t xml:space="preserve">                                                        Sonia Mamani.</w:t>
      </w:r>
    </w:p>
    <w:p w:rsidR="00EB458F" w:rsidRPr="00837424" w:rsidRDefault="004028F7">
      <w:pPr>
        <w:spacing w:after="0" w:line="240" w:lineRule="auto"/>
        <w:ind w:left="709"/>
        <w:rPr>
          <w:rFonts w:ascii="Arial" w:eastAsia="Bookman Old Style" w:hAnsi="Arial" w:cs="Arial"/>
          <w:b/>
          <w:color w:val="000000" w:themeColor="text1"/>
          <w:sz w:val="24"/>
          <w:szCs w:val="24"/>
          <w:lang w:val="es-ES"/>
        </w:rPr>
      </w:pPr>
      <w:r w:rsidRPr="00837424">
        <w:rPr>
          <w:rFonts w:ascii="Arial" w:eastAsia="Bookman Old Style" w:hAnsi="Arial" w:cs="Arial"/>
          <w:b/>
          <w:color w:val="000000" w:themeColor="text1"/>
          <w:sz w:val="24"/>
          <w:szCs w:val="24"/>
          <w:lang w:val="es-ES"/>
        </w:rPr>
        <w:t>Docente de área.</w:t>
      </w:r>
    </w:p>
    <w:p w:rsidR="00EB458F" w:rsidRPr="00837424" w:rsidRDefault="00EB458F">
      <w:pPr>
        <w:spacing w:after="200" w:line="276" w:lineRule="auto"/>
        <w:rPr>
          <w:rFonts w:ascii="Arial" w:eastAsia="Calibri" w:hAnsi="Arial" w:cs="Arial"/>
          <w:color w:val="000000" w:themeColor="text1"/>
          <w:sz w:val="24"/>
          <w:szCs w:val="24"/>
          <w:lang w:val="es-ES"/>
        </w:rPr>
      </w:pPr>
    </w:p>
    <w:p w:rsidR="00EB458F" w:rsidRPr="00837424" w:rsidRDefault="004028F7">
      <w:pPr>
        <w:spacing w:after="200" w:line="276" w:lineRule="auto"/>
        <w:rPr>
          <w:rFonts w:ascii="Arial" w:eastAsia="Calibri" w:hAnsi="Arial" w:cs="Arial"/>
          <w:color w:val="000000" w:themeColor="text1"/>
          <w:sz w:val="24"/>
          <w:szCs w:val="24"/>
          <w:lang w:val="es-MX"/>
        </w:rPr>
      </w:pPr>
      <w:r w:rsidRPr="00837424">
        <w:rPr>
          <w:rFonts w:ascii="Arial" w:eastAsia="Calibri" w:hAnsi="Arial" w:cs="Arial"/>
          <w:color w:val="000000" w:themeColor="text1"/>
          <w:sz w:val="24"/>
          <w:szCs w:val="24"/>
          <w:lang w:val="es-MX"/>
        </w:rPr>
        <w:t>Texto:</w:t>
      </w:r>
    </w:p>
    <w:p w:rsidR="00EB458F" w:rsidRPr="00837424" w:rsidRDefault="004028F7" w:rsidP="00837424">
      <w:pPr>
        <w:pBdr>
          <w:bottom w:val="none" w:sz="0" w:space="0" w:color="0A0A0A"/>
        </w:pBdr>
        <w:spacing w:before="360" w:after="180"/>
        <w:jc w:val="center"/>
        <w:rPr>
          <w:rFonts w:ascii="Arial" w:eastAsia="Arial" w:hAnsi="Arial" w:cs="Arial"/>
          <w:b/>
          <w:bCs/>
          <w:color w:val="000000" w:themeColor="text1"/>
          <w:sz w:val="24"/>
          <w:szCs w:val="24"/>
          <w:lang w:val="es-PE"/>
        </w:rPr>
      </w:pPr>
      <w:bookmarkStart w:id="0" w:name="_GoBack"/>
      <w:r w:rsidRPr="00837424">
        <w:rPr>
          <w:rStyle w:val="Textoennegrita"/>
          <w:rFonts w:ascii="Arial" w:eastAsia="Arial" w:hAnsi="Arial" w:cs="Arial"/>
          <w:color w:val="000000" w:themeColor="text1"/>
          <w:sz w:val="24"/>
          <w:szCs w:val="24"/>
          <w:lang w:val="es-PE" w:eastAsia="zh-CN" w:bidi="ar"/>
        </w:rPr>
        <w:t>¿El dinero compra el futuro?</w:t>
      </w:r>
    </w:p>
    <w:bookmarkEnd w:id="0"/>
    <w:p w:rsidR="00EB458F" w:rsidRPr="00837424" w:rsidRDefault="004028F7">
      <w:pPr>
        <w:pBdr>
          <w:bottom w:val="none" w:sz="0" w:space="0" w:color="0A0A0A"/>
        </w:pBdr>
        <w:spacing w:before="180" w:after="240"/>
        <w:rPr>
          <w:rFonts w:ascii="Arial" w:eastAsia="Arial" w:hAnsi="Arial" w:cs="Arial"/>
          <w:color w:val="000000" w:themeColor="text1"/>
          <w:sz w:val="24"/>
          <w:szCs w:val="24"/>
          <w:lang w:val="es-PE"/>
        </w:rPr>
      </w:pPr>
      <w:r w:rsidRPr="00837424">
        <w:rPr>
          <w:rFonts w:ascii="Arial" w:eastAsia="Arial" w:hAnsi="Arial" w:cs="Arial"/>
          <w:color w:val="000000" w:themeColor="text1"/>
          <w:sz w:val="24"/>
          <w:szCs w:val="24"/>
          <w:lang w:val="es-PE" w:eastAsia="zh-CN" w:bidi="ar"/>
        </w:rPr>
        <w:t xml:space="preserve">Muchas veces escuchamos que el dinero no da la felicidad, pero en la sociedad actual es innegable que juega un papel crucial en nuestras vidas. Al pensar en el mañana, surge una interrogante inevitable: ¿realmente el dinero puede comprar nuestro porvenir? </w:t>
      </w:r>
      <w:r w:rsidRPr="00837424">
        <w:rPr>
          <w:rFonts w:ascii="Arial" w:eastAsia="Arial" w:hAnsi="Arial" w:cs="Arial"/>
          <w:color w:val="000000" w:themeColor="text1"/>
          <w:sz w:val="24"/>
          <w:szCs w:val="24"/>
          <w:lang w:val="es-PE" w:eastAsia="zh-CN" w:bidi="ar"/>
        </w:rPr>
        <w:t>Mientras algunos consideran que el é</w:t>
      </w:r>
      <w:r w:rsidRPr="00837424">
        <w:rPr>
          <w:rFonts w:ascii="Arial" w:eastAsia="Arial" w:hAnsi="Arial" w:cs="Arial"/>
          <w:color w:val="000000" w:themeColor="text1"/>
          <w:sz w:val="24"/>
          <w:szCs w:val="24"/>
          <w:lang w:val="es-PE" w:eastAsia="zh-CN" w:bidi="ar"/>
        </w:rPr>
        <w:t>xit</w:t>
      </w:r>
      <w:r w:rsidRPr="00837424">
        <w:rPr>
          <w:rFonts w:ascii="Arial" w:eastAsia="Arial" w:hAnsi="Arial" w:cs="Arial"/>
          <w:color w:val="000000" w:themeColor="text1"/>
          <w:sz w:val="24"/>
          <w:szCs w:val="24"/>
          <w:lang w:val="es-PE" w:eastAsia="zh-CN" w:bidi="ar"/>
        </w:rPr>
        <w:t>o y la tranquilidad venideros dependen exclusivamente de la cantidad de billetes que se posean, la realidad es que el dinero por sí solo no garantiza nada</w:t>
      </w:r>
      <w:r w:rsidRPr="00837424">
        <w:rPr>
          <w:rFonts w:ascii="Arial" w:eastAsia="Arial" w:hAnsi="Arial" w:cs="Arial"/>
          <w:b/>
          <w:color w:val="000000" w:themeColor="text1"/>
          <w:sz w:val="24"/>
          <w:szCs w:val="24"/>
          <w:lang w:val="es-PE" w:eastAsia="zh-CN" w:bidi="ar"/>
        </w:rPr>
        <w:t xml:space="preserve">. </w:t>
      </w:r>
      <w:r w:rsidRPr="00837424">
        <w:rPr>
          <w:rStyle w:val="Textoennegrita"/>
          <w:rFonts w:ascii="Arial" w:eastAsia="Arial" w:hAnsi="Arial" w:cs="Arial"/>
          <w:b w:val="0"/>
          <w:color w:val="000000" w:themeColor="text1"/>
          <w:sz w:val="24"/>
          <w:szCs w:val="24"/>
          <w:lang w:val="es-PE" w:eastAsia="zh-CN" w:bidi="ar"/>
        </w:rPr>
        <w:t>La verdadera clave no reside en tener dinero de forma pasiva,</w:t>
      </w:r>
      <w:r w:rsidRPr="00837424">
        <w:rPr>
          <w:rStyle w:val="Textoennegrita"/>
          <w:rFonts w:ascii="Arial" w:eastAsia="Arial" w:hAnsi="Arial" w:cs="Arial"/>
          <w:b w:val="0"/>
          <w:color w:val="000000" w:themeColor="text1"/>
          <w:sz w:val="24"/>
          <w:szCs w:val="24"/>
          <w:lang w:val="es-PE" w:eastAsia="zh-CN" w:bidi="ar"/>
        </w:rPr>
        <w:t xml:space="preserve"> sino en desarrollar una educación financiera temprana que actúe como la herramienta estratégica para construir y alcanzar nuestro proyecto de vida.</w:t>
      </w:r>
    </w:p>
    <w:p w:rsidR="00EB458F" w:rsidRPr="00837424" w:rsidRDefault="004028F7">
      <w:pPr>
        <w:pBdr>
          <w:bottom w:val="none" w:sz="0" w:space="0" w:color="0A0A0A"/>
        </w:pBdr>
        <w:spacing w:before="180" w:after="240"/>
        <w:rPr>
          <w:rFonts w:ascii="Arial" w:eastAsia="Arial" w:hAnsi="Arial" w:cs="Arial"/>
          <w:color w:val="000000" w:themeColor="text1"/>
          <w:sz w:val="24"/>
          <w:szCs w:val="24"/>
          <w:lang w:val="es-PE"/>
        </w:rPr>
      </w:pPr>
      <w:r w:rsidRPr="00837424">
        <w:rPr>
          <w:rFonts w:ascii="Arial" w:eastAsia="Arial" w:hAnsi="Arial" w:cs="Arial"/>
          <w:color w:val="000000" w:themeColor="text1"/>
          <w:sz w:val="24"/>
          <w:szCs w:val="24"/>
          <w:lang w:val="es-PE" w:eastAsia="zh-CN" w:bidi="ar"/>
        </w:rPr>
        <w:t xml:space="preserve">En primer lugar, el dinero debe ser entendido como un medio que nos dota de oportunidades y no como el fin </w:t>
      </w:r>
      <w:r w:rsidRPr="00837424">
        <w:rPr>
          <w:rFonts w:ascii="Arial" w:eastAsia="Arial" w:hAnsi="Arial" w:cs="Arial"/>
          <w:color w:val="000000" w:themeColor="text1"/>
          <w:sz w:val="24"/>
          <w:szCs w:val="24"/>
          <w:lang w:val="es-PE" w:eastAsia="zh-CN" w:bidi="ar"/>
        </w:rPr>
        <w:t xml:space="preserve">supremo de nuestra existencia. Para demostrarlo, el prestigioso </w:t>
      </w:r>
      <w:hyperlink r:id="rId7" w:tgtFrame="_blank" w:history="1">
        <w:r w:rsidRPr="00837424">
          <w:rPr>
            <w:rStyle w:val="Hipervnculo"/>
            <w:rFonts w:ascii="Arial" w:eastAsia="Arial" w:hAnsi="Arial" w:cs="Arial"/>
            <w:color w:val="000000" w:themeColor="text1"/>
            <w:sz w:val="24"/>
            <w:szCs w:val="24"/>
            <w:u w:val="none"/>
            <w:lang w:val="es-PE"/>
          </w:rPr>
          <w:t xml:space="preserve">Estudio sobre el Desarrollo de los </w:t>
        </w:r>
        <w:r w:rsidRPr="00837424">
          <w:rPr>
            <w:rStyle w:val="Hipervnculo"/>
            <w:rFonts w:ascii="Arial" w:eastAsia="Arial" w:hAnsi="Arial" w:cs="Arial"/>
            <w:color w:val="000000" w:themeColor="text1"/>
            <w:sz w:val="24"/>
            <w:szCs w:val="24"/>
            <w:u w:val="none"/>
            <w:lang w:val="es-PE"/>
          </w:rPr>
          <w:t>Adultos de la Universidad de Harvard</w:t>
        </w:r>
      </w:hyperlink>
      <w:r w:rsidRPr="00837424">
        <w:rPr>
          <w:rFonts w:ascii="Arial" w:eastAsia="Arial" w:hAnsi="Arial" w:cs="Arial"/>
          <w:color w:val="000000" w:themeColor="text1"/>
          <w:sz w:val="24"/>
          <w:szCs w:val="24"/>
          <w:lang w:val="es-PE" w:eastAsia="zh-CN" w:bidi="ar"/>
        </w:rPr>
        <w:t xml:space="preserve"> —la investigación científica más larga de la historia sobre el bienestar humano— concluyó que el dinero funciona eficazmente solo como una herramienta de seguridad que reduce el estrés y cubre necesidades básicas, pero no compra la felicidad ni el éxito v</w:t>
      </w:r>
      <w:r w:rsidRPr="00837424">
        <w:rPr>
          <w:rFonts w:ascii="Arial" w:eastAsia="Arial" w:hAnsi="Arial" w:cs="Arial"/>
          <w:color w:val="000000" w:themeColor="text1"/>
          <w:sz w:val="24"/>
          <w:szCs w:val="24"/>
          <w:lang w:val="es-PE" w:eastAsia="zh-CN" w:bidi="ar"/>
        </w:rPr>
        <w:t>ital por sí solo. Un presupuesto ordenado o un fondo de ahorro constante abren las puertas a metas educativas y profesionales que de otro modo serían inalcanzables. Así, la capacidad de costear estudios superiores o un emprendimiento nace de una gestión ec</w:t>
      </w:r>
      <w:r w:rsidRPr="00837424">
        <w:rPr>
          <w:rFonts w:ascii="Arial" w:eastAsia="Arial" w:hAnsi="Arial" w:cs="Arial"/>
          <w:color w:val="000000" w:themeColor="text1"/>
          <w:sz w:val="24"/>
          <w:szCs w:val="24"/>
          <w:lang w:val="es-PE" w:eastAsia="zh-CN" w:bidi="ar"/>
        </w:rPr>
        <w:t>onómica inteligente en el presente. Por lo tanto, el dinero no adquiere el futuro directamente, sino que financia los recursos necesarios para que cada adolescente pueda moldear sus propios sueños sin la soga de la incertidumbre.</w:t>
      </w:r>
    </w:p>
    <w:p w:rsidR="00EB458F" w:rsidRPr="00837424" w:rsidRDefault="004028F7">
      <w:pPr>
        <w:pBdr>
          <w:bottom w:val="none" w:sz="0" w:space="0" w:color="0A0A0A"/>
        </w:pBdr>
        <w:spacing w:before="180" w:after="240"/>
        <w:rPr>
          <w:rFonts w:ascii="Arial" w:eastAsia="Arial" w:hAnsi="Arial" w:cs="Arial"/>
          <w:color w:val="000000" w:themeColor="text1"/>
          <w:sz w:val="24"/>
          <w:szCs w:val="24"/>
          <w:lang w:val="es-PE"/>
        </w:rPr>
      </w:pPr>
      <w:r w:rsidRPr="00837424">
        <w:rPr>
          <w:rFonts w:ascii="Arial" w:eastAsia="Arial" w:hAnsi="Arial" w:cs="Arial"/>
          <w:color w:val="000000" w:themeColor="text1"/>
          <w:sz w:val="24"/>
          <w:szCs w:val="24"/>
          <w:lang w:val="es-PE" w:eastAsia="zh-CN" w:bidi="ar"/>
        </w:rPr>
        <w:lastRenderedPageBreak/>
        <w:t xml:space="preserve">En segundo lugar, acumular riquezas carece de valor si no se cuenta con una meta clara, valores firmes y la capacidad crítica de tomar buenas decisiones. Lamentablemente, según los resultados globales del </w:t>
      </w:r>
      <w:hyperlink r:id="rId8" w:tgtFrame="_blank" w:history="1">
        <w:r w:rsidRPr="00837424">
          <w:rPr>
            <w:rStyle w:val="Hipervnculo"/>
            <w:rFonts w:ascii="Arial" w:eastAsia="Arial" w:hAnsi="Arial" w:cs="Arial"/>
            <w:color w:val="000000" w:themeColor="text1"/>
            <w:sz w:val="24"/>
            <w:szCs w:val="24"/>
            <w:u w:val="none"/>
            <w:lang w:val="es-PE"/>
          </w:rPr>
          <w:t>Informe PISA sobre Competencia Financiera de la OCDE</w:t>
        </w:r>
      </w:hyperlink>
      <w:r w:rsidRPr="00837424">
        <w:rPr>
          <w:rFonts w:ascii="Arial" w:eastAsia="Arial" w:hAnsi="Arial" w:cs="Arial"/>
          <w:color w:val="000000" w:themeColor="text1"/>
          <w:sz w:val="24"/>
          <w:szCs w:val="24"/>
          <w:lang w:val="es-PE" w:eastAsia="zh-CN" w:bidi="ar"/>
        </w:rPr>
        <w:t>, una gran parte de los adolescentes a nivel internacional no alcanza los niveles básicos de rendimiento financiero, teniendo serias dificultades para disti</w:t>
      </w:r>
      <w:r w:rsidRPr="00837424">
        <w:rPr>
          <w:rFonts w:ascii="Arial" w:eastAsia="Arial" w:hAnsi="Arial" w:cs="Arial"/>
          <w:color w:val="000000" w:themeColor="text1"/>
          <w:sz w:val="24"/>
          <w:szCs w:val="24"/>
          <w:lang w:val="es-PE" w:eastAsia="zh-CN" w:bidi="ar"/>
        </w:rPr>
        <w:t>nguir entre necesidades reales y deseos pasajeros, o para resolver problemas económicos cotidianos. Esto demuestra que un joven puede poseer recursos en el presente, pero si consume de manera impulsiva o carece de autodisciplina, destruirá su propio porven</w:t>
      </w:r>
      <w:r w:rsidRPr="00837424">
        <w:rPr>
          <w:rFonts w:ascii="Arial" w:eastAsia="Arial" w:hAnsi="Arial" w:cs="Arial"/>
          <w:color w:val="000000" w:themeColor="text1"/>
          <w:sz w:val="24"/>
          <w:szCs w:val="24"/>
          <w:lang w:val="es-PE" w:eastAsia="zh-CN" w:bidi="ar"/>
        </w:rPr>
        <w:t>ir. El futuro de una persona está compuesto por dimensiones que van mucho más allá de una cuenta bancaria, tales como los lazos familiares y el bienestar emocional; por ello, el capital requiere obligatoriamente de la madurez y la planificación personal pa</w:t>
      </w:r>
      <w:r w:rsidRPr="00837424">
        <w:rPr>
          <w:rFonts w:ascii="Arial" w:eastAsia="Arial" w:hAnsi="Arial" w:cs="Arial"/>
          <w:color w:val="000000" w:themeColor="text1"/>
          <w:sz w:val="24"/>
          <w:szCs w:val="24"/>
          <w:lang w:val="es-PE" w:eastAsia="zh-CN" w:bidi="ar"/>
        </w:rPr>
        <w:t>ra convertirse en un verdadero motor de desarrollo.</w:t>
      </w:r>
    </w:p>
    <w:p w:rsidR="00EB458F" w:rsidRPr="00837424" w:rsidRDefault="004028F7">
      <w:pPr>
        <w:pBdr>
          <w:bottom w:val="none" w:sz="0" w:space="0" w:color="0A0A0A"/>
        </w:pBdr>
        <w:spacing w:before="180" w:after="240"/>
        <w:rPr>
          <w:rFonts w:ascii="Arial" w:eastAsia="Arial" w:hAnsi="Arial" w:cs="Arial"/>
          <w:color w:val="000000" w:themeColor="text1"/>
          <w:sz w:val="24"/>
          <w:szCs w:val="24"/>
          <w:lang w:val="es-PE" w:eastAsia="zh-CN" w:bidi="ar"/>
        </w:rPr>
      </w:pPr>
      <w:r w:rsidRPr="00837424">
        <w:rPr>
          <w:rFonts w:ascii="Arial" w:eastAsia="Arial" w:hAnsi="Arial" w:cs="Arial"/>
          <w:color w:val="000000" w:themeColor="text1"/>
          <w:sz w:val="24"/>
          <w:szCs w:val="24"/>
          <w:lang w:val="es-PE" w:eastAsia="zh-CN" w:bidi="ar"/>
        </w:rPr>
        <w:t>En conclusión, el dinero no compra el futuro como si fuera un objeto en la vitrina de una tienda, sino que financia el escenario donde edificamos nuestras metas. Un porvenir brillante se construye mediant</w:t>
      </w:r>
      <w:r w:rsidRPr="00837424">
        <w:rPr>
          <w:rFonts w:ascii="Arial" w:eastAsia="Arial" w:hAnsi="Arial" w:cs="Arial"/>
          <w:color w:val="000000" w:themeColor="text1"/>
          <w:sz w:val="24"/>
          <w:szCs w:val="24"/>
          <w:lang w:val="es-PE" w:eastAsia="zh-CN" w:bidi="ar"/>
        </w:rPr>
        <w:t>e el equilibrio perfecto entre la educación financiera (saber administrar, ahorrar e invertir) y la claridad de nuestro proyecto de vida (saber quiénes queremos ser y hacia dónde vamos). Aprender a dominar nuestras finanzas desde la adolescencia, respaldán</w:t>
      </w:r>
      <w:r w:rsidRPr="00837424">
        <w:rPr>
          <w:rFonts w:ascii="Arial" w:eastAsia="Arial" w:hAnsi="Arial" w:cs="Arial"/>
          <w:color w:val="000000" w:themeColor="text1"/>
          <w:sz w:val="24"/>
          <w:szCs w:val="24"/>
          <w:lang w:val="es-PE" w:eastAsia="zh-CN" w:bidi="ar"/>
        </w:rPr>
        <w:t>donos en la planificación racional, no nos asegura la felicidad instantánea, pero sí nos dota del escudo y la plataforma necesarios para decidir, con total autonomía, el rumbo de nuestras vidas.</w:t>
      </w:r>
    </w:p>
    <w:p w:rsidR="00837424" w:rsidRPr="00837424" w:rsidRDefault="00837424" w:rsidP="00837424">
      <w:pPr>
        <w:pBdr>
          <w:bottom w:val="none" w:sz="0" w:space="0" w:color="0A0A0A"/>
        </w:pBdr>
        <w:spacing w:before="180" w:after="240"/>
        <w:jc w:val="center"/>
        <w:rPr>
          <w:rFonts w:ascii="Arial" w:eastAsia="Arial" w:hAnsi="Arial" w:cs="Arial"/>
          <w:color w:val="000000" w:themeColor="text1"/>
          <w:sz w:val="24"/>
          <w:szCs w:val="24"/>
          <w:lang w:val="es-PE"/>
        </w:rPr>
      </w:pPr>
      <w:r w:rsidRPr="00837424">
        <w:rPr>
          <w:rFonts w:ascii="Arial" w:eastAsia="Arial" w:hAnsi="Arial" w:cs="Arial"/>
          <w:color w:val="000000" w:themeColor="text1"/>
          <w:sz w:val="24"/>
          <w:szCs w:val="24"/>
          <w:lang w:val="es-PE" w:eastAsia="zh-CN" w:bidi="ar"/>
        </w:rPr>
        <w:t>Uso del dinero por los adolescentes (14 a 15 años de edad)</w:t>
      </w:r>
    </w:p>
    <w:p w:rsidR="00EB458F" w:rsidRDefault="004028F7" w:rsidP="00837424">
      <w:pPr>
        <w:pBdr>
          <w:bottom w:val="none" w:sz="0" w:space="0" w:color="808080"/>
        </w:pBdr>
        <w:spacing w:before="480" w:after="480"/>
        <w:jc w:val="center"/>
        <w:rPr>
          <w:rFonts w:ascii="Arial" w:eastAsia="Arial" w:hAnsi="Arial" w:cs="Arial"/>
          <w:sz w:val="21"/>
          <w:szCs w:val="21"/>
        </w:rPr>
      </w:pPr>
      <w:r>
        <w:rPr>
          <w:noProof/>
        </w:rPr>
        <w:drawing>
          <wp:inline distT="0" distB="0" distL="114300" distR="114300">
            <wp:extent cx="6229350" cy="1933575"/>
            <wp:effectExtent l="0" t="0" r="0" b="9525"/>
            <wp:docPr id="16"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21"/>
                    <pic:cNvPicPr>
                      <a:picLocks noChangeAspect="1"/>
                    </pic:cNvPicPr>
                  </pic:nvPicPr>
                  <pic:blipFill rotWithShape="1">
                    <a:blip r:embed="rId9"/>
                    <a:srcRect l="16797" t="33553" r="44570" b="19795"/>
                    <a:stretch/>
                  </pic:blipFill>
                  <pic:spPr bwMode="auto">
                    <a:xfrm>
                      <a:off x="0" y="0"/>
                      <a:ext cx="6229350" cy="1933575"/>
                    </a:xfrm>
                    <a:prstGeom prst="rect">
                      <a:avLst/>
                    </a:prstGeom>
                    <a:noFill/>
                    <a:ln>
                      <a:noFill/>
                    </a:ln>
                    <a:extLst>
                      <a:ext uri="{53640926-AAD7-44D8-BBD7-CCE9431645EC}">
                        <a14:shadowObscured xmlns:a14="http://schemas.microsoft.com/office/drawing/2010/main"/>
                      </a:ext>
                    </a:extLst>
                  </pic:spPr>
                </pic:pic>
              </a:graphicData>
            </a:graphic>
          </wp:inline>
        </w:drawing>
      </w:r>
    </w:p>
    <w:p w:rsidR="00EB458F" w:rsidRDefault="00EB458F">
      <w:pPr>
        <w:rPr>
          <w:rFonts w:ascii="SimSun" w:eastAsia="SimSun" w:hAnsi="SimSun" w:cs="SimSun"/>
          <w:sz w:val="24"/>
          <w:szCs w:val="24"/>
        </w:rPr>
      </w:pPr>
    </w:p>
    <w:sectPr w:rsidR="00EB458F" w:rsidSect="00837424">
      <w:headerReference w:type="default" r:id="rId10"/>
      <w:pgSz w:w="15840" w:h="12240" w:orient="landscape"/>
      <w:pgMar w:top="1701"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8F7" w:rsidRDefault="004028F7">
      <w:pPr>
        <w:spacing w:line="240" w:lineRule="auto"/>
      </w:pPr>
      <w:r>
        <w:separator/>
      </w:r>
    </w:p>
  </w:endnote>
  <w:endnote w:type="continuationSeparator" w:id="0">
    <w:p w:rsidR="004028F7" w:rsidRDefault="004028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09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8F7" w:rsidRDefault="004028F7">
      <w:pPr>
        <w:spacing w:after="0"/>
      </w:pPr>
      <w:r>
        <w:separator/>
      </w:r>
    </w:p>
  </w:footnote>
  <w:footnote w:type="continuationSeparator" w:id="0">
    <w:p w:rsidR="004028F7" w:rsidRDefault="004028F7">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58F" w:rsidRDefault="004028F7">
    <w:pPr>
      <w:pStyle w:val="Encabezado"/>
      <w:rPr>
        <w:sz w:val="16"/>
        <w:szCs w:val="16"/>
      </w:rPr>
    </w:pPr>
    <w:r>
      <w:rPr>
        <w:noProof/>
        <w:lang w:val="en-US"/>
      </w:rPr>
      <w:drawing>
        <wp:inline distT="0" distB="0" distL="0" distR="0">
          <wp:extent cx="377825" cy="372110"/>
          <wp:effectExtent l="0" t="0" r="3175" b="889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77825" cy="372110"/>
                  </a:xfrm>
                  <a:prstGeom prst="rect">
                    <a:avLst/>
                  </a:prstGeom>
                  <a:noFill/>
                </pic:spPr>
              </pic:pic>
            </a:graphicData>
          </a:graphic>
        </wp:inline>
      </w:drawing>
    </w:r>
    <w:r>
      <w:rPr>
        <w:sz w:val="16"/>
        <w:szCs w:val="16"/>
      </w:rPr>
      <w:t xml:space="preserve"> COMUNICACIÓN VI CICLO</w:t>
    </w:r>
    <w:r>
      <w:rPr>
        <w:sz w:val="18"/>
        <w:szCs w:val="18"/>
      </w:rPr>
      <w:t xml:space="preserve">.                                                               II BIMESTRE                                                                      </w:t>
    </w:r>
  </w:p>
  <w:p w:rsidR="00EB458F" w:rsidRDefault="00EB458F">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CB5BBDD"/>
    <w:multiLevelType w:val="multilevel"/>
    <w:tmpl w:val="DCB5BBDD"/>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213D9609"/>
    <w:multiLevelType w:val="multilevel"/>
    <w:tmpl w:val="213D9609"/>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26536814"/>
    <w:multiLevelType w:val="multilevel"/>
    <w:tmpl w:val="265368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7A87B2B"/>
    <w:multiLevelType w:val="multilevel"/>
    <w:tmpl w:val="37A87B2B"/>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 w15:restartNumberingAfterBreak="0">
    <w:nsid w:val="516F2FB9"/>
    <w:multiLevelType w:val="multilevel"/>
    <w:tmpl w:val="516F2FB9"/>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 w15:restartNumberingAfterBreak="0">
    <w:nsid w:val="5DAA136B"/>
    <w:multiLevelType w:val="multilevel"/>
    <w:tmpl w:val="5DAA136B"/>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61F23C3B"/>
    <w:multiLevelType w:val="multilevel"/>
    <w:tmpl w:val="61F23C3B"/>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9033A16"/>
    <w:multiLevelType w:val="multilevel"/>
    <w:tmpl w:val="79033A1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7"/>
  </w:num>
  <w:num w:numId="2">
    <w:abstractNumId w:val="2"/>
  </w:num>
  <w:num w:numId="3">
    <w:abstractNumId w:val="6"/>
  </w:num>
  <w:num w:numId="4">
    <w:abstractNumId w:val="5"/>
  </w:num>
  <w:num w:numId="5">
    <w:abstractNumId w:val="1"/>
  </w:num>
  <w:num w:numId="6">
    <w:abstractNumId w:val="0"/>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1F1"/>
    <w:rsid w:val="002277FD"/>
    <w:rsid w:val="003C21F1"/>
    <w:rsid w:val="004028F7"/>
    <w:rsid w:val="00837424"/>
    <w:rsid w:val="00EB458F"/>
    <w:rsid w:val="0CB023E0"/>
    <w:rsid w:val="26E11F56"/>
    <w:rsid w:val="417F5983"/>
    <w:rsid w:val="473232DB"/>
    <w:rsid w:val="4BD8527D"/>
    <w:rsid w:val="50FA6B69"/>
    <w:rsid w:val="548C3A0B"/>
    <w:rsid w:val="6006792F"/>
    <w:rsid w:val="66356F3C"/>
    <w:rsid w:val="734062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3F3AE"/>
  <w15:docId w15:val="{869D642A-1600-476F-B070-CDCBCBB27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Ttulo1">
    <w:name w:val="heading 1"/>
    <w:next w:val="Normal"/>
    <w:uiPriority w:val="9"/>
    <w:qFormat/>
    <w:pPr>
      <w:spacing w:beforeAutospacing="1" w:afterAutospacing="1"/>
      <w:outlineLvl w:val="0"/>
    </w:pPr>
    <w:rPr>
      <w:rFonts w:ascii="SimSun" w:hAnsi="SimSun" w:hint="eastAsia"/>
      <w:b/>
      <w:bCs/>
      <w:kern w:val="32"/>
      <w:sz w:val="48"/>
      <w:szCs w:val="48"/>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Pr>
      <w:i/>
      <w:iCs/>
    </w:rPr>
  </w:style>
  <w:style w:type="character" w:styleId="Hipervnculo">
    <w:name w:val="Hyperlink"/>
    <w:basedOn w:val="Fuentedeprrafopredeter"/>
    <w:uiPriority w:val="99"/>
    <w:semiHidden/>
    <w:unhideWhenUsed/>
    <w:rPr>
      <w:color w:val="0000FF"/>
      <w:u w:val="single"/>
    </w:rPr>
  </w:style>
  <w:style w:type="character" w:styleId="Textoennegrita">
    <w:name w:val="Strong"/>
    <w:basedOn w:val="Fuentedeprrafopredeter"/>
    <w:uiPriority w:val="22"/>
    <w:qFormat/>
    <w:rPr>
      <w:b/>
      <w:bCs/>
    </w:rPr>
  </w:style>
  <w:style w:type="paragraph" w:styleId="Encabezado">
    <w:name w:val="header"/>
    <w:basedOn w:val="Normal"/>
    <w:link w:val="EncabezadoCar"/>
    <w:uiPriority w:val="99"/>
    <w:unhideWhenUsed/>
    <w:qFormat/>
    <w:pPr>
      <w:tabs>
        <w:tab w:val="center" w:pos="4419"/>
        <w:tab w:val="right" w:pos="8838"/>
      </w:tabs>
      <w:spacing w:after="0" w:line="240" w:lineRule="auto"/>
    </w:pPr>
    <w:rPr>
      <w:rFonts w:ascii="Calibri" w:eastAsia="Calibri" w:hAnsi="Calibri" w:cs="Times New Roman"/>
      <w:lang w:val="es-ES"/>
    </w:rPr>
  </w:style>
  <w:style w:type="paragraph" w:styleId="Piedepgina">
    <w:name w:val="footer"/>
    <w:basedOn w:val="Normal"/>
    <w:uiPriority w:val="99"/>
    <w:semiHidden/>
    <w:unhideWhenUsed/>
    <w:pPr>
      <w:tabs>
        <w:tab w:val="center" w:pos="4153"/>
        <w:tab w:val="right" w:pos="8306"/>
      </w:tabs>
    </w:pPr>
  </w:style>
  <w:style w:type="character" w:customStyle="1" w:styleId="EncabezadoCar">
    <w:name w:val="Encabezado Car"/>
    <w:basedOn w:val="Fuentedeprrafopredeter"/>
    <w:link w:val="Encabezado"/>
    <w:uiPriority w:val="99"/>
    <w:qFormat/>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umc.minedu.gob.pe/pisa-2022-resultados-en-educacion-financiera/" TargetMode="External"/><Relationship Id="rId3" Type="http://schemas.openxmlformats.org/officeDocument/2006/relationships/settings" Target="settings.xml"/><Relationship Id="rId7" Type="http://schemas.openxmlformats.org/officeDocument/2006/relationships/hyperlink" Target="https://forbes.pe/forbes-life/2023-03-31/el-dinero-da-la-felicidad-esta-es-la-respuesta-del-estudio-mas-largo-hecho-en-la-histori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5</Pages>
  <Words>1314</Words>
  <Characters>7494</Characters>
  <Application>Microsoft Office Word</Application>
  <DocSecurity>0</DocSecurity>
  <Lines>62</Lines>
  <Paragraphs>17</Paragraphs>
  <ScaleCrop>false</ScaleCrop>
  <Company>HP</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SONIA</cp:lastModifiedBy>
  <cp:revision>2</cp:revision>
  <dcterms:created xsi:type="dcterms:W3CDTF">2025-09-19T03:17:00Z</dcterms:created>
  <dcterms:modified xsi:type="dcterms:W3CDTF">2026-10-01T20:54:00Z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2058-12.1.0.28485</vt:lpwstr>
  </property>
  <property fmtid="{D5CDD505-2E9C-101B-9397-08002B2CF9AE}" pid="3" name="ICV">
    <vt:lpwstr>76B0090BCEBC4C6E96660FC4C8DE405F_13</vt:lpwstr>
  </property>
  <property fmtid="{D5CDD505-2E9C-101B-9397-08002B2CF9AE}" pid="4" name="KSOTemplateDocerSaveRecord">
    <vt:lpwstr>eyJoZGlkIjoiNTY0OWQwYzY1OTE4NzI4MTVkMTQ4YmEwMWM1YzI1ZWUifQ==</vt:lpwstr>
  </property>
</Properties>
</file>