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AF0C11" w14:textId="77777777" w:rsidR="00FC7C63" w:rsidRPr="004D54A8" w:rsidRDefault="00FC7C63" w:rsidP="00FC7C63">
      <w:pPr>
        <w:spacing w:after="0" w:line="240" w:lineRule="auto"/>
        <w:jc w:val="center"/>
        <w:rPr>
          <w:rFonts w:ascii="Century Gothic" w:hAnsi="Century Gothic" w:cs="Calibri"/>
          <w:b/>
          <w:bCs/>
        </w:rPr>
      </w:pPr>
      <w:bookmarkStart w:id="0" w:name="_Hlk227513657"/>
      <w:bookmarkStart w:id="1" w:name="_Hlk228737369"/>
      <w:r w:rsidRPr="004D54A8">
        <w:rPr>
          <w:rFonts w:ascii="Century Gothic" w:hAnsi="Century Gothic" w:cs="Calibri"/>
          <w:b/>
          <w:bCs/>
        </w:rPr>
        <w:t>SESIONES DE APRENDIZAJE</w:t>
      </w:r>
    </w:p>
    <w:p w14:paraId="246EBB93" w14:textId="77777777" w:rsidR="00FC7C63" w:rsidRPr="004D54A8" w:rsidRDefault="00FC7C63" w:rsidP="00FC7C63">
      <w:pPr>
        <w:spacing w:after="0" w:line="240" w:lineRule="auto"/>
        <w:rPr>
          <w:rFonts w:ascii="Century Gothic" w:hAnsi="Century Gothic" w:cs="Calibri"/>
          <w:b/>
        </w:rPr>
      </w:pPr>
      <w:r w:rsidRPr="004D54A8">
        <w:rPr>
          <w:rFonts w:ascii="Century Gothic" w:hAnsi="Century Gothic" w:cs="Calibri"/>
          <w:b/>
        </w:rPr>
        <w:t>1. DATOS INFORMATIVOS:</w:t>
      </w:r>
    </w:p>
    <w:p w14:paraId="471EB03F" w14:textId="77777777" w:rsidR="00FC7C63" w:rsidRPr="004D54A8" w:rsidRDefault="00FC7C63" w:rsidP="00FC7C63">
      <w:pPr>
        <w:tabs>
          <w:tab w:val="left" w:pos="567"/>
        </w:tabs>
        <w:spacing w:after="0" w:line="240" w:lineRule="auto"/>
        <w:rPr>
          <w:rFonts w:ascii="Century Gothic" w:hAnsi="Century Gothic" w:cs="Calibri"/>
          <w:sz w:val="18"/>
          <w:szCs w:val="18"/>
        </w:rPr>
      </w:pPr>
    </w:p>
    <w:p w14:paraId="7F5C436A" w14:textId="77777777" w:rsidR="00FC7C63" w:rsidRPr="004D54A8" w:rsidRDefault="00FC7C63" w:rsidP="00FC7C63">
      <w:pPr>
        <w:pStyle w:val="Prrafodelista"/>
        <w:numPr>
          <w:ilvl w:val="0"/>
          <w:numId w:val="2"/>
        </w:numPr>
        <w:tabs>
          <w:tab w:val="left" w:pos="851"/>
          <w:tab w:val="left" w:pos="2835"/>
          <w:tab w:val="left" w:pos="10773"/>
          <w:tab w:val="left" w:pos="11482"/>
        </w:tabs>
        <w:spacing w:after="0" w:line="240" w:lineRule="auto"/>
        <w:ind w:left="567" w:right="-342" w:firstLine="0"/>
        <w:rPr>
          <w:rFonts w:ascii="Century Gothic" w:hAnsi="Century Gothic" w:cs="Calibri"/>
          <w:b/>
          <w:sz w:val="20"/>
          <w:szCs w:val="20"/>
        </w:rPr>
      </w:pPr>
      <w:r w:rsidRPr="004D54A8">
        <w:rPr>
          <w:rFonts w:ascii="Century Gothic" w:hAnsi="Century Gothic" w:cs="Calibri"/>
          <w:b/>
          <w:sz w:val="20"/>
          <w:szCs w:val="20"/>
        </w:rPr>
        <w:t xml:space="preserve">Institución Educativa: </w:t>
      </w:r>
      <w:r w:rsidRPr="004D54A8">
        <w:rPr>
          <w:rFonts w:ascii="Century Gothic" w:hAnsi="Century Gothic" w:cs="Calibri"/>
          <w:sz w:val="20"/>
          <w:szCs w:val="20"/>
        </w:rPr>
        <w:t xml:space="preserve">N° 40 044 “San Martín de Porres”                                                                         </w:t>
      </w:r>
      <w:r w:rsidRPr="004D54A8">
        <w:rPr>
          <w:rFonts w:ascii="Century Gothic" w:hAnsi="Century Gothic" w:cs="Calibri"/>
          <w:b/>
          <w:sz w:val="20"/>
          <w:szCs w:val="20"/>
        </w:rPr>
        <w:t>Grado</w:t>
      </w:r>
      <w:r w:rsidRPr="004D54A8">
        <w:rPr>
          <w:rFonts w:ascii="Century Gothic" w:hAnsi="Century Gothic" w:cs="Calibri"/>
          <w:b/>
          <w:sz w:val="20"/>
          <w:szCs w:val="20"/>
        </w:rPr>
        <w:tab/>
        <w:t xml:space="preserve">: </w:t>
      </w:r>
      <w:r w:rsidRPr="004D54A8">
        <w:rPr>
          <w:rFonts w:ascii="Century Gothic" w:hAnsi="Century Gothic" w:cs="Calibri"/>
          <w:bCs/>
          <w:sz w:val="20"/>
          <w:szCs w:val="20"/>
        </w:rPr>
        <w:t xml:space="preserve">Cuarto  </w:t>
      </w:r>
      <w:r w:rsidRPr="004D54A8">
        <w:rPr>
          <w:rFonts w:ascii="Century Gothic" w:hAnsi="Century Gothic" w:cs="Calibri"/>
          <w:sz w:val="20"/>
          <w:szCs w:val="20"/>
        </w:rPr>
        <w:t xml:space="preserve">       </w:t>
      </w:r>
      <w:r w:rsidRPr="004D54A8">
        <w:rPr>
          <w:rFonts w:ascii="Century Gothic" w:hAnsi="Century Gothic" w:cs="Calibri"/>
          <w:b/>
          <w:sz w:val="20"/>
          <w:szCs w:val="20"/>
        </w:rPr>
        <w:t>Sección:</w:t>
      </w:r>
      <w:r w:rsidRPr="004D54A8">
        <w:rPr>
          <w:rFonts w:ascii="Century Gothic" w:hAnsi="Century Gothic" w:cs="Calibri"/>
          <w:sz w:val="20"/>
          <w:szCs w:val="20"/>
        </w:rPr>
        <w:t xml:space="preserve"> “C”</w:t>
      </w:r>
    </w:p>
    <w:p w14:paraId="1193343E" w14:textId="77777777" w:rsidR="00FC7C63" w:rsidRPr="004D54A8" w:rsidRDefault="00FC7C63" w:rsidP="00FC7C63">
      <w:pPr>
        <w:pStyle w:val="Prrafodelista"/>
        <w:numPr>
          <w:ilvl w:val="0"/>
          <w:numId w:val="2"/>
        </w:numPr>
        <w:tabs>
          <w:tab w:val="left" w:pos="851"/>
          <w:tab w:val="left" w:pos="2835"/>
          <w:tab w:val="left" w:pos="10773"/>
          <w:tab w:val="left" w:pos="11482"/>
        </w:tabs>
        <w:spacing w:after="0" w:line="240" w:lineRule="auto"/>
        <w:ind w:left="567" w:right="-484" w:firstLine="0"/>
        <w:rPr>
          <w:rFonts w:ascii="Century Gothic" w:hAnsi="Century Gothic" w:cs="Calibri"/>
          <w:bCs/>
          <w:sz w:val="20"/>
          <w:szCs w:val="20"/>
        </w:rPr>
      </w:pPr>
      <w:r w:rsidRPr="004D54A8">
        <w:rPr>
          <w:rFonts w:ascii="Century Gothic" w:hAnsi="Century Gothic" w:cs="Calibri"/>
          <w:b/>
          <w:sz w:val="20"/>
          <w:szCs w:val="20"/>
        </w:rPr>
        <w:t xml:space="preserve">Docente                    </w:t>
      </w:r>
      <w:r w:rsidRPr="004D54A8">
        <w:rPr>
          <w:rFonts w:ascii="Century Gothic" w:hAnsi="Century Gothic" w:cs="Calibri"/>
          <w:b/>
          <w:sz w:val="20"/>
          <w:szCs w:val="20"/>
        </w:rPr>
        <w:tab/>
      </w:r>
      <w:r w:rsidRPr="004D54A8">
        <w:rPr>
          <w:rFonts w:ascii="Century Gothic" w:hAnsi="Century Gothic" w:cs="Calibri"/>
          <w:bCs/>
          <w:sz w:val="20"/>
          <w:szCs w:val="20"/>
        </w:rPr>
        <w:t xml:space="preserve">: Rosa Carmen Puma Valdivia                                                                                </w:t>
      </w:r>
      <w:r w:rsidRPr="004D54A8">
        <w:rPr>
          <w:rFonts w:ascii="Century Gothic" w:hAnsi="Century Gothic" w:cs="Calibri"/>
          <w:b/>
          <w:sz w:val="20"/>
          <w:szCs w:val="20"/>
        </w:rPr>
        <w:t xml:space="preserve">Fecha: </w:t>
      </w:r>
      <w:r w:rsidRPr="004D54A8">
        <w:rPr>
          <w:rFonts w:ascii="Century Gothic" w:hAnsi="Century Gothic" w:cs="Calibri"/>
          <w:bCs/>
          <w:sz w:val="20"/>
          <w:szCs w:val="20"/>
        </w:rPr>
        <w:t xml:space="preserve">Lunes 01 de junio del 2026  </w:t>
      </w:r>
    </w:p>
    <w:p w14:paraId="5747F661" w14:textId="77777777" w:rsidR="00FC7C63" w:rsidRPr="004D54A8" w:rsidRDefault="00FC7C63" w:rsidP="00FC7C63">
      <w:pPr>
        <w:pStyle w:val="Prrafodelista"/>
        <w:numPr>
          <w:ilvl w:val="0"/>
          <w:numId w:val="2"/>
        </w:numPr>
        <w:tabs>
          <w:tab w:val="left" w:pos="851"/>
          <w:tab w:val="left" w:pos="2835"/>
          <w:tab w:val="left" w:pos="10773"/>
          <w:tab w:val="left" w:pos="11482"/>
        </w:tabs>
        <w:spacing w:after="0" w:line="240" w:lineRule="auto"/>
        <w:ind w:left="567" w:firstLine="0"/>
        <w:rPr>
          <w:rFonts w:ascii="Century Gothic" w:hAnsi="Century Gothic" w:cs="Calibri"/>
          <w:bCs/>
          <w:sz w:val="20"/>
          <w:szCs w:val="20"/>
        </w:rPr>
      </w:pPr>
      <w:r w:rsidRPr="004D54A8">
        <w:rPr>
          <w:rFonts w:ascii="Century Gothic" w:hAnsi="Century Gothic" w:cs="Calibri"/>
          <w:b/>
          <w:bCs/>
          <w:sz w:val="20"/>
          <w:szCs w:val="20"/>
        </w:rPr>
        <w:t>ACTIVIDADES PERMANENTES</w:t>
      </w:r>
    </w:p>
    <w:p w14:paraId="7EC3C87E" w14:textId="77777777" w:rsidR="00FC7C63" w:rsidRPr="004D54A8" w:rsidRDefault="00FC7C63" w:rsidP="00FC7C63">
      <w:pPr>
        <w:tabs>
          <w:tab w:val="left" w:pos="851"/>
          <w:tab w:val="left" w:pos="2835"/>
          <w:tab w:val="left" w:pos="10773"/>
          <w:tab w:val="left" w:pos="11482"/>
        </w:tabs>
        <w:spacing w:after="0" w:line="240" w:lineRule="auto"/>
        <w:ind w:left="567"/>
        <w:rPr>
          <w:rFonts w:ascii="Century Gothic" w:hAnsi="Century Gothic" w:cs="Calibri"/>
          <w:bCs/>
          <w:sz w:val="20"/>
          <w:szCs w:val="20"/>
        </w:rPr>
      </w:pPr>
    </w:p>
    <w:p w14:paraId="37EF8123" w14:textId="77777777" w:rsidR="00FC7C63" w:rsidRPr="004D54A8" w:rsidRDefault="00FC7C63" w:rsidP="00FC7C63">
      <w:pPr>
        <w:spacing w:after="0" w:line="240" w:lineRule="auto"/>
        <w:rPr>
          <w:rFonts w:ascii="Century Gothic" w:hAnsi="Century Gothic" w:cstheme="minorHAnsi"/>
          <w:b/>
        </w:rPr>
      </w:pPr>
      <w:r w:rsidRPr="004D54A8">
        <w:rPr>
          <w:rFonts w:ascii="Century Gothic" w:hAnsi="Century Gothic" w:cstheme="minorHAnsi"/>
          <w:b/>
        </w:rPr>
        <w:t>2. PROPÓSITOS DE APRENDIZAJE</w:t>
      </w:r>
    </w:p>
    <w:bookmarkEnd w:id="0"/>
    <w:p w14:paraId="7A39DCD3" w14:textId="77777777" w:rsidR="00FC7C63" w:rsidRPr="004D54A8" w:rsidRDefault="00FC7C63" w:rsidP="00FC7C63">
      <w:pPr>
        <w:tabs>
          <w:tab w:val="left" w:pos="851"/>
          <w:tab w:val="left" w:pos="2835"/>
          <w:tab w:val="left" w:pos="10773"/>
          <w:tab w:val="left" w:pos="11482"/>
        </w:tabs>
        <w:spacing w:after="0" w:line="240" w:lineRule="auto"/>
        <w:ind w:left="567"/>
        <w:rPr>
          <w:rFonts w:ascii="Century Gothic" w:hAnsi="Century Gothic" w:cs="Calibri"/>
          <w:bCs/>
          <w:sz w:val="20"/>
          <w:szCs w:val="20"/>
        </w:rPr>
      </w:pPr>
    </w:p>
    <w:tbl>
      <w:tblPr>
        <w:tblStyle w:val="Tablaconcuadrcula"/>
        <w:tblW w:w="15452" w:type="dxa"/>
        <w:tblInd w:w="-289" w:type="dxa"/>
        <w:tblLayout w:type="fixed"/>
        <w:tblLook w:val="04A0" w:firstRow="1" w:lastRow="0" w:firstColumn="1" w:lastColumn="0" w:noHBand="0" w:noVBand="1"/>
      </w:tblPr>
      <w:tblGrid>
        <w:gridCol w:w="2694"/>
        <w:gridCol w:w="4111"/>
        <w:gridCol w:w="4678"/>
        <w:gridCol w:w="2409"/>
        <w:gridCol w:w="1560"/>
      </w:tblGrid>
      <w:tr w:rsidR="00FC7C63" w:rsidRPr="004D54A8" w14:paraId="6BCDAF72" w14:textId="77777777" w:rsidTr="00546F49">
        <w:tc>
          <w:tcPr>
            <w:tcW w:w="15452" w:type="dxa"/>
            <w:gridSpan w:val="5"/>
          </w:tcPr>
          <w:p w14:paraId="18D984F0" w14:textId="77777777" w:rsidR="00FC7C63" w:rsidRPr="004D54A8" w:rsidRDefault="00FC7C63" w:rsidP="00546F49">
            <w:pPr>
              <w:pStyle w:val="Default"/>
              <w:jc w:val="both"/>
              <w:rPr>
                <w:rFonts w:ascii="Century Gothic" w:hAnsi="Century Gothic" w:cstheme="minorHAnsi"/>
                <w:sz w:val="18"/>
                <w:szCs w:val="18"/>
                <w:lang w:val="es-PE"/>
              </w:rPr>
            </w:pPr>
            <w:r w:rsidRPr="004D54A8">
              <w:rPr>
                <w:rFonts w:ascii="Century Gothic" w:hAnsi="Century Gothic"/>
                <w:b/>
                <w:sz w:val="18"/>
                <w:szCs w:val="18"/>
                <w:lang w:val="es-PE"/>
              </w:rPr>
              <w:t>ESTÁNDAR</w:t>
            </w:r>
            <w:r w:rsidRPr="004D54A8">
              <w:rPr>
                <w:rFonts w:ascii="Century Gothic" w:hAnsi="Century Gothic"/>
                <w:sz w:val="18"/>
                <w:szCs w:val="18"/>
                <w:lang w:val="es-PE"/>
              </w:rPr>
              <w:t xml:space="preserve">: </w:t>
            </w:r>
            <w:r w:rsidRPr="004D54A8">
              <w:rPr>
                <w:rFonts w:ascii="Century Gothic" w:hAnsi="Century Gothic"/>
                <w:sz w:val="16"/>
                <w:szCs w:val="18"/>
                <w:lang w:val="es-PE"/>
              </w:rPr>
              <w:t xml:space="preserve"> Resuelve problemas referidos a una o más acciones de agregar, quitar, igualar, repetir o repartir una cantidad, combinar dos colecciones de objetos, así como partir una unidad en partes iguales; traduciéndolas a expresiones aditivas y multiplicativas con números naturales y expresiones aditivas con fracciones usuales. Expresa su comprensión del valor posicional en números de hasta cuatro cifras y los representa mediante equivalencias, así también la comprensión de las nociones de multiplicación, sus propiedades conmutativa y asociativa y las nociones de división, la noción de fracción como parte – todo y las equivalencias entre fracciones usuales; usando lenguaje numérico y diversas representaciones. Emplea estrategias, el cálculo mental o escrito para operar de forma exacta y aproximada con números naturales; así también emplea estrategias para sumar, restar y encontrar equivalencias entre fracciones. Mide o estima la masa y el tiempo, seleccionando y usando unidades no convencionales y convencionales. Justifica sus procesos de resolución y sus afirmaciones sobre operaciones inversas con números naturales.</w:t>
            </w:r>
          </w:p>
        </w:tc>
      </w:tr>
      <w:tr w:rsidR="00FC7C63" w:rsidRPr="004D54A8" w14:paraId="461A4BF7" w14:textId="77777777" w:rsidTr="00546F49">
        <w:trPr>
          <w:trHeight w:val="286"/>
        </w:trPr>
        <w:tc>
          <w:tcPr>
            <w:tcW w:w="2694" w:type="dxa"/>
            <w:vAlign w:val="center"/>
          </w:tcPr>
          <w:p w14:paraId="4CD09476" w14:textId="77777777" w:rsidR="00FC7C63" w:rsidRPr="004D54A8" w:rsidRDefault="00FC7C63" w:rsidP="00546F49">
            <w:pPr>
              <w:jc w:val="center"/>
              <w:rPr>
                <w:rFonts w:ascii="Century Gothic" w:hAnsi="Century Gothic" w:cstheme="minorHAnsi"/>
                <w:b/>
                <w:sz w:val="20"/>
                <w:szCs w:val="20"/>
                <w:lang w:val="es-PE"/>
              </w:rPr>
            </w:pPr>
            <w:r w:rsidRPr="004D54A8">
              <w:rPr>
                <w:rFonts w:ascii="Century Gothic" w:hAnsi="Century Gothic" w:cstheme="minorHAnsi"/>
                <w:b/>
                <w:sz w:val="20"/>
                <w:szCs w:val="20"/>
                <w:lang w:val="es-PE"/>
              </w:rPr>
              <w:t>DENOMINACIÓN</w:t>
            </w:r>
          </w:p>
        </w:tc>
        <w:tc>
          <w:tcPr>
            <w:tcW w:w="4111" w:type="dxa"/>
            <w:vAlign w:val="center"/>
          </w:tcPr>
          <w:p w14:paraId="78DC4A01" w14:textId="77777777" w:rsidR="00FC7C63" w:rsidRPr="004D54A8" w:rsidRDefault="00FC7C63" w:rsidP="00546F49">
            <w:pPr>
              <w:jc w:val="center"/>
              <w:rPr>
                <w:rFonts w:ascii="Century Gothic" w:hAnsi="Century Gothic" w:cstheme="minorHAnsi"/>
                <w:b/>
                <w:sz w:val="20"/>
                <w:szCs w:val="20"/>
                <w:lang w:val="es-PE"/>
              </w:rPr>
            </w:pPr>
            <w:r w:rsidRPr="004D54A8">
              <w:rPr>
                <w:rFonts w:ascii="Century Gothic" w:hAnsi="Century Gothic" w:cstheme="minorHAnsi"/>
                <w:b/>
                <w:sz w:val="20"/>
                <w:szCs w:val="20"/>
                <w:lang w:val="es-PE"/>
              </w:rPr>
              <w:t>COMPETENCIA Y CAPACIDADES</w:t>
            </w:r>
          </w:p>
        </w:tc>
        <w:tc>
          <w:tcPr>
            <w:tcW w:w="4678" w:type="dxa"/>
            <w:vAlign w:val="center"/>
          </w:tcPr>
          <w:p w14:paraId="36101215" w14:textId="77777777" w:rsidR="00FC7C63" w:rsidRPr="004D54A8" w:rsidRDefault="00FC7C63" w:rsidP="00546F49">
            <w:pPr>
              <w:jc w:val="center"/>
              <w:rPr>
                <w:rFonts w:ascii="Century Gothic" w:hAnsi="Century Gothic" w:cstheme="minorHAnsi"/>
                <w:b/>
                <w:sz w:val="20"/>
                <w:szCs w:val="20"/>
                <w:lang w:val="es-PE"/>
              </w:rPr>
            </w:pPr>
            <w:r w:rsidRPr="004D54A8">
              <w:rPr>
                <w:rFonts w:ascii="Century Gothic" w:hAnsi="Century Gothic" w:cstheme="minorHAnsi"/>
                <w:b/>
                <w:sz w:val="20"/>
                <w:szCs w:val="20"/>
                <w:lang w:val="es-PE"/>
              </w:rPr>
              <w:t>CRITERIOS DE EVALUACIÓN</w:t>
            </w:r>
          </w:p>
        </w:tc>
        <w:tc>
          <w:tcPr>
            <w:tcW w:w="2409" w:type="dxa"/>
            <w:vAlign w:val="center"/>
          </w:tcPr>
          <w:p w14:paraId="21928413" w14:textId="77777777" w:rsidR="00FC7C63" w:rsidRPr="004D54A8" w:rsidRDefault="00FC7C63" w:rsidP="00546F49">
            <w:pPr>
              <w:jc w:val="center"/>
              <w:rPr>
                <w:rFonts w:ascii="Century Gothic" w:hAnsi="Century Gothic" w:cstheme="minorHAnsi"/>
                <w:b/>
                <w:sz w:val="20"/>
                <w:szCs w:val="20"/>
                <w:lang w:val="es-PE"/>
              </w:rPr>
            </w:pPr>
            <w:r w:rsidRPr="004D54A8">
              <w:rPr>
                <w:rFonts w:ascii="Century Gothic" w:hAnsi="Century Gothic" w:cstheme="minorHAnsi"/>
                <w:b/>
                <w:sz w:val="20"/>
                <w:szCs w:val="20"/>
                <w:lang w:val="es-PE"/>
              </w:rPr>
              <w:t>EVIDENCIA</w:t>
            </w:r>
          </w:p>
        </w:tc>
        <w:tc>
          <w:tcPr>
            <w:tcW w:w="1560" w:type="dxa"/>
            <w:vAlign w:val="center"/>
          </w:tcPr>
          <w:p w14:paraId="0CE19B95" w14:textId="77777777" w:rsidR="00FC7C63" w:rsidRPr="004D54A8" w:rsidRDefault="00FC7C63" w:rsidP="00546F49">
            <w:pPr>
              <w:jc w:val="center"/>
              <w:rPr>
                <w:rFonts w:ascii="Century Gothic" w:hAnsi="Century Gothic" w:cstheme="minorHAnsi"/>
                <w:b/>
                <w:sz w:val="20"/>
                <w:szCs w:val="20"/>
                <w:lang w:val="es-PE"/>
              </w:rPr>
            </w:pPr>
            <w:r w:rsidRPr="004D54A8">
              <w:rPr>
                <w:rFonts w:ascii="Century Gothic" w:hAnsi="Century Gothic" w:cstheme="minorHAnsi"/>
                <w:b/>
                <w:sz w:val="20"/>
                <w:szCs w:val="20"/>
                <w:lang w:val="es-PE"/>
              </w:rPr>
              <w:t>INS. EVAL.</w:t>
            </w:r>
          </w:p>
        </w:tc>
      </w:tr>
      <w:tr w:rsidR="00FC7C63" w:rsidRPr="004D54A8" w14:paraId="2E60F726" w14:textId="77777777" w:rsidTr="00546F49">
        <w:trPr>
          <w:cantSplit/>
          <w:trHeight w:val="1692"/>
        </w:trPr>
        <w:tc>
          <w:tcPr>
            <w:tcW w:w="2694" w:type="dxa"/>
          </w:tcPr>
          <w:p w14:paraId="79E11C57" w14:textId="77777777" w:rsidR="00FC7C63" w:rsidRPr="004D54A8" w:rsidRDefault="00FC7C63" w:rsidP="00546F49">
            <w:pPr>
              <w:pStyle w:val="CAPACIDAD"/>
              <w:jc w:val="center"/>
              <w:rPr>
                <w:rFonts w:ascii="Century Gothic" w:hAnsi="Century Gothic"/>
                <w:b/>
                <w:bCs/>
                <w:szCs w:val="22"/>
                <w:lang w:val="es-PE"/>
              </w:rPr>
            </w:pPr>
            <w:r w:rsidRPr="004D54A8">
              <w:rPr>
                <w:rFonts w:ascii="Century Gothic" w:hAnsi="Century Gothic"/>
                <w:b/>
                <w:bCs/>
                <w:szCs w:val="22"/>
                <w:lang w:val="es-PE"/>
              </w:rPr>
              <w:t>MATEMÁTICA</w:t>
            </w:r>
          </w:p>
          <w:p w14:paraId="4C093F19" w14:textId="77777777" w:rsidR="00FC7C63" w:rsidRPr="004D54A8" w:rsidRDefault="00FC7C63" w:rsidP="00546F49">
            <w:pPr>
              <w:pStyle w:val="CAPACIDAD"/>
              <w:jc w:val="center"/>
              <w:rPr>
                <w:rFonts w:ascii="Century Gothic" w:hAnsi="Century Gothic"/>
                <w:szCs w:val="24"/>
                <w:lang w:val="es-PE"/>
              </w:rPr>
            </w:pPr>
            <w:r w:rsidRPr="004D54A8">
              <w:rPr>
                <w:rFonts w:ascii="Century Gothic" w:hAnsi="Century Gothic"/>
                <w:lang w:val="es-PE"/>
              </w:rPr>
              <w:t xml:space="preserve">“Calculamos costos y ganancias sencillas” </w:t>
            </w:r>
          </w:p>
          <w:p w14:paraId="19C687EA" w14:textId="77777777" w:rsidR="00FC7C63" w:rsidRPr="004D54A8" w:rsidRDefault="00FC7C63" w:rsidP="00546F49">
            <w:pPr>
              <w:pStyle w:val="CAPACIDAD"/>
              <w:jc w:val="center"/>
              <w:rPr>
                <w:rFonts w:ascii="Century Gothic" w:hAnsi="Century Gothic"/>
                <w:sz w:val="18"/>
                <w:szCs w:val="18"/>
                <w:lang w:val="es-PE"/>
              </w:rPr>
            </w:pPr>
          </w:p>
        </w:tc>
        <w:tc>
          <w:tcPr>
            <w:tcW w:w="4111" w:type="dxa"/>
          </w:tcPr>
          <w:p w14:paraId="7058C9B6" w14:textId="77777777" w:rsidR="00FC7C63" w:rsidRPr="004D54A8" w:rsidRDefault="00FC7C63" w:rsidP="00546F49">
            <w:pPr>
              <w:jc w:val="both"/>
              <w:rPr>
                <w:rFonts w:ascii="Century Gothic" w:hAnsi="Century Gothic"/>
                <w:b/>
                <w:sz w:val="18"/>
                <w:szCs w:val="18"/>
                <w:lang w:val="es-PE"/>
              </w:rPr>
            </w:pPr>
            <w:r w:rsidRPr="004D54A8">
              <w:rPr>
                <w:rFonts w:ascii="Century Gothic" w:hAnsi="Century Gothic"/>
                <w:b/>
                <w:sz w:val="18"/>
                <w:szCs w:val="18"/>
                <w:lang w:val="es-PE"/>
              </w:rPr>
              <w:t>RESUELVE PROBLEMAS DE CANTIDAD</w:t>
            </w:r>
          </w:p>
          <w:p w14:paraId="193F43AE" w14:textId="77777777" w:rsidR="00FC7C63" w:rsidRPr="004D54A8" w:rsidRDefault="00FC7C63" w:rsidP="00546F49">
            <w:pPr>
              <w:jc w:val="both"/>
              <w:rPr>
                <w:rFonts w:ascii="Century Gothic" w:hAnsi="Century Gothic"/>
                <w:sz w:val="18"/>
                <w:szCs w:val="18"/>
                <w:lang w:val="es-PE"/>
              </w:rPr>
            </w:pPr>
            <w:r w:rsidRPr="004D54A8">
              <w:rPr>
                <w:rFonts w:ascii="Century Gothic" w:hAnsi="Century Gothic"/>
                <w:b/>
                <w:sz w:val="18"/>
                <w:szCs w:val="18"/>
                <w:lang w:val="es-PE"/>
              </w:rPr>
              <w:t xml:space="preserve">- </w:t>
            </w:r>
            <w:r w:rsidRPr="004D54A8">
              <w:rPr>
                <w:rFonts w:ascii="Century Gothic" w:hAnsi="Century Gothic"/>
                <w:sz w:val="18"/>
                <w:szCs w:val="18"/>
                <w:lang w:val="es-PE"/>
              </w:rPr>
              <w:t>Traduce cantidades a expresiones numéricas.</w:t>
            </w:r>
          </w:p>
          <w:p w14:paraId="2B1427BB" w14:textId="77777777" w:rsidR="00FC7C63" w:rsidRPr="004D54A8" w:rsidRDefault="00FC7C63" w:rsidP="00546F49">
            <w:pPr>
              <w:jc w:val="both"/>
              <w:rPr>
                <w:rFonts w:ascii="Century Gothic" w:hAnsi="Century Gothic"/>
                <w:sz w:val="18"/>
                <w:szCs w:val="18"/>
                <w:lang w:val="es-PE"/>
              </w:rPr>
            </w:pPr>
            <w:r w:rsidRPr="004D54A8">
              <w:rPr>
                <w:rFonts w:ascii="Century Gothic" w:hAnsi="Century Gothic"/>
                <w:sz w:val="18"/>
                <w:szCs w:val="18"/>
                <w:lang w:val="es-PE"/>
              </w:rPr>
              <w:t>- Comunica su comprensión sobre los números y las operaciones.</w:t>
            </w:r>
          </w:p>
          <w:p w14:paraId="3F44E948" w14:textId="77777777" w:rsidR="00FC7C63" w:rsidRPr="004D54A8" w:rsidRDefault="00FC7C63" w:rsidP="00546F49">
            <w:pPr>
              <w:jc w:val="both"/>
              <w:rPr>
                <w:rFonts w:ascii="Century Gothic" w:hAnsi="Century Gothic"/>
                <w:sz w:val="18"/>
                <w:szCs w:val="18"/>
                <w:lang w:val="es-PE"/>
              </w:rPr>
            </w:pPr>
            <w:r w:rsidRPr="004D54A8">
              <w:rPr>
                <w:rFonts w:ascii="Century Gothic" w:hAnsi="Century Gothic"/>
                <w:sz w:val="18"/>
                <w:szCs w:val="18"/>
                <w:lang w:val="es-PE"/>
              </w:rPr>
              <w:t>- Usa estrategias y procedimientos de estimación y cálculo.</w:t>
            </w:r>
          </w:p>
          <w:p w14:paraId="51B63969" w14:textId="77777777" w:rsidR="00FC7C63" w:rsidRPr="004D54A8" w:rsidRDefault="00FC7C63" w:rsidP="00546F49">
            <w:pPr>
              <w:jc w:val="both"/>
              <w:rPr>
                <w:rFonts w:ascii="Century Gothic" w:hAnsi="Century Gothic"/>
                <w:sz w:val="18"/>
                <w:szCs w:val="18"/>
                <w:lang w:val="es-PE"/>
              </w:rPr>
            </w:pPr>
            <w:r w:rsidRPr="004D54A8">
              <w:rPr>
                <w:rFonts w:ascii="Century Gothic" w:hAnsi="Century Gothic"/>
                <w:sz w:val="18"/>
                <w:szCs w:val="18"/>
                <w:lang w:val="es-PE"/>
              </w:rPr>
              <w:t>- Argumenta afirmaciones sobre las relaciones numéricas y las operaciones.</w:t>
            </w:r>
          </w:p>
          <w:p w14:paraId="56C54B35" w14:textId="77777777" w:rsidR="00FC7C63" w:rsidRPr="004D54A8" w:rsidRDefault="00FC7C63" w:rsidP="00546F49">
            <w:pPr>
              <w:jc w:val="both"/>
              <w:rPr>
                <w:rFonts w:ascii="Century Gothic" w:hAnsi="Century Gothic" w:cs="Arial"/>
                <w:b/>
                <w:sz w:val="18"/>
                <w:szCs w:val="18"/>
                <w:lang w:val="es-PE"/>
              </w:rPr>
            </w:pPr>
          </w:p>
        </w:tc>
        <w:tc>
          <w:tcPr>
            <w:tcW w:w="4678" w:type="dxa"/>
          </w:tcPr>
          <w:p w14:paraId="69E316D4" w14:textId="77777777" w:rsidR="00FC7C63" w:rsidRPr="004D54A8" w:rsidRDefault="00FC7C63" w:rsidP="00546F49">
            <w:pPr>
              <w:pStyle w:val="ARIALCAP"/>
              <w:numPr>
                <w:ilvl w:val="0"/>
                <w:numId w:val="0"/>
              </w:numPr>
              <w:jc w:val="both"/>
              <w:rPr>
                <w:rFonts w:ascii="Century Gothic" w:hAnsi="Century Gothic"/>
                <w:sz w:val="18"/>
                <w:szCs w:val="18"/>
                <w:lang w:val="es-PE"/>
              </w:rPr>
            </w:pPr>
            <w:r w:rsidRPr="004D54A8">
              <w:rPr>
                <w:rFonts w:ascii="Century Gothic" w:hAnsi="Century Gothic" w:cs="Arial"/>
                <w:sz w:val="18"/>
                <w:szCs w:val="18"/>
                <w:lang w:val="es-PE"/>
              </w:rPr>
              <w:t>-</w:t>
            </w:r>
            <w:r w:rsidRPr="004D54A8">
              <w:rPr>
                <w:lang w:val="es-PE"/>
              </w:rPr>
              <w:t xml:space="preserve"> </w:t>
            </w:r>
            <w:r w:rsidRPr="004D54A8">
              <w:rPr>
                <w:rFonts w:ascii="Century Gothic" w:hAnsi="Century Gothic"/>
                <w:sz w:val="18"/>
                <w:szCs w:val="18"/>
                <w:lang w:val="es-PE"/>
              </w:rPr>
              <w:t>Identifica los datos relacionados con el costo y la venta de productos</w:t>
            </w:r>
          </w:p>
          <w:p w14:paraId="47EFB668" w14:textId="77777777" w:rsidR="00FC7C63" w:rsidRPr="004D54A8" w:rsidRDefault="00FC7C63" w:rsidP="00546F49">
            <w:pPr>
              <w:pStyle w:val="ARIALCAP"/>
              <w:numPr>
                <w:ilvl w:val="0"/>
                <w:numId w:val="0"/>
              </w:numPr>
              <w:jc w:val="both"/>
              <w:rPr>
                <w:rFonts w:ascii="Century Gothic" w:hAnsi="Century Gothic"/>
                <w:sz w:val="18"/>
                <w:szCs w:val="18"/>
                <w:lang w:val="es-PE"/>
              </w:rPr>
            </w:pPr>
            <w:r w:rsidRPr="004D54A8">
              <w:rPr>
                <w:rFonts w:ascii="Century Gothic" w:hAnsi="Century Gothic"/>
                <w:sz w:val="18"/>
                <w:szCs w:val="18"/>
                <w:lang w:val="es-PE"/>
              </w:rPr>
              <w:t>- Traduce la situación problemática a operaciones matemáticas.</w:t>
            </w:r>
          </w:p>
          <w:p w14:paraId="52358321" w14:textId="77777777" w:rsidR="00FC7C63" w:rsidRPr="004D54A8" w:rsidRDefault="00FC7C63" w:rsidP="00546F49">
            <w:pPr>
              <w:pStyle w:val="ARIALCAP"/>
              <w:numPr>
                <w:ilvl w:val="0"/>
                <w:numId w:val="0"/>
              </w:numPr>
              <w:jc w:val="both"/>
              <w:rPr>
                <w:rFonts w:ascii="Century Gothic" w:hAnsi="Century Gothic"/>
                <w:sz w:val="18"/>
                <w:szCs w:val="18"/>
                <w:lang w:val="es-PE"/>
              </w:rPr>
            </w:pPr>
            <w:r w:rsidRPr="004D54A8">
              <w:rPr>
                <w:rFonts w:ascii="Century Gothic" w:hAnsi="Century Gothic"/>
                <w:sz w:val="18"/>
                <w:szCs w:val="18"/>
                <w:lang w:val="es-PE"/>
              </w:rPr>
              <w:t>- Utiliza estrategias de cálculo para hallar costos y ganancias.</w:t>
            </w:r>
          </w:p>
          <w:p w14:paraId="69F47089" w14:textId="77777777" w:rsidR="00FC7C63" w:rsidRPr="004D54A8" w:rsidRDefault="00FC7C63" w:rsidP="00546F49">
            <w:pPr>
              <w:pStyle w:val="ARIALCAP"/>
              <w:numPr>
                <w:ilvl w:val="0"/>
                <w:numId w:val="0"/>
              </w:numPr>
              <w:jc w:val="both"/>
              <w:rPr>
                <w:rFonts w:ascii="Century Gothic" w:hAnsi="Century Gothic"/>
                <w:sz w:val="18"/>
                <w:szCs w:val="18"/>
                <w:lang w:val="es-PE"/>
              </w:rPr>
            </w:pPr>
            <w:r w:rsidRPr="004D54A8">
              <w:rPr>
                <w:rFonts w:ascii="Century Gothic" w:hAnsi="Century Gothic"/>
                <w:sz w:val="18"/>
                <w:szCs w:val="18"/>
                <w:lang w:val="es-PE"/>
              </w:rPr>
              <w:t>- Explica con claridad el procedimiento seguido.</w:t>
            </w:r>
          </w:p>
          <w:p w14:paraId="618E3905" w14:textId="77777777" w:rsidR="00FC7C63" w:rsidRPr="004D54A8" w:rsidRDefault="00FC7C63" w:rsidP="00546F49">
            <w:pPr>
              <w:pStyle w:val="ARIALCAP"/>
              <w:numPr>
                <w:ilvl w:val="0"/>
                <w:numId w:val="0"/>
              </w:numPr>
              <w:jc w:val="both"/>
              <w:rPr>
                <w:rFonts w:ascii="Century Gothic" w:hAnsi="Century Gothic" w:cs="Arial"/>
                <w:sz w:val="18"/>
                <w:szCs w:val="18"/>
                <w:lang w:val="es-PE"/>
              </w:rPr>
            </w:pPr>
            <w:r w:rsidRPr="004D54A8">
              <w:rPr>
                <w:rFonts w:ascii="Century Gothic" w:hAnsi="Century Gothic"/>
                <w:sz w:val="18"/>
                <w:szCs w:val="18"/>
                <w:lang w:val="es-PE"/>
              </w:rPr>
              <w:t>- Justifica sus respuestas utilizando operaciones y razonamientos matemáticos.</w:t>
            </w:r>
          </w:p>
          <w:p w14:paraId="282E5B52" w14:textId="77777777" w:rsidR="00FC7C63" w:rsidRPr="004D54A8" w:rsidRDefault="00FC7C63" w:rsidP="00546F49">
            <w:pPr>
              <w:pStyle w:val="ARIALCAP"/>
              <w:numPr>
                <w:ilvl w:val="0"/>
                <w:numId w:val="0"/>
              </w:numPr>
              <w:jc w:val="both"/>
              <w:rPr>
                <w:rFonts w:ascii="Century Gothic" w:hAnsi="Century Gothic" w:cs="Arial"/>
                <w:sz w:val="18"/>
                <w:szCs w:val="18"/>
                <w:lang w:val="es-PE"/>
              </w:rPr>
            </w:pPr>
          </w:p>
        </w:tc>
        <w:tc>
          <w:tcPr>
            <w:tcW w:w="2409" w:type="dxa"/>
          </w:tcPr>
          <w:p w14:paraId="15721EDA" w14:textId="77777777" w:rsidR="00FC7C63" w:rsidRPr="004D54A8" w:rsidRDefault="00FC7C63" w:rsidP="00546F49">
            <w:pPr>
              <w:jc w:val="both"/>
              <w:rPr>
                <w:rFonts w:ascii="Century Gothic" w:hAnsi="Century Gothic" w:cstheme="majorHAnsi"/>
                <w:sz w:val="18"/>
                <w:szCs w:val="18"/>
                <w:lang w:val="es-PE" w:eastAsia="es-ES"/>
              </w:rPr>
            </w:pPr>
            <w:r w:rsidRPr="004D54A8">
              <w:rPr>
                <w:rFonts w:ascii="Century Gothic" w:hAnsi="Century Gothic" w:cstheme="majorHAnsi"/>
                <w:sz w:val="18"/>
                <w:szCs w:val="18"/>
                <w:lang w:val="es-PE" w:eastAsia="es-ES"/>
              </w:rPr>
              <w:t>-</w:t>
            </w:r>
            <w:r w:rsidRPr="004D54A8">
              <w:rPr>
                <w:lang w:val="es-PE"/>
              </w:rPr>
              <w:t xml:space="preserve"> </w:t>
            </w:r>
            <w:r w:rsidRPr="004D54A8">
              <w:rPr>
                <w:rFonts w:ascii="Century Gothic" w:hAnsi="Century Gothic"/>
                <w:sz w:val="18"/>
                <w:szCs w:val="18"/>
                <w:lang w:val="es-PE"/>
              </w:rPr>
              <w:t>Resuelve problemas de costos y ganancias sencillas, representando la información mediante operaciones matemáticas y explicando el procedimiento utilizado.</w:t>
            </w:r>
          </w:p>
        </w:tc>
        <w:tc>
          <w:tcPr>
            <w:tcW w:w="1560" w:type="dxa"/>
          </w:tcPr>
          <w:p w14:paraId="56163E4D" w14:textId="77777777" w:rsidR="00FC7C63" w:rsidRPr="004D54A8" w:rsidRDefault="00FC7C63" w:rsidP="00546F49">
            <w:pPr>
              <w:pStyle w:val="TableParagraph"/>
              <w:tabs>
                <w:tab w:val="left" w:pos="301"/>
              </w:tabs>
              <w:ind w:left="0" w:right="187"/>
              <w:jc w:val="both"/>
              <w:rPr>
                <w:rFonts w:ascii="Century Gothic" w:hAnsi="Century Gothic" w:cstheme="minorHAnsi"/>
                <w:bCs/>
                <w:sz w:val="18"/>
                <w:szCs w:val="18"/>
                <w:lang w:val="es-PE"/>
              </w:rPr>
            </w:pPr>
            <w:r w:rsidRPr="004D54A8">
              <w:rPr>
                <w:rFonts w:ascii="Century Gothic" w:hAnsi="Century Gothic" w:cstheme="minorHAnsi"/>
                <w:bCs/>
                <w:sz w:val="18"/>
                <w:szCs w:val="18"/>
                <w:lang w:val="es-PE"/>
              </w:rPr>
              <w:t xml:space="preserve">- Lista de cotejo </w:t>
            </w:r>
          </w:p>
        </w:tc>
      </w:tr>
      <w:tr w:rsidR="00FC7C63" w:rsidRPr="004D54A8" w14:paraId="645B7663" w14:textId="77777777" w:rsidTr="00546F49">
        <w:tc>
          <w:tcPr>
            <w:tcW w:w="15452" w:type="dxa"/>
            <w:gridSpan w:val="5"/>
          </w:tcPr>
          <w:p w14:paraId="58F64B37" w14:textId="77777777" w:rsidR="00FC7C63" w:rsidRPr="004D54A8" w:rsidRDefault="00FC7C63" w:rsidP="00546F49">
            <w:pPr>
              <w:pStyle w:val="AREA-01"/>
              <w:spacing w:after="0"/>
              <w:ind w:left="193" w:hanging="193"/>
              <w:rPr>
                <w:rFonts w:ascii="Century Gothic" w:hAnsi="Century Gothic"/>
                <w:b/>
                <w:color w:val="FF0000"/>
                <w:sz w:val="18"/>
                <w:szCs w:val="18"/>
                <w:lang w:val="es-PE"/>
              </w:rPr>
            </w:pPr>
            <w:r w:rsidRPr="004D54A8">
              <w:rPr>
                <w:rFonts w:ascii="Century Gothic" w:hAnsi="Century Gothic"/>
                <w:b/>
                <w:color w:val="FF0000"/>
                <w:sz w:val="18"/>
                <w:szCs w:val="18"/>
                <w:lang w:val="es-PE"/>
              </w:rPr>
              <w:t>INICIO</w:t>
            </w:r>
          </w:p>
          <w:p w14:paraId="7BB051B9" w14:textId="77777777" w:rsidR="00FC7C63" w:rsidRPr="004D54A8" w:rsidRDefault="00FC7C63" w:rsidP="00546F49">
            <w:pPr>
              <w:pStyle w:val="AREA-01"/>
              <w:spacing w:after="0"/>
              <w:ind w:left="193" w:hanging="193"/>
              <w:rPr>
                <w:rFonts w:ascii="Century Gothic" w:hAnsi="Century Gothic"/>
                <w:sz w:val="18"/>
                <w:szCs w:val="18"/>
                <w:lang w:val="es-PE"/>
              </w:rPr>
            </w:pPr>
            <w:r w:rsidRPr="004D54A8">
              <w:rPr>
                <w:rFonts w:ascii="Century Gothic" w:hAnsi="Century Gothic"/>
                <w:sz w:val="18"/>
                <w:szCs w:val="18"/>
                <w:lang w:val="es-PE"/>
              </w:rPr>
              <w:t>-</w:t>
            </w:r>
            <w:r w:rsidRPr="004D54A8">
              <w:rPr>
                <w:lang w:val="es-PE"/>
              </w:rPr>
              <w:t xml:space="preserve"> </w:t>
            </w:r>
            <w:r w:rsidRPr="004D54A8">
              <w:rPr>
                <w:rFonts w:ascii="Century Gothic" w:hAnsi="Century Gothic"/>
                <w:sz w:val="18"/>
                <w:szCs w:val="18"/>
                <w:lang w:val="es-PE"/>
              </w:rPr>
              <w:t>La docente presenta imágenes de una feria escolar donde los estudiantes venden maceteros reciclados.</w:t>
            </w:r>
          </w:p>
          <w:p w14:paraId="363C10C2" w14:textId="77777777" w:rsidR="00FC7C63" w:rsidRPr="004D54A8" w:rsidRDefault="00FC7C63" w:rsidP="00546F49">
            <w:pPr>
              <w:pStyle w:val="AREA-01"/>
              <w:spacing w:after="0"/>
              <w:ind w:left="193" w:hanging="193"/>
              <w:rPr>
                <w:rFonts w:ascii="Century Gothic" w:hAnsi="Century Gothic"/>
                <w:sz w:val="18"/>
                <w:szCs w:val="18"/>
                <w:lang w:val="es-PE" w:eastAsia="es-PE"/>
              </w:rPr>
            </w:pPr>
            <w:r w:rsidRPr="004D54A8">
              <w:rPr>
                <w:rFonts w:ascii="Century Gothic" w:hAnsi="Century Gothic"/>
                <w:sz w:val="18"/>
                <w:szCs w:val="18"/>
                <w:lang w:val="es-PE" w:eastAsia="es-PE"/>
              </w:rPr>
              <w:t>- Pregunta: ¿Qué necesitamos para elaborar un producto? ¿Todo lo que usamos tiene un costo? Si vendemos nuestros productos, ¿cómo sabemos si hemos ganado dinero?  ¿Qué significa gastar dinero?   ¿Qué significa vender?   ¿Qué entienden por ganancia?</w:t>
            </w:r>
          </w:p>
          <w:p w14:paraId="395BA158" w14:textId="17B5C2AD" w:rsidR="00FC7C63" w:rsidRPr="004D54A8" w:rsidRDefault="00FC7C63" w:rsidP="00546F49">
            <w:pPr>
              <w:pStyle w:val="AREA-01"/>
              <w:spacing w:after="0"/>
              <w:ind w:left="193" w:hanging="193"/>
              <w:rPr>
                <w:rFonts w:ascii="Century Gothic" w:hAnsi="Century Gothic" w:cs="Arial"/>
                <w:sz w:val="18"/>
                <w:szCs w:val="18"/>
                <w:lang w:val="es-PE"/>
              </w:rPr>
            </w:pPr>
            <w:r w:rsidRPr="004D54A8">
              <w:rPr>
                <w:rFonts w:ascii="Century Gothic" w:hAnsi="Century Gothic" w:cs="Arial"/>
                <w:sz w:val="18"/>
                <w:szCs w:val="18"/>
                <w:lang w:val="es-PE"/>
              </w:rPr>
              <w:t xml:space="preserve">- Presentamos el </w:t>
            </w:r>
            <w:r w:rsidRPr="004D54A8">
              <w:rPr>
                <w:rFonts w:ascii="Century Gothic" w:hAnsi="Century Gothic" w:cs="Arial"/>
                <w:b/>
                <w:sz w:val="18"/>
                <w:szCs w:val="18"/>
                <w:highlight w:val="yellow"/>
                <w:lang w:val="es-PE"/>
              </w:rPr>
              <w:t>propósito</w:t>
            </w:r>
            <w:r w:rsidRPr="004D54A8">
              <w:rPr>
                <w:rFonts w:ascii="Century Gothic" w:hAnsi="Century Gothic" w:cs="Arial"/>
                <w:sz w:val="18"/>
                <w:szCs w:val="18"/>
                <w:lang w:val="es-PE"/>
              </w:rPr>
              <w:t xml:space="preserve"> de la sesión: “</w:t>
            </w:r>
            <w:r w:rsidRPr="004D54A8">
              <w:rPr>
                <w:rFonts w:ascii="Century Gothic" w:hAnsi="Century Gothic"/>
                <w:lang w:val="es-PE"/>
              </w:rPr>
              <w:t>APRENDER A CALCULAR COSTOS Y GANANCIAS SENCILLAS UTILIZANDO OPERACIONES MATEMÁTICAS PARA RESOLVER SITUACIONES DE LA VIDA DIARIA"</w:t>
            </w:r>
            <w:r w:rsidRPr="004D54A8">
              <w:rPr>
                <w:rFonts w:ascii="Century Gothic" w:hAnsi="Century Gothic" w:cs="Arial"/>
                <w:sz w:val="18"/>
                <w:szCs w:val="18"/>
                <w:lang w:val="es-PE"/>
              </w:rPr>
              <w:t xml:space="preserve"> y los criterios de evaluación.</w:t>
            </w:r>
          </w:p>
          <w:p w14:paraId="0B496FA9" w14:textId="77777777" w:rsidR="00FC7C63" w:rsidRPr="004D54A8" w:rsidRDefault="00FC7C63" w:rsidP="00546F49">
            <w:pPr>
              <w:rPr>
                <w:rFonts w:cs="Arial"/>
                <w:sz w:val="20"/>
                <w:lang w:val="es-PE"/>
              </w:rPr>
            </w:pPr>
            <w:r w:rsidRPr="004D54A8">
              <w:rPr>
                <w:rFonts w:ascii="Century Gothic" w:hAnsi="Century Gothic" w:cs="Arial"/>
                <w:sz w:val="18"/>
                <w:szCs w:val="18"/>
                <w:lang w:val="es-PE"/>
              </w:rPr>
              <w:t>- Establecemos normas para el desarrollo de la sesión</w:t>
            </w:r>
            <w:r w:rsidRPr="004D54A8">
              <w:rPr>
                <w:rFonts w:cs="Arial"/>
                <w:sz w:val="20"/>
                <w:lang w:val="es-PE"/>
              </w:rPr>
              <w:t>.</w:t>
            </w:r>
          </w:p>
          <w:p w14:paraId="1B4D4CD6" w14:textId="77777777" w:rsidR="00FC7C63" w:rsidRPr="004D54A8" w:rsidRDefault="00FC7C63" w:rsidP="00546F49">
            <w:pPr>
              <w:rPr>
                <w:rFonts w:ascii="Century Gothic" w:hAnsi="Century Gothic" w:cs="Arial"/>
                <w:b/>
                <w:color w:val="FF0000"/>
                <w:sz w:val="18"/>
                <w:szCs w:val="18"/>
                <w:lang w:val="es-PE"/>
              </w:rPr>
            </w:pPr>
            <w:r w:rsidRPr="004D54A8">
              <w:rPr>
                <w:rFonts w:ascii="Century Gothic" w:hAnsi="Century Gothic" w:cs="Arial"/>
                <w:b/>
                <w:color w:val="FF0000"/>
                <w:sz w:val="18"/>
                <w:szCs w:val="18"/>
                <w:lang w:val="es-PE"/>
              </w:rPr>
              <w:t>DESARROLLO</w:t>
            </w:r>
          </w:p>
          <w:p w14:paraId="7F89682F" w14:textId="77777777" w:rsidR="00FC7C63" w:rsidRPr="004D54A8" w:rsidRDefault="00FC7C63" w:rsidP="00546F49">
            <w:pPr>
              <w:rPr>
                <w:rFonts w:ascii="Century Gothic" w:hAnsi="Century Gothic" w:cs="Arial"/>
                <w:b/>
                <w:sz w:val="18"/>
                <w:szCs w:val="18"/>
                <w:lang w:val="es-PE"/>
              </w:rPr>
            </w:pPr>
            <w:r w:rsidRPr="004D54A8">
              <w:rPr>
                <w:rFonts w:ascii="Century Gothic" w:hAnsi="Century Gothic" w:cs="Arial"/>
                <w:b/>
                <w:sz w:val="18"/>
                <w:szCs w:val="18"/>
                <w:highlight w:val="yellow"/>
                <w:lang w:val="es-PE"/>
              </w:rPr>
              <w:t>PLANTEAMIENTO DEL PROBLEMA.</w:t>
            </w:r>
          </w:p>
          <w:p w14:paraId="556EC6FD" w14:textId="77777777" w:rsidR="00FC7C63" w:rsidRPr="004D54A8" w:rsidRDefault="00FC7C63" w:rsidP="00546F49">
            <w:pPr>
              <w:pStyle w:val="NormalWeb"/>
              <w:spacing w:before="0" w:beforeAutospacing="0" w:after="0" w:afterAutospacing="0"/>
              <w:rPr>
                <w:rFonts w:ascii="Century Gothic" w:hAnsi="Century Gothic"/>
                <w:sz w:val="18"/>
                <w:szCs w:val="18"/>
                <w:lang w:val="es-PE"/>
              </w:rPr>
            </w:pPr>
            <w:r w:rsidRPr="004D54A8">
              <w:rPr>
                <w:rFonts w:ascii="Century Gothic" w:hAnsi="Century Gothic" w:cs="Arial"/>
                <w:b/>
                <w:sz w:val="18"/>
                <w:szCs w:val="18"/>
                <w:lang w:val="es-PE"/>
              </w:rPr>
              <w:t>-</w:t>
            </w:r>
            <w:r w:rsidRPr="004D54A8">
              <w:rPr>
                <w:rFonts w:ascii="Century Gothic" w:hAnsi="Century Gothic"/>
                <w:sz w:val="18"/>
                <w:szCs w:val="18"/>
                <w:lang w:val="es-PE"/>
              </w:rPr>
              <w:t xml:space="preserve"> Los estudiantes de cuarto grado elaboraron maceteros con materiales reciclables para una feria ecológica. Elaborar cada macetero costó </w:t>
            </w:r>
            <w:r w:rsidRPr="004D54A8">
              <w:rPr>
                <w:rFonts w:ascii="Century Gothic" w:hAnsi="Century Gothic"/>
                <w:b/>
                <w:bCs/>
                <w:sz w:val="18"/>
                <w:szCs w:val="18"/>
                <w:lang w:val="es-PE"/>
              </w:rPr>
              <w:t>S/.  6</w:t>
            </w:r>
            <w:r w:rsidRPr="004D54A8">
              <w:rPr>
                <w:rFonts w:ascii="Century Gothic" w:hAnsi="Century Gothic"/>
                <w:sz w:val="18"/>
                <w:szCs w:val="18"/>
                <w:lang w:val="es-PE"/>
              </w:rPr>
              <w:t xml:space="preserve">.  Prepararon </w:t>
            </w:r>
            <w:r w:rsidRPr="004D54A8">
              <w:rPr>
                <w:rFonts w:ascii="Century Gothic" w:hAnsi="Century Gothic"/>
                <w:b/>
                <w:bCs/>
                <w:sz w:val="18"/>
                <w:szCs w:val="18"/>
                <w:lang w:val="es-PE"/>
              </w:rPr>
              <w:t>8 maceteros</w:t>
            </w:r>
            <w:r w:rsidRPr="004D54A8">
              <w:rPr>
                <w:rFonts w:ascii="Century Gothic" w:hAnsi="Century Gothic"/>
                <w:sz w:val="18"/>
                <w:szCs w:val="18"/>
                <w:lang w:val="es-PE"/>
              </w:rPr>
              <w:t xml:space="preserve">. Cada macetero fue vendido a </w:t>
            </w:r>
            <w:r w:rsidRPr="004D54A8">
              <w:rPr>
                <w:rFonts w:ascii="Century Gothic" w:hAnsi="Century Gothic"/>
                <w:b/>
                <w:bCs/>
                <w:sz w:val="18"/>
                <w:szCs w:val="18"/>
                <w:lang w:val="es-PE"/>
              </w:rPr>
              <w:t>S/. 10</w:t>
            </w:r>
            <w:r w:rsidRPr="004D54A8">
              <w:rPr>
                <w:rFonts w:ascii="Century Gothic" w:hAnsi="Century Gothic"/>
                <w:sz w:val="18"/>
                <w:szCs w:val="18"/>
                <w:lang w:val="es-PE"/>
              </w:rPr>
              <w:t>. ¿Cuánto dinero gastaron en elaborar los 8 maceteros? ¿Cuánto dinero obtuvieron por la venta? ¿Cuánto fue la ganancia?</w:t>
            </w:r>
          </w:p>
          <w:p w14:paraId="15D4B1C1" w14:textId="77777777" w:rsidR="00FC7C63" w:rsidRPr="004D54A8" w:rsidRDefault="00FC7C63" w:rsidP="00546F49">
            <w:pPr>
              <w:tabs>
                <w:tab w:val="left" w:pos="6899"/>
              </w:tabs>
              <w:rPr>
                <w:rFonts w:ascii="Century Gothic" w:hAnsi="Century Gothic"/>
                <w:sz w:val="18"/>
                <w:szCs w:val="18"/>
                <w:lang w:val="es-PE"/>
              </w:rPr>
            </w:pPr>
            <w:r w:rsidRPr="004D54A8">
              <w:rPr>
                <w:rFonts w:ascii="Century Gothic" w:hAnsi="Century Gothic"/>
                <w:b/>
                <w:bCs/>
                <w:sz w:val="18"/>
                <w:szCs w:val="18"/>
                <w:highlight w:val="yellow"/>
                <w:lang w:val="es-PE"/>
              </w:rPr>
              <w:t>FAMILIARIZACIÓN CON EL PROBLEMA</w:t>
            </w:r>
          </w:p>
          <w:p w14:paraId="1BB3E46D"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Los estudiantes responden:</w:t>
            </w:r>
          </w:p>
          <w:p w14:paraId="5F4EDC9F" w14:textId="77777777" w:rsidR="00FC7C63" w:rsidRPr="004D54A8" w:rsidRDefault="00FC7C63" w:rsidP="00FC7C63">
            <w:pPr>
              <w:numPr>
                <w:ilvl w:val="0"/>
                <w:numId w:val="4"/>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¿De qué trata el problema? </w:t>
            </w:r>
          </w:p>
          <w:p w14:paraId="6F72B459" w14:textId="77777777" w:rsidR="00FC7C63" w:rsidRPr="004D54A8" w:rsidRDefault="00FC7C63" w:rsidP="00FC7C63">
            <w:pPr>
              <w:numPr>
                <w:ilvl w:val="0"/>
                <w:numId w:val="4"/>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¿Qué datos conocemos? </w:t>
            </w:r>
          </w:p>
          <w:p w14:paraId="1E7DAC73" w14:textId="77777777" w:rsidR="00FC7C63" w:rsidRPr="004D54A8" w:rsidRDefault="00FC7C63" w:rsidP="00FC7C63">
            <w:pPr>
              <w:numPr>
                <w:ilvl w:val="0"/>
                <w:numId w:val="4"/>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¿Qué nos pide encontrar? </w:t>
            </w:r>
          </w:p>
          <w:p w14:paraId="564D83D4" w14:textId="77777777" w:rsidR="00FC7C63" w:rsidRPr="004D54A8" w:rsidRDefault="00FC7C63" w:rsidP="00FC7C63">
            <w:pPr>
              <w:numPr>
                <w:ilvl w:val="0"/>
                <w:numId w:val="4"/>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lastRenderedPageBreak/>
              <w:t xml:space="preserve">¿Qué significa costo? </w:t>
            </w:r>
          </w:p>
          <w:p w14:paraId="76C743DD" w14:textId="77777777" w:rsidR="00FC7C63" w:rsidRPr="004D54A8" w:rsidRDefault="00FC7C63" w:rsidP="00FC7C63">
            <w:pPr>
              <w:numPr>
                <w:ilvl w:val="0"/>
                <w:numId w:val="4"/>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¿Qué significa ganancia?</w:t>
            </w:r>
          </w:p>
          <w:p w14:paraId="55836C0C" w14:textId="77777777" w:rsidR="00FC7C63" w:rsidRPr="004D54A8" w:rsidRDefault="00FC7C63" w:rsidP="00546F49">
            <w:pPr>
              <w:pStyle w:val="AREA-01"/>
              <w:spacing w:after="0"/>
              <w:ind w:left="193" w:hanging="193"/>
              <w:rPr>
                <w:rFonts w:ascii="Century Gothic" w:hAnsi="Century Gothic"/>
                <w:sz w:val="18"/>
                <w:szCs w:val="18"/>
                <w:lang w:val="es-PE"/>
              </w:rPr>
            </w:pPr>
          </w:p>
          <w:p w14:paraId="2DD4DE74" w14:textId="77777777" w:rsidR="00FC7C63" w:rsidRPr="004D54A8" w:rsidRDefault="00FC7C63" w:rsidP="00546F49">
            <w:pPr>
              <w:pStyle w:val="A-PROCESOS"/>
              <w:spacing w:before="0" w:after="0"/>
              <w:rPr>
                <w:rFonts w:ascii="Century Gothic" w:hAnsi="Century Gothic"/>
                <w:color w:val="auto"/>
                <w:sz w:val="18"/>
                <w:szCs w:val="18"/>
                <w:lang w:val="es-PE"/>
              </w:rPr>
            </w:pPr>
            <w:r w:rsidRPr="004D54A8">
              <w:rPr>
                <w:rFonts w:ascii="Century Gothic" w:hAnsi="Century Gothic"/>
                <w:color w:val="auto"/>
                <w:sz w:val="18"/>
                <w:szCs w:val="18"/>
                <w:highlight w:val="yellow"/>
                <w:lang w:val="es-PE"/>
              </w:rPr>
              <w:t>BÚSQUEDA DE ESTRATEGIAS</w:t>
            </w:r>
          </w:p>
          <w:p w14:paraId="5A66D6AA" w14:textId="77777777" w:rsidR="00FC7C63" w:rsidRPr="004D54A8" w:rsidRDefault="00FC7C63" w:rsidP="00546F49">
            <w:pPr>
              <w:pStyle w:val="NormalWeb"/>
              <w:spacing w:before="0" w:beforeAutospacing="0" w:after="0" w:afterAutospacing="0"/>
              <w:rPr>
                <w:rFonts w:ascii="Century Gothic" w:hAnsi="Century Gothic"/>
                <w:sz w:val="18"/>
                <w:szCs w:val="18"/>
                <w:lang w:val="es-PE"/>
              </w:rPr>
            </w:pPr>
            <w:r w:rsidRPr="004D54A8">
              <w:rPr>
                <w:rFonts w:ascii="Century Gothic" w:hAnsi="Century Gothic"/>
                <w:sz w:val="18"/>
                <w:szCs w:val="18"/>
                <w:lang w:val="es-PE"/>
              </w:rPr>
              <w:t>-</w:t>
            </w:r>
            <w:r w:rsidRPr="004D54A8">
              <w:rPr>
                <w:lang w:val="es-PE"/>
              </w:rPr>
              <w:t xml:space="preserve"> </w:t>
            </w:r>
            <w:r w:rsidRPr="004D54A8">
              <w:rPr>
                <w:rFonts w:ascii="Century Gothic" w:hAnsi="Century Gothic"/>
                <w:sz w:val="18"/>
                <w:szCs w:val="18"/>
                <w:lang w:val="es-PE"/>
              </w:rPr>
              <w:t>La docente pregunta:</w:t>
            </w:r>
          </w:p>
          <w:p w14:paraId="36461F62" w14:textId="77777777" w:rsidR="00FC7C63" w:rsidRPr="004D54A8" w:rsidRDefault="00FC7C63" w:rsidP="00FC7C63">
            <w:pPr>
              <w:numPr>
                <w:ilvl w:val="0"/>
                <w:numId w:val="5"/>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¿Cómo podemos calcular el gasto total? </w:t>
            </w:r>
          </w:p>
          <w:p w14:paraId="3B2ED475" w14:textId="77777777" w:rsidR="00FC7C63" w:rsidRPr="004D54A8" w:rsidRDefault="00FC7C63" w:rsidP="00FC7C63">
            <w:pPr>
              <w:numPr>
                <w:ilvl w:val="0"/>
                <w:numId w:val="5"/>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¿Qué operación podemos utilizar? </w:t>
            </w:r>
          </w:p>
          <w:p w14:paraId="0E996EE3" w14:textId="77777777" w:rsidR="00FC7C63" w:rsidRPr="004D54A8" w:rsidRDefault="00FC7C63" w:rsidP="00FC7C63">
            <w:pPr>
              <w:numPr>
                <w:ilvl w:val="0"/>
                <w:numId w:val="5"/>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¿Cómo hallaremos la ganancia?</w:t>
            </w:r>
          </w:p>
          <w:p w14:paraId="2F3FC0E6" w14:textId="77777777" w:rsidR="00FC7C63" w:rsidRPr="004D54A8" w:rsidRDefault="00FC7C63" w:rsidP="00546F49">
            <w:pPr>
              <w:pStyle w:val="AREA-01"/>
              <w:spacing w:after="0"/>
              <w:ind w:left="193" w:hanging="193"/>
              <w:rPr>
                <w:rFonts w:ascii="Century Gothic" w:hAnsi="Century Gothic"/>
                <w:sz w:val="18"/>
                <w:szCs w:val="18"/>
                <w:lang w:val="es-PE"/>
              </w:rPr>
            </w:pPr>
            <w:r w:rsidRPr="004D54A8">
              <w:rPr>
                <w:rFonts w:ascii="Century Gothic" w:hAnsi="Century Gothic"/>
                <w:sz w:val="18"/>
                <w:szCs w:val="18"/>
                <w:lang w:val="es-PE"/>
              </w:rPr>
              <w:t xml:space="preserve">Los estudiantes trabajan en equipos utilizando material concreto, esquemas o dibujos. </w:t>
            </w:r>
          </w:p>
          <w:p w14:paraId="3BD80781" w14:textId="77777777" w:rsidR="00FC7C63" w:rsidRPr="004D54A8" w:rsidRDefault="00FC7C63" w:rsidP="00546F49">
            <w:pPr>
              <w:outlineLvl w:val="2"/>
              <w:rPr>
                <w:rFonts w:ascii="Century Gothic" w:eastAsia="Times New Roman" w:hAnsi="Century Gothic"/>
                <w:b/>
                <w:bCs/>
                <w:sz w:val="24"/>
                <w:szCs w:val="24"/>
                <w:lang w:val="es-PE" w:eastAsia="es-PE"/>
              </w:rPr>
            </w:pPr>
            <w:r w:rsidRPr="004D54A8">
              <w:rPr>
                <w:rFonts w:ascii="Century Gothic" w:eastAsia="Times New Roman" w:hAnsi="Century Gothic"/>
                <w:b/>
                <w:bCs/>
                <w:sz w:val="24"/>
                <w:szCs w:val="24"/>
                <w:lang w:val="es-PE" w:eastAsia="es-PE"/>
              </w:rPr>
              <w:t xml:space="preserve">                                 Posibles estrategias</w:t>
            </w:r>
          </w:p>
          <w:p w14:paraId="69A4B26F" w14:textId="77777777" w:rsidR="00FC7C63" w:rsidRPr="004D54A8" w:rsidRDefault="00FC7C63" w:rsidP="00546F49">
            <w:pPr>
              <w:outlineLvl w:val="2"/>
              <w:rPr>
                <w:rFonts w:ascii="Century Gothic" w:eastAsia="Times New Roman" w:hAnsi="Century Gothic"/>
                <w:b/>
                <w:bCs/>
                <w:sz w:val="24"/>
                <w:szCs w:val="24"/>
                <w:lang w:val="es-PE" w:eastAsia="es-PE"/>
              </w:rPr>
            </w:pPr>
          </w:p>
          <w:p w14:paraId="6E5E2C9B" w14:textId="77777777" w:rsidR="00FC7C63" w:rsidRPr="004D54A8" w:rsidRDefault="00FC7C63" w:rsidP="00546F49">
            <w:pPr>
              <w:rPr>
                <w:rFonts w:ascii="Century Gothic" w:eastAsia="Times New Roman" w:hAnsi="Century Gothic"/>
                <w:sz w:val="24"/>
                <w:szCs w:val="24"/>
                <w:lang w:val="es-PE" w:eastAsia="es-PE"/>
              </w:rPr>
            </w:pPr>
            <w:r w:rsidRPr="004D54A8">
              <w:rPr>
                <w:rFonts w:ascii="Century Gothic" w:eastAsia="Times New Roman" w:hAnsi="Century Gothic"/>
                <w:b/>
                <w:bCs/>
                <w:sz w:val="24"/>
                <w:szCs w:val="24"/>
                <w:lang w:val="es-PE" w:eastAsia="es-PE"/>
              </w:rPr>
              <w:t xml:space="preserve">                                          Costo total</w:t>
            </w:r>
            <w:r w:rsidRPr="004D54A8">
              <w:rPr>
                <w:rFonts w:ascii="Century Gothic" w:eastAsia="Times New Roman" w:hAnsi="Century Gothic"/>
                <w:sz w:val="24"/>
                <w:szCs w:val="24"/>
                <w:lang w:val="es-PE" w:eastAsia="es-PE"/>
              </w:rPr>
              <w:br/>
              <w:t xml:space="preserve">                                           8 × 6 = 48</w:t>
            </w:r>
            <w:r w:rsidRPr="004D54A8">
              <w:rPr>
                <w:rFonts w:ascii="Century Gothic" w:eastAsia="Times New Roman" w:hAnsi="Century Gothic"/>
                <w:b/>
                <w:bCs/>
                <w:sz w:val="24"/>
                <w:szCs w:val="24"/>
                <w:lang w:val="es-PE" w:eastAsia="es-PE"/>
              </w:rPr>
              <w:t xml:space="preserve">                                       Venta total</w:t>
            </w:r>
            <w:r w:rsidRPr="004D54A8">
              <w:rPr>
                <w:rFonts w:ascii="Century Gothic" w:eastAsia="Times New Roman" w:hAnsi="Century Gothic"/>
                <w:sz w:val="24"/>
                <w:szCs w:val="24"/>
                <w:lang w:val="es-PE" w:eastAsia="es-PE"/>
              </w:rPr>
              <w:t xml:space="preserve">    8 × 10 = 80</w:t>
            </w:r>
          </w:p>
          <w:p w14:paraId="2DE21FCF" w14:textId="77777777" w:rsidR="00FC7C63" w:rsidRPr="004D54A8" w:rsidRDefault="00FC7C63" w:rsidP="00546F49">
            <w:pPr>
              <w:rPr>
                <w:rFonts w:ascii="Century Gothic" w:eastAsia="Times New Roman" w:hAnsi="Century Gothic"/>
                <w:sz w:val="24"/>
                <w:szCs w:val="24"/>
                <w:lang w:val="es-PE" w:eastAsia="es-PE"/>
              </w:rPr>
            </w:pPr>
          </w:p>
          <w:p w14:paraId="56EB1872" w14:textId="77777777" w:rsidR="00FC7C63" w:rsidRPr="004D54A8" w:rsidRDefault="00FC7C63" w:rsidP="00546F49">
            <w:pPr>
              <w:rPr>
                <w:rFonts w:ascii="Century Gothic" w:eastAsia="Times New Roman" w:hAnsi="Century Gothic"/>
                <w:sz w:val="24"/>
                <w:szCs w:val="24"/>
                <w:lang w:val="es-PE" w:eastAsia="es-PE"/>
              </w:rPr>
            </w:pPr>
            <w:r w:rsidRPr="004D54A8">
              <w:rPr>
                <w:rFonts w:ascii="Century Gothic" w:eastAsia="Times New Roman" w:hAnsi="Century Gothic"/>
                <w:b/>
                <w:bCs/>
                <w:sz w:val="24"/>
                <w:szCs w:val="24"/>
                <w:lang w:val="es-PE" w:eastAsia="es-PE"/>
              </w:rPr>
              <w:t xml:space="preserve">                                        Ganancia</w:t>
            </w:r>
            <w:r w:rsidRPr="004D54A8">
              <w:rPr>
                <w:rFonts w:ascii="Century Gothic" w:eastAsia="Times New Roman" w:hAnsi="Century Gothic"/>
                <w:sz w:val="24"/>
                <w:szCs w:val="24"/>
                <w:lang w:val="es-PE" w:eastAsia="es-PE"/>
              </w:rPr>
              <w:br/>
              <w:t xml:space="preserve">                                         80 − 48 = 32</w:t>
            </w:r>
          </w:p>
          <w:p w14:paraId="1415BBDD" w14:textId="77777777" w:rsidR="00FC7C63" w:rsidRPr="004D54A8" w:rsidRDefault="00FC7C63" w:rsidP="00546F49">
            <w:pPr>
              <w:rPr>
                <w:rFonts w:ascii="Century Gothic" w:eastAsia="Times New Roman" w:hAnsi="Century Gothic"/>
                <w:sz w:val="24"/>
                <w:szCs w:val="24"/>
                <w:lang w:val="es-PE" w:eastAsia="es-PE"/>
              </w:rPr>
            </w:pPr>
            <w:r w:rsidRPr="004D54A8">
              <w:rPr>
                <w:rFonts w:ascii="Century Gothic" w:eastAsia="Times New Roman" w:hAnsi="Century Gothic"/>
                <w:sz w:val="24"/>
                <w:szCs w:val="24"/>
                <w:lang w:val="es-PE" w:eastAsia="es-PE"/>
              </w:rPr>
              <w:t xml:space="preserve">                                      Ganancia = </w:t>
            </w:r>
            <w:r w:rsidRPr="004D54A8">
              <w:rPr>
                <w:rFonts w:ascii="Century Gothic" w:eastAsia="Times New Roman" w:hAnsi="Century Gothic"/>
                <w:b/>
                <w:bCs/>
                <w:sz w:val="24"/>
                <w:szCs w:val="24"/>
                <w:lang w:val="es-PE" w:eastAsia="es-PE"/>
              </w:rPr>
              <w:t>S/ 32</w:t>
            </w:r>
          </w:p>
          <w:p w14:paraId="20D4B6B9" w14:textId="77777777" w:rsidR="00FC7C63" w:rsidRPr="004D54A8" w:rsidRDefault="00FC7C63" w:rsidP="00546F49">
            <w:pPr>
              <w:pStyle w:val="A-PROCESOS"/>
              <w:rPr>
                <w:rFonts w:ascii="Century Gothic" w:hAnsi="Century Gothic"/>
                <w:color w:val="auto"/>
                <w:sz w:val="18"/>
                <w:szCs w:val="18"/>
                <w:lang w:val="es-PE"/>
              </w:rPr>
            </w:pPr>
            <w:r w:rsidRPr="004D54A8">
              <w:rPr>
                <w:rFonts w:ascii="Century Gothic" w:hAnsi="Century Gothic"/>
                <w:color w:val="auto"/>
                <w:sz w:val="18"/>
                <w:szCs w:val="18"/>
                <w:highlight w:val="yellow"/>
                <w:lang w:val="es-PE"/>
              </w:rPr>
              <w:t>SOCIALIZA SUS REPRESENTACIONES</w:t>
            </w:r>
          </w:p>
          <w:p w14:paraId="1B729BD8" w14:textId="77777777" w:rsidR="00FC7C63" w:rsidRPr="004D54A8" w:rsidRDefault="00FC7C63" w:rsidP="00546F49">
            <w:pPr>
              <w:pStyle w:val="NormalWeb"/>
              <w:spacing w:before="0" w:beforeAutospacing="0" w:after="0" w:afterAutospacing="0"/>
              <w:rPr>
                <w:rFonts w:ascii="Century Gothic" w:hAnsi="Century Gothic"/>
                <w:sz w:val="18"/>
                <w:szCs w:val="18"/>
                <w:lang w:val="es-PE"/>
              </w:rPr>
            </w:pPr>
            <w:r w:rsidRPr="004D54A8">
              <w:rPr>
                <w:rFonts w:ascii="Century Gothic" w:hAnsi="Century Gothic"/>
                <w:bCs/>
                <w:sz w:val="18"/>
                <w:szCs w:val="18"/>
                <w:lang w:val="es-PE"/>
              </w:rPr>
              <w:t>-</w:t>
            </w:r>
            <w:r w:rsidRPr="004D54A8">
              <w:rPr>
                <w:lang w:val="es-PE"/>
              </w:rPr>
              <w:t xml:space="preserve"> </w:t>
            </w:r>
            <w:r w:rsidRPr="004D54A8">
              <w:rPr>
                <w:rFonts w:ascii="Century Gothic" w:hAnsi="Century Gothic"/>
                <w:sz w:val="18"/>
                <w:szCs w:val="18"/>
                <w:lang w:val="es-PE"/>
              </w:rPr>
              <w:t>Cada equipo presenta sus procedimientos.</w:t>
            </w:r>
          </w:p>
          <w:p w14:paraId="16D16FA2"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Ejemplos:</w:t>
            </w:r>
          </w:p>
          <w:p w14:paraId="7BB45C3C" w14:textId="77777777" w:rsidR="00FC7C63" w:rsidRPr="004D54A8" w:rsidRDefault="00FC7C63" w:rsidP="00546F49">
            <w:pPr>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Representación gráfica</w:t>
            </w:r>
          </w:p>
          <w:p w14:paraId="51436773"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Costo:</w:t>
            </w:r>
            <w:r w:rsidRPr="004D54A8">
              <w:rPr>
                <w:rFonts w:ascii="Century Gothic" w:eastAsia="Times New Roman" w:hAnsi="Century Gothic"/>
                <w:sz w:val="18"/>
                <w:szCs w:val="18"/>
                <w:lang w:val="es-PE" w:eastAsia="es-PE"/>
              </w:rPr>
              <w:br/>
              <w:t>6 + 6 + 6 + 6 + 6 + 6 + 6 + 6 = 48</w:t>
            </w:r>
          </w:p>
          <w:p w14:paraId="21E49825"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Venta:</w:t>
            </w:r>
            <w:r w:rsidRPr="004D54A8">
              <w:rPr>
                <w:rFonts w:ascii="Century Gothic" w:eastAsia="Times New Roman" w:hAnsi="Century Gothic"/>
                <w:sz w:val="18"/>
                <w:szCs w:val="18"/>
                <w:lang w:val="es-PE" w:eastAsia="es-PE"/>
              </w:rPr>
              <w:br/>
              <w:t>10 + 10 + 10 + 10 + 10 + 10 + 10 + 10 = 80</w:t>
            </w:r>
          </w:p>
          <w:p w14:paraId="59AD9676"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Ganancia:</w:t>
            </w:r>
            <w:r w:rsidRPr="004D54A8">
              <w:rPr>
                <w:rFonts w:ascii="Century Gothic" w:eastAsia="Times New Roman" w:hAnsi="Century Gothic"/>
                <w:sz w:val="18"/>
                <w:szCs w:val="18"/>
                <w:lang w:val="es-PE" w:eastAsia="es-PE"/>
              </w:rPr>
              <w:br/>
              <w:t>80 – 48 = 32</w:t>
            </w:r>
          </w:p>
          <w:p w14:paraId="73721098"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Los estudiantes comparan estrategias y explican cuál les resultó más eficiente.</w:t>
            </w:r>
          </w:p>
          <w:p w14:paraId="79F38E5A"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 Podríamos resolverlo de otra manera? </w:t>
            </w:r>
          </w:p>
          <w:p w14:paraId="0FA90BB5"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 ¿Por qué la multiplicación facilita el cálculo? </w:t>
            </w:r>
          </w:p>
          <w:p w14:paraId="6332DFB7"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 ¿Qué ocurriría si el costo fuera mayor que la venta? </w:t>
            </w:r>
          </w:p>
          <w:p w14:paraId="31BD5BD4" w14:textId="77777777" w:rsidR="00FC7C63" w:rsidRPr="004D54A8" w:rsidRDefault="00FC7C63" w:rsidP="00546F49">
            <w:pPr>
              <w:pStyle w:val="A-PROCESOS"/>
              <w:spacing w:before="0" w:after="0"/>
              <w:rPr>
                <w:rFonts w:ascii="Century Gothic" w:eastAsia="Times New Roman" w:hAnsi="Century Gothic"/>
                <w:b w:val="0"/>
                <w:color w:val="auto"/>
                <w:spacing w:val="0"/>
                <w:sz w:val="18"/>
                <w:szCs w:val="18"/>
                <w:lang w:val="es-PE" w:eastAsia="es-PE"/>
              </w:rPr>
            </w:pPr>
            <w:r w:rsidRPr="004D54A8">
              <w:rPr>
                <w:rFonts w:ascii="Century Gothic" w:eastAsia="Times New Roman" w:hAnsi="Century Gothic"/>
                <w:b w:val="0"/>
                <w:color w:val="auto"/>
                <w:spacing w:val="0"/>
                <w:sz w:val="18"/>
                <w:szCs w:val="18"/>
                <w:lang w:val="es-PE" w:eastAsia="es-PE"/>
              </w:rPr>
              <w:t>- ¿Siempre que vendemos obtenemos ganancias?</w:t>
            </w:r>
          </w:p>
          <w:p w14:paraId="4878A084" w14:textId="77777777" w:rsidR="00FC7C63" w:rsidRPr="004D54A8" w:rsidRDefault="00FC7C63" w:rsidP="00546F49">
            <w:pPr>
              <w:pStyle w:val="AREA"/>
              <w:rPr>
                <w:rFonts w:ascii="Century Gothic" w:hAnsi="Century Gothic"/>
                <w:sz w:val="18"/>
                <w:szCs w:val="18"/>
                <w:lang w:val="es-PE"/>
              </w:rPr>
            </w:pPr>
            <w:r w:rsidRPr="004D54A8">
              <w:rPr>
                <w:rFonts w:ascii="Century Gothic" w:hAnsi="Century Gothic"/>
                <w:sz w:val="18"/>
                <w:szCs w:val="18"/>
                <w:highlight w:val="yellow"/>
                <w:lang w:val="es-PE"/>
              </w:rPr>
              <w:t>REFLEXIÓN Y FORMALIZACIÓN</w:t>
            </w:r>
          </w:p>
          <w:p w14:paraId="56B2D340"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La docente formaliza:</w:t>
            </w:r>
          </w:p>
          <w:p w14:paraId="255F1C49" w14:textId="77777777" w:rsidR="00FC7C63" w:rsidRPr="004D54A8" w:rsidRDefault="00FC7C63" w:rsidP="00546F49">
            <w:pPr>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Recordamos</w:t>
            </w:r>
          </w:p>
          <w:p w14:paraId="4CCCF4C9"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b/>
                <w:bCs/>
                <w:sz w:val="18"/>
                <w:szCs w:val="18"/>
                <w:lang w:val="es-PE" w:eastAsia="es-PE"/>
              </w:rPr>
              <w:t>Costo:</w:t>
            </w:r>
            <w:r w:rsidRPr="004D54A8">
              <w:rPr>
                <w:rFonts w:ascii="Century Gothic" w:eastAsia="Times New Roman" w:hAnsi="Century Gothic"/>
                <w:sz w:val="18"/>
                <w:szCs w:val="18"/>
                <w:lang w:val="es-PE" w:eastAsia="es-PE"/>
              </w:rPr>
              <w:t xml:space="preserve"> dinero que se invierte para elaborar un producto.</w:t>
            </w:r>
          </w:p>
          <w:p w14:paraId="6DD79BCF"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b/>
                <w:bCs/>
                <w:sz w:val="18"/>
                <w:szCs w:val="18"/>
                <w:lang w:val="es-PE" w:eastAsia="es-PE"/>
              </w:rPr>
              <w:t>Venta:</w:t>
            </w:r>
            <w:r w:rsidRPr="004D54A8">
              <w:rPr>
                <w:rFonts w:ascii="Century Gothic" w:eastAsia="Times New Roman" w:hAnsi="Century Gothic"/>
                <w:sz w:val="18"/>
                <w:szCs w:val="18"/>
                <w:lang w:val="es-PE" w:eastAsia="es-PE"/>
              </w:rPr>
              <w:t xml:space="preserve"> dinero que se obtiene al venderlo.</w:t>
            </w:r>
          </w:p>
          <w:p w14:paraId="03813769"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b/>
                <w:bCs/>
                <w:sz w:val="18"/>
                <w:szCs w:val="18"/>
                <w:lang w:val="es-PE" w:eastAsia="es-PE"/>
              </w:rPr>
              <w:t>Ganancia:</w:t>
            </w:r>
            <w:r w:rsidRPr="004D54A8">
              <w:rPr>
                <w:rFonts w:ascii="Century Gothic" w:eastAsia="Times New Roman" w:hAnsi="Century Gothic"/>
                <w:sz w:val="18"/>
                <w:szCs w:val="18"/>
                <w:lang w:val="es-PE" w:eastAsia="es-PE"/>
              </w:rPr>
              <w:t xml:space="preserve"> diferencia entre lo vendido y lo gastado.</w:t>
            </w:r>
          </w:p>
          <w:p w14:paraId="0F375724" w14:textId="77777777" w:rsidR="00FC7C63" w:rsidRPr="004D54A8" w:rsidRDefault="00FC7C63" w:rsidP="00546F49">
            <w:pPr>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Fórmulas sencillas</w:t>
            </w:r>
          </w:p>
          <w:p w14:paraId="5916C90F"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Costo total = costo de un producto × cantidad</w:t>
            </w:r>
          </w:p>
          <w:p w14:paraId="5A2C1B24"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Venta total = precio de venta × cantidad</w:t>
            </w:r>
          </w:p>
          <w:p w14:paraId="691A13FC"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lastRenderedPageBreak/>
              <w:t>Ganancia = venta total − costo total</w:t>
            </w:r>
          </w:p>
          <w:p w14:paraId="287D9792" w14:textId="77777777" w:rsidR="00FC7C63" w:rsidRPr="004D54A8" w:rsidRDefault="00FC7C63" w:rsidP="00546F49">
            <w:pPr>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Conclusión</w:t>
            </w:r>
          </w:p>
          <w:p w14:paraId="752C7A87"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Para saber si un negocio obtiene ganancias debemos comparar cuánto se gastó y cuánto se recibió por las ventas.</w:t>
            </w:r>
          </w:p>
          <w:p w14:paraId="4665799D" w14:textId="77777777" w:rsidR="00FC7C63" w:rsidRPr="004D54A8" w:rsidRDefault="00FC7C63" w:rsidP="00546F49">
            <w:pPr>
              <w:pStyle w:val="AREA"/>
              <w:rPr>
                <w:rFonts w:ascii="Century Gothic" w:hAnsi="Century Gothic"/>
                <w:b w:val="0"/>
                <w:bCs/>
                <w:sz w:val="18"/>
                <w:szCs w:val="18"/>
                <w:lang w:val="es-PE"/>
              </w:rPr>
            </w:pPr>
            <w:r w:rsidRPr="004D54A8">
              <w:rPr>
                <w:rFonts w:ascii="Century Gothic" w:hAnsi="Century Gothic"/>
                <w:sz w:val="18"/>
                <w:szCs w:val="18"/>
                <w:lang w:val="es-PE"/>
              </w:rPr>
              <w:t xml:space="preserve"> </w:t>
            </w:r>
            <w:r w:rsidRPr="004D54A8">
              <w:rPr>
                <w:rFonts w:ascii="Times New Roman" w:hAnsi="Times New Roman"/>
                <w:sz w:val="24"/>
                <w:lang w:val="es-PE" w:eastAsia="es-PE"/>
              </w:rPr>
              <w:t xml:space="preserve"> </w:t>
            </w:r>
            <w:r w:rsidRPr="004D54A8">
              <w:rPr>
                <w:rFonts w:ascii="Century Gothic" w:hAnsi="Century Gothic"/>
                <w:bCs/>
                <w:sz w:val="18"/>
                <w:szCs w:val="18"/>
                <w:highlight w:val="yellow"/>
                <w:lang w:val="es-PE"/>
              </w:rPr>
              <w:t>PLANTEAMIENTO DE OTROS PROBLEMAS</w:t>
            </w:r>
            <w:r w:rsidRPr="004D54A8">
              <w:rPr>
                <w:rFonts w:ascii="Century Gothic" w:hAnsi="Century Gothic"/>
                <w:bCs/>
                <w:sz w:val="18"/>
                <w:szCs w:val="18"/>
                <w:lang w:val="es-PE"/>
              </w:rPr>
              <w:tab/>
            </w:r>
          </w:p>
          <w:p w14:paraId="3DF75D84" w14:textId="77777777" w:rsidR="00FC7C63" w:rsidRPr="004D54A8" w:rsidRDefault="00FC7C63" w:rsidP="00546F49">
            <w:pPr>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Problema 1</w:t>
            </w:r>
          </w:p>
          <w:p w14:paraId="55CB76DB"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Ana preparó 12 pulseras.</w:t>
            </w:r>
          </w:p>
          <w:p w14:paraId="799B8A98" w14:textId="77777777" w:rsidR="00FC7C63" w:rsidRPr="004D54A8" w:rsidRDefault="00FC7C63" w:rsidP="00FC7C63">
            <w:pPr>
              <w:numPr>
                <w:ilvl w:val="0"/>
                <w:numId w:val="6"/>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Cada pulsera costó S/ 3. </w:t>
            </w:r>
          </w:p>
          <w:p w14:paraId="5F20DDA8" w14:textId="77777777" w:rsidR="00FC7C63" w:rsidRPr="004D54A8" w:rsidRDefault="00FC7C63" w:rsidP="00FC7C63">
            <w:pPr>
              <w:numPr>
                <w:ilvl w:val="0"/>
                <w:numId w:val="6"/>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Las vendió a S/ 5 cada una. </w:t>
            </w:r>
          </w:p>
          <w:p w14:paraId="0AE45A5D"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¿Cuál fue la ganancia?</w:t>
            </w:r>
          </w:p>
          <w:p w14:paraId="756B5D93" w14:textId="77777777" w:rsidR="00FC7C63" w:rsidRPr="004D54A8" w:rsidRDefault="00FC7C63" w:rsidP="00546F49">
            <w:pPr>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Problema 3 (Pensamiento crítico)</w:t>
            </w:r>
          </w:p>
          <w:p w14:paraId="32F1CEA8" w14:textId="77777777" w:rsidR="00FC7C63" w:rsidRPr="004D54A8" w:rsidRDefault="00FC7C63" w:rsidP="00546F49">
            <w:p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Un estudiante gastó S/ 40 en materiales y vendió sus productos por S/ 35.</w:t>
            </w:r>
          </w:p>
          <w:p w14:paraId="0191DF6C" w14:textId="77777777" w:rsidR="00FC7C63" w:rsidRPr="004D54A8" w:rsidRDefault="00FC7C63" w:rsidP="00FC7C63">
            <w:pPr>
              <w:numPr>
                <w:ilvl w:val="0"/>
                <w:numId w:val="7"/>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¿Obtuvo ganancia o pérdida? </w:t>
            </w:r>
          </w:p>
          <w:p w14:paraId="5434E449" w14:textId="77777777" w:rsidR="00FC7C63" w:rsidRPr="004D54A8" w:rsidRDefault="00FC7C63" w:rsidP="00FC7C63">
            <w:pPr>
              <w:numPr>
                <w:ilvl w:val="0"/>
                <w:numId w:val="7"/>
              </w:numPr>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¿Cómo lo sabes? </w:t>
            </w:r>
          </w:p>
          <w:p w14:paraId="0C26AB40" w14:textId="77777777" w:rsidR="00FC7C63" w:rsidRPr="004D54A8" w:rsidRDefault="00FC7C63" w:rsidP="00FC7C63">
            <w:pPr>
              <w:numPr>
                <w:ilvl w:val="0"/>
                <w:numId w:val="7"/>
              </w:numPr>
              <w:rPr>
                <w:rFonts w:ascii="Century Gothic" w:hAnsi="Century Gothic"/>
                <w:sz w:val="18"/>
                <w:szCs w:val="18"/>
                <w:lang w:val="es-PE"/>
              </w:rPr>
            </w:pPr>
            <w:r w:rsidRPr="004D54A8">
              <w:rPr>
                <w:rFonts w:ascii="Century Gothic" w:eastAsia="Times New Roman" w:hAnsi="Century Gothic"/>
                <w:sz w:val="18"/>
                <w:szCs w:val="18"/>
                <w:lang w:val="es-PE" w:eastAsia="es-PE"/>
              </w:rPr>
              <w:t>¿Qué podría hacer para mejorar sus ventas?</w:t>
            </w:r>
            <w:r w:rsidRPr="004D54A8">
              <w:rPr>
                <w:rFonts w:ascii="Century Gothic" w:hAnsi="Century Gothic"/>
                <w:sz w:val="18"/>
                <w:szCs w:val="18"/>
                <w:lang w:val="es-PE"/>
              </w:rPr>
              <w:t xml:space="preserve">  </w:t>
            </w:r>
          </w:p>
          <w:p w14:paraId="42847650" w14:textId="77777777" w:rsidR="00FC7C63" w:rsidRPr="004D54A8" w:rsidRDefault="00FC7C63" w:rsidP="00546F49">
            <w:pPr>
              <w:pStyle w:val="AREA-01"/>
              <w:rPr>
                <w:rFonts w:ascii="Century Gothic" w:hAnsi="Century Gothic"/>
                <w:sz w:val="18"/>
                <w:szCs w:val="18"/>
                <w:lang w:val="es-PE"/>
              </w:rPr>
            </w:pPr>
          </w:p>
          <w:p w14:paraId="6EBBC083" w14:textId="77777777" w:rsidR="00FC7C63" w:rsidRPr="004D54A8" w:rsidRDefault="00FC7C63" w:rsidP="00546F49">
            <w:pPr>
              <w:pStyle w:val="AREA-01"/>
              <w:tabs>
                <w:tab w:val="clear" w:pos="193"/>
                <w:tab w:val="left" w:pos="142"/>
              </w:tabs>
              <w:spacing w:after="0"/>
              <w:rPr>
                <w:rFonts w:ascii="Century Gothic" w:hAnsi="Century Gothic" w:cs="Arial"/>
                <w:b/>
                <w:color w:val="FF0000"/>
                <w:sz w:val="18"/>
                <w:szCs w:val="18"/>
                <w:lang w:val="es-PE"/>
              </w:rPr>
            </w:pPr>
            <w:r w:rsidRPr="004D54A8">
              <w:rPr>
                <w:rFonts w:ascii="Century Gothic" w:hAnsi="Century Gothic" w:cs="Arial"/>
                <w:b/>
                <w:color w:val="FF0000"/>
                <w:sz w:val="18"/>
                <w:szCs w:val="18"/>
                <w:lang w:val="es-PE"/>
              </w:rPr>
              <w:t>CIERRE</w:t>
            </w:r>
          </w:p>
          <w:p w14:paraId="33D55F8C" w14:textId="77777777" w:rsidR="00FC7C63" w:rsidRPr="004D54A8" w:rsidRDefault="00FC7C63" w:rsidP="00546F49">
            <w:pPr>
              <w:pStyle w:val="AREA-01"/>
              <w:spacing w:after="0"/>
              <w:ind w:left="193" w:hanging="193"/>
              <w:rPr>
                <w:rFonts w:ascii="Century Gothic" w:hAnsi="Century Gothic"/>
                <w:sz w:val="18"/>
                <w:szCs w:val="18"/>
                <w:lang w:val="es-PE"/>
              </w:rPr>
            </w:pPr>
            <w:r w:rsidRPr="004D54A8">
              <w:rPr>
                <w:rFonts w:ascii="Century Gothic" w:hAnsi="Century Gothic"/>
                <w:sz w:val="18"/>
                <w:szCs w:val="18"/>
                <w:lang w:val="es-PE"/>
              </w:rPr>
              <w:t>- Realizan un recuento de las actividades que realizaron y si estar permitieron lograr el propósito de aprendizaje.</w:t>
            </w:r>
          </w:p>
          <w:p w14:paraId="1BBF3E60" w14:textId="77777777" w:rsidR="00FC7C63" w:rsidRPr="004D54A8" w:rsidRDefault="00FC7C63" w:rsidP="00546F49">
            <w:pPr>
              <w:pStyle w:val="AREA-01"/>
              <w:spacing w:after="0"/>
              <w:ind w:left="193" w:hanging="193"/>
              <w:rPr>
                <w:rFonts w:ascii="Century Gothic" w:hAnsi="Century Gothic"/>
                <w:sz w:val="18"/>
                <w:szCs w:val="18"/>
                <w:lang w:val="es-PE"/>
              </w:rPr>
            </w:pPr>
            <w:r w:rsidRPr="004D54A8">
              <w:rPr>
                <w:rFonts w:ascii="Century Gothic" w:hAnsi="Century Gothic"/>
                <w:sz w:val="18"/>
                <w:szCs w:val="18"/>
                <w:lang w:val="es-PE"/>
              </w:rPr>
              <w:t>- Reflexionan sus aprendizajes mediante preguntas de metacognición.</w:t>
            </w:r>
          </w:p>
          <w:p w14:paraId="12C8AB6A" w14:textId="77777777" w:rsidR="00FC7C63" w:rsidRPr="004D54A8" w:rsidRDefault="00FC7C63" w:rsidP="004D54A8">
            <w:pPr>
              <w:numPr>
                <w:ilvl w:val="0"/>
                <w:numId w:val="8"/>
              </w:numPr>
              <w:spacing w:before="100" w:beforeAutospacing="1" w:after="100" w:afterAutospacing="1"/>
              <w:rPr>
                <w:rFonts w:ascii="Century Gothic" w:eastAsia="Times New Roman" w:hAnsi="Century Gothic"/>
                <w:sz w:val="18"/>
                <w:szCs w:val="18"/>
                <w:lang w:val="es-PE" w:eastAsia="es-PE"/>
              </w:rPr>
            </w:pPr>
            <w:r w:rsidRPr="004D54A8">
              <w:rPr>
                <w:rFonts w:ascii="Century Gothic" w:hAnsi="Century Gothic"/>
                <w:sz w:val="18"/>
                <w:szCs w:val="18"/>
                <w:lang w:val="es-PE"/>
              </w:rPr>
              <w:t xml:space="preserve">¿Qué aprendimos hoy? </w:t>
            </w:r>
            <w:r w:rsidRPr="004D54A8">
              <w:rPr>
                <w:rFonts w:ascii="Times New Roman" w:eastAsia="Times New Roman" w:hAnsi="Times New Roman"/>
                <w:sz w:val="24"/>
                <w:szCs w:val="24"/>
                <w:lang w:val="es-PE" w:eastAsia="es-PE"/>
              </w:rPr>
              <w:t>¿</w:t>
            </w:r>
            <w:r w:rsidRPr="004D54A8">
              <w:rPr>
                <w:rFonts w:ascii="Century Gothic" w:eastAsia="Times New Roman" w:hAnsi="Century Gothic"/>
                <w:sz w:val="18"/>
                <w:szCs w:val="18"/>
                <w:lang w:val="es-PE" w:eastAsia="es-PE"/>
              </w:rPr>
              <w:t xml:space="preserve">Cómo calculamos una ganancia? </w:t>
            </w:r>
          </w:p>
          <w:p w14:paraId="3764C060" w14:textId="77777777" w:rsidR="00FC7C63" w:rsidRPr="004D54A8" w:rsidRDefault="00FC7C63" w:rsidP="00FC7C63">
            <w:pPr>
              <w:numPr>
                <w:ilvl w:val="0"/>
                <w:numId w:val="8"/>
              </w:numPr>
              <w:spacing w:before="100" w:beforeAutospacing="1" w:after="100" w:afterAutospacing="1"/>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¿Qué estrategia nos ayudó más? </w:t>
            </w:r>
          </w:p>
          <w:p w14:paraId="2F34E590" w14:textId="77777777" w:rsidR="00FC7C63" w:rsidRPr="004D54A8" w:rsidRDefault="00FC7C63" w:rsidP="00FC7C63">
            <w:pPr>
              <w:numPr>
                <w:ilvl w:val="0"/>
                <w:numId w:val="8"/>
              </w:numPr>
              <w:spacing w:before="100" w:beforeAutospacing="1" w:after="100" w:afterAutospacing="1"/>
              <w:rPr>
                <w:rFonts w:ascii="Century Gothic" w:eastAsia="Times New Roman" w:hAnsi="Century Gothic"/>
                <w:sz w:val="18"/>
                <w:szCs w:val="18"/>
                <w:lang w:val="es-PE" w:eastAsia="es-PE"/>
              </w:rPr>
            </w:pPr>
            <w:r w:rsidRPr="004D54A8">
              <w:rPr>
                <w:rFonts w:ascii="Century Gothic" w:eastAsia="Times New Roman" w:hAnsi="Century Gothic"/>
                <w:sz w:val="18"/>
                <w:szCs w:val="18"/>
                <w:lang w:val="es-PE" w:eastAsia="es-PE"/>
              </w:rPr>
              <w:t xml:space="preserve">¿En qué situaciones de la vida podemos aplicar estos cálculos? </w:t>
            </w:r>
          </w:p>
          <w:p w14:paraId="1B57921E" w14:textId="77777777" w:rsidR="00FC7C63" w:rsidRPr="004D54A8" w:rsidRDefault="00FC7C63" w:rsidP="00546F49">
            <w:pPr>
              <w:spacing w:before="100" w:beforeAutospacing="1"/>
              <w:outlineLvl w:val="2"/>
              <w:rPr>
                <w:rFonts w:ascii="Century Gothic" w:eastAsia="Times New Roman" w:hAnsi="Century Gothic"/>
                <w:b/>
                <w:bCs/>
                <w:sz w:val="18"/>
                <w:szCs w:val="18"/>
                <w:lang w:val="es-PE" w:eastAsia="es-PE"/>
              </w:rPr>
            </w:pPr>
            <w:r w:rsidRPr="004D54A8">
              <w:rPr>
                <w:rFonts w:ascii="Century Gothic" w:eastAsia="Times New Roman" w:hAnsi="Century Gothic"/>
                <w:b/>
                <w:bCs/>
                <w:sz w:val="18"/>
                <w:szCs w:val="18"/>
                <w:lang w:val="es-PE" w:eastAsia="es-PE"/>
              </w:rPr>
              <w:t>Reflexión final</w:t>
            </w:r>
          </w:p>
          <w:p w14:paraId="098D4359" w14:textId="77777777" w:rsidR="00FC7C63" w:rsidRPr="004D54A8" w:rsidRDefault="00FC7C63" w:rsidP="00FC7C63">
            <w:pPr>
              <w:pStyle w:val="AREA-01"/>
              <w:numPr>
                <w:ilvl w:val="0"/>
                <w:numId w:val="3"/>
              </w:numPr>
              <w:spacing w:after="0"/>
              <w:rPr>
                <w:rFonts w:ascii="Century Gothic" w:hAnsi="Century Gothic"/>
                <w:sz w:val="18"/>
                <w:szCs w:val="18"/>
                <w:lang w:val="es-PE"/>
              </w:rPr>
            </w:pPr>
            <w:r w:rsidRPr="004D54A8">
              <w:rPr>
                <w:rFonts w:ascii="Century Gothic" w:hAnsi="Century Gothic"/>
                <w:sz w:val="18"/>
                <w:szCs w:val="18"/>
                <w:lang w:val="es-PE"/>
              </w:rPr>
              <w:t>Comprender los costos y ganancias nos ayuda a tomar mejores decisiones cuando realizamos actividades productivas y emprendimientos responsables.</w:t>
            </w:r>
          </w:p>
          <w:p w14:paraId="0B5D5486" w14:textId="77777777" w:rsidR="00FC7C63" w:rsidRPr="004D54A8" w:rsidRDefault="00FC7C63" w:rsidP="00546F49">
            <w:pPr>
              <w:pStyle w:val="AREA-01"/>
              <w:spacing w:after="0"/>
              <w:rPr>
                <w:rFonts w:ascii="Century Gothic" w:hAnsi="Century Gothic"/>
                <w:b/>
                <w:bCs/>
                <w:sz w:val="18"/>
                <w:szCs w:val="18"/>
                <w:lang w:val="es-PE"/>
              </w:rPr>
            </w:pPr>
            <w:r w:rsidRPr="004D54A8">
              <w:rPr>
                <w:rFonts w:ascii="Century Gothic" w:hAnsi="Century Gothic"/>
                <w:b/>
                <w:bCs/>
                <w:sz w:val="18"/>
                <w:szCs w:val="18"/>
                <w:lang w:val="es-PE"/>
              </w:rPr>
              <w:t>ACTIVIDAD DE EXTENSIÓN:</w:t>
            </w:r>
          </w:p>
          <w:p w14:paraId="16804C15" w14:textId="643F7F8E" w:rsidR="00FC7C63" w:rsidRPr="004D54A8" w:rsidRDefault="00FC7C63" w:rsidP="00546F49">
            <w:pPr>
              <w:pStyle w:val="AREA-01"/>
              <w:spacing w:after="0"/>
              <w:rPr>
                <w:rFonts w:ascii="Century Gothic" w:hAnsi="Century Gothic"/>
                <w:sz w:val="18"/>
                <w:szCs w:val="18"/>
                <w:lang w:val="es-PE"/>
              </w:rPr>
            </w:pPr>
            <w:r w:rsidRPr="004D54A8">
              <w:rPr>
                <w:rFonts w:ascii="Century Gothic" w:hAnsi="Century Gothic"/>
                <w:sz w:val="18"/>
                <w:szCs w:val="18"/>
                <w:lang w:val="es-PE"/>
              </w:rPr>
              <w:t>-</w:t>
            </w:r>
            <w:r w:rsidRPr="004D54A8">
              <w:rPr>
                <w:rFonts w:ascii="Century Gothic" w:hAnsi="Century Gothic"/>
                <w:sz w:val="18"/>
                <w:szCs w:val="18"/>
                <w:lang w:val="es-PE"/>
              </w:rPr>
              <w:t xml:space="preserve"> </w:t>
            </w:r>
            <w:r w:rsidRPr="004D54A8">
              <w:rPr>
                <w:rFonts w:ascii="Century Gothic" w:hAnsi="Century Gothic"/>
                <w:sz w:val="18"/>
                <w:szCs w:val="18"/>
                <w:lang w:val="es-PE"/>
              </w:rPr>
              <w:t>Resuelven otros problemas</w:t>
            </w:r>
            <w:r w:rsidRPr="004D54A8">
              <w:rPr>
                <w:rFonts w:ascii="Century Gothic" w:hAnsi="Century Gothic"/>
                <w:sz w:val="18"/>
                <w:szCs w:val="18"/>
                <w:lang w:val="es-PE"/>
              </w:rPr>
              <w:t xml:space="preserve"> similares.</w:t>
            </w:r>
          </w:p>
          <w:p w14:paraId="52F38C55" w14:textId="77777777" w:rsidR="00FC7C63" w:rsidRPr="004D54A8" w:rsidRDefault="00FC7C63" w:rsidP="00546F49">
            <w:pPr>
              <w:pStyle w:val="AREA-01"/>
              <w:spacing w:after="0"/>
              <w:rPr>
                <w:lang w:val="es-PE"/>
              </w:rPr>
            </w:pPr>
          </w:p>
        </w:tc>
      </w:tr>
      <w:bookmarkEnd w:id="1"/>
    </w:tbl>
    <w:p w14:paraId="4B8A743B" w14:textId="77777777" w:rsidR="003E5B1A" w:rsidRPr="004D54A8" w:rsidRDefault="003E5B1A"/>
    <w:sectPr w:rsidR="003E5B1A" w:rsidRPr="004D54A8" w:rsidSect="00FC7C6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Rounded MT Bold">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A7DFB"/>
    <w:multiLevelType w:val="hybridMultilevel"/>
    <w:tmpl w:val="9C1A42A0"/>
    <w:lvl w:ilvl="0" w:tplc="E6086C60">
      <w:start w:val="1"/>
      <w:numFmt w:val="bullet"/>
      <w:pStyle w:val="ARIALCAP"/>
      <w:lvlText w:val=""/>
      <w:lvlJc w:val="left"/>
      <w:pPr>
        <w:ind w:left="913" w:hanging="360"/>
      </w:pPr>
      <w:rPr>
        <w:rFonts w:ascii="Symbol" w:hAnsi="Symbol" w:hint="default"/>
      </w:rPr>
    </w:lvl>
    <w:lvl w:ilvl="1" w:tplc="280A0003">
      <w:start w:val="1"/>
      <w:numFmt w:val="bullet"/>
      <w:lvlText w:val="o"/>
      <w:lvlJc w:val="left"/>
      <w:pPr>
        <w:ind w:left="1633" w:hanging="360"/>
      </w:pPr>
      <w:rPr>
        <w:rFonts w:ascii="Courier New" w:hAnsi="Courier New" w:cs="Courier New" w:hint="default"/>
      </w:rPr>
    </w:lvl>
    <w:lvl w:ilvl="2" w:tplc="280A0005" w:tentative="1">
      <w:start w:val="1"/>
      <w:numFmt w:val="bullet"/>
      <w:lvlText w:val=""/>
      <w:lvlJc w:val="left"/>
      <w:pPr>
        <w:ind w:left="2353" w:hanging="360"/>
      </w:pPr>
      <w:rPr>
        <w:rFonts w:ascii="Wingdings" w:hAnsi="Wingdings" w:hint="default"/>
      </w:rPr>
    </w:lvl>
    <w:lvl w:ilvl="3" w:tplc="280A0001" w:tentative="1">
      <w:start w:val="1"/>
      <w:numFmt w:val="bullet"/>
      <w:lvlText w:val=""/>
      <w:lvlJc w:val="left"/>
      <w:pPr>
        <w:ind w:left="3073" w:hanging="360"/>
      </w:pPr>
      <w:rPr>
        <w:rFonts w:ascii="Symbol" w:hAnsi="Symbol" w:hint="default"/>
      </w:rPr>
    </w:lvl>
    <w:lvl w:ilvl="4" w:tplc="280A0003" w:tentative="1">
      <w:start w:val="1"/>
      <w:numFmt w:val="bullet"/>
      <w:lvlText w:val="o"/>
      <w:lvlJc w:val="left"/>
      <w:pPr>
        <w:ind w:left="3793" w:hanging="360"/>
      </w:pPr>
      <w:rPr>
        <w:rFonts w:ascii="Courier New" w:hAnsi="Courier New" w:cs="Courier New" w:hint="default"/>
      </w:rPr>
    </w:lvl>
    <w:lvl w:ilvl="5" w:tplc="280A0005" w:tentative="1">
      <w:start w:val="1"/>
      <w:numFmt w:val="bullet"/>
      <w:lvlText w:val=""/>
      <w:lvlJc w:val="left"/>
      <w:pPr>
        <w:ind w:left="4513" w:hanging="360"/>
      </w:pPr>
      <w:rPr>
        <w:rFonts w:ascii="Wingdings" w:hAnsi="Wingdings" w:hint="default"/>
      </w:rPr>
    </w:lvl>
    <w:lvl w:ilvl="6" w:tplc="280A0001" w:tentative="1">
      <w:start w:val="1"/>
      <w:numFmt w:val="bullet"/>
      <w:lvlText w:val=""/>
      <w:lvlJc w:val="left"/>
      <w:pPr>
        <w:ind w:left="5233" w:hanging="360"/>
      </w:pPr>
      <w:rPr>
        <w:rFonts w:ascii="Symbol" w:hAnsi="Symbol" w:hint="default"/>
      </w:rPr>
    </w:lvl>
    <w:lvl w:ilvl="7" w:tplc="280A0003" w:tentative="1">
      <w:start w:val="1"/>
      <w:numFmt w:val="bullet"/>
      <w:lvlText w:val="o"/>
      <w:lvlJc w:val="left"/>
      <w:pPr>
        <w:ind w:left="5953" w:hanging="360"/>
      </w:pPr>
      <w:rPr>
        <w:rFonts w:ascii="Courier New" w:hAnsi="Courier New" w:cs="Courier New" w:hint="default"/>
      </w:rPr>
    </w:lvl>
    <w:lvl w:ilvl="8" w:tplc="280A0005" w:tentative="1">
      <w:start w:val="1"/>
      <w:numFmt w:val="bullet"/>
      <w:lvlText w:val=""/>
      <w:lvlJc w:val="left"/>
      <w:pPr>
        <w:ind w:left="6673" w:hanging="360"/>
      </w:pPr>
      <w:rPr>
        <w:rFonts w:ascii="Wingdings" w:hAnsi="Wingdings" w:hint="default"/>
      </w:rPr>
    </w:lvl>
  </w:abstractNum>
  <w:abstractNum w:abstractNumId="1" w15:restartNumberingAfterBreak="0">
    <w:nsid w:val="1F540C14"/>
    <w:multiLevelType w:val="multilevel"/>
    <w:tmpl w:val="0F98C1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F27532"/>
    <w:multiLevelType w:val="multilevel"/>
    <w:tmpl w:val="B2A05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AB17B0"/>
    <w:multiLevelType w:val="hybridMultilevel"/>
    <w:tmpl w:val="B4C0AADE"/>
    <w:lvl w:ilvl="0" w:tplc="A7588A80">
      <w:start w:val="1"/>
      <w:numFmt w:val="bullet"/>
      <w:lvlText w:val=""/>
      <w:lvlJc w:val="left"/>
      <w:pPr>
        <w:ind w:left="975" w:hanging="360"/>
      </w:pPr>
      <w:rPr>
        <w:rFonts w:ascii="Symbol" w:hAnsi="Symbol" w:hint="default"/>
        <w:color w:val="auto"/>
      </w:rPr>
    </w:lvl>
    <w:lvl w:ilvl="1" w:tplc="280A0003" w:tentative="1">
      <w:start w:val="1"/>
      <w:numFmt w:val="bullet"/>
      <w:lvlText w:val="o"/>
      <w:lvlJc w:val="left"/>
      <w:pPr>
        <w:ind w:left="1695" w:hanging="360"/>
      </w:pPr>
      <w:rPr>
        <w:rFonts w:ascii="Courier New" w:hAnsi="Courier New" w:cs="Courier New" w:hint="default"/>
      </w:rPr>
    </w:lvl>
    <w:lvl w:ilvl="2" w:tplc="280A0005" w:tentative="1">
      <w:start w:val="1"/>
      <w:numFmt w:val="bullet"/>
      <w:lvlText w:val=""/>
      <w:lvlJc w:val="left"/>
      <w:pPr>
        <w:ind w:left="2415" w:hanging="360"/>
      </w:pPr>
      <w:rPr>
        <w:rFonts w:ascii="Wingdings" w:hAnsi="Wingdings" w:hint="default"/>
      </w:rPr>
    </w:lvl>
    <w:lvl w:ilvl="3" w:tplc="280A0001" w:tentative="1">
      <w:start w:val="1"/>
      <w:numFmt w:val="bullet"/>
      <w:lvlText w:val=""/>
      <w:lvlJc w:val="left"/>
      <w:pPr>
        <w:ind w:left="3135" w:hanging="360"/>
      </w:pPr>
      <w:rPr>
        <w:rFonts w:ascii="Symbol" w:hAnsi="Symbol" w:hint="default"/>
      </w:rPr>
    </w:lvl>
    <w:lvl w:ilvl="4" w:tplc="280A0003" w:tentative="1">
      <w:start w:val="1"/>
      <w:numFmt w:val="bullet"/>
      <w:lvlText w:val="o"/>
      <w:lvlJc w:val="left"/>
      <w:pPr>
        <w:ind w:left="3855" w:hanging="360"/>
      </w:pPr>
      <w:rPr>
        <w:rFonts w:ascii="Courier New" w:hAnsi="Courier New" w:cs="Courier New" w:hint="default"/>
      </w:rPr>
    </w:lvl>
    <w:lvl w:ilvl="5" w:tplc="280A0005" w:tentative="1">
      <w:start w:val="1"/>
      <w:numFmt w:val="bullet"/>
      <w:lvlText w:val=""/>
      <w:lvlJc w:val="left"/>
      <w:pPr>
        <w:ind w:left="4575" w:hanging="360"/>
      </w:pPr>
      <w:rPr>
        <w:rFonts w:ascii="Wingdings" w:hAnsi="Wingdings" w:hint="default"/>
      </w:rPr>
    </w:lvl>
    <w:lvl w:ilvl="6" w:tplc="280A0001" w:tentative="1">
      <w:start w:val="1"/>
      <w:numFmt w:val="bullet"/>
      <w:lvlText w:val=""/>
      <w:lvlJc w:val="left"/>
      <w:pPr>
        <w:ind w:left="5295" w:hanging="360"/>
      </w:pPr>
      <w:rPr>
        <w:rFonts w:ascii="Symbol" w:hAnsi="Symbol" w:hint="default"/>
      </w:rPr>
    </w:lvl>
    <w:lvl w:ilvl="7" w:tplc="280A0003" w:tentative="1">
      <w:start w:val="1"/>
      <w:numFmt w:val="bullet"/>
      <w:lvlText w:val="o"/>
      <w:lvlJc w:val="left"/>
      <w:pPr>
        <w:ind w:left="6015" w:hanging="360"/>
      </w:pPr>
      <w:rPr>
        <w:rFonts w:ascii="Courier New" w:hAnsi="Courier New" w:cs="Courier New" w:hint="default"/>
      </w:rPr>
    </w:lvl>
    <w:lvl w:ilvl="8" w:tplc="280A0005" w:tentative="1">
      <w:start w:val="1"/>
      <w:numFmt w:val="bullet"/>
      <w:lvlText w:val=""/>
      <w:lvlJc w:val="left"/>
      <w:pPr>
        <w:ind w:left="6735" w:hanging="360"/>
      </w:pPr>
      <w:rPr>
        <w:rFonts w:ascii="Wingdings" w:hAnsi="Wingdings" w:hint="default"/>
      </w:rPr>
    </w:lvl>
  </w:abstractNum>
  <w:abstractNum w:abstractNumId="4" w15:restartNumberingAfterBreak="0">
    <w:nsid w:val="2DF66ED8"/>
    <w:multiLevelType w:val="multilevel"/>
    <w:tmpl w:val="324E3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4F0340"/>
    <w:multiLevelType w:val="multilevel"/>
    <w:tmpl w:val="C416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B477A2"/>
    <w:multiLevelType w:val="multilevel"/>
    <w:tmpl w:val="BE3A4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2C5BFB"/>
    <w:multiLevelType w:val="multilevel"/>
    <w:tmpl w:val="C6A2E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1452564">
    <w:abstractNumId w:val="0"/>
  </w:num>
  <w:num w:numId="2" w16cid:durableId="215552494">
    <w:abstractNumId w:val="3"/>
  </w:num>
  <w:num w:numId="3" w16cid:durableId="2062122188">
    <w:abstractNumId w:val="1"/>
  </w:num>
  <w:num w:numId="4" w16cid:durableId="52629180">
    <w:abstractNumId w:val="2"/>
  </w:num>
  <w:num w:numId="5" w16cid:durableId="2123065028">
    <w:abstractNumId w:val="4"/>
  </w:num>
  <w:num w:numId="6" w16cid:durableId="1171406414">
    <w:abstractNumId w:val="5"/>
  </w:num>
  <w:num w:numId="7" w16cid:durableId="1708096645">
    <w:abstractNumId w:val="6"/>
  </w:num>
  <w:num w:numId="8" w16cid:durableId="12674669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C63"/>
    <w:rsid w:val="00254BA3"/>
    <w:rsid w:val="003E5B1A"/>
    <w:rsid w:val="004D54A8"/>
    <w:rsid w:val="00FC7C6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84770"/>
  <w15:chartTrackingRefBased/>
  <w15:docId w15:val="{73BD7850-F982-4B11-8EB3-9B4D7D04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7C6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Contenido,Formatoo,Lista media 2 - Énfasis 41,Cita Pie de Página,titulo,List Paragraph,SubPárrafo de lista,Titulo de Fígura,TITULO A,N°,Tabla"/>
    <w:basedOn w:val="Normal"/>
    <w:link w:val="PrrafodelistaCar"/>
    <w:uiPriority w:val="34"/>
    <w:qFormat/>
    <w:rsid w:val="00FC7C63"/>
    <w:pPr>
      <w:ind w:left="720"/>
      <w:contextualSpacing/>
    </w:pPr>
  </w:style>
  <w:style w:type="paragraph" w:customStyle="1" w:styleId="CAPACIDAD">
    <w:name w:val="CAPACIDAD"/>
    <w:link w:val="CAPACIDADCar"/>
    <w:qFormat/>
    <w:rsid w:val="00FC7C63"/>
    <w:pPr>
      <w:spacing w:after="0" w:line="240" w:lineRule="auto"/>
    </w:pPr>
    <w:rPr>
      <w:rFonts w:ascii="Arial Narrow" w:eastAsia="Times New Roman" w:hAnsi="Arial Narrow" w:cs="Times New Roman"/>
      <w:kern w:val="18"/>
      <w:szCs w:val="23"/>
      <w:lang w:val="es-ES_tradnl" w:eastAsia="es-ES"/>
    </w:rPr>
  </w:style>
  <w:style w:type="character" w:customStyle="1" w:styleId="CAPACIDADCar">
    <w:name w:val="CAPACIDAD Car"/>
    <w:link w:val="CAPACIDAD"/>
    <w:rsid w:val="00FC7C63"/>
    <w:rPr>
      <w:rFonts w:ascii="Arial Narrow" w:eastAsia="Times New Roman" w:hAnsi="Arial Narrow" w:cs="Times New Roman"/>
      <w:kern w:val="18"/>
      <w:szCs w:val="23"/>
      <w:lang w:val="es-ES_tradnl" w:eastAsia="es-ES"/>
    </w:rPr>
  </w:style>
  <w:style w:type="paragraph" w:customStyle="1" w:styleId="AREA-01">
    <w:name w:val="AREA-01"/>
    <w:basedOn w:val="Normal"/>
    <w:link w:val="AREA-01Car"/>
    <w:qFormat/>
    <w:rsid w:val="00FC7C63"/>
    <w:pPr>
      <w:tabs>
        <w:tab w:val="left" w:pos="193"/>
      </w:tabs>
      <w:spacing w:after="60" w:line="240" w:lineRule="auto"/>
    </w:pPr>
    <w:rPr>
      <w:rFonts w:ascii="Arial" w:eastAsia="Times New Roman" w:hAnsi="Arial"/>
      <w:iCs/>
      <w:szCs w:val="20"/>
      <w:lang w:val="x-none" w:eastAsia="es-ES"/>
    </w:rPr>
  </w:style>
  <w:style w:type="character" w:customStyle="1" w:styleId="AREA-01Car">
    <w:name w:val="AREA-01 Car"/>
    <w:link w:val="AREA-01"/>
    <w:qFormat/>
    <w:rsid w:val="00FC7C63"/>
    <w:rPr>
      <w:rFonts w:ascii="Arial" w:eastAsia="Times New Roman" w:hAnsi="Arial" w:cs="Times New Roman"/>
      <w:iCs/>
      <w:szCs w:val="20"/>
      <w:lang w:val="x-none" w:eastAsia="es-ES"/>
    </w:rPr>
  </w:style>
  <w:style w:type="paragraph" w:customStyle="1" w:styleId="TableParagraph">
    <w:name w:val="Table Paragraph"/>
    <w:basedOn w:val="Normal"/>
    <w:uiPriority w:val="1"/>
    <w:qFormat/>
    <w:rsid w:val="00FC7C63"/>
    <w:pPr>
      <w:widowControl w:val="0"/>
      <w:autoSpaceDE w:val="0"/>
      <w:autoSpaceDN w:val="0"/>
      <w:spacing w:after="0" w:line="240" w:lineRule="auto"/>
      <w:ind w:left="300"/>
    </w:pPr>
    <w:rPr>
      <w:rFonts w:ascii="Arial Narrow" w:eastAsia="Arial Narrow" w:hAnsi="Arial Narrow" w:cs="Arial Narrow"/>
    </w:rPr>
  </w:style>
  <w:style w:type="table" w:styleId="Tablaconcuadrcula">
    <w:name w:val="Table Grid"/>
    <w:basedOn w:val="Tablanormal"/>
    <w:uiPriority w:val="39"/>
    <w:rsid w:val="00FC7C6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C7C63"/>
    <w:pPr>
      <w:autoSpaceDE w:val="0"/>
      <w:autoSpaceDN w:val="0"/>
      <w:adjustRightInd w:val="0"/>
      <w:spacing w:after="0" w:line="240" w:lineRule="auto"/>
    </w:pPr>
    <w:rPr>
      <w:rFonts w:ascii="Calibri" w:hAnsi="Calibri" w:cs="Calibri"/>
      <w:color w:val="000000"/>
      <w:sz w:val="24"/>
      <w:szCs w:val="24"/>
      <w14:ligatures w14:val="standardContextual"/>
    </w:rPr>
  </w:style>
  <w:style w:type="paragraph" w:customStyle="1" w:styleId="ARIALCAP">
    <w:name w:val="ARIAL CAP"/>
    <w:link w:val="ARIALCAPCar"/>
    <w:qFormat/>
    <w:rsid w:val="00FC7C63"/>
    <w:pPr>
      <w:numPr>
        <w:numId w:val="1"/>
      </w:numPr>
      <w:tabs>
        <w:tab w:val="left" w:pos="193"/>
      </w:tabs>
      <w:spacing w:before="40" w:after="40" w:line="276" w:lineRule="auto"/>
      <w:ind w:left="193" w:hanging="193"/>
    </w:pPr>
    <w:rPr>
      <w:rFonts w:ascii="Arial Narrow" w:eastAsia="Times New Roman" w:hAnsi="Arial Narrow" w:cs="Times New Roman"/>
      <w:kern w:val="18"/>
      <w:sz w:val="23"/>
      <w:szCs w:val="23"/>
      <w:lang w:val="es-ES_tradnl" w:eastAsia="es-ES"/>
    </w:rPr>
  </w:style>
  <w:style w:type="character" w:customStyle="1" w:styleId="ARIALCAPCar">
    <w:name w:val="ARIAL CAP Car"/>
    <w:link w:val="ARIALCAP"/>
    <w:rsid w:val="00FC7C63"/>
    <w:rPr>
      <w:rFonts w:ascii="Arial Narrow" w:eastAsia="Times New Roman" w:hAnsi="Arial Narrow" w:cs="Times New Roman"/>
      <w:kern w:val="18"/>
      <w:sz w:val="23"/>
      <w:szCs w:val="23"/>
      <w:lang w:val="es-ES_tradnl" w:eastAsia="es-ES"/>
    </w:rPr>
  </w:style>
  <w:style w:type="paragraph" w:customStyle="1" w:styleId="AREA">
    <w:name w:val="AREA"/>
    <w:basedOn w:val="Normal"/>
    <w:link w:val="AREACar"/>
    <w:qFormat/>
    <w:rsid w:val="00FC7C63"/>
    <w:pPr>
      <w:spacing w:before="240" w:after="120" w:line="240" w:lineRule="auto"/>
    </w:pPr>
    <w:rPr>
      <w:rFonts w:ascii="Arial" w:eastAsia="Times New Roman" w:hAnsi="Arial"/>
      <w:b/>
      <w:szCs w:val="24"/>
      <w:lang w:val="x-none" w:eastAsia="es-ES"/>
    </w:rPr>
  </w:style>
  <w:style w:type="character" w:customStyle="1" w:styleId="AREACar">
    <w:name w:val="AREA Car"/>
    <w:link w:val="AREA"/>
    <w:qFormat/>
    <w:rsid w:val="00FC7C63"/>
    <w:rPr>
      <w:rFonts w:ascii="Arial" w:eastAsia="Times New Roman" w:hAnsi="Arial" w:cs="Times New Roman"/>
      <w:b/>
      <w:szCs w:val="24"/>
      <w:lang w:val="x-none" w:eastAsia="es-ES"/>
    </w:rPr>
  </w:style>
  <w:style w:type="paragraph" w:customStyle="1" w:styleId="A-PROCESOS">
    <w:name w:val="A-PROCESOS"/>
    <w:basedOn w:val="Sinespaciado"/>
    <w:link w:val="A-PROCESOSCar"/>
    <w:qFormat/>
    <w:rsid w:val="00FC7C63"/>
    <w:pPr>
      <w:spacing w:before="120" w:after="120"/>
    </w:pPr>
    <w:rPr>
      <w:rFonts w:ascii="Arial Rounded MT Bold" w:eastAsia="Adobe Gothic Std B" w:hAnsi="Arial Rounded MT Bold"/>
      <w:b/>
      <w:color w:val="552579"/>
      <w:spacing w:val="10"/>
      <w:sz w:val="24"/>
    </w:rPr>
  </w:style>
  <w:style w:type="character" w:customStyle="1" w:styleId="A-PROCESOSCar">
    <w:name w:val="A-PROCESOS Car"/>
    <w:link w:val="A-PROCESOS"/>
    <w:rsid w:val="00FC7C63"/>
    <w:rPr>
      <w:rFonts w:ascii="Arial Rounded MT Bold" w:eastAsia="Adobe Gothic Std B" w:hAnsi="Arial Rounded MT Bold" w:cs="Times New Roman"/>
      <w:b/>
      <w:color w:val="552579"/>
      <w:spacing w:val="10"/>
      <w:sz w:val="24"/>
    </w:rPr>
  </w:style>
  <w:style w:type="character" w:customStyle="1" w:styleId="PrrafodelistaCar">
    <w:name w:val="Párrafo de lista Car"/>
    <w:aliases w:val="Bulleted List Car,Fundamentacion Car,Lista vistosa - Énfasis 11 Car,Párrafo de lista2 Car,Párrafo de lista1 Car,Contenido Car,Formatoo Car,Lista media 2 - Énfasis 41 Car,Cita Pie de Página Car,titulo Car,List Paragraph Car,N° Car"/>
    <w:link w:val="Prrafodelista"/>
    <w:uiPriority w:val="34"/>
    <w:qFormat/>
    <w:locked/>
    <w:rsid w:val="00FC7C63"/>
    <w:rPr>
      <w:rFonts w:ascii="Calibri" w:eastAsia="Calibri" w:hAnsi="Calibri" w:cs="Times New Roman"/>
    </w:rPr>
  </w:style>
  <w:style w:type="paragraph" w:styleId="NormalWeb">
    <w:name w:val="Normal (Web)"/>
    <w:basedOn w:val="Normal"/>
    <w:uiPriority w:val="99"/>
    <w:unhideWhenUsed/>
    <w:rsid w:val="00FC7C63"/>
    <w:pPr>
      <w:spacing w:before="100" w:beforeAutospacing="1" w:after="100" w:afterAutospacing="1" w:line="240" w:lineRule="auto"/>
    </w:pPr>
    <w:rPr>
      <w:rFonts w:ascii="Times New Roman" w:eastAsia="Times New Roman" w:hAnsi="Times New Roman"/>
      <w:sz w:val="24"/>
      <w:szCs w:val="24"/>
      <w:lang w:eastAsia="es-PE"/>
    </w:rPr>
  </w:style>
  <w:style w:type="paragraph" w:styleId="Sinespaciado">
    <w:name w:val="No Spacing"/>
    <w:uiPriority w:val="1"/>
    <w:qFormat/>
    <w:rsid w:val="00FC7C6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950</Words>
  <Characters>5225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2</cp:revision>
  <dcterms:created xsi:type="dcterms:W3CDTF">2026-10-12T22:27:00Z</dcterms:created>
  <dcterms:modified xsi:type="dcterms:W3CDTF">2026-10-12T22:39:00Z</dcterms:modified>
</cp:coreProperties>
</file>