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0BCDC" w14:textId="6B17AE37" w:rsidR="00374287" w:rsidRPr="00374287" w:rsidRDefault="00374287" w:rsidP="00374287">
      <w:pPr>
        <w:spacing w:after="0" w:line="240" w:lineRule="auto"/>
        <w:jc w:val="center"/>
        <w:outlineLvl w:val="0"/>
        <w:rPr>
          <w:rFonts w:ascii="Cambria" w:eastAsia="Times New Roman" w:hAnsi="Cambria" w:cs="Arial"/>
          <w:b/>
          <w:bCs/>
          <w:color w:val="1F1F1F"/>
          <w:kern w:val="36"/>
          <w:sz w:val="24"/>
          <w:szCs w:val="24"/>
          <w:lang w:eastAsia="es-PE"/>
        </w:rPr>
      </w:pPr>
      <w:r w:rsidRPr="00374287">
        <w:rPr>
          <w:rFonts w:ascii="Cambria" w:eastAsia="Times New Roman" w:hAnsi="Cambria" w:cs="Arial"/>
          <w:b/>
          <w:bCs/>
          <w:color w:val="1F1F1F"/>
          <w:kern w:val="36"/>
          <w:sz w:val="24"/>
          <w:szCs w:val="24"/>
          <w:lang w:eastAsia="es-PE"/>
        </w:rPr>
        <w:t xml:space="preserve">SESIÓN DE APRENDIZAJE </w:t>
      </w:r>
      <w:proofErr w:type="spellStart"/>
      <w:r w:rsidRPr="00374287">
        <w:rPr>
          <w:rFonts w:ascii="Cambria" w:eastAsia="Times New Roman" w:hAnsi="Cambria" w:cs="Arial"/>
          <w:b/>
          <w:bCs/>
          <w:color w:val="1F1F1F"/>
          <w:kern w:val="36"/>
          <w:sz w:val="24"/>
          <w:szCs w:val="24"/>
          <w:lang w:eastAsia="es-PE"/>
        </w:rPr>
        <w:t>N°</w:t>
      </w:r>
      <w:proofErr w:type="spellEnd"/>
      <w:r w:rsidRPr="00374287">
        <w:rPr>
          <w:rFonts w:ascii="Cambria" w:eastAsia="Times New Roman" w:hAnsi="Cambria" w:cs="Arial"/>
          <w:b/>
          <w:bCs/>
          <w:color w:val="1F1F1F"/>
          <w:kern w:val="36"/>
          <w:sz w:val="24"/>
          <w:szCs w:val="24"/>
          <w:lang w:eastAsia="es-PE"/>
        </w:rPr>
        <w:t xml:space="preserve"> </w:t>
      </w:r>
      <w:r w:rsidR="00667B73">
        <w:rPr>
          <w:rFonts w:ascii="Cambria" w:eastAsia="Times New Roman" w:hAnsi="Cambria" w:cs="Arial"/>
          <w:b/>
          <w:bCs/>
          <w:color w:val="1F1F1F"/>
          <w:kern w:val="36"/>
          <w:sz w:val="24"/>
          <w:szCs w:val="24"/>
          <w:lang w:eastAsia="es-PE"/>
        </w:rPr>
        <w:t>1</w:t>
      </w:r>
    </w:p>
    <w:p w14:paraId="20DA3D28" w14:textId="77777777" w:rsidR="00374287" w:rsidRPr="00374287" w:rsidRDefault="00374287" w:rsidP="00374287">
      <w:pPr>
        <w:spacing w:after="0" w:line="240" w:lineRule="auto"/>
        <w:outlineLvl w:val="1"/>
        <w:rPr>
          <w:rFonts w:ascii="Cambria" w:eastAsia="Times New Roman" w:hAnsi="Cambria" w:cs="Arial"/>
          <w:b/>
          <w:bCs/>
          <w:color w:val="1F1F1F"/>
          <w:sz w:val="24"/>
          <w:szCs w:val="24"/>
          <w:lang w:eastAsia="es-PE"/>
        </w:rPr>
      </w:pPr>
      <w:r w:rsidRPr="00374287">
        <w:rPr>
          <w:rFonts w:ascii="Cambria" w:eastAsia="Times New Roman" w:hAnsi="Cambria" w:cs="Arial"/>
          <w:b/>
          <w:bCs/>
          <w:color w:val="1F1F1F"/>
          <w:sz w:val="24"/>
          <w:szCs w:val="24"/>
          <w:lang w:eastAsia="es-PE"/>
        </w:rPr>
        <w:t>I. DATOS INFORMATIVOS</w:t>
      </w:r>
    </w:p>
    <w:p w14:paraId="6F68FD79" w14:textId="56C9C198" w:rsidR="00374287" w:rsidRPr="00374287" w:rsidRDefault="00374287" w:rsidP="00374287">
      <w:pPr>
        <w:numPr>
          <w:ilvl w:val="0"/>
          <w:numId w:val="1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374287">
        <w:rPr>
          <w:rFonts w:ascii="Cambria" w:eastAsia="Times New Roman" w:hAnsi="Cambria" w:cs="Arial"/>
          <w:b/>
          <w:bCs/>
          <w:color w:val="1F1F1F"/>
          <w:sz w:val="24"/>
          <w:szCs w:val="24"/>
          <w:bdr w:val="none" w:sz="0" w:space="0" w:color="auto" w:frame="1"/>
          <w:lang w:eastAsia="es-PE"/>
        </w:rPr>
        <w:t>Institución Educativa:</w:t>
      </w:r>
      <w:r w:rsidRPr="00374287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 xml:space="preserve"> </w:t>
      </w:r>
      <w:r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>Cruz Conga</w:t>
      </w:r>
    </w:p>
    <w:p w14:paraId="4FDD414C" w14:textId="77777777" w:rsidR="00374287" w:rsidRPr="00374287" w:rsidRDefault="00374287" w:rsidP="00374287">
      <w:pPr>
        <w:numPr>
          <w:ilvl w:val="0"/>
          <w:numId w:val="1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374287">
        <w:rPr>
          <w:rFonts w:ascii="Cambria" w:eastAsia="Times New Roman" w:hAnsi="Cambria" w:cs="Arial"/>
          <w:b/>
          <w:bCs/>
          <w:color w:val="1F1F1F"/>
          <w:sz w:val="24"/>
          <w:szCs w:val="24"/>
          <w:bdr w:val="none" w:sz="0" w:space="0" w:color="auto" w:frame="1"/>
          <w:lang w:eastAsia="es-PE"/>
        </w:rPr>
        <w:t>Área:</w:t>
      </w:r>
      <w:r w:rsidRPr="00374287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 xml:space="preserve"> Comunicación</w:t>
      </w:r>
    </w:p>
    <w:p w14:paraId="1BDCBADA" w14:textId="3C7F40CF" w:rsidR="00374287" w:rsidRPr="00374287" w:rsidRDefault="00374287" w:rsidP="00374287">
      <w:pPr>
        <w:numPr>
          <w:ilvl w:val="0"/>
          <w:numId w:val="1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374287">
        <w:rPr>
          <w:rFonts w:ascii="Cambria" w:eastAsia="Times New Roman" w:hAnsi="Cambria" w:cs="Arial"/>
          <w:b/>
          <w:bCs/>
          <w:color w:val="1F1F1F"/>
          <w:sz w:val="24"/>
          <w:szCs w:val="24"/>
          <w:bdr w:val="none" w:sz="0" w:space="0" w:color="auto" w:frame="1"/>
          <w:lang w:eastAsia="es-PE"/>
        </w:rPr>
        <w:t>Grado y Sección:</w:t>
      </w:r>
      <w:r w:rsidRPr="00374287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 xml:space="preserve"> 3° de Secundaria</w:t>
      </w:r>
    </w:p>
    <w:p w14:paraId="5599E119" w14:textId="77777777" w:rsidR="00374287" w:rsidRPr="00374287" w:rsidRDefault="00374287" w:rsidP="00374287">
      <w:pPr>
        <w:numPr>
          <w:ilvl w:val="0"/>
          <w:numId w:val="1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374287">
        <w:rPr>
          <w:rFonts w:ascii="Cambria" w:eastAsia="Times New Roman" w:hAnsi="Cambria" w:cs="Arial"/>
          <w:b/>
          <w:bCs/>
          <w:color w:val="1F1F1F"/>
          <w:sz w:val="24"/>
          <w:szCs w:val="24"/>
          <w:bdr w:val="none" w:sz="0" w:space="0" w:color="auto" w:frame="1"/>
          <w:lang w:eastAsia="es-PE"/>
        </w:rPr>
        <w:t>Proyecto Interdisciplinario:</w:t>
      </w:r>
      <w:r w:rsidRPr="00374287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 xml:space="preserve"> Educación Financiera: “¿Cómo contribuye mi institución en mi comunidad?”</w:t>
      </w:r>
    </w:p>
    <w:p w14:paraId="19DAEC33" w14:textId="77777777" w:rsidR="00374287" w:rsidRPr="00374287" w:rsidRDefault="00374287" w:rsidP="00374287">
      <w:pPr>
        <w:numPr>
          <w:ilvl w:val="0"/>
          <w:numId w:val="1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374287">
        <w:rPr>
          <w:rFonts w:ascii="Cambria" w:eastAsia="Times New Roman" w:hAnsi="Cambria" w:cs="Arial"/>
          <w:b/>
          <w:bCs/>
          <w:color w:val="1F1F1F"/>
          <w:sz w:val="24"/>
          <w:szCs w:val="24"/>
          <w:bdr w:val="none" w:sz="0" w:space="0" w:color="auto" w:frame="1"/>
          <w:lang w:eastAsia="es-PE"/>
        </w:rPr>
        <w:t>Título de la Experiencia:</w:t>
      </w:r>
      <w:r w:rsidRPr="00374287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 xml:space="preserve"> De una idea a un plan de negocio: comunicamos nuestra propuesta.</w:t>
      </w:r>
    </w:p>
    <w:p w14:paraId="771C01FB" w14:textId="77777777" w:rsidR="00374287" w:rsidRPr="00374287" w:rsidRDefault="00374287" w:rsidP="00374287">
      <w:pPr>
        <w:numPr>
          <w:ilvl w:val="0"/>
          <w:numId w:val="1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374287">
        <w:rPr>
          <w:rFonts w:ascii="Cambria" w:eastAsia="Times New Roman" w:hAnsi="Cambria" w:cs="Arial"/>
          <w:b/>
          <w:bCs/>
          <w:color w:val="1F1F1F"/>
          <w:sz w:val="24"/>
          <w:szCs w:val="24"/>
          <w:bdr w:val="none" w:sz="0" w:space="0" w:color="auto" w:frame="1"/>
          <w:lang w:eastAsia="es-PE"/>
        </w:rPr>
        <w:t>Título de la Sesión:</w:t>
      </w:r>
      <w:r w:rsidRPr="00374287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 xml:space="preserve"> Comunicamos nuestra propuesta de valor: redactamos y presentamos el plan de negocio de nuestro emprendimiento.</w:t>
      </w:r>
    </w:p>
    <w:p w14:paraId="701EFE5D" w14:textId="77777777" w:rsidR="00374287" w:rsidRPr="00374287" w:rsidRDefault="00374287" w:rsidP="00374287">
      <w:pPr>
        <w:numPr>
          <w:ilvl w:val="0"/>
          <w:numId w:val="1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374287">
        <w:rPr>
          <w:rFonts w:ascii="Cambria" w:eastAsia="Times New Roman" w:hAnsi="Cambria" w:cs="Arial"/>
          <w:b/>
          <w:bCs/>
          <w:color w:val="1F1F1F"/>
          <w:sz w:val="24"/>
          <w:szCs w:val="24"/>
          <w:bdr w:val="none" w:sz="0" w:space="0" w:color="auto" w:frame="1"/>
          <w:lang w:eastAsia="es-PE"/>
        </w:rPr>
        <w:t>Duración:</w:t>
      </w:r>
      <w:r w:rsidRPr="00374287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 xml:space="preserve"> 90 minutos (2 horas pedagógicas)</w:t>
      </w:r>
    </w:p>
    <w:p w14:paraId="5F879A46" w14:textId="08F35240" w:rsidR="00374287" w:rsidRPr="00374287" w:rsidRDefault="00374287" w:rsidP="00374287">
      <w:pPr>
        <w:numPr>
          <w:ilvl w:val="0"/>
          <w:numId w:val="1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374287">
        <w:rPr>
          <w:rFonts w:ascii="Cambria" w:eastAsia="Times New Roman" w:hAnsi="Cambria" w:cs="Arial"/>
          <w:b/>
          <w:bCs/>
          <w:color w:val="1F1F1F"/>
          <w:sz w:val="24"/>
          <w:szCs w:val="24"/>
          <w:bdr w:val="none" w:sz="0" w:space="0" w:color="auto" w:frame="1"/>
          <w:lang w:eastAsia="es-PE"/>
        </w:rPr>
        <w:t>Docente:</w:t>
      </w:r>
      <w:r w:rsidRPr="00374287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 xml:space="preserve"> </w:t>
      </w:r>
      <w:proofErr w:type="spellStart"/>
      <w:r w:rsidR="00AE3A39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>A</w:t>
      </w:r>
      <w:r w:rsidR="00BA1D65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>ngel</w:t>
      </w:r>
      <w:proofErr w:type="spellEnd"/>
      <w:r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 xml:space="preserve"> Miguel Vásquez Zárate</w:t>
      </w:r>
    </w:p>
    <w:p w14:paraId="70365541" w14:textId="77777777" w:rsidR="00374287" w:rsidRPr="00374287" w:rsidRDefault="00374287" w:rsidP="00374287">
      <w:pPr>
        <w:spacing w:after="0" w:line="240" w:lineRule="auto"/>
        <w:ind w:left="720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</w:p>
    <w:p w14:paraId="6F71990B" w14:textId="77777777" w:rsidR="00374287" w:rsidRPr="00374287" w:rsidRDefault="00374287" w:rsidP="00374287">
      <w:pPr>
        <w:spacing w:after="0" w:line="240" w:lineRule="auto"/>
        <w:outlineLvl w:val="1"/>
        <w:rPr>
          <w:rFonts w:ascii="Cambria" w:eastAsia="Times New Roman" w:hAnsi="Cambria" w:cs="Arial"/>
          <w:b/>
          <w:bCs/>
          <w:color w:val="1F1F1F"/>
          <w:sz w:val="24"/>
          <w:szCs w:val="24"/>
          <w:lang w:eastAsia="es-PE"/>
        </w:rPr>
      </w:pPr>
      <w:r w:rsidRPr="00374287">
        <w:rPr>
          <w:rFonts w:ascii="Cambria" w:eastAsia="Times New Roman" w:hAnsi="Cambria" w:cs="Arial"/>
          <w:b/>
          <w:bCs/>
          <w:color w:val="1F1F1F"/>
          <w:sz w:val="24"/>
          <w:szCs w:val="24"/>
          <w:lang w:eastAsia="es-PE"/>
        </w:rPr>
        <w:t>II. PROPÓSITOS Y EVIDENCIAS DE APRENDIZAJE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88"/>
        <w:gridCol w:w="3270"/>
        <w:gridCol w:w="2233"/>
        <w:gridCol w:w="2079"/>
      </w:tblGrid>
      <w:tr w:rsidR="00374287" w:rsidRPr="00374287" w14:paraId="354DC188" w14:textId="77777777" w:rsidTr="00374287">
        <w:tc>
          <w:tcPr>
            <w:tcW w:w="0" w:type="auto"/>
            <w:hideMark/>
          </w:tcPr>
          <w:p w14:paraId="740933B4" w14:textId="77777777" w:rsidR="00374287" w:rsidRPr="00374287" w:rsidRDefault="00374287" w:rsidP="00374287">
            <w:pPr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374287">
              <w:rPr>
                <w:rFonts w:ascii="Cambria" w:eastAsia="Times New Roman" w:hAnsi="Cambria" w:cs="Arial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Competencia / Capacidad</w:t>
            </w:r>
          </w:p>
        </w:tc>
        <w:tc>
          <w:tcPr>
            <w:tcW w:w="3270" w:type="dxa"/>
            <w:hideMark/>
          </w:tcPr>
          <w:p w14:paraId="20117235" w14:textId="77777777" w:rsidR="00374287" w:rsidRPr="00374287" w:rsidRDefault="00374287" w:rsidP="00374287">
            <w:pPr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374287">
              <w:rPr>
                <w:rFonts w:ascii="Cambria" w:eastAsia="Times New Roman" w:hAnsi="Cambria" w:cs="Arial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Desempeños Precisados (</w:t>
            </w:r>
            <w:proofErr w:type="gramStart"/>
            <w:r w:rsidRPr="00374287">
              <w:rPr>
                <w:rFonts w:ascii="Cambria" w:eastAsia="Times New Roman" w:hAnsi="Cambria" w:cs="Arial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3.°</w:t>
            </w:r>
            <w:proofErr w:type="gramEnd"/>
            <w:r w:rsidRPr="00374287">
              <w:rPr>
                <w:rFonts w:ascii="Cambria" w:eastAsia="Times New Roman" w:hAnsi="Cambria" w:cs="Arial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 xml:space="preserve"> de Secundaria)</w:t>
            </w:r>
          </w:p>
        </w:tc>
        <w:tc>
          <w:tcPr>
            <w:tcW w:w="2233" w:type="dxa"/>
            <w:hideMark/>
          </w:tcPr>
          <w:p w14:paraId="585731CC" w14:textId="77777777" w:rsidR="00374287" w:rsidRPr="00374287" w:rsidRDefault="00374287" w:rsidP="00374287">
            <w:pPr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374287">
              <w:rPr>
                <w:rFonts w:ascii="Cambria" w:eastAsia="Times New Roman" w:hAnsi="Cambria" w:cs="Arial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Evidencia de Aprendizaje</w:t>
            </w:r>
          </w:p>
        </w:tc>
        <w:tc>
          <w:tcPr>
            <w:tcW w:w="0" w:type="auto"/>
            <w:hideMark/>
          </w:tcPr>
          <w:p w14:paraId="241E3115" w14:textId="77777777" w:rsidR="00374287" w:rsidRPr="00374287" w:rsidRDefault="00374287" w:rsidP="00374287">
            <w:pPr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374287">
              <w:rPr>
                <w:rFonts w:ascii="Cambria" w:eastAsia="Times New Roman" w:hAnsi="Cambria" w:cs="Arial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Criterios de Evaluación</w:t>
            </w:r>
          </w:p>
        </w:tc>
      </w:tr>
      <w:tr w:rsidR="00374287" w:rsidRPr="00374287" w14:paraId="1475B3E7" w14:textId="77777777" w:rsidTr="00374287">
        <w:tc>
          <w:tcPr>
            <w:tcW w:w="0" w:type="auto"/>
            <w:hideMark/>
          </w:tcPr>
          <w:p w14:paraId="03063C27" w14:textId="77777777" w:rsidR="00374287" w:rsidRPr="00374287" w:rsidRDefault="00374287" w:rsidP="00374287">
            <w:pPr>
              <w:jc w:val="both"/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374287">
              <w:rPr>
                <w:rFonts w:ascii="Cambria" w:eastAsia="Times New Roman" w:hAnsi="Cambria" w:cs="Arial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Se comunica oralmente en su lengua materna.</w:t>
            </w:r>
          </w:p>
          <w:p w14:paraId="213E4B0F" w14:textId="39F9E6C4" w:rsidR="00374287" w:rsidRPr="00374287" w:rsidRDefault="00374287" w:rsidP="00374287">
            <w:pPr>
              <w:jc w:val="both"/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</w:p>
          <w:p w14:paraId="3561C7CC" w14:textId="116BEA01" w:rsidR="00374287" w:rsidRPr="00374287" w:rsidRDefault="00374287" w:rsidP="00374287">
            <w:pPr>
              <w:jc w:val="both"/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374287"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  <w:t>• Adecúa, organiza y desarrolla las ideas de forma coherente y cohesionada.</w:t>
            </w:r>
          </w:p>
          <w:p w14:paraId="7D80E5D8" w14:textId="2287E1AF" w:rsidR="00374287" w:rsidRPr="00374287" w:rsidRDefault="00374287" w:rsidP="00374287">
            <w:pPr>
              <w:jc w:val="both"/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374287"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  <w:t>• Utiliza recursos no verbales y paraverbales de forma estratégica.</w:t>
            </w:r>
          </w:p>
          <w:p w14:paraId="441CEAB2" w14:textId="13BEB2A6" w:rsidR="00374287" w:rsidRPr="00374287" w:rsidRDefault="00374287" w:rsidP="00374287">
            <w:pPr>
              <w:jc w:val="both"/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374287"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  <w:t>• Interactúa estratégicamente con distintos interlocutores.</w:t>
            </w:r>
          </w:p>
          <w:p w14:paraId="24648270" w14:textId="77777777" w:rsidR="00374287" w:rsidRPr="00374287" w:rsidRDefault="00374287" w:rsidP="00374287">
            <w:pPr>
              <w:jc w:val="both"/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374287"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  <w:t>• Reflexiona y evalúa la forma, el contenido y el contexto del texto oral.</w:t>
            </w:r>
          </w:p>
          <w:p w14:paraId="3EECB903" w14:textId="77777777" w:rsidR="00374287" w:rsidRPr="00374287" w:rsidRDefault="00374287" w:rsidP="00374287">
            <w:pPr>
              <w:jc w:val="both"/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</w:p>
        </w:tc>
        <w:tc>
          <w:tcPr>
            <w:tcW w:w="3270" w:type="dxa"/>
            <w:hideMark/>
          </w:tcPr>
          <w:p w14:paraId="1A827605" w14:textId="77777777" w:rsidR="00374287" w:rsidRPr="00374287" w:rsidRDefault="00374287" w:rsidP="00374287">
            <w:pPr>
              <w:jc w:val="both"/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374287"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  <w:t>• Adecúa el texto oral (pitch de negocios o exposición) al propósito comunicativo, tipo de texto y contexto financiero, considerando al auditorio (comunidad educativa).</w:t>
            </w:r>
          </w:p>
          <w:p w14:paraId="19F64DB3" w14:textId="4316B98E" w:rsidR="00374287" w:rsidRPr="00374287" w:rsidRDefault="00374287" w:rsidP="00374287">
            <w:pPr>
              <w:jc w:val="both"/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</w:p>
          <w:p w14:paraId="02FFE503" w14:textId="3BF82E0E" w:rsidR="00374287" w:rsidRPr="00374287" w:rsidRDefault="00374287" w:rsidP="00374287">
            <w:pPr>
              <w:jc w:val="both"/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374287"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  <w:t>• Expresa oralmente ideas y propuestas de negocio de forma coherente, utilizando vocabulario financiero básico y conectores de causa-efecto.</w:t>
            </w:r>
          </w:p>
          <w:p w14:paraId="05D97839" w14:textId="489BC66F" w:rsidR="00374287" w:rsidRPr="00374287" w:rsidRDefault="00374287" w:rsidP="00374287">
            <w:pPr>
              <w:jc w:val="both"/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374287"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  <w:t>• Emplea recursos no verbales (gestos, postura) y paraverbales (volumen, entonación persuasiva) para enfatizar la viabilidad del proyecto.</w:t>
            </w:r>
          </w:p>
          <w:p w14:paraId="02E5D6F0" w14:textId="77777777" w:rsidR="00374287" w:rsidRPr="00374287" w:rsidRDefault="00374287" w:rsidP="00374287">
            <w:pPr>
              <w:jc w:val="both"/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374287"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  <w:t>• Participa en un intercambio de ideas respondiendo preguntas sobre la rentabilidad y aporte comunitario del plan de negocio.</w:t>
            </w:r>
          </w:p>
          <w:p w14:paraId="46735974" w14:textId="77777777" w:rsidR="00374287" w:rsidRPr="00374287" w:rsidRDefault="00374287" w:rsidP="00374287">
            <w:pPr>
              <w:jc w:val="both"/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</w:p>
        </w:tc>
        <w:tc>
          <w:tcPr>
            <w:tcW w:w="2233" w:type="dxa"/>
            <w:hideMark/>
          </w:tcPr>
          <w:p w14:paraId="523B8DAF" w14:textId="77777777" w:rsidR="00374287" w:rsidRPr="00374287" w:rsidRDefault="00374287" w:rsidP="00374287">
            <w:pPr>
              <w:jc w:val="both"/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374287">
              <w:rPr>
                <w:rFonts w:ascii="Cambria" w:eastAsia="Times New Roman" w:hAnsi="Cambria" w:cs="Arial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Exposición oral estructurada ("Pitch de Negocios")</w:t>
            </w:r>
            <w:r w:rsidRPr="00374287">
              <w:rPr>
                <w:rFonts w:ascii="Cambria" w:eastAsia="Times New Roman" w:hAnsi="Cambria" w:cs="Arial"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 xml:space="preserve"> de la propuesta de plan de negocio, explicando la idea central, el impacto en la comunidad y la viabilidad financiera básica.</w:t>
            </w:r>
          </w:p>
        </w:tc>
        <w:tc>
          <w:tcPr>
            <w:tcW w:w="0" w:type="auto"/>
            <w:hideMark/>
          </w:tcPr>
          <w:p w14:paraId="51B75B8C" w14:textId="77777777" w:rsidR="00374287" w:rsidRPr="00374287" w:rsidRDefault="00374287" w:rsidP="00374287">
            <w:pPr>
              <w:jc w:val="both"/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374287"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  <w:t xml:space="preserve">• </w:t>
            </w:r>
            <w:r w:rsidRPr="00374287">
              <w:rPr>
                <w:rFonts w:ascii="Cambria" w:eastAsia="Times New Roman" w:hAnsi="Cambria" w:cs="Arial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Adecuación y Contenido:</w:t>
            </w:r>
            <w:r w:rsidRPr="00374287"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  <w:t xml:space="preserve"> Presenta la idea de negocio de manera clara, conectándola con la contribución a la comunidad y la educación financiera.</w:t>
            </w:r>
          </w:p>
          <w:p w14:paraId="6ACF5C03" w14:textId="1B0C3FB6" w:rsidR="00374287" w:rsidRPr="00374287" w:rsidRDefault="00374287" w:rsidP="00374287">
            <w:pPr>
              <w:jc w:val="both"/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374287"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  <w:t xml:space="preserve">• </w:t>
            </w:r>
            <w:r w:rsidRPr="00374287">
              <w:rPr>
                <w:rFonts w:ascii="Cambria" w:eastAsia="Times New Roman" w:hAnsi="Cambria" w:cs="Arial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Estructura y Coherencia:</w:t>
            </w:r>
            <w:r w:rsidRPr="00374287"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  <w:t xml:space="preserve"> Organiza su discurso en momentos clave: introducción persuasiva, propuesta de valor y cierre con llamado a la acción.</w:t>
            </w:r>
          </w:p>
          <w:p w14:paraId="3009D2A2" w14:textId="73FCD505" w:rsidR="00374287" w:rsidRPr="00374287" w:rsidRDefault="00374287" w:rsidP="00374287">
            <w:pPr>
              <w:jc w:val="both"/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</w:p>
          <w:p w14:paraId="03E25EDB" w14:textId="77777777" w:rsidR="00374287" w:rsidRPr="00374287" w:rsidRDefault="00374287" w:rsidP="00374287">
            <w:pPr>
              <w:jc w:val="both"/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374287"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  <w:t xml:space="preserve">• </w:t>
            </w:r>
            <w:r w:rsidRPr="00374287">
              <w:rPr>
                <w:rFonts w:ascii="Cambria" w:eastAsia="Times New Roman" w:hAnsi="Cambria" w:cs="Arial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Recursos Expresivos:</w:t>
            </w:r>
            <w:r w:rsidRPr="00374287"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  <w:t xml:space="preserve"> Utiliza un tono de voz adecuado, modulación, contacto visual y lenguaje corporal seguro.</w:t>
            </w:r>
          </w:p>
          <w:p w14:paraId="0AF8A420" w14:textId="77777777" w:rsidR="00374287" w:rsidRPr="00374287" w:rsidRDefault="00374287" w:rsidP="00374287">
            <w:pPr>
              <w:jc w:val="both"/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374287"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  <w:t xml:space="preserve">• </w:t>
            </w:r>
            <w:r w:rsidRPr="00374287">
              <w:rPr>
                <w:rFonts w:ascii="Cambria" w:eastAsia="Times New Roman" w:hAnsi="Cambria" w:cs="Arial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Interacción:</w:t>
            </w:r>
            <w:r w:rsidRPr="00374287"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  <w:t xml:space="preserve"> Responde con solvencia a las preguntas o inquietudes del </w:t>
            </w:r>
            <w:r w:rsidRPr="00374287"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  <w:lastRenderedPageBreak/>
              <w:t>auditorio (docentes y compañeros).</w:t>
            </w:r>
          </w:p>
          <w:p w14:paraId="7FBD1904" w14:textId="77777777" w:rsidR="00374287" w:rsidRPr="00374287" w:rsidRDefault="00374287" w:rsidP="00374287">
            <w:pPr>
              <w:jc w:val="both"/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</w:p>
        </w:tc>
      </w:tr>
    </w:tbl>
    <w:p w14:paraId="02836BBB" w14:textId="77777777" w:rsidR="00374287" w:rsidRPr="00374287" w:rsidRDefault="00374287" w:rsidP="00374287">
      <w:pPr>
        <w:spacing w:after="0" w:line="240" w:lineRule="auto"/>
        <w:outlineLvl w:val="2"/>
        <w:rPr>
          <w:rFonts w:ascii="Cambria" w:eastAsia="Times New Roman" w:hAnsi="Cambria" w:cs="Arial"/>
          <w:b/>
          <w:bCs/>
          <w:color w:val="1F1F1F"/>
          <w:sz w:val="24"/>
          <w:szCs w:val="24"/>
          <w:lang w:eastAsia="es-PE"/>
        </w:rPr>
      </w:pPr>
      <w:r w:rsidRPr="00374287">
        <w:rPr>
          <w:rFonts w:ascii="Cambria" w:eastAsia="Times New Roman" w:hAnsi="Cambria" w:cs="Arial"/>
          <w:b/>
          <w:bCs/>
          <w:color w:val="1F1F1F"/>
          <w:sz w:val="24"/>
          <w:szCs w:val="24"/>
          <w:lang w:eastAsia="es-PE"/>
        </w:rPr>
        <w:lastRenderedPageBreak/>
        <w:t>Enfoques Transversales y Valores</w:t>
      </w:r>
    </w:p>
    <w:p w14:paraId="06C88B00" w14:textId="77777777" w:rsidR="00374287" w:rsidRPr="00374287" w:rsidRDefault="00374287" w:rsidP="00374287">
      <w:pPr>
        <w:numPr>
          <w:ilvl w:val="0"/>
          <w:numId w:val="2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374287">
        <w:rPr>
          <w:rFonts w:ascii="Cambria" w:eastAsia="Times New Roman" w:hAnsi="Cambria" w:cs="Arial"/>
          <w:b/>
          <w:bCs/>
          <w:color w:val="1F1F1F"/>
          <w:sz w:val="24"/>
          <w:szCs w:val="24"/>
          <w:bdr w:val="none" w:sz="0" w:space="0" w:color="auto" w:frame="1"/>
          <w:lang w:eastAsia="es-PE"/>
        </w:rPr>
        <w:t>Enfoque de Derechos:</w:t>
      </w:r>
      <w:r w:rsidRPr="00374287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 xml:space="preserve"> Fomenta la participación activa de los estudiantes en la toma de decisiones económicas que benefician y respetan los derechos de su comunidad.</w:t>
      </w:r>
    </w:p>
    <w:p w14:paraId="56893CF8" w14:textId="77777777" w:rsidR="00374287" w:rsidRPr="00374287" w:rsidRDefault="00374287" w:rsidP="00374287">
      <w:pPr>
        <w:spacing w:after="0" w:line="240" w:lineRule="auto"/>
        <w:ind w:left="720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</w:p>
    <w:p w14:paraId="69F4C8E1" w14:textId="77777777" w:rsidR="00374287" w:rsidRPr="00374287" w:rsidRDefault="00374287" w:rsidP="00374287">
      <w:pPr>
        <w:numPr>
          <w:ilvl w:val="0"/>
          <w:numId w:val="2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374287">
        <w:rPr>
          <w:rFonts w:ascii="Cambria" w:eastAsia="Times New Roman" w:hAnsi="Cambria" w:cs="Arial"/>
          <w:b/>
          <w:bCs/>
          <w:color w:val="1F1F1F"/>
          <w:sz w:val="24"/>
          <w:szCs w:val="24"/>
          <w:bdr w:val="none" w:sz="0" w:space="0" w:color="auto" w:frame="1"/>
          <w:lang w:eastAsia="es-PE"/>
        </w:rPr>
        <w:t>Enfoque Búsqueda de la Excelencia:</w:t>
      </w:r>
      <w:r w:rsidRPr="00374287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 xml:space="preserve"> Promueve la superación personal y la gestión eficiente de los recursos a través de la planificación y la innovación en el plan de negocio.</w:t>
      </w:r>
    </w:p>
    <w:p w14:paraId="073B7F9F" w14:textId="77777777" w:rsidR="00374287" w:rsidRPr="00374287" w:rsidRDefault="00374287" w:rsidP="00374287">
      <w:pPr>
        <w:spacing w:after="0" w:line="240" w:lineRule="auto"/>
        <w:outlineLvl w:val="1"/>
        <w:rPr>
          <w:rFonts w:ascii="Cambria" w:eastAsia="Times New Roman" w:hAnsi="Cambria" w:cs="Arial"/>
          <w:b/>
          <w:bCs/>
          <w:color w:val="1F1F1F"/>
          <w:sz w:val="24"/>
          <w:szCs w:val="24"/>
          <w:lang w:eastAsia="es-PE"/>
        </w:rPr>
      </w:pPr>
      <w:r w:rsidRPr="00374287">
        <w:rPr>
          <w:rFonts w:ascii="Cambria" w:eastAsia="Times New Roman" w:hAnsi="Cambria" w:cs="Arial"/>
          <w:b/>
          <w:bCs/>
          <w:color w:val="1F1F1F"/>
          <w:sz w:val="24"/>
          <w:szCs w:val="24"/>
          <w:lang w:eastAsia="es-PE"/>
        </w:rPr>
        <w:t>III. SECUENCIA DIDÁCTICA DE LA SESIÓN</w:t>
      </w:r>
    </w:p>
    <w:p w14:paraId="109B9E8D" w14:textId="77777777" w:rsidR="00374287" w:rsidRPr="00374287" w:rsidRDefault="00374287" w:rsidP="00374287">
      <w:pPr>
        <w:spacing w:after="0" w:line="240" w:lineRule="auto"/>
        <w:outlineLvl w:val="2"/>
        <w:rPr>
          <w:rFonts w:ascii="Cambria" w:eastAsia="Times New Roman" w:hAnsi="Cambria" w:cs="Arial"/>
          <w:b/>
          <w:bCs/>
          <w:color w:val="1F1F1F"/>
          <w:sz w:val="24"/>
          <w:szCs w:val="24"/>
          <w:lang w:eastAsia="es-PE"/>
        </w:rPr>
      </w:pPr>
      <w:r w:rsidRPr="00374287">
        <w:rPr>
          <w:rFonts w:ascii="Cambria" w:eastAsia="Times New Roman" w:hAnsi="Cambria" w:cs="Arial"/>
          <w:b/>
          <w:bCs/>
          <w:color w:val="1F1F1F"/>
          <w:sz w:val="24"/>
          <w:szCs w:val="24"/>
          <w:lang w:eastAsia="es-PE"/>
        </w:rPr>
        <w:t>1. INICIO (15 minutos)</w:t>
      </w:r>
    </w:p>
    <w:p w14:paraId="3D1E4C02" w14:textId="77777777" w:rsidR="00374287" w:rsidRPr="00374287" w:rsidRDefault="00374287" w:rsidP="00374287">
      <w:pPr>
        <w:numPr>
          <w:ilvl w:val="0"/>
          <w:numId w:val="3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374287">
        <w:rPr>
          <w:rFonts w:ascii="Cambria" w:eastAsia="Times New Roman" w:hAnsi="Cambria" w:cs="Arial"/>
          <w:b/>
          <w:bCs/>
          <w:color w:val="1F1F1F"/>
          <w:sz w:val="24"/>
          <w:szCs w:val="24"/>
          <w:bdr w:val="none" w:sz="0" w:space="0" w:color="auto" w:frame="1"/>
          <w:lang w:eastAsia="es-PE"/>
        </w:rPr>
        <w:t>Motivación:</w:t>
      </w:r>
      <w:r w:rsidRPr="00374287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 xml:space="preserve"> El docente proyecta un breve video o presenta una infografía de un emprendimiento juvenil exitoso que explica en menos de un minuto qué vende y por qué es útil para su comunidad.</w:t>
      </w:r>
    </w:p>
    <w:p w14:paraId="4E56B8D3" w14:textId="77777777" w:rsidR="00374287" w:rsidRPr="00374287" w:rsidRDefault="00374287" w:rsidP="00374287">
      <w:pPr>
        <w:spacing w:after="0" w:line="240" w:lineRule="auto"/>
        <w:ind w:left="720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</w:p>
    <w:p w14:paraId="7FCDDD42" w14:textId="77777777" w:rsidR="00374287" w:rsidRDefault="00374287" w:rsidP="00374287">
      <w:pPr>
        <w:numPr>
          <w:ilvl w:val="0"/>
          <w:numId w:val="3"/>
        </w:numPr>
        <w:spacing w:after="0" w:line="240" w:lineRule="auto"/>
        <w:jc w:val="both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374287">
        <w:rPr>
          <w:rFonts w:ascii="Cambria" w:eastAsia="Times New Roman" w:hAnsi="Cambria" w:cs="Arial"/>
          <w:b/>
          <w:bCs/>
          <w:color w:val="1F1F1F"/>
          <w:sz w:val="24"/>
          <w:szCs w:val="24"/>
          <w:bdr w:val="none" w:sz="0" w:space="0" w:color="auto" w:frame="1"/>
          <w:lang w:eastAsia="es-PE"/>
        </w:rPr>
        <w:t>Saberes Previos:</w:t>
      </w:r>
      <w:r w:rsidRPr="00374287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 xml:space="preserve"> Se rescatan los conocimientos previos mediante interrogantes:</w:t>
      </w:r>
      <w:r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>}</w:t>
      </w:r>
    </w:p>
    <w:p w14:paraId="1CAE67F6" w14:textId="77777777" w:rsidR="00374287" w:rsidRDefault="00374287" w:rsidP="00374287">
      <w:pPr>
        <w:spacing w:after="0" w:line="240" w:lineRule="auto"/>
        <w:ind w:left="720"/>
        <w:jc w:val="both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374287">
        <w:rPr>
          <w:rFonts w:ascii="Cambria" w:eastAsia="Times New Roman" w:hAnsi="Cambria" w:cs="Arial"/>
          <w:i/>
          <w:iCs/>
          <w:color w:val="1F1F1F"/>
          <w:sz w:val="24"/>
          <w:szCs w:val="24"/>
          <w:bdr w:val="none" w:sz="0" w:space="0" w:color="auto" w:frame="1"/>
          <w:lang w:eastAsia="es-PE"/>
        </w:rPr>
        <w:t>¿Qué elementos creen que hicieron convincente la propuesta del video?</w:t>
      </w:r>
    </w:p>
    <w:p w14:paraId="5477014C" w14:textId="19C10375" w:rsidR="00374287" w:rsidRPr="00374287" w:rsidRDefault="00374287" w:rsidP="00374287">
      <w:pPr>
        <w:spacing w:after="0" w:line="240" w:lineRule="auto"/>
        <w:ind w:left="720"/>
        <w:jc w:val="both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374287">
        <w:rPr>
          <w:rFonts w:ascii="Cambria" w:eastAsia="Times New Roman" w:hAnsi="Cambria" w:cs="Arial"/>
          <w:i/>
          <w:iCs/>
          <w:color w:val="1F1F1F"/>
          <w:sz w:val="24"/>
          <w:szCs w:val="24"/>
          <w:bdr w:val="none" w:sz="0" w:space="0" w:color="auto" w:frame="1"/>
          <w:lang w:eastAsia="es-PE"/>
        </w:rPr>
        <w:t>¿Cómo podemos explicar un plan de negocio técnico de forma sencilla y atractiva para los demás?</w:t>
      </w:r>
    </w:p>
    <w:p w14:paraId="74799487" w14:textId="77777777" w:rsidR="00374287" w:rsidRPr="00374287" w:rsidRDefault="00374287" w:rsidP="00374287">
      <w:pPr>
        <w:spacing w:after="0" w:line="240" w:lineRule="auto"/>
        <w:ind w:left="1440"/>
        <w:jc w:val="both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</w:p>
    <w:p w14:paraId="7743E9AA" w14:textId="77777777" w:rsidR="00374287" w:rsidRPr="00374287" w:rsidRDefault="00374287" w:rsidP="00374287">
      <w:pPr>
        <w:numPr>
          <w:ilvl w:val="0"/>
          <w:numId w:val="3"/>
        </w:numPr>
        <w:spacing w:after="0" w:line="240" w:lineRule="auto"/>
        <w:jc w:val="both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374287">
        <w:rPr>
          <w:rFonts w:ascii="Cambria" w:eastAsia="Times New Roman" w:hAnsi="Cambria" w:cs="Arial"/>
          <w:b/>
          <w:bCs/>
          <w:color w:val="1F1F1F"/>
          <w:sz w:val="24"/>
          <w:szCs w:val="24"/>
          <w:bdr w:val="none" w:sz="0" w:space="0" w:color="auto" w:frame="1"/>
          <w:lang w:eastAsia="es-PE"/>
        </w:rPr>
        <w:t>Conflicto Cognitivo:</w:t>
      </w:r>
      <w:r w:rsidRPr="00374287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 xml:space="preserve"> Se plantea el reto del proyecto interdisciplinario: </w:t>
      </w:r>
      <w:r w:rsidRPr="00374287">
        <w:rPr>
          <w:rFonts w:ascii="Cambria" w:eastAsia="Times New Roman" w:hAnsi="Cambria" w:cs="Arial"/>
          <w:i/>
          <w:iCs/>
          <w:color w:val="1F1F1F"/>
          <w:sz w:val="24"/>
          <w:szCs w:val="24"/>
          <w:bdr w:val="none" w:sz="0" w:space="0" w:color="auto" w:frame="1"/>
          <w:lang w:eastAsia="es-PE"/>
        </w:rPr>
        <w:t>Teniendo en cuenta que nuestra institución busca contribuir al desarrollo local, ¿cómo podemos comunicar con claridad, seguridad y persuasión el plan de negocio de nuestro emprendimiento frente a posibles inversores o la comunidad?</w:t>
      </w:r>
    </w:p>
    <w:p w14:paraId="03680AE2" w14:textId="77777777" w:rsidR="00374287" w:rsidRPr="00374287" w:rsidRDefault="00374287" w:rsidP="00374287">
      <w:pPr>
        <w:spacing w:after="0" w:line="240" w:lineRule="auto"/>
        <w:ind w:left="720"/>
        <w:jc w:val="both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</w:p>
    <w:p w14:paraId="497637C6" w14:textId="77777777" w:rsidR="00374287" w:rsidRPr="00374287" w:rsidRDefault="00374287" w:rsidP="00374287">
      <w:pPr>
        <w:numPr>
          <w:ilvl w:val="0"/>
          <w:numId w:val="3"/>
        </w:numPr>
        <w:spacing w:after="0" w:line="240" w:lineRule="auto"/>
        <w:jc w:val="both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374287">
        <w:rPr>
          <w:rFonts w:ascii="Cambria" w:eastAsia="Times New Roman" w:hAnsi="Cambria" w:cs="Arial"/>
          <w:b/>
          <w:bCs/>
          <w:color w:val="1F1F1F"/>
          <w:sz w:val="24"/>
          <w:szCs w:val="24"/>
          <w:bdr w:val="none" w:sz="0" w:space="0" w:color="auto" w:frame="1"/>
          <w:lang w:eastAsia="es-PE"/>
        </w:rPr>
        <w:t>Propósito de la Sesión:</w:t>
      </w:r>
      <w:r w:rsidRPr="00374287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 xml:space="preserve"> Se enuncia el propósito: </w:t>
      </w:r>
      <w:r w:rsidRPr="00374287">
        <w:rPr>
          <w:rFonts w:ascii="Cambria" w:eastAsia="Times New Roman" w:hAnsi="Cambria" w:cs="Arial"/>
          <w:i/>
          <w:iCs/>
          <w:color w:val="1F1F1F"/>
          <w:sz w:val="24"/>
          <w:szCs w:val="24"/>
          <w:bdr w:val="none" w:sz="0" w:space="0" w:color="auto" w:frame="1"/>
          <w:lang w:eastAsia="es-PE"/>
        </w:rPr>
        <w:t>Planificar, organizar y exponer de forma oral la propuesta de plan de negocio de nuestro emprendimiento, destacando su impacto financiero y comunitario.</w:t>
      </w:r>
    </w:p>
    <w:p w14:paraId="57467F32" w14:textId="77777777" w:rsidR="00374287" w:rsidRPr="00374287" w:rsidRDefault="00374287" w:rsidP="00374287">
      <w:pPr>
        <w:spacing w:after="0" w:line="240" w:lineRule="auto"/>
        <w:ind w:left="720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</w:p>
    <w:p w14:paraId="468A79F4" w14:textId="77777777" w:rsidR="00374287" w:rsidRPr="00374287" w:rsidRDefault="00374287" w:rsidP="00374287">
      <w:pPr>
        <w:spacing w:after="0" w:line="240" w:lineRule="auto"/>
        <w:outlineLvl w:val="2"/>
        <w:rPr>
          <w:rFonts w:ascii="Cambria" w:eastAsia="Times New Roman" w:hAnsi="Cambria" w:cs="Arial"/>
          <w:b/>
          <w:bCs/>
          <w:color w:val="1F1F1F"/>
          <w:sz w:val="24"/>
          <w:szCs w:val="24"/>
          <w:lang w:eastAsia="es-PE"/>
        </w:rPr>
      </w:pPr>
      <w:r w:rsidRPr="00374287">
        <w:rPr>
          <w:rFonts w:ascii="Cambria" w:eastAsia="Times New Roman" w:hAnsi="Cambria" w:cs="Arial"/>
          <w:b/>
          <w:bCs/>
          <w:color w:val="1F1F1F"/>
          <w:sz w:val="24"/>
          <w:szCs w:val="24"/>
          <w:lang w:eastAsia="es-PE"/>
        </w:rPr>
        <w:t>2. DESARROLLO (60 minutos)</w:t>
      </w:r>
    </w:p>
    <w:p w14:paraId="497568D8" w14:textId="77777777" w:rsidR="00374287" w:rsidRPr="00374287" w:rsidRDefault="00374287" w:rsidP="00374287">
      <w:pPr>
        <w:spacing w:after="0" w:line="240" w:lineRule="auto"/>
        <w:outlineLvl w:val="3"/>
        <w:rPr>
          <w:rFonts w:ascii="Cambria" w:eastAsia="Times New Roman" w:hAnsi="Cambria" w:cs="Arial"/>
          <w:b/>
          <w:bCs/>
          <w:color w:val="1F1F1F"/>
          <w:sz w:val="24"/>
          <w:szCs w:val="24"/>
          <w:lang w:eastAsia="es-PE"/>
        </w:rPr>
      </w:pPr>
      <w:r w:rsidRPr="00374287">
        <w:rPr>
          <w:rFonts w:ascii="Cambria" w:eastAsia="Times New Roman" w:hAnsi="Cambria" w:cs="Arial"/>
          <w:b/>
          <w:bCs/>
          <w:color w:val="1F1F1F"/>
          <w:sz w:val="24"/>
          <w:szCs w:val="24"/>
          <w:lang w:eastAsia="es-PE"/>
        </w:rPr>
        <w:t>FASE 1: PLANIFICACIÓN Y ESTRUCTURACIÓN DEL DISCURSO (20 minutos)</w:t>
      </w:r>
    </w:p>
    <w:p w14:paraId="38441331" w14:textId="77777777" w:rsidR="00374287" w:rsidRPr="00374287" w:rsidRDefault="00374287" w:rsidP="00374287">
      <w:pPr>
        <w:numPr>
          <w:ilvl w:val="0"/>
          <w:numId w:val="4"/>
        </w:numPr>
        <w:spacing w:after="0" w:line="240" w:lineRule="auto"/>
        <w:jc w:val="both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374287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>Se recuerda brevemente qué contiene un plan de negocio escolar adaptado al proyecto interdisciplinario (Nombre del negocio, propuesta de valor, mercado objetivo, proyección financiera básica y contribución social).</w:t>
      </w:r>
    </w:p>
    <w:p w14:paraId="26A107C8" w14:textId="77777777" w:rsidR="00374287" w:rsidRPr="00374287" w:rsidRDefault="00374287" w:rsidP="00374287">
      <w:pPr>
        <w:spacing w:after="0" w:line="240" w:lineRule="auto"/>
        <w:ind w:left="720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</w:p>
    <w:p w14:paraId="0AB45A5A" w14:textId="77777777" w:rsidR="00374287" w:rsidRPr="00374287" w:rsidRDefault="00374287" w:rsidP="00374287">
      <w:pPr>
        <w:numPr>
          <w:ilvl w:val="0"/>
          <w:numId w:val="4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374287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 xml:space="preserve">Los equipos de trabajo organizan un </w:t>
      </w:r>
      <w:r w:rsidRPr="00374287">
        <w:rPr>
          <w:rFonts w:ascii="Cambria" w:eastAsia="Times New Roman" w:hAnsi="Cambria" w:cs="Arial"/>
          <w:b/>
          <w:bCs/>
          <w:color w:val="1F1F1F"/>
          <w:sz w:val="24"/>
          <w:szCs w:val="24"/>
          <w:bdr w:val="none" w:sz="0" w:space="0" w:color="auto" w:frame="1"/>
          <w:lang w:eastAsia="es-PE"/>
        </w:rPr>
        <w:t>guion o escaleta para su exposición (Pitch de Negocios)</w:t>
      </w:r>
      <w:r w:rsidRPr="00374287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 xml:space="preserve"> en sus cuadernos respondiendo a la estructura ideal:</w:t>
      </w:r>
    </w:p>
    <w:p w14:paraId="0BAC592F" w14:textId="69D714A4" w:rsidR="00374287" w:rsidRPr="00374287" w:rsidRDefault="00374287" w:rsidP="00374287">
      <w:pPr>
        <w:spacing w:after="0" w:line="240" w:lineRule="auto"/>
        <w:ind w:left="720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374287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br/>
      </w:r>
      <w:r w:rsidRPr="00374287">
        <w:rPr>
          <w:rFonts w:ascii="Cambria" w:eastAsia="Times New Roman" w:hAnsi="Cambria" w:cs="Arial"/>
          <w:b/>
          <w:bCs/>
          <w:color w:val="1F1F1F"/>
          <w:sz w:val="24"/>
          <w:szCs w:val="24"/>
          <w:bdr w:val="none" w:sz="0" w:space="0" w:color="auto" w:frame="1"/>
          <w:lang w:eastAsia="es-PE"/>
        </w:rPr>
        <w:t xml:space="preserve">Gancho (Introducción - 15 </w:t>
      </w:r>
      <w:proofErr w:type="spellStart"/>
      <w:r w:rsidRPr="00374287">
        <w:rPr>
          <w:rFonts w:ascii="Cambria" w:eastAsia="Times New Roman" w:hAnsi="Cambria" w:cs="Arial"/>
          <w:b/>
          <w:bCs/>
          <w:color w:val="1F1F1F"/>
          <w:sz w:val="24"/>
          <w:szCs w:val="24"/>
          <w:bdr w:val="none" w:sz="0" w:space="0" w:color="auto" w:frame="1"/>
          <w:lang w:eastAsia="es-PE"/>
        </w:rPr>
        <w:t>seg</w:t>
      </w:r>
      <w:proofErr w:type="spellEnd"/>
      <w:r w:rsidRPr="00374287">
        <w:rPr>
          <w:rFonts w:ascii="Cambria" w:eastAsia="Times New Roman" w:hAnsi="Cambria" w:cs="Arial"/>
          <w:b/>
          <w:bCs/>
          <w:color w:val="1F1F1F"/>
          <w:sz w:val="24"/>
          <w:szCs w:val="24"/>
          <w:bdr w:val="none" w:sz="0" w:space="0" w:color="auto" w:frame="1"/>
          <w:lang w:eastAsia="es-PE"/>
        </w:rPr>
        <w:t>):</w:t>
      </w:r>
      <w:r w:rsidRPr="00374287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 xml:space="preserve"> Una pregunta retórica o frase impactante sobre la necesidad de la comunidad.</w:t>
      </w:r>
    </w:p>
    <w:p w14:paraId="302F66E3" w14:textId="77777777" w:rsidR="00374287" w:rsidRPr="00374287" w:rsidRDefault="00374287" w:rsidP="00374287">
      <w:pPr>
        <w:numPr>
          <w:ilvl w:val="1"/>
          <w:numId w:val="4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374287">
        <w:rPr>
          <w:rFonts w:ascii="Cambria" w:eastAsia="Times New Roman" w:hAnsi="Cambria" w:cs="Arial"/>
          <w:b/>
          <w:bCs/>
          <w:color w:val="1F1F1F"/>
          <w:sz w:val="24"/>
          <w:szCs w:val="24"/>
          <w:bdr w:val="none" w:sz="0" w:space="0" w:color="auto" w:frame="1"/>
          <w:lang w:eastAsia="es-PE"/>
        </w:rPr>
        <w:t xml:space="preserve">El Problema y la Solución (30 </w:t>
      </w:r>
      <w:proofErr w:type="spellStart"/>
      <w:r w:rsidRPr="00374287">
        <w:rPr>
          <w:rFonts w:ascii="Cambria" w:eastAsia="Times New Roman" w:hAnsi="Cambria" w:cs="Arial"/>
          <w:b/>
          <w:bCs/>
          <w:color w:val="1F1F1F"/>
          <w:sz w:val="24"/>
          <w:szCs w:val="24"/>
          <w:bdr w:val="none" w:sz="0" w:space="0" w:color="auto" w:frame="1"/>
          <w:lang w:eastAsia="es-PE"/>
        </w:rPr>
        <w:t>seg</w:t>
      </w:r>
      <w:proofErr w:type="spellEnd"/>
      <w:r w:rsidRPr="00374287">
        <w:rPr>
          <w:rFonts w:ascii="Cambria" w:eastAsia="Times New Roman" w:hAnsi="Cambria" w:cs="Arial"/>
          <w:b/>
          <w:bCs/>
          <w:color w:val="1F1F1F"/>
          <w:sz w:val="24"/>
          <w:szCs w:val="24"/>
          <w:bdr w:val="none" w:sz="0" w:space="0" w:color="auto" w:frame="1"/>
          <w:lang w:eastAsia="es-PE"/>
        </w:rPr>
        <w:t>):</w:t>
      </w:r>
      <w:r w:rsidRPr="00374287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 xml:space="preserve"> Qué necesidad resuelve el emprendimiento escolar.</w:t>
      </w:r>
    </w:p>
    <w:p w14:paraId="58FDB308" w14:textId="77777777" w:rsidR="00374287" w:rsidRPr="00374287" w:rsidRDefault="00374287" w:rsidP="00374287">
      <w:pPr>
        <w:numPr>
          <w:ilvl w:val="1"/>
          <w:numId w:val="4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374287">
        <w:rPr>
          <w:rFonts w:ascii="Cambria" w:eastAsia="Times New Roman" w:hAnsi="Cambria" w:cs="Arial"/>
          <w:b/>
          <w:bCs/>
          <w:color w:val="1F1F1F"/>
          <w:sz w:val="24"/>
          <w:szCs w:val="24"/>
          <w:bdr w:val="none" w:sz="0" w:space="0" w:color="auto" w:frame="1"/>
          <w:lang w:eastAsia="es-PE"/>
        </w:rPr>
        <w:t xml:space="preserve">Propuesta de Valor y Viabilidad (45 </w:t>
      </w:r>
      <w:proofErr w:type="spellStart"/>
      <w:r w:rsidRPr="00374287">
        <w:rPr>
          <w:rFonts w:ascii="Cambria" w:eastAsia="Times New Roman" w:hAnsi="Cambria" w:cs="Arial"/>
          <w:b/>
          <w:bCs/>
          <w:color w:val="1F1F1F"/>
          <w:sz w:val="24"/>
          <w:szCs w:val="24"/>
          <w:bdr w:val="none" w:sz="0" w:space="0" w:color="auto" w:frame="1"/>
          <w:lang w:eastAsia="es-PE"/>
        </w:rPr>
        <w:t>seg</w:t>
      </w:r>
      <w:proofErr w:type="spellEnd"/>
      <w:r w:rsidRPr="00374287">
        <w:rPr>
          <w:rFonts w:ascii="Cambria" w:eastAsia="Times New Roman" w:hAnsi="Cambria" w:cs="Arial"/>
          <w:b/>
          <w:bCs/>
          <w:color w:val="1F1F1F"/>
          <w:sz w:val="24"/>
          <w:szCs w:val="24"/>
          <w:bdr w:val="none" w:sz="0" w:space="0" w:color="auto" w:frame="1"/>
          <w:lang w:eastAsia="es-PE"/>
        </w:rPr>
        <w:t>):</w:t>
      </w:r>
      <w:r w:rsidRPr="00374287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 xml:space="preserve"> Por qué el producto/servicio es rentable y cómo se financia o gestiona.</w:t>
      </w:r>
    </w:p>
    <w:p w14:paraId="3E9255FD" w14:textId="77777777" w:rsidR="00374287" w:rsidRPr="00374287" w:rsidRDefault="00374287" w:rsidP="00374287">
      <w:pPr>
        <w:numPr>
          <w:ilvl w:val="1"/>
          <w:numId w:val="4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374287">
        <w:rPr>
          <w:rFonts w:ascii="Cambria" w:eastAsia="Times New Roman" w:hAnsi="Cambria" w:cs="Arial"/>
          <w:b/>
          <w:bCs/>
          <w:color w:val="1F1F1F"/>
          <w:sz w:val="24"/>
          <w:szCs w:val="24"/>
          <w:bdr w:val="none" w:sz="0" w:space="0" w:color="auto" w:frame="1"/>
          <w:lang w:eastAsia="es-PE"/>
        </w:rPr>
        <w:t xml:space="preserve">Impacto Comunitario y Cierre (30 </w:t>
      </w:r>
      <w:proofErr w:type="spellStart"/>
      <w:r w:rsidRPr="00374287">
        <w:rPr>
          <w:rFonts w:ascii="Cambria" w:eastAsia="Times New Roman" w:hAnsi="Cambria" w:cs="Arial"/>
          <w:b/>
          <w:bCs/>
          <w:color w:val="1F1F1F"/>
          <w:sz w:val="24"/>
          <w:szCs w:val="24"/>
          <w:bdr w:val="none" w:sz="0" w:space="0" w:color="auto" w:frame="1"/>
          <w:lang w:eastAsia="es-PE"/>
        </w:rPr>
        <w:t>seg</w:t>
      </w:r>
      <w:proofErr w:type="spellEnd"/>
      <w:r w:rsidRPr="00374287">
        <w:rPr>
          <w:rFonts w:ascii="Cambria" w:eastAsia="Times New Roman" w:hAnsi="Cambria" w:cs="Arial"/>
          <w:b/>
          <w:bCs/>
          <w:color w:val="1F1F1F"/>
          <w:sz w:val="24"/>
          <w:szCs w:val="24"/>
          <w:bdr w:val="none" w:sz="0" w:space="0" w:color="auto" w:frame="1"/>
          <w:lang w:eastAsia="es-PE"/>
        </w:rPr>
        <w:t>):</w:t>
      </w:r>
      <w:r w:rsidRPr="00374287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 xml:space="preserve"> Cómo la institución y el negocio transforman positivamente la comunidad.</w:t>
      </w:r>
    </w:p>
    <w:p w14:paraId="1BBED994" w14:textId="77777777" w:rsidR="00374287" w:rsidRPr="00374287" w:rsidRDefault="00374287" w:rsidP="00374287">
      <w:pPr>
        <w:spacing w:after="0" w:line="240" w:lineRule="auto"/>
        <w:outlineLvl w:val="3"/>
        <w:rPr>
          <w:rFonts w:ascii="Cambria" w:eastAsia="Times New Roman" w:hAnsi="Cambria" w:cs="Arial"/>
          <w:b/>
          <w:bCs/>
          <w:color w:val="1F1F1F"/>
          <w:sz w:val="24"/>
          <w:szCs w:val="24"/>
          <w:lang w:eastAsia="es-PE"/>
        </w:rPr>
      </w:pPr>
      <w:r w:rsidRPr="00374287">
        <w:rPr>
          <w:rFonts w:ascii="Cambria" w:eastAsia="Times New Roman" w:hAnsi="Cambria" w:cs="Arial"/>
          <w:b/>
          <w:bCs/>
          <w:color w:val="1F1F1F"/>
          <w:sz w:val="24"/>
          <w:szCs w:val="24"/>
          <w:lang w:eastAsia="es-PE"/>
        </w:rPr>
        <w:t>FASE 2: ENSAYO Y AUTOCORRECCIÓN (20 minutos)</w:t>
      </w:r>
    </w:p>
    <w:p w14:paraId="03ADBC8A" w14:textId="77777777" w:rsidR="00374287" w:rsidRPr="00374287" w:rsidRDefault="00374287" w:rsidP="00374287">
      <w:pPr>
        <w:numPr>
          <w:ilvl w:val="0"/>
          <w:numId w:val="5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374287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 xml:space="preserve">Los estudiantes practican sus exposiciones dentro de sus equipos aplicando la técnica del "espejo" o cronometrando un tiempo máximo de </w:t>
      </w:r>
      <w:r w:rsidRPr="00374287">
        <w:rPr>
          <w:rFonts w:ascii="Cambria" w:eastAsia="Times New Roman" w:hAnsi="Cambria" w:cs="Arial"/>
          <w:b/>
          <w:bCs/>
          <w:color w:val="1F1F1F"/>
          <w:sz w:val="24"/>
          <w:szCs w:val="24"/>
          <w:bdr w:val="none" w:sz="0" w:space="0" w:color="auto" w:frame="1"/>
          <w:lang w:eastAsia="es-PE"/>
        </w:rPr>
        <w:t>2 minutos por equipo</w:t>
      </w:r>
      <w:r w:rsidRPr="00374287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>.</w:t>
      </w:r>
    </w:p>
    <w:p w14:paraId="3B26AF55" w14:textId="77777777" w:rsidR="00374287" w:rsidRPr="00374287" w:rsidRDefault="00374287" w:rsidP="00374287">
      <w:pPr>
        <w:spacing w:after="0" w:line="240" w:lineRule="auto"/>
        <w:ind w:left="720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</w:p>
    <w:p w14:paraId="5621285E" w14:textId="77777777" w:rsidR="00374287" w:rsidRPr="00374287" w:rsidRDefault="00374287" w:rsidP="00374287">
      <w:pPr>
        <w:numPr>
          <w:ilvl w:val="0"/>
          <w:numId w:val="5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374287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 xml:space="preserve">Se utiliza una </w:t>
      </w:r>
      <w:r w:rsidRPr="00374287">
        <w:rPr>
          <w:rFonts w:ascii="Cambria" w:eastAsia="Times New Roman" w:hAnsi="Cambria" w:cs="Arial"/>
          <w:b/>
          <w:bCs/>
          <w:color w:val="1F1F1F"/>
          <w:sz w:val="24"/>
          <w:szCs w:val="24"/>
          <w:bdr w:val="none" w:sz="0" w:space="0" w:color="auto" w:frame="1"/>
          <w:lang w:eastAsia="es-PE"/>
        </w:rPr>
        <w:t>guía de autoevaluación rápida</w:t>
      </w:r>
      <w:r w:rsidRPr="00374287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 xml:space="preserve"> para corregir detalles:</w:t>
      </w:r>
    </w:p>
    <w:p w14:paraId="68FFB44F" w14:textId="7B3FD455" w:rsidR="00374287" w:rsidRPr="00374287" w:rsidRDefault="00374287" w:rsidP="00374287">
      <w:pPr>
        <w:spacing w:after="0" w:line="240" w:lineRule="auto"/>
        <w:ind w:left="720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374287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lastRenderedPageBreak/>
        <w:br/>
        <w:t>¿El volumen de voz permite que todos escuchen sin gritar?</w:t>
      </w:r>
    </w:p>
    <w:p w14:paraId="24E14147" w14:textId="77777777" w:rsidR="00374287" w:rsidRPr="00374287" w:rsidRDefault="00374287" w:rsidP="00374287">
      <w:pPr>
        <w:numPr>
          <w:ilvl w:val="1"/>
          <w:numId w:val="5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374287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>¿Se evita leer excesivamente las fichas o diapositivas?</w:t>
      </w:r>
    </w:p>
    <w:p w14:paraId="2C181870" w14:textId="77777777" w:rsidR="00374287" w:rsidRPr="00374287" w:rsidRDefault="00374287" w:rsidP="00374287">
      <w:pPr>
        <w:numPr>
          <w:ilvl w:val="1"/>
          <w:numId w:val="5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374287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>¿Se usan términos financieros y comerciales con claridad (ej. ganancia, costo, inversión, propuesta)?</w:t>
      </w:r>
    </w:p>
    <w:p w14:paraId="268BF8A8" w14:textId="77777777" w:rsidR="00374287" w:rsidRPr="00374287" w:rsidRDefault="00374287" w:rsidP="00374287">
      <w:pPr>
        <w:spacing w:after="0" w:line="240" w:lineRule="auto"/>
        <w:outlineLvl w:val="3"/>
        <w:rPr>
          <w:rFonts w:ascii="Cambria" w:eastAsia="Times New Roman" w:hAnsi="Cambria" w:cs="Arial"/>
          <w:b/>
          <w:bCs/>
          <w:color w:val="1F1F1F"/>
          <w:sz w:val="24"/>
          <w:szCs w:val="24"/>
          <w:lang w:eastAsia="es-PE"/>
        </w:rPr>
      </w:pPr>
      <w:r w:rsidRPr="00374287">
        <w:rPr>
          <w:rFonts w:ascii="Cambria" w:eastAsia="Times New Roman" w:hAnsi="Cambria" w:cs="Arial"/>
          <w:b/>
          <w:bCs/>
          <w:color w:val="1F1F1F"/>
          <w:sz w:val="24"/>
          <w:szCs w:val="24"/>
          <w:lang w:eastAsia="es-PE"/>
        </w:rPr>
        <w:t>FASE 3: SOCIALIZACIÓN Y EXPOSICIÓN ORAL (20 minutos)</w:t>
      </w:r>
    </w:p>
    <w:p w14:paraId="62CEFCDA" w14:textId="77777777" w:rsidR="00374287" w:rsidRPr="00374287" w:rsidRDefault="00374287" w:rsidP="00374287">
      <w:pPr>
        <w:numPr>
          <w:ilvl w:val="0"/>
          <w:numId w:val="6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374287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>Se realiza una dinámica de "Feria de Ideas de Negocio" o exposiciones rotativas breves en el aula.</w:t>
      </w:r>
    </w:p>
    <w:p w14:paraId="26BFA29B" w14:textId="77777777" w:rsidR="00374287" w:rsidRPr="00374287" w:rsidRDefault="00374287" w:rsidP="00374287">
      <w:pPr>
        <w:numPr>
          <w:ilvl w:val="0"/>
          <w:numId w:val="6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374287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>Los equipos presentan su plan de negocio ante el pleno.</w:t>
      </w:r>
    </w:p>
    <w:p w14:paraId="12FA4A3C" w14:textId="77777777" w:rsidR="00374287" w:rsidRPr="00374287" w:rsidRDefault="00374287" w:rsidP="00374287">
      <w:pPr>
        <w:numPr>
          <w:ilvl w:val="0"/>
          <w:numId w:val="6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374287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 xml:space="preserve">El docente y los compañeros que actúan como "jurado o clientes" formulan preguntas orientadoras al finalizar cada exposición (ejemplo: </w:t>
      </w:r>
      <w:r w:rsidRPr="00374287">
        <w:rPr>
          <w:rFonts w:ascii="Cambria" w:eastAsia="Times New Roman" w:hAnsi="Cambria" w:cs="Arial"/>
          <w:i/>
          <w:iCs/>
          <w:color w:val="1F1F1F"/>
          <w:sz w:val="24"/>
          <w:szCs w:val="24"/>
          <w:bdr w:val="none" w:sz="0" w:space="0" w:color="auto" w:frame="1"/>
          <w:lang w:eastAsia="es-PE"/>
        </w:rPr>
        <w:t>¿Cómo aseguran que este precio cubra los costos de producción?</w:t>
      </w:r>
      <w:r w:rsidRPr="00374287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>).</w:t>
      </w:r>
    </w:p>
    <w:p w14:paraId="26FEA5EE" w14:textId="77777777" w:rsidR="00374287" w:rsidRPr="00374287" w:rsidRDefault="00374287" w:rsidP="00374287">
      <w:pPr>
        <w:spacing w:after="0" w:line="240" w:lineRule="auto"/>
        <w:ind w:left="720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</w:p>
    <w:p w14:paraId="123075E7" w14:textId="77777777" w:rsidR="00374287" w:rsidRPr="00374287" w:rsidRDefault="00374287" w:rsidP="00374287">
      <w:pPr>
        <w:spacing w:after="0" w:line="240" w:lineRule="auto"/>
        <w:outlineLvl w:val="2"/>
        <w:rPr>
          <w:rFonts w:ascii="Cambria" w:eastAsia="Times New Roman" w:hAnsi="Cambria" w:cs="Arial"/>
          <w:b/>
          <w:bCs/>
          <w:color w:val="1F1F1F"/>
          <w:sz w:val="24"/>
          <w:szCs w:val="24"/>
          <w:lang w:eastAsia="es-PE"/>
        </w:rPr>
      </w:pPr>
      <w:r w:rsidRPr="00374287">
        <w:rPr>
          <w:rFonts w:ascii="Cambria" w:eastAsia="Times New Roman" w:hAnsi="Cambria" w:cs="Arial"/>
          <w:b/>
          <w:bCs/>
          <w:color w:val="1F1F1F"/>
          <w:sz w:val="24"/>
          <w:szCs w:val="24"/>
          <w:lang w:eastAsia="es-PE"/>
        </w:rPr>
        <w:t>3. CIERRE (15 minutos)</w:t>
      </w:r>
    </w:p>
    <w:p w14:paraId="6827DB9C" w14:textId="77777777" w:rsidR="00374287" w:rsidRPr="00374287" w:rsidRDefault="00374287" w:rsidP="00374287">
      <w:pPr>
        <w:numPr>
          <w:ilvl w:val="0"/>
          <w:numId w:val="7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374287">
        <w:rPr>
          <w:rFonts w:ascii="Cambria" w:eastAsia="Times New Roman" w:hAnsi="Cambria" w:cs="Arial"/>
          <w:b/>
          <w:bCs/>
          <w:color w:val="1F1F1F"/>
          <w:sz w:val="24"/>
          <w:szCs w:val="24"/>
          <w:bdr w:val="none" w:sz="0" w:space="0" w:color="auto" w:frame="1"/>
          <w:lang w:eastAsia="es-PE"/>
        </w:rPr>
        <w:t>Metacognición:</w:t>
      </w:r>
      <w:r w:rsidRPr="00374287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 xml:space="preserve"> Se reflexiona sobre el proceso de comunicación financiera mediante las preguntas:</w:t>
      </w:r>
    </w:p>
    <w:p w14:paraId="5C20CE74" w14:textId="4122492E" w:rsidR="00374287" w:rsidRPr="00374287" w:rsidRDefault="00374287" w:rsidP="00374287">
      <w:pPr>
        <w:spacing w:after="0" w:line="240" w:lineRule="auto"/>
        <w:ind w:left="720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</w:p>
    <w:p w14:paraId="719D2FB9" w14:textId="77777777" w:rsidR="00374287" w:rsidRPr="00374287" w:rsidRDefault="00374287" w:rsidP="00374287">
      <w:pPr>
        <w:numPr>
          <w:ilvl w:val="1"/>
          <w:numId w:val="7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374287">
        <w:rPr>
          <w:rFonts w:ascii="Cambria" w:eastAsia="Times New Roman" w:hAnsi="Cambria" w:cs="Arial"/>
          <w:i/>
          <w:iCs/>
          <w:color w:val="1F1F1F"/>
          <w:sz w:val="24"/>
          <w:szCs w:val="24"/>
          <w:bdr w:val="none" w:sz="0" w:space="0" w:color="auto" w:frame="1"/>
          <w:lang w:eastAsia="es-PE"/>
        </w:rPr>
        <w:t>¿Qué estrategia nos ayudó más a ordenar nuestras ideas de negocio para explicarlas oralmente?</w:t>
      </w:r>
    </w:p>
    <w:p w14:paraId="54E5309E" w14:textId="77777777" w:rsidR="00374287" w:rsidRPr="00374287" w:rsidRDefault="00374287" w:rsidP="00374287">
      <w:pPr>
        <w:numPr>
          <w:ilvl w:val="1"/>
          <w:numId w:val="7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374287">
        <w:rPr>
          <w:rFonts w:ascii="Cambria" w:eastAsia="Times New Roman" w:hAnsi="Cambria" w:cs="Arial"/>
          <w:i/>
          <w:iCs/>
          <w:color w:val="1F1F1F"/>
          <w:sz w:val="24"/>
          <w:szCs w:val="24"/>
          <w:bdr w:val="none" w:sz="0" w:space="0" w:color="auto" w:frame="1"/>
          <w:lang w:eastAsia="es-PE"/>
        </w:rPr>
        <w:t>¿Qué dificultades tuvimos al comunicar la parte financiera y cómo las resolvimos?</w:t>
      </w:r>
    </w:p>
    <w:p w14:paraId="0E606100" w14:textId="77777777" w:rsidR="00374287" w:rsidRPr="00374287" w:rsidRDefault="00374287" w:rsidP="00374287">
      <w:pPr>
        <w:numPr>
          <w:ilvl w:val="1"/>
          <w:numId w:val="7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374287">
        <w:rPr>
          <w:rFonts w:ascii="Cambria" w:eastAsia="Times New Roman" w:hAnsi="Cambria" w:cs="Arial"/>
          <w:i/>
          <w:iCs/>
          <w:color w:val="1F1F1F"/>
          <w:sz w:val="24"/>
          <w:szCs w:val="24"/>
          <w:bdr w:val="none" w:sz="0" w:space="0" w:color="auto" w:frame="1"/>
          <w:lang w:eastAsia="es-PE"/>
        </w:rPr>
        <w:t>¿Por qué es importante saber comunicar un emprendimiento para que aporte a nuestra comunidad?</w:t>
      </w:r>
    </w:p>
    <w:p w14:paraId="22760083" w14:textId="77777777" w:rsidR="00374287" w:rsidRPr="00374287" w:rsidRDefault="00374287" w:rsidP="00374287">
      <w:pPr>
        <w:spacing w:after="0" w:line="240" w:lineRule="auto"/>
        <w:ind w:left="1440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</w:p>
    <w:p w14:paraId="23FE6E52" w14:textId="77777777" w:rsidR="00374287" w:rsidRPr="00374287" w:rsidRDefault="00374287" w:rsidP="00374287">
      <w:pPr>
        <w:numPr>
          <w:ilvl w:val="0"/>
          <w:numId w:val="7"/>
        </w:num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374287">
        <w:rPr>
          <w:rFonts w:ascii="Cambria" w:eastAsia="Times New Roman" w:hAnsi="Cambria" w:cs="Arial"/>
          <w:b/>
          <w:bCs/>
          <w:color w:val="1F1F1F"/>
          <w:sz w:val="24"/>
          <w:szCs w:val="24"/>
          <w:bdr w:val="none" w:sz="0" w:space="0" w:color="auto" w:frame="1"/>
          <w:lang w:eastAsia="es-PE"/>
        </w:rPr>
        <w:t>Extensión / Transferencia:</w:t>
      </w:r>
      <w:r w:rsidRPr="00374287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 xml:space="preserve"> Consolidar las observaciones recibidas para ajustar el documento final escrito del plan de negocio en el marco del proyecto interdisciplinario de educación financiera.</w:t>
      </w:r>
    </w:p>
    <w:p w14:paraId="72DAF343" w14:textId="77777777" w:rsidR="00374287" w:rsidRPr="00374287" w:rsidRDefault="00374287" w:rsidP="00374287">
      <w:pPr>
        <w:spacing w:after="0" w:line="240" w:lineRule="auto"/>
        <w:ind w:left="720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</w:p>
    <w:p w14:paraId="54B34960" w14:textId="77777777" w:rsidR="00374287" w:rsidRPr="00374287" w:rsidRDefault="00374287" w:rsidP="00374287">
      <w:pPr>
        <w:spacing w:after="0" w:line="240" w:lineRule="auto"/>
        <w:outlineLvl w:val="1"/>
        <w:rPr>
          <w:rFonts w:ascii="Cambria" w:eastAsia="Times New Roman" w:hAnsi="Cambria" w:cs="Arial"/>
          <w:b/>
          <w:bCs/>
          <w:color w:val="1F1F1F"/>
          <w:sz w:val="24"/>
          <w:szCs w:val="24"/>
          <w:lang w:eastAsia="es-PE"/>
        </w:rPr>
      </w:pPr>
      <w:r w:rsidRPr="00374287">
        <w:rPr>
          <w:rFonts w:ascii="Cambria" w:eastAsia="Times New Roman" w:hAnsi="Cambria" w:cs="Arial"/>
          <w:b/>
          <w:bCs/>
          <w:color w:val="1F1F1F"/>
          <w:sz w:val="24"/>
          <w:szCs w:val="24"/>
          <w:lang w:eastAsia="es-PE"/>
        </w:rPr>
        <w:t>IV. INSTRUMENTO DE EVALUACIÓN (Rúbrica de Exposición Oral)</w:t>
      </w:r>
    </w:p>
    <w:p w14:paraId="7D12C169" w14:textId="77777777" w:rsidR="00374287" w:rsidRPr="00374287" w:rsidRDefault="00374287" w:rsidP="00374287">
      <w:pPr>
        <w:spacing w:after="0" w:line="240" w:lineRule="auto"/>
        <w:rPr>
          <w:rFonts w:ascii="Cambria" w:eastAsia="Times New Roman" w:hAnsi="Cambria" w:cs="Arial"/>
          <w:color w:val="1F1F1F"/>
          <w:sz w:val="24"/>
          <w:szCs w:val="24"/>
          <w:lang w:eastAsia="es-PE"/>
        </w:rPr>
      </w:pPr>
      <w:r w:rsidRPr="00374287">
        <w:rPr>
          <w:rFonts w:ascii="Cambria" w:eastAsia="Times New Roman" w:hAnsi="Cambria" w:cs="Arial"/>
          <w:b/>
          <w:bCs/>
          <w:color w:val="1F1F1F"/>
          <w:sz w:val="24"/>
          <w:szCs w:val="24"/>
          <w:bdr w:val="none" w:sz="0" w:space="0" w:color="auto" w:frame="1"/>
          <w:lang w:eastAsia="es-PE"/>
        </w:rPr>
        <w:t>Competencia:</w:t>
      </w:r>
      <w:r w:rsidRPr="00374287">
        <w:rPr>
          <w:rFonts w:ascii="Cambria" w:eastAsia="Times New Roman" w:hAnsi="Cambria" w:cs="Arial"/>
          <w:color w:val="1F1F1F"/>
          <w:sz w:val="24"/>
          <w:szCs w:val="24"/>
          <w:lang w:eastAsia="es-PE"/>
        </w:rPr>
        <w:t xml:space="preserve"> Se comunica oralmente en su lengua materna.</w:t>
      </w:r>
    </w:p>
    <w:tbl>
      <w:tblPr>
        <w:tblStyle w:val="Tablaconcuadrcula"/>
        <w:tblW w:w="0" w:type="auto"/>
        <w:tblInd w:w="279" w:type="dxa"/>
        <w:tblLook w:val="04A0" w:firstRow="1" w:lastRow="0" w:firstColumn="1" w:lastColumn="0" w:noHBand="0" w:noVBand="1"/>
      </w:tblPr>
      <w:tblGrid>
        <w:gridCol w:w="1679"/>
        <w:gridCol w:w="2019"/>
        <w:gridCol w:w="2163"/>
        <w:gridCol w:w="1921"/>
        <w:gridCol w:w="1709"/>
      </w:tblGrid>
      <w:tr w:rsidR="00374287" w:rsidRPr="00374287" w14:paraId="390E513D" w14:textId="77777777" w:rsidTr="00374287">
        <w:tc>
          <w:tcPr>
            <w:tcW w:w="1679" w:type="dxa"/>
            <w:hideMark/>
          </w:tcPr>
          <w:p w14:paraId="5392DBAB" w14:textId="77777777" w:rsidR="00374287" w:rsidRPr="00374287" w:rsidRDefault="00374287" w:rsidP="00374287">
            <w:pPr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374287">
              <w:rPr>
                <w:rFonts w:ascii="Cambria" w:eastAsia="Times New Roman" w:hAnsi="Cambria" w:cs="Arial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Criterios</w:t>
            </w:r>
          </w:p>
        </w:tc>
        <w:tc>
          <w:tcPr>
            <w:tcW w:w="0" w:type="auto"/>
            <w:hideMark/>
          </w:tcPr>
          <w:p w14:paraId="44021925" w14:textId="77777777" w:rsidR="00374287" w:rsidRPr="00374287" w:rsidRDefault="00374287" w:rsidP="00374287">
            <w:pPr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374287">
              <w:rPr>
                <w:rFonts w:ascii="Cambria" w:eastAsia="Times New Roman" w:hAnsi="Cambria" w:cs="Arial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Destacado (4)</w:t>
            </w:r>
          </w:p>
        </w:tc>
        <w:tc>
          <w:tcPr>
            <w:tcW w:w="0" w:type="auto"/>
            <w:hideMark/>
          </w:tcPr>
          <w:p w14:paraId="1F8B7B1B" w14:textId="77777777" w:rsidR="00374287" w:rsidRPr="00374287" w:rsidRDefault="00374287" w:rsidP="00374287">
            <w:pPr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374287">
              <w:rPr>
                <w:rFonts w:ascii="Cambria" w:eastAsia="Times New Roman" w:hAnsi="Cambria" w:cs="Arial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Logrado (3)</w:t>
            </w:r>
          </w:p>
        </w:tc>
        <w:tc>
          <w:tcPr>
            <w:tcW w:w="0" w:type="auto"/>
            <w:hideMark/>
          </w:tcPr>
          <w:p w14:paraId="44FE8C68" w14:textId="77777777" w:rsidR="00374287" w:rsidRPr="00374287" w:rsidRDefault="00374287" w:rsidP="00374287">
            <w:pPr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374287">
              <w:rPr>
                <w:rFonts w:ascii="Cambria" w:eastAsia="Times New Roman" w:hAnsi="Cambria" w:cs="Arial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En proceso (2)</w:t>
            </w:r>
          </w:p>
        </w:tc>
        <w:tc>
          <w:tcPr>
            <w:tcW w:w="1615" w:type="dxa"/>
            <w:hideMark/>
          </w:tcPr>
          <w:p w14:paraId="745D4433" w14:textId="77777777" w:rsidR="00374287" w:rsidRPr="00374287" w:rsidRDefault="00374287" w:rsidP="00374287">
            <w:pPr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374287">
              <w:rPr>
                <w:rFonts w:ascii="Cambria" w:eastAsia="Times New Roman" w:hAnsi="Cambria" w:cs="Arial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En inicio (1)</w:t>
            </w:r>
          </w:p>
        </w:tc>
      </w:tr>
      <w:tr w:rsidR="00374287" w:rsidRPr="00374287" w14:paraId="4015B28F" w14:textId="77777777" w:rsidTr="00374287">
        <w:tc>
          <w:tcPr>
            <w:tcW w:w="1679" w:type="dxa"/>
            <w:hideMark/>
          </w:tcPr>
          <w:p w14:paraId="754F5C9C" w14:textId="77777777" w:rsidR="00374287" w:rsidRPr="00374287" w:rsidRDefault="00374287" w:rsidP="00374287">
            <w:pPr>
              <w:jc w:val="both"/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374287">
              <w:rPr>
                <w:rFonts w:ascii="Cambria" w:eastAsia="Times New Roman" w:hAnsi="Cambria" w:cs="Arial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Adecuación y Contenido Financiero</w:t>
            </w:r>
          </w:p>
        </w:tc>
        <w:tc>
          <w:tcPr>
            <w:tcW w:w="0" w:type="auto"/>
            <w:hideMark/>
          </w:tcPr>
          <w:p w14:paraId="00A0C982" w14:textId="77777777" w:rsidR="00374287" w:rsidRPr="00374287" w:rsidRDefault="00374287" w:rsidP="00374287">
            <w:pPr>
              <w:jc w:val="both"/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374287">
              <w:rPr>
                <w:rFonts w:ascii="Cambria" w:eastAsia="Times New Roman" w:hAnsi="Cambria" w:cs="Arial"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Expone con total claridad la idea de negocio, integrando conceptos de rentabilidad y el impacto en la comunidad.</w:t>
            </w:r>
          </w:p>
        </w:tc>
        <w:tc>
          <w:tcPr>
            <w:tcW w:w="0" w:type="auto"/>
            <w:hideMark/>
          </w:tcPr>
          <w:p w14:paraId="335F2504" w14:textId="77777777" w:rsidR="00374287" w:rsidRPr="00374287" w:rsidRDefault="00374287" w:rsidP="00374287">
            <w:pPr>
              <w:jc w:val="both"/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374287">
              <w:rPr>
                <w:rFonts w:ascii="Cambria" w:eastAsia="Times New Roman" w:hAnsi="Cambria" w:cs="Arial"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Explica adecuadamente el plan de negocio y su relación con la comunidad, con algunos detalles financieros generales.</w:t>
            </w:r>
          </w:p>
        </w:tc>
        <w:tc>
          <w:tcPr>
            <w:tcW w:w="0" w:type="auto"/>
            <w:hideMark/>
          </w:tcPr>
          <w:p w14:paraId="641BEB69" w14:textId="77777777" w:rsidR="00374287" w:rsidRPr="00374287" w:rsidRDefault="00374287" w:rsidP="00374287">
            <w:pPr>
              <w:jc w:val="both"/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374287">
              <w:rPr>
                <w:rFonts w:ascii="Cambria" w:eastAsia="Times New Roman" w:hAnsi="Cambria" w:cs="Arial"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Menciona el negocio de forma básica, pero omite la conexión clara con la educación financiera o la comunidad.</w:t>
            </w:r>
          </w:p>
        </w:tc>
        <w:tc>
          <w:tcPr>
            <w:tcW w:w="1615" w:type="dxa"/>
            <w:hideMark/>
          </w:tcPr>
          <w:p w14:paraId="1E230223" w14:textId="77777777" w:rsidR="00374287" w:rsidRPr="00374287" w:rsidRDefault="00374287" w:rsidP="00374287">
            <w:pPr>
              <w:jc w:val="both"/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374287">
              <w:rPr>
                <w:rFonts w:ascii="Cambria" w:eastAsia="Times New Roman" w:hAnsi="Cambria" w:cs="Arial"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Su exposición está desorganizada y no evidencia un plan de negocio estructurado.</w:t>
            </w:r>
          </w:p>
        </w:tc>
      </w:tr>
      <w:tr w:rsidR="00374287" w:rsidRPr="00374287" w14:paraId="69317628" w14:textId="77777777" w:rsidTr="00374287">
        <w:tc>
          <w:tcPr>
            <w:tcW w:w="1679" w:type="dxa"/>
            <w:hideMark/>
          </w:tcPr>
          <w:p w14:paraId="1B6FFA7C" w14:textId="77777777" w:rsidR="00374287" w:rsidRPr="00374287" w:rsidRDefault="00374287" w:rsidP="00374287">
            <w:pPr>
              <w:jc w:val="both"/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374287">
              <w:rPr>
                <w:rFonts w:ascii="Cambria" w:eastAsia="Times New Roman" w:hAnsi="Cambria" w:cs="Arial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Estructura y Coherencia</w:t>
            </w:r>
          </w:p>
        </w:tc>
        <w:tc>
          <w:tcPr>
            <w:tcW w:w="0" w:type="auto"/>
            <w:hideMark/>
          </w:tcPr>
          <w:p w14:paraId="31E9150E" w14:textId="77777777" w:rsidR="00374287" w:rsidRPr="00374287" w:rsidRDefault="00374287" w:rsidP="00374287">
            <w:pPr>
              <w:jc w:val="both"/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374287">
              <w:rPr>
                <w:rFonts w:ascii="Cambria" w:eastAsia="Times New Roman" w:hAnsi="Cambria" w:cs="Arial"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El discurso sigue una estructura impecable (gancho, solución, impacto y cierre) con fluidez.</w:t>
            </w:r>
          </w:p>
        </w:tc>
        <w:tc>
          <w:tcPr>
            <w:tcW w:w="0" w:type="auto"/>
            <w:hideMark/>
          </w:tcPr>
          <w:p w14:paraId="55D981CB" w14:textId="77777777" w:rsidR="00374287" w:rsidRPr="00374287" w:rsidRDefault="00374287" w:rsidP="00374287">
            <w:pPr>
              <w:jc w:val="both"/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374287">
              <w:rPr>
                <w:rFonts w:ascii="Cambria" w:eastAsia="Times New Roman" w:hAnsi="Cambria" w:cs="Arial"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Mantiene una secuencia lógica en su exposición, aunque la transición entre ideas puede mejorar.</w:t>
            </w:r>
          </w:p>
        </w:tc>
        <w:tc>
          <w:tcPr>
            <w:tcW w:w="0" w:type="auto"/>
            <w:hideMark/>
          </w:tcPr>
          <w:p w14:paraId="14551C12" w14:textId="77777777" w:rsidR="00374287" w:rsidRPr="00374287" w:rsidRDefault="00374287" w:rsidP="00374287">
            <w:pPr>
              <w:jc w:val="both"/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374287">
              <w:rPr>
                <w:rFonts w:ascii="Cambria" w:eastAsia="Times New Roman" w:hAnsi="Cambria" w:cs="Arial"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 xml:space="preserve">Presenta ideas aisladas con poca coherencia </w:t>
            </w:r>
            <w:proofErr w:type="spellStart"/>
            <w:r w:rsidRPr="00374287">
              <w:rPr>
                <w:rFonts w:ascii="Cambria" w:eastAsia="Times New Roman" w:hAnsi="Cambria" w:cs="Arial"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o</w:t>
            </w:r>
            <w:proofErr w:type="spellEnd"/>
            <w:r w:rsidRPr="00374287">
              <w:rPr>
                <w:rFonts w:ascii="Cambria" w:eastAsia="Times New Roman" w:hAnsi="Cambria" w:cs="Arial"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 xml:space="preserve"> orden lógico en su presentación.</w:t>
            </w:r>
          </w:p>
        </w:tc>
        <w:tc>
          <w:tcPr>
            <w:tcW w:w="1615" w:type="dxa"/>
            <w:hideMark/>
          </w:tcPr>
          <w:p w14:paraId="2022916B" w14:textId="77777777" w:rsidR="00374287" w:rsidRPr="00374287" w:rsidRDefault="00374287" w:rsidP="00374287">
            <w:pPr>
              <w:jc w:val="both"/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374287">
              <w:rPr>
                <w:rFonts w:ascii="Cambria" w:eastAsia="Times New Roman" w:hAnsi="Cambria" w:cs="Arial"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El discurso es confuso y carece de una estructura clara.</w:t>
            </w:r>
          </w:p>
        </w:tc>
      </w:tr>
      <w:tr w:rsidR="00374287" w:rsidRPr="00374287" w14:paraId="7557FC59" w14:textId="77777777" w:rsidTr="00374287">
        <w:tc>
          <w:tcPr>
            <w:tcW w:w="1679" w:type="dxa"/>
            <w:hideMark/>
          </w:tcPr>
          <w:p w14:paraId="298ED6E4" w14:textId="77777777" w:rsidR="00374287" w:rsidRPr="00374287" w:rsidRDefault="00374287" w:rsidP="00374287">
            <w:pPr>
              <w:jc w:val="both"/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374287">
              <w:rPr>
                <w:rFonts w:ascii="Cambria" w:eastAsia="Times New Roman" w:hAnsi="Cambria" w:cs="Arial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Recursos No Verbales y Paraverbales</w:t>
            </w:r>
          </w:p>
        </w:tc>
        <w:tc>
          <w:tcPr>
            <w:tcW w:w="0" w:type="auto"/>
            <w:hideMark/>
          </w:tcPr>
          <w:p w14:paraId="67D6B40E" w14:textId="77777777" w:rsidR="00374287" w:rsidRPr="00374287" w:rsidRDefault="00374287" w:rsidP="00374287">
            <w:pPr>
              <w:jc w:val="both"/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374287">
              <w:rPr>
                <w:rFonts w:ascii="Cambria" w:eastAsia="Times New Roman" w:hAnsi="Cambria" w:cs="Arial"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Emplea un tono de voz dinámico, modulación excelente, postura segura y contacto visual constante.</w:t>
            </w:r>
          </w:p>
        </w:tc>
        <w:tc>
          <w:tcPr>
            <w:tcW w:w="0" w:type="auto"/>
            <w:hideMark/>
          </w:tcPr>
          <w:p w14:paraId="32C66503" w14:textId="77777777" w:rsidR="00374287" w:rsidRPr="00374287" w:rsidRDefault="00374287" w:rsidP="00374287">
            <w:pPr>
              <w:jc w:val="both"/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374287">
              <w:rPr>
                <w:rFonts w:ascii="Cambria" w:eastAsia="Times New Roman" w:hAnsi="Cambria" w:cs="Arial"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Mantiene buen volumen y tono adecuado, con apoyo moderado de la postura y gestos.</w:t>
            </w:r>
          </w:p>
        </w:tc>
        <w:tc>
          <w:tcPr>
            <w:tcW w:w="0" w:type="auto"/>
            <w:hideMark/>
          </w:tcPr>
          <w:p w14:paraId="001DFB76" w14:textId="77777777" w:rsidR="00374287" w:rsidRPr="00374287" w:rsidRDefault="00374287" w:rsidP="00374287">
            <w:pPr>
              <w:jc w:val="both"/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374287">
              <w:rPr>
                <w:rFonts w:ascii="Cambria" w:eastAsia="Times New Roman" w:hAnsi="Cambria" w:cs="Arial"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Su voz es monótona o muy baja, con escaso contacto visual o exceso de lectura en notas.</w:t>
            </w:r>
          </w:p>
        </w:tc>
        <w:tc>
          <w:tcPr>
            <w:tcW w:w="1615" w:type="dxa"/>
            <w:hideMark/>
          </w:tcPr>
          <w:p w14:paraId="19448967" w14:textId="77777777" w:rsidR="00374287" w:rsidRPr="00374287" w:rsidRDefault="00374287" w:rsidP="00374287">
            <w:pPr>
              <w:jc w:val="both"/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374287">
              <w:rPr>
                <w:rFonts w:ascii="Cambria" w:eastAsia="Times New Roman" w:hAnsi="Cambria" w:cs="Arial"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Demuestra inseguridad, volumen deficiente y nula expresión corporal.</w:t>
            </w:r>
          </w:p>
        </w:tc>
      </w:tr>
      <w:tr w:rsidR="00374287" w:rsidRPr="00374287" w14:paraId="5DBA4EB5" w14:textId="77777777" w:rsidTr="00374287">
        <w:tc>
          <w:tcPr>
            <w:tcW w:w="1679" w:type="dxa"/>
            <w:hideMark/>
          </w:tcPr>
          <w:p w14:paraId="4B78D8ED" w14:textId="77777777" w:rsidR="00374287" w:rsidRPr="00374287" w:rsidRDefault="00374287" w:rsidP="00374287">
            <w:pPr>
              <w:jc w:val="both"/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374287">
              <w:rPr>
                <w:rFonts w:ascii="Cambria" w:eastAsia="Times New Roman" w:hAnsi="Cambria" w:cs="Arial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lastRenderedPageBreak/>
              <w:t>Interacción y Respuestas</w:t>
            </w:r>
          </w:p>
        </w:tc>
        <w:tc>
          <w:tcPr>
            <w:tcW w:w="0" w:type="auto"/>
            <w:hideMark/>
          </w:tcPr>
          <w:p w14:paraId="7626CC0B" w14:textId="77777777" w:rsidR="00374287" w:rsidRPr="00374287" w:rsidRDefault="00374287" w:rsidP="00374287">
            <w:pPr>
              <w:jc w:val="both"/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374287">
              <w:rPr>
                <w:rFonts w:ascii="Cambria" w:eastAsia="Times New Roman" w:hAnsi="Cambria" w:cs="Arial"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Responde de manera solvente, fundamentada y respetuosa a todas las preguntas del auditorio.</w:t>
            </w:r>
          </w:p>
        </w:tc>
        <w:tc>
          <w:tcPr>
            <w:tcW w:w="0" w:type="auto"/>
            <w:hideMark/>
          </w:tcPr>
          <w:p w14:paraId="496EBAEE" w14:textId="77777777" w:rsidR="00374287" w:rsidRPr="00374287" w:rsidRDefault="00374287" w:rsidP="00374287">
            <w:pPr>
              <w:jc w:val="both"/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374287">
              <w:rPr>
                <w:rFonts w:ascii="Cambria" w:eastAsia="Times New Roman" w:hAnsi="Cambria" w:cs="Arial"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Responde a las preguntas con apoyo de su equipo y de forma aceptable.</w:t>
            </w:r>
          </w:p>
        </w:tc>
        <w:tc>
          <w:tcPr>
            <w:tcW w:w="0" w:type="auto"/>
            <w:hideMark/>
          </w:tcPr>
          <w:p w14:paraId="38061CE5" w14:textId="77777777" w:rsidR="00374287" w:rsidRPr="00374287" w:rsidRDefault="00374287" w:rsidP="00374287">
            <w:pPr>
              <w:jc w:val="both"/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374287">
              <w:rPr>
                <w:rFonts w:ascii="Cambria" w:eastAsia="Times New Roman" w:hAnsi="Cambria" w:cs="Arial"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Tiene dificultades para responder a las interrogantes sobre su propio plan de negocio.</w:t>
            </w:r>
          </w:p>
        </w:tc>
        <w:tc>
          <w:tcPr>
            <w:tcW w:w="1615" w:type="dxa"/>
            <w:hideMark/>
          </w:tcPr>
          <w:p w14:paraId="5D8F4E43" w14:textId="77777777" w:rsidR="00374287" w:rsidRPr="00374287" w:rsidRDefault="00374287" w:rsidP="00374287">
            <w:pPr>
              <w:jc w:val="both"/>
              <w:rPr>
                <w:rFonts w:ascii="Cambria" w:eastAsia="Times New Roman" w:hAnsi="Cambria" w:cs="Arial"/>
                <w:color w:val="1F1F1F"/>
                <w:sz w:val="24"/>
                <w:szCs w:val="24"/>
                <w:lang w:eastAsia="es-PE"/>
              </w:rPr>
            </w:pPr>
            <w:r w:rsidRPr="00374287">
              <w:rPr>
                <w:rFonts w:ascii="Cambria" w:eastAsia="Times New Roman" w:hAnsi="Cambria" w:cs="Arial"/>
                <w:color w:val="1F1F1F"/>
                <w:sz w:val="24"/>
                <w:szCs w:val="24"/>
                <w:bdr w:val="none" w:sz="0" w:space="0" w:color="auto" w:frame="1"/>
                <w:lang w:eastAsia="es-PE"/>
              </w:rPr>
              <w:t>No logra responder o evade las preguntas planteadas.</w:t>
            </w:r>
          </w:p>
        </w:tc>
      </w:tr>
    </w:tbl>
    <w:p w14:paraId="6D3808BA" w14:textId="45D90F97" w:rsidR="008A7FEF" w:rsidRDefault="008A7FEF" w:rsidP="00374287">
      <w:pPr>
        <w:jc w:val="both"/>
        <w:rPr>
          <w:rFonts w:ascii="Cambria" w:hAnsi="Cambria"/>
          <w:sz w:val="24"/>
          <w:szCs w:val="24"/>
        </w:rPr>
      </w:pPr>
    </w:p>
    <w:p w14:paraId="3337EDB2" w14:textId="03A69757" w:rsidR="00374287" w:rsidRDefault="00374287" w:rsidP="00374287">
      <w:pPr>
        <w:jc w:val="both"/>
        <w:rPr>
          <w:rFonts w:ascii="Cambria" w:hAnsi="Cambria"/>
          <w:sz w:val="24"/>
          <w:szCs w:val="24"/>
        </w:rPr>
      </w:pPr>
    </w:p>
    <w:p w14:paraId="290897A2" w14:textId="49ADF014" w:rsidR="00374287" w:rsidRDefault="00374287" w:rsidP="00374287">
      <w:pPr>
        <w:jc w:val="both"/>
        <w:rPr>
          <w:rFonts w:ascii="Cambria" w:hAnsi="Cambria"/>
          <w:sz w:val="24"/>
          <w:szCs w:val="24"/>
        </w:rPr>
      </w:pPr>
    </w:p>
    <w:p w14:paraId="30DFFB05" w14:textId="301C5BB4" w:rsidR="00374287" w:rsidRDefault="00374287" w:rsidP="00374287">
      <w:pPr>
        <w:spacing w:after="0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____________________________________________</w:t>
      </w:r>
    </w:p>
    <w:p w14:paraId="4AF6E5E7" w14:textId="18A522D3" w:rsidR="00374287" w:rsidRDefault="00AE3A39" w:rsidP="00374287">
      <w:pPr>
        <w:spacing w:after="0"/>
        <w:jc w:val="center"/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A</w:t>
      </w:r>
      <w:r w:rsidR="00BA1D65">
        <w:rPr>
          <w:rFonts w:ascii="Cambria" w:hAnsi="Cambria"/>
          <w:sz w:val="24"/>
          <w:szCs w:val="24"/>
        </w:rPr>
        <w:t>ngel</w:t>
      </w:r>
      <w:proofErr w:type="spellEnd"/>
      <w:r w:rsidR="00374287">
        <w:rPr>
          <w:rFonts w:ascii="Cambria" w:hAnsi="Cambria"/>
          <w:sz w:val="24"/>
          <w:szCs w:val="24"/>
        </w:rPr>
        <w:t xml:space="preserve"> Miguel Vásquez Zárate</w:t>
      </w:r>
    </w:p>
    <w:p w14:paraId="04A462C5" w14:textId="2EA3B713" w:rsidR="00374287" w:rsidRPr="00374287" w:rsidRDefault="00374287" w:rsidP="00374287">
      <w:pPr>
        <w:spacing w:after="0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Docente de comunicación</w:t>
      </w:r>
    </w:p>
    <w:sectPr w:rsidR="00374287" w:rsidRPr="00374287" w:rsidSect="00374287">
      <w:headerReference w:type="default" r:id="rId7"/>
      <w:pgSz w:w="11906" w:h="16838"/>
      <w:pgMar w:top="1134" w:right="1133" w:bottom="720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F08D3" w14:textId="77777777" w:rsidR="00633922" w:rsidRDefault="00633922" w:rsidP="00374287">
      <w:pPr>
        <w:spacing w:after="0" w:line="240" w:lineRule="auto"/>
      </w:pPr>
      <w:r>
        <w:separator/>
      </w:r>
    </w:p>
  </w:endnote>
  <w:endnote w:type="continuationSeparator" w:id="0">
    <w:p w14:paraId="6B6749EE" w14:textId="77777777" w:rsidR="00633922" w:rsidRDefault="00633922" w:rsidP="00374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2075C" w14:textId="77777777" w:rsidR="00633922" w:rsidRDefault="00633922" w:rsidP="00374287">
      <w:pPr>
        <w:spacing w:after="0" w:line="240" w:lineRule="auto"/>
      </w:pPr>
      <w:r>
        <w:separator/>
      </w:r>
    </w:p>
  </w:footnote>
  <w:footnote w:type="continuationSeparator" w:id="0">
    <w:p w14:paraId="3BB1A1B3" w14:textId="77777777" w:rsidR="00633922" w:rsidRDefault="00633922" w:rsidP="00374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DFC5D" w14:textId="6A22AE29" w:rsidR="00374287" w:rsidRDefault="00374287" w:rsidP="00374287">
    <w:pPr>
      <w:pStyle w:val="Encabezado"/>
    </w:pPr>
    <w:r>
      <w:rPr>
        <w:noProof/>
        <w:lang w:eastAsia="es-PE"/>
      </w:rPr>
      <w:drawing>
        <wp:anchor distT="0" distB="0" distL="114300" distR="114300" simplePos="0" relativeHeight="251661312" behindDoc="0" locked="0" layoutInCell="1" allowOverlap="1" wp14:anchorId="054374D8" wp14:editId="69BBDF7F">
          <wp:simplePos x="0" y="0"/>
          <wp:positionH relativeFrom="column">
            <wp:posOffset>4819650</wp:posOffset>
          </wp:positionH>
          <wp:positionV relativeFrom="paragraph">
            <wp:posOffset>-185992</wp:posOffset>
          </wp:positionV>
          <wp:extent cx="1683622" cy="448945"/>
          <wp:effectExtent l="0" t="0" r="0" b="8255"/>
          <wp:wrapNone/>
          <wp:docPr id="9" name="Imagen 9" descr="C:\Users\WalCar\AppData\Local\Microsoft\Windows\Temporary Internet Files\Content.MSO\91838108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WalCar\AppData\Local\Microsoft\Windows\Temporary Internet Files\Content.MSO\91838108.tmp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837" b="26144"/>
                  <a:stretch/>
                </pic:blipFill>
                <pic:spPr bwMode="auto">
                  <a:xfrm>
                    <a:off x="0" y="0"/>
                    <a:ext cx="1683622" cy="4489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0D83F2C" wp14:editId="07CD2E69">
              <wp:simplePos x="0" y="0"/>
              <wp:positionH relativeFrom="margin">
                <wp:posOffset>1924050</wp:posOffset>
              </wp:positionH>
              <wp:positionV relativeFrom="paragraph">
                <wp:posOffset>-240665</wp:posOffset>
              </wp:positionV>
              <wp:extent cx="2305050" cy="354330"/>
              <wp:effectExtent l="0" t="0" r="0" b="0"/>
              <wp:wrapNone/>
              <wp:docPr id="1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5050" cy="3543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5CDBC4" w14:textId="77777777" w:rsidR="00374287" w:rsidRPr="00162C9E" w:rsidRDefault="00374287" w:rsidP="00374287">
                          <w:pPr>
                            <w:pStyle w:val="Sinespaciado"/>
                            <w:rPr>
                              <w:b/>
                              <w:sz w:val="18"/>
                              <w:szCs w:val="16"/>
                            </w:rPr>
                          </w:pPr>
                          <w:r w:rsidRPr="00162C9E">
                            <w:rPr>
                              <w:b/>
                              <w:sz w:val="18"/>
                              <w:szCs w:val="16"/>
                            </w:rPr>
                            <w:t>I</w:t>
                          </w:r>
                          <w:r>
                            <w:rPr>
                              <w:b/>
                              <w:sz w:val="18"/>
                              <w:szCs w:val="16"/>
                            </w:rPr>
                            <w:t xml:space="preserve">nstitución </w:t>
                          </w:r>
                          <w:r w:rsidRPr="00162C9E">
                            <w:rPr>
                              <w:b/>
                              <w:sz w:val="18"/>
                              <w:szCs w:val="16"/>
                            </w:rPr>
                            <w:t>E</w:t>
                          </w:r>
                          <w:r>
                            <w:rPr>
                              <w:b/>
                              <w:sz w:val="18"/>
                              <w:szCs w:val="16"/>
                            </w:rPr>
                            <w:t>ducativa</w:t>
                          </w:r>
                          <w:r w:rsidRPr="00162C9E">
                            <w:rPr>
                              <w:b/>
                              <w:sz w:val="18"/>
                              <w:szCs w:val="16"/>
                            </w:rPr>
                            <w:t xml:space="preserve"> “</w:t>
                          </w:r>
                          <w:r>
                            <w:rPr>
                              <w:b/>
                              <w:sz w:val="18"/>
                              <w:szCs w:val="16"/>
                            </w:rPr>
                            <w:t>Cruz Conga</w:t>
                          </w:r>
                          <w:r w:rsidRPr="00162C9E">
                            <w:rPr>
                              <w:b/>
                              <w:sz w:val="18"/>
                              <w:szCs w:val="16"/>
                            </w:rPr>
                            <w:t>”</w:t>
                          </w:r>
                        </w:p>
                        <w:p w14:paraId="4067F560" w14:textId="77777777" w:rsidR="00374287" w:rsidRPr="00162C9E" w:rsidRDefault="00374287" w:rsidP="00374287">
                          <w:pPr>
                            <w:pStyle w:val="Sinespaciado"/>
                            <w:rPr>
                              <w:b/>
                              <w:sz w:val="18"/>
                              <w:szCs w:val="16"/>
                            </w:rPr>
                          </w:pPr>
                          <w:r>
                            <w:rPr>
                              <w:b/>
                              <w:sz w:val="18"/>
                              <w:szCs w:val="16"/>
                            </w:rPr>
                            <w:t xml:space="preserve">             Conchán – Chota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0D83F2C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151.5pt;margin-top:-18.95pt;width:181.5pt;height:27.9pt;z-index:-251656192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rR8DAIAAPYDAAAOAAAAZHJzL2Uyb0RvYy54bWysU9tu2zAMfR+wfxD0vti5ba0Rp+jSZRjQ&#10;XYB2HyDLcixMFjVKiZ19/Sg5TYPurZgMCKRJHZGHR6uboTPsoNBrsCWfTnLOlJVQa7sr+c/H7bsr&#10;znwQthYGrCr5UXl+s377ZtW7Qs2gBVMrZARifdG7krchuCLLvGxVJ/wEnLIUbAA7EcjFXVaj6Am9&#10;M9ksz99nPWDtEKTynv7ejUG+TvhNo2T43jReBWZKTrWFtGPaq7hn65Uodihcq+WpDPGKKjqhLV16&#10;hroTQbA96n+gOi0RPDRhIqHLoGm0VKkH6maav+jmoRVOpV6IHO/ONPn/Byu/HR7cD2Rh+AgDDTA1&#10;4d09yF+eWdi0wu7ULSL0rRI1XTyNlGW988XpaKTaFz6CVP1XqGnIYh8gAQ0NdpEV6pMROg3geCZd&#10;DYFJ+jmb50v6OJMUmy8X83maSiaKp9MOffisoGPRKDnSUBO6ONz7EKsRxVNKvMyD0fVWG5Mc3FUb&#10;g+wgSADbtFIDL9KMZX3Jr5ezZUK2EM8nbXQ6kECN7kp+lcc1Siay8cnWKSUIbUabKjH2RE9kZOQm&#10;DNVAiZGmCuojEYUwCpEeDhkt4B/OehJhyf3vvUDFmfliiezr6WIRVZucxfLDjBy8jFSXEWElQZU8&#10;cDaam5CUnnhwtzSUrU58PVdyqpXElWg8PYSo3ks/ZT0/1/VfAAAA//8DAFBLAwQUAAYACAAAACEA&#10;UZRHYt0AAAAKAQAADwAAAGRycy9kb3ducmV2LnhtbEyPPU/DMBCGdyT+g3VIbK0DEQFCnKqiYmFA&#10;oiDB6MaXOMI+R7abhn/PMcF47z16P5rN4p2YMaYxkIKrdQECqQtmpEHB+9vT6g5EypqMdoFQwTcm&#10;2LTnZ42uTTjRK877PAg2oVRrBTbnqZYydRa9TuswIfGvD9HrzGccpIn6xObeyeuiqKTXI3GC1RM+&#10;Wuy+9kev4MPb0eziy2dv3Lx77rc30xInpS4vlu0DiIxL/oPhtz5Xh5Y7HcKRTBJOQVmUvCUrWJW3&#10;9yCYqKqKlQOjLMi2kf8ntD8AAAD//wMAUEsBAi0AFAAGAAgAAAAhALaDOJL+AAAA4QEAABMAAAAA&#10;AAAAAAAAAAAAAAAAAFtDb250ZW50X1R5cGVzXS54bWxQSwECLQAUAAYACAAAACEAOP0h/9YAAACU&#10;AQAACwAAAAAAAAAAAAAAAAAvAQAAX3JlbHMvLnJlbHNQSwECLQAUAAYACAAAACEA+lK0fAwCAAD2&#10;AwAADgAAAAAAAAAAAAAAAAAuAgAAZHJzL2Uyb0RvYy54bWxQSwECLQAUAAYACAAAACEAUZRHYt0A&#10;AAAKAQAADwAAAAAAAAAAAAAAAABmBAAAZHJzL2Rvd25yZXYueG1sUEsFBgAAAAAEAAQA8wAAAHAF&#10;AAAAAA==&#10;" stroked="f">
              <v:textbox style="mso-fit-shape-to-text:t">
                <w:txbxContent>
                  <w:p w14:paraId="775CDBC4" w14:textId="77777777" w:rsidR="00374287" w:rsidRPr="00162C9E" w:rsidRDefault="00374287" w:rsidP="00374287">
                    <w:pPr>
                      <w:pStyle w:val="Sinespaciado"/>
                      <w:rPr>
                        <w:b/>
                        <w:sz w:val="18"/>
                        <w:szCs w:val="16"/>
                      </w:rPr>
                    </w:pPr>
                    <w:r w:rsidRPr="00162C9E">
                      <w:rPr>
                        <w:b/>
                        <w:sz w:val="18"/>
                        <w:szCs w:val="16"/>
                      </w:rPr>
                      <w:t>I</w:t>
                    </w:r>
                    <w:r>
                      <w:rPr>
                        <w:b/>
                        <w:sz w:val="18"/>
                        <w:szCs w:val="16"/>
                      </w:rPr>
                      <w:t xml:space="preserve">nstitución </w:t>
                    </w:r>
                    <w:r w:rsidRPr="00162C9E">
                      <w:rPr>
                        <w:b/>
                        <w:sz w:val="18"/>
                        <w:szCs w:val="16"/>
                      </w:rPr>
                      <w:t>E</w:t>
                    </w:r>
                    <w:r>
                      <w:rPr>
                        <w:b/>
                        <w:sz w:val="18"/>
                        <w:szCs w:val="16"/>
                      </w:rPr>
                      <w:t>ducativa</w:t>
                    </w:r>
                    <w:r w:rsidRPr="00162C9E">
                      <w:rPr>
                        <w:b/>
                        <w:sz w:val="18"/>
                        <w:szCs w:val="16"/>
                      </w:rPr>
                      <w:t xml:space="preserve"> “</w:t>
                    </w:r>
                    <w:r>
                      <w:rPr>
                        <w:b/>
                        <w:sz w:val="18"/>
                        <w:szCs w:val="16"/>
                      </w:rPr>
                      <w:t>Cruz Conga</w:t>
                    </w:r>
                    <w:r w:rsidRPr="00162C9E">
                      <w:rPr>
                        <w:b/>
                        <w:sz w:val="18"/>
                        <w:szCs w:val="16"/>
                      </w:rPr>
                      <w:t>”</w:t>
                    </w:r>
                  </w:p>
                  <w:p w14:paraId="4067F560" w14:textId="77777777" w:rsidR="00374287" w:rsidRPr="00162C9E" w:rsidRDefault="00374287" w:rsidP="00374287">
                    <w:pPr>
                      <w:pStyle w:val="Sinespaciado"/>
                      <w:rPr>
                        <w:b/>
                        <w:sz w:val="18"/>
                        <w:szCs w:val="16"/>
                      </w:rPr>
                    </w:pPr>
                    <w:r>
                      <w:rPr>
                        <w:b/>
                        <w:sz w:val="18"/>
                        <w:szCs w:val="16"/>
                      </w:rPr>
                      <w:t xml:space="preserve">             Conchán – Chota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1" wp14:anchorId="2F8DC6AA" wp14:editId="4E1AC9F8">
          <wp:simplePos x="0" y="0"/>
          <wp:positionH relativeFrom="column">
            <wp:posOffset>839470</wp:posOffset>
          </wp:positionH>
          <wp:positionV relativeFrom="paragraph">
            <wp:posOffset>-286385</wp:posOffset>
          </wp:positionV>
          <wp:extent cx="507365" cy="552450"/>
          <wp:effectExtent l="0" t="0" r="6985" b="0"/>
          <wp:wrapSquare wrapText="bothSides"/>
          <wp:docPr id="10" name="Imagen 10">
            <a:extLst xmlns:a="http://schemas.openxmlformats.org/drawingml/2006/main">
              <a:ext uri="{FF2B5EF4-FFF2-40B4-BE49-F238E27FC236}">
                <a16:creationId xmlns:a16="http://schemas.microsoft.com/office/drawing/2014/main" id="{F1FA0471-6B53-0EE7-8102-7BF4B473C21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7">
                    <a:extLst>
                      <a:ext uri="{FF2B5EF4-FFF2-40B4-BE49-F238E27FC236}">
                        <a16:creationId xmlns:a16="http://schemas.microsoft.com/office/drawing/2014/main" id="{F1FA0471-6B53-0EE7-8102-7BF4B473C21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36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298E4FE" w14:textId="77777777" w:rsidR="00374287" w:rsidRDefault="0037428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A11D1"/>
    <w:multiLevelType w:val="multilevel"/>
    <w:tmpl w:val="769CB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4537A1"/>
    <w:multiLevelType w:val="multilevel"/>
    <w:tmpl w:val="A9965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0F5EFE"/>
    <w:multiLevelType w:val="multilevel"/>
    <w:tmpl w:val="284A1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704E2C"/>
    <w:multiLevelType w:val="multilevel"/>
    <w:tmpl w:val="6458E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CB6614"/>
    <w:multiLevelType w:val="multilevel"/>
    <w:tmpl w:val="922AF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92366E"/>
    <w:multiLevelType w:val="multilevel"/>
    <w:tmpl w:val="8FA65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6F50CA"/>
    <w:multiLevelType w:val="multilevel"/>
    <w:tmpl w:val="1F6A7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2297647">
    <w:abstractNumId w:val="4"/>
  </w:num>
  <w:num w:numId="2" w16cid:durableId="1272666028">
    <w:abstractNumId w:val="0"/>
  </w:num>
  <w:num w:numId="3" w16cid:durableId="473186403">
    <w:abstractNumId w:val="1"/>
  </w:num>
  <w:num w:numId="4" w16cid:durableId="1307664555">
    <w:abstractNumId w:val="2"/>
  </w:num>
  <w:num w:numId="5" w16cid:durableId="1179809155">
    <w:abstractNumId w:val="5"/>
  </w:num>
  <w:num w:numId="6" w16cid:durableId="1731461921">
    <w:abstractNumId w:val="3"/>
  </w:num>
  <w:num w:numId="7" w16cid:durableId="11775050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287"/>
    <w:rsid w:val="001305DF"/>
    <w:rsid w:val="001F6C17"/>
    <w:rsid w:val="00235AFA"/>
    <w:rsid w:val="00374287"/>
    <w:rsid w:val="00633922"/>
    <w:rsid w:val="00667B73"/>
    <w:rsid w:val="007968AB"/>
    <w:rsid w:val="008A7FEF"/>
    <w:rsid w:val="009F3A45"/>
    <w:rsid w:val="00A34D49"/>
    <w:rsid w:val="00AE3A39"/>
    <w:rsid w:val="00BA1D65"/>
    <w:rsid w:val="00BC4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11DA771"/>
  <w15:chartTrackingRefBased/>
  <w15:docId w15:val="{31479ACA-2093-4914-9822-88590A187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742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74287"/>
  </w:style>
  <w:style w:type="paragraph" w:styleId="Piedepgina">
    <w:name w:val="footer"/>
    <w:basedOn w:val="Normal"/>
    <w:link w:val="PiedepginaCar"/>
    <w:uiPriority w:val="99"/>
    <w:unhideWhenUsed/>
    <w:rsid w:val="003742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74287"/>
  </w:style>
  <w:style w:type="paragraph" w:styleId="Sinespaciado">
    <w:name w:val="No Spacing"/>
    <w:link w:val="SinespaciadoCar"/>
    <w:uiPriority w:val="1"/>
    <w:qFormat/>
    <w:rsid w:val="00374287"/>
    <w:pPr>
      <w:spacing w:after="0" w:line="240" w:lineRule="auto"/>
    </w:pPr>
    <w:rPr>
      <w:rFonts w:ascii="Arial" w:eastAsia="SimSun" w:hAnsi="Arial" w:cs="Times New Roman"/>
      <w:sz w:val="20"/>
      <w:szCs w:val="24"/>
      <w:lang w:val="es-ES" w:eastAsia="zh-CN"/>
    </w:rPr>
  </w:style>
  <w:style w:type="character" w:customStyle="1" w:styleId="SinespaciadoCar">
    <w:name w:val="Sin espaciado Car"/>
    <w:link w:val="Sinespaciado"/>
    <w:uiPriority w:val="1"/>
    <w:locked/>
    <w:rsid w:val="00374287"/>
    <w:rPr>
      <w:rFonts w:ascii="Arial" w:eastAsia="SimSun" w:hAnsi="Arial" w:cs="Times New Roman"/>
      <w:sz w:val="20"/>
      <w:szCs w:val="24"/>
      <w:lang w:val="es-ES" w:eastAsia="zh-CN"/>
    </w:rPr>
  </w:style>
  <w:style w:type="table" w:styleId="Tablaconcuadrcula">
    <w:name w:val="Table Grid"/>
    <w:basedOn w:val="Tablanormal"/>
    <w:uiPriority w:val="39"/>
    <w:rsid w:val="00374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3742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765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1203</Words>
  <Characters>6622</Characters>
  <Application>Microsoft Office Word</Application>
  <DocSecurity>0</DocSecurity>
  <Lines>55</Lines>
  <Paragraphs>15</Paragraphs>
  <ScaleCrop>false</ScaleCrop>
  <Company/>
  <LinksUpToDate>false</LinksUpToDate>
  <CharactersWithSpaces>7810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MUÑOZ  BOCANEGRA SANDY FIORELA</dc:creator>
  <cp:keywords/>
  <dc:description/>
  <cp:lastModifiedBy>Cesar Eladio Chuquimango Cortés</cp:lastModifiedBy>
  <cp:revision>5</cp:revision>
  <dcterms:created xsi:type="dcterms:W3CDTF">2026-10-08T15:18:00Z</dcterms:created>
  <dcterms:modified xsi:type="dcterms:W3CDTF">2026-10-08T19:58:00Z</dcterms:modified>
</cp:coreProperties>
</file>