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8D558" w14:textId="4A0CE483" w:rsidR="00C57CA8" w:rsidRPr="00D12060" w:rsidRDefault="001228D3" w:rsidP="00B526D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SESIÓN </w:t>
      </w:r>
      <w:r w:rsidR="00B526D4" w:rsidRPr="00D12060">
        <w:rPr>
          <w:rFonts w:ascii="Arial" w:hAnsi="Arial" w:cs="Arial"/>
          <w:b/>
          <w:bCs/>
          <w:sz w:val="28"/>
          <w:szCs w:val="28"/>
        </w:rPr>
        <w:t>DE APRENDIZAJE</w:t>
      </w:r>
    </w:p>
    <w:p w14:paraId="337D8DF3" w14:textId="54C4D386" w:rsidR="00FA5DF7" w:rsidRPr="00B526D4" w:rsidRDefault="0068069F" w:rsidP="00FA5DF7">
      <w:pPr>
        <w:pStyle w:val="Prrafodelista"/>
        <w:numPr>
          <w:ilvl w:val="0"/>
          <w:numId w:val="1"/>
        </w:numPr>
        <w:ind w:left="142" w:hanging="426"/>
        <w:rPr>
          <w:rFonts w:ascii="Arial" w:hAnsi="Arial" w:cs="Arial"/>
          <w:b/>
          <w:sz w:val="24"/>
          <w:szCs w:val="24"/>
        </w:rPr>
      </w:pPr>
      <w:r w:rsidRPr="00B526D4">
        <w:rPr>
          <w:rFonts w:ascii="Arial" w:hAnsi="Arial" w:cs="Arial"/>
          <w:b/>
          <w:sz w:val="24"/>
          <w:szCs w:val="24"/>
        </w:rPr>
        <w:t>DATOS INFORMATIVOS:</w:t>
      </w:r>
    </w:p>
    <w:p w14:paraId="72BB7C37" w14:textId="77777777" w:rsidR="00FA5DF7" w:rsidRPr="00B526D4" w:rsidRDefault="00FA5DF7" w:rsidP="00FA5DF7">
      <w:pPr>
        <w:pStyle w:val="Prrafodelista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B526D4">
        <w:rPr>
          <w:rFonts w:ascii="Arial" w:hAnsi="Arial" w:cs="Arial"/>
          <w:sz w:val="24"/>
          <w:szCs w:val="24"/>
        </w:rPr>
        <w:t xml:space="preserve"> I.E.                                        </w:t>
      </w:r>
      <w:proofErr w:type="gramStart"/>
      <w:r w:rsidRPr="00B526D4">
        <w:rPr>
          <w:rFonts w:ascii="Arial" w:hAnsi="Arial" w:cs="Arial"/>
          <w:sz w:val="24"/>
          <w:szCs w:val="24"/>
        </w:rPr>
        <w:t xml:space="preserve">  :</w:t>
      </w:r>
      <w:proofErr w:type="gramEnd"/>
      <w:r w:rsidRPr="00B526D4">
        <w:rPr>
          <w:rFonts w:ascii="Arial" w:hAnsi="Arial" w:cs="Arial"/>
          <w:sz w:val="24"/>
          <w:szCs w:val="24"/>
        </w:rPr>
        <w:t xml:space="preserve"> Nuestra Señora de Belén</w:t>
      </w:r>
    </w:p>
    <w:p w14:paraId="1D993B20" w14:textId="3B853C2D" w:rsidR="00FA5DF7" w:rsidRPr="00B526D4" w:rsidRDefault="00B526D4" w:rsidP="00FA5DF7">
      <w:pPr>
        <w:pStyle w:val="Prrafodelista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66952" w:rsidRPr="00B526D4">
        <w:rPr>
          <w:rFonts w:ascii="Arial" w:hAnsi="Arial" w:cs="Arial"/>
          <w:sz w:val="24"/>
          <w:szCs w:val="24"/>
        </w:rPr>
        <w:t>Área</w:t>
      </w:r>
      <w:r w:rsidR="00FA5DF7" w:rsidRPr="00B526D4">
        <w:rPr>
          <w:rFonts w:ascii="Arial" w:hAnsi="Arial" w:cs="Arial"/>
          <w:sz w:val="24"/>
          <w:szCs w:val="24"/>
        </w:rPr>
        <w:t xml:space="preserve">                                      </w:t>
      </w:r>
      <w:proofErr w:type="gramStart"/>
      <w:r w:rsidR="00FA5DF7" w:rsidRPr="00B526D4">
        <w:rPr>
          <w:rFonts w:ascii="Arial" w:hAnsi="Arial" w:cs="Arial"/>
          <w:sz w:val="24"/>
          <w:szCs w:val="24"/>
        </w:rPr>
        <w:t xml:space="preserve">  :</w:t>
      </w:r>
      <w:proofErr w:type="gramEnd"/>
      <w:r w:rsidR="00FA5DF7" w:rsidRPr="00B526D4">
        <w:rPr>
          <w:rFonts w:ascii="Arial" w:hAnsi="Arial" w:cs="Arial"/>
          <w:sz w:val="24"/>
          <w:szCs w:val="24"/>
        </w:rPr>
        <w:t xml:space="preserve"> Matemática</w:t>
      </w:r>
    </w:p>
    <w:p w14:paraId="1A7DF8E5" w14:textId="73E0618D" w:rsidR="00FA5DF7" w:rsidRPr="00B526D4" w:rsidRDefault="00FA5DF7" w:rsidP="00FA5DF7">
      <w:pPr>
        <w:pStyle w:val="Prrafodelista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B526D4">
        <w:rPr>
          <w:rFonts w:ascii="Arial" w:hAnsi="Arial" w:cs="Arial"/>
          <w:sz w:val="24"/>
          <w:szCs w:val="24"/>
        </w:rPr>
        <w:t xml:space="preserve"> Grado</w:t>
      </w:r>
      <w:r w:rsidRPr="00B526D4">
        <w:rPr>
          <w:rFonts w:ascii="Arial" w:hAnsi="Arial" w:cs="Arial"/>
          <w:sz w:val="24"/>
          <w:szCs w:val="24"/>
        </w:rPr>
        <w:tab/>
      </w:r>
      <w:r w:rsidRPr="00B526D4">
        <w:rPr>
          <w:rFonts w:ascii="Arial" w:hAnsi="Arial" w:cs="Arial"/>
          <w:sz w:val="24"/>
          <w:szCs w:val="24"/>
        </w:rPr>
        <w:tab/>
        <w:t xml:space="preserve">                : </w:t>
      </w:r>
      <w:r w:rsidR="001D0464">
        <w:rPr>
          <w:rFonts w:ascii="Arial" w:hAnsi="Arial" w:cs="Arial"/>
          <w:sz w:val="24"/>
          <w:szCs w:val="24"/>
        </w:rPr>
        <w:t>Tercero</w:t>
      </w:r>
      <w:r w:rsidRPr="00B526D4">
        <w:rPr>
          <w:rFonts w:ascii="Arial" w:hAnsi="Arial" w:cs="Arial"/>
          <w:sz w:val="24"/>
          <w:szCs w:val="24"/>
        </w:rPr>
        <w:t xml:space="preserve"> </w:t>
      </w:r>
      <w:r w:rsidR="00423C64">
        <w:rPr>
          <w:rFonts w:ascii="Arial" w:hAnsi="Arial" w:cs="Arial"/>
          <w:sz w:val="24"/>
          <w:szCs w:val="24"/>
        </w:rPr>
        <w:t>A y B</w:t>
      </w:r>
      <w:bookmarkStart w:id="0" w:name="_GoBack"/>
      <w:bookmarkEnd w:id="0"/>
    </w:p>
    <w:p w14:paraId="6DC21A7E" w14:textId="5AF52C73" w:rsidR="00FA5DF7" w:rsidRPr="00B526D4" w:rsidRDefault="00FA5DF7" w:rsidP="00FA5DF7">
      <w:pPr>
        <w:pStyle w:val="Prrafodelista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B526D4">
        <w:rPr>
          <w:rFonts w:ascii="Arial" w:hAnsi="Arial" w:cs="Arial"/>
          <w:sz w:val="24"/>
          <w:szCs w:val="24"/>
        </w:rPr>
        <w:t xml:space="preserve"> N° de horas</w:t>
      </w:r>
      <w:r w:rsidRPr="00B526D4">
        <w:rPr>
          <w:rFonts w:ascii="Arial" w:hAnsi="Arial" w:cs="Arial"/>
          <w:sz w:val="24"/>
          <w:szCs w:val="24"/>
        </w:rPr>
        <w:tab/>
      </w:r>
      <w:r w:rsidRPr="00B526D4">
        <w:rPr>
          <w:rFonts w:ascii="Arial" w:hAnsi="Arial" w:cs="Arial"/>
          <w:sz w:val="24"/>
          <w:szCs w:val="24"/>
        </w:rPr>
        <w:tab/>
        <w:t xml:space="preserve">     </w:t>
      </w:r>
      <w:r w:rsidR="00B526D4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Pr="00B526D4">
        <w:rPr>
          <w:rFonts w:ascii="Arial" w:hAnsi="Arial" w:cs="Arial"/>
          <w:sz w:val="24"/>
          <w:szCs w:val="24"/>
        </w:rPr>
        <w:t xml:space="preserve">  :</w:t>
      </w:r>
      <w:proofErr w:type="gramEnd"/>
      <w:r w:rsidR="00085679">
        <w:rPr>
          <w:rFonts w:ascii="Arial" w:hAnsi="Arial" w:cs="Arial"/>
          <w:sz w:val="24"/>
          <w:szCs w:val="24"/>
        </w:rPr>
        <w:t xml:space="preserve"> </w:t>
      </w:r>
      <w:r w:rsidRPr="00B526D4">
        <w:rPr>
          <w:rFonts w:ascii="Arial" w:hAnsi="Arial" w:cs="Arial"/>
          <w:sz w:val="24"/>
          <w:szCs w:val="24"/>
        </w:rPr>
        <w:t xml:space="preserve"> </w:t>
      </w:r>
      <w:r w:rsidR="007A690E">
        <w:rPr>
          <w:rFonts w:ascii="Arial" w:hAnsi="Arial" w:cs="Arial"/>
          <w:sz w:val="24"/>
          <w:szCs w:val="24"/>
        </w:rPr>
        <w:t>9</w:t>
      </w:r>
      <w:r w:rsidR="00B41328" w:rsidRPr="00B526D4">
        <w:rPr>
          <w:rFonts w:ascii="Arial" w:hAnsi="Arial" w:cs="Arial"/>
          <w:sz w:val="24"/>
          <w:szCs w:val="24"/>
        </w:rPr>
        <w:t>0</w:t>
      </w:r>
      <w:r w:rsidRPr="00B526D4">
        <w:rPr>
          <w:rFonts w:ascii="Arial" w:hAnsi="Arial" w:cs="Arial"/>
          <w:sz w:val="24"/>
          <w:szCs w:val="24"/>
        </w:rPr>
        <w:t xml:space="preserve"> minutos aproximadamente</w:t>
      </w:r>
    </w:p>
    <w:p w14:paraId="4A7F418B" w14:textId="0AB717C4" w:rsidR="00FA5DF7" w:rsidRDefault="00FA5DF7" w:rsidP="00FA5DF7">
      <w:pPr>
        <w:pStyle w:val="Prrafodelista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B526D4">
        <w:rPr>
          <w:rFonts w:ascii="Arial" w:hAnsi="Arial" w:cs="Arial"/>
          <w:sz w:val="24"/>
          <w:szCs w:val="24"/>
        </w:rPr>
        <w:t xml:space="preserve"> Profesora</w:t>
      </w:r>
      <w:r w:rsidRPr="00B526D4">
        <w:rPr>
          <w:rFonts w:ascii="Arial" w:hAnsi="Arial" w:cs="Arial"/>
          <w:sz w:val="24"/>
          <w:szCs w:val="24"/>
        </w:rPr>
        <w:tab/>
      </w:r>
      <w:r w:rsidRPr="00B526D4">
        <w:rPr>
          <w:rFonts w:ascii="Arial" w:hAnsi="Arial" w:cs="Arial"/>
          <w:sz w:val="24"/>
          <w:szCs w:val="24"/>
        </w:rPr>
        <w:tab/>
        <w:t xml:space="preserve">      </w:t>
      </w:r>
      <w:r w:rsidR="00B526D4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="00B526D4">
        <w:rPr>
          <w:rFonts w:ascii="Arial" w:hAnsi="Arial" w:cs="Arial"/>
          <w:sz w:val="24"/>
          <w:szCs w:val="24"/>
        </w:rPr>
        <w:t xml:space="preserve"> </w:t>
      </w:r>
      <w:r w:rsidRPr="00B526D4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B526D4">
        <w:rPr>
          <w:rFonts w:ascii="Arial" w:hAnsi="Arial" w:cs="Arial"/>
          <w:sz w:val="24"/>
          <w:szCs w:val="24"/>
        </w:rPr>
        <w:t xml:space="preserve"> </w:t>
      </w:r>
      <w:r w:rsidR="00085679">
        <w:rPr>
          <w:rFonts w:ascii="Arial" w:hAnsi="Arial" w:cs="Arial"/>
          <w:sz w:val="24"/>
          <w:szCs w:val="24"/>
        </w:rPr>
        <w:t xml:space="preserve"> </w:t>
      </w:r>
      <w:r w:rsidRPr="00B526D4">
        <w:rPr>
          <w:rFonts w:ascii="Arial" w:hAnsi="Arial" w:cs="Arial"/>
          <w:sz w:val="24"/>
          <w:szCs w:val="24"/>
        </w:rPr>
        <w:t>Mirian Durand Villafuerte</w:t>
      </w:r>
    </w:p>
    <w:p w14:paraId="00A9426B" w14:textId="473225D8" w:rsidR="007A690E" w:rsidRDefault="007A690E" w:rsidP="00FA5DF7">
      <w:pPr>
        <w:pStyle w:val="Prrafodelista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Fecha</w:t>
      </w:r>
      <w:r w:rsidR="00085679">
        <w:rPr>
          <w:rFonts w:ascii="Arial" w:hAnsi="Arial" w:cs="Arial"/>
          <w:sz w:val="24"/>
          <w:szCs w:val="24"/>
        </w:rPr>
        <w:tab/>
      </w:r>
      <w:r w:rsidR="00085679">
        <w:rPr>
          <w:rFonts w:ascii="Arial" w:hAnsi="Arial" w:cs="Arial"/>
          <w:sz w:val="24"/>
          <w:szCs w:val="24"/>
        </w:rPr>
        <w:tab/>
      </w:r>
      <w:r w:rsidR="00085679">
        <w:rPr>
          <w:rFonts w:ascii="Arial" w:hAnsi="Arial" w:cs="Arial"/>
          <w:sz w:val="24"/>
          <w:szCs w:val="24"/>
        </w:rPr>
        <w:tab/>
        <w:t xml:space="preserve">   </w:t>
      </w:r>
      <w:proofErr w:type="gramStart"/>
      <w:r w:rsidR="000856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FC5711">
        <w:rPr>
          <w:rFonts w:ascii="Arial" w:hAnsi="Arial" w:cs="Arial"/>
          <w:sz w:val="24"/>
          <w:szCs w:val="24"/>
        </w:rPr>
        <w:t>:</w:t>
      </w:r>
      <w:proofErr w:type="gramEnd"/>
      <w:r w:rsidR="00FC5711">
        <w:rPr>
          <w:rFonts w:ascii="Arial" w:hAnsi="Arial" w:cs="Arial"/>
          <w:sz w:val="24"/>
          <w:szCs w:val="24"/>
        </w:rPr>
        <w:t xml:space="preserve"> </w:t>
      </w:r>
      <w:r w:rsidR="00085679">
        <w:rPr>
          <w:rFonts w:ascii="Arial" w:hAnsi="Arial" w:cs="Arial"/>
          <w:sz w:val="24"/>
          <w:szCs w:val="24"/>
        </w:rPr>
        <w:t xml:space="preserve"> </w:t>
      </w:r>
      <w:r w:rsidR="00423C64">
        <w:rPr>
          <w:rFonts w:ascii="Arial" w:hAnsi="Arial" w:cs="Arial"/>
          <w:sz w:val="24"/>
          <w:szCs w:val="24"/>
        </w:rPr>
        <w:t>27</w:t>
      </w:r>
      <w:r w:rsidR="00411A53">
        <w:rPr>
          <w:rFonts w:ascii="Arial" w:hAnsi="Arial" w:cs="Arial"/>
          <w:sz w:val="24"/>
          <w:szCs w:val="24"/>
        </w:rPr>
        <w:t xml:space="preserve"> de </w:t>
      </w:r>
      <w:r w:rsidR="00AF1363">
        <w:rPr>
          <w:rFonts w:ascii="Arial" w:hAnsi="Arial" w:cs="Arial"/>
          <w:sz w:val="24"/>
          <w:szCs w:val="24"/>
        </w:rPr>
        <w:t>agosto</w:t>
      </w:r>
      <w:r w:rsidR="00411A53">
        <w:rPr>
          <w:rFonts w:ascii="Arial" w:hAnsi="Arial" w:cs="Arial"/>
          <w:sz w:val="24"/>
          <w:szCs w:val="24"/>
        </w:rPr>
        <w:t xml:space="preserve"> del 2026</w:t>
      </w:r>
    </w:p>
    <w:p w14:paraId="2BF77FC0" w14:textId="11894C7A" w:rsidR="00B526D4" w:rsidRPr="0026709D" w:rsidRDefault="006E6E1B" w:rsidP="0026709D">
      <w:pPr>
        <w:pStyle w:val="Prrafodelista"/>
        <w:ind w:left="42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14:paraId="41DAB850" w14:textId="7948069F" w:rsidR="00FA5DF7" w:rsidRPr="00B526D4" w:rsidRDefault="0068069F" w:rsidP="0068069F">
      <w:pPr>
        <w:pStyle w:val="Prrafodelista"/>
        <w:numPr>
          <w:ilvl w:val="0"/>
          <w:numId w:val="1"/>
        </w:numPr>
        <w:ind w:left="142" w:hanging="426"/>
        <w:rPr>
          <w:rFonts w:ascii="Arial" w:hAnsi="Arial" w:cs="Arial"/>
          <w:b/>
          <w:bCs/>
          <w:sz w:val="24"/>
          <w:szCs w:val="24"/>
        </w:rPr>
      </w:pPr>
      <w:r w:rsidRPr="00B526D4">
        <w:rPr>
          <w:rFonts w:ascii="Arial" w:hAnsi="Arial" w:cs="Arial"/>
          <w:b/>
          <w:bCs/>
          <w:sz w:val="24"/>
          <w:szCs w:val="24"/>
        </w:rPr>
        <w:t>TITULO DE LA SESIÓN</w:t>
      </w:r>
    </w:p>
    <w:p w14:paraId="5CB1C267" w14:textId="4F8733B4" w:rsidR="00510801" w:rsidRDefault="00A83363" w:rsidP="00AA6E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A44FC">
        <w:rPr>
          <w:rFonts w:ascii="Arial" w:hAnsi="Arial" w:cs="Arial"/>
          <w:sz w:val="20"/>
          <w:szCs w:val="20"/>
        </w:rPr>
        <w:t>Clasificamos y organizamos los ingresos y egresos de la canasta familiar</w:t>
      </w:r>
    </w:p>
    <w:p w14:paraId="10D76612" w14:textId="77777777" w:rsidR="00A83363" w:rsidRDefault="00A83363" w:rsidP="00AA6E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271FB1" w14:textId="77777777" w:rsidR="004A6AA5" w:rsidRDefault="0068069F" w:rsidP="00AA6E8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526D4">
        <w:rPr>
          <w:rFonts w:ascii="Arial" w:hAnsi="Arial" w:cs="Arial"/>
          <w:b/>
          <w:bCs/>
          <w:sz w:val="24"/>
          <w:szCs w:val="24"/>
        </w:rPr>
        <w:t>PROPÓSITO:</w:t>
      </w:r>
      <w:r w:rsidR="005C1D7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8C80E1E" w14:textId="489CA9B3" w:rsidR="004713ED" w:rsidRPr="004A6AA5" w:rsidRDefault="004A6AA5" w:rsidP="00AA6E83">
      <w:pPr>
        <w:spacing w:after="0" w:line="240" w:lineRule="auto"/>
        <w:jc w:val="both"/>
      </w:pPr>
      <w:r w:rsidRPr="004A6AA5">
        <w:rPr>
          <w:rStyle w:val="citation-1588"/>
          <w:bCs/>
        </w:rPr>
        <w:t xml:space="preserve">Clasificar las variables estadísticas presentes en la encuesta familiar de la I.E. Belén y organizar sus datos para analizar el consumo de insumos locales frente a </w:t>
      </w:r>
      <w:proofErr w:type="spellStart"/>
      <w:r w:rsidRPr="004A6AA5">
        <w:rPr>
          <w:rStyle w:val="citation-1588"/>
          <w:bCs/>
        </w:rPr>
        <w:t>ultraprocesados</w:t>
      </w:r>
      <w:proofErr w:type="spellEnd"/>
      <w:r w:rsidRPr="004A6AA5">
        <w:rPr>
          <w:rStyle w:val="citation-1588"/>
          <w:bCs/>
        </w:rPr>
        <w:t>"</w:t>
      </w:r>
      <w:r w:rsidR="00510801" w:rsidRPr="004A6AA5">
        <w:t>.</w:t>
      </w:r>
    </w:p>
    <w:p w14:paraId="64DFE3C6" w14:textId="77777777" w:rsidR="00510801" w:rsidRDefault="00510801" w:rsidP="00AA6E8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6019C43" w14:textId="4672E367" w:rsidR="004713ED" w:rsidRDefault="004713ED" w:rsidP="004713ED">
      <w:pPr>
        <w:pStyle w:val="Prrafodelista"/>
        <w:numPr>
          <w:ilvl w:val="0"/>
          <w:numId w:val="1"/>
        </w:numPr>
        <w:spacing w:after="0" w:line="240" w:lineRule="auto"/>
        <w:ind w:left="142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4713ED">
        <w:rPr>
          <w:rFonts w:ascii="Arial" w:hAnsi="Arial" w:cs="Arial"/>
          <w:b/>
          <w:bCs/>
          <w:sz w:val="24"/>
          <w:szCs w:val="24"/>
        </w:rPr>
        <w:t>APRENDIZAJES ESPERADOS</w:t>
      </w:r>
    </w:p>
    <w:p w14:paraId="408AC9C6" w14:textId="3F2AC24F" w:rsidR="00AF1363" w:rsidRDefault="00AF1363" w:rsidP="00AF13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171"/>
        <w:gridCol w:w="2786"/>
        <w:gridCol w:w="2126"/>
        <w:gridCol w:w="2126"/>
      </w:tblGrid>
      <w:tr w:rsidR="00AF1363" w14:paraId="10D4D665" w14:textId="77777777" w:rsidTr="00AF1363">
        <w:tc>
          <w:tcPr>
            <w:tcW w:w="2171" w:type="dxa"/>
          </w:tcPr>
          <w:p w14:paraId="4B1766BD" w14:textId="77777777" w:rsidR="00AF1363" w:rsidRDefault="00AF1363" w:rsidP="00AF1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Competencia/</w:t>
            </w:r>
          </w:p>
          <w:p w14:paraId="3127E744" w14:textId="6CD10095" w:rsidR="00AF1363" w:rsidRDefault="00AF1363" w:rsidP="00AF1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capacidades</w:t>
            </w:r>
          </w:p>
        </w:tc>
        <w:tc>
          <w:tcPr>
            <w:tcW w:w="2786" w:type="dxa"/>
          </w:tcPr>
          <w:p w14:paraId="62DFF23E" w14:textId="3366BEA5" w:rsidR="00AF1363" w:rsidRDefault="00AF1363" w:rsidP="00AF1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Desempeños precisados</w:t>
            </w:r>
          </w:p>
        </w:tc>
        <w:tc>
          <w:tcPr>
            <w:tcW w:w="2126" w:type="dxa"/>
          </w:tcPr>
          <w:p w14:paraId="445D2CDC" w14:textId="36B2E588" w:rsidR="00AF1363" w:rsidRDefault="00AF1363" w:rsidP="00AF1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Criterios de evaluación</w:t>
            </w:r>
          </w:p>
        </w:tc>
        <w:tc>
          <w:tcPr>
            <w:tcW w:w="2126" w:type="dxa"/>
          </w:tcPr>
          <w:p w14:paraId="458EC2D2" w14:textId="5A9197D6" w:rsidR="00AF1363" w:rsidRDefault="00AF1363" w:rsidP="00AF1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Evidencia de aprendizaje</w:t>
            </w:r>
          </w:p>
        </w:tc>
      </w:tr>
      <w:tr w:rsidR="00AF1363" w14:paraId="166CF9BE" w14:textId="77777777" w:rsidTr="00AF1363">
        <w:tc>
          <w:tcPr>
            <w:tcW w:w="2171" w:type="dxa"/>
          </w:tcPr>
          <w:p w14:paraId="195E2C32" w14:textId="0851CD66" w:rsidR="00045FF3" w:rsidRPr="00AF1363" w:rsidRDefault="00AF1363" w:rsidP="00045F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Res</w:t>
            </w:r>
            <w:r w:rsidRPr="00AF13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 xml:space="preserve">uelve problemas de </w:t>
            </w:r>
            <w:r w:rsidR="00045F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gestión de datos e incertidumbre</w:t>
            </w:r>
          </w:p>
          <w:p w14:paraId="5597B636" w14:textId="77777777" w:rsidR="000848E2" w:rsidRDefault="000848E2" w:rsidP="000848E2">
            <w:pPr>
              <w:pStyle w:val="NormalWeb"/>
              <w:numPr>
                <w:ilvl w:val="0"/>
                <w:numId w:val="43"/>
              </w:numPr>
              <w:ind w:left="164" w:hanging="164"/>
              <w:rPr>
                <w:rStyle w:val="citation-1608"/>
              </w:rPr>
            </w:pPr>
            <w:r>
              <w:rPr>
                <w:rStyle w:val="citation-1608"/>
              </w:rPr>
              <w:t>Representa datos con gráficos y medidas estadísticas o probabilísticas.</w:t>
            </w:r>
          </w:p>
          <w:p w14:paraId="0BA89C71" w14:textId="77777777" w:rsidR="000848E2" w:rsidRDefault="000848E2" w:rsidP="000848E2">
            <w:pPr>
              <w:pStyle w:val="NormalWeb"/>
              <w:numPr>
                <w:ilvl w:val="0"/>
                <w:numId w:val="43"/>
              </w:numPr>
              <w:ind w:left="164" w:hanging="164"/>
              <w:rPr>
                <w:rStyle w:val="citation-1606"/>
              </w:rPr>
            </w:pPr>
            <w:r>
              <w:t xml:space="preserve"> </w:t>
            </w:r>
            <w:r>
              <w:rPr>
                <w:rStyle w:val="citation-1606"/>
              </w:rPr>
              <w:t xml:space="preserve"> Comunica su comprensión de los conceptos estadísticos y probabilísticos.</w:t>
            </w:r>
          </w:p>
          <w:p w14:paraId="21DAF22C" w14:textId="77777777" w:rsidR="000848E2" w:rsidRDefault="000848E2" w:rsidP="000848E2">
            <w:pPr>
              <w:pStyle w:val="NormalWeb"/>
              <w:numPr>
                <w:ilvl w:val="0"/>
                <w:numId w:val="43"/>
              </w:numPr>
              <w:ind w:left="164" w:hanging="164"/>
            </w:pPr>
            <w:r>
              <w:t xml:space="preserve"> </w:t>
            </w:r>
            <w:r>
              <w:rPr>
                <w:rStyle w:val="citation-1604"/>
              </w:rPr>
              <w:t xml:space="preserve"> Usa estrategias y procedimientos para recopilar y procesar datos.</w:t>
            </w:r>
          </w:p>
          <w:p w14:paraId="5031ADF1" w14:textId="3921F046" w:rsidR="00AF1363" w:rsidRPr="000848E2" w:rsidRDefault="000848E2" w:rsidP="000848E2">
            <w:pPr>
              <w:pStyle w:val="NormalWeb"/>
              <w:numPr>
                <w:ilvl w:val="0"/>
                <w:numId w:val="43"/>
              </w:numPr>
              <w:ind w:left="22" w:hanging="22"/>
            </w:pPr>
            <w:r>
              <w:rPr>
                <w:rStyle w:val="citation-1602"/>
              </w:rPr>
              <w:t>Sustenta conclusiones</w:t>
            </w:r>
            <w:r>
              <w:t xml:space="preserve"> o decisiones con base </w:t>
            </w:r>
            <w:r>
              <w:lastRenderedPageBreak/>
              <w:t xml:space="preserve">en la información obtenida. </w:t>
            </w:r>
          </w:p>
        </w:tc>
        <w:tc>
          <w:tcPr>
            <w:tcW w:w="2786" w:type="dxa"/>
          </w:tcPr>
          <w:p w14:paraId="5B958C4C" w14:textId="77777777" w:rsidR="00504604" w:rsidRPr="00504604" w:rsidRDefault="00504604" w:rsidP="005046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504604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lastRenderedPageBreak/>
              <w:t xml:space="preserve">Representa las características de una población analizando variables </w:t>
            </w:r>
            <w:r w:rsidRPr="00504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cualitativas (nominales y ordinales)</w:t>
            </w:r>
            <w:r w:rsidRPr="00504604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y </w:t>
            </w:r>
            <w:r w:rsidRPr="00504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cuantitativas (discretas y continuas)</w:t>
            </w:r>
            <w:r w:rsidRPr="00504604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a partir del cuestionario sobre gastos y hábitos de consumo en Calca. </w:t>
            </w:r>
          </w:p>
          <w:p w14:paraId="13342C69" w14:textId="77777777" w:rsidR="00504604" w:rsidRPr="00504604" w:rsidRDefault="00504604" w:rsidP="0050460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504604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br/>
            </w:r>
          </w:p>
          <w:p w14:paraId="539861BB" w14:textId="77777777" w:rsidR="00504604" w:rsidRPr="00504604" w:rsidRDefault="00504604" w:rsidP="005046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504604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• Organiza los datos recopilados en tablas de frecuencias absolutas y relativas.</w:t>
            </w:r>
          </w:p>
          <w:p w14:paraId="1CEADACF" w14:textId="77777777" w:rsidR="00AF1363" w:rsidRDefault="00AF1363" w:rsidP="000848E2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</w:p>
        </w:tc>
        <w:tc>
          <w:tcPr>
            <w:tcW w:w="2126" w:type="dxa"/>
          </w:tcPr>
          <w:p w14:paraId="2331B274" w14:textId="77777777" w:rsidR="004A6AA5" w:rsidRDefault="004A6AA5" w:rsidP="004A6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4A6AA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Identifica y clasifica correctamente los tipos de variables estadísticas (cualitativa nominal/ordinal, cuantitativa discreta/continua) presentes en la </w:t>
            </w:r>
            <w:proofErr w:type="gramStart"/>
            <w:r w:rsidRPr="004A6AA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encuesta .</w:t>
            </w:r>
            <w:proofErr w:type="gramEnd"/>
            <w:r w:rsidRPr="004A6AA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 Construye tablas de frecuencia para variables cualitativas y cuantitativas ordenadas.</w:t>
            </w:r>
          </w:p>
          <w:p w14:paraId="7B648E58" w14:textId="7E01B961" w:rsidR="004A6AA5" w:rsidRPr="004A6AA5" w:rsidRDefault="004A6AA5" w:rsidP="004A6A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4A6AA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Justifica la importancia de consumir insumos locales del Valle </w:t>
            </w:r>
            <w:r w:rsidRPr="004A6AA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lastRenderedPageBreak/>
              <w:t xml:space="preserve">Sagrado sobre los </w:t>
            </w:r>
            <w:proofErr w:type="spellStart"/>
            <w:r w:rsidRPr="004A6AA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>ultraprocesados</w:t>
            </w:r>
            <w:proofErr w:type="spellEnd"/>
            <w:r w:rsidRPr="004A6AA5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a partir de los datos. </w:t>
            </w:r>
          </w:p>
          <w:p w14:paraId="78D8EC05" w14:textId="48B201FC" w:rsidR="00AF1363" w:rsidRPr="00CE26B3" w:rsidRDefault="00510801" w:rsidP="00CE26B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t>.</w:t>
            </w:r>
          </w:p>
        </w:tc>
        <w:tc>
          <w:tcPr>
            <w:tcW w:w="2126" w:type="dxa"/>
          </w:tcPr>
          <w:p w14:paraId="34E37E31" w14:textId="79925821" w:rsidR="00AF1363" w:rsidRPr="00D42355" w:rsidRDefault="004A6AA5" w:rsidP="00D4235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Style w:val="citation-1598"/>
              </w:rPr>
              <w:lastRenderedPageBreak/>
              <w:t>Ficha de trabajo resuelta que incluye la clasificación correcta de las 12 preguntas del cuestionario y la elaboración de una tabla de frecuencias para una de las variables de gasto</w:t>
            </w:r>
            <w:r>
              <w:t>.</w:t>
            </w:r>
          </w:p>
        </w:tc>
      </w:tr>
    </w:tbl>
    <w:p w14:paraId="666D1A0D" w14:textId="0C3DBF94" w:rsidR="00AF1363" w:rsidRDefault="00AF1363" w:rsidP="00AF13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</w:p>
    <w:p w14:paraId="37EB479D" w14:textId="77777777" w:rsidR="007809B2" w:rsidRPr="00AF1363" w:rsidRDefault="007809B2" w:rsidP="00AF13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7809B2" w14:paraId="243A907C" w14:textId="77777777" w:rsidTr="007809B2">
        <w:tc>
          <w:tcPr>
            <w:tcW w:w="9356" w:type="dxa"/>
          </w:tcPr>
          <w:p w14:paraId="2F066AC3" w14:textId="52F303A2" w:rsidR="007809B2" w:rsidRDefault="007809B2" w:rsidP="00AF1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Enfoque transversal y valores</w:t>
            </w:r>
          </w:p>
        </w:tc>
      </w:tr>
      <w:tr w:rsidR="007809B2" w14:paraId="3C02959D" w14:textId="77777777" w:rsidTr="007809B2">
        <w:tc>
          <w:tcPr>
            <w:tcW w:w="9356" w:type="dxa"/>
          </w:tcPr>
          <w:p w14:paraId="75C5B01F" w14:textId="43C6D7AF" w:rsidR="007809B2" w:rsidRDefault="007809B2" w:rsidP="00AF1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0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Enfoque Búsqueda de la Excelencia:</w:t>
            </w:r>
            <w:r w:rsidRPr="007809B2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Disposición para adaptarse a los cambios, modificando si fuera necesario la propia conducta para alcanzar determinados objetivos cuando surgen dificultades</w:t>
            </w:r>
          </w:p>
        </w:tc>
      </w:tr>
      <w:tr w:rsidR="007809B2" w14:paraId="0F8D75F6" w14:textId="77777777" w:rsidTr="007809B2">
        <w:tc>
          <w:tcPr>
            <w:tcW w:w="9356" w:type="dxa"/>
          </w:tcPr>
          <w:p w14:paraId="4A3287B8" w14:textId="3DBE48E0" w:rsidR="007809B2" w:rsidRPr="007809B2" w:rsidRDefault="007809B2" w:rsidP="00AF136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 w:rsidRPr="007809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MX" w:eastAsia="es-MX"/>
              </w:rPr>
              <w:t>Enfoque Derechos / Educación Financiera:</w:t>
            </w:r>
            <w:r w:rsidRPr="007809B2"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Promoción del consumo responsable y la toma de decisiones informadas respecto al uso racional de recursos financieros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  <w:t xml:space="preserve"> familiares.</w:t>
            </w:r>
          </w:p>
        </w:tc>
      </w:tr>
    </w:tbl>
    <w:p w14:paraId="635EF3A8" w14:textId="10E1D2FF" w:rsidR="004B1227" w:rsidRDefault="004B1227" w:rsidP="00FA5DF7">
      <w:pPr>
        <w:rPr>
          <w:rFonts w:ascii="Arial" w:hAnsi="Arial" w:cs="Arial"/>
          <w:sz w:val="24"/>
          <w:szCs w:val="24"/>
        </w:rPr>
      </w:pPr>
    </w:p>
    <w:tbl>
      <w:tblPr>
        <w:tblStyle w:val="Tabladecuadrcula4-nfasis11"/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D2100" w:rsidRPr="00B526D4" w14:paraId="55E18C5E" w14:textId="77777777" w:rsidTr="007E42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E35ED68" w14:textId="77777777" w:rsidR="00CD2100" w:rsidRPr="00B526D4" w:rsidRDefault="00CD2100" w:rsidP="007E4200">
            <w:pPr>
              <w:rPr>
                <w:rFonts w:ascii="Arial" w:hAnsi="Arial" w:cs="Arial"/>
                <w:sz w:val="24"/>
                <w:szCs w:val="24"/>
              </w:rPr>
            </w:pPr>
            <w:r w:rsidRPr="00B526D4">
              <w:rPr>
                <w:rFonts w:ascii="Arial" w:hAnsi="Arial" w:cs="Arial"/>
                <w:color w:val="auto"/>
                <w:sz w:val="24"/>
                <w:szCs w:val="24"/>
              </w:rPr>
              <w:t>IV. SECUENCIA DIDÁCTICA</w:t>
            </w:r>
          </w:p>
        </w:tc>
      </w:tr>
      <w:tr w:rsidR="00CD2100" w:rsidRPr="00B526D4" w14:paraId="5927E33F" w14:textId="77777777" w:rsidTr="007E4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shd w:val="clear" w:color="auto" w:fill="auto"/>
          </w:tcPr>
          <w:p w14:paraId="48D2C6F8" w14:textId="77777777" w:rsidR="00CD2100" w:rsidRPr="00B526D4" w:rsidRDefault="00CD2100" w:rsidP="007E4200">
            <w:pPr>
              <w:rPr>
                <w:rFonts w:ascii="Arial" w:hAnsi="Arial" w:cs="Arial"/>
                <w:sz w:val="24"/>
                <w:szCs w:val="24"/>
              </w:rPr>
            </w:pPr>
            <w:r w:rsidRPr="00B526D4">
              <w:rPr>
                <w:rFonts w:ascii="Arial" w:hAnsi="Arial" w:cs="Arial"/>
                <w:sz w:val="24"/>
                <w:szCs w:val="24"/>
              </w:rPr>
              <w:t xml:space="preserve">Inicio </w:t>
            </w:r>
          </w:p>
        </w:tc>
      </w:tr>
      <w:tr w:rsidR="00CD2100" w:rsidRPr="00B526D4" w14:paraId="445F6228" w14:textId="77777777" w:rsidTr="007E42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shd w:val="clear" w:color="auto" w:fill="auto"/>
          </w:tcPr>
          <w:p w14:paraId="6A45C8D7" w14:textId="77777777" w:rsidR="00CD2100" w:rsidRPr="00B526D4" w:rsidRDefault="00CD2100" w:rsidP="007E4200">
            <w:pPr>
              <w:spacing w:line="256" w:lineRule="auto"/>
              <w:jc w:val="both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B526D4">
              <w:rPr>
                <w:rFonts w:ascii="Arial" w:hAnsi="Arial" w:cs="Arial"/>
                <w:b w:val="0"/>
                <w:sz w:val="24"/>
                <w:szCs w:val="24"/>
              </w:rPr>
              <w:t>La docente inicia la sesión dando la bienvenida a los estudiantes.</w:t>
            </w:r>
          </w:p>
          <w:p w14:paraId="7896BD92" w14:textId="77777777" w:rsidR="005C1D7D" w:rsidRPr="005C1D7D" w:rsidRDefault="007809B2" w:rsidP="005C1D7D">
            <w:pPr>
              <w:spacing w:line="256" w:lineRule="auto"/>
              <w:jc w:val="both"/>
              <w:rPr>
                <w:rFonts w:ascii="Arial" w:hAnsi="Arial" w:cs="Arial"/>
                <w:b w:val="0"/>
                <w:color w:val="2E74B5" w:themeColor="accent1" w:themeShade="BF"/>
                <w:sz w:val="24"/>
                <w:szCs w:val="24"/>
              </w:rPr>
            </w:pPr>
            <w:r w:rsidRPr="005C1D7D">
              <w:rPr>
                <w:color w:val="2E74B5" w:themeColor="accent1" w:themeShade="BF"/>
              </w:rPr>
              <w:t>Motivación y Saberes Previos</w:t>
            </w:r>
            <w:r w:rsidRPr="005C1D7D">
              <w:rPr>
                <w:rFonts w:ascii="Arial" w:hAnsi="Arial" w:cs="Arial"/>
                <w:b w:val="0"/>
                <w:color w:val="2E74B5" w:themeColor="accent1" w:themeShade="BF"/>
                <w:sz w:val="24"/>
                <w:szCs w:val="24"/>
              </w:rPr>
              <w:t xml:space="preserve"> </w:t>
            </w:r>
          </w:p>
          <w:p w14:paraId="173B0ACE" w14:textId="4883D8DF" w:rsidR="004A6AA5" w:rsidRPr="004A6AA5" w:rsidRDefault="007809B2" w:rsidP="004A6AA5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7809B2">
              <w:rPr>
                <w:rFonts w:hAnsi="Symbol"/>
              </w:rPr>
              <w:t></w:t>
            </w:r>
            <w:r w:rsidRPr="007809B2">
              <w:t xml:space="preserve">  </w:t>
            </w:r>
            <w:r w:rsidR="004A6AA5">
              <w:t xml:space="preserve"> </w:t>
            </w:r>
            <w:r w:rsidR="004A6AA5" w:rsidRPr="004A6AA5">
              <w:rPr>
                <w:b w:val="0"/>
              </w:rPr>
              <w:t xml:space="preserve">Se saluda cordialmente a las y los estudiantes de la I.E. </w:t>
            </w:r>
            <w:r w:rsidR="004A6AA5" w:rsidRPr="004A6AA5">
              <w:rPr>
                <w:rStyle w:val="citation-1596"/>
                <w:b w:val="0"/>
              </w:rPr>
              <w:t>Belén de Calca</w:t>
            </w:r>
            <w:r w:rsidR="004A6AA5" w:rsidRPr="004A6AA5">
              <w:rPr>
                <w:b w:val="0"/>
              </w:rPr>
              <w:t xml:space="preserve">. </w:t>
            </w:r>
          </w:p>
          <w:p w14:paraId="4F1A4B3D" w14:textId="77777777" w:rsidR="004A6AA5" w:rsidRPr="004A6AA5" w:rsidRDefault="004A6AA5" w:rsidP="004A6AA5">
            <w:pPr>
              <w:pStyle w:val="NormalWeb"/>
              <w:spacing w:before="0" w:beforeAutospacing="0" w:after="0" w:afterAutospacing="0"/>
              <w:ind w:left="172" w:hanging="172"/>
              <w:rPr>
                <w:b w:val="0"/>
              </w:rPr>
            </w:pPr>
            <w:proofErr w:type="gramStart"/>
            <w:r w:rsidRPr="004A6AA5">
              <w:rPr>
                <w:rFonts w:hAnsi="Symbol"/>
                <w:b w:val="0"/>
              </w:rPr>
              <w:t></w:t>
            </w:r>
            <w:r w:rsidRPr="004A6AA5">
              <w:rPr>
                <w:b w:val="0"/>
              </w:rPr>
              <w:t xml:space="preserve">  </w:t>
            </w:r>
            <w:r w:rsidRPr="004A6AA5">
              <w:rPr>
                <w:rStyle w:val="citation-1595"/>
                <w:b w:val="0"/>
              </w:rPr>
              <w:t>Se</w:t>
            </w:r>
            <w:proofErr w:type="gramEnd"/>
            <w:r w:rsidRPr="004A6AA5">
              <w:rPr>
                <w:rStyle w:val="citation-1595"/>
                <w:b w:val="0"/>
              </w:rPr>
              <w:t xml:space="preserve"> proyecta o entrega el cuestionario </w:t>
            </w:r>
            <w:r w:rsidRPr="004A6AA5">
              <w:rPr>
                <w:rStyle w:val="citation-1595"/>
                <w:b w:val="0"/>
                <w:iCs/>
              </w:rPr>
              <w:t>"Diagnóstico: Gastos familiares y hábitos de consumo en Calca"</w:t>
            </w:r>
            <w:r w:rsidRPr="004A6AA5">
              <w:rPr>
                <w:rStyle w:val="citation-1595"/>
                <w:b w:val="0"/>
              </w:rPr>
              <w:t xml:space="preserve"> que aplicaron a sus familias</w:t>
            </w:r>
            <w:r w:rsidRPr="004A6AA5">
              <w:rPr>
                <w:b w:val="0"/>
              </w:rPr>
              <w:t xml:space="preserve">. </w:t>
            </w:r>
          </w:p>
          <w:p w14:paraId="3EC54B29" w14:textId="77777777" w:rsidR="004A6AA5" w:rsidRPr="004A6AA5" w:rsidRDefault="004A6AA5" w:rsidP="004A6AA5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proofErr w:type="gramStart"/>
            <w:r w:rsidRPr="004A6AA5">
              <w:rPr>
                <w:rFonts w:hAnsi="Symbol"/>
                <w:b w:val="0"/>
              </w:rPr>
              <w:t></w:t>
            </w:r>
            <w:r w:rsidRPr="004A6AA5">
              <w:rPr>
                <w:b w:val="0"/>
              </w:rPr>
              <w:t xml:space="preserve">  Se</w:t>
            </w:r>
            <w:proofErr w:type="gramEnd"/>
            <w:r w:rsidRPr="004A6AA5">
              <w:rPr>
                <w:b w:val="0"/>
              </w:rPr>
              <w:t xml:space="preserve"> plantean las siguientes preguntas de reflexión:</w:t>
            </w:r>
          </w:p>
          <w:p w14:paraId="31E1423B" w14:textId="77777777" w:rsidR="004A6AA5" w:rsidRPr="004A6AA5" w:rsidRDefault="004A6AA5" w:rsidP="004A6AA5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b w:val="0"/>
              </w:rPr>
            </w:pPr>
            <w:r w:rsidRPr="004A6AA5">
              <w:rPr>
                <w:rStyle w:val="citation-1594"/>
                <w:b w:val="0"/>
                <w:iCs/>
              </w:rPr>
              <w:t>¿Todas las preguntas del cuestionario nos dan el mismo tipo de respuesta?</w:t>
            </w:r>
            <w:r w:rsidRPr="004A6AA5">
              <w:rPr>
                <w:rStyle w:val="citation-1594"/>
                <w:b w:val="0"/>
              </w:rPr>
              <w:t xml:space="preserve"> </w:t>
            </w:r>
          </w:p>
          <w:p w14:paraId="29B69F36" w14:textId="77777777" w:rsidR="004A6AA5" w:rsidRPr="004A6AA5" w:rsidRDefault="004A6AA5" w:rsidP="004A6AA5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b w:val="0"/>
              </w:rPr>
            </w:pPr>
            <w:r w:rsidRPr="004A6AA5">
              <w:rPr>
                <w:rStyle w:val="citation-1593"/>
                <w:b w:val="0"/>
              </w:rPr>
              <w:t xml:space="preserve">¿En qué se diferencia la respuesta de la pregunta 1 (Lugar de residencia) </w:t>
            </w:r>
            <w:r w:rsidRPr="004A6AA5">
              <w:rPr>
                <w:rStyle w:val="citation-1592"/>
                <w:b w:val="0"/>
              </w:rPr>
              <w:t xml:space="preserve">de la respuesta de la pregunta 6 (Gasto semanal en insumos locales)? </w:t>
            </w:r>
          </w:p>
          <w:p w14:paraId="5E06A2EC" w14:textId="12A4152C" w:rsidR="004A6AA5" w:rsidRDefault="004A6AA5" w:rsidP="004A6AA5">
            <w:pPr>
              <w:pStyle w:val="NormalWeb"/>
              <w:numPr>
                <w:ilvl w:val="0"/>
                <w:numId w:val="44"/>
              </w:numPr>
              <w:spacing w:before="0" w:beforeAutospacing="0" w:after="0" w:afterAutospacing="0"/>
              <w:rPr>
                <w:rStyle w:val="citation-1591"/>
                <w:b w:val="0"/>
              </w:rPr>
            </w:pPr>
            <w:r w:rsidRPr="004A6AA5">
              <w:rPr>
                <w:rStyle w:val="citation-1591"/>
                <w:b w:val="0"/>
                <w:iCs/>
              </w:rPr>
              <w:t>¿Por qué el gasto en soles o el número de integrantes se expresan con números y no con palabras?</w:t>
            </w:r>
            <w:r w:rsidRPr="004A6AA5">
              <w:rPr>
                <w:rStyle w:val="citation-1591"/>
                <w:b w:val="0"/>
              </w:rPr>
              <w:t xml:space="preserve"> </w:t>
            </w:r>
          </w:p>
          <w:p w14:paraId="3BCCF1A1" w14:textId="5AF198C7" w:rsidR="004A6AA5" w:rsidRPr="004A6AA5" w:rsidRDefault="004A6AA5" w:rsidP="004A6AA5">
            <w:pPr>
              <w:spacing w:line="256" w:lineRule="auto"/>
              <w:jc w:val="both"/>
              <w:rPr>
                <w:color w:val="2E74B5" w:themeColor="accent1" w:themeShade="BF"/>
              </w:rPr>
            </w:pPr>
            <w:r w:rsidRPr="004A6AA5">
              <w:rPr>
                <w:color w:val="2E74B5" w:themeColor="accent1" w:themeShade="BF"/>
              </w:rPr>
              <w:t>Conflicto Cognitivo</w:t>
            </w:r>
          </w:p>
          <w:p w14:paraId="7DAFE83B" w14:textId="103C1922" w:rsidR="004A6AA5" w:rsidRPr="004A6AA5" w:rsidRDefault="004A6AA5" w:rsidP="004A6AA5">
            <w:pPr>
              <w:pStyle w:val="NormalWeb"/>
              <w:spacing w:before="0" w:beforeAutospacing="0" w:after="0" w:afterAutospacing="0"/>
              <w:ind w:left="172"/>
              <w:rPr>
                <w:b w:val="0"/>
              </w:rPr>
            </w:pPr>
            <w:r w:rsidRPr="004A6AA5">
              <w:rPr>
                <w:rStyle w:val="citation-1590"/>
                <w:b w:val="0"/>
              </w:rPr>
              <w:t xml:space="preserve">Si medimos el gasto en soles de la canasta familiar (Preguntas 6 y 10) </w:t>
            </w:r>
            <w:r w:rsidRPr="004A6AA5">
              <w:rPr>
                <w:rStyle w:val="citation-1589"/>
                <w:b w:val="0"/>
              </w:rPr>
              <w:t>y contamos el número de integrantes del hogar (Pregunta 2)</w:t>
            </w:r>
            <w:r w:rsidRPr="004A6AA5">
              <w:rPr>
                <w:b w:val="0"/>
              </w:rPr>
              <w:t>, ¿ambas son variables cuantitativas iguales o existe alguna diferencia matemática entre contar personas y medir dinero por intervalos?</w:t>
            </w:r>
          </w:p>
          <w:p w14:paraId="3E93BA50" w14:textId="4680C689" w:rsidR="005C1D7D" w:rsidRPr="004A6AA5" w:rsidRDefault="004A6AA5" w:rsidP="005C1D7D">
            <w:pPr>
              <w:pStyle w:val="Prrafodelista"/>
              <w:numPr>
                <w:ilvl w:val="0"/>
                <w:numId w:val="18"/>
              </w:numPr>
              <w:spacing w:line="256" w:lineRule="auto"/>
              <w:ind w:left="172" w:hanging="172"/>
              <w:jc w:val="both"/>
              <w:rPr>
                <w:rFonts w:ascii="Arial" w:hAnsi="Arial" w:cs="Arial"/>
                <w:b w:val="0"/>
                <w:sz w:val="24"/>
                <w:szCs w:val="24"/>
                <w:lang w:val="es-MX"/>
              </w:rPr>
            </w:pPr>
            <w:r w:rsidRPr="004A6AA5">
              <w:rPr>
                <w:b w:val="0"/>
              </w:rPr>
              <w:t>Se establecen las normas de convivencia (respeto a las opiniones, trabajo colaborativo y uso ordenado del material).</w:t>
            </w:r>
          </w:p>
        </w:tc>
      </w:tr>
      <w:tr w:rsidR="00CD2100" w:rsidRPr="00B526D4" w14:paraId="77C83B15" w14:textId="77777777" w:rsidTr="007E4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shd w:val="clear" w:color="auto" w:fill="auto"/>
          </w:tcPr>
          <w:p w14:paraId="1A45833B" w14:textId="77777777" w:rsidR="00CD2100" w:rsidRPr="00B526D4" w:rsidRDefault="00CD2100" w:rsidP="007E4200">
            <w:pPr>
              <w:rPr>
                <w:rFonts w:ascii="Arial" w:hAnsi="Arial" w:cs="Arial"/>
                <w:sz w:val="24"/>
                <w:szCs w:val="24"/>
              </w:rPr>
            </w:pPr>
            <w:r w:rsidRPr="00B526D4">
              <w:rPr>
                <w:rFonts w:ascii="Arial" w:hAnsi="Arial" w:cs="Arial"/>
                <w:sz w:val="24"/>
                <w:szCs w:val="24"/>
              </w:rPr>
              <w:t xml:space="preserve">Desarrollo </w:t>
            </w:r>
          </w:p>
        </w:tc>
      </w:tr>
      <w:tr w:rsidR="00CD2100" w:rsidRPr="00B526D4" w14:paraId="09A43CB0" w14:textId="77777777" w:rsidTr="007E42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shd w:val="clear" w:color="auto" w:fill="auto"/>
          </w:tcPr>
          <w:p w14:paraId="4DF5CECE" w14:textId="4BD37952" w:rsidR="00857893" w:rsidRDefault="00857893" w:rsidP="00857893">
            <w:pPr>
              <w:pStyle w:val="NormalWeb"/>
              <w:spacing w:before="0" w:beforeAutospacing="0" w:after="0" w:afterAutospacing="0"/>
            </w:pPr>
            <w:r>
              <w:t xml:space="preserve"> </w:t>
            </w:r>
            <w:r w:rsidRPr="00857893">
              <w:rPr>
                <w:rFonts w:asciiTheme="minorHAnsi" w:eastAsiaTheme="minorHAnsi" w:hAnsiTheme="minorHAnsi" w:cstheme="minorBidi"/>
                <w:color w:val="2E74B5" w:themeColor="accent1" w:themeShade="BF"/>
                <w:sz w:val="22"/>
                <w:szCs w:val="22"/>
                <w:lang w:val="es-PE" w:eastAsia="en-US"/>
              </w:rPr>
              <w:t>Gestión y Acompañamiento - Procesamiento de la Información</w:t>
            </w:r>
            <w:r>
              <w:rPr>
                <w:b w:val="0"/>
                <w:bCs w:val="0"/>
              </w:rPr>
              <w:t xml:space="preserve"> </w:t>
            </w:r>
          </w:p>
          <w:p w14:paraId="6A0B848F" w14:textId="5A92F94A" w:rsidR="00857893" w:rsidRDefault="00857893" w:rsidP="00857893">
            <w:pPr>
              <w:pStyle w:val="NormalWeb"/>
              <w:numPr>
                <w:ilvl w:val="0"/>
                <w:numId w:val="45"/>
              </w:numPr>
              <w:tabs>
                <w:tab w:val="clear" w:pos="720"/>
                <w:tab w:val="num" w:pos="314"/>
              </w:tabs>
              <w:spacing w:before="0" w:beforeAutospacing="0" w:after="0" w:afterAutospacing="0"/>
              <w:ind w:left="314" w:hanging="720"/>
            </w:pPr>
            <w:r>
              <w:t>La docente explica brevemente mediante un mapa esquemático las ramas de las variables estadísticas:</w:t>
            </w:r>
          </w:p>
          <w:p w14:paraId="56E945FA" w14:textId="77777777" w:rsidR="00857893" w:rsidRDefault="00857893" w:rsidP="00857893">
            <w:pPr>
              <w:pStyle w:val="NormalWeb"/>
              <w:numPr>
                <w:ilvl w:val="1"/>
                <w:numId w:val="45"/>
              </w:numPr>
              <w:tabs>
                <w:tab w:val="clear" w:pos="1440"/>
                <w:tab w:val="num" w:pos="172"/>
              </w:tabs>
              <w:ind w:hanging="1440"/>
            </w:pPr>
            <w:r>
              <w:rPr>
                <w:b w:val="0"/>
                <w:bCs w:val="0"/>
              </w:rPr>
              <w:t>Variables Cualitativas:</w:t>
            </w:r>
            <w:r>
              <w:t xml:space="preserve"> Representan cualidades o atributos.</w:t>
            </w:r>
          </w:p>
          <w:p w14:paraId="4E2E7477" w14:textId="77777777" w:rsidR="00857893" w:rsidRPr="00857893" w:rsidRDefault="00857893" w:rsidP="00857893">
            <w:pPr>
              <w:pStyle w:val="NormalWeb"/>
              <w:numPr>
                <w:ilvl w:val="2"/>
                <w:numId w:val="45"/>
              </w:numPr>
              <w:tabs>
                <w:tab w:val="clear" w:pos="2160"/>
                <w:tab w:val="num" w:pos="172"/>
                <w:tab w:val="num" w:pos="597"/>
              </w:tabs>
              <w:ind w:left="739" w:hanging="425"/>
              <w:rPr>
                <w:b w:val="0"/>
              </w:rPr>
            </w:pPr>
            <w:r w:rsidRPr="00857893">
              <w:rPr>
                <w:rStyle w:val="citation-1587"/>
                <w:b w:val="0"/>
                <w:i/>
                <w:iCs/>
              </w:rPr>
              <w:t>Nominal:</w:t>
            </w:r>
            <w:r w:rsidRPr="00857893">
              <w:rPr>
                <w:rStyle w:val="citation-1587"/>
                <w:b w:val="0"/>
              </w:rPr>
              <w:t xml:space="preserve"> No requieren un orden (ej. Actividad económica, insumo consumido)</w:t>
            </w:r>
            <w:r w:rsidRPr="00857893">
              <w:rPr>
                <w:b w:val="0"/>
              </w:rPr>
              <w:t xml:space="preserve">. </w:t>
            </w:r>
          </w:p>
          <w:p w14:paraId="6736E19A" w14:textId="77777777" w:rsidR="00857893" w:rsidRPr="00857893" w:rsidRDefault="00857893" w:rsidP="00857893">
            <w:pPr>
              <w:pStyle w:val="NormalWeb"/>
              <w:numPr>
                <w:ilvl w:val="2"/>
                <w:numId w:val="45"/>
              </w:numPr>
              <w:tabs>
                <w:tab w:val="clear" w:pos="2160"/>
                <w:tab w:val="num" w:pos="172"/>
                <w:tab w:val="num" w:pos="597"/>
              </w:tabs>
              <w:ind w:left="739" w:hanging="425"/>
              <w:rPr>
                <w:b w:val="0"/>
              </w:rPr>
            </w:pPr>
            <w:r w:rsidRPr="00857893">
              <w:rPr>
                <w:rStyle w:val="citation-1586"/>
                <w:b w:val="0"/>
                <w:i/>
                <w:iCs/>
              </w:rPr>
              <w:t>Ordinal:</w:t>
            </w:r>
            <w:r w:rsidRPr="00857893">
              <w:rPr>
                <w:rStyle w:val="citation-1586"/>
                <w:b w:val="0"/>
              </w:rPr>
              <w:t xml:space="preserve"> Tienen un orden o jerarquía implícita (ej. Frecuencia de compra de </w:t>
            </w:r>
            <w:proofErr w:type="spellStart"/>
            <w:r w:rsidRPr="00857893">
              <w:rPr>
                <w:rStyle w:val="citation-1586"/>
                <w:b w:val="0"/>
              </w:rPr>
              <w:t>daily</w:t>
            </w:r>
            <w:proofErr w:type="spellEnd"/>
            <w:r w:rsidRPr="00857893">
              <w:rPr>
                <w:rStyle w:val="citation-1586"/>
                <w:b w:val="0"/>
              </w:rPr>
              <w:t>/</w:t>
            </w:r>
            <w:proofErr w:type="spellStart"/>
            <w:r w:rsidRPr="00857893">
              <w:rPr>
                <w:rStyle w:val="citation-1586"/>
                <w:b w:val="0"/>
              </w:rPr>
              <w:t>interdiario</w:t>
            </w:r>
            <w:proofErr w:type="spellEnd"/>
            <w:r w:rsidRPr="00857893">
              <w:rPr>
                <w:rStyle w:val="citation-1586"/>
                <w:b w:val="0"/>
              </w:rPr>
              <w:t>)</w:t>
            </w:r>
            <w:r w:rsidRPr="00857893">
              <w:rPr>
                <w:b w:val="0"/>
              </w:rPr>
              <w:t xml:space="preserve">. </w:t>
            </w:r>
          </w:p>
          <w:p w14:paraId="3F79D21F" w14:textId="77777777" w:rsidR="00857893" w:rsidRDefault="00857893" w:rsidP="00857893">
            <w:pPr>
              <w:pStyle w:val="NormalWeb"/>
              <w:numPr>
                <w:ilvl w:val="1"/>
                <w:numId w:val="45"/>
              </w:numPr>
              <w:tabs>
                <w:tab w:val="clear" w:pos="1440"/>
                <w:tab w:val="num" w:pos="172"/>
              </w:tabs>
              <w:ind w:hanging="1440"/>
            </w:pPr>
            <w:r>
              <w:rPr>
                <w:b w:val="0"/>
                <w:bCs w:val="0"/>
              </w:rPr>
              <w:t>Variables Cuantitativas:</w:t>
            </w:r>
            <w:r>
              <w:t xml:space="preserve"> Representan cantidades numéricas.</w:t>
            </w:r>
          </w:p>
          <w:p w14:paraId="3F7ECECC" w14:textId="77777777" w:rsidR="00857893" w:rsidRPr="00857893" w:rsidRDefault="00857893" w:rsidP="00857893">
            <w:pPr>
              <w:pStyle w:val="NormalWeb"/>
              <w:numPr>
                <w:ilvl w:val="2"/>
                <w:numId w:val="45"/>
              </w:numPr>
              <w:tabs>
                <w:tab w:val="clear" w:pos="2160"/>
                <w:tab w:val="num" w:pos="456"/>
              </w:tabs>
              <w:ind w:hanging="1846"/>
              <w:rPr>
                <w:b w:val="0"/>
              </w:rPr>
            </w:pPr>
            <w:r w:rsidRPr="00857893">
              <w:rPr>
                <w:rStyle w:val="citation-1585"/>
                <w:b w:val="0"/>
                <w:i/>
                <w:iCs/>
              </w:rPr>
              <w:t>Discreta:</w:t>
            </w:r>
            <w:r w:rsidRPr="00857893">
              <w:rPr>
                <w:rStyle w:val="citation-1585"/>
                <w:b w:val="0"/>
              </w:rPr>
              <w:t xml:space="preserve"> Resulta de un conteo, toma valores enteros (ej. Número de integrantes)</w:t>
            </w:r>
            <w:r w:rsidRPr="00857893">
              <w:rPr>
                <w:b w:val="0"/>
              </w:rPr>
              <w:t xml:space="preserve">. </w:t>
            </w:r>
          </w:p>
          <w:p w14:paraId="74A1BD8D" w14:textId="77777777" w:rsidR="003E23D9" w:rsidRDefault="00857893" w:rsidP="003E23D9">
            <w:pPr>
              <w:pStyle w:val="NormalWeb"/>
              <w:numPr>
                <w:ilvl w:val="2"/>
                <w:numId w:val="45"/>
              </w:numPr>
              <w:tabs>
                <w:tab w:val="clear" w:pos="2160"/>
                <w:tab w:val="num" w:pos="172"/>
              </w:tabs>
              <w:spacing w:after="0" w:afterAutospacing="0"/>
              <w:ind w:left="314" w:hanging="426"/>
              <w:rPr>
                <w:b w:val="0"/>
              </w:rPr>
            </w:pPr>
            <w:r w:rsidRPr="00857893">
              <w:rPr>
                <w:rStyle w:val="citation-1584"/>
                <w:b w:val="0"/>
                <w:i/>
                <w:iCs/>
              </w:rPr>
              <w:t>Continua:</w:t>
            </w:r>
            <w:r w:rsidRPr="00857893">
              <w:rPr>
                <w:rStyle w:val="citation-1584"/>
                <w:b w:val="0"/>
              </w:rPr>
              <w:t xml:space="preserve"> Resulta de una medición o rangos continuos/intervalos (ej. Ingreso económico, gasto en soles)</w:t>
            </w:r>
            <w:r w:rsidRPr="00857893">
              <w:rPr>
                <w:b w:val="0"/>
              </w:rPr>
              <w:t xml:space="preserve">. </w:t>
            </w:r>
          </w:p>
          <w:p w14:paraId="142613FB" w14:textId="04C780B8" w:rsidR="00857893" w:rsidRPr="003E23D9" w:rsidRDefault="00857893" w:rsidP="003E23D9">
            <w:pPr>
              <w:pStyle w:val="NormalWeb"/>
              <w:spacing w:before="0" w:beforeAutospacing="0" w:after="0" w:afterAutospacing="0"/>
              <w:ind w:left="30" w:hanging="30"/>
              <w:rPr>
                <w:b w:val="0"/>
              </w:rPr>
            </w:pPr>
            <w:r w:rsidRPr="003E23D9">
              <w:rPr>
                <w:rFonts w:asciiTheme="minorHAnsi" w:eastAsiaTheme="minorHAnsi" w:hAnsiTheme="minorHAnsi" w:cstheme="minorBidi"/>
                <w:color w:val="2E74B5" w:themeColor="accent1" w:themeShade="BF"/>
                <w:sz w:val="22"/>
                <w:szCs w:val="22"/>
                <w:lang w:val="es-PE" w:eastAsia="en-US"/>
              </w:rPr>
              <w:t>Trabajo en</w:t>
            </w:r>
            <w:r w:rsidR="003E23D9" w:rsidRPr="003E23D9">
              <w:rPr>
                <w:rFonts w:asciiTheme="minorHAnsi" w:eastAsiaTheme="minorHAnsi" w:hAnsiTheme="minorHAnsi" w:cstheme="minorBidi"/>
                <w:color w:val="2E74B5" w:themeColor="accent1" w:themeShade="BF"/>
                <w:sz w:val="22"/>
                <w:szCs w:val="22"/>
                <w:lang w:val="es-PE" w:eastAsia="en-US"/>
              </w:rPr>
              <w:t xml:space="preserve"> Equipos / Aplicación Práctica </w:t>
            </w:r>
          </w:p>
          <w:p w14:paraId="13D94899" w14:textId="77777777" w:rsidR="00857893" w:rsidRDefault="00857893" w:rsidP="003E23D9">
            <w:pPr>
              <w:pStyle w:val="NormalWeb"/>
              <w:numPr>
                <w:ilvl w:val="0"/>
                <w:numId w:val="46"/>
              </w:numPr>
              <w:spacing w:before="0" w:beforeAutospacing="0" w:after="0" w:afterAutospacing="0"/>
              <w:ind w:left="172" w:hanging="142"/>
            </w:pPr>
            <w:r>
              <w:rPr>
                <w:rStyle w:val="citation-1583"/>
              </w:rPr>
              <w:t xml:space="preserve">Los estudiantes se organizan en equipos de 4 integrantes y trabajan con el apartado </w:t>
            </w:r>
            <w:r>
              <w:rPr>
                <w:rStyle w:val="citation-1583"/>
                <w:b w:val="0"/>
                <w:bCs w:val="0"/>
              </w:rPr>
              <w:t>"USO PEDAGÓGICO EN AULA"</w:t>
            </w:r>
            <w:r>
              <w:rPr>
                <w:rStyle w:val="citation-1583"/>
              </w:rPr>
              <w:t xml:space="preserve"> de la encuesta</w:t>
            </w:r>
            <w:r>
              <w:t xml:space="preserve">. </w:t>
            </w:r>
          </w:p>
          <w:p w14:paraId="11C2C2D8" w14:textId="77777777" w:rsidR="00857893" w:rsidRPr="003E23D9" w:rsidRDefault="00857893" w:rsidP="003E23D9">
            <w:pPr>
              <w:pStyle w:val="NormalWeb"/>
              <w:numPr>
                <w:ilvl w:val="0"/>
                <w:numId w:val="46"/>
              </w:numPr>
              <w:ind w:left="172" w:hanging="142"/>
              <w:rPr>
                <w:b w:val="0"/>
              </w:rPr>
            </w:pPr>
            <w:r w:rsidRPr="003E23D9">
              <w:rPr>
                <w:bCs w:val="0"/>
              </w:rPr>
              <w:t>Actividad 1</w:t>
            </w:r>
            <w:r>
              <w:rPr>
                <w:b w:val="0"/>
                <w:bCs w:val="0"/>
              </w:rPr>
              <w:t>: Clasificación de Variables:</w:t>
            </w:r>
            <w:r>
              <w:t xml:space="preserve"> </w:t>
            </w:r>
            <w:r w:rsidRPr="003E23D9">
              <w:rPr>
                <w:rStyle w:val="citation-1582"/>
                <w:b w:val="0"/>
              </w:rPr>
              <w:t>Cada equipo analiza las 12 preguntas del cuestionario y completa la clasificación solicitada</w:t>
            </w:r>
            <w:r w:rsidRPr="003E23D9">
              <w:rPr>
                <w:b w:val="0"/>
              </w:rPr>
              <w:t xml:space="preserve">: </w:t>
            </w:r>
          </w:p>
          <w:p w14:paraId="229127BA" w14:textId="7C016C01" w:rsidR="00857893" w:rsidRDefault="00857893" w:rsidP="003E23D9">
            <w:pPr>
              <w:pStyle w:val="NormalWeb"/>
              <w:numPr>
                <w:ilvl w:val="0"/>
                <w:numId w:val="46"/>
              </w:numPr>
              <w:tabs>
                <w:tab w:val="clear" w:pos="720"/>
                <w:tab w:val="num" w:pos="172"/>
              </w:tabs>
              <w:spacing w:before="0" w:beforeAutospacing="0" w:after="0" w:afterAutospacing="0"/>
              <w:ind w:left="30" w:firstLine="0"/>
            </w:pPr>
            <w:r w:rsidRPr="003E23D9">
              <w:rPr>
                <w:bCs w:val="0"/>
              </w:rPr>
              <w:t>Actividad 2</w:t>
            </w:r>
            <w:r>
              <w:rPr>
                <w:b w:val="0"/>
                <w:bCs w:val="0"/>
              </w:rPr>
              <w:t>: Organización en Tabla de Frecuencias:</w:t>
            </w:r>
            <w:r>
              <w:t xml:space="preserve"> </w:t>
            </w:r>
            <w:r>
              <w:rPr>
                <w:rStyle w:val="citation-1568"/>
              </w:rPr>
              <w:t xml:space="preserve">Utilizando los datos ficticios o reales </w:t>
            </w:r>
            <w:r w:rsidRPr="003E23D9">
              <w:rPr>
                <w:rStyle w:val="citation-1568"/>
                <w:b w:val="0"/>
              </w:rPr>
              <w:t xml:space="preserve">recopilados de su aula, eligen la </w:t>
            </w:r>
            <w:r w:rsidRPr="003E23D9">
              <w:rPr>
                <w:rStyle w:val="citation-1568"/>
                <w:b w:val="0"/>
                <w:bCs w:val="0"/>
              </w:rPr>
              <w:t>Pregunta 6 (Gasto semanal en insumos locales)</w:t>
            </w:r>
            <w:r w:rsidRPr="003E23D9">
              <w:rPr>
                <w:rStyle w:val="citation-1568"/>
                <w:b w:val="0"/>
              </w:rPr>
              <w:t xml:space="preserve"> </w:t>
            </w:r>
            <w:r w:rsidRPr="003E23D9">
              <w:rPr>
                <w:b w:val="0"/>
              </w:rPr>
              <w:t>y construyen una Tabla de Frecuencia con las columnas: Intervalo de Gasto, Frecuencia Absoluta (</w:t>
            </w:r>
            <w:r w:rsidR="003E23D9">
              <w:rPr>
                <w:rStyle w:val="math-inline"/>
                <w:b w:val="0"/>
              </w:rPr>
              <w:t>f</w:t>
            </w:r>
            <w:r w:rsidRPr="003E23D9">
              <w:rPr>
                <w:rStyle w:val="math-inline"/>
                <w:b w:val="0"/>
              </w:rPr>
              <w:t>i</w:t>
            </w:r>
            <w:r w:rsidRPr="003E23D9">
              <w:rPr>
                <w:b w:val="0"/>
              </w:rPr>
              <w:t>), Frecuencia Relativa (</w:t>
            </w:r>
            <w:r w:rsidR="003E23D9">
              <w:rPr>
                <w:rStyle w:val="math-inline"/>
                <w:b w:val="0"/>
              </w:rPr>
              <w:t>h</w:t>
            </w:r>
            <w:r w:rsidRPr="003E23D9">
              <w:rPr>
                <w:rStyle w:val="math-inline"/>
                <w:b w:val="0"/>
              </w:rPr>
              <w:t>i</w:t>
            </w:r>
            <w:r w:rsidRPr="003E23D9">
              <w:rPr>
                <w:b w:val="0"/>
              </w:rPr>
              <w:t>) y Porcentaje (</w:t>
            </w:r>
            <w:r w:rsidR="003E23D9">
              <w:rPr>
                <w:rStyle w:val="math-inline"/>
                <w:b w:val="0"/>
              </w:rPr>
              <w:t>h</w:t>
            </w:r>
            <w:r w:rsidRPr="003E23D9">
              <w:rPr>
                <w:rStyle w:val="math-inline"/>
                <w:b w:val="0"/>
              </w:rPr>
              <w:t>i\%</w:t>
            </w:r>
            <w:r w:rsidRPr="003E23D9">
              <w:rPr>
                <w:b w:val="0"/>
              </w:rPr>
              <w:t>).</w:t>
            </w:r>
            <w:r>
              <w:t xml:space="preserve"> </w:t>
            </w:r>
          </w:p>
          <w:p w14:paraId="35ADE037" w14:textId="24CA3AFF" w:rsidR="00857893" w:rsidRDefault="00857893" w:rsidP="003E23D9">
            <w:pPr>
              <w:pStyle w:val="NormalWeb"/>
              <w:spacing w:before="0" w:beforeAutospacing="0" w:after="0" w:afterAutospacing="0"/>
            </w:pPr>
            <w:r w:rsidRPr="003E23D9">
              <w:rPr>
                <w:rFonts w:asciiTheme="minorHAnsi" w:eastAsiaTheme="minorHAnsi" w:hAnsiTheme="minorHAnsi" w:cstheme="minorBidi"/>
                <w:color w:val="2E74B5" w:themeColor="accent1" w:themeShade="BF"/>
                <w:sz w:val="22"/>
                <w:szCs w:val="22"/>
                <w:lang w:val="es-PE" w:eastAsia="en-US"/>
              </w:rPr>
              <w:t>Socialización y Argumentación</w:t>
            </w:r>
            <w:r>
              <w:rPr>
                <w:b w:val="0"/>
                <w:bCs w:val="0"/>
              </w:rPr>
              <w:t xml:space="preserve"> </w:t>
            </w:r>
          </w:p>
          <w:p w14:paraId="6A7F690E" w14:textId="77777777" w:rsidR="00857893" w:rsidRPr="003E23D9" w:rsidRDefault="00857893" w:rsidP="003E23D9">
            <w:pPr>
              <w:pStyle w:val="NormalWeb"/>
              <w:numPr>
                <w:ilvl w:val="0"/>
                <w:numId w:val="47"/>
              </w:numPr>
              <w:tabs>
                <w:tab w:val="clear" w:pos="720"/>
                <w:tab w:val="num" w:pos="172"/>
              </w:tabs>
              <w:spacing w:before="0" w:beforeAutospacing="0" w:after="0" w:afterAutospacing="0"/>
              <w:ind w:left="172" w:hanging="172"/>
              <w:rPr>
                <w:b w:val="0"/>
              </w:rPr>
            </w:pPr>
            <w:r w:rsidRPr="003E23D9">
              <w:rPr>
                <w:b w:val="0"/>
              </w:rPr>
              <w:t>Dos equipos presentan sus resultados en la pizarra.</w:t>
            </w:r>
          </w:p>
          <w:p w14:paraId="3ACDF106" w14:textId="032567E7" w:rsidR="00D42355" w:rsidRPr="003E23D9" w:rsidRDefault="00857893" w:rsidP="003E23D9">
            <w:pPr>
              <w:pStyle w:val="NormalWeb"/>
              <w:numPr>
                <w:ilvl w:val="0"/>
                <w:numId w:val="47"/>
              </w:numPr>
              <w:tabs>
                <w:tab w:val="clear" w:pos="720"/>
                <w:tab w:val="num" w:pos="172"/>
              </w:tabs>
              <w:ind w:left="172" w:hanging="172"/>
            </w:pPr>
            <w:r w:rsidRPr="003E23D9">
              <w:rPr>
                <w:b w:val="0"/>
              </w:rPr>
              <w:t xml:space="preserve">Se promueve el debate reflexivo: ¿Qué tipo de gasto predomina en nuestras familias de Calca? </w:t>
            </w:r>
            <w:r w:rsidRPr="003E23D9">
              <w:rPr>
                <w:rStyle w:val="citation-1567"/>
                <w:b w:val="0"/>
              </w:rPr>
              <w:t xml:space="preserve">¿Invertimos más en alimentos nutritivos del Valle Sagrado (quinua, </w:t>
            </w:r>
            <w:proofErr w:type="spellStart"/>
            <w:r w:rsidRPr="003E23D9">
              <w:rPr>
                <w:rStyle w:val="citation-1567"/>
                <w:b w:val="0"/>
              </w:rPr>
              <w:t>kiwicha</w:t>
            </w:r>
            <w:proofErr w:type="spellEnd"/>
            <w:r w:rsidRPr="003E23D9">
              <w:rPr>
                <w:rStyle w:val="citation-1567"/>
                <w:b w:val="0"/>
              </w:rPr>
              <w:t xml:space="preserve">, maíz) o en productos </w:t>
            </w:r>
            <w:proofErr w:type="spellStart"/>
            <w:r w:rsidRPr="003E23D9">
              <w:rPr>
                <w:rStyle w:val="citation-1567"/>
                <w:b w:val="0"/>
              </w:rPr>
              <w:t>ultraprocesados</w:t>
            </w:r>
            <w:proofErr w:type="spellEnd"/>
            <w:r>
              <w:rPr>
                <w:rStyle w:val="citation-1567"/>
              </w:rPr>
              <w:t>?</w:t>
            </w:r>
          </w:p>
        </w:tc>
      </w:tr>
      <w:tr w:rsidR="00CD2100" w:rsidRPr="00B526D4" w14:paraId="5C768AA2" w14:textId="77777777" w:rsidTr="007E4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shd w:val="clear" w:color="auto" w:fill="auto"/>
          </w:tcPr>
          <w:p w14:paraId="7CB8E6AE" w14:textId="77777777" w:rsidR="00CD2100" w:rsidRPr="00B526D4" w:rsidRDefault="00CD2100" w:rsidP="007E4200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526D4">
              <w:rPr>
                <w:rFonts w:ascii="Arial" w:hAnsi="Arial" w:cs="Arial"/>
                <w:sz w:val="24"/>
                <w:szCs w:val="24"/>
              </w:rPr>
              <w:t xml:space="preserve">Cierre </w:t>
            </w:r>
          </w:p>
        </w:tc>
      </w:tr>
      <w:tr w:rsidR="00CD2100" w:rsidRPr="00B526D4" w14:paraId="4EAC4C44" w14:textId="77777777" w:rsidTr="007E42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shd w:val="clear" w:color="auto" w:fill="auto"/>
          </w:tcPr>
          <w:p w14:paraId="118DF9D8" w14:textId="77777777" w:rsidR="003E23D9" w:rsidRDefault="003E23D9" w:rsidP="003E23D9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  <w:color w:val="2E74B5" w:themeColor="accent1" w:themeShade="BF"/>
                <w:sz w:val="22"/>
                <w:szCs w:val="22"/>
                <w:lang w:val="es-PE" w:eastAsia="en-US"/>
              </w:rPr>
            </w:pPr>
            <w:r w:rsidRPr="003E23D9">
              <w:rPr>
                <w:rFonts w:asciiTheme="minorHAnsi" w:eastAsiaTheme="minorHAnsi" w:hAnsiTheme="minorHAnsi" w:cstheme="minorBidi"/>
                <w:color w:val="2E74B5" w:themeColor="accent1" w:themeShade="BF"/>
                <w:sz w:val="22"/>
                <w:szCs w:val="22"/>
                <w:lang w:val="es-PE" w:eastAsia="en-US"/>
              </w:rPr>
              <w:t xml:space="preserve">Sistematización y Conclusiones </w:t>
            </w:r>
          </w:p>
          <w:p w14:paraId="1470429B" w14:textId="77777777" w:rsidR="003E23D9" w:rsidRDefault="003E23D9" w:rsidP="003E23D9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  <w:color w:val="2E74B5" w:themeColor="accent1" w:themeShade="BF"/>
                <w:sz w:val="22"/>
                <w:szCs w:val="22"/>
                <w:lang w:val="es-PE" w:eastAsia="en-US"/>
              </w:rPr>
            </w:pPr>
            <w:r w:rsidRPr="003E23D9">
              <w:rPr>
                <w:rStyle w:val="citation-1566"/>
                <w:b w:val="0"/>
              </w:rPr>
              <w:t>La docente consolida los aprendizajes clave reforzando las diferencias entre datos nominales, ordinales, discretos y continuos con ejemplos locales</w:t>
            </w:r>
            <w:r w:rsidRPr="003E23D9">
              <w:rPr>
                <w:b w:val="0"/>
              </w:rPr>
              <w:t xml:space="preserve">. </w:t>
            </w:r>
          </w:p>
          <w:p w14:paraId="42785F63" w14:textId="77777777" w:rsidR="003E23D9" w:rsidRDefault="002B36A5" w:rsidP="003E23D9">
            <w:pPr>
              <w:pStyle w:val="NormalWeb"/>
              <w:spacing w:before="0" w:beforeAutospacing="0" w:after="0" w:afterAutospacing="0"/>
              <w:rPr>
                <w:color w:val="2E74B5" w:themeColor="accent1" w:themeShade="BF"/>
              </w:rPr>
            </w:pPr>
            <w:proofErr w:type="spellStart"/>
            <w:r w:rsidRPr="002B36A5">
              <w:rPr>
                <w:color w:val="2E74B5" w:themeColor="accent1" w:themeShade="BF"/>
              </w:rPr>
              <w:t>Metacognición</w:t>
            </w:r>
            <w:proofErr w:type="spellEnd"/>
          </w:p>
          <w:p w14:paraId="557D1B4E" w14:textId="77777777" w:rsidR="003E23D9" w:rsidRDefault="003E23D9" w:rsidP="003E23D9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3E23D9">
              <w:t xml:space="preserve"> </w:t>
            </w:r>
            <w:r w:rsidRPr="003E23D9">
              <w:rPr>
                <w:b w:val="0"/>
                <w:iCs/>
              </w:rPr>
              <w:t>¿Qué estrategias utilicé para diferenciar una variable cualitativa ordinal de una cuantitativa continua?</w:t>
            </w:r>
            <w:r w:rsidRPr="003E23D9">
              <w:rPr>
                <w:b w:val="0"/>
              </w:rPr>
              <w:t xml:space="preserve"> </w:t>
            </w:r>
          </w:p>
          <w:p w14:paraId="589E5EEB" w14:textId="0D3F19B8" w:rsidR="002B36A5" w:rsidRPr="003E23D9" w:rsidRDefault="003E23D9" w:rsidP="003E23D9">
            <w:pPr>
              <w:pStyle w:val="NormalWeb"/>
              <w:spacing w:before="0" w:beforeAutospacing="0" w:after="0" w:afterAutospacing="0"/>
              <w:rPr>
                <w:rFonts w:asciiTheme="minorHAnsi" w:eastAsiaTheme="minorHAnsi" w:hAnsiTheme="minorHAnsi" w:cstheme="minorBidi"/>
                <w:color w:val="2E74B5" w:themeColor="accent1" w:themeShade="BF"/>
                <w:sz w:val="22"/>
                <w:szCs w:val="22"/>
                <w:lang w:val="es-PE" w:eastAsia="en-US"/>
              </w:rPr>
            </w:pPr>
            <w:r w:rsidRPr="003E23D9">
              <w:rPr>
                <w:b w:val="0"/>
                <w:iCs/>
              </w:rPr>
              <w:t>¿De qué manera lo aprendido me ayuda a organizar el presupuesto en mi propio hogar en Calca</w:t>
            </w:r>
            <w:r>
              <w:rPr>
                <w:b w:val="0"/>
                <w:iCs/>
              </w:rPr>
              <w:t>?</w:t>
            </w:r>
          </w:p>
        </w:tc>
      </w:tr>
    </w:tbl>
    <w:p w14:paraId="7D908D6D" w14:textId="165FC55C" w:rsidR="00FC3732" w:rsidRPr="00B526D4" w:rsidRDefault="00FC3732" w:rsidP="00CD2100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adecuadrcula4-nfasis11"/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D2100" w:rsidRPr="00B526D4" w14:paraId="7982439F" w14:textId="77777777" w:rsidTr="007E42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21BA47F" w14:textId="1DBD5784" w:rsidR="00CD2100" w:rsidRPr="00B526D4" w:rsidRDefault="001228D3" w:rsidP="007E4200">
            <w:pPr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V</w:t>
            </w:r>
            <w:r w:rsidR="00CD2100" w:rsidRPr="00B526D4">
              <w:rPr>
                <w:rFonts w:ascii="Arial" w:hAnsi="Arial" w:cs="Arial"/>
                <w:color w:val="auto"/>
                <w:sz w:val="24"/>
                <w:szCs w:val="24"/>
              </w:rPr>
              <w:t>. MATERIALES O RECURSOS A UTILIZAR</w:t>
            </w:r>
          </w:p>
        </w:tc>
      </w:tr>
      <w:tr w:rsidR="00CD2100" w:rsidRPr="00B526D4" w14:paraId="1B34FDAA" w14:textId="77777777" w:rsidTr="007E4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shd w:val="clear" w:color="auto" w:fill="auto"/>
          </w:tcPr>
          <w:p w14:paraId="06299A1C" w14:textId="49040EAD" w:rsidR="00114937" w:rsidRPr="00114937" w:rsidRDefault="00CD2100" w:rsidP="00114937">
            <w:pPr>
              <w:jc w:val="both"/>
              <w:rPr>
                <w:rFonts w:ascii="Arial" w:hAnsi="Arial" w:cs="Arial"/>
                <w:b w:val="0"/>
                <w:sz w:val="24"/>
                <w:szCs w:val="24"/>
              </w:rPr>
            </w:pPr>
            <w:r w:rsidRPr="00B526D4"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 Texto</w:t>
            </w:r>
            <w:r w:rsidRPr="00B526D4">
              <w:rPr>
                <w:rFonts w:ascii="Arial" w:hAnsi="Arial" w:cs="Arial"/>
                <w:b w:val="0"/>
                <w:sz w:val="24"/>
                <w:szCs w:val="24"/>
              </w:rPr>
              <w:t xml:space="preserve"> de matemática </w:t>
            </w:r>
            <w:r w:rsidR="00BD12DA">
              <w:rPr>
                <w:rFonts w:ascii="Arial" w:hAnsi="Arial" w:cs="Arial"/>
                <w:b w:val="0"/>
                <w:sz w:val="24"/>
                <w:szCs w:val="24"/>
              </w:rPr>
              <w:t>3</w:t>
            </w:r>
            <w:r w:rsidRPr="00B526D4"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Secundaria</w:t>
            </w:r>
          </w:p>
          <w:p w14:paraId="7215A964" w14:textId="2ED722BE" w:rsidR="00CD2100" w:rsidRDefault="00CD2100" w:rsidP="007E4200">
            <w:pPr>
              <w:pStyle w:val="Prrafodelista"/>
              <w:numPr>
                <w:ilvl w:val="0"/>
                <w:numId w:val="9"/>
              </w:numPr>
              <w:ind w:left="164" w:hanging="142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B526D4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Juego de reglas</w:t>
            </w:r>
            <w:r w:rsidR="002B36A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246B0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(</w:t>
            </w: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escuadra, regla)</w:t>
            </w:r>
          </w:p>
          <w:p w14:paraId="16BA1198" w14:textId="3BB3CFCD" w:rsidR="00CD2100" w:rsidRDefault="002B36A5" w:rsidP="007E4200">
            <w:pPr>
              <w:pStyle w:val="Prrafodelista"/>
              <w:numPr>
                <w:ilvl w:val="0"/>
                <w:numId w:val="9"/>
              </w:numPr>
              <w:ind w:left="164" w:hanging="142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Plumones, pizarra</w:t>
            </w:r>
          </w:p>
          <w:p w14:paraId="7C37B3DA" w14:textId="1CBDAE3A" w:rsidR="00114937" w:rsidRDefault="00114937" w:rsidP="007E4200">
            <w:pPr>
              <w:pStyle w:val="Prrafodelista"/>
              <w:numPr>
                <w:ilvl w:val="0"/>
                <w:numId w:val="9"/>
              </w:numPr>
              <w:ind w:left="164" w:hanging="142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Ficha de </w:t>
            </w:r>
            <w:r w:rsidR="00D4235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encuesta</w:t>
            </w:r>
          </w:p>
          <w:p w14:paraId="6F5B4362" w14:textId="585D248E" w:rsidR="004B695A" w:rsidRPr="00F0255B" w:rsidRDefault="004B695A" w:rsidP="007E4200">
            <w:pPr>
              <w:pStyle w:val="Prrafodelista"/>
              <w:numPr>
                <w:ilvl w:val="0"/>
                <w:numId w:val="9"/>
              </w:numPr>
              <w:ind w:left="164" w:hanging="142"/>
              <w:jc w:val="both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Cuaderno del estudiante</w:t>
            </w:r>
          </w:p>
        </w:tc>
      </w:tr>
      <w:tr w:rsidR="00E1431F" w:rsidRPr="00B526D4" w14:paraId="34EF8B3E" w14:textId="77777777" w:rsidTr="007E42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shd w:val="clear" w:color="auto" w:fill="auto"/>
          </w:tcPr>
          <w:p w14:paraId="3E82A48D" w14:textId="09A2B8EF" w:rsidR="00E1431F" w:rsidRPr="00B526D4" w:rsidRDefault="00E1431F" w:rsidP="0011493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03AF8E" w14:textId="429D66A4" w:rsidR="00FA5DF7" w:rsidRDefault="00FA5DF7"/>
    <w:p w14:paraId="2B7775CD" w14:textId="20EEF33F" w:rsidR="00E1431F" w:rsidRDefault="00E1431F"/>
    <w:p w14:paraId="09F66D17" w14:textId="4DC3BD7B" w:rsidR="00E1431F" w:rsidRDefault="00E1431F"/>
    <w:p w14:paraId="69490560" w14:textId="31603115" w:rsidR="00E1431F" w:rsidRDefault="00E1431F"/>
    <w:p w14:paraId="5247BA1C" w14:textId="738A340B" w:rsidR="00E1431F" w:rsidRDefault="00E1431F"/>
    <w:sectPr w:rsidR="00E1431F" w:rsidSect="00FA5DF7">
      <w:headerReference w:type="default" r:id="rId7"/>
      <w:pgSz w:w="12240" w:h="15840"/>
      <w:pgMar w:top="1417" w:right="1701" w:bottom="1417" w:left="1843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67950" w14:textId="77777777" w:rsidR="001D2F32" w:rsidRDefault="001D2F32" w:rsidP="00FA5DF7">
      <w:pPr>
        <w:spacing w:after="0" w:line="240" w:lineRule="auto"/>
      </w:pPr>
      <w:r>
        <w:separator/>
      </w:r>
    </w:p>
  </w:endnote>
  <w:endnote w:type="continuationSeparator" w:id="0">
    <w:p w14:paraId="211C54FC" w14:textId="77777777" w:rsidR="001D2F32" w:rsidRDefault="001D2F32" w:rsidP="00FA5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oge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9D7D1" w14:textId="77777777" w:rsidR="001D2F32" w:rsidRDefault="001D2F32" w:rsidP="00FA5DF7">
      <w:pPr>
        <w:spacing w:after="0" w:line="240" w:lineRule="auto"/>
      </w:pPr>
      <w:r>
        <w:separator/>
      </w:r>
    </w:p>
  </w:footnote>
  <w:footnote w:type="continuationSeparator" w:id="0">
    <w:p w14:paraId="2CB610FA" w14:textId="77777777" w:rsidR="001D2F32" w:rsidRDefault="001D2F32" w:rsidP="00FA5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EFC52" w14:textId="77777777" w:rsidR="00FA5DF7" w:rsidRDefault="00FA5DF7">
    <w:pPr>
      <w:pStyle w:val="Encabezado"/>
    </w:pPr>
    <w:r w:rsidRPr="00D07065">
      <w:rPr>
        <w:b/>
        <w:noProof/>
        <w:sz w:val="60"/>
        <w:szCs w:val="60"/>
        <w:lang w:val="es-MX" w:eastAsia="es-MX"/>
      </w:rPr>
      <w:drawing>
        <wp:anchor distT="0" distB="0" distL="114300" distR="114300" simplePos="0" relativeHeight="251659264" behindDoc="0" locked="0" layoutInCell="1" allowOverlap="1" wp14:anchorId="1A844BE7" wp14:editId="6060A6B8">
          <wp:simplePos x="0" y="0"/>
          <wp:positionH relativeFrom="margin">
            <wp:posOffset>-670560</wp:posOffset>
          </wp:positionH>
          <wp:positionV relativeFrom="page">
            <wp:posOffset>257175</wp:posOffset>
          </wp:positionV>
          <wp:extent cx="7048500" cy="87630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1F6"/>
    <w:multiLevelType w:val="hybridMultilevel"/>
    <w:tmpl w:val="389AFEB0"/>
    <w:lvl w:ilvl="0" w:tplc="080A000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1" w15:restartNumberingAfterBreak="0">
    <w:nsid w:val="029373DC"/>
    <w:multiLevelType w:val="hybridMultilevel"/>
    <w:tmpl w:val="40B6DB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E082C"/>
    <w:multiLevelType w:val="hybridMultilevel"/>
    <w:tmpl w:val="68EA60AE"/>
    <w:lvl w:ilvl="0" w:tplc="29A85DD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1034BD"/>
    <w:multiLevelType w:val="hybridMultilevel"/>
    <w:tmpl w:val="DEDAF7F2"/>
    <w:lvl w:ilvl="0" w:tplc="080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046410D2"/>
    <w:multiLevelType w:val="hybridMultilevel"/>
    <w:tmpl w:val="0BC870A4"/>
    <w:lvl w:ilvl="0" w:tplc="F394FD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A124D1"/>
    <w:multiLevelType w:val="hybridMultilevel"/>
    <w:tmpl w:val="5DB8C0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503D53"/>
    <w:multiLevelType w:val="multilevel"/>
    <w:tmpl w:val="C8063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E51BAE"/>
    <w:multiLevelType w:val="multilevel"/>
    <w:tmpl w:val="0D16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2C181C"/>
    <w:multiLevelType w:val="hybridMultilevel"/>
    <w:tmpl w:val="6172A5E8"/>
    <w:lvl w:ilvl="0" w:tplc="29A85DD2">
      <w:start w:val="3"/>
      <w:numFmt w:val="bullet"/>
      <w:lvlText w:val="-"/>
      <w:lvlJc w:val="left"/>
      <w:pPr>
        <w:ind w:left="1034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9" w15:restartNumberingAfterBreak="0">
    <w:nsid w:val="09972889"/>
    <w:multiLevelType w:val="hybridMultilevel"/>
    <w:tmpl w:val="AC02345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8F13E6"/>
    <w:multiLevelType w:val="hybridMultilevel"/>
    <w:tmpl w:val="46C44E36"/>
    <w:lvl w:ilvl="0" w:tplc="29A85DD2">
      <w:start w:val="3"/>
      <w:numFmt w:val="bullet"/>
      <w:lvlText w:val="-"/>
      <w:lvlJc w:val="left"/>
      <w:pPr>
        <w:ind w:left="892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11" w15:restartNumberingAfterBreak="0">
    <w:nsid w:val="0C5A02A7"/>
    <w:multiLevelType w:val="hybridMultilevel"/>
    <w:tmpl w:val="EEB0735C"/>
    <w:lvl w:ilvl="0" w:tplc="0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44978DC"/>
    <w:multiLevelType w:val="hybridMultilevel"/>
    <w:tmpl w:val="ED2E9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3C456E"/>
    <w:multiLevelType w:val="multilevel"/>
    <w:tmpl w:val="B1D84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286345"/>
    <w:multiLevelType w:val="multilevel"/>
    <w:tmpl w:val="1CFC4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A65604"/>
    <w:multiLevelType w:val="multilevel"/>
    <w:tmpl w:val="9F1210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4550991"/>
    <w:multiLevelType w:val="hybridMultilevel"/>
    <w:tmpl w:val="C53292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B2F1C"/>
    <w:multiLevelType w:val="hybridMultilevel"/>
    <w:tmpl w:val="F6BE9386"/>
    <w:lvl w:ilvl="0" w:tplc="29A85DD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D54329"/>
    <w:multiLevelType w:val="hybridMultilevel"/>
    <w:tmpl w:val="92B0D4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24071C"/>
    <w:multiLevelType w:val="hybridMultilevel"/>
    <w:tmpl w:val="C354FA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7D1F35"/>
    <w:multiLevelType w:val="hybridMultilevel"/>
    <w:tmpl w:val="F940BE00"/>
    <w:lvl w:ilvl="0" w:tplc="29A85DD2">
      <w:start w:val="3"/>
      <w:numFmt w:val="bullet"/>
      <w:lvlText w:val="-"/>
      <w:lvlJc w:val="left"/>
      <w:pPr>
        <w:ind w:left="892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21" w15:restartNumberingAfterBreak="0">
    <w:nsid w:val="2DC22EDF"/>
    <w:multiLevelType w:val="hybridMultilevel"/>
    <w:tmpl w:val="D3F86874"/>
    <w:lvl w:ilvl="0" w:tplc="F394FD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F16AE1"/>
    <w:multiLevelType w:val="hybridMultilevel"/>
    <w:tmpl w:val="FD58D9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600099"/>
    <w:multiLevelType w:val="hybridMultilevel"/>
    <w:tmpl w:val="F34E9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5F4322"/>
    <w:multiLevelType w:val="multilevel"/>
    <w:tmpl w:val="6B9E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284114"/>
    <w:multiLevelType w:val="multilevel"/>
    <w:tmpl w:val="8222C4FE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1308A6"/>
    <w:multiLevelType w:val="multilevel"/>
    <w:tmpl w:val="EA3C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CF6489"/>
    <w:multiLevelType w:val="hybridMultilevel"/>
    <w:tmpl w:val="890632EE"/>
    <w:lvl w:ilvl="0" w:tplc="ADCE4B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0A958B5"/>
    <w:multiLevelType w:val="multilevel"/>
    <w:tmpl w:val="DFCC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1A570E"/>
    <w:multiLevelType w:val="hybridMultilevel"/>
    <w:tmpl w:val="78EC9B38"/>
    <w:lvl w:ilvl="0" w:tplc="29A85DD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BF02A7"/>
    <w:multiLevelType w:val="multilevel"/>
    <w:tmpl w:val="D732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6D52B19"/>
    <w:multiLevelType w:val="multilevel"/>
    <w:tmpl w:val="390A820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38726B"/>
    <w:multiLevelType w:val="multilevel"/>
    <w:tmpl w:val="F702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7C8104A"/>
    <w:multiLevelType w:val="hybridMultilevel"/>
    <w:tmpl w:val="44085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074DEB"/>
    <w:multiLevelType w:val="multilevel"/>
    <w:tmpl w:val="DD6AE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FB3F66"/>
    <w:multiLevelType w:val="hybridMultilevel"/>
    <w:tmpl w:val="95DC9716"/>
    <w:lvl w:ilvl="0" w:tplc="29A85DD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4F679F"/>
    <w:multiLevelType w:val="hybridMultilevel"/>
    <w:tmpl w:val="631CC7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3D1988"/>
    <w:multiLevelType w:val="hybridMultilevel"/>
    <w:tmpl w:val="121039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420D3C"/>
    <w:multiLevelType w:val="hybridMultilevel"/>
    <w:tmpl w:val="D36A32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C426F1"/>
    <w:multiLevelType w:val="hybridMultilevel"/>
    <w:tmpl w:val="3A60E666"/>
    <w:lvl w:ilvl="0" w:tplc="29A85DD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AE49B2"/>
    <w:multiLevelType w:val="hybridMultilevel"/>
    <w:tmpl w:val="0C92A3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A5369B"/>
    <w:multiLevelType w:val="hybridMultilevel"/>
    <w:tmpl w:val="FC887C1E"/>
    <w:lvl w:ilvl="0" w:tplc="20605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54343F"/>
    <w:multiLevelType w:val="multilevel"/>
    <w:tmpl w:val="25F0B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4579D"/>
    <w:multiLevelType w:val="hybridMultilevel"/>
    <w:tmpl w:val="A1BC256C"/>
    <w:lvl w:ilvl="0" w:tplc="B68CD236">
      <w:start w:val="1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EE34449"/>
    <w:multiLevelType w:val="multilevel"/>
    <w:tmpl w:val="EAC2C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364103"/>
    <w:multiLevelType w:val="hybridMultilevel"/>
    <w:tmpl w:val="9328CE42"/>
    <w:lvl w:ilvl="0" w:tplc="080A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46" w15:restartNumberingAfterBreak="0">
    <w:nsid w:val="7A015BD1"/>
    <w:multiLevelType w:val="multilevel"/>
    <w:tmpl w:val="624A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256A35"/>
    <w:multiLevelType w:val="multilevel"/>
    <w:tmpl w:val="67A6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3"/>
  </w:num>
  <w:num w:numId="3">
    <w:abstractNumId w:val="16"/>
  </w:num>
  <w:num w:numId="4">
    <w:abstractNumId w:val="41"/>
  </w:num>
  <w:num w:numId="5">
    <w:abstractNumId w:val="21"/>
  </w:num>
  <w:num w:numId="6">
    <w:abstractNumId w:val="27"/>
  </w:num>
  <w:num w:numId="7">
    <w:abstractNumId w:val="35"/>
  </w:num>
  <w:num w:numId="8">
    <w:abstractNumId w:val="29"/>
  </w:num>
  <w:num w:numId="9">
    <w:abstractNumId w:val="4"/>
  </w:num>
  <w:num w:numId="10">
    <w:abstractNumId w:val="22"/>
  </w:num>
  <w:num w:numId="11">
    <w:abstractNumId w:val="9"/>
  </w:num>
  <w:num w:numId="12">
    <w:abstractNumId w:val="12"/>
  </w:num>
  <w:num w:numId="13">
    <w:abstractNumId w:val="38"/>
  </w:num>
  <w:num w:numId="14">
    <w:abstractNumId w:val="37"/>
  </w:num>
  <w:num w:numId="15">
    <w:abstractNumId w:val="33"/>
  </w:num>
  <w:num w:numId="16">
    <w:abstractNumId w:val="28"/>
  </w:num>
  <w:num w:numId="17">
    <w:abstractNumId w:val="31"/>
  </w:num>
  <w:num w:numId="18">
    <w:abstractNumId w:val="32"/>
  </w:num>
  <w:num w:numId="19">
    <w:abstractNumId w:val="25"/>
  </w:num>
  <w:num w:numId="20">
    <w:abstractNumId w:val="42"/>
  </w:num>
  <w:num w:numId="21">
    <w:abstractNumId w:val="24"/>
  </w:num>
  <w:num w:numId="22">
    <w:abstractNumId w:val="44"/>
  </w:num>
  <w:num w:numId="23">
    <w:abstractNumId w:val="18"/>
  </w:num>
  <w:num w:numId="24">
    <w:abstractNumId w:val="11"/>
  </w:num>
  <w:num w:numId="25">
    <w:abstractNumId w:val="19"/>
  </w:num>
  <w:num w:numId="26">
    <w:abstractNumId w:val="39"/>
  </w:num>
  <w:num w:numId="27">
    <w:abstractNumId w:val="6"/>
  </w:num>
  <w:num w:numId="28">
    <w:abstractNumId w:val="36"/>
  </w:num>
  <w:num w:numId="29">
    <w:abstractNumId w:val="10"/>
  </w:num>
  <w:num w:numId="30">
    <w:abstractNumId w:val="23"/>
  </w:num>
  <w:num w:numId="31">
    <w:abstractNumId w:val="40"/>
  </w:num>
  <w:num w:numId="32">
    <w:abstractNumId w:val="2"/>
  </w:num>
  <w:num w:numId="33">
    <w:abstractNumId w:val="20"/>
  </w:num>
  <w:num w:numId="34">
    <w:abstractNumId w:val="1"/>
  </w:num>
  <w:num w:numId="35">
    <w:abstractNumId w:val="17"/>
  </w:num>
  <w:num w:numId="36">
    <w:abstractNumId w:val="8"/>
  </w:num>
  <w:num w:numId="37">
    <w:abstractNumId w:val="3"/>
  </w:num>
  <w:num w:numId="38">
    <w:abstractNumId w:val="14"/>
  </w:num>
  <w:num w:numId="39">
    <w:abstractNumId w:val="0"/>
  </w:num>
  <w:num w:numId="40">
    <w:abstractNumId w:val="30"/>
  </w:num>
  <w:num w:numId="41">
    <w:abstractNumId w:val="26"/>
  </w:num>
  <w:num w:numId="42">
    <w:abstractNumId w:val="45"/>
  </w:num>
  <w:num w:numId="43">
    <w:abstractNumId w:val="5"/>
  </w:num>
  <w:num w:numId="44">
    <w:abstractNumId w:val="13"/>
  </w:num>
  <w:num w:numId="45">
    <w:abstractNumId w:val="7"/>
  </w:num>
  <w:num w:numId="46">
    <w:abstractNumId w:val="46"/>
  </w:num>
  <w:num w:numId="47">
    <w:abstractNumId w:val="34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F7"/>
    <w:rsid w:val="00010B1A"/>
    <w:rsid w:val="000115EF"/>
    <w:rsid w:val="00045852"/>
    <w:rsid w:val="00045FF3"/>
    <w:rsid w:val="000848E2"/>
    <w:rsid w:val="00085679"/>
    <w:rsid w:val="00096F09"/>
    <w:rsid w:val="000B7BD0"/>
    <w:rsid w:val="000D1E33"/>
    <w:rsid w:val="000E4A96"/>
    <w:rsid w:val="00100E49"/>
    <w:rsid w:val="00114937"/>
    <w:rsid w:val="001228D3"/>
    <w:rsid w:val="00133634"/>
    <w:rsid w:val="00141467"/>
    <w:rsid w:val="00153E65"/>
    <w:rsid w:val="001814CC"/>
    <w:rsid w:val="0018376F"/>
    <w:rsid w:val="001A0268"/>
    <w:rsid w:val="001D0464"/>
    <w:rsid w:val="001D2F32"/>
    <w:rsid w:val="001E19A8"/>
    <w:rsid w:val="001F4A09"/>
    <w:rsid w:val="00225EBB"/>
    <w:rsid w:val="00226CE9"/>
    <w:rsid w:val="0023750F"/>
    <w:rsid w:val="00246B0B"/>
    <w:rsid w:val="00264A8F"/>
    <w:rsid w:val="00265C45"/>
    <w:rsid w:val="0026709D"/>
    <w:rsid w:val="002B36A5"/>
    <w:rsid w:val="002C6AA7"/>
    <w:rsid w:val="002F082F"/>
    <w:rsid w:val="002F3DCD"/>
    <w:rsid w:val="002F5139"/>
    <w:rsid w:val="00330751"/>
    <w:rsid w:val="00350AB8"/>
    <w:rsid w:val="00357BD2"/>
    <w:rsid w:val="003841B4"/>
    <w:rsid w:val="0039642C"/>
    <w:rsid w:val="003A0D29"/>
    <w:rsid w:val="003E23D9"/>
    <w:rsid w:val="004020B8"/>
    <w:rsid w:val="00411A53"/>
    <w:rsid w:val="00423C64"/>
    <w:rsid w:val="00455B32"/>
    <w:rsid w:val="004713ED"/>
    <w:rsid w:val="004846C1"/>
    <w:rsid w:val="004A2C6A"/>
    <w:rsid w:val="004A6AA5"/>
    <w:rsid w:val="004B1227"/>
    <w:rsid w:val="004B695A"/>
    <w:rsid w:val="004C32F1"/>
    <w:rsid w:val="004D2DA2"/>
    <w:rsid w:val="004F1E06"/>
    <w:rsid w:val="00504604"/>
    <w:rsid w:val="00507DAF"/>
    <w:rsid w:val="00510801"/>
    <w:rsid w:val="00511078"/>
    <w:rsid w:val="0051651C"/>
    <w:rsid w:val="0053275F"/>
    <w:rsid w:val="00533195"/>
    <w:rsid w:val="005570A4"/>
    <w:rsid w:val="00562E55"/>
    <w:rsid w:val="0056434D"/>
    <w:rsid w:val="005645E3"/>
    <w:rsid w:val="00564931"/>
    <w:rsid w:val="0058544A"/>
    <w:rsid w:val="005923D7"/>
    <w:rsid w:val="005A6359"/>
    <w:rsid w:val="005B2B84"/>
    <w:rsid w:val="005B6F2C"/>
    <w:rsid w:val="005B73F3"/>
    <w:rsid w:val="005C1D7D"/>
    <w:rsid w:val="005D1BC0"/>
    <w:rsid w:val="005E67A8"/>
    <w:rsid w:val="005E7C54"/>
    <w:rsid w:val="006452FC"/>
    <w:rsid w:val="00666952"/>
    <w:rsid w:val="0068069F"/>
    <w:rsid w:val="006A5897"/>
    <w:rsid w:val="006B241D"/>
    <w:rsid w:val="006B4B94"/>
    <w:rsid w:val="006B6508"/>
    <w:rsid w:val="006E24C6"/>
    <w:rsid w:val="006E6E1B"/>
    <w:rsid w:val="00703564"/>
    <w:rsid w:val="007203B4"/>
    <w:rsid w:val="00753B12"/>
    <w:rsid w:val="007809B2"/>
    <w:rsid w:val="007A690E"/>
    <w:rsid w:val="007A6C55"/>
    <w:rsid w:val="007B35E3"/>
    <w:rsid w:val="007C1E0A"/>
    <w:rsid w:val="007F76BE"/>
    <w:rsid w:val="00822DEA"/>
    <w:rsid w:val="00823048"/>
    <w:rsid w:val="00823E0C"/>
    <w:rsid w:val="008440E1"/>
    <w:rsid w:val="00857893"/>
    <w:rsid w:val="00885980"/>
    <w:rsid w:val="008A1FEC"/>
    <w:rsid w:val="008D279B"/>
    <w:rsid w:val="008F26EA"/>
    <w:rsid w:val="00921FC3"/>
    <w:rsid w:val="00931A9B"/>
    <w:rsid w:val="009A4971"/>
    <w:rsid w:val="009D6B92"/>
    <w:rsid w:val="009E7271"/>
    <w:rsid w:val="00A11992"/>
    <w:rsid w:val="00A83363"/>
    <w:rsid w:val="00A86D42"/>
    <w:rsid w:val="00A90235"/>
    <w:rsid w:val="00AA6E83"/>
    <w:rsid w:val="00AB7278"/>
    <w:rsid w:val="00AC026F"/>
    <w:rsid w:val="00AC5031"/>
    <w:rsid w:val="00AF1363"/>
    <w:rsid w:val="00B070E9"/>
    <w:rsid w:val="00B11A8F"/>
    <w:rsid w:val="00B41328"/>
    <w:rsid w:val="00B450E3"/>
    <w:rsid w:val="00B526D4"/>
    <w:rsid w:val="00B57090"/>
    <w:rsid w:val="00B7257A"/>
    <w:rsid w:val="00B750D1"/>
    <w:rsid w:val="00B840DF"/>
    <w:rsid w:val="00BB7BF6"/>
    <w:rsid w:val="00BD12DA"/>
    <w:rsid w:val="00BD4805"/>
    <w:rsid w:val="00BD5633"/>
    <w:rsid w:val="00BE4488"/>
    <w:rsid w:val="00BF018B"/>
    <w:rsid w:val="00C31CC6"/>
    <w:rsid w:val="00C3393F"/>
    <w:rsid w:val="00C36EBC"/>
    <w:rsid w:val="00C51A2A"/>
    <w:rsid w:val="00C55689"/>
    <w:rsid w:val="00C57CA8"/>
    <w:rsid w:val="00C6462B"/>
    <w:rsid w:val="00C82D01"/>
    <w:rsid w:val="00C852C3"/>
    <w:rsid w:val="00C919D8"/>
    <w:rsid w:val="00CA4819"/>
    <w:rsid w:val="00CA4D35"/>
    <w:rsid w:val="00CC1D8A"/>
    <w:rsid w:val="00CC46CB"/>
    <w:rsid w:val="00CC7FF6"/>
    <w:rsid w:val="00CD2100"/>
    <w:rsid w:val="00CE26B3"/>
    <w:rsid w:val="00D055F6"/>
    <w:rsid w:val="00D12060"/>
    <w:rsid w:val="00D12E47"/>
    <w:rsid w:val="00D2105C"/>
    <w:rsid w:val="00D2784E"/>
    <w:rsid w:val="00D307D7"/>
    <w:rsid w:val="00D42355"/>
    <w:rsid w:val="00D43E49"/>
    <w:rsid w:val="00D447AD"/>
    <w:rsid w:val="00D62B98"/>
    <w:rsid w:val="00D84074"/>
    <w:rsid w:val="00DA51D2"/>
    <w:rsid w:val="00DC6936"/>
    <w:rsid w:val="00DD20F2"/>
    <w:rsid w:val="00DD6E1D"/>
    <w:rsid w:val="00E031F3"/>
    <w:rsid w:val="00E1431F"/>
    <w:rsid w:val="00E231C1"/>
    <w:rsid w:val="00E66255"/>
    <w:rsid w:val="00E66371"/>
    <w:rsid w:val="00E8592A"/>
    <w:rsid w:val="00EA4809"/>
    <w:rsid w:val="00EB26F6"/>
    <w:rsid w:val="00EC34F7"/>
    <w:rsid w:val="00EC6756"/>
    <w:rsid w:val="00F0255B"/>
    <w:rsid w:val="00F07814"/>
    <w:rsid w:val="00F22DC2"/>
    <w:rsid w:val="00F408AD"/>
    <w:rsid w:val="00F47120"/>
    <w:rsid w:val="00F8033A"/>
    <w:rsid w:val="00F9089E"/>
    <w:rsid w:val="00F95C07"/>
    <w:rsid w:val="00FA5DF7"/>
    <w:rsid w:val="00FB77A0"/>
    <w:rsid w:val="00FC3732"/>
    <w:rsid w:val="00FC5711"/>
    <w:rsid w:val="00FD33B2"/>
    <w:rsid w:val="00FD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B5325"/>
  <w15:chartTrackingRefBased/>
  <w15:docId w15:val="{99175D20-55AD-48A4-8AA2-D0A46CFD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805"/>
    <w:rPr>
      <w:lang w:val="es-PE"/>
    </w:rPr>
  </w:style>
  <w:style w:type="paragraph" w:styleId="Ttulo3">
    <w:name w:val="heading 3"/>
    <w:basedOn w:val="Normal"/>
    <w:link w:val="Ttulo3Car"/>
    <w:uiPriority w:val="9"/>
    <w:qFormat/>
    <w:rsid w:val="007809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5D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DF7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FA5D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DF7"/>
    <w:rPr>
      <w:lang w:val="es-PE"/>
    </w:rPr>
  </w:style>
  <w:style w:type="paragraph" w:styleId="Prrafodelista">
    <w:name w:val="List Paragraph"/>
    <w:aliases w:val="Bulleted List,Fundamentacion,Lista vistosa - Énfasis 11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FA5DF7"/>
    <w:pPr>
      <w:ind w:left="720"/>
      <w:contextualSpacing/>
    </w:pPr>
  </w:style>
  <w:style w:type="table" w:customStyle="1" w:styleId="Tabladecuadrcula4-nfasis11">
    <w:name w:val="Tabla de cuadrícula 4 - Énfasis 11"/>
    <w:basedOn w:val="Tablanormal"/>
    <w:uiPriority w:val="49"/>
    <w:rsid w:val="00FD3EEC"/>
    <w:pPr>
      <w:spacing w:after="0" w:line="240" w:lineRule="auto"/>
    </w:pPr>
    <w:rPr>
      <w:lang w:val="es-P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18">
    <w:name w:val="A18"/>
    <w:uiPriority w:val="99"/>
    <w:rsid w:val="00FD3EEC"/>
    <w:rPr>
      <w:rFonts w:cs="Vogel"/>
      <w:color w:val="000000"/>
      <w:sz w:val="18"/>
      <w:szCs w:val="18"/>
    </w:rPr>
  </w:style>
  <w:style w:type="table" w:styleId="Tablaconcuadrcula">
    <w:name w:val="Table Grid"/>
    <w:basedOn w:val="Tablanormal"/>
    <w:uiPriority w:val="39"/>
    <w:rsid w:val="00FD3EEC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Titulo de Fígura Car,TITULO A Car,Lista media 2 - Énfasis 41 Car,SubPárrafo de lista Car,Cita Pie de Página Car,titulo Car,Lista vistosa - Énfasis 111 Car"/>
    <w:link w:val="Prrafodelista"/>
    <w:uiPriority w:val="34"/>
    <w:qFormat/>
    <w:locked/>
    <w:rsid w:val="00FD3EEC"/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FD3EEC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FD3EEC"/>
    <w:pPr>
      <w:spacing w:after="0" w:line="240" w:lineRule="auto"/>
    </w:pPr>
    <w:rPr>
      <w:lang w:val="es-PE"/>
    </w:rPr>
  </w:style>
  <w:style w:type="paragraph" w:styleId="NormalWeb">
    <w:name w:val="Normal (Web)"/>
    <w:basedOn w:val="Normal"/>
    <w:uiPriority w:val="99"/>
    <w:unhideWhenUsed/>
    <w:rsid w:val="00AF1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math-inline">
    <w:name w:val="math-inline"/>
    <w:basedOn w:val="Fuentedeprrafopredeter"/>
    <w:rsid w:val="00AF1363"/>
  </w:style>
  <w:style w:type="character" w:customStyle="1" w:styleId="Ttulo3Car">
    <w:name w:val="Título 3 Car"/>
    <w:basedOn w:val="Fuentedeprrafopredeter"/>
    <w:link w:val="Ttulo3"/>
    <w:uiPriority w:val="9"/>
    <w:rsid w:val="007809B2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customStyle="1" w:styleId="citation-1608">
    <w:name w:val="citation-1608"/>
    <w:basedOn w:val="Fuentedeprrafopredeter"/>
    <w:rsid w:val="000848E2"/>
  </w:style>
  <w:style w:type="character" w:customStyle="1" w:styleId="citation-1606">
    <w:name w:val="citation-1606"/>
    <w:basedOn w:val="Fuentedeprrafopredeter"/>
    <w:rsid w:val="000848E2"/>
  </w:style>
  <w:style w:type="character" w:customStyle="1" w:styleId="citation-1604">
    <w:name w:val="citation-1604"/>
    <w:basedOn w:val="Fuentedeprrafopredeter"/>
    <w:rsid w:val="000848E2"/>
  </w:style>
  <w:style w:type="character" w:customStyle="1" w:styleId="citation-1602">
    <w:name w:val="citation-1602"/>
    <w:basedOn w:val="Fuentedeprrafopredeter"/>
    <w:rsid w:val="000848E2"/>
  </w:style>
  <w:style w:type="character" w:customStyle="1" w:styleId="citation-1601">
    <w:name w:val="citation-1601"/>
    <w:basedOn w:val="Fuentedeprrafopredeter"/>
    <w:rsid w:val="00504604"/>
  </w:style>
  <w:style w:type="character" w:customStyle="1" w:styleId="citation-1600">
    <w:name w:val="citation-1600"/>
    <w:basedOn w:val="Fuentedeprrafopredeter"/>
    <w:rsid w:val="004A6AA5"/>
  </w:style>
  <w:style w:type="character" w:customStyle="1" w:styleId="citation-1599">
    <w:name w:val="citation-1599"/>
    <w:basedOn w:val="Fuentedeprrafopredeter"/>
    <w:rsid w:val="004A6AA5"/>
  </w:style>
  <w:style w:type="character" w:customStyle="1" w:styleId="citation-1598">
    <w:name w:val="citation-1598"/>
    <w:basedOn w:val="Fuentedeprrafopredeter"/>
    <w:rsid w:val="004A6AA5"/>
  </w:style>
  <w:style w:type="character" w:customStyle="1" w:styleId="citation-1588">
    <w:name w:val="citation-1588"/>
    <w:basedOn w:val="Fuentedeprrafopredeter"/>
    <w:rsid w:val="004A6AA5"/>
  </w:style>
  <w:style w:type="character" w:customStyle="1" w:styleId="citation-1596">
    <w:name w:val="citation-1596"/>
    <w:basedOn w:val="Fuentedeprrafopredeter"/>
    <w:rsid w:val="004A6AA5"/>
  </w:style>
  <w:style w:type="character" w:customStyle="1" w:styleId="citation-1595">
    <w:name w:val="citation-1595"/>
    <w:basedOn w:val="Fuentedeprrafopredeter"/>
    <w:rsid w:val="004A6AA5"/>
  </w:style>
  <w:style w:type="character" w:customStyle="1" w:styleId="citation-1594">
    <w:name w:val="citation-1594"/>
    <w:basedOn w:val="Fuentedeprrafopredeter"/>
    <w:rsid w:val="004A6AA5"/>
  </w:style>
  <w:style w:type="character" w:customStyle="1" w:styleId="citation-1593">
    <w:name w:val="citation-1593"/>
    <w:basedOn w:val="Fuentedeprrafopredeter"/>
    <w:rsid w:val="004A6AA5"/>
  </w:style>
  <w:style w:type="character" w:customStyle="1" w:styleId="citation-1592">
    <w:name w:val="citation-1592"/>
    <w:basedOn w:val="Fuentedeprrafopredeter"/>
    <w:rsid w:val="004A6AA5"/>
  </w:style>
  <w:style w:type="character" w:customStyle="1" w:styleId="citation-1591">
    <w:name w:val="citation-1591"/>
    <w:basedOn w:val="Fuentedeprrafopredeter"/>
    <w:rsid w:val="004A6AA5"/>
  </w:style>
  <w:style w:type="character" w:customStyle="1" w:styleId="citation-1590">
    <w:name w:val="citation-1590"/>
    <w:basedOn w:val="Fuentedeprrafopredeter"/>
    <w:rsid w:val="004A6AA5"/>
  </w:style>
  <w:style w:type="character" w:customStyle="1" w:styleId="citation-1589">
    <w:name w:val="citation-1589"/>
    <w:basedOn w:val="Fuentedeprrafopredeter"/>
    <w:rsid w:val="004A6AA5"/>
  </w:style>
  <w:style w:type="character" w:customStyle="1" w:styleId="citation-1587">
    <w:name w:val="citation-1587"/>
    <w:basedOn w:val="Fuentedeprrafopredeter"/>
    <w:rsid w:val="00857893"/>
  </w:style>
  <w:style w:type="character" w:customStyle="1" w:styleId="citation-1586">
    <w:name w:val="citation-1586"/>
    <w:basedOn w:val="Fuentedeprrafopredeter"/>
    <w:rsid w:val="00857893"/>
  </w:style>
  <w:style w:type="character" w:customStyle="1" w:styleId="citation-1585">
    <w:name w:val="citation-1585"/>
    <w:basedOn w:val="Fuentedeprrafopredeter"/>
    <w:rsid w:val="00857893"/>
  </w:style>
  <w:style w:type="character" w:customStyle="1" w:styleId="citation-1584">
    <w:name w:val="citation-1584"/>
    <w:basedOn w:val="Fuentedeprrafopredeter"/>
    <w:rsid w:val="00857893"/>
  </w:style>
  <w:style w:type="character" w:customStyle="1" w:styleId="citation-1583">
    <w:name w:val="citation-1583"/>
    <w:basedOn w:val="Fuentedeprrafopredeter"/>
    <w:rsid w:val="00857893"/>
  </w:style>
  <w:style w:type="character" w:customStyle="1" w:styleId="citation-1582">
    <w:name w:val="citation-1582"/>
    <w:basedOn w:val="Fuentedeprrafopredeter"/>
    <w:rsid w:val="00857893"/>
  </w:style>
  <w:style w:type="character" w:customStyle="1" w:styleId="citation-1581">
    <w:name w:val="citation-1581"/>
    <w:basedOn w:val="Fuentedeprrafopredeter"/>
    <w:rsid w:val="00857893"/>
  </w:style>
  <w:style w:type="character" w:customStyle="1" w:styleId="citation-1580">
    <w:name w:val="citation-1580"/>
    <w:basedOn w:val="Fuentedeprrafopredeter"/>
    <w:rsid w:val="00857893"/>
  </w:style>
  <w:style w:type="character" w:customStyle="1" w:styleId="citation-1579">
    <w:name w:val="citation-1579"/>
    <w:basedOn w:val="Fuentedeprrafopredeter"/>
    <w:rsid w:val="00857893"/>
  </w:style>
  <w:style w:type="character" w:customStyle="1" w:styleId="citation-1578">
    <w:name w:val="citation-1578"/>
    <w:basedOn w:val="Fuentedeprrafopredeter"/>
    <w:rsid w:val="00857893"/>
  </w:style>
  <w:style w:type="character" w:customStyle="1" w:styleId="citation-1577">
    <w:name w:val="citation-1577"/>
    <w:basedOn w:val="Fuentedeprrafopredeter"/>
    <w:rsid w:val="00857893"/>
  </w:style>
  <w:style w:type="character" w:customStyle="1" w:styleId="citation-1576">
    <w:name w:val="citation-1576"/>
    <w:basedOn w:val="Fuentedeprrafopredeter"/>
    <w:rsid w:val="00857893"/>
  </w:style>
  <w:style w:type="character" w:customStyle="1" w:styleId="citation-1575">
    <w:name w:val="citation-1575"/>
    <w:basedOn w:val="Fuentedeprrafopredeter"/>
    <w:rsid w:val="00857893"/>
  </w:style>
  <w:style w:type="character" w:customStyle="1" w:styleId="citation-1574">
    <w:name w:val="citation-1574"/>
    <w:basedOn w:val="Fuentedeprrafopredeter"/>
    <w:rsid w:val="00857893"/>
  </w:style>
  <w:style w:type="character" w:customStyle="1" w:styleId="citation-1573">
    <w:name w:val="citation-1573"/>
    <w:basedOn w:val="Fuentedeprrafopredeter"/>
    <w:rsid w:val="00857893"/>
  </w:style>
  <w:style w:type="character" w:customStyle="1" w:styleId="citation-1572">
    <w:name w:val="citation-1572"/>
    <w:basedOn w:val="Fuentedeprrafopredeter"/>
    <w:rsid w:val="00857893"/>
  </w:style>
  <w:style w:type="character" w:customStyle="1" w:styleId="citation-1571">
    <w:name w:val="citation-1571"/>
    <w:basedOn w:val="Fuentedeprrafopredeter"/>
    <w:rsid w:val="00857893"/>
  </w:style>
  <w:style w:type="character" w:customStyle="1" w:styleId="citation-1570">
    <w:name w:val="citation-1570"/>
    <w:basedOn w:val="Fuentedeprrafopredeter"/>
    <w:rsid w:val="00857893"/>
  </w:style>
  <w:style w:type="character" w:customStyle="1" w:styleId="citation-1569">
    <w:name w:val="citation-1569"/>
    <w:basedOn w:val="Fuentedeprrafopredeter"/>
    <w:rsid w:val="00857893"/>
  </w:style>
  <w:style w:type="character" w:customStyle="1" w:styleId="citation-1568">
    <w:name w:val="citation-1568"/>
    <w:basedOn w:val="Fuentedeprrafopredeter"/>
    <w:rsid w:val="00857893"/>
  </w:style>
  <w:style w:type="character" w:customStyle="1" w:styleId="citation-1567">
    <w:name w:val="citation-1567"/>
    <w:basedOn w:val="Fuentedeprrafopredeter"/>
    <w:rsid w:val="00857893"/>
  </w:style>
  <w:style w:type="character" w:customStyle="1" w:styleId="citation-1566">
    <w:name w:val="citation-1566"/>
    <w:basedOn w:val="Fuentedeprrafopredeter"/>
    <w:rsid w:val="003E23D9"/>
  </w:style>
  <w:style w:type="character" w:customStyle="1" w:styleId="citation-1565">
    <w:name w:val="citation-1565"/>
    <w:basedOn w:val="Fuentedeprrafopredeter"/>
    <w:rsid w:val="003E23D9"/>
  </w:style>
  <w:style w:type="character" w:customStyle="1" w:styleId="citation-1564">
    <w:name w:val="citation-1564"/>
    <w:basedOn w:val="Fuentedeprrafopredeter"/>
    <w:rsid w:val="003E23D9"/>
  </w:style>
  <w:style w:type="character" w:customStyle="1" w:styleId="citation-1563">
    <w:name w:val="citation-1563"/>
    <w:basedOn w:val="Fuentedeprrafopredeter"/>
    <w:rsid w:val="003E2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87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2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2026-08-27T01:24:00Z</dcterms:created>
  <dcterms:modified xsi:type="dcterms:W3CDTF">2026-08-27T01:24:00Z</dcterms:modified>
</cp:coreProperties>
</file>