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857"/>
        <w:tblW w:w="9638" w:type="dxa"/>
        <w:tblLayout w:type="fixed"/>
        <w:tblLook w:val="04A0" w:firstRow="1" w:lastRow="0" w:firstColumn="1" w:lastColumn="0" w:noHBand="0" w:noVBand="1"/>
      </w:tblPr>
      <w:tblGrid>
        <w:gridCol w:w="2381"/>
        <w:gridCol w:w="4876"/>
        <w:gridCol w:w="2381"/>
      </w:tblGrid>
      <w:tr w:rsidR="00127E88" w:rsidTr="004C6EDA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127E88" w:rsidRDefault="00127E88" w:rsidP="004C6EDA">
            <w:r>
              <w:rPr>
                <w:noProof/>
              </w:rPr>
              <w:drawing>
                <wp:inline distT="0" distB="0" distL="0" distR="0" wp14:anchorId="0F4313DC" wp14:editId="1B5D8D88">
                  <wp:extent cx="1404000" cy="35469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35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27E88" w:rsidRPr="004C6EDA" w:rsidRDefault="00127E88" w:rsidP="004C6EDA">
            <w:pPr>
              <w:jc w:val="center"/>
              <w:rPr>
                <w:color w:val="000000" w:themeColor="text1"/>
                <w:lang w:val="es-PE"/>
              </w:rPr>
            </w:pPr>
            <w:r w:rsidRPr="004C6EDA">
              <w:rPr>
                <w:b/>
                <w:color w:val="000000" w:themeColor="text1"/>
                <w:sz w:val="20"/>
                <w:lang w:val="es-PE"/>
              </w:rPr>
              <w:t>I.E. 40028 “GUILLERMO MERCADO BARROSO”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127E88" w:rsidRPr="004C6EDA" w:rsidRDefault="00127E88" w:rsidP="004C6EDA">
            <w:pPr>
              <w:jc w:val="center"/>
              <w:rPr>
                <w:color w:val="000000" w:themeColor="text1"/>
              </w:rPr>
            </w:pPr>
            <w:r w:rsidRPr="004C6EDA">
              <w:rPr>
                <w:noProof/>
                <w:color w:val="000000" w:themeColor="text1"/>
              </w:rPr>
              <w:drawing>
                <wp:inline distT="0" distB="0" distL="0" distR="0" wp14:anchorId="38AB7397" wp14:editId="247E29F2">
                  <wp:extent cx="540000" cy="61105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61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7E88" w:rsidRPr="0054682F" w:rsidRDefault="0054682F" w:rsidP="00127E88">
      <w:pPr>
        <w:spacing w:after="80"/>
        <w:jc w:val="center"/>
        <w:rPr>
          <w:color w:val="000000" w:themeColor="text1"/>
          <w:lang w:val="es-PE"/>
        </w:rPr>
      </w:pPr>
      <w:r>
        <w:rPr>
          <w:b/>
          <w:color w:val="000000" w:themeColor="text1"/>
          <w:sz w:val="26"/>
          <w:lang w:val="es-PE"/>
        </w:rPr>
        <w:t xml:space="preserve">          </w:t>
      </w:r>
      <w:r w:rsidR="00127E88" w:rsidRPr="0054682F">
        <w:rPr>
          <w:b/>
          <w:color w:val="000000" w:themeColor="text1"/>
          <w:sz w:val="26"/>
          <w:lang w:val="es-PE"/>
        </w:rPr>
        <w:t>SESIÓN DE APRENDIZAJE N° 1</w:t>
      </w:r>
    </w:p>
    <w:p w:rsidR="00127E88" w:rsidRPr="0054682F" w:rsidRDefault="00127E88" w:rsidP="00127E88">
      <w:pPr>
        <w:spacing w:after="80"/>
        <w:jc w:val="center"/>
        <w:rPr>
          <w:color w:val="000000" w:themeColor="text1"/>
          <w:lang w:val="es-PE"/>
        </w:rPr>
      </w:pPr>
      <w:r w:rsidRPr="0054682F">
        <w:rPr>
          <w:b/>
          <w:color w:val="000000" w:themeColor="text1"/>
          <w:sz w:val="23"/>
          <w:lang w:val="es-PE"/>
        </w:rPr>
        <w:t>TÍTULO: “¿CAMILA PODRÁ ALCANZAR SU META? COMPARAMOS AHORRO E INVERSIÓN CON OPERACIONES”</w:t>
      </w:r>
    </w:p>
    <w:p w:rsidR="00127E88" w:rsidRDefault="00127E88" w:rsidP="004C6EDA">
      <w:pPr>
        <w:spacing w:before="100" w:after="60"/>
        <w:ind w:left="-709"/>
      </w:pPr>
      <w:r>
        <w:rPr>
          <w:b/>
          <w:sz w:val="22"/>
          <w:u w:val="single"/>
        </w:rPr>
        <w:t>I. DATOS GENERALES</w:t>
      </w:r>
    </w:p>
    <w:tbl>
      <w:tblPr>
        <w:tblW w:w="0" w:type="auto"/>
        <w:tblInd w:w="-536" w:type="dxa"/>
        <w:tblLook w:val="04A0" w:firstRow="1" w:lastRow="0" w:firstColumn="1" w:lastColumn="0" w:noHBand="0" w:noVBand="1"/>
      </w:tblPr>
      <w:tblGrid>
        <w:gridCol w:w="4352"/>
        <w:gridCol w:w="4293"/>
      </w:tblGrid>
      <w:tr w:rsidR="00127E88" w:rsidRPr="004C6EDA" w:rsidTr="004C6EDA"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b/>
                <w:sz w:val="16"/>
              </w:rPr>
              <w:t>PROFESOR(A) :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sz w:val="16"/>
              </w:rPr>
              <w:t xml:space="preserve">Judith </w:t>
            </w:r>
            <w:r w:rsidR="0054682F" w:rsidRPr="004C6EDA">
              <w:rPr>
                <w:sz w:val="16"/>
              </w:rPr>
              <w:t xml:space="preserve"> Estela </w:t>
            </w:r>
            <w:r w:rsidRPr="004C6EDA">
              <w:rPr>
                <w:sz w:val="16"/>
              </w:rPr>
              <w:t xml:space="preserve">Quispe Mejia </w:t>
            </w:r>
          </w:p>
        </w:tc>
      </w:tr>
      <w:tr w:rsidR="00127E88" w:rsidRPr="004C6EDA" w:rsidTr="004C6EDA"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b/>
                <w:sz w:val="16"/>
              </w:rPr>
              <w:t>DURACIÓN :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sz w:val="16"/>
              </w:rPr>
              <w:t xml:space="preserve">2 horas </w:t>
            </w:r>
            <w:r w:rsidR="0054682F" w:rsidRPr="004C6EDA">
              <w:rPr>
                <w:sz w:val="16"/>
              </w:rPr>
              <w:t>pedagogical</w:t>
            </w:r>
            <w:r w:rsidRPr="004C6EDA">
              <w:rPr>
                <w:sz w:val="16"/>
              </w:rPr>
              <w:t xml:space="preserve"> (90 minutos)</w:t>
            </w:r>
          </w:p>
        </w:tc>
      </w:tr>
      <w:tr w:rsidR="00127E88" w:rsidRPr="004C6EDA" w:rsidTr="004C6EDA"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b/>
                <w:sz w:val="16"/>
              </w:rPr>
              <w:t>GRADO :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sz w:val="16"/>
              </w:rPr>
              <w:t>1.º de secundaria</w:t>
            </w:r>
          </w:p>
        </w:tc>
      </w:tr>
      <w:tr w:rsidR="00127E88" w:rsidRPr="004C6EDA" w:rsidTr="004C6EDA"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  <w:lang w:val="es-PE"/>
              </w:rPr>
            </w:pPr>
            <w:r w:rsidRPr="004C6EDA">
              <w:rPr>
                <w:b/>
                <w:sz w:val="16"/>
                <w:lang w:val="es-PE"/>
              </w:rPr>
              <w:t>N° DE EXPERIENCIA DE APRENDIZAJE :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  <w:lang w:val="es-PE"/>
              </w:rPr>
            </w:pPr>
            <w:r w:rsidRPr="004C6EDA">
              <w:rPr>
                <w:sz w:val="16"/>
                <w:lang w:val="es-PE"/>
              </w:rPr>
              <w:t>Unidad: “Decidimos con números: ahorro e inversión para alcanzar una meta”</w:t>
            </w:r>
          </w:p>
        </w:tc>
      </w:tr>
      <w:tr w:rsidR="00127E88" w:rsidRPr="004C6EDA" w:rsidTr="004C6EDA"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b/>
                <w:sz w:val="16"/>
              </w:rPr>
              <w:t>FECHA :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4C6EDA" w:rsidRDefault="00127E88" w:rsidP="0054682F">
            <w:pPr>
              <w:spacing w:after="0" w:line="240" w:lineRule="auto"/>
              <w:rPr>
                <w:sz w:val="16"/>
              </w:rPr>
            </w:pPr>
            <w:r w:rsidRPr="004C6EDA">
              <w:rPr>
                <w:sz w:val="16"/>
              </w:rPr>
              <w:t xml:space="preserve">12 de </w:t>
            </w:r>
            <w:r w:rsidR="0054682F" w:rsidRPr="004C6EDA">
              <w:rPr>
                <w:sz w:val="16"/>
              </w:rPr>
              <w:t>October</w:t>
            </w:r>
            <w:r w:rsidRPr="004C6EDA">
              <w:rPr>
                <w:sz w:val="16"/>
              </w:rPr>
              <w:t xml:space="preserve"> de 2026</w:t>
            </w:r>
          </w:p>
        </w:tc>
      </w:tr>
    </w:tbl>
    <w:p w:rsidR="00127E88" w:rsidRDefault="00127E88" w:rsidP="004C6EDA">
      <w:pPr>
        <w:spacing w:before="100" w:after="60"/>
        <w:ind w:left="-709"/>
      </w:pPr>
      <w:r>
        <w:rPr>
          <w:b/>
          <w:sz w:val="22"/>
          <w:u w:val="single"/>
        </w:rPr>
        <w:t>II. PROPÓSITO DE APRENDIZAJE:</w:t>
      </w:r>
    </w:p>
    <w:tbl>
      <w:tblPr>
        <w:tblStyle w:val="Tablaconcuadrcula"/>
        <w:tblW w:w="10124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2410"/>
        <w:gridCol w:w="1765"/>
      </w:tblGrid>
      <w:tr w:rsidR="00127E88" w:rsidTr="004C6EDA">
        <w:trPr>
          <w:tblHeader/>
          <w:jc w:val="center"/>
        </w:trPr>
        <w:tc>
          <w:tcPr>
            <w:tcW w:w="2972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Competencia / capacidades</w:t>
            </w:r>
          </w:p>
        </w:tc>
        <w:tc>
          <w:tcPr>
            <w:tcW w:w="2977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 xml:space="preserve">Criterios de </w:t>
            </w:r>
            <w:proofErr w:type="spellStart"/>
            <w:r>
              <w:rPr>
                <w:b/>
                <w:sz w:val="16"/>
              </w:rPr>
              <w:t>evaluación</w:t>
            </w:r>
            <w:bookmarkStart w:id="0" w:name="_GoBack"/>
            <w:bookmarkEnd w:id="0"/>
            <w:proofErr w:type="spellEnd"/>
          </w:p>
        </w:tc>
        <w:tc>
          <w:tcPr>
            <w:tcW w:w="2410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6"/>
              </w:rPr>
              <w:t>Evidencias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aprendizaje</w:t>
            </w:r>
            <w:proofErr w:type="spellEnd"/>
          </w:p>
        </w:tc>
        <w:tc>
          <w:tcPr>
            <w:tcW w:w="1765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6"/>
              </w:rPr>
              <w:t>Instrumento</w:t>
            </w:r>
            <w:proofErr w:type="spellEnd"/>
            <w:r>
              <w:rPr>
                <w:b/>
                <w:sz w:val="16"/>
              </w:rPr>
              <w:t xml:space="preserve"> de </w:t>
            </w:r>
            <w:proofErr w:type="spellStart"/>
            <w:r>
              <w:rPr>
                <w:b/>
                <w:sz w:val="16"/>
              </w:rPr>
              <w:t>evaluación</w:t>
            </w:r>
            <w:proofErr w:type="spellEnd"/>
          </w:p>
        </w:tc>
      </w:tr>
      <w:tr w:rsidR="00127E88" w:rsidTr="004C6EDA">
        <w:trPr>
          <w:jc w:val="center"/>
        </w:trPr>
        <w:tc>
          <w:tcPr>
            <w:tcW w:w="2972" w:type="dxa"/>
          </w:tcPr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COMPETENCIA: Resuelve problemas de cantidad.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Capacidades: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Traduce cantidades a expresiones numéricas.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Comunica su comprensión sobre los números y las operaciones.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Usa estrategias y procedimientos de estimación y cálculo.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Argumenta afirmaciones sobre relaciones numéricas y operaciones.</w:t>
            </w:r>
          </w:p>
        </w:tc>
        <w:tc>
          <w:tcPr>
            <w:tcW w:w="2977" w:type="dxa"/>
          </w:tcPr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Organiza los datos del caso y los representa con operaciones.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Calcula la meta total, el monto faltante, los ingresos, costos, beneficio y reparto.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Compara el escenario de venta total con uno de menor venta.</w:t>
            </w:r>
          </w:p>
          <w:p w:rsidR="00127E88" w:rsidRPr="0054682F" w:rsidRDefault="00127E88" w:rsidP="004C6EDA">
            <w:pPr>
              <w:spacing w:after="2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• Explica qué opción acerca más a Camila a su meta y reconoce que existe riesgo.</w:t>
            </w:r>
          </w:p>
        </w:tc>
        <w:tc>
          <w:tcPr>
            <w:tcW w:w="24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4C6EDA">
            <w:pPr>
              <w:jc w:val="both"/>
              <w:rPr>
                <w:sz w:val="16"/>
                <w:lang w:val="es-PE"/>
              </w:rPr>
            </w:pPr>
            <w:r w:rsidRPr="0054682F">
              <w:rPr>
                <w:sz w:val="16"/>
                <w:lang w:val="es-PE"/>
              </w:rPr>
              <w:t>Ficha de resolución del caso Camila con tabla de datos, operaciones, comparación de dos escenarios y recomendación breve.</w:t>
            </w:r>
          </w:p>
          <w:p w:rsidR="0054682F" w:rsidRDefault="0054682F" w:rsidP="004C6EDA">
            <w:pPr>
              <w:jc w:val="both"/>
              <w:rPr>
                <w:sz w:val="16"/>
                <w:lang w:val="es-PE"/>
              </w:rPr>
            </w:pPr>
          </w:p>
          <w:p w:rsidR="0054682F" w:rsidRDefault="0054682F" w:rsidP="004C6EDA">
            <w:pPr>
              <w:jc w:val="both"/>
              <w:rPr>
                <w:sz w:val="16"/>
                <w:lang w:val="es-PE"/>
              </w:rPr>
            </w:pPr>
          </w:p>
          <w:p w:rsidR="0054682F" w:rsidRPr="0054682F" w:rsidRDefault="0054682F" w:rsidP="004C6EDA">
            <w:pPr>
              <w:jc w:val="both"/>
              <w:rPr>
                <w:lang w:val="es-PE"/>
              </w:rPr>
            </w:pPr>
          </w:p>
        </w:tc>
        <w:tc>
          <w:tcPr>
            <w:tcW w:w="176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4C6EDA">
            <w:pPr>
              <w:jc w:val="both"/>
              <w:rPr>
                <w:sz w:val="16"/>
              </w:rPr>
            </w:pPr>
            <w:r>
              <w:rPr>
                <w:sz w:val="16"/>
              </w:rPr>
              <w:t>Lista de cotejo.</w:t>
            </w:r>
          </w:p>
          <w:p w:rsidR="0054682F" w:rsidRDefault="0054682F" w:rsidP="004C6EDA">
            <w:pPr>
              <w:jc w:val="both"/>
              <w:rPr>
                <w:sz w:val="16"/>
              </w:rPr>
            </w:pPr>
          </w:p>
          <w:p w:rsidR="0054682F" w:rsidRDefault="0054682F" w:rsidP="004C6EDA">
            <w:pPr>
              <w:jc w:val="both"/>
              <w:rPr>
                <w:sz w:val="16"/>
              </w:rPr>
            </w:pPr>
          </w:p>
          <w:p w:rsidR="0054682F" w:rsidRDefault="0054682F" w:rsidP="004C6EDA">
            <w:pPr>
              <w:jc w:val="both"/>
              <w:rPr>
                <w:sz w:val="16"/>
              </w:rPr>
            </w:pPr>
          </w:p>
          <w:p w:rsidR="0054682F" w:rsidRDefault="0054682F" w:rsidP="004C6EDA">
            <w:pPr>
              <w:jc w:val="both"/>
              <w:rPr>
                <w:sz w:val="16"/>
              </w:rPr>
            </w:pPr>
          </w:p>
          <w:p w:rsidR="0054682F" w:rsidRDefault="0054682F" w:rsidP="004C6EDA">
            <w:pPr>
              <w:jc w:val="both"/>
            </w:pPr>
          </w:p>
        </w:tc>
      </w:tr>
    </w:tbl>
    <w:p w:rsidR="0054682F" w:rsidRPr="0054682F" w:rsidRDefault="00127E88" w:rsidP="00127E88">
      <w:pPr>
        <w:spacing w:before="100" w:after="60"/>
        <w:rPr>
          <w:b/>
          <w:sz w:val="22"/>
          <w:u w:val="single"/>
        </w:rPr>
      </w:pPr>
      <w:r>
        <w:rPr>
          <w:b/>
          <w:sz w:val="22"/>
          <w:u w:val="single"/>
        </w:rPr>
        <w:t>Competencias transversales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58"/>
        <w:gridCol w:w="4277"/>
      </w:tblGrid>
      <w:tr w:rsidR="00127E88" w:rsidRPr="0054682F" w:rsidTr="004C6EDA">
        <w:trPr>
          <w:jc w:val="center"/>
        </w:trPr>
        <w:tc>
          <w:tcPr>
            <w:tcW w:w="4361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Competencia transversal</w:t>
            </w:r>
          </w:p>
        </w:tc>
        <w:tc>
          <w:tcPr>
            <w:tcW w:w="4280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jc w:val="center"/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Desempeño esperado en la sesión</w:t>
            </w:r>
          </w:p>
        </w:tc>
      </w:tr>
      <w:tr w:rsidR="00127E88" w:rsidRPr="0054682F" w:rsidTr="004C6EDA">
        <w:trPr>
          <w:jc w:val="center"/>
        </w:trPr>
        <w:tc>
          <w:tcPr>
            <w:tcW w:w="43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Se desenvuelve en entornos virtuales generados por las TIC.</w:t>
            </w:r>
          </w:p>
        </w:tc>
        <w:tc>
          <w:tcPr>
            <w:tcW w:w="42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Gestiona información y verifica operaciones con calculadora u hoja de cálculo básica cuando está disponible.</w:t>
            </w:r>
          </w:p>
        </w:tc>
      </w:tr>
      <w:tr w:rsidR="00127E88" w:rsidRPr="0054682F" w:rsidTr="004C6EDA">
        <w:trPr>
          <w:jc w:val="center"/>
        </w:trPr>
        <w:tc>
          <w:tcPr>
            <w:tcW w:w="43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Gestiona su aprendizaje de manera autónoma.</w:t>
            </w:r>
          </w:p>
        </w:tc>
        <w:tc>
          <w:tcPr>
            <w:tcW w:w="42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Organiza su procedimiento, comprueba resultados y corrige errores a partir de la retroalimentación.</w:t>
            </w:r>
          </w:p>
        </w:tc>
      </w:tr>
    </w:tbl>
    <w:p w:rsidR="00127E88" w:rsidRPr="000851DA" w:rsidRDefault="00127E88" w:rsidP="00127E88">
      <w:pPr>
        <w:spacing w:before="100" w:after="60"/>
      </w:pPr>
      <w:r w:rsidRPr="000851DA">
        <w:rPr>
          <w:b/>
          <w:sz w:val="22"/>
        </w:rPr>
        <w:t>Enfoques transversales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00"/>
        <w:gridCol w:w="4335"/>
      </w:tblGrid>
      <w:tr w:rsidR="00127E88" w:rsidTr="00677780">
        <w:trPr>
          <w:jc w:val="center"/>
        </w:trPr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Enfoque transversal</w:t>
            </w:r>
          </w:p>
        </w:tc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6"/>
              </w:rPr>
              <w:t>Valores</w:t>
            </w:r>
            <w:proofErr w:type="spellEnd"/>
            <w:r>
              <w:rPr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actitudes</w:t>
            </w:r>
            <w:proofErr w:type="spellEnd"/>
            <w:r>
              <w:rPr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demostración</w:t>
            </w:r>
            <w:proofErr w:type="spellEnd"/>
          </w:p>
        </w:tc>
      </w:tr>
      <w:tr w:rsidR="00127E88" w:rsidRPr="0054682F" w:rsidTr="00677780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b/>
                <w:sz w:val="16"/>
              </w:rPr>
              <w:t>Orientación al bien común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Propone un reparto justo de los resultados y toma decisiones cuidando los recursos.</w:t>
            </w:r>
          </w:p>
        </w:tc>
      </w:tr>
      <w:tr w:rsidR="00127E88" w:rsidRPr="0054682F" w:rsidTr="00677780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roofErr w:type="spellStart"/>
            <w:r>
              <w:rPr>
                <w:b/>
                <w:sz w:val="16"/>
              </w:rPr>
              <w:t>Búsqueda</w:t>
            </w:r>
            <w:proofErr w:type="spellEnd"/>
            <w:r>
              <w:rPr>
                <w:b/>
                <w:sz w:val="16"/>
              </w:rPr>
              <w:t xml:space="preserve"> de la </w:t>
            </w:r>
            <w:proofErr w:type="spellStart"/>
            <w:r>
              <w:rPr>
                <w:b/>
                <w:sz w:val="16"/>
              </w:rPr>
              <w:t>excelencia</w:t>
            </w:r>
            <w:proofErr w:type="spellEnd"/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Revisa y mejora sus cálculos antes de sustentar una conclusión.</w:t>
            </w:r>
          </w:p>
        </w:tc>
      </w:tr>
    </w:tbl>
    <w:p w:rsidR="004C6EDA" w:rsidRDefault="004C6EDA" w:rsidP="00127E88">
      <w:pPr>
        <w:spacing w:before="100" w:after="60"/>
        <w:rPr>
          <w:b/>
          <w:sz w:val="22"/>
        </w:rPr>
      </w:pPr>
    </w:p>
    <w:p w:rsidR="004C6EDA" w:rsidRDefault="004C6EDA" w:rsidP="00127E88">
      <w:pPr>
        <w:spacing w:before="100" w:after="60"/>
        <w:rPr>
          <w:b/>
          <w:sz w:val="22"/>
        </w:rPr>
      </w:pPr>
    </w:p>
    <w:p w:rsidR="004C6EDA" w:rsidRDefault="004C6EDA" w:rsidP="00127E88">
      <w:pPr>
        <w:spacing w:before="100" w:after="60"/>
        <w:rPr>
          <w:b/>
          <w:sz w:val="22"/>
        </w:rPr>
      </w:pPr>
    </w:p>
    <w:p w:rsidR="00127E88" w:rsidRPr="000851DA" w:rsidRDefault="00127E88" w:rsidP="004C6EDA">
      <w:pPr>
        <w:spacing w:before="100" w:after="60"/>
        <w:ind w:left="-567"/>
      </w:pPr>
      <w:r w:rsidRPr="000851DA">
        <w:rPr>
          <w:b/>
          <w:sz w:val="22"/>
        </w:rPr>
        <w:lastRenderedPageBreak/>
        <w:t>III. SECUENCIA DIDÁCTICA</w:t>
      </w:r>
    </w:p>
    <w:tbl>
      <w:tblPr>
        <w:tblStyle w:val="Tablaconcuadrcula"/>
        <w:tblW w:w="9863" w:type="dxa"/>
        <w:jc w:val="center"/>
        <w:tblLayout w:type="fixed"/>
        <w:tblLook w:val="04A0" w:firstRow="1" w:lastRow="0" w:firstColumn="1" w:lastColumn="0" w:noHBand="0" w:noVBand="1"/>
      </w:tblPr>
      <w:tblGrid>
        <w:gridCol w:w="8515"/>
        <w:gridCol w:w="1348"/>
      </w:tblGrid>
      <w:tr w:rsidR="00127E88" w:rsidTr="004C6EDA">
        <w:trPr>
          <w:jc w:val="center"/>
        </w:trPr>
        <w:tc>
          <w:tcPr>
            <w:tcW w:w="8515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7"/>
              </w:rPr>
              <w:t>SECUENCIA DE ACTIVIDADES</w:t>
            </w:r>
          </w:p>
        </w:tc>
        <w:tc>
          <w:tcPr>
            <w:tcW w:w="1348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7"/>
              </w:rPr>
              <w:t>Tiempo</w:t>
            </w:r>
          </w:p>
        </w:tc>
      </w:tr>
      <w:tr w:rsidR="00127E88" w:rsidTr="004C6EDA">
        <w:trPr>
          <w:cantSplit/>
          <w:jc w:val="center"/>
        </w:trPr>
        <w:tc>
          <w:tcPr>
            <w:tcW w:w="851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54682F">
            <w:pPr>
              <w:ind w:left="71" w:hanging="71"/>
              <w:rPr>
                <w:sz w:val="16"/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INICIO</w:t>
            </w:r>
            <w:r w:rsidRPr="0054682F">
              <w:rPr>
                <w:sz w:val="16"/>
                <w:lang w:val="es-PE"/>
              </w:rPr>
              <w:br/>
              <w:t>• La docente presenta tres tarjetas: S/ 500 (ahorro actual), S/ 800 (celular) y S/ 300 (viaj</w:t>
            </w:r>
            <w:r w:rsidR="0054682F">
              <w:rPr>
                <w:sz w:val="16"/>
                <w:lang w:val="es-PE"/>
              </w:rPr>
              <w:t xml:space="preserve">e). Pregunta: ¿Con S/ 500 puede </w:t>
            </w:r>
            <w:r w:rsidRPr="0054682F">
              <w:rPr>
                <w:sz w:val="16"/>
                <w:lang w:val="es-PE"/>
              </w:rPr>
              <w:t>alcanzar ambas metas? ¿Cuánto le falta?</w:t>
            </w:r>
            <w:r w:rsidRPr="0054682F">
              <w:rPr>
                <w:sz w:val="16"/>
                <w:lang w:val="es-PE"/>
              </w:rPr>
              <w:br/>
              <w:t>• Los estudiantes responden de manera individual y luego contrastan en parejas.</w:t>
            </w:r>
            <w:r w:rsidRPr="0054682F">
              <w:rPr>
                <w:sz w:val="16"/>
                <w:lang w:val="es-PE"/>
              </w:rPr>
              <w:br/>
              <w:t>• Se presenta el caso mejorado de Camila y Katy. Se recuperan saberes previos sobre ahorro, inversión, costo, ingreso y beneficio con ejemplos sencillos.</w:t>
            </w:r>
            <w:r w:rsidRPr="0054682F">
              <w:rPr>
                <w:sz w:val="16"/>
                <w:lang w:val="es-PE"/>
              </w:rPr>
              <w:br/>
              <w:t>• Se comunica el propósito: resolver y comparar cálculos del caso para decidir qué alternativa</w:t>
            </w:r>
            <w:r w:rsidR="0054682F" w:rsidRPr="0054682F">
              <w:rPr>
                <w:sz w:val="16"/>
                <w:lang w:val="es-PE"/>
              </w:rPr>
              <w:t xml:space="preserve"> acerca más a Camila a su </w:t>
            </w:r>
            <w:proofErr w:type="spellStart"/>
            <w:r w:rsidR="0054682F" w:rsidRPr="0054682F">
              <w:rPr>
                <w:sz w:val="16"/>
                <w:lang w:val="es-PE"/>
              </w:rPr>
              <w:t>meta</w:t>
            </w:r>
            <w:r w:rsidRPr="0054682F">
              <w:rPr>
                <w:sz w:val="16"/>
                <w:lang w:val="es-PE"/>
              </w:rPr>
              <w:t>Se</w:t>
            </w:r>
            <w:proofErr w:type="spellEnd"/>
            <w:r w:rsidRPr="0054682F">
              <w:rPr>
                <w:sz w:val="16"/>
                <w:lang w:val="es-PE"/>
              </w:rPr>
              <w:t xml:space="preserve"> explican los criterios de evaluación.</w:t>
            </w:r>
          </w:p>
        </w:tc>
        <w:tc>
          <w:tcPr>
            <w:tcW w:w="13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15 min</w:t>
            </w:r>
          </w:p>
        </w:tc>
      </w:tr>
      <w:tr w:rsidR="00127E88" w:rsidTr="004C6EDA">
        <w:trPr>
          <w:cantSplit/>
          <w:jc w:val="center"/>
        </w:trPr>
        <w:tc>
          <w:tcPr>
            <w:tcW w:w="851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54682F">
            <w:pPr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DESARROLLO</w:t>
            </w:r>
            <w:r w:rsidRPr="0054682F">
              <w:rPr>
                <w:sz w:val="16"/>
                <w:lang w:val="es-PE"/>
              </w:rPr>
              <w:br/>
              <w:t>1</w:t>
            </w:r>
            <w:r w:rsidRPr="0054682F">
              <w:rPr>
                <w:b/>
                <w:sz w:val="16"/>
                <w:lang w:val="es-PE"/>
              </w:rPr>
              <w:t>. COMPRENDEMOS EL PROBLEMA</w:t>
            </w:r>
            <w:r w:rsidRPr="0054682F">
              <w:rPr>
                <w:sz w:val="16"/>
                <w:lang w:val="es-PE"/>
              </w:rPr>
              <w:t xml:space="preserve"> (10 min). En equipos, subrayan datos y completan una tabla: ahorro actual, meta del celular, meta del viaje, número de fines de semana, cantidad de chupetes, precio y costo total.</w:t>
            </w:r>
            <w:r w:rsidRPr="0054682F">
              <w:rPr>
                <w:sz w:val="16"/>
                <w:lang w:val="es-PE"/>
              </w:rPr>
              <w:br/>
            </w:r>
            <w:r w:rsidRPr="0054682F">
              <w:rPr>
                <w:b/>
                <w:sz w:val="16"/>
                <w:lang w:val="es-PE"/>
              </w:rPr>
              <w:t>2. CALCULAMOS LA META</w:t>
            </w:r>
            <w:r w:rsidRPr="0054682F">
              <w:rPr>
                <w:sz w:val="16"/>
                <w:lang w:val="es-PE"/>
              </w:rPr>
              <w:t xml:space="preserve"> (10 min). Resuelven: 800 + 300 = 1 100; 1 100 – 500 = 600. Explican </w:t>
            </w:r>
            <w:proofErr w:type="spellStart"/>
            <w:r w:rsidRPr="0054682F">
              <w:rPr>
                <w:sz w:val="16"/>
                <w:lang w:val="es-PE"/>
              </w:rPr>
              <w:t>qué</w:t>
            </w:r>
            <w:proofErr w:type="spellEnd"/>
            <w:r w:rsidRPr="0054682F">
              <w:rPr>
                <w:sz w:val="16"/>
                <w:lang w:val="es-PE"/>
              </w:rPr>
              <w:t xml:space="preserve"> representan S/ 1 100 y S/ 600.</w:t>
            </w:r>
            <w:r w:rsidRPr="0054682F">
              <w:rPr>
                <w:sz w:val="16"/>
                <w:lang w:val="es-PE"/>
              </w:rPr>
              <w:br/>
            </w:r>
            <w:r w:rsidRPr="0054682F">
              <w:rPr>
                <w:b/>
                <w:sz w:val="16"/>
                <w:lang w:val="es-PE"/>
              </w:rPr>
              <w:t xml:space="preserve">3. ESCENARIO A: </w:t>
            </w:r>
            <w:r w:rsidRPr="0054682F">
              <w:rPr>
                <w:sz w:val="16"/>
                <w:lang w:val="es-PE"/>
              </w:rPr>
              <w:t>SE VENDE TODO (20 min). Calculan 100 × 8 = 800 chupetes; 800 × 2 = S/ 1 600 de ingresos; 1 600 – 400 = S/ 1 200 de beneficio; 1 200 ÷ 2 = S/ 600 para cada una. Verifican que Camila tendría 300 + 200 + 600 = S/ 1 100.</w:t>
            </w:r>
            <w:r w:rsidRPr="0054682F">
              <w:rPr>
                <w:sz w:val="16"/>
                <w:lang w:val="es-PE"/>
              </w:rPr>
              <w:br/>
            </w:r>
            <w:r w:rsidRPr="0054682F">
              <w:rPr>
                <w:b/>
                <w:sz w:val="16"/>
                <w:lang w:val="es-PE"/>
              </w:rPr>
              <w:t xml:space="preserve">4. ESCENARIO B: </w:t>
            </w:r>
            <w:r w:rsidRPr="0054682F">
              <w:rPr>
                <w:sz w:val="16"/>
                <w:lang w:val="es-PE"/>
              </w:rPr>
              <w:t>SE VENDEN SOLO 600 CHUPETES (10 min). Calculan 600 × 2 = S/ 1 200; 1 200 – 400 = S/ 800 de beneficio; 800 ÷ 2 = S/ 400. Camila tendría 300 + 200 + 400 = S/ 900.</w:t>
            </w:r>
            <w:r w:rsidRPr="0054682F">
              <w:rPr>
                <w:sz w:val="16"/>
                <w:lang w:val="es-PE"/>
              </w:rPr>
              <w:br/>
            </w:r>
            <w:r w:rsidRPr="0054682F">
              <w:rPr>
                <w:b/>
                <w:sz w:val="16"/>
                <w:lang w:val="es-PE"/>
              </w:rPr>
              <w:t xml:space="preserve">5. COMPARAMOS Y DECIDIMOS </w:t>
            </w:r>
            <w:r w:rsidRPr="0054682F">
              <w:rPr>
                <w:sz w:val="16"/>
                <w:lang w:val="es-PE"/>
              </w:rPr>
              <w:t>(10 min). Completan una tabla de comparación. Discuten: ¿invertir garantiza alcanzar la meta?, ¿qué puede ganar?, ¿qué arriesga?, ¿por qué sería prudente no usar los S/ 500 completos? La docente retroalimenta con preguntas y solicita verificar cada operación.</w:t>
            </w:r>
          </w:p>
        </w:tc>
        <w:tc>
          <w:tcPr>
            <w:tcW w:w="13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60 min</w:t>
            </w:r>
          </w:p>
        </w:tc>
      </w:tr>
      <w:tr w:rsidR="00127E88" w:rsidTr="004C6EDA">
        <w:trPr>
          <w:cantSplit/>
          <w:jc w:val="center"/>
        </w:trPr>
        <w:tc>
          <w:tcPr>
            <w:tcW w:w="851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b/>
                <w:sz w:val="16"/>
                <w:lang w:val="es-PE"/>
              </w:rPr>
              <w:t>CIERRE – METACOGNICIÓN Y EXTENSIÓN</w:t>
            </w:r>
            <w:r w:rsidRPr="0054682F">
              <w:rPr>
                <w:sz w:val="16"/>
                <w:lang w:val="es-PE"/>
              </w:rPr>
              <w:br/>
              <w:t>• Cada equipo comparte una conclusión de dos oraciones: una con un dato matemático y otra con su recomendación.</w:t>
            </w:r>
            <w:r w:rsidRPr="0054682F">
              <w:rPr>
                <w:sz w:val="16"/>
                <w:lang w:val="es-PE"/>
              </w:rPr>
              <w:br/>
              <w:t>• La docente pregunta: ¿qué operación fue más importante?, ¿qué error podríamos cometer si solo miramos la ganancia esperada?, ¿qué cambió en nuestra forma de entender ahorro e inversión?</w:t>
            </w:r>
            <w:r w:rsidRPr="0054682F">
              <w:rPr>
                <w:sz w:val="16"/>
                <w:lang w:val="es-PE"/>
              </w:rPr>
              <w:br/>
              <w:t>• Ticket de salida: “Camila necesita ______ soles más. Si se venden todos los chupetes, su beneficio sería ______. Si se venden solo 600, tendría al final ______. Mi recomendación es ______ porque ______.”</w:t>
            </w:r>
            <w:r w:rsidRPr="0054682F">
              <w:rPr>
                <w:sz w:val="16"/>
                <w:lang w:val="es-PE"/>
              </w:rPr>
              <w:br/>
              <w:t>• Extensión: conversar en casa sobre una meta de ahorro pequeña y registrar cuánto falta para alcanzarla.</w:t>
            </w:r>
          </w:p>
        </w:tc>
        <w:tc>
          <w:tcPr>
            <w:tcW w:w="13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15 min</w:t>
            </w:r>
          </w:p>
        </w:tc>
      </w:tr>
    </w:tbl>
    <w:p w:rsidR="00127E88" w:rsidRPr="000851DA" w:rsidRDefault="00127E88" w:rsidP="004C6EDA">
      <w:pPr>
        <w:spacing w:before="100" w:after="60"/>
        <w:ind w:left="-567"/>
      </w:pPr>
      <w:r w:rsidRPr="000851DA">
        <w:rPr>
          <w:b/>
          <w:sz w:val="22"/>
        </w:rPr>
        <w:t>IV. EVALUACIÓN:</w:t>
      </w:r>
    </w:p>
    <w:p w:rsidR="00127E88" w:rsidRPr="0054682F" w:rsidRDefault="00127E88" w:rsidP="004C6EDA">
      <w:pPr>
        <w:spacing w:after="60"/>
        <w:ind w:left="-709" w:firstLine="142"/>
        <w:rPr>
          <w:lang w:val="es-PE"/>
        </w:rPr>
      </w:pPr>
      <w:r w:rsidRPr="0054682F">
        <w:rPr>
          <w:sz w:val="18"/>
          <w:lang w:val="es-PE"/>
        </w:rPr>
        <w:t>Instrumento: Lista de cotejo de la ficha de resolución del caso Camila.</w:t>
      </w:r>
    </w:p>
    <w:tbl>
      <w:tblPr>
        <w:tblStyle w:val="Tablaconcuadrcula"/>
        <w:tblW w:w="6658" w:type="dxa"/>
        <w:jc w:val="center"/>
        <w:tblLayout w:type="fixed"/>
        <w:tblLook w:val="04A0" w:firstRow="1" w:lastRow="0" w:firstColumn="1" w:lastColumn="0" w:noHBand="0" w:noVBand="1"/>
      </w:tblPr>
      <w:tblGrid>
        <w:gridCol w:w="4957"/>
        <w:gridCol w:w="425"/>
        <w:gridCol w:w="850"/>
        <w:gridCol w:w="426"/>
      </w:tblGrid>
      <w:tr w:rsidR="00127E88" w:rsidTr="0054682F">
        <w:trPr>
          <w:tblHeader/>
          <w:jc w:val="center"/>
        </w:trPr>
        <w:tc>
          <w:tcPr>
            <w:tcW w:w="4957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54682F">
            <w:pPr>
              <w:ind w:left="-71"/>
              <w:jc w:val="center"/>
            </w:pPr>
            <w:r>
              <w:rPr>
                <w:b/>
                <w:sz w:val="16"/>
              </w:rPr>
              <w:t>Criterios</w:t>
            </w:r>
          </w:p>
        </w:tc>
        <w:tc>
          <w:tcPr>
            <w:tcW w:w="425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6"/>
              </w:rPr>
              <w:t>Sí</w:t>
            </w:r>
            <w:proofErr w:type="spellEnd"/>
          </w:p>
        </w:tc>
        <w:tc>
          <w:tcPr>
            <w:tcW w:w="850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6"/>
              </w:rPr>
              <w:t>En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proceso</w:t>
            </w:r>
            <w:proofErr w:type="spellEnd"/>
          </w:p>
        </w:tc>
        <w:tc>
          <w:tcPr>
            <w:tcW w:w="42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No</w:t>
            </w:r>
          </w:p>
        </w:tc>
      </w:tr>
      <w:tr w:rsidR="00127E88" w:rsidRPr="0054682F" w:rsidTr="0054682F">
        <w:trPr>
          <w:jc w:val="center"/>
        </w:trPr>
        <w:tc>
          <w:tcPr>
            <w:tcW w:w="49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Organiza correctamente los datos del caso.</w:t>
            </w:r>
          </w:p>
        </w:tc>
        <w:tc>
          <w:tcPr>
            <w:tcW w:w="42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4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</w:tr>
      <w:tr w:rsidR="00127E88" w:rsidRPr="0054682F" w:rsidTr="0054682F">
        <w:trPr>
          <w:jc w:val="center"/>
        </w:trPr>
        <w:tc>
          <w:tcPr>
            <w:tcW w:w="49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Calcula la meta total y el monto que aún falta.</w:t>
            </w:r>
          </w:p>
        </w:tc>
        <w:tc>
          <w:tcPr>
            <w:tcW w:w="42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4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</w:tr>
      <w:tr w:rsidR="00127E88" w:rsidRPr="0054682F" w:rsidTr="0054682F">
        <w:trPr>
          <w:jc w:val="center"/>
        </w:trPr>
        <w:tc>
          <w:tcPr>
            <w:tcW w:w="49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Calcula ingresos, costos, beneficio y reparto en el escenario de venta total.</w:t>
            </w:r>
          </w:p>
        </w:tc>
        <w:tc>
          <w:tcPr>
            <w:tcW w:w="42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4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</w:tr>
      <w:tr w:rsidR="00127E88" w:rsidRPr="0054682F" w:rsidTr="0054682F">
        <w:trPr>
          <w:jc w:val="center"/>
        </w:trPr>
        <w:tc>
          <w:tcPr>
            <w:tcW w:w="49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Calcula y compara un escenario de menor venta.</w:t>
            </w:r>
          </w:p>
        </w:tc>
        <w:tc>
          <w:tcPr>
            <w:tcW w:w="42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4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</w:tr>
      <w:tr w:rsidR="00127E88" w:rsidRPr="0054682F" w:rsidTr="0054682F">
        <w:trPr>
          <w:jc w:val="center"/>
        </w:trPr>
        <w:tc>
          <w:tcPr>
            <w:tcW w:w="49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Sustenta una recomendación con al menos dos resultados matemáticos.</w:t>
            </w:r>
          </w:p>
        </w:tc>
        <w:tc>
          <w:tcPr>
            <w:tcW w:w="42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  <w:tc>
          <w:tcPr>
            <w:tcW w:w="4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4C6EDA">
            <w:pPr>
              <w:spacing w:after="0"/>
              <w:jc w:val="center"/>
              <w:rPr>
                <w:lang w:val="es-PE"/>
              </w:rPr>
            </w:pPr>
          </w:p>
        </w:tc>
      </w:tr>
    </w:tbl>
    <w:p w:rsidR="004C6EDA" w:rsidRDefault="004C6EDA" w:rsidP="00127E88">
      <w:pPr>
        <w:spacing w:before="100" w:after="60"/>
        <w:rPr>
          <w:b/>
          <w:sz w:val="22"/>
        </w:rPr>
      </w:pPr>
    </w:p>
    <w:p w:rsidR="00127E88" w:rsidRPr="000851DA" w:rsidRDefault="00127E88" w:rsidP="00127E88">
      <w:pPr>
        <w:spacing w:before="100" w:after="60"/>
      </w:pPr>
      <w:r w:rsidRPr="000851DA">
        <w:rPr>
          <w:b/>
          <w:sz w:val="22"/>
        </w:rPr>
        <w:t>V. RECURSOS Y MATERIALES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17"/>
        <w:gridCol w:w="4318"/>
      </w:tblGrid>
      <w:tr w:rsidR="00127E88" w:rsidTr="00677780">
        <w:trPr>
          <w:jc w:val="center"/>
        </w:trPr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Materiales educativos</w:t>
            </w:r>
          </w:p>
        </w:tc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Recursos educativos</w:t>
            </w:r>
          </w:p>
        </w:tc>
      </w:tr>
      <w:tr w:rsidR="00127E88" w:rsidRPr="0054682F" w:rsidTr="00677780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54682F">
            <w:pPr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Ficha del caso Camila, tarjetas con datos, cuaderno, lápiz, papelote, plumones, regla y calculadora.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54682F">
            <w:pPr>
              <w:jc w:val="both"/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Proyector o TV (si está disponible), hoja de cálculo simple opcional y tabla comparativa proyectada.</w:t>
            </w:r>
          </w:p>
        </w:tc>
      </w:tr>
    </w:tbl>
    <w:p w:rsidR="00127E88" w:rsidRPr="0054682F" w:rsidRDefault="00127E88" w:rsidP="00127E88">
      <w:pPr>
        <w:spacing w:before="100" w:after="60"/>
        <w:rPr>
          <w:lang w:val="es-PE"/>
        </w:rPr>
      </w:pPr>
      <w:r w:rsidRPr="0054682F">
        <w:rPr>
          <w:b/>
          <w:sz w:val="22"/>
          <w:lang w:val="es-PE"/>
        </w:rPr>
        <w:lastRenderedPageBreak/>
        <w:t>ANEXO 2. FICHA DE TRABAJO – CASO CAMILA</w:t>
      </w:r>
    </w:p>
    <w:p w:rsidR="00127E88" w:rsidRPr="0054682F" w:rsidRDefault="00127E88" w:rsidP="00127E88">
      <w:pPr>
        <w:rPr>
          <w:lang w:val="es-PE"/>
        </w:rPr>
      </w:pPr>
      <w:r w:rsidRPr="0054682F">
        <w:rPr>
          <w:b/>
          <w:sz w:val="17"/>
          <w:lang w:val="es-PE"/>
        </w:rPr>
        <w:t xml:space="preserve">Situación resumida: </w:t>
      </w:r>
      <w:r w:rsidRPr="0054682F">
        <w:rPr>
          <w:sz w:val="17"/>
          <w:lang w:val="es-PE"/>
        </w:rPr>
        <w:t>Camila tiene S/ 500. Su meta es reunir S/ 1 100. Ella y Katy planean vender 100 chupetes por fin de semana durante 8 fines de semana a S/ 2 cada uno. Los costos totales estimados son S/ 400 y cada una aporta S/ 200.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23"/>
        <w:gridCol w:w="2854"/>
        <w:gridCol w:w="2858"/>
      </w:tblGrid>
      <w:tr w:rsidR="00127E88" w:rsidTr="00677780">
        <w:trPr>
          <w:tblHeader/>
          <w:jc w:val="center"/>
        </w:trPr>
        <w:tc>
          <w:tcPr>
            <w:tcW w:w="3477" w:type="dxa"/>
            <w:shd w:val="clear" w:color="auto" w:fill="F2AA7E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Pregunta</w:t>
            </w:r>
          </w:p>
        </w:tc>
        <w:tc>
          <w:tcPr>
            <w:tcW w:w="3477" w:type="dxa"/>
            <w:shd w:val="clear" w:color="auto" w:fill="F2AA7E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Operación</w:t>
            </w:r>
          </w:p>
        </w:tc>
        <w:tc>
          <w:tcPr>
            <w:tcW w:w="3477" w:type="dxa"/>
            <w:shd w:val="clear" w:color="auto" w:fill="F2AA7E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b/>
                <w:sz w:val="16"/>
              </w:rPr>
              <w:t>Respuesta</w:t>
            </w: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1. ¿Cuál es la meta total de Camila?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800 + 300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2. ¿</w:t>
            </w:r>
            <w:proofErr w:type="spellStart"/>
            <w:r>
              <w:rPr>
                <w:sz w:val="16"/>
              </w:rPr>
              <w:t>Cuánto</w:t>
            </w:r>
            <w:proofErr w:type="spellEnd"/>
            <w:r>
              <w:rPr>
                <w:sz w:val="16"/>
              </w:rPr>
              <w:t xml:space="preserve"> le </w:t>
            </w:r>
            <w:proofErr w:type="spellStart"/>
            <w:r>
              <w:rPr>
                <w:sz w:val="16"/>
              </w:rPr>
              <w:t>falta</w:t>
            </w:r>
            <w:proofErr w:type="spellEnd"/>
            <w:r>
              <w:rPr>
                <w:sz w:val="16"/>
              </w:rPr>
              <w:t>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1 100 – 500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3. ¿Cuántos chupetes producirían en 8 fines de semana?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100 × 8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4. Si venden los 800, ¿cuánto ingresaría?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800 × 2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5. ¿Cuál sería el beneficio total?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1 600 – 400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</w:p>
        </w:tc>
      </w:tr>
      <w:tr w:rsidR="00127E88" w:rsidTr="00677780">
        <w:trPr>
          <w:jc w:val="center"/>
        </w:trPr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Pr="0054682F" w:rsidRDefault="00127E88" w:rsidP="00677780">
            <w:pPr>
              <w:rPr>
                <w:lang w:val="es-PE"/>
              </w:rPr>
            </w:pPr>
            <w:r w:rsidRPr="0054682F">
              <w:rPr>
                <w:sz w:val="16"/>
                <w:lang w:val="es-PE"/>
              </w:rPr>
              <w:t>6. ¿Cuánto beneficio correspondería a cada una?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r>
              <w:rPr>
                <w:sz w:val="16"/>
              </w:rPr>
              <w:t>1 200 ÷ 2 =</w:t>
            </w:r>
          </w:p>
        </w:tc>
        <w:tc>
          <w:tcPr>
            <w:tcW w:w="34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127E88">
            <w:pPr>
              <w:jc w:val="center"/>
            </w:pPr>
          </w:p>
        </w:tc>
      </w:tr>
    </w:tbl>
    <w:p w:rsidR="00127E88" w:rsidRDefault="00127E88" w:rsidP="00127E88">
      <w:proofErr w:type="spellStart"/>
      <w:r>
        <w:rPr>
          <w:b/>
          <w:sz w:val="18"/>
        </w:rPr>
        <w:t>Comparación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escenarios</w:t>
      </w:r>
      <w:proofErr w:type="spellEnd"/>
      <w:r>
        <w:rPr>
          <w:b/>
          <w:sz w:val="18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8"/>
        <w:gridCol w:w="1738"/>
        <w:gridCol w:w="1724"/>
        <w:gridCol w:w="1738"/>
        <w:gridCol w:w="1687"/>
      </w:tblGrid>
      <w:tr w:rsidR="00127E88" w:rsidTr="00677780">
        <w:trPr>
          <w:tblHeader/>
          <w:jc w:val="center"/>
        </w:trPr>
        <w:tc>
          <w:tcPr>
            <w:tcW w:w="2086" w:type="dxa"/>
            <w:shd w:val="clear" w:color="auto" w:fill="EA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5"/>
              </w:rPr>
              <w:t>Escenario</w:t>
            </w:r>
            <w:proofErr w:type="spellEnd"/>
          </w:p>
        </w:tc>
        <w:tc>
          <w:tcPr>
            <w:tcW w:w="2086" w:type="dxa"/>
            <w:shd w:val="clear" w:color="auto" w:fill="EA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5"/>
              </w:rPr>
              <w:t>Unidades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vendidas</w:t>
            </w:r>
            <w:proofErr w:type="spellEnd"/>
          </w:p>
        </w:tc>
        <w:tc>
          <w:tcPr>
            <w:tcW w:w="2086" w:type="dxa"/>
            <w:shd w:val="clear" w:color="auto" w:fill="EA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5"/>
              </w:rPr>
              <w:t>Ingresos</w:t>
            </w:r>
            <w:proofErr w:type="spellEnd"/>
          </w:p>
        </w:tc>
        <w:tc>
          <w:tcPr>
            <w:tcW w:w="2086" w:type="dxa"/>
            <w:shd w:val="clear" w:color="auto" w:fill="EA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5"/>
              </w:rPr>
              <w:t>Beneficio</w:t>
            </w:r>
            <w:proofErr w:type="spellEnd"/>
            <w:r>
              <w:rPr>
                <w:b/>
                <w:sz w:val="15"/>
              </w:rPr>
              <w:t xml:space="preserve"> para Camila</w:t>
            </w:r>
          </w:p>
        </w:tc>
        <w:tc>
          <w:tcPr>
            <w:tcW w:w="2086" w:type="dxa"/>
            <w:shd w:val="clear" w:color="auto" w:fill="EAF1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proofErr w:type="spellStart"/>
            <w:r>
              <w:rPr>
                <w:b/>
                <w:sz w:val="15"/>
              </w:rPr>
              <w:t>Dinero</w:t>
            </w:r>
            <w:proofErr w:type="spellEnd"/>
            <w:r>
              <w:rPr>
                <w:b/>
                <w:sz w:val="15"/>
              </w:rPr>
              <w:t xml:space="preserve"> final de Camila</w:t>
            </w:r>
          </w:p>
        </w:tc>
      </w:tr>
      <w:tr w:rsidR="00127E88" w:rsidTr="00677780">
        <w:trPr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 xml:space="preserve">A: </w:t>
            </w:r>
            <w:proofErr w:type="spellStart"/>
            <w:r>
              <w:rPr>
                <w:sz w:val="16"/>
              </w:rPr>
              <w:t>venta</w:t>
            </w:r>
            <w:proofErr w:type="spellEnd"/>
            <w:r>
              <w:rPr>
                <w:sz w:val="16"/>
              </w:rPr>
              <w:t xml:space="preserve"> total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800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1 600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600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1 100</w:t>
            </w:r>
          </w:p>
        </w:tc>
      </w:tr>
      <w:tr w:rsidR="00127E88" w:rsidTr="00677780">
        <w:trPr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 xml:space="preserve">B: </w:t>
            </w:r>
            <w:proofErr w:type="spellStart"/>
            <w:r>
              <w:rPr>
                <w:sz w:val="16"/>
              </w:rPr>
              <w:t>venta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menor</w:t>
            </w:r>
            <w:proofErr w:type="spellEnd"/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600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1 200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400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jc w:val="center"/>
            </w:pPr>
            <w:r>
              <w:rPr>
                <w:sz w:val="16"/>
              </w:rPr>
              <w:t>S/ 900</w:t>
            </w:r>
          </w:p>
        </w:tc>
      </w:tr>
    </w:tbl>
    <w:p w:rsidR="00127E88" w:rsidRPr="0054682F" w:rsidRDefault="00127E88" w:rsidP="00127E88">
      <w:pPr>
        <w:spacing w:before="80"/>
        <w:rPr>
          <w:lang w:val="es-PE"/>
        </w:rPr>
      </w:pPr>
      <w:r w:rsidRPr="0054682F">
        <w:rPr>
          <w:b/>
          <w:sz w:val="17"/>
          <w:lang w:val="es-PE"/>
        </w:rPr>
        <w:t xml:space="preserve">Conclusión del estudiante: </w:t>
      </w:r>
      <w:r w:rsidRPr="0054682F">
        <w:rPr>
          <w:sz w:val="17"/>
          <w:lang w:val="es-PE"/>
        </w:rPr>
        <w:t>¿Qué recomendarías a Camila y por qué? Usa por lo menos dos resultados de tus cálculos.</w:t>
      </w:r>
    </w:p>
    <w:p w:rsidR="00127E88" w:rsidRPr="0054682F" w:rsidRDefault="0054682F" w:rsidP="00127E88">
      <w:pPr>
        <w:jc w:val="right"/>
        <w:rPr>
          <w:lang w:val="es-PE"/>
        </w:rPr>
      </w:pPr>
      <w:r w:rsidRPr="00127E88">
        <w:rPr>
          <w:noProof/>
        </w:rPr>
        <w:drawing>
          <wp:anchor distT="0" distB="0" distL="114300" distR="114300" simplePos="0" relativeHeight="251658240" behindDoc="0" locked="0" layoutInCell="1" allowOverlap="1" wp14:anchorId="782DE453" wp14:editId="139D37C5">
            <wp:simplePos x="0" y="0"/>
            <wp:positionH relativeFrom="column">
              <wp:posOffset>977265</wp:posOffset>
            </wp:positionH>
            <wp:positionV relativeFrom="paragraph">
              <wp:posOffset>81280</wp:posOffset>
            </wp:positionV>
            <wp:extent cx="784860" cy="1677670"/>
            <wp:effectExtent l="0" t="8255" r="6985" b="6985"/>
            <wp:wrapSquare wrapText="bothSides"/>
            <wp:docPr id="1" name="Imagen 1" descr="C:\Users\DELL\Pictures\FIRMA IE G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Pictures\FIRMA IE GM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486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E88" w:rsidRPr="0054682F">
        <w:rPr>
          <w:sz w:val="18"/>
          <w:lang w:val="es-PE"/>
        </w:rPr>
        <w:t>Arequipa, 12 de octubre de 2026</w:t>
      </w:r>
    </w:p>
    <w:p w:rsidR="00127E88" w:rsidRPr="0054682F" w:rsidRDefault="00127E88" w:rsidP="00127E88">
      <w:pPr>
        <w:rPr>
          <w:lang w:val="es-PE"/>
        </w:rPr>
      </w:pPr>
    </w:p>
    <w:p w:rsidR="00127E88" w:rsidRPr="0054682F" w:rsidRDefault="00127E88" w:rsidP="00127E88">
      <w:pPr>
        <w:rPr>
          <w:lang w:val="es-PE"/>
        </w:rPr>
      </w:pPr>
    </w:p>
    <w:p w:rsidR="00127E88" w:rsidRDefault="00127E88" w:rsidP="00127E8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3"/>
        <w:gridCol w:w="4322"/>
      </w:tblGrid>
      <w:tr w:rsidR="00127E88" w:rsidTr="00677780">
        <w:trPr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spacing w:after="0"/>
              <w:jc w:val="center"/>
            </w:pPr>
            <w:r>
              <w:rPr>
                <w:sz w:val="18"/>
              </w:rPr>
              <w:t>_______________________________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spacing w:after="0"/>
              <w:jc w:val="center"/>
            </w:pPr>
            <w:r>
              <w:rPr>
                <w:sz w:val="18"/>
              </w:rPr>
              <w:t>_______________________________</w:t>
            </w:r>
          </w:p>
        </w:tc>
      </w:tr>
      <w:tr w:rsidR="00127E88" w:rsidTr="00677780">
        <w:trPr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Subdirección</w:t>
            </w:r>
            <w:proofErr w:type="spellEnd"/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27E88" w:rsidRDefault="00127E88" w:rsidP="00677780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Docente</w:t>
            </w:r>
            <w:proofErr w:type="spellEnd"/>
          </w:p>
        </w:tc>
      </w:tr>
    </w:tbl>
    <w:p w:rsidR="00800356" w:rsidRDefault="004C6EDA"/>
    <w:sectPr w:rsidR="00800356" w:rsidSect="004C6EDA"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77F27"/>
    <w:multiLevelType w:val="hybridMultilevel"/>
    <w:tmpl w:val="8090A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88"/>
    <w:rsid w:val="000C25F8"/>
    <w:rsid w:val="00127E88"/>
    <w:rsid w:val="004C6EDA"/>
    <w:rsid w:val="0054682F"/>
    <w:rsid w:val="005B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F86BB"/>
  <w15:chartTrackingRefBased/>
  <w15:docId w15:val="{F851CAA4-10BE-4DB4-9F34-EA35F739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E88"/>
    <w:pPr>
      <w:spacing w:after="200" w:line="276" w:lineRule="auto"/>
    </w:pPr>
    <w:rPr>
      <w:rFonts w:ascii="Arial" w:eastAsiaTheme="minorEastAsia" w:hAnsi="Arial"/>
      <w:sz w:val="19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7E8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46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Usuario de Windows</cp:lastModifiedBy>
  <cp:revision>2</cp:revision>
  <dcterms:created xsi:type="dcterms:W3CDTF">2026-10-11T22:28:00Z</dcterms:created>
  <dcterms:modified xsi:type="dcterms:W3CDTF">2026-10-11T22:28:00Z</dcterms:modified>
</cp:coreProperties>
</file>