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F588F" w14:textId="77777777" w:rsidR="00F41624" w:rsidRPr="0097066C" w:rsidRDefault="00000000" w:rsidP="0097066C">
      <w:pPr>
        <w:spacing w:line="360" w:lineRule="auto"/>
        <w:jc w:val="center"/>
        <w:rPr>
          <w:rFonts w:ascii="Arial Narrow" w:hAnsi="Arial Narrow"/>
          <w:b/>
          <w:bCs/>
          <w:sz w:val="24"/>
          <w:szCs w:val="24"/>
        </w:rPr>
      </w:pPr>
      <w:r w:rsidRPr="0097066C">
        <w:rPr>
          <w:rFonts w:ascii="Arial Narrow" w:hAnsi="Arial Narrow"/>
          <w:b/>
          <w:bCs/>
          <w:sz w:val="24"/>
          <w:szCs w:val="24"/>
        </w:rPr>
        <w:t>Reto 4 Ruta de Embajador 2026</w:t>
      </w:r>
    </w:p>
    <w:p w14:paraId="6F353572" w14:textId="77777777" w:rsidR="00F41624" w:rsidRPr="0097066C" w:rsidRDefault="00000000" w:rsidP="0097066C">
      <w:pPr>
        <w:spacing w:line="360" w:lineRule="auto"/>
        <w:jc w:val="center"/>
        <w:rPr>
          <w:rFonts w:ascii="Arial Narrow" w:hAnsi="Arial Narrow"/>
          <w:b/>
          <w:bCs/>
          <w:sz w:val="24"/>
          <w:szCs w:val="24"/>
        </w:rPr>
      </w:pPr>
      <w:r w:rsidRPr="0097066C">
        <w:rPr>
          <w:rFonts w:ascii="Arial Narrow" w:hAnsi="Arial Narrow"/>
          <w:b/>
          <w:bCs/>
          <w:sz w:val="24"/>
          <w:szCs w:val="24"/>
        </w:rPr>
        <w:t>Difusión de avances de Educación Financiera en la IE Diego Quispe Tito</w:t>
      </w:r>
    </w:p>
    <w:tbl>
      <w:tblPr>
        <w:tblStyle w:val="Tabladelista4-nfasis3"/>
        <w:tblW w:w="0" w:type="auto"/>
        <w:tblLook w:val="04A0" w:firstRow="1" w:lastRow="0" w:firstColumn="1" w:lastColumn="0" w:noHBand="0" w:noVBand="1"/>
      </w:tblPr>
      <w:tblGrid>
        <w:gridCol w:w="4315"/>
        <w:gridCol w:w="4315"/>
      </w:tblGrid>
      <w:tr w:rsidR="00F41624" w:rsidRPr="0097066C" w14:paraId="60680E90" w14:textId="77777777" w:rsidTr="00970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7504BE6"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Docente embajadora</w:t>
            </w:r>
          </w:p>
        </w:tc>
        <w:tc>
          <w:tcPr>
            <w:tcW w:w="4320" w:type="dxa"/>
          </w:tcPr>
          <w:p w14:paraId="0E7CAF91" w14:textId="77777777" w:rsidR="00F41624" w:rsidRPr="0097066C" w:rsidRDefault="00000000" w:rsidP="0097066C">
            <w:pPr>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Sindya Miluska Palma Fuentes</w:t>
            </w:r>
          </w:p>
        </w:tc>
      </w:tr>
      <w:tr w:rsidR="00F41624" w:rsidRPr="0097066C" w14:paraId="0E9CCDA9" w14:textId="77777777" w:rsidTr="00970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3038FB2"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Institución educativa</w:t>
            </w:r>
          </w:p>
        </w:tc>
        <w:tc>
          <w:tcPr>
            <w:tcW w:w="4320" w:type="dxa"/>
          </w:tcPr>
          <w:p w14:paraId="0AAC49ED"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Diego Quispe Tito de San Sebastián, Cusco</w:t>
            </w:r>
          </w:p>
        </w:tc>
      </w:tr>
      <w:tr w:rsidR="00F41624" w:rsidRPr="0097066C" w14:paraId="53B030B3" w14:textId="77777777" w:rsidTr="0097066C">
        <w:tc>
          <w:tcPr>
            <w:cnfStyle w:val="001000000000" w:firstRow="0" w:lastRow="0" w:firstColumn="1" w:lastColumn="0" w:oddVBand="0" w:evenVBand="0" w:oddHBand="0" w:evenHBand="0" w:firstRowFirstColumn="0" w:firstRowLastColumn="0" w:lastRowFirstColumn="0" w:lastRowLastColumn="0"/>
            <w:tcW w:w="4320" w:type="dxa"/>
          </w:tcPr>
          <w:p w14:paraId="308A8797"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Área y aula</w:t>
            </w:r>
          </w:p>
        </w:tc>
        <w:tc>
          <w:tcPr>
            <w:tcW w:w="4320" w:type="dxa"/>
          </w:tcPr>
          <w:p w14:paraId="4D80725D"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Ciencias Sociales – 4.º A de secundaria</w:t>
            </w:r>
          </w:p>
        </w:tc>
      </w:tr>
      <w:tr w:rsidR="00F41624" w:rsidRPr="0097066C" w14:paraId="2D3305D2" w14:textId="77777777" w:rsidTr="00970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94937D8"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Ruta elegida</w:t>
            </w:r>
          </w:p>
        </w:tc>
        <w:tc>
          <w:tcPr>
            <w:tcW w:w="4320" w:type="dxa"/>
          </w:tcPr>
          <w:p w14:paraId="78F013C3"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Ruta 2: En desarrollo</w:t>
            </w:r>
          </w:p>
        </w:tc>
      </w:tr>
      <w:tr w:rsidR="00F41624" w:rsidRPr="0097066C" w14:paraId="023736BE" w14:textId="77777777" w:rsidTr="0097066C">
        <w:tc>
          <w:tcPr>
            <w:cnfStyle w:val="001000000000" w:firstRow="0" w:lastRow="0" w:firstColumn="1" w:lastColumn="0" w:oddVBand="0" w:evenVBand="0" w:oddHBand="0" w:evenHBand="0" w:firstRowFirstColumn="0" w:firstRowLastColumn="0" w:lastRowFirstColumn="0" w:lastRowLastColumn="0"/>
            <w:tcW w:w="4320" w:type="dxa"/>
          </w:tcPr>
          <w:p w14:paraId="19730502"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Canal utilizado</w:t>
            </w:r>
          </w:p>
        </w:tc>
        <w:tc>
          <w:tcPr>
            <w:tcW w:w="4320" w:type="dxa"/>
          </w:tcPr>
          <w:p w14:paraId="6C93EEA6"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WhatsApp: grupo “Docentes CC. Sociales” y comunicación con la coordinadora pedagógica</w:t>
            </w:r>
          </w:p>
        </w:tc>
      </w:tr>
    </w:tbl>
    <w:p w14:paraId="1B3BC1CF" w14:textId="2EE7ACCE" w:rsidR="00F41624" w:rsidRPr="0097066C" w:rsidRDefault="0097066C" w:rsidP="0097066C">
      <w:pPr>
        <w:spacing w:line="360" w:lineRule="auto"/>
        <w:rPr>
          <w:rFonts w:ascii="Arial Narrow" w:hAnsi="Arial Narrow"/>
          <w:b/>
          <w:bCs/>
          <w:sz w:val="24"/>
          <w:szCs w:val="24"/>
        </w:rPr>
      </w:pPr>
      <w:r w:rsidRPr="0097066C">
        <w:rPr>
          <w:rFonts w:ascii="Arial Narrow" w:hAnsi="Arial Narrow"/>
          <w:b/>
          <w:bCs/>
          <w:sz w:val="24"/>
          <w:szCs w:val="24"/>
        </w:rPr>
        <w:t>EXPERIENCIA Y LOGRO COMUNICADO</w:t>
      </w:r>
    </w:p>
    <w:p w14:paraId="5E86F12D"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Compartí en el grupo de WhatsApp “Docentes CC. Sociales” el afiche de aulas finalistas de Cusco, categoría urbano, del Concurso Educación Financiera en tu Cole 2026, donde figura el aula de 4.º A a mi cargo. Esta difusión permitió dar a conocer el reconocimiento del aula y visibilizar el trabajo de Educación Financiera en nuestra institución.</w:t>
      </w:r>
    </w:p>
    <w:p w14:paraId="79DF270F" w14:textId="67A8E080" w:rsidR="00F41624" w:rsidRPr="0097066C" w:rsidRDefault="0097066C" w:rsidP="0097066C">
      <w:pPr>
        <w:spacing w:line="360" w:lineRule="auto"/>
        <w:rPr>
          <w:rFonts w:ascii="Arial Narrow" w:hAnsi="Arial Narrow"/>
          <w:b/>
          <w:bCs/>
          <w:sz w:val="24"/>
          <w:szCs w:val="24"/>
        </w:rPr>
      </w:pPr>
      <w:r w:rsidRPr="0097066C">
        <w:rPr>
          <w:rFonts w:ascii="Arial Narrow" w:hAnsi="Arial Narrow"/>
          <w:b/>
          <w:bCs/>
          <w:sz w:val="24"/>
          <w:szCs w:val="24"/>
        </w:rPr>
        <w:t>ARTICULACIÓN CON LA PLANIFICACIÓN</w:t>
      </w:r>
    </w:p>
    <w:p w14:paraId="00EA50E1"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 xml:space="preserve">La Unidad de Aprendizaje </w:t>
      </w:r>
      <w:proofErr w:type="gramStart"/>
      <w:r w:rsidRPr="0097066C">
        <w:rPr>
          <w:rFonts w:ascii="Arial Narrow" w:hAnsi="Arial Narrow"/>
          <w:sz w:val="24"/>
          <w:szCs w:val="24"/>
        </w:rPr>
        <w:t>N.º</w:t>
      </w:r>
      <w:proofErr w:type="gramEnd"/>
      <w:r w:rsidRPr="0097066C">
        <w:rPr>
          <w:rFonts w:ascii="Arial Narrow" w:hAnsi="Arial Narrow"/>
          <w:sz w:val="24"/>
          <w:szCs w:val="24"/>
        </w:rPr>
        <w:t xml:space="preserve"> 4 de Ciencias Sociales incorpora la competencia “Gestiona responsablemente los recursos económicos” y el caso “El uso de productos financieros para fortalecer un emprendimiento familiar”. La planificación contempla análisis del problema, organización de información financiera, comparación de alternativas, diseño de una solución viable y gestión de riesgos. Las ocho sesiones alternan 80 minutos de análisis y 40 minutos de sistematización en la Bitácora EFC 2026.</w:t>
      </w:r>
    </w:p>
    <w:p w14:paraId="382D86E7" w14:textId="6B028402" w:rsidR="00F41624" w:rsidRPr="0097066C" w:rsidRDefault="0097066C" w:rsidP="0097066C">
      <w:pPr>
        <w:spacing w:line="360" w:lineRule="auto"/>
        <w:rPr>
          <w:rFonts w:ascii="Arial Narrow" w:hAnsi="Arial Narrow"/>
          <w:b/>
          <w:bCs/>
          <w:sz w:val="24"/>
          <w:szCs w:val="24"/>
        </w:rPr>
      </w:pPr>
      <w:r w:rsidRPr="0097066C">
        <w:rPr>
          <w:rFonts w:ascii="Arial Narrow" w:hAnsi="Arial Narrow"/>
          <w:b/>
          <w:bCs/>
          <w:sz w:val="24"/>
          <w:szCs w:val="24"/>
        </w:rPr>
        <w:t>PARTICIPACIÓN DOCENTE Y CONTINUIDAD</w:t>
      </w:r>
    </w:p>
    <w:p w14:paraId="459D2A7B"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 xml:space="preserve">Envié una invitación por WhatsApp a la coordinadora pedagógica Fanny para sumarse a la acción “Mi Escuela Ahorra y Emprende”, con actividades sobre presupuestos, ahorro, consumo responsable y comunicación de proyectos durante octubre y noviembre. La captura acredita el envío de la invitación; no muestra todavía una respuesta </w:t>
      </w:r>
      <w:proofErr w:type="gramStart"/>
      <w:r w:rsidRPr="0097066C">
        <w:rPr>
          <w:rFonts w:ascii="Arial Narrow" w:hAnsi="Arial Narrow"/>
          <w:sz w:val="24"/>
          <w:szCs w:val="24"/>
        </w:rPr>
        <w:t>a</w:t>
      </w:r>
      <w:proofErr w:type="gramEnd"/>
      <w:r w:rsidRPr="0097066C">
        <w:rPr>
          <w:rFonts w:ascii="Arial Narrow" w:hAnsi="Arial Narrow"/>
          <w:sz w:val="24"/>
          <w:szCs w:val="24"/>
        </w:rPr>
        <w:t xml:space="preserve"> ese mensaje ni un acuerdo de participación.</w:t>
      </w:r>
    </w:p>
    <w:p w14:paraId="39737877" w14:textId="1E1F184A" w:rsidR="00F41624" w:rsidRPr="0097066C" w:rsidRDefault="0097066C" w:rsidP="0097066C">
      <w:pPr>
        <w:spacing w:line="360" w:lineRule="auto"/>
        <w:rPr>
          <w:rFonts w:ascii="Arial Narrow" w:hAnsi="Arial Narrow"/>
          <w:b/>
          <w:bCs/>
          <w:sz w:val="24"/>
          <w:szCs w:val="24"/>
        </w:rPr>
      </w:pPr>
      <w:r w:rsidRPr="0097066C">
        <w:rPr>
          <w:rFonts w:ascii="Arial Narrow" w:hAnsi="Arial Narrow"/>
          <w:b/>
          <w:bCs/>
          <w:sz w:val="24"/>
          <w:szCs w:val="24"/>
        </w:rPr>
        <w:t>INSUMOS UTILIZADOS Y EVIDENCIAS DE SUSTENTO</w:t>
      </w:r>
    </w:p>
    <w:p w14:paraId="1DE14785"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 xml:space="preserve">Se adjuntan la captura de difusión del afiche de aulas finalistas, la captura de invitación docente, el afiche de acompañamiento de la fase 2 y una reproducción de la primera página de la Unidad 4. </w:t>
      </w:r>
      <w:r w:rsidRPr="0097066C">
        <w:rPr>
          <w:rFonts w:ascii="Arial Narrow" w:hAnsi="Arial Narrow"/>
          <w:sz w:val="24"/>
          <w:szCs w:val="24"/>
        </w:rPr>
        <w:lastRenderedPageBreak/>
        <w:t>También se presenta una síntesis de las sesiones entregadas como sustento pedagógico. El afiche de acompañamiento informa sobre la sesión convocada para el 7 de octubre; por sí solo no acredita asistencia.</w:t>
      </w:r>
    </w:p>
    <w:p w14:paraId="13421F5B" w14:textId="77777777" w:rsidR="00F41624" w:rsidRPr="0097066C" w:rsidRDefault="00000000" w:rsidP="0097066C">
      <w:pPr>
        <w:spacing w:line="360" w:lineRule="auto"/>
        <w:rPr>
          <w:rFonts w:ascii="Arial Narrow" w:hAnsi="Arial Narrow"/>
          <w:b/>
          <w:bCs/>
          <w:sz w:val="24"/>
          <w:szCs w:val="24"/>
        </w:rPr>
      </w:pPr>
      <w:proofErr w:type="spellStart"/>
      <w:r w:rsidRPr="0097066C">
        <w:rPr>
          <w:rFonts w:ascii="Arial Narrow" w:hAnsi="Arial Narrow"/>
          <w:b/>
          <w:bCs/>
          <w:sz w:val="24"/>
          <w:szCs w:val="24"/>
        </w:rPr>
        <w:t>Evidencia</w:t>
      </w:r>
      <w:proofErr w:type="spellEnd"/>
      <w:r w:rsidRPr="0097066C">
        <w:rPr>
          <w:rFonts w:ascii="Arial Narrow" w:hAnsi="Arial Narrow"/>
          <w:b/>
          <w:bCs/>
          <w:sz w:val="24"/>
          <w:szCs w:val="24"/>
        </w:rPr>
        <w:t xml:space="preserve"> 1 </w:t>
      </w:r>
      <w:proofErr w:type="spellStart"/>
      <w:r w:rsidRPr="0097066C">
        <w:rPr>
          <w:rFonts w:ascii="Arial Narrow" w:hAnsi="Arial Narrow"/>
          <w:b/>
          <w:bCs/>
          <w:sz w:val="24"/>
          <w:szCs w:val="24"/>
        </w:rPr>
        <w:t>Publicación</w:t>
      </w:r>
      <w:proofErr w:type="spellEnd"/>
      <w:r w:rsidRPr="0097066C">
        <w:rPr>
          <w:rFonts w:ascii="Arial Narrow" w:hAnsi="Arial Narrow"/>
          <w:b/>
          <w:bCs/>
          <w:sz w:val="24"/>
          <w:szCs w:val="24"/>
        </w:rPr>
        <w:t xml:space="preserve"> del logro</w:t>
      </w:r>
    </w:p>
    <w:p w14:paraId="6AB9902B" w14:textId="6B02C063" w:rsidR="00F41624" w:rsidRPr="0097066C" w:rsidRDefault="0097066C" w:rsidP="0097066C">
      <w:pPr>
        <w:spacing w:line="360" w:lineRule="auto"/>
        <w:rPr>
          <w:rFonts w:ascii="Arial Narrow" w:hAnsi="Arial Narrow"/>
          <w:sz w:val="24"/>
          <w:szCs w:val="24"/>
        </w:rPr>
      </w:pPr>
      <w:r w:rsidRPr="0097066C">
        <w:rPr>
          <w:rFonts w:ascii="Arial Narrow" w:hAnsi="Arial Narrow"/>
          <w:noProof/>
          <w:sz w:val="24"/>
          <w:szCs w:val="24"/>
        </w:rPr>
        <w:drawing>
          <wp:anchor distT="0" distB="0" distL="114300" distR="114300" simplePos="0" relativeHeight="251658240" behindDoc="0" locked="0" layoutInCell="1" allowOverlap="1" wp14:anchorId="2D955E45" wp14:editId="640378F0">
            <wp:simplePos x="0" y="0"/>
            <wp:positionH relativeFrom="column">
              <wp:posOffset>114300</wp:posOffset>
            </wp:positionH>
            <wp:positionV relativeFrom="paragraph">
              <wp:posOffset>579120</wp:posOffset>
            </wp:positionV>
            <wp:extent cx="5257800" cy="29946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2 at 7.34.11 PM.jpeg"/>
                    <pic:cNvPicPr/>
                  </pic:nvPicPr>
                  <pic:blipFill>
                    <a:blip r:embed="rId6"/>
                    <a:stretch>
                      <a:fillRect/>
                    </a:stretch>
                  </pic:blipFill>
                  <pic:spPr>
                    <a:xfrm>
                      <a:off x="0" y="0"/>
                      <a:ext cx="5257800" cy="2994605"/>
                    </a:xfrm>
                    <a:prstGeom prst="rect">
                      <a:avLst/>
                    </a:prstGeom>
                  </pic:spPr>
                </pic:pic>
              </a:graphicData>
            </a:graphic>
          </wp:anchor>
        </w:drawing>
      </w:r>
      <w:proofErr w:type="spellStart"/>
      <w:r w:rsidR="00000000" w:rsidRPr="0097066C">
        <w:rPr>
          <w:rFonts w:ascii="Arial Narrow" w:hAnsi="Arial Narrow"/>
          <w:sz w:val="24"/>
          <w:szCs w:val="24"/>
        </w:rPr>
        <w:t>Captura</w:t>
      </w:r>
      <w:proofErr w:type="spellEnd"/>
      <w:r w:rsidR="00000000" w:rsidRPr="0097066C">
        <w:rPr>
          <w:rFonts w:ascii="Arial Narrow" w:hAnsi="Arial Narrow"/>
          <w:sz w:val="24"/>
          <w:szCs w:val="24"/>
        </w:rPr>
        <w:t xml:space="preserve"> del </w:t>
      </w:r>
      <w:proofErr w:type="spellStart"/>
      <w:r w:rsidR="00000000" w:rsidRPr="0097066C">
        <w:rPr>
          <w:rFonts w:ascii="Arial Narrow" w:hAnsi="Arial Narrow"/>
          <w:sz w:val="24"/>
          <w:szCs w:val="24"/>
        </w:rPr>
        <w:t>afiche</w:t>
      </w:r>
      <w:proofErr w:type="spellEnd"/>
      <w:r w:rsidR="00000000" w:rsidRPr="0097066C">
        <w:rPr>
          <w:rFonts w:ascii="Arial Narrow" w:hAnsi="Arial Narrow"/>
          <w:sz w:val="24"/>
          <w:szCs w:val="24"/>
        </w:rPr>
        <w:t xml:space="preserve"> </w:t>
      </w:r>
      <w:proofErr w:type="spellStart"/>
      <w:r w:rsidR="00000000" w:rsidRPr="0097066C">
        <w:rPr>
          <w:rFonts w:ascii="Arial Narrow" w:hAnsi="Arial Narrow"/>
          <w:sz w:val="24"/>
          <w:szCs w:val="24"/>
        </w:rPr>
        <w:t>reenviado</w:t>
      </w:r>
      <w:proofErr w:type="spellEnd"/>
      <w:r w:rsidR="00000000" w:rsidRPr="0097066C">
        <w:rPr>
          <w:rFonts w:ascii="Arial Narrow" w:hAnsi="Arial Narrow"/>
          <w:sz w:val="24"/>
          <w:szCs w:val="24"/>
        </w:rPr>
        <w:t xml:space="preserve"> al grupo “Docentes CC. Sociales”. En él figura Sindya Miluska Palma Fuentes y el aula de 4.º grado A entre las aulas finalistas de Cusco, categoría urbano.</w:t>
      </w:r>
    </w:p>
    <w:p w14:paraId="6BDC9E9B" w14:textId="02AE125A" w:rsidR="00F41624" w:rsidRDefault="00F41624" w:rsidP="0097066C">
      <w:pPr>
        <w:spacing w:line="360" w:lineRule="auto"/>
        <w:rPr>
          <w:rFonts w:ascii="Arial Narrow" w:hAnsi="Arial Narrow"/>
          <w:sz w:val="24"/>
          <w:szCs w:val="24"/>
        </w:rPr>
      </w:pPr>
    </w:p>
    <w:p w14:paraId="6213A159" w14:textId="77777777" w:rsidR="0097066C" w:rsidRDefault="0097066C" w:rsidP="0097066C">
      <w:pPr>
        <w:spacing w:line="360" w:lineRule="auto"/>
        <w:rPr>
          <w:rFonts w:ascii="Arial Narrow" w:hAnsi="Arial Narrow"/>
          <w:sz w:val="24"/>
          <w:szCs w:val="24"/>
        </w:rPr>
      </w:pPr>
    </w:p>
    <w:p w14:paraId="1CAB3367" w14:textId="77777777" w:rsidR="0097066C" w:rsidRDefault="0097066C" w:rsidP="0097066C">
      <w:pPr>
        <w:spacing w:line="360" w:lineRule="auto"/>
        <w:rPr>
          <w:rFonts w:ascii="Arial Narrow" w:hAnsi="Arial Narrow"/>
          <w:sz w:val="24"/>
          <w:szCs w:val="24"/>
        </w:rPr>
      </w:pPr>
    </w:p>
    <w:p w14:paraId="17A1EF8E" w14:textId="77777777" w:rsidR="0097066C" w:rsidRDefault="0097066C" w:rsidP="0097066C">
      <w:pPr>
        <w:spacing w:line="360" w:lineRule="auto"/>
        <w:rPr>
          <w:rFonts w:ascii="Arial Narrow" w:hAnsi="Arial Narrow"/>
          <w:sz w:val="24"/>
          <w:szCs w:val="24"/>
        </w:rPr>
      </w:pPr>
    </w:p>
    <w:p w14:paraId="6D161AEF" w14:textId="77777777" w:rsidR="0097066C" w:rsidRDefault="0097066C" w:rsidP="0097066C">
      <w:pPr>
        <w:spacing w:line="360" w:lineRule="auto"/>
        <w:rPr>
          <w:rFonts w:ascii="Arial Narrow" w:hAnsi="Arial Narrow"/>
          <w:sz w:val="24"/>
          <w:szCs w:val="24"/>
        </w:rPr>
      </w:pPr>
    </w:p>
    <w:p w14:paraId="13882CE7" w14:textId="77777777" w:rsidR="0097066C" w:rsidRDefault="0097066C" w:rsidP="0097066C">
      <w:pPr>
        <w:spacing w:line="360" w:lineRule="auto"/>
        <w:rPr>
          <w:rFonts w:ascii="Arial Narrow" w:hAnsi="Arial Narrow"/>
          <w:sz w:val="24"/>
          <w:szCs w:val="24"/>
        </w:rPr>
      </w:pPr>
    </w:p>
    <w:p w14:paraId="35CCB570" w14:textId="77777777" w:rsidR="0097066C" w:rsidRDefault="0097066C" w:rsidP="0097066C">
      <w:pPr>
        <w:spacing w:line="360" w:lineRule="auto"/>
        <w:rPr>
          <w:rFonts w:ascii="Arial Narrow" w:hAnsi="Arial Narrow"/>
          <w:sz w:val="24"/>
          <w:szCs w:val="24"/>
        </w:rPr>
      </w:pPr>
    </w:p>
    <w:p w14:paraId="45F59C16" w14:textId="77777777" w:rsidR="0097066C" w:rsidRDefault="0097066C" w:rsidP="0097066C">
      <w:pPr>
        <w:spacing w:line="360" w:lineRule="auto"/>
        <w:rPr>
          <w:rFonts w:ascii="Arial Narrow" w:hAnsi="Arial Narrow"/>
          <w:sz w:val="24"/>
          <w:szCs w:val="24"/>
        </w:rPr>
      </w:pPr>
    </w:p>
    <w:p w14:paraId="79892132" w14:textId="77777777" w:rsidR="0097066C" w:rsidRPr="0097066C" w:rsidRDefault="0097066C" w:rsidP="0097066C">
      <w:pPr>
        <w:spacing w:line="360" w:lineRule="auto"/>
        <w:rPr>
          <w:rFonts w:ascii="Arial Narrow" w:hAnsi="Arial Narrow"/>
          <w:sz w:val="24"/>
          <w:szCs w:val="24"/>
        </w:rPr>
      </w:pPr>
    </w:p>
    <w:p w14:paraId="09BD8A1C" w14:textId="77777777" w:rsidR="00F41624" w:rsidRPr="0097066C" w:rsidRDefault="00000000" w:rsidP="0097066C">
      <w:pPr>
        <w:spacing w:line="360" w:lineRule="auto"/>
        <w:rPr>
          <w:rFonts w:ascii="Arial Narrow" w:hAnsi="Arial Narrow"/>
          <w:b/>
          <w:bCs/>
          <w:sz w:val="24"/>
          <w:szCs w:val="24"/>
        </w:rPr>
      </w:pPr>
      <w:r w:rsidRPr="0097066C">
        <w:rPr>
          <w:rFonts w:ascii="Arial Narrow" w:hAnsi="Arial Narrow"/>
          <w:b/>
          <w:bCs/>
          <w:sz w:val="24"/>
          <w:szCs w:val="24"/>
        </w:rPr>
        <w:t>Evidencia 2 Invitación a una docente aliada</w:t>
      </w:r>
    </w:p>
    <w:p w14:paraId="476819EE"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Mensaje enviado a la coordinadora pedagógica para impulsar la acción institucional y coordinar una actividad desde su área.</w:t>
      </w:r>
    </w:p>
    <w:p w14:paraId="7FB79D6B"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noProof/>
          <w:sz w:val="24"/>
          <w:szCs w:val="24"/>
        </w:rPr>
        <w:drawing>
          <wp:anchor distT="0" distB="0" distL="114300" distR="114300" simplePos="0" relativeHeight="251659264" behindDoc="0" locked="0" layoutInCell="1" allowOverlap="1" wp14:anchorId="14356D4E" wp14:editId="61CAB3FA">
            <wp:simplePos x="0" y="0"/>
            <wp:positionH relativeFrom="column">
              <wp:posOffset>0</wp:posOffset>
            </wp:positionH>
            <wp:positionV relativeFrom="paragraph">
              <wp:posOffset>0</wp:posOffset>
            </wp:positionV>
            <wp:extent cx="5372100" cy="27374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2 at 7.22.02 PM (1).jpeg"/>
                    <pic:cNvPicPr/>
                  </pic:nvPicPr>
                  <pic:blipFill>
                    <a:blip r:embed="rId7"/>
                    <a:stretch>
                      <a:fillRect/>
                    </a:stretch>
                  </pic:blipFill>
                  <pic:spPr>
                    <a:xfrm>
                      <a:off x="0" y="0"/>
                      <a:ext cx="5372420" cy="2737648"/>
                    </a:xfrm>
                    <a:prstGeom prst="rect">
                      <a:avLst/>
                    </a:prstGeom>
                  </pic:spPr>
                </pic:pic>
              </a:graphicData>
            </a:graphic>
            <wp14:sizeRelH relativeFrom="margin">
              <wp14:pctWidth>0</wp14:pctWidth>
            </wp14:sizeRelH>
          </wp:anchor>
        </w:drawing>
      </w:r>
    </w:p>
    <w:p w14:paraId="421F0988"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br w:type="page"/>
      </w:r>
    </w:p>
    <w:p w14:paraId="3BBD8365" w14:textId="77777777" w:rsidR="00F41624" w:rsidRPr="0097066C" w:rsidRDefault="00000000" w:rsidP="0097066C">
      <w:pPr>
        <w:spacing w:line="360" w:lineRule="auto"/>
        <w:rPr>
          <w:rFonts w:ascii="Arial Narrow" w:hAnsi="Arial Narrow"/>
          <w:b/>
          <w:bCs/>
          <w:sz w:val="24"/>
          <w:szCs w:val="24"/>
        </w:rPr>
      </w:pPr>
      <w:r w:rsidRPr="0097066C">
        <w:rPr>
          <w:rFonts w:ascii="Arial Narrow" w:hAnsi="Arial Narrow"/>
          <w:b/>
          <w:bCs/>
          <w:sz w:val="24"/>
          <w:szCs w:val="24"/>
        </w:rPr>
        <w:lastRenderedPageBreak/>
        <w:t>Evidencia 3 Material de acompañamiento</w:t>
      </w:r>
    </w:p>
    <w:p w14:paraId="70667D20"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Afiche de la sesión de acompañamiento sobre la dinámica de competencia de la fase 2 del Concurso Educación Financiera en tu Cole 2026.</w:t>
      </w:r>
    </w:p>
    <w:p w14:paraId="26DB20C0"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noProof/>
          <w:sz w:val="24"/>
          <w:szCs w:val="24"/>
        </w:rPr>
        <w:drawing>
          <wp:inline distT="0" distB="0" distL="0" distR="0" wp14:anchorId="3464C664" wp14:editId="191BB5C9">
            <wp:extent cx="4709160" cy="5886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5 at 8.17.35 AM.jpeg"/>
                    <pic:cNvPicPr/>
                  </pic:nvPicPr>
                  <pic:blipFill>
                    <a:blip r:embed="rId8"/>
                    <a:stretch>
                      <a:fillRect/>
                    </a:stretch>
                  </pic:blipFill>
                  <pic:spPr>
                    <a:xfrm>
                      <a:off x="0" y="0"/>
                      <a:ext cx="4709160" cy="5886450"/>
                    </a:xfrm>
                    <a:prstGeom prst="rect">
                      <a:avLst/>
                    </a:prstGeom>
                  </pic:spPr>
                </pic:pic>
              </a:graphicData>
            </a:graphic>
          </wp:inline>
        </w:drawing>
      </w:r>
    </w:p>
    <w:p w14:paraId="3F841D6C"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br w:type="page"/>
      </w:r>
    </w:p>
    <w:p w14:paraId="4A699080" w14:textId="77777777" w:rsidR="00F41624" w:rsidRPr="0097066C" w:rsidRDefault="00000000" w:rsidP="0097066C">
      <w:pPr>
        <w:spacing w:line="360" w:lineRule="auto"/>
        <w:rPr>
          <w:rFonts w:ascii="Arial Narrow" w:hAnsi="Arial Narrow"/>
          <w:b/>
          <w:bCs/>
          <w:sz w:val="24"/>
          <w:szCs w:val="24"/>
        </w:rPr>
      </w:pPr>
      <w:r w:rsidRPr="0097066C">
        <w:rPr>
          <w:rFonts w:ascii="Arial Narrow" w:hAnsi="Arial Narrow"/>
          <w:b/>
          <w:bCs/>
          <w:sz w:val="24"/>
          <w:szCs w:val="24"/>
        </w:rPr>
        <w:lastRenderedPageBreak/>
        <w:t>Evidencia 4 Planificación curricular</w:t>
      </w:r>
    </w:p>
    <w:p w14:paraId="4ED9574A"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 xml:space="preserve">Primera página de la Unidad de Aprendizaje </w:t>
      </w:r>
      <w:proofErr w:type="gramStart"/>
      <w:r w:rsidRPr="0097066C">
        <w:rPr>
          <w:rFonts w:ascii="Arial Narrow" w:hAnsi="Arial Narrow"/>
          <w:sz w:val="24"/>
          <w:szCs w:val="24"/>
        </w:rPr>
        <w:t>N.º</w:t>
      </w:r>
      <w:proofErr w:type="gramEnd"/>
      <w:r w:rsidRPr="0097066C">
        <w:rPr>
          <w:rFonts w:ascii="Arial Narrow" w:hAnsi="Arial Narrow"/>
          <w:sz w:val="24"/>
          <w:szCs w:val="24"/>
        </w:rPr>
        <w:t xml:space="preserve"> 4 de Ciencias Sociales para 4.º A. El documento consigna el periodo del 7 de setiembre al 9 de octubre de 2026.</w:t>
      </w:r>
    </w:p>
    <w:p w14:paraId="02F69518"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noProof/>
          <w:sz w:val="24"/>
          <w:szCs w:val="24"/>
        </w:rPr>
        <w:drawing>
          <wp:inline distT="0" distB="0" distL="0" distR="0" wp14:anchorId="5719901F" wp14:editId="0ABAE6A2">
            <wp:extent cx="5897880" cy="41700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dad_evidencia.png"/>
                    <pic:cNvPicPr/>
                  </pic:nvPicPr>
                  <pic:blipFill>
                    <a:blip r:embed="rId9"/>
                    <a:stretch>
                      <a:fillRect/>
                    </a:stretch>
                  </pic:blipFill>
                  <pic:spPr>
                    <a:xfrm>
                      <a:off x="0" y="0"/>
                      <a:ext cx="5897880" cy="4170077"/>
                    </a:xfrm>
                    <a:prstGeom prst="rect">
                      <a:avLst/>
                    </a:prstGeom>
                  </pic:spPr>
                </pic:pic>
              </a:graphicData>
            </a:graphic>
          </wp:inline>
        </w:drawing>
      </w:r>
    </w:p>
    <w:p w14:paraId="48C259B7"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br w:type="page"/>
      </w:r>
    </w:p>
    <w:p w14:paraId="62F88A76" w14:textId="77777777" w:rsidR="00F41624" w:rsidRPr="0097066C" w:rsidRDefault="00000000" w:rsidP="0097066C">
      <w:pPr>
        <w:spacing w:line="360" w:lineRule="auto"/>
        <w:rPr>
          <w:rFonts w:ascii="Arial Narrow" w:hAnsi="Arial Narrow"/>
          <w:b/>
          <w:bCs/>
          <w:sz w:val="24"/>
          <w:szCs w:val="24"/>
        </w:rPr>
      </w:pPr>
      <w:r w:rsidRPr="0097066C">
        <w:rPr>
          <w:rFonts w:ascii="Arial Narrow" w:hAnsi="Arial Narrow"/>
          <w:b/>
          <w:bCs/>
          <w:sz w:val="24"/>
          <w:szCs w:val="24"/>
        </w:rPr>
        <w:lastRenderedPageBreak/>
        <w:t>Evidencia 5 Síntesis de las sesiones</w:t>
      </w:r>
    </w:p>
    <w:p w14:paraId="73E4BE8F"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El archivo de sesiones proporcionado desarrolla la competencia Gestiona responsablemente los recursos económicos, con actividades de análisis y registro progresivo en la Bitácora EFC 2026. Aunque su nombre incluye U3, su contenido se articula con el caso financiero y la secuencia de la Unidad 4 adjunta.</w:t>
      </w:r>
    </w:p>
    <w:tbl>
      <w:tblPr>
        <w:tblStyle w:val="Tabladelista4-nfasis3"/>
        <w:tblW w:w="0" w:type="auto"/>
        <w:tblLook w:val="04A0" w:firstRow="1" w:lastRow="0" w:firstColumn="1" w:lastColumn="0" w:noHBand="0" w:noVBand="1"/>
      </w:tblPr>
      <w:tblGrid>
        <w:gridCol w:w="2876"/>
        <w:gridCol w:w="2877"/>
        <w:gridCol w:w="2877"/>
      </w:tblGrid>
      <w:tr w:rsidR="00F41624" w:rsidRPr="0097066C" w14:paraId="3297DA25" w14:textId="77777777" w:rsidTr="009706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96F7128"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Sesiones</w:t>
            </w:r>
          </w:p>
        </w:tc>
        <w:tc>
          <w:tcPr>
            <w:tcW w:w="2880" w:type="dxa"/>
          </w:tcPr>
          <w:p w14:paraId="3354D317" w14:textId="77777777" w:rsidR="00F41624" w:rsidRPr="0097066C" w:rsidRDefault="00000000" w:rsidP="0097066C">
            <w:pPr>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Actividad planificada</w:t>
            </w:r>
          </w:p>
        </w:tc>
        <w:tc>
          <w:tcPr>
            <w:tcW w:w="2880" w:type="dxa"/>
          </w:tcPr>
          <w:p w14:paraId="5832DEBD" w14:textId="77777777" w:rsidR="00F41624" w:rsidRPr="0097066C" w:rsidRDefault="00000000" w:rsidP="0097066C">
            <w:pPr>
              <w:spacing w:line="360" w:lineRule="auto"/>
              <w:cnfStyle w:val="100000000000" w:firstRow="1"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Producto previsto</w:t>
            </w:r>
          </w:p>
        </w:tc>
      </w:tr>
      <w:tr w:rsidR="00F41624" w:rsidRPr="0097066C" w14:paraId="380E78D6" w14:textId="77777777" w:rsidTr="00970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6987CFC"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1 y 2</w:t>
            </w:r>
          </w:p>
        </w:tc>
        <w:tc>
          <w:tcPr>
            <w:tcW w:w="2880" w:type="dxa"/>
          </w:tcPr>
          <w:p w14:paraId="22FF8439"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Comprender el problema, causas, consecuencias y meta financiera.</w:t>
            </w:r>
          </w:p>
        </w:tc>
        <w:tc>
          <w:tcPr>
            <w:tcW w:w="2880" w:type="dxa"/>
          </w:tcPr>
          <w:p w14:paraId="3F804CC8"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Organizadores y respuestas 1 a 3 de la Bitácora.</w:t>
            </w:r>
          </w:p>
        </w:tc>
      </w:tr>
      <w:tr w:rsidR="00F41624" w:rsidRPr="0097066C" w14:paraId="3CA5B64E" w14:textId="77777777" w:rsidTr="0097066C">
        <w:tc>
          <w:tcPr>
            <w:cnfStyle w:val="001000000000" w:firstRow="0" w:lastRow="0" w:firstColumn="1" w:lastColumn="0" w:oddVBand="0" w:evenVBand="0" w:oddHBand="0" w:evenHBand="0" w:firstRowFirstColumn="0" w:firstRowLastColumn="0" w:lastRowFirstColumn="0" w:lastRowLastColumn="0"/>
            <w:tcW w:w="2880" w:type="dxa"/>
          </w:tcPr>
          <w:p w14:paraId="1E3E7DF7"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3 y 4</w:t>
            </w:r>
          </w:p>
        </w:tc>
        <w:tc>
          <w:tcPr>
            <w:tcW w:w="2880" w:type="dxa"/>
          </w:tcPr>
          <w:p w14:paraId="5E732680"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Organizar información y comparar alternativas financieras.</w:t>
            </w:r>
          </w:p>
        </w:tc>
        <w:tc>
          <w:tcPr>
            <w:tcW w:w="2880" w:type="dxa"/>
          </w:tcPr>
          <w:p w14:paraId="0298D811"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Cuadro financiero, glosario, matriz y respuestas 4 a 7.</w:t>
            </w:r>
          </w:p>
        </w:tc>
      </w:tr>
      <w:tr w:rsidR="00F41624" w:rsidRPr="0097066C" w14:paraId="080546D5" w14:textId="77777777" w:rsidTr="00970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C4F95AC"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5 y 6</w:t>
            </w:r>
          </w:p>
        </w:tc>
        <w:tc>
          <w:tcPr>
            <w:tcW w:w="2880" w:type="dxa"/>
          </w:tcPr>
          <w:p w14:paraId="542DAEF7"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Diseñar y mejorar la propuesta y su valor agregado.</w:t>
            </w:r>
          </w:p>
        </w:tc>
        <w:tc>
          <w:tcPr>
            <w:tcW w:w="2880" w:type="dxa"/>
          </w:tcPr>
          <w:p w14:paraId="779E1E82" w14:textId="77777777" w:rsidR="00F41624" w:rsidRPr="0097066C" w:rsidRDefault="00000000" w:rsidP="0097066C">
            <w:pPr>
              <w:spacing w:line="360" w:lineRule="auto"/>
              <w:cnfStyle w:val="000000100000" w:firstRow="0" w:lastRow="0" w:firstColumn="0" w:lastColumn="0" w:oddVBand="0" w:evenVBand="0" w:oddHBand="1"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Propuesta financiera y respuestas 8 y 9.</w:t>
            </w:r>
          </w:p>
        </w:tc>
      </w:tr>
      <w:tr w:rsidR="00F41624" w:rsidRPr="0097066C" w14:paraId="5AA17382" w14:textId="77777777" w:rsidTr="0097066C">
        <w:tc>
          <w:tcPr>
            <w:cnfStyle w:val="001000000000" w:firstRow="0" w:lastRow="0" w:firstColumn="1" w:lastColumn="0" w:oddVBand="0" w:evenVBand="0" w:oddHBand="0" w:evenHBand="0" w:firstRowFirstColumn="0" w:firstRowLastColumn="0" w:lastRowFirstColumn="0" w:lastRowLastColumn="0"/>
            <w:tcW w:w="2880" w:type="dxa"/>
          </w:tcPr>
          <w:p w14:paraId="4D7B188B"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7 y 8</w:t>
            </w:r>
          </w:p>
        </w:tc>
        <w:tc>
          <w:tcPr>
            <w:tcW w:w="2880" w:type="dxa"/>
          </w:tcPr>
          <w:p w14:paraId="06696B0F"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Analizar viabilidad y riesgos y sustentar la solución.</w:t>
            </w:r>
          </w:p>
        </w:tc>
        <w:tc>
          <w:tcPr>
            <w:tcW w:w="2880" w:type="dxa"/>
          </w:tcPr>
          <w:p w14:paraId="153CDAC5" w14:textId="77777777" w:rsidR="00F41624" w:rsidRPr="0097066C" w:rsidRDefault="00000000" w:rsidP="0097066C">
            <w:pPr>
              <w:spacing w:line="360" w:lineRule="auto"/>
              <w:cnfStyle w:val="000000000000" w:firstRow="0" w:lastRow="0" w:firstColumn="0" w:lastColumn="0" w:oddVBand="0" w:evenVBand="0" w:oddHBand="0" w:evenHBand="0" w:firstRowFirstColumn="0" w:firstRowLastColumn="0" w:lastRowFirstColumn="0" w:lastRowLastColumn="0"/>
              <w:rPr>
                <w:rFonts w:ascii="Arial Narrow" w:hAnsi="Arial Narrow"/>
                <w:sz w:val="24"/>
                <w:szCs w:val="24"/>
              </w:rPr>
            </w:pPr>
            <w:r w:rsidRPr="0097066C">
              <w:rPr>
                <w:rFonts w:ascii="Arial Narrow" w:hAnsi="Arial Narrow"/>
                <w:sz w:val="24"/>
                <w:szCs w:val="24"/>
              </w:rPr>
              <w:t>Plan de implementación, matriz de riesgos y respuestas 10 a 12.</w:t>
            </w:r>
          </w:p>
        </w:tc>
      </w:tr>
    </w:tbl>
    <w:p w14:paraId="7ED9280D"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Evaluación prevista</w:t>
      </w:r>
    </w:p>
    <w:p w14:paraId="6BE27527"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Listas de cotejo, ficha de análisis, rúbrica de propuesta, revisión entre pares y autoevaluación final. Los instrumentos adjuntos están sin valoraciones registradas; sustentan la planificación de la evaluación.</w:t>
      </w:r>
    </w:p>
    <w:p w14:paraId="69B551E0" w14:textId="77777777" w:rsidR="00F41624" w:rsidRPr="0097066C" w:rsidRDefault="00000000" w:rsidP="0097066C">
      <w:pPr>
        <w:spacing w:line="360" w:lineRule="auto"/>
        <w:rPr>
          <w:rFonts w:ascii="Arial Narrow" w:hAnsi="Arial Narrow"/>
          <w:b/>
          <w:bCs/>
          <w:sz w:val="24"/>
          <w:szCs w:val="24"/>
        </w:rPr>
      </w:pPr>
      <w:r w:rsidRPr="0097066C">
        <w:rPr>
          <w:rFonts w:ascii="Arial Narrow" w:hAnsi="Arial Narrow"/>
          <w:b/>
          <w:bCs/>
          <w:sz w:val="24"/>
          <w:szCs w:val="24"/>
        </w:rPr>
        <w:t>Continuidad de la acción institucional</w:t>
      </w:r>
    </w:p>
    <w:p w14:paraId="6C12F030" w14:textId="77777777" w:rsidR="00F41624" w:rsidRPr="0097066C" w:rsidRDefault="00000000" w:rsidP="0097066C">
      <w:pPr>
        <w:spacing w:line="360" w:lineRule="auto"/>
        <w:rPr>
          <w:rFonts w:ascii="Arial Narrow" w:hAnsi="Arial Narrow"/>
          <w:sz w:val="24"/>
          <w:szCs w:val="24"/>
        </w:rPr>
      </w:pPr>
      <w:r w:rsidRPr="0097066C">
        <w:rPr>
          <w:rFonts w:ascii="Arial Narrow" w:hAnsi="Arial Narrow"/>
          <w:sz w:val="24"/>
          <w:szCs w:val="24"/>
        </w:rPr>
        <w:t xml:space="preserve">Me comprometo </w:t>
      </w:r>
      <w:proofErr w:type="gramStart"/>
      <w:r w:rsidRPr="0097066C">
        <w:rPr>
          <w:rFonts w:ascii="Arial Narrow" w:hAnsi="Arial Narrow"/>
          <w:sz w:val="24"/>
          <w:szCs w:val="24"/>
        </w:rPr>
        <w:t>a</w:t>
      </w:r>
      <w:proofErr w:type="gramEnd"/>
      <w:r w:rsidRPr="0097066C">
        <w:rPr>
          <w:rFonts w:ascii="Arial Narrow" w:hAnsi="Arial Narrow"/>
          <w:sz w:val="24"/>
          <w:szCs w:val="24"/>
        </w:rPr>
        <w:t xml:space="preserve"> ampliar la participación docente, mantener la articulación curricular y sistematizar las evidencias de aula. Continuaré promoviendo el análisis de situaciones económicas cotidianas y la comunicación de los avances a la comunidad educativa.</w:t>
      </w:r>
    </w:p>
    <w:sectPr w:rsidR="00F41624" w:rsidRPr="0097066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336540457">
    <w:abstractNumId w:val="8"/>
  </w:num>
  <w:num w:numId="2" w16cid:durableId="949356275">
    <w:abstractNumId w:val="6"/>
  </w:num>
  <w:num w:numId="3" w16cid:durableId="140461582">
    <w:abstractNumId w:val="5"/>
  </w:num>
  <w:num w:numId="4" w16cid:durableId="285817846">
    <w:abstractNumId w:val="4"/>
  </w:num>
  <w:num w:numId="5" w16cid:durableId="1074664954">
    <w:abstractNumId w:val="7"/>
  </w:num>
  <w:num w:numId="6" w16cid:durableId="80956819">
    <w:abstractNumId w:val="3"/>
  </w:num>
  <w:num w:numId="7" w16cid:durableId="1877040285">
    <w:abstractNumId w:val="2"/>
  </w:num>
  <w:num w:numId="8" w16cid:durableId="1959024038">
    <w:abstractNumId w:val="1"/>
  </w:num>
  <w:num w:numId="9" w16cid:durableId="1211070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7066C"/>
    <w:rsid w:val="00AA1D8D"/>
    <w:rsid w:val="00B47730"/>
    <w:rsid w:val="00CB0664"/>
    <w:rsid w:val="00CE24FD"/>
    <w:rsid w:val="00F416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B302F1"/>
  <w14:defaultImageDpi w14:val="300"/>
  <w15:docId w15:val="{A0852E94-647C-4833-8D55-85FD16923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delista4-nfasis3">
    <w:name w:val="List Table 4 Accent 3"/>
    <w:basedOn w:val="Tablanormal"/>
    <w:uiPriority w:val="49"/>
    <w:rsid w:val="0097066C"/>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666</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sindya palma</cp:lastModifiedBy>
  <cp:revision>2</cp:revision>
  <dcterms:created xsi:type="dcterms:W3CDTF">2026-10-13T00:59:00Z</dcterms:created>
  <dcterms:modified xsi:type="dcterms:W3CDTF">2026-10-13T00:59:00Z</dcterms:modified>
  <cp:category/>
</cp:coreProperties>
</file>