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BF74F" w14:textId="77777777" w:rsidR="00C66CED" w:rsidRPr="00540052" w:rsidRDefault="00C66CED" w:rsidP="00C66CED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 w:rsidRPr="0054005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UNIDAD DIDÁCTICA – </w:t>
      </w:r>
      <w:r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 w:rsidRPr="0054005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 BIMESTRE</w:t>
      </w:r>
    </w:p>
    <w:p w14:paraId="76BB3822" w14:textId="77777777" w:rsidR="00C66CED" w:rsidRPr="00540052" w:rsidRDefault="00C66CED" w:rsidP="00C66CED">
      <w:pPr>
        <w:pStyle w:val="Sinespaciado"/>
        <w:jc w:val="center"/>
        <w:rPr>
          <w:rFonts w:ascii="Segoe UI" w:hAnsi="Segoe UI" w:cs="Segoe UI"/>
          <w:i/>
          <w:iCs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TÍTULO:</w:t>
      </w:r>
      <w:r w:rsidRPr="00540052"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 xml:space="preserve"> </w:t>
      </w:r>
      <w:bookmarkStart w:id="0" w:name="_Hlk227612158"/>
      <w:r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>“</w:t>
      </w:r>
      <w:r w:rsidRPr="00540052">
        <w:rPr>
          <w:rFonts w:ascii="Segoe UI" w:hAnsi="Segoe UI" w:cs="Segoe UI"/>
          <w:i/>
          <w:iCs/>
          <w:color w:val="000000" w:themeColor="text1"/>
          <w:sz w:val="18"/>
          <w:szCs w:val="18"/>
        </w:rPr>
        <w:t>Viajeros, Emprendedores y Transformadores: El Desafío de Habitar un Mundo en Constante Cambio</w:t>
      </w:r>
      <w:r>
        <w:rPr>
          <w:rFonts w:ascii="Segoe UI" w:hAnsi="Segoe UI" w:cs="Segoe UI"/>
          <w:i/>
          <w:iCs/>
          <w:color w:val="000000" w:themeColor="text1"/>
          <w:sz w:val="18"/>
          <w:szCs w:val="18"/>
        </w:rPr>
        <w:t>”</w:t>
      </w:r>
    </w:p>
    <w:bookmarkEnd w:id="0"/>
    <w:p w14:paraId="07657787" w14:textId="77777777" w:rsidR="00C66CED" w:rsidRPr="00540052" w:rsidRDefault="00C66CED" w:rsidP="00C66CED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5AA71D3B" w14:textId="77777777" w:rsidR="00C66CED" w:rsidRPr="00540052" w:rsidRDefault="00C66CED" w:rsidP="00C66CED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DATOS INFORMATIVOS</w:t>
      </w:r>
    </w:p>
    <w:p w14:paraId="58193A32" w14:textId="77777777" w:rsidR="00C66CED" w:rsidRPr="00540052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Institución educativa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Pr="00540052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“San Ramón” </w:t>
      </w:r>
    </w:p>
    <w:p w14:paraId="5ADA813B" w14:textId="77777777" w:rsidR="00C66CED" w:rsidRPr="00540052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Área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Pr="00540052">
        <w:rPr>
          <w:rFonts w:ascii="Segoe UI" w:hAnsi="Segoe UI" w:cs="Segoe UI"/>
          <w:color w:val="000000" w:themeColor="text1"/>
          <w:sz w:val="18"/>
          <w:szCs w:val="18"/>
          <w:lang w:val="es-PE"/>
        </w:rPr>
        <w:t>Ciencias Sociales</w:t>
      </w:r>
    </w:p>
    <w:p w14:paraId="0B9C91F3" w14:textId="77777777" w:rsidR="00C66CED" w:rsidRPr="00540052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Grado y secciones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 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Pr="00540052">
        <w:rPr>
          <w:rFonts w:ascii="Segoe UI" w:hAnsi="Segoe UI" w:cs="Segoe UI"/>
          <w:color w:val="000000" w:themeColor="text1"/>
          <w:sz w:val="18"/>
          <w:szCs w:val="18"/>
          <w:lang w:val="es-PE"/>
        </w:rPr>
        <w:t>1° M, N, O, P, R</w:t>
      </w:r>
    </w:p>
    <w:p w14:paraId="1097BEC5" w14:textId="29FCA8C7" w:rsidR="00C66CED" w:rsidRPr="009D0D63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Docente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="0020138D">
        <w:rPr>
          <w:rFonts w:ascii="Segoe UI" w:hAnsi="Segoe UI" w:cs="Segoe UI"/>
          <w:sz w:val="18"/>
          <w:szCs w:val="18"/>
        </w:rPr>
        <w:t>José Luis Castillo Chaupe </w:t>
      </w:r>
    </w:p>
    <w:p w14:paraId="287E347B" w14:textId="0D723E03" w:rsidR="00C66CED" w:rsidRPr="00540052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Número de semanas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Pr="00540052">
        <w:rPr>
          <w:rFonts w:ascii="Segoe UI" w:hAnsi="Segoe UI" w:cs="Segoe UI"/>
          <w:color w:val="000000" w:themeColor="text1"/>
          <w:sz w:val="18"/>
          <w:szCs w:val="18"/>
          <w:lang w:val="es-PE"/>
        </w:rPr>
        <w:t>0</w:t>
      </w:r>
      <w:r w:rsidR="006D4779">
        <w:rPr>
          <w:rFonts w:ascii="Segoe UI" w:hAnsi="Segoe UI" w:cs="Segoe UI"/>
          <w:color w:val="000000" w:themeColor="text1"/>
          <w:sz w:val="18"/>
          <w:szCs w:val="18"/>
          <w:lang w:val="es-PE"/>
        </w:rPr>
        <w:t>4</w:t>
      </w:r>
      <w:r w:rsidRPr="00540052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semanas</w:t>
      </w:r>
    </w:p>
    <w:p w14:paraId="0CB00CE8" w14:textId="77777777" w:rsidR="00C66CED" w:rsidRPr="00540052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</w:rPr>
        <w:t>Temporalización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  <w:t xml:space="preserve">: </w:t>
      </w:r>
      <w:r>
        <w:rPr>
          <w:rFonts w:ascii="Segoe UI" w:hAnsi="Segoe UI" w:cs="Segoe UI"/>
          <w:color w:val="000000" w:themeColor="text1"/>
          <w:sz w:val="18"/>
          <w:szCs w:val="18"/>
        </w:rPr>
        <w:t>01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/0</w:t>
      </w:r>
      <w:r>
        <w:rPr>
          <w:rFonts w:ascii="Segoe UI" w:hAnsi="Segoe UI" w:cs="Segoe UI"/>
          <w:color w:val="000000" w:themeColor="text1"/>
          <w:sz w:val="18"/>
          <w:szCs w:val="18"/>
        </w:rPr>
        <w:t>7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 xml:space="preserve">/2026 a </w:t>
      </w:r>
      <w:r>
        <w:rPr>
          <w:rFonts w:ascii="Segoe UI" w:hAnsi="Segoe UI" w:cs="Segoe UI"/>
          <w:color w:val="000000" w:themeColor="text1"/>
          <w:sz w:val="18"/>
          <w:szCs w:val="18"/>
        </w:rPr>
        <w:t>24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/0</w:t>
      </w:r>
      <w:r>
        <w:rPr>
          <w:rFonts w:ascii="Segoe UI" w:hAnsi="Segoe UI" w:cs="Segoe UI"/>
          <w:color w:val="000000" w:themeColor="text1"/>
          <w:sz w:val="18"/>
          <w:szCs w:val="18"/>
        </w:rPr>
        <w:t>7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/2026</w:t>
      </w:r>
    </w:p>
    <w:p w14:paraId="58EBD8ED" w14:textId="77777777" w:rsidR="00C66CED" w:rsidRPr="00540052" w:rsidRDefault="00C66CED" w:rsidP="00C66CED">
      <w:pPr>
        <w:pStyle w:val="Sinespaciado"/>
        <w:ind w:left="720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6AEDE239" w14:textId="77777777" w:rsidR="00C66CED" w:rsidRPr="00540052" w:rsidRDefault="00C66CED" w:rsidP="00C66CED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PLANTEAMIENTO DE LA SITUACIÓN</w:t>
      </w:r>
    </w:p>
    <w:p w14:paraId="430C94A6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Hoy en día, las noticias nos hablan de emprendedores que conectan el mundo a través del comercio y transforma nuestras ciudades. Sin embargo, este espíritu de movilidad y adaptación comenzó hace miles de años.</w:t>
      </w:r>
    </w:p>
    <w:p w14:paraId="54AF8C87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Desde los primeros grupos que cruzaron continentes en el Poblamiento de América y se asentaron en nuestro territorio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,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ellos tuvieron que organizar sus recursos para satisfacer sus necesidades humanas.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En la actualidad, seguimos enfrentando el reto de participar en un proceso económico globalizado. ¿Estamos preparados para gestionar nuestro territorio y economía con la misma resiliencia que las sociedades del pasado?</w:t>
      </w:r>
    </w:p>
    <w:p w14:paraId="6DAF0A48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4"/>
          <w:szCs w:val="14"/>
        </w:rPr>
      </w:pPr>
    </w:p>
    <w:p w14:paraId="6F2A53EE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Para convertirnos en ciudadanos informados y proactivos, debemos investigar: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¿Cómo ha evolucionado la forma en que intercambiamos bienes y qué papel jugamos nosotros hoy como agentes económicos frente al consumo responsable?</w:t>
      </w:r>
    </w:p>
    <w:p w14:paraId="45E2C154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71F94B3" w14:textId="77777777" w:rsidR="00C66CED" w:rsidRPr="00540052" w:rsidRDefault="00C66CED" w:rsidP="00C66CED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PROPÓSITOS</w:t>
      </w:r>
    </w:p>
    <w:p w14:paraId="01986110" w14:textId="77777777" w:rsidR="00C66CED" w:rsidRPr="00540052" w:rsidRDefault="00C66CED" w:rsidP="00C66CED">
      <w:pPr>
        <w:pStyle w:val="Sinespaciado"/>
        <w:numPr>
          <w:ilvl w:val="1"/>
          <w:numId w:val="4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 DE LA EXPERIENCIA DE APRENDIZAJE</w:t>
      </w:r>
    </w:p>
    <w:tbl>
      <w:tblPr>
        <w:tblStyle w:val="Tablaconcuadrcula"/>
        <w:tblW w:w="9497" w:type="dxa"/>
        <w:tblInd w:w="137" w:type="dxa"/>
        <w:tblLook w:val="04A0" w:firstRow="1" w:lastRow="0" w:firstColumn="1" w:lastColumn="0" w:noHBand="0" w:noVBand="1"/>
      </w:tblPr>
      <w:tblGrid>
        <w:gridCol w:w="1843"/>
        <w:gridCol w:w="4819"/>
        <w:gridCol w:w="2835"/>
      </w:tblGrid>
      <w:tr w:rsidR="00C66CED" w:rsidRPr="00540052" w14:paraId="29180F4C" w14:textId="77777777" w:rsidTr="00784A99">
        <w:trPr>
          <w:trHeight w:val="428"/>
        </w:trPr>
        <w:tc>
          <w:tcPr>
            <w:tcW w:w="1843" w:type="dxa"/>
            <w:shd w:val="clear" w:color="auto" w:fill="00CCFF"/>
            <w:vAlign w:val="center"/>
          </w:tcPr>
          <w:p w14:paraId="4DD0419C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 Y CAPACIDADES</w:t>
            </w:r>
          </w:p>
        </w:tc>
        <w:tc>
          <w:tcPr>
            <w:tcW w:w="4819" w:type="dxa"/>
            <w:shd w:val="clear" w:color="auto" w:fill="00CCFF"/>
            <w:vAlign w:val="center"/>
          </w:tcPr>
          <w:p w14:paraId="4971CA40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CRITERIOS DE EVALUACIÓN</w:t>
            </w:r>
          </w:p>
        </w:tc>
        <w:tc>
          <w:tcPr>
            <w:tcW w:w="2835" w:type="dxa"/>
            <w:shd w:val="clear" w:color="auto" w:fill="00CCFF"/>
            <w:vAlign w:val="center"/>
          </w:tcPr>
          <w:p w14:paraId="2D68D09E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PRODUCCIONES/ ACTUACIONES</w:t>
            </w:r>
          </w:p>
        </w:tc>
      </w:tr>
      <w:tr w:rsidR="00C66CED" w:rsidRPr="00540052" w14:paraId="77184E8F" w14:textId="77777777" w:rsidTr="00784A99">
        <w:trPr>
          <w:trHeight w:val="1262"/>
        </w:trPr>
        <w:tc>
          <w:tcPr>
            <w:tcW w:w="1843" w:type="dxa"/>
            <w:vMerge w:val="restart"/>
            <w:vAlign w:val="center"/>
          </w:tcPr>
          <w:p w14:paraId="1B0F9E8B" w14:textId="77777777" w:rsidR="00C66CED" w:rsidRPr="00540052" w:rsidRDefault="00C66CED" w:rsidP="00784A99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  <w:p w14:paraId="4141FC5C" w14:textId="77777777" w:rsidR="00C66CED" w:rsidRPr="00540052" w:rsidRDefault="00C66CED" w:rsidP="00C66CED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Comprende el funcionamiento del sistema económico y financiero.</w:t>
            </w:r>
          </w:p>
          <w:p w14:paraId="1B7B224D" w14:textId="77777777" w:rsidR="00C66CED" w:rsidRPr="00540052" w:rsidRDefault="00C66CED" w:rsidP="00C66CED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Toma decisiones económicas y financieras.</w:t>
            </w:r>
          </w:p>
        </w:tc>
        <w:tc>
          <w:tcPr>
            <w:tcW w:w="4819" w:type="dxa"/>
            <w:vAlign w:val="center"/>
          </w:tcPr>
          <w:p w14:paraId="5DDFA562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Identifica las características de los sistemas económicos (mercantilismo, capitalismo, socialismo).</w:t>
            </w:r>
          </w:p>
          <w:p w14:paraId="67D89064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Explica los cambios y permanencias en la forma de producir y consumir.</w:t>
            </w:r>
          </w:p>
        </w:tc>
        <w:tc>
          <w:tcPr>
            <w:tcW w:w="2835" w:type="dxa"/>
            <w:vAlign w:val="center"/>
          </w:tcPr>
          <w:p w14:paraId="7A284CD4" w14:textId="77777777" w:rsidR="00C66CED" w:rsidRPr="00777F19" w:rsidRDefault="00C66CED" w:rsidP="00784A99">
            <w:pPr>
              <w:pStyle w:val="NAVY"/>
              <w:rPr>
                <w:szCs w:val="18"/>
              </w:rPr>
            </w:pPr>
            <w:r w:rsidRPr="00777F19">
              <w:rPr>
                <w:szCs w:val="18"/>
              </w:rPr>
              <w:t>Infografía creativa sobre la evolución de los sistemas económicos (Mercantilismo, Capitalismo, Socialismo y Mixto).</w:t>
            </w:r>
          </w:p>
        </w:tc>
      </w:tr>
      <w:tr w:rsidR="00C66CED" w:rsidRPr="00540052" w14:paraId="21D4CDA4" w14:textId="77777777" w:rsidTr="00784A99">
        <w:trPr>
          <w:trHeight w:val="946"/>
        </w:trPr>
        <w:tc>
          <w:tcPr>
            <w:tcW w:w="1843" w:type="dxa"/>
            <w:vMerge/>
            <w:vAlign w:val="center"/>
          </w:tcPr>
          <w:p w14:paraId="7A8AB35D" w14:textId="77777777" w:rsidR="00C66CED" w:rsidRPr="00540052" w:rsidRDefault="00C66CED" w:rsidP="00784A99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14:paraId="360FFAE2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rFonts w:eastAsia="Times New Roman"/>
                <w:szCs w:val="18"/>
              </w:rPr>
            </w:pPr>
            <w:r w:rsidRPr="00C70F06">
              <w:rPr>
                <w:szCs w:val="18"/>
              </w:rPr>
              <w:t>Explica qué es la globalización económica y sus efectos.</w:t>
            </w:r>
          </w:p>
          <w:p w14:paraId="1E1892EF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Reconoce la importancia del desarrollo sostenible frente al consumismo.</w:t>
            </w:r>
          </w:p>
          <w:p w14:paraId="2FC9A4B4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Propone acciones de consumo responsable.</w:t>
            </w:r>
          </w:p>
        </w:tc>
        <w:tc>
          <w:tcPr>
            <w:tcW w:w="2835" w:type="dxa"/>
            <w:vAlign w:val="center"/>
          </w:tcPr>
          <w:p w14:paraId="65C06AF9" w14:textId="77777777" w:rsidR="00C66CED" w:rsidRPr="00777F19" w:rsidRDefault="00C66CED" w:rsidP="00784A99">
            <w:pPr>
              <w:pStyle w:val="NAVY"/>
              <w:rPr>
                <w:rFonts w:eastAsia="Times New Roman"/>
                <w:szCs w:val="18"/>
              </w:rPr>
            </w:pPr>
            <w:r w:rsidRPr="00777F19">
              <w:rPr>
                <w:szCs w:val="18"/>
              </w:rPr>
              <w:t>Elaboración de un "Afiche de Consumo Responsable en un Mundo Global" que incluya un análisis crítico del sistema actual y propuestas de mejora.</w:t>
            </w:r>
          </w:p>
        </w:tc>
      </w:tr>
      <w:tr w:rsidR="00C66CED" w:rsidRPr="00540052" w14:paraId="52C2008C" w14:textId="77777777" w:rsidTr="00784A99">
        <w:trPr>
          <w:trHeight w:val="1008"/>
        </w:trPr>
        <w:tc>
          <w:tcPr>
            <w:tcW w:w="1843" w:type="dxa"/>
            <w:vMerge/>
            <w:vAlign w:val="center"/>
          </w:tcPr>
          <w:p w14:paraId="7BE1D7BA" w14:textId="77777777" w:rsidR="00C66CED" w:rsidRPr="00540052" w:rsidRDefault="00C66CED" w:rsidP="00784A99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14:paraId="221E01E5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rFonts w:eastAsia="Times New Roman"/>
                <w:szCs w:val="18"/>
              </w:rPr>
            </w:pPr>
            <w:r w:rsidRPr="00C70F06">
              <w:rPr>
                <w:szCs w:val="18"/>
              </w:rPr>
              <w:t>Explica qué es la globalización económica y sus efectos.</w:t>
            </w:r>
          </w:p>
          <w:p w14:paraId="743B6376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Reconoce la importancia del desarrollo sostenible frente al consumismo.</w:t>
            </w:r>
          </w:p>
          <w:p w14:paraId="2563ABB1" w14:textId="77777777" w:rsidR="00C66CED" w:rsidRPr="00D41285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Propone acciones de consumo responsable.</w:t>
            </w:r>
          </w:p>
        </w:tc>
        <w:tc>
          <w:tcPr>
            <w:tcW w:w="2835" w:type="dxa"/>
            <w:vAlign w:val="center"/>
          </w:tcPr>
          <w:p w14:paraId="7BBE68A8" w14:textId="77777777" w:rsidR="00C66CED" w:rsidRPr="00777F19" w:rsidRDefault="00C66CED" w:rsidP="00784A99">
            <w:pPr>
              <w:pStyle w:val="NAVY"/>
              <w:rPr>
                <w:rFonts w:eastAsia="Times New Roman"/>
                <w:szCs w:val="18"/>
              </w:rPr>
            </w:pPr>
            <w:r w:rsidRPr="00777F19">
              <w:rPr>
                <w:szCs w:val="18"/>
              </w:rPr>
              <w:t>Elaborar un "Afiche de Consumo Responsable en un Mundo Global" que incluya un análisis crítico del sistema actual y propuestas de mejora.</w:t>
            </w:r>
          </w:p>
        </w:tc>
      </w:tr>
      <w:tr w:rsidR="00C66CED" w:rsidRPr="00540052" w14:paraId="40D338A6" w14:textId="77777777" w:rsidTr="00784A99">
        <w:trPr>
          <w:trHeight w:val="767"/>
        </w:trPr>
        <w:tc>
          <w:tcPr>
            <w:tcW w:w="1843" w:type="dxa"/>
            <w:vMerge/>
            <w:vAlign w:val="center"/>
          </w:tcPr>
          <w:p w14:paraId="779BDD16" w14:textId="77777777" w:rsidR="00C66CED" w:rsidRPr="00540052" w:rsidRDefault="00C66CED" w:rsidP="00784A99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14:paraId="317D9A37" w14:textId="77777777" w:rsidR="00C66CED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</w:pPr>
            <w:r w:rsidRPr="003C3495">
              <w:t>Clasifica las necesidades humanas (primarias, secundarias y terciarias).</w:t>
            </w:r>
          </w:p>
          <w:p w14:paraId="3A920852" w14:textId="77777777" w:rsidR="00C66CED" w:rsidRPr="003C3495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</w:pPr>
            <w:r w:rsidRPr="003C3495">
              <w:t>Diferencia claramente entre una necesidad y un deseo.</w:t>
            </w:r>
          </w:p>
          <w:p w14:paraId="0F56118D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  <w:rPr>
                <w:szCs w:val="18"/>
              </w:rPr>
            </w:pPr>
            <w:r w:rsidRPr="003C3495">
              <w:t>Propone criterios de prioridad para el uso de recursos en el hogar.</w:t>
            </w:r>
          </w:p>
        </w:tc>
        <w:tc>
          <w:tcPr>
            <w:tcW w:w="2835" w:type="dxa"/>
            <w:vAlign w:val="center"/>
          </w:tcPr>
          <w:p w14:paraId="73EC06F1" w14:textId="77777777" w:rsidR="00C66CED" w:rsidRPr="00777F19" w:rsidRDefault="00C66CED" w:rsidP="00784A99">
            <w:pPr>
              <w:pStyle w:val="NAVY"/>
              <w:rPr>
                <w:szCs w:val="18"/>
              </w:rPr>
            </w:pPr>
            <w:r w:rsidRPr="00777F19">
              <w:t>Elaboración de un Organizador Visual (Pirámide) donde clasifica sus necesidades y redacta un texto breve argumentativo sobre la importancia de priorizar gastos frente a la escasez.</w:t>
            </w:r>
          </w:p>
        </w:tc>
      </w:tr>
    </w:tbl>
    <w:p w14:paraId="0230FDC4" w14:textId="77777777" w:rsidR="00C66CED" w:rsidRDefault="00C66CED" w:rsidP="00C66CED">
      <w:pPr>
        <w:pStyle w:val="Sinespaciad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2C840A4B" w14:textId="77777777" w:rsidR="00C66CED" w:rsidRPr="00540052" w:rsidRDefault="00C66CED" w:rsidP="00C66CED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PRODUCTO </w:t>
      </w:r>
    </w:p>
    <w:p w14:paraId="608B9AAA" w14:textId="77777777" w:rsidR="00C66CED" w:rsidRPr="00540052" w:rsidRDefault="00C66CED" w:rsidP="00C66CED">
      <w:pPr>
        <w:pStyle w:val="Sinespaciado"/>
        <w:numPr>
          <w:ilvl w:val="0"/>
          <w:numId w:val="8"/>
        </w:numPr>
        <w:ind w:left="709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</w:rPr>
      </w:pPr>
      <w:r w:rsidRPr="00540052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 xml:space="preserve">Construye interpretaciones históricas: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Cuaderno de Bitácora del Historiador: Una serie de entradas de "diario" imaginarias de un migrante del periodo lítico y un comerciante fenicio, comparando sus desafíos.</w:t>
      </w:r>
    </w:p>
    <w:p w14:paraId="66B95E2C" w14:textId="77777777" w:rsidR="00C66CED" w:rsidRPr="00540052" w:rsidRDefault="00C66CED" w:rsidP="00C66CED">
      <w:pPr>
        <w:pStyle w:val="Sinespaciado"/>
        <w:numPr>
          <w:ilvl w:val="0"/>
          <w:numId w:val="8"/>
        </w:numPr>
        <w:ind w:left="709" w:hanging="142"/>
        <w:jc w:val="both"/>
        <w:rPr>
          <w:rStyle w:val="Textoennegrita"/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 xml:space="preserve">Gestiona responsablemente el espacio y el ambiente: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Maqueta o Infografía de Riesgos y Relieve: Representación visual de cómo las fuerzas de la Tierra afectan un asentamiento humano, usando escalas adecuadas.</w:t>
      </w:r>
    </w:p>
    <w:p w14:paraId="705EA5D5" w14:textId="77777777" w:rsidR="00C66CED" w:rsidRPr="00540052" w:rsidRDefault="00C66CED" w:rsidP="00C66CED">
      <w:pPr>
        <w:pStyle w:val="Sinespaciad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>Gestiona responsablemente los recursos económicos:</w:t>
      </w:r>
      <w:r w:rsidRPr="00540052">
        <w:rPr>
          <w:rStyle w:val="Textoennegrita"/>
          <w:rFonts w:ascii="Segoe UI" w:hAnsi="Segoe UI" w:cs="Segoe UI"/>
          <w:b w:val="0"/>
          <w:bCs w:val="0"/>
          <w:color w:val="000000" w:themeColor="text1"/>
          <w:sz w:val="18"/>
          <w:szCs w:val="18"/>
        </w:rPr>
        <w:t xml:space="preserve">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Feria de Emprendimiento Sostenible (Simulación): Diseño de un modelo de negocio que explique sus etapas (producción, distribución, consumo) y cómo satisface necesidades reales.</w:t>
      </w:r>
    </w:p>
    <w:p w14:paraId="7A0CD323" w14:textId="77777777" w:rsidR="00C66CED" w:rsidRDefault="00C66CED" w:rsidP="00C66CED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90CE22B" w14:textId="77777777" w:rsidR="00C66CED" w:rsidRDefault="00C66CED" w:rsidP="00C66CED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E4D8095" w14:textId="77777777" w:rsidR="00C66CED" w:rsidRPr="00540052" w:rsidRDefault="00C66CED" w:rsidP="00C66CED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E4AC2B9" w14:textId="77777777" w:rsidR="00C66CED" w:rsidRPr="00540052" w:rsidRDefault="00C66CED" w:rsidP="00C66CED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lastRenderedPageBreak/>
        <w:t>SECUENCIA DE ACTIVIDADES Y EVALUACIÓN</w:t>
      </w:r>
    </w:p>
    <w:tbl>
      <w:tblPr>
        <w:tblStyle w:val="Tablaconcuadrcula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2126"/>
        <w:gridCol w:w="3260"/>
        <w:gridCol w:w="1559"/>
      </w:tblGrid>
      <w:tr w:rsidR="00C66CED" w:rsidRPr="00540052" w14:paraId="32A27A8C" w14:textId="77777777" w:rsidTr="00784A99">
        <w:trPr>
          <w:cantSplit/>
          <w:trHeight w:val="283"/>
        </w:trPr>
        <w:tc>
          <w:tcPr>
            <w:tcW w:w="1276" w:type="dxa"/>
            <w:shd w:val="clear" w:color="auto" w:fill="00CCFF"/>
            <w:vAlign w:val="center"/>
          </w:tcPr>
          <w:p w14:paraId="751D10F0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ACTIVIDAD</w:t>
            </w:r>
          </w:p>
        </w:tc>
        <w:tc>
          <w:tcPr>
            <w:tcW w:w="1560" w:type="dxa"/>
            <w:shd w:val="clear" w:color="auto" w:fill="00CCFF"/>
            <w:vAlign w:val="center"/>
          </w:tcPr>
          <w:p w14:paraId="771FD04E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</w:t>
            </w:r>
          </w:p>
        </w:tc>
        <w:tc>
          <w:tcPr>
            <w:tcW w:w="2126" w:type="dxa"/>
            <w:shd w:val="clear" w:color="auto" w:fill="00CCFF"/>
            <w:vAlign w:val="center"/>
          </w:tcPr>
          <w:p w14:paraId="1A8729C3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EVIDENCIA</w:t>
            </w:r>
          </w:p>
        </w:tc>
        <w:tc>
          <w:tcPr>
            <w:tcW w:w="3260" w:type="dxa"/>
            <w:shd w:val="clear" w:color="auto" w:fill="00CCFF"/>
            <w:vAlign w:val="center"/>
          </w:tcPr>
          <w:p w14:paraId="4E59E732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CRITERIO</w:t>
            </w:r>
          </w:p>
        </w:tc>
        <w:tc>
          <w:tcPr>
            <w:tcW w:w="1559" w:type="dxa"/>
            <w:shd w:val="clear" w:color="auto" w:fill="00CCFF"/>
            <w:vAlign w:val="center"/>
          </w:tcPr>
          <w:p w14:paraId="6A073C55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INSTRUMENTO</w:t>
            </w:r>
          </w:p>
        </w:tc>
      </w:tr>
      <w:tr w:rsidR="00C66CED" w:rsidRPr="00540052" w14:paraId="2F31DC0C" w14:textId="77777777" w:rsidTr="00784A99">
        <w:trPr>
          <w:cantSplit/>
          <w:trHeight w:val="1134"/>
        </w:trPr>
        <w:tc>
          <w:tcPr>
            <w:tcW w:w="1276" w:type="dxa"/>
            <w:vAlign w:val="center"/>
          </w:tcPr>
          <w:p w14:paraId="1E441564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01</w:t>
            </w:r>
          </w:p>
        </w:tc>
        <w:tc>
          <w:tcPr>
            <w:tcW w:w="1560" w:type="dxa"/>
            <w:textDirection w:val="btLr"/>
            <w:vAlign w:val="center"/>
          </w:tcPr>
          <w:p w14:paraId="34F57093" w14:textId="77777777" w:rsidR="00C66CED" w:rsidRPr="00540052" w:rsidRDefault="00C66CED" w:rsidP="00784A99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126" w:type="dxa"/>
            <w:vAlign w:val="center"/>
          </w:tcPr>
          <w:p w14:paraId="46EC89AC" w14:textId="77777777" w:rsidR="00C66CED" w:rsidRPr="0019127E" w:rsidRDefault="00C66CED" w:rsidP="00784A99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19127E">
              <w:rPr>
                <w:rFonts w:ascii="Segoe UI" w:hAnsi="Segoe UI" w:cs="Segoe UI"/>
                <w:sz w:val="18"/>
                <w:szCs w:val="18"/>
              </w:rPr>
              <w:t>Infografía creativa sobre la evolución de los sistemas económicos (Mercantilismo, Capitalismo, Socialismo y Mixto).</w:t>
            </w:r>
          </w:p>
        </w:tc>
        <w:tc>
          <w:tcPr>
            <w:tcW w:w="3260" w:type="dxa"/>
            <w:vAlign w:val="center"/>
          </w:tcPr>
          <w:p w14:paraId="7B6A7641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Identifica las características de los sistemas económicos (mercantilismo, capitalismo, socialismo).</w:t>
            </w:r>
          </w:p>
          <w:p w14:paraId="3E479599" w14:textId="77777777" w:rsidR="00C66CED" w:rsidRPr="00540052" w:rsidRDefault="00C66CED" w:rsidP="00C66CED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C70F06">
              <w:rPr>
                <w:rFonts w:ascii="Segoe UI" w:hAnsi="Segoe UI" w:cs="Segoe UI"/>
                <w:sz w:val="18"/>
                <w:szCs w:val="18"/>
              </w:rPr>
              <w:t>Explica los cambios y permanencias en la forma de producir y consumir.</w:t>
            </w:r>
          </w:p>
        </w:tc>
        <w:tc>
          <w:tcPr>
            <w:tcW w:w="1559" w:type="dxa"/>
            <w:vAlign w:val="center"/>
          </w:tcPr>
          <w:p w14:paraId="5B42DD55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 de evaluación</w:t>
            </w:r>
          </w:p>
        </w:tc>
      </w:tr>
      <w:tr w:rsidR="00C66CED" w:rsidRPr="00540052" w14:paraId="165BBB0D" w14:textId="77777777" w:rsidTr="00784A99">
        <w:trPr>
          <w:cantSplit/>
          <w:trHeight w:val="1134"/>
        </w:trPr>
        <w:tc>
          <w:tcPr>
            <w:tcW w:w="1276" w:type="dxa"/>
            <w:vAlign w:val="center"/>
          </w:tcPr>
          <w:p w14:paraId="26D38DDB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02</w:t>
            </w:r>
          </w:p>
        </w:tc>
        <w:tc>
          <w:tcPr>
            <w:tcW w:w="1560" w:type="dxa"/>
            <w:textDirection w:val="btLr"/>
            <w:vAlign w:val="center"/>
          </w:tcPr>
          <w:p w14:paraId="1CF5C7B4" w14:textId="77777777" w:rsidR="00C66CED" w:rsidRPr="00540052" w:rsidRDefault="00C66CED" w:rsidP="00784A99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126" w:type="dxa"/>
            <w:vAlign w:val="center"/>
          </w:tcPr>
          <w:p w14:paraId="1BFB0043" w14:textId="77777777" w:rsidR="00C66CED" w:rsidRPr="0019127E" w:rsidRDefault="00C66CED" w:rsidP="00784A99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19127E">
              <w:rPr>
                <w:rFonts w:ascii="Segoe UI" w:hAnsi="Segoe UI" w:cs="Segoe UI"/>
                <w:sz w:val="18"/>
                <w:szCs w:val="18"/>
              </w:rPr>
              <w:t>Elaboración de un "Afiche de Consumo Responsable en un Mundo Global" que incluya un análisis crítico del sistema actual y propuestas de mejora.</w:t>
            </w:r>
          </w:p>
        </w:tc>
        <w:tc>
          <w:tcPr>
            <w:tcW w:w="3260" w:type="dxa"/>
            <w:vAlign w:val="center"/>
          </w:tcPr>
          <w:p w14:paraId="0745C2D7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rFonts w:eastAsia="Times New Roman"/>
                <w:szCs w:val="18"/>
              </w:rPr>
            </w:pPr>
            <w:r w:rsidRPr="00C70F06">
              <w:rPr>
                <w:szCs w:val="18"/>
              </w:rPr>
              <w:t>Explica qué es la globalización económica y sus efectos.</w:t>
            </w:r>
          </w:p>
          <w:p w14:paraId="1A5063EF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Reconoce la importancia del desarrollo sostenible frente al consumismo.</w:t>
            </w:r>
          </w:p>
          <w:p w14:paraId="191699A6" w14:textId="77777777" w:rsidR="00C66CED" w:rsidRPr="00540052" w:rsidRDefault="00C66CED" w:rsidP="00C66CED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C70F06">
              <w:rPr>
                <w:rFonts w:ascii="Segoe UI" w:hAnsi="Segoe UI" w:cs="Segoe UI"/>
                <w:sz w:val="18"/>
                <w:szCs w:val="18"/>
              </w:rPr>
              <w:t>Propone acciones de consumo responsable.</w:t>
            </w:r>
          </w:p>
        </w:tc>
        <w:tc>
          <w:tcPr>
            <w:tcW w:w="1559" w:type="dxa"/>
            <w:vAlign w:val="center"/>
          </w:tcPr>
          <w:p w14:paraId="13113645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 de evaluación</w:t>
            </w:r>
          </w:p>
        </w:tc>
      </w:tr>
      <w:tr w:rsidR="00C66CED" w:rsidRPr="00540052" w14:paraId="06448C41" w14:textId="77777777" w:rsidTr="00784A99">
        <w:trPr>
          <w:cantSplit/>
          <w:trHeight w:val="1134"/>
        </w:trPr>
        <w:tc>
          <w:tcPr>
            <w:tcW w:w="1276" w:type="dxa"/>
            <w:vAlign w:val="center"/>
          </w:tcPr>
          <w:p w14:paraId="5823AE39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</w:t>
            </w: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3</w:t>
            </w:r>
          </w:p>
        </w:tc>
        <w:tc>
          <w:tcPr>
            <w:tcW w:w="1560" w:type="dxa"/>
            <w:textDirection w:val="btLr"/>
            <w:vAlign w:val="center"/>
          </w:tcPr>
          <w:p w14:paraId="6BDFAC01" w14:textId="77777777" w:rsidR="00C66CED" w:rsidRPr="00540052" w:rsidRDefault="00C66CED" w:rsidP="00784A99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126" w:type="dxa"/>
            <w:vAlign w:val="center"/>
          </w:tcPr>
          <w:p w14:paraId="7ED68065" w14:textId="77777777" w:rsidR="00C66CED" w:rsidRPr="0019127E" w:rsidRDefault="00C66CED" w:rsidP="00784A99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19127E">
              <w:rPr>
                <w:rFonts w:ascii="Segoe UI" w:hAnsi="Segoe UI" w:cs="Segoe UI"/>
                <w:sz w:val="18"/>
                <w:szCs w:val="18"/>
              </w:rPr>
              <w:t>Elaborar un "Afiche de Consumo Responsable en un Mundo Global" que incluya un análisis crítico del sistema actual y propuestas de mejora.</w:t>
            </w:r>
          </w:p>
        </w:tc>
        <w:tc>
          <w:tcPr>
            <w:tcW w:w="3260" w:type="dxa"/>
            <w:vAlign w:val="center"/>
          </w:tcPr>
          <w:p w14:paraId="0608A166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rFonts w:eastAsia="Times New Roman"/>
                <w:szCs w:val="18"/>
              </w:rPr>
            </w:pPr>
            <w:r w:rsidRPr="00C70F06">
              <w:rPr>
                <w:szCs w:val="18"/>
              </w:rPr>
              <w:t>Explica qué es la globalización económica y sus efectos.</w:t>
            </w:r>
          </w:p>
          <w:p w14:paraId="14247F87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Reconoce la importancia del desarrollo sostenible frente al consumismo.</w:t>
            </w:r>
          </w:p>
          <w:p w14:paraId="573D1DBB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Propone acciones de consumo responsable.</w:t>
            </w:r>
          </w:p>
          <w:p w14:paraId="5EAA77E8" w14:textId="77777777" w:rsidR="00C66CED" w:rsidRPr="00540052" w:rsidRDefault="00C66CED" w:rsidP="00C66CED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CC6EB7A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 de evaluación</w:t>
            </w:r>
          </w:p>
        </w:tc>
      </w:tr>
      <w:tr w:rsidR="00C66CED" w:rsidRPr="00540052" w14:paraId="2010714A" w14:textId="77777777" w:rsidTr="00784A99">
        <w:trPr>
          <w:cantSplit/>
          <w:trHeight w:val="1134"/>
        </w:trPr>
        <w:tc>
          <w:tcPr>
            <w:tcW w:w="1276" w:type="dxa"/>
            <w:vAlign w:val="center"/>
          </w:tcPr>
          <w:p w14:paraId="0EC5406E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04</w:t>
            </w:r>
          </w:p>
        </w:tc>
        <w:tc>
          <w:tcPr>
            <w:tcW w:w="1560" w:type="dxa"/>
            <w:textDirection w:val="btLr"/>
            <w:vAlign w:val="center"/>
          </w:tcPr>
          <w:p w14:paraId="404572E2" w14:textId="77777777" w:rsidR="00C66CED" w:rsidRPr="00540052" w:rsidRDefault="00C66CED" w:rsidP="00784A99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126" w:type="dxa"/>
            <w:vAlign w:val="center"/>
          </w:tcPr>
          <w:p w14:paraId="43552769" w14:textId="77777777" w:rsidR="00C66CED" w:rsidRPr="0019127E" w:rsidRDefault="00C66CED" w:rsidP="00784A99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19127E">
              <w:rPr>
                <w:rFonts w:ascii="Segoe UI" w:hAnsi="Segoe UI" w:cs="Segoe UI"/>
                <w:sz w:val="18"/>
                <w:szCs w:val="18"/>
              </w:rPr>
              <w:t>Elaboración de un Organizador Visual (Pirámide) donde clasifica sus necesidades y redacta un texto breve argumentativo sobre la importancia de priorizar gastos frente a la escasez.</w:t>
            </w:r>
          </w:p>
        </w:tc>
        <w:tc>
          <w:tcPr>
            <w:tcW w:w="3260" w:type="dxa"/>
            <w:vAlign w:val="center"/>
          </w:tcPr>
          <w:p w14:paraId="34D5C2C8" w14:textId="77777777" w:rsidR="00C66CED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</w:pPr>
            <w:r w:rsidRPr="003C3495">
              <w:t>Clasifica las necesidades humanas (primarias, secundarias y terciarias).</w:t>
            </w:r>
          </w:p>
          <w:p w14:paraId="079E521E" w14:textId="77777777" w:rsidR="00C66CED" w:rsidRPr="003C3495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</w:pPr>
            <w:r w:rsidRPr="003C3495">
              <w:t>Diferencia claramente entre una necesidad y un deseo.</w:t>
            </w:r>
          </w:p>
          <w:p w14:paraId="5FC10C1C" w14:textId="77777777" w:rsidR="00C66CED" w:rsidRPr="00540052" w:rsidRDefault="00C66CED" w:rsidP="00C66CED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3C3495">
              <w:t>Propone criterios de prioridad para el uso de recursos en el hogar.</w:t>
            </w:r>
          </w:p>
        </w:tc>
        <w:tc>
          <w:tcPr>
            <w:tcW w:w="1559" w:type="dxa"/>
            <w:vAlign w:val="center"/>
          </w:tcPr>
          <w:p w14:paraId="0BFA6564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 de evaluación</w:t>
            </w:r>
          </w:p>
        </w:tc>
      </w:tr>
    </w:tbl>
    <w:p w14:paraId="31D6F40F" w14:textId="77777777" w:rsidR="00C66CED" w:rsidRPr="00540052" w:rsidRDefault="00C66CED" w:rsidP="00C66CED">
      <w:pPr>
        <w:pStyle w:val="Sinespaciado"/>
        <w:ind w:left="284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1E5DA490" w14:textId="77777777" w:rsidR="00C66CED" w:rsidRPr="00540052" w:rsidRDefault="00C66CED" w:rsidP="00C66CED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RECURSOS EDUCATIVOS</w:t>
      </w:r>
    </w:p>
    <w:p w14:paraId="097EFC3C" w14:textId="77777777" w:rsidR="00C66CED" w:rsidRPr="00540052" w:rsidRDefault="00C66CED" w:rsidP="00C66CED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Texto de Historia, Geografía y Economía 1. 2012. Lima: Editorial Santillana. Primera Edición.</w:t>
      </w:r>
    </w:p>
    <w:p w14:paraId="679F4E0E" w14:textId="77777777" w:rsidR="00C66CED" w:rsidRPr="00540052" w:rsidRDefault="00C66CED" w:rsidP="00C66CED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Historia, Geografía y Economía 1. Manual para el Docente. 2012. Lima: Editorial Santillana. Primera Edición.</w:t>
      </w:r>
    </w:p>
    <w:p w14:paraId="65825B21" w14:textId="77777777" w:rsidR="00C66CED" w:rsidRPr="00540052" w:rsidRDefault="00C66CED" w:rsidP="00C66CED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bookmarkStart w:id="1" w:name="_Hlk228310129"/>
      <w:r w:rsidRPr="00540052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Aduni.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Compendio de Economía.</w:t>
      </w:r>
    </w:p>
    <w:bookmarkEnd w:id="1"/>
    <w:p w14:paraId="54EEFE58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14:paraId="6FA04B62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378F180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1D5A1EE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>Cajamarca, mayo de 2026</w:t>
      </w:r>
    </w:p>
    <w:p w14:paraId="7BB1E69F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2E966AF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F154154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6D783A29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85C2078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415672E3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>
        <w:rPr>
          <w:rFonts w:ascii="Segoe UI" w:hAnsi="Segoe UI" w:cs="Segoe UI"/>
          <w:noProof/>
          <w:color w:val="000000" w:themeColor="text1"/>
          <w:sz w:val="18"/>
          <w:szCs w:val="18"/>
          <w:lang w:val="es-P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814DF3" wp14:editId="6A982AD5">
                <wp:simplePos x="0" y="0"/>
                <wp:positionH relativeFrom="column">
                  <wp:posOffset>-33020</wp:posOffset>
                </wp:positionH>
                <wp:positionV relativeFrom="paragraph">
                  <wp:posOffset>140970</wp:posOffset>
                </wp:positionV>
                <wp:extent cx="5829300" cy="457200"/>
                <wp:effectExtent l="0" t="0" r="0" b="0"/>
                <wp:wrapNone/>
                <wp:docPr id="139489906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300" cy="457200"/>
                          <a:chOff x="293263" y="1051560"/>
                          <a:chExt cx="5829300" cy="457200"/>
                        </a:xfrm>
                      </wpg:grpSpPr>
                      <wps:wsp>
                        <wps:cNvPr id="349535839" name="Rectángulo 349535839"/>
                        <wps:cNvSpPr/>
                        <wps:spPr>
                          <a:xfrm>
                            <a:off x="3908836" y="1051560"/>
                            <a:ext cx="221372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935572" w14:textId="77777777" w:rsidR="00C66CED" w:rsidRDefault="00C66CED" w:rsidP="00C66CED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641FA96" w14:textId="77777777" w:rsidR="00C66CED" w:rsidRPr="0047207C" w:rsidRDefault="00C66CED" w:rsidP="00C66CED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47207C"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  <w:t>SUB-DIRECTOR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198227" name="Rectángulo 1853198227"/>
                        <wps:cNvSpPr/>
                        <wps:spPr>
                          <a:xfrm>
                            <a:off x="293263" y="1070610"/>
                            <a:ext cx="2400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373637" w14:textId="77777777" w:rsidR="00C66CED" w:rsidRPr="0020138D" w:rsidRDefault="00C66CED" w:rsidP="00C66CED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0138D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4D27C135" w14:textId="72ACA0D2" w:rsidR="00C66CED" w:rsidRPr="0020138D" w:rsidRDefault="0020138D" w:rsidP="0020138D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0138D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José Luis Castillo Chaupe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14DF3" id="Grupo 1" o:spid="_x0000_s1026" style="position:absolute;left:0;text-align:left;margin-left:-2.6pt;margin-top:11.1pt;width:459pt;height:36pt;z-index:251659264;mso-width-relative:margin;mso-height-relative:margin" coordorigin="2932,10515" coordsize="5829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">
                <v:rect id="Rectángulo 349535839" o:spid="_x0000_s1027" style="position:absolute;left:39088;top:10515;width:2213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" filled="f" stroked="f" strokeweight="1pt">
                  <v:textbox>
                    <w:txbxContent>
                      <w:p w14:paraId="73935572" w14:textId="77777777" w:rsidR="00C66CED" w:rsidRDefault="00C66CED" w:rsidP="00C66CED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641FA96" w14:textId="77777777" w:rsidR="00C66CED" w:rsidRPr="0047207C" w:rsidRDefault="00C66CED" w:rsidP="00C66CED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47207C"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  <w:t>SUB-DIRECTOR</w:t>
                        </w:r>
                      </w:p>
                    </w:txbxContent>
                  </v:textbox>
                </v:rect>
                <v:rect id="Rectángulo 1853198227" o:spid="_x0000_s1028" style="position:absolute;left:2932;top:10706;width:24003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" filled="f" stroked="f" strokeweight="1pt">
                  <v:textbox>
                    <w:txbxContent>
                      <w:p w14:paraId="5C373637" w14:textId="77777777" w:rsidR="00C66CED" w:rsidRPr="0020138D" w:rsidRDefault="00C66CED" w:rsidP="00C66CED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0138D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4D27C135" w14:textId="72ACA0D2" w:rsidR="00C66CED" w:rsidRPr="0020138D" w:rsidRDefault="0020138D" w:rsidP="0020138D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20138D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José Luis Castillo Chaupe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C823965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1AE0A3BF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6F697E0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D2D3CC6" w14:textId="77777777" w:rsidR="00C66CED" w:rsidRPr="00540052" w:rsidRDefault="00C66CED" w:rsidP="00C66CED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p w14:paraId="75153C57" w14:textId="692B3209" w:rsidR="00777F19" w:rsidRPr="00C66CED" w:rsidRDefault="00777F19" w:rsidP="00C66CED"/>
    <w:sectPr w:rsidR="00777F19" w:rsidRPr="00C66CED" w:rsidSect="00777F19">
      <w:headerReference w:type="default" r:id="rId8"/>
      <w:footerReference w:type="default" r:id="rId9"/>
      <w:pgSz w:w="11906" w:h="16838"/>
      <w:pgMar w:top="1276" w:right="991" w:bottom="993" w:left="1276" w:header="56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13311" w14:textId="77777777" w:rsidR="008917F0" w:rsidRDefault="008917F0" w:rsidP="00AC7203">
      <w:pPr>
        <w:spacing w:after="0" w:line="240" w:lineRule="auto"/>
      </w:pPr>
      <w:r>
        <w:separator/>
      </w:r>
    </w:p>
  </w:endnote>
  <w:endnote w:type="continuationSeparator" w:id="0">
    <w:p w14:paraId="191AE696" w14:textId="77777777" w:rsidR="008917F0" w:rsidRDefault="008917F0" w:rsidP="00AC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20"/>
        <w:szCs w:val="20"/>
      </w:rPr>
      <w:id w:val="-817099110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BD4979" w14:textId="6A2727D1" w:rsidR="0040453E" w:rsidRPr="0047003D" w:rsidRDefault="0047207C">
            <w:pPr>
              <w:pStyle w:val="Piedepgina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2C098B" wp14:editId="6B5AC1E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-57150</wp:posOffset>
                      </wp:positionV>
                      <wp:extent cx="6192000" cy="31115"/>
                      <wp:effectExtent l="19050" t="19050" r="37465" b="26035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2000" cy="31115"/>
                              </a:xfrm>
                              <a:prstGeom prst="line">
                                <a:avLst/>
                              </a:prstGeom>
                              <a:ln w="38100" cmpd="dbl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A803847" id="Conector recto 3" o:spid="_x0000_s1026" style="position:absolute;flip:y;z-index:2516582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5pt" to="487.5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" strokecolor="#4472c4 [3204]" strokeweight="3pt">
                      <v:stroke linestyle="thinThin"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Cambria" w:hAnsi="Cambria"/>
                <w:sz w:val="20"/>
                <w:szCs w:val="20"/>
              </w:rPr>
              <w:t xml:space="preserve">  </w:t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Página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 de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AC4D85E" w14:textId="77777777" w:rsidR="0047207C" w:rsidRPr="0047003D" w:rsidRDefault="0047207C">
    <w:pPr>
      <w:pStyle w:val="Piedepgina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D9661" w14:textId="77777777" w:rsidR="008917F0" w:rsidRDefault="008917F0" w:rsidP="00AC7203">
      <w:pPr>
        <w:spacing w:after="0" w:line="240" w:lineRule="auto"/>
      </w:pPr>
      <w:r>
        <w:separator/>
      </w:r>
    </w:p>
  </w:footnote>
  <w:footnote w:type="continuationSeparator" w:id="0">
    <w:p w14:paraId="621CDFF8" w14:textId="77777777" w:rsidR="008917F0" w:rsidRDefault="008917F0" w:rsidP="00AC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3276" w14:textId="675E783E" w:rsidR="0040453E" w:rsidRDefault="004C3105" w:rsidP="00AC7203">
    <w:pPr>
      <w:pStyle w:val="Encabezado"/>
      <w:jc w:val="center"/>
      <w:rPr>
        <w:rFonts w:ascii="Cambria" w:hAnsi="Cambria"/>
        <w:b/>
        <w:noProof/>
      </w:rPr>
    </w:pPr>
    <w:bookmarkStart w:id="2" w:name="_Hlk6801777"/>
    <w:bookmarkStart w:id="3" w:name="_Hlk6801778"/>
    <w:r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7216" behindDoc="0" locked="0" layoutInCell="1" allowOverlap="1" wp14:anchorId="4F3CB13C" wp14:editId="1C83F1F5">
          <wp:simplePos x="0" y="0"/>
          <wp:positionH relativeFrom="margin">
            <wp:posOffset>5715635</wp:posOffset>
          </wp:positionH>
          <wp:positionV relativeFrom="paragraph">
            <wp:posOffset>-145415</wp:posOffset>
          </wp:positionV>
          <wp:extent cx="542290" cy="50038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07C">
      <w:rPr>
        <w:rFonts w:ascii="Cambria" w:hAnsi="Cambria"/>
        <w:noProof/>
        <w:sz w:val="20"/>
        <w:szCs w:val="20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E44B91" wp14:editId="74DAAE26">
              <wp:simplePos x="0" y="0"/>
              <wp:positionH relativeFrom="margin">
                <wp:align>center</wp:align>
              </wp:positionH>
              <wp:positionV relativeFrom="paragraph">
                <wp:posOffset>5080</wp:posOffset>
              </wp:positionV>
              <wp:extent cx="3688080" cy="251460"/>
              <wp:effectExtent l="0" t="0" r="762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8080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ECDE51" w14:textId="77777777" w:rsidR="0047207C" w:rsidRPr="0047207C" w:rsidRDefault="0047207C" w:rsidP="0047207C">
                          <w:pPr>
                            <w:pStyle w:val="Encabezado"/>
                            <w:jc w:val="center"/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  <w:r w:rsidRPr="0047207C"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  <w:t>INSTITUCIÓN EDUCATIVA EMBLEMÁTICA “SAN RAMÓN”</w:t>
                          </w:r>
                        </w:p>
                        <w:p w14:paraId="14144290" w14:textId="77777777" w:rsidR="0047207C" w:rsidRPr="0047207C" w:rsidRDefault="0047207C">
                          <w:pPr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44B91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9" type="#_x0000_t202" style="position:absolute;left:0;text-align:left;margin-left:0;margin-top:.4pt;width:290.4pt;height:19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" fillcolor="white [3201]" stroked="f" strokeweight=".5pt">
              <v:textbox>
                <w:txbxContent>
                  <w:p w14:paraId="3BECDE51" w14:textId="77777777" w:rsidR="0047207C" w:rsidRPr="0047207C" w:rsidRDefault="0047207C" w:rsidP="0047207C">
                    <w:pPr>
                      <w:pStyle w:val="Encabezado"/>
                      <w:jc w:val="center"/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  <w:r w:rsidRPr="0047207C"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  <w:t>INSTITUCIÓN EDUCATIVA EMBLEMÁTICA “SAN RAMÓN”</w:t>
                    </w:r>
                  </w:p>
                  <w:p w14:paraId="14144290" w14:textId="77777777" w:rsidR="0047207C" w:rsidRPr="0047207C" w:rsidRDefault="0047207C">
                    <w:pPr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7207C" w:rsidRPr="00AC7203"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6192" behindDoc="1" locked="0" layoutInCell="1" allowOverlap="1" wp14:anchorId="2EDDA00F" wp14:editId="52B5FBCF">
          <wp:simplePos x="0" y="0"/>
          <wp:positionH relativeFrom="margin">
            <wp:posOffset>-114300</wp:posOffset>
          </wp:positionH>
          <wp:positionV relativeFrom="topMargin">
            <wp:posOffset>244475</wp:posOffset>
          </wp:positionV>
          <wp:extent cx="523875" cy="481077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429"/>
                  <a:stretch/>
                </pic:blipFill>
                <pic:spPr bwMode="auto">
                  <a:xfrm>
                    <a:off x="0" y="0"/>
                    <a:ext cx="523875" cy="4810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7F0">
      <w:rPr>
        <w:rFonts w:ascii="Cambria" w:hAnsi="Cambria"/>
        <w:b/>
        <w:noProof/>
      </w:rPr>
      <w:pict w14:anchorId="42EAB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821845" o:spid="_x0000_s2049" type="#_x0000_t75" style="position:absolute;left:0;text-align:left;margin-left:0;margin-top:0;width:180pt;height:180pt;z-index:-251656192;mso-position-horizontal:center;mso-position-horizontal-relative:margin;mso-position-vertical:center;mso-position-vertical-relative:margin" o:allowincell="f">
          <v:imagedata r:id="rId3" o:title="LOGO- SAN RAMÓN" gain="19661f" blacklevel="22938f"/>
          <w10:wrap anchorx="margin" anchory="margin"/>
        </v:shape>
      </w:pict>
    </w:r>
    <w:r w:rsidR="0040453E" w:rsidRPr="001D3AAB">
      <w:rPr>
        <w:rFonts w:ascii="Cambria" w:hAnsi="Cambria"/>
        <w:b/>
        <w:noProof/>
      </w:rPr>
      <w:t xml:space="preserve"> </w:t>
    </w:r>
  </w:p>
  <w:p w14:paraId="1E72A72B" w14:textId="328760E9" w:rsidR="0040453E" w:rsidRPr="00774CCA" w:rsidRDefault="0040453E" w:rsidP="00AC7203">
    <w:pPr>
      <w:pStyle w:val="Encabezado"/>
      <w:jc w:val="center"/>
      <w:rPr>
        <w:rFonts w:ascii="Cambria" w:hAnsi="Cambria"/>
        <w:b/>
      </w:rPr>
    </w:pPr>
    <w:r>
      <w:rPr>
        <w:rFonts w:ascii="Cambria" w:hAnsi="Cambria"/>
        <w:b/>
      </w:rPr>
      <w:t xml:space="preserve">               </w:t>
    </w:r>
    <w:bookmarkEnd w:id="2"/>
    <w:bookmarkEnd w:id="3"/>
  </w:p>
  <w:p w14:paraId="577B880B" w14:textId="0E9D9880" w:rsidR="0040453E" w:rsidRDefault="004C3105" w:rsidP="00AC7203">
    <w:pPr>
      <w:pStyle w:val="Encabezado"/>
      <w:tabs>
        <w:tab w:val="clear" w:pos="4252"/>
        <w:tab w:val="clear" w:pos="8504"/>
      </w:tabs>
    </w:pPr>
    <w:r>
      <w:rPr>
        <w:rFonts w:ascii="Cambria" w:hAnsi="Cambria"/>
        <w:b/>
        <w:noProof/>
        <w:lang w:eastAsia="es-P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74FD2B9" wp14:editId="0BB57929">
              <wp:simplePos x="0" y="0"/>
              <wp:positionH relativeFrom="margin">
                <wp:posOffset>-81280</wp:posOffset>
              </wp:positionH>
              <wp:positionV relativeFrom="paragraph">
                <wp:posOffset>52705</wp:posOffset>
              </wp:positionV>
              <wp:extent cx="6300000" cy="31115"/>
              <wp:effectExtent l="19050" t="19050" r="24765" b="26035"/>
              <wp:wrapNone/>
              <wp:docPr id="18" name="Conector rec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0000" cy="31115"/>
                      </a:xfrm>
                      <a:prstGeom prst="line">
                        <a:avLst/>
                      </a:prstGeom>
                      <a:ln w="38100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E6FBCE" id="Conector recto 18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6.4pt,4.15pt" to="489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" strokecolor="#4472c4 [3204]" strokeweight="3pt">
              <v:stroke linestyle="thinThin"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86A"/>
    <w:multiLevelType w:val="hybridMultilevel"/>
    <w:tmpl w:val="32487DFE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3211"/>
    <w:multiLevelType w:val="hybridMultilevel"/>
    <w:tmpl w:val="4A284966"/>
    <w:lvl w:ilvl="0" w:tplc="8D324A6C">
      <w:start w:val="1"/>
      <w:numFmt w:val="bullet"/>
      <w:lvlText w:val="-"/>
      <w:lvlJc w:val="left"/>
      <w:pPr>
        <w:ind w:left="663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03FB6354"/>
    <w:multiLevelType w:val="hybridMultilevel"/>
    <w:tmpl w:val="C0CAA1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122E1"/>
    <w:multiLevelType w:val="hybridMultilevel"/>
    <w:tmpl w:val="FCF8600C"/>
    <w:lvl w:ilvl="0" w:tplc="2A3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A6D60"/>
    <w:multiLevelType w:val="hybridMultilevel"/>
    <w:tmpl w:val="49D859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ACC1B4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34EC3"/>
    <w:multiLevelType w:val="hybridMultilevel"/>
    <w:tmpl w:val="911EA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32E18"/>
    <w:multiLevelType w:val="hybridMultilevel"/>
    <w:tmpl w:val="379826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E86D66">
      <w:numFmt w:val="bullet"/>
      <w:lvlText w:val="•"/>
      <w:lvlJc w:val="left"/>
      <w:pPr>
        <w:ind w:left="1488" w:hanging="408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84559"/>
    <w:multiLevelType w:val="hybridMultilevel"/>
    <w:tmpl w:val="B818E3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10EAD6">
      <w:numFmt w:val="bullet"/>
      <w:lvlText w:val="•"/>
      <w:lvlJc w:val="left"/>
      <w:pPr>
        <w:ind w:left="1488" w:hanging="408"/>
      </w:pPr>
      <w:rPr>
        <w:rFonts w:ascii="Segoe UI" w:eastAsiaTheme="minorHAnsi" w:hAnsi="Segoe UI" w:cs="Segoe U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E3842"/>
    <w:multiLevelType w:val="hybridMultilevel"/>
    <w:tmpl w:val="006ED39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0F7FF9"/>
    <w:multiLevelType w:val="hybridMultilevel"/>
    <w:tmpl w:val="72023412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44C08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C1C2777"/>
    <w:multiLevelType w:val="hybridMultilevel"/>
    <w:tmpl w:val="4F8634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402F5"/>
    <w:multiLevelType w:val="hybridMultilevel"/>
    <w:tmpl w:val="3356E806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064F"/>
    <w:multiLevelType w:val="hybridMultilevel"/>
    <w:tmpl w:val="80F82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87F5A"/>
    <w:multiLevelType w:val="multilevel"/>
    <w:tmpl w:val="61FC94A4"/>
    <w:lvl w:ilvl="0">
      <w:start w:val="1"/>
      <w:numFmt w:val="decimal"/>
      <w:lvlText w:val="%1."/>
      <w:lvlJc w:val="left"/>
      <w:pPr>
        <w:ind w:left="4122" w:hanging="360"/>
      </w:pPr>
      <w:rPr>
        <w:rFonts w:ascii="Cambria" w:eastAsiaTheme="minorHAnsi" w:hAnsi="Cambria" w:cstheme="minorBidi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4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1800"/>
      </w:pPr>
      <w:rPr>
        <w:rFonts w:hint="default"/>
      </w:rPr>
    </w:lvl>
  </w:abstractNum>
  <w:abstractNum w:abstractNumId="15" w15:restartNumberingAfterBreak="0">
    <w:nsid w:val="2838317E"/>
    <w:multiLevelType w:val="hybridMultilevel"/>
    <w:tmpl w:val="9D764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FA17F4">
      <w:numFmt w:val="bullet"/>
      <w:lvlText w:val="•"/>
      <w:lvlJc w:val="left"/>
      <w:pPr>
        <w:ind w:left="1488" w:hanging="408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C1E51"/>
    <w:multiLevelType w:val="hybridMultilevel"/>
    <w:tmpl w:val="6E82E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F50BC"/>
    <w:multiLevelType w:val="hybridMultilevel"/>
    <w:tmpl w:val="FA3A11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01E7E"/>
    <w:multiLevelType w:val="hybridMultilevel"/>
    <w:tmpl w:val="04629EF2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C393A"/>
    <w:multiLevelType w:val="hybridMultilevel"/>
    <w:tmpl w:val="0E2AAB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6ECCCE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175F3"/>
    <w:multiLevelType w:val="hybridMultilevel"/>
    <w:tmpl w:val="2402B7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D17ACE"/>
    <w:multiLevelType w:val="hybridMultilevel"/>
    <w:tmpl w:val="04C2D5C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06295"/>
    <w:multiLevelType w:val="hybridMultilevel"/>
    <w:tmpl w:val="A8E26B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132BBD"/>
    <w:multiLevelType w:val="hybridMultilevel"/>
    <w:tmpl w:val="10445D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8AD1CA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D70F31"/>
    <w:multiLevelType w:val="hybridMultilevel"/>
    <w:tmpl w:val="D570B3F4"/>
    <w:lvl w:ilvl="0" w:tplc="20781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D59DC"/>
    <w:multiLevelType w:val="hybridMultilevel"/>
    <w:tmpl w:val="9676A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019DE"/>
    <w:multiLevelType w:val="hybridMultilevel"/>
    <w:tmpl w:val="F00E06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BACBCC">
      <w:numFmt w:val="bullet"/>
      <w:lvlText w:val="•"/>
      <w:lvlJc w:val="left"/>
      <w:pPr>
        <w:ind w:left="1488" w:hanging="408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F2184D"/>
    <w:multiLevelType w:val="hybridMultilevel"/>
    <w:tmpl w:val="4B7C38E8"/>
    <w:lvl w:ilvl="0" w:tplc="84841A92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28" w15:restartNumberingAfterBreak="0">
    <w:nsid w:val="469879EB"/>
    <w:multiLevelType w:val="multilevel"/>
    <w:tmpl w:val="D816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735734C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76C2CD3"/>
    <w:multiLevelType w:val="hybridMultilevel"/>
    <w:tmpl w:val="C300706A"/>
    <w:lvl w:ilvl="0" w:tplc="E6E8DFF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A036C5"/>
    <w:multiLevelType w:val="hybridMultilevel"/>
    <w:tmpl w:val="6764EA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767498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301B3"/>
    <w:multiLevelType w:val="hybridMultilevel"/>
    <w:tmpl w:val="B3869854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12280"/>
    <w:multiLevelType w:val="hybridMultilevel"/>
    <w:tmpl w:val="0D0280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3B47A3"/>
    <w:multiLevelType w:val="hybridMultilevel"/>
    <w:tmpl w:val="F10AD0A8"/>
    <w:lvl w:ilvl="0" w:tplc="280A0001">
      <w:start w:val="1"/>
      <w:numFmt w:val="bullet"/>
      <w:lvlText w:val=""/>
      <w:lvlJc w:val="left"/>
      <w:pPr>
        <w:ind w:left="138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35" w15:restartNumberingAfterBreak="0">
    <w:nsid w:val="6CEA1B7E"/>
    <w:multiLevelType w:val="hybridMultilevel"/>
    <w:tmpl w:val="E2AA33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F2365"/>
    <w:multiLevelType w:val="hybridMultilevel"/>
    <w:tmpl w:val="E99C9166"/>
    <w:lvl w:ilvl="0" w:tplc="DD909D3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263175"/>
    <w:multiLevelType w:val="hybridMultilevel"/>
    <w:tmpl w:val="1344877A"/>
    <w:lvl w:ilvl="0" w:tplc="C36ECCC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29"/>
  </w:num>
  <w:num w:numId="5">
    <w:abstractNumId w:val="27"/>
  </w:num>
  <w:num w:numId="6">
    <w:abstractNumId w:val="1"/>
  </w:num>
  <w:num w:numId="7">
    <w:abstractNumId w:val="12"/>
  </w:num>
  <w:num w:numId="8">
    <w:abstractNumId w:val="34"/>
  </w:num>
  <w:num w:numId="9">
    <w:abstractNumId w:val="33"/>
  </w:num>
  <w:num w:numId="10">
    <w:abstractNumId w:val="13"/>
  </w:num>
  <w:num w:numId="11">
    <w:abstractNumId w:val="3"/>
  </w:num>
  <w:num w:numId="12">
    <w:abstractNumId w:val="24"/>
  </w:num>
  <w:num w:numId="13">
    <w:abstractNumId w:val="32"/>
  </w:num>
  <w:num w:numId="14">
    <w:abstractNumId w:val="32"/>
  </w:num>
  <w:num w:numId="15">
    <w:abstractNumId w:val="20"/>
  </w:num>
  <w:num w:numId="16">
    <w:abstractNumId w:val="17"/>
  </w:num>
  <w:num w:numId="17">
    <w:abstractNumId w:val="22"/>
  </w:num>
  <w:num w:numId="18">
    <w:abstractNumId w:val="0"/>
  </w:num>
  <w:num w:numId="19">
    <w:abstractNumId w:val="25"/>
  </w:num>
  <w:num w:numId="20">
    <w:abstractNumId w:val="18"/>
  </w:num>
  <w:num w:numId="21">
    <w:abstractNumId w:val="8"/>
  </w:num>
  <w:num w:numId="22">
    <w:abstractNumId w:val="5"/>
  </w:num>
  <w:num w:numId="23">
    <w:abstractNumId w:val="35"/>
  </w:num>
  <w:num w:numId="24">
    <w:abstractNumId w:val="2"/>
  </w:num>
  <w:num w:numId="25">
    <w:abstractNumId w:val="16"/>
  </w:num>
  <w:num w:numId="26">
    <w:abstractNumId w:val="11"/>
  </w:num>
  <w:num w:numId="27">
    <w:abstractNumId w:val="28"/>
  </w:num>
  <w:num w:numId="28">
    <w:abstractNumId w:val="17"/>
  </w:num>
  <w:num w:numId="29">
    <w:abstractNumId w:val="22"/>
  </w:num>
  <w:num w:numId="30">
    <w:abstractNumId w:val="25"/>
  </w:num>
  <w:num w:numId="31">
    <w:abstractNumId w:val="36"/>
  </w:num>
  <w:num w:numId="32">
    <w:abstractNumId w:val="30"/>
  </w:num>
  <w:num w:numId="33">
    <w:abstractNumId w:val="4"/>
  </w:num>
  <w:num w:numId="34">
    <w:abstractNumId w:val="6"/>
  </w:num>
  <w:num w:numId="35">
    <w:abstractNumId w:val="26"/>
  </w:num>
  <w:num w:numId="36">
    <w:abstractNumId w:val="7"/>
  </w:num>
  <w:num w:numId="37">
    <w:abstractNumId w:val="15"/>
  </w:num>
  <w:num w:numId="38">
    <w:abstractNumId w:val="19"/>
  </w:num>
  <w:num w:numId="39">
    <w:abstractNumId w:val="37"/>
  </w:num>
  <w:num w:numId="40">
    <w:abstractNumId w:val="31"/>
  </w:num>
  <w:num w:numId="41">
    <w:abstractNumId w:val="21"/>
  </w:num>
  <w:num w:numId="42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4D"/>
    <w:rsid w:val="00023117"/>
    <w:rsid w:val="000275C7"/>
    <w:rsid w:val="00033B1F"/>
    <w:rsid w:val="00042F40"/>
    <w:rsid w:val="00073B88"/>
    <w:rsid w:val="00083B1F"/>
    <w:rsid w:val="00085498"/>
    <w:rsid w:val="000A65BD"/>
    <w:rsid w:val="000C44B4"/>
    <w:rsid w:val="000C677A"/>
    <w:rsid w:val="000E4B22"/>
    <w:rsid w:val="00114622"/>
    <w:rsid w:val="001173B3"/>
    <w:rsid w:val="0019127E"/>
    <w:rsid w:val="001A4B2C"/>
    <w:rsid w:val="001A7CC1"/>
    <w:rsid w:val="001B2CC9"/>
    <w:rsid w:val="001B7B07"/>
    <w:rsid w:val="001C3E05"/>
    <w:rsid w:val="001C721A"/>
    <w:rsid w:val="001D2B27"/>
    <w:rsid w:val="001D2E27"/>
    <w:rsid w:val="001E6EBE"/>
    <w:rsid w:val="0020138D"/>
    <w:rsid w:val="0022586E"/>
    <w:rsid w:val="0023288A"/>
    <w:rsid w:val="00237527"/>
    <w:rsid w:val="00245E4F"/>
    <w:rsid w:val="00253241"/>
    <w:rsid w:val="00257B8E"/>
    <w:rsid w:val="00281775"/>
    <w:rsid w:val="00294C21"/>
    <w:rsid w:val="002954D0"/>
    <w:rsid w:val="002A0B1E"/>
    <w:rsid w:val="002A0CF5"/>
    <w:rsid w:val="002B7814"/>
    <w:rsid w:val="002D77FB"/>
    <w:rsid w:val="002E6494"/>
    <w:rsid w:val="00300938"/>
    <w:rsid w:val="003201C1"/>
    <w:rsid w:val="00322BA0"/>
    <w:rsid w:val="00327758"/>
    <w:rsid w:val="0034082A"/>
    <w:rsid w:val="00392C44"/>
    <w:rsid w:val="003B3696"/>
    <w:rsid w:val="003B7A42"/>
    <w:rsid w:val="003D486D"/>
    <w:rsid w:val="003E054D"/>
    <w:rsid w:val="003E4FD5"/>
    <w:rsid w:val="003E5366"/>
    <w:rsid w:val="003E5F56"/>
    <w:rsid w:val="003F78BD"/>
    <w:rsid w:val="0040453E"/>
    <w:rsid w:val="00412461"/>
    <w:rsid w:val="0041592E"/>
    <w:rsid w:val="00426AA2"/>
    <w:rsid w:val="00426F1E"/>
    <w:rsid w:val="00433795"/>
    <w:rsid w:val="00464E1B"/>
    <w:rsid w:val="0047003D"/>
    <w:rsid w:val="0047207C"/>
    <w:rsid w:val="00474AE3"/>
    <w:rsid w:val="00475757"/>
    <w:rsid w:val="00483CCF"/>
    <w:rsid w:val="00496708"/>
    <w:rsid w:val="004A3CBC"/>
    <w:rsid w:val="004C2ECB"/>
    <w:rsid w:val="004C3105"/>
    <w:rsid w:val="004D1B00"/>
    <w:rsid w:val="0050695A"/>
    <w:rsid w:val="00511AEE"/>
    <w:rsid w:val="0052219D"/>
    <w:rsid w:val="005344C0"/>
    <w:rsid w:val="00536068"/>
    <w:rsid w:val="00540052"/>
    <w:rsid w:val="005563AA"/>
    <w:rsid w:val="00575F71"/>
    <w:rsid w:val="0058055D"/>
    <w:rsid w:val="005840E6"/>
    <w:rsid w:val="005A6203"/>
    <w:rsid w:val="005B3EDE"/>
    <w:rsid w:val="005C5B1C"/>
    <w:rsid w:val="005C5FF2"/>
    <w:rsid w:val="005D327E"/>
    <w:rsid w:val="005D3CAD"/>
    <w:rsid w:val="005F1279"/>
    <w:rsid w:val="006356FE"/>
    <w:rsid w:val="00636495"/>
    <w:rsid w:val="00644E6E"/>
    <w:rsid w:val="006603DD"/>
    <w:rsid w:val="00665336"/>
    <w:rsid w:val="00681CA0"/>
    <w:rsid w:val="00682BE1"/>
    <w:rsid w:val="006B0E94"/>
    <w:rsid w:val="006C18B4"/>
    <w:rsid w:val="006D4779"/>
    <w:rsid w:val="006D761F"/>
    <w:rsid w:val="0071224E"/>
    <w:rsid w:val="00734518"/>
    <w:rsid w:val="007575C9"/>
    <w:rsid w:val="00777F19"/>
    <w:rsid w:val="007A0EE7"/>
    <w:rsid w:val="007B2613"/>
    <w:rsid w:val="007B4E49"/>
    <w:rsid w:val="007C2E8A"/>
    <w:rsid w:val="007D0368"/>
    <w:rsid w:val="007E278C"/>
    <w:rsid w:val="007F1421"/>
    <w:rsid w:val="007F29D6"/>
    <w:rsid w:val="00802B25"/>
    <w:rsid w:val="008451A2"/>
    <w:rsid w:val="0084784B"/>
    <w:rsid w:val="008514DF"/>
    <w:rsid w:val="00854002"/>
    <w:rsid w:val="008861D0"/>
    <w:rsid w:val="00886836"/>
    <w:rsid w:val="008917F0"/>
    <w:rsid w:val="008A4DEC"/>
    <w:rsid w:val="008D075A"/>
    <w:rsid w:val="008E1C39"/>
    <w:rsid w:val="008F65A7"/>
    <w:rsid w:val="00912348"/>
    <w:rsid w:val="009142BE"/>
    <w:rsid w:val="009423FE"/>
    <w:rsid w:val="0094364F"/>
    <w:rsid w:val="00954183"/>
    <w:rsid w:val="009575BC"/>
    <w:rsid w:val="00960C76"/>
    <w:rsid w:val="009614C6"/>
    <w:rsid w:val="00990353"/>
    <w:rsid w:val="009A51D9"/>
    <w:rsid w:val="009B507D"/>
    <w:rsid w:val="009C17C6"/>
    <w:rsid w:val="009D0D63"/>
    <w:rsid w:val="009E3049"/>
    <w:rsid w:val="009E4374"/>
    <w:rsid w:val="009F1AFF"/>
    <w:rsid w:val="009F597A"/>
    <w:rsid w:val="009F59B6"/>
    <w:rsid w:val="00A014F2"/>
    <w:rsid w:val="00A02D1E"/>
    <w:rsid w:val="00A13012"/>
    <w:rsid w:val="00A1736C"/>
    <w:rsid w:val="00A26BA5"/>
    <w:rsid w:val="00A471BA"/>
    <w:rsid w:val="00A558D4"/>
    <w:rsid w:val="00A578CB"/>
    <w:rsid w:val="00A70933"/>
    <w:rsid w:val="00A8386B"/>
    <w:rsid w:val="00A92AB9"/>
    <w:rsid w:val="00AB2A47"/>
    <w:rsid w:val="00AB6C11"/>
    <w:rsid w:val="00AC2C81"/>
    <w:rsid w:val="00AC3839"/>
    <w:rsid w:val="00AC7203"/>
    <w:rsid w:val="00AD2A95"/>
    <w:rsid w:val="00AE27C4"/>
    <w:rsid w:val="00AF7596"/>
    <w:rsid w:val="00B077E9"/>
    <w:rsid w:val="00B26DA7"/>
    <w:rsid w:val="00B273DA"/>
    <w:rsid w:val="00B332A4"/>
    <w:rsid w:val="00B64761"/>
    <w:rsid w:val="00B77703"/>
    <w:rsid w:val="00B854F6"/>
    <w:rsid w:val="00B903C6"/>
    <w:rsid w:val="00B909B3"/>
    <w:rsid w:val="00B92A6E"/>
    <w:rsid w:val="00BA1E6E"/>
    <w:rsid w:val="00BB2E46"/>
    <w:rsid w:val="00BC5130"/>
    <w:rsid w:val="00C04FD9"/>
    <w:rsid w:val="00C20227"/>
    <w:rsid w:val="00C30EE2"/>
    <w:rsid w:val="00C35FE5"/>
    <w:rsid w:val="00C42EA1"/>
    <w:rsid w:val="00C472AA"/>
    <w:rsid w:val="00C573CB"/>
    <w:rsid w:val="00C62974"/>
    <w:rsid w:val="00C657C2"/>
    <w:rsid w:val="00C66CED"/>
    <w:rsid w:val="00C70F06"/>
    <w:rsid w:val="00C870F1"/>
    <w:rsid w:val="00CB0970"/>
    <w:rsid w:val="00CB6360"/>
    <w:rsid w:val="00CC4A76"/>
    <w:rsid w:val="00CE0A10"/>
    <w:rsid w:val="00D13B7A"/>
    <w:rsid w:val="00D17C14"/>
    <w:rsid w:val="00D30DBD"/>
    <w:rsid w:val="00D41285"/>
    <w:rsid w:val="00D4130D"/>
    <w:rsid w:val="00D42D31"/>
    <w:rsid w:val="00D7615A"/>
    <w:rsid w:val="00D97843"/>
    <w:rsid w:val="00DD62AB"/>
    <w:rsid w:val="00DF056F"/>
    <w:rsid w:val="00DF3235"/>
    <w:rsid w:val="00E146DD"/>
    <w:rsid w:val="00E22A4D"/>
    <w:rsid w:val="00E25E13"/>
    <w:rsid w:val="00E44C53"/>
    <w:rsid w:val="00E62C39"/>
    <w:rsid w:val="00E67908"/>
    <w:rsid w:val="00E84D2B"/>
    <w:rsid w:val="00E87435"/>
    <w:rsid w:val="00EA2BBD"/>
    <w:rsid w:val="00EB7CC0"/>
    <w:rsid w:val="00EC5D72"/>
    <w:rsid w:val="00EC6F6B"/>
    <w:rsid w:val="00ED1EBE"/>
    <w:rsid w:val="00EE0891"/>
    <w:rsid w:val="00EF7C74"/>
    <w:rsid w:val="00F42AB2"/>
    <w:rsid w:val="00F60125"/>
    <w:rsid w:val="00F634EF"/>
    <w:rsid w:val="00F86751"/>
    <w:rsid w:val="00F97FB0"/>
    <w:rsid w:val="00FA778D"/>
    <w:rsid w:val="00FC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0A52915"/>
  <w15:chartTrackingRefBased/>
  <w15:docId w15:val="{F90FE4F6-5F99-41BC-9BB1-5614D336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117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5F1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5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8F65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F1279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character" w:customStyle="1" w:styleId="Ttulo1Car">
    <w:name w:val="Título 1 Car"/>
    <w:basedOn w:val="Fuentedeprrafopredeter"/>
    <w:link w:val="Ttulo1"/>
    <w:uiPriority w:val="9"/>
    <w:rsid w:val="005F12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"/>
    <w:basedOn w:val="Normal"/>
    <w:link w:val="PrrafodelistaCar"/>
    <w:uiPriority w:val="34"/>
    <w:qFormat/>
    <w:rsid w:val="005F1279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5F1279"/>
    <w:rPr>
      <w:lang w:val="es-ES"/>
    </w:rPr>
  </w:style>
  <w:style w:type="table" w:styleId="Tablaconcuadrcula">
    <w:name w:val="Table Grid"/>
    <w:basedOn w:val="Tablanormal"/>
    <w:uiPriority w:val="39"/>
    <w:rsid w:val="00E22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203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203"/>
    <w:rPr>
      <w:lang w:val="es-ES"/>
    </w:rPr>
  </w:style>
  <w:style w:type="paragraph" w:styleId="Sinespaciado">
    <w:name w:val="No Spacing"/>
    <w:uiPriority w:val="1"/>
    <w:qFormat/>
    <w:rsid w:val="00AC7203"/>
    <w:pPr>
      <w:spacing w:after="0" w:line="240" w:lineRule="auto"/>
    </w:pPr>
    <w:rPr>
      <w:lang w:val="es-ES"/>
    </w:rPr>
  </w:style>
  <w:style w:type="table" w:styleId="Tablaconcuadrculaclara">
    <w:name w:val="Grid Table Light"/>
    <w:basedOn w:val="Tablanormal"/>
    <w:uiPriority w:val="40"/>
    <w:rsid w:val="00C573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575F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575F71"/>
  </w:style>
  <w:style w:type="character" w:customStyle="1" w:styleId="eop">
    <w:name w:val="eop"/>
    <w:basedOn w:val="Fuentedeprrafopredeter"/>
    <w:rsid w:val="00575F71"/>
  </w:style>
  <w:style w:type="character" w:styleId="Textoennegrita">
    <w:name w:val="Strong"/>
    <w:basedOn w:val="Fuentedeprrafopredeter"/>
    <w:uiPriority w:val="22"/>
    <w:qFormat/>
    <w:rsid w:val="00575F71"/>
    <w:rPr>
      <w:b/>
      <w:bCs/>
    </w:rPr>
  </w:style>
  <w:style w:type="table" w:styleId="Tablaconcuadrcula1clara-nfasis3">
    <w:name w:val="Grid Table 1 Light Accent 3"/>
    <w:basedOn w:val="Tablanormal"/>
    <w:uiPriority w:val="46"/>
    <w:rsid w:val="00426AA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9142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D486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3D486D"/>
    <w:rPr>
      <w:i/>
      <w:iCs/>
    </w:rPr>
  </w:style>
  <w:style w:type="character" w:customStyle="1" w:styleId="uv3um">
    <w:name w:val="uv3um"/>
    <w:basedOn w:val="Fuentedeprrafopredeter"/>
    <w:rsid w:val="00912348"/>
  </w:style>
  <w:style w:type="character" w:customStyle="1" w:styleId="Ttulo3Car">
    <w:name w:val="Título 3 Car"/>
    <w:basedOn w:val="Fuentedeprrafopredeter"/>
    <w:link w:val="Ttulo3"/>
    <w:uiPriority w:val="9"/>
    <w:rsid w:val="008F65A7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5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023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231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VYCar">
    <w:name w:val="NAVY Car"/>
    <w:basedOn w:val="Fuentedeprrafopredeter"/>
    <w:link w:val="NAVY"/>
    <w:locked/>
    <w:rsid w:val="00540052"/>
    <w:rPr>
      <w:rFonts w:ascii="Segoe UI" w:hAnsi="Segoe UI" w:cs="Segoe UI"/>
      <w:color w:val="000000" w:themeColor="text1"/>
      <w:sz w:val="18"/>
    </w:rPr>
  </w:style>
  <w:style w:type="paragraph" w:customStyle="1" w:styleId="NAVY">
    <w:name w:val="NAVY"/>
    <w:basedOn w:val="Sinespaciado"/>
    <w:link w:val="NAVYCar"/>
    <w:qFormat/>
    <w:rsid w:val="00540052"/>
    <w:pPr>
      <w:tabs>
        <w:tab w:val="left" w:pos="7308"/>
      </w:tabs>
      <w:jc w:val="both"/>
    </w:pPr>
    <w:rPr>
      <w:rFonts w:ascii="Segoe UI" w:hAnsi="Segoe UI" w:cs="Segoe UI"/>
      <w:color w:val="000000" w:themeColor="text1"/>
      <w:sz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B64AF-2250-464F-8EB7-4AD8E5A3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848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HUARIPATA</dc:creator>
  <cp:keywords/>
  <dc:description/>
  <cp:lastModifiedBy>José Luis</cp:lastModifiedBy>
  <cp:revision>8</cp:revision>
  <cp:lastPrinted>2026-09-03T02:24:00Z</cp:lastPrinted>
  <dcterms:created xsi:type="dcterms:W3CDTF">2026-09-03T02:00:00Z</dcterms:created>
  <dcterms:modified xsi:type="dcterms:W3CDTF">2026-09-03T02:24:00Z</dcterms:modified>
</cp:coreProperties>
</file>