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7813" w14:textId="10FE3ABF" w:rsidR="00F84055" w:rsidRPr="007A2635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jc w:val="center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SESION DE APRENDIZAJE </w:t>
      </w:r>
      <w:r w:rsidR="00527503"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Nº</w:t>
      </w: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 </w:t>
      </w:r>
      <w:r w:rsidR="00527503"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18</w:t>
      </w:r>
    </w:p>
    <w:p w14:paraId="12456C50" w14:textId="77777777" w:rsidR="00F84055" w:rsidRPr="007A2635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I.DATOS INFORMATIVOS</w:t>
      </w:r>
    </w:p>
    <w:tbl>
      <w:tblPr>
        <w:tblStyle w:val="Tablaconcuadrcula1"/>
        <w:tblW w:w="10774" w:type="dxa"/>
        <w:tblInd w:w="-998" w:type="dxa"/>
        <w:tblLook w:val="04A0" w:firstRow="1" w:lastRow="0" w:firstColumn="1" w:lastColumn="0" w:noHBand="0" w:noVBand="1"/>
      </w:tblPr>
      <w:tblGrid>
        <w:gridCol w:w="2553"/>
        <w:gridCol w:w="2170"/>
        <w:gridCol w:w="1604"/>
        <w:gridCol w:w="2037"/>
        <w:gridCol w:w="1068"/>
        <w:gridCol w:w="1342"/>
      </w:tblGrid>
      <w:tr w:rsidR="00F84055" w:rsidRPr="007A2635" w14:paraId="0A58E60B" w14:textId="77777777" w:rsidTr="00D5407D">
        <w:trPr>
          <w:trHeight w:val="28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0C58F2D6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INSTITUCIÓN EDUCATIVA</w:t>
            </w:r>
          </w:p>
        </w:tc>
        <w:tc>
          <w:tcPr>
            <w:tcW w:w="8221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4B68B0F1" w14:textId="2457E66D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 </w:t>
            </w:r>
            <w:r w:rsidR="00883DE5"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SEÑOR DE HUANCA </w:t>
            </w:r>
          </w:p>
        </w:tc>
      </w:tr>
      <w:tr w:rsidR="00F84055" w:rsidRPr="007A2635" w14:paraId="2ABE3CE8" w14:textId="77777777" w:rsidTr="00D5407D">
        <w:trPr>
          <w:trHeight w:val="28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0F7DFB55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FORMA DE ATENCION</w:t>
            </w:r>
          </w:p>
        </w:tc>
        <w:tc>
          <w:tcPr>
            <w:tcW w:w="8221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6F1F9C5B" w14:textId="270E837A" w:rsidR="00F84055" w:rsidRPr="007A2635" w:rsidRDefault="00883DE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Presencial </w:t>
            </w:r>
          </w:p>
        </w:tc>
      </w:tr>
      <w:tr w:rsidR="00F84055" w:rsidRPr="007A2635" w14:paraId="068E3204" w14:textId="77777777" w:rsidTr="00D5407D">
        <w:trPr>
          <w:trHeight w:val="175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5F334ED8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ÁREA CURRICULAR</w:t>
            </w:r>
          </w:p>
        </w:tc>
        <w:tc>
          <w:tcPr>
            <w:tcW w:w="8221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4E64A802" w14:textId="14205C39" w:rsidR="00F84055" w:rsidRPr="007A2635" w:rsidRDefault="00B626C9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Comunicación </w:t>
            </w:r>
          </w:p>
        </w:tc>
      </w:tr>
      <w:tr w:rsidR="00F84055" w:rsidRPr="007A2635" w14:paraId="508ED5C2" w14:textId="77777777" w:rsidTr="00D5407D">
        <w:trPr>
          <w:trHeight w:val="25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18217C67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DOCENTE</w:t>
            </w:r>
          </w:p>
        </w:tc>
        <w:tc>
          <w:tcPr>
            <w:tcW w:w="8221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57AE30B1" w14:textId="79AB1359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 </w:t>
            </w:r>
            <w:r w:rsidR="00B626C9"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Raul Zuñiga Portilla</w:t>
            </w:r>
          </w:p>
        </w:tc>
      </w:tr>
      <w:tr w:rsidR="00F84055" w:rsidRPr="007A2635" w14:paraId="5B7A0597" w14:textId="77777777" w:rsidTr="00D5407D">
        <w:trPr>
          <w:trHeight w:val="28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12AB5D0E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GRADO y sección </w:t>
            </w:r>
          </w:p>
        </w:tc>
        <w:tc>
          <w:tcPr>
            <w:tcW w:w="217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531D92F0" w14:textId="00338B99" w:rsidR="00F84055" w:rsidRPr="007A2635" w:rsidRDefault="00883DE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2 “</w:t>
            </w:r>
            <w:r w:rsidR="001E3A04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A</w:t>
            </w: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”</w:t>
            </w:r>
          </w:p>
        </w:tc>
        <w:tc>
          <w:tcPr>
            <w:tcW w:w="1604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309AEB83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UNIDAD</w:t>
            </w:r>
          </w:p>
        </w:tc>
        <w:tc>
          <w:tcPr>
            <w:tcW w:w="2037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4249D0C3" w14:textId="109833F8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I</w:t>
            </w:r>
          </w:p>
        </w:tc>
        <w:tc>
          <w:tcPr>
            <w:tcW w:w="1068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24DAB051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CICLO</w:t>
            </w:r>
          </w:p>
        </w:tc>
        <w:tc>
          <w:tcPr>
            <w:tcW w:w="1342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</w:tcPr>
          <w:p w14:paraId="74AAE758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VI</w:t>
            </w:r>
          </w:p>
        </w:tc>
      </w:tr>
      <w:tr w:rsidR="00F84055" w:rsidRPr="007A2635" w14:paraId="4D65D2D5" w14:textId="77777777" w:rsidTr="00D5407D">
        <w:trPr>
          <w:trHeight w:val="281"/>
        </w:trPr>
        <w:tc>
          <w:tcPr>
            <w:tcW w:w="2553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73355DF9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FECHA</w:t>
            </w:r>
          </w:p>
        </w:tc>
        <w:tc>
          <w:tcPr>
            <w:tcW w:w="3774" w:type="dxa"/>
            <w:gridSpan w:val="2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FFFFFF"/>
            <w:vAlign w:val="center"/>
          </w:tcPr>
          <w:p w14:paraId="61631DC7" w14:textId="30D4D689" w:rsidR="00F84055" w:rsidRPr="007A2635" w:rsidRDefault="00BE055D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1</w:t>
            </w:r>
            <w:r w:rsidR="00527503"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5</w:t>
            </w:r>
            <w:r w:rsidR="00B626C9"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-0</w:t>
            </w:r>
            <w:r w:rsidR="00B7119F"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9</w:t>
            </w:r>
            <w:r w:rsidR="00B626C9"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-2026</w:t>
            </w:r>
          </w:p>
        </w:tc>
        <w:tc>
          <w:tcPr>
            <w:tcW w:w="2037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A8D08D"/>
            <w:vAlign w:val="center"/>
          </w:tcPr>
          <w:p w14:paraId="327A531B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TIEMPO</w:t>
            </w:r>
          </w:p>
        </w:tc>
        <w:tc>
          <w:tcPr>
            <w:tcW w:w="2410" w:type="dxa"/>
            <w:gridSpan w:val="2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shd w:val="clear" w:color="auto" w:fill="FFFFFF"/>
            <w:vAlign w:val="center"/>
          </w:tcPr>
          <w:p w14:paraId="19D2F74C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2 horas pedagógicas</w:t>
            </w:r>
          </w:p>
        </w:tc>
      </w:tr>
    </w:tbl>
    <w:p w14:paraId="5656265F" w14:textId="77777777" w:rsidR="00F84055" w:rsidRPr="007A2635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jc w:val="center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420AE10E" w14:textId="77777777" w:rsidR="00F84055" w:rsidRPr="007A2635" w:rsidRDefault="00F84055" w:rsidP="00883DE5">
      <w:pPr>
        <w:widowControl w:val="0"/>
        <w:numPr>
          <w:ilvl w:val="0"/>
          <w:numId w:val="1"/>
        </w:numPr>
        <w:tabs>
          <w:tab w:val="left" w:pos="7088"/>
          <w:tab w:val="left" w:pos="11907"/>
          <w:tab w:val="left" w:pos="12191"/>
          <w:tab w:val="left" w:pos="15026"/>
        </w:tabs>
        <w:spacing w:line="278" w:lineRule="auto"/>
        <w:ind w:left="-567" w:hanging="426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ORGANIZACIÓN DE LA ACTIVIDAD DE APRENDIZAJE:</w:t>
      </w:r>
    </w:p>
    <w:tbl>
      <w:tblPr>
        <w:tblStyle w:val="Tablaconcuadrcula1"/>
        <w:tblW w:w="10615" w:type="dxa"/>
        <w:tblInd w:w="-856" w:type="dxa"/>
        <w:tblBorders>
          <w:top w:val="single" w:sz="4" w:space="0" w:color="222A35"/>
          <w:left w:val="single" w:sz="4" w:space="0" w:color="222A35"/>
          <w:bottom w:val="single" w:sz="4" w:space="0" w:color="222A35"/>
          <w:right w:val="single" w:sz="4" w:space="0" w:color="222A35"/>
          <w:insideH w:val="single" w:sz="4" w:space="0" w:color="222A35"/>
          <w:insideV w:val="single" w:sz="4" w:space="0" w:color="222A35"/>
        </w:tblBorders>
        <w:tblLook w:val="04A0" w:firstRow="1" w:lastRow="0" w:firstColumn="1" w:lastColumn="0" w:noHBand="0" w:noVBand="1"/>
      </w:tblPr>
      <w:tblGrid>
        <w:gridCol w:w="10615"/>
      </w:tblGrid>
      <w:tr w:rsidR="00F84055" w:rsidRPr="007A2635" w14:paraId="68041659" w14:textId="77777777" w:rsidTr="00F84055">
        <w:trPr>
          <w:trHeight w:val="346"/>
        </w:trPr>
        <w:tc>
          <w:tcPr>
            <w:tcW w:w="10615" w:type="dxa"/>
            <w:shd w:val="clear" w:color="auto" w:fill="A8D08D"/>
            <w:vAlign w:val="center"/>
          </w:tcPr>
          <w:p w14:paraId="3668A80F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TÍTULO DE LA SESION</w:t>
            </w:r>
          </w:p>
        </w:tc>
      </w:tr>
      <w:tr w:rsidR="00F84055" w:rsidRPr="007A2635" w14:paraId="71B3EDF0" w14:textId="77777777" w:rsidTr="00F84055">
        <w:trPr>
          <w:trHeight w:val="409"/>
        </w:trPr>
        <w:tc>
          <w:tcPr>
            <w:tcW w:w="10615" w:type="dxa"/>
            <w:shd w:val="clear" w:color="auto" w:fill="auto"/>
            <w:vAlign w:val="center"/>
          </w:tcPr>
          <w:p w14:paraId="7FDA386F" w14:textId="28976DAD" w:rsidR="00F84055" w:rsidRPr="007A2635" w:rsidRDefault="000106DA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CONOCIENDO EL P</w:t>
            </w: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ROYECTO DE EMPRENDIMIENTO</w:t>
            </w:r>
          </w:p>
        </w:tc>
      </w:tr>
    </w:tbl>
    <w:p w14:paraId="7131F8DA" w14:textId="77777777" w:rsidR="00883DE5" w:rsidRPr="007A2635" w:rsidRDefault="00883DE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1EBBF485" w14:textId="3FCB3160" w:rsidR="00F84055" w:rsidRPr="007A2635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2.1</w:t>
      </w:r>
      <w:r w:rsidR="00D46430"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 </w:t>
      </w: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Propósito de aprendizaje.</w:t>
      </w:r>
    </w:p>
    <w:tbl>
      <w:tblPr>
        <w:tblStyle w:val="Tablaconcuadrcula1"/>
        <w:tblW w:w="10632" w:type="dxa"/>
        <w:tblInd w:w="-856" w:type="dxa"/>
        <w:tblBorders>
          <w:top w:val="single" w:sz="4" w:space="0" w:color="222A35"/>
          <w:left w:val="single" w:sz="4" w:space="0" w:color="222A35"/>
          <w:bottom w:val="single" w:sz="4" w:space="0" w:color="222A35"/>
          <w:right w:val="single" w:sz="4" w:space="0" w:color="222A35"/>
          <w:insideH w:val="single" w:sz="4" w:space="0" w:color="222A35"/>
          <w:insideV w:val="single" w:sz="4" w:space="0" w:color="222A35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6237"/>
      </w:tblGrid>
      <w:tr w:rsidR="00F84055" w:rsidRPr="007A2635" w14:paraId="1BB4EB76" w14:textId="77777777" w:rsidTr="00996219">
        <w:trPr>
          <w:trHeight w:val="339"/>
        </w:trPr>
        <w:tc>
          <w:tcPr>
            <w:tcW w:w="1985" w:type="dxa"/>
            <w:shd w:val="clear" w:color="auto" w:fill="A8D08D"/>
            <w:vAlign w:val="center"/>
          </w:tcPr>
          <w:p w14:paraId="2BA04E30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COMPETENCIA/</w:t>
            </w:r>
          </w:p>
          <w:p w14:paraId="3FE43FEF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CAPACIDADES</w:t>
            </w:r>
          </w:p>
        </w:tc>
        <w:tc>
          <w:tcPr>
            <w:tcW w:w="2410" w:type="dxa"/>
            <w:shd w:val="clear" w:color="auto" w:fill="A8D08D"/>
            <w:vAlign w:val="center"/>
          </w:tcPr>
          <w:p w14:paraId="32758C04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Aprendizajes claves</w:t>
            </w:r>
          </w:p>
        </w:tc>
        <w:tc>
          <w:tcPr>
            <w:tcW w:w="6237" w:type="dxa"/>
            <w:shd w:val="clear" w:color="auto" w:fill="A8D08D"/>
            <w:vAlign w:val="center"/>
          </w:tcPr>
          <w:p w14:paraId="47802FC1" w14:textId="66253721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Evidencias de aprendizaje</w:t>
            </w:r>
          </w:p>
        </w:tc>
      </w:tr>
      <w:tr w:rsidR="00F84055" w:rsidRPr="007A2635" w14:paraId="5FF3660B" w14:textId="77777777" w:rsidTr="00996219">
        <w:trPr>
          <w:trHeight w:val="308"/>
        </w:trPr>
        <w:tc>
          <w:tcPr>
            <w:tcW w:w="1985" w:type="dxa"/>
            <w:vMerge w:val="restart"/>
            <w:vAlign w:val="center"/>
          </w:tcPr>
          <w:p w14:paraId="61E36850" w14:textId="77777777" w:rsidR="007A2635" w:rsidRDefault="003E3CCE" w:rsidP="007A2635">
            <w:pPr>
              <w:rPr>
                <w:rFonts w:ascii="Arial Narrow" w:hAnsi="Arial Narrow"/>
                <w:b/>
                <w:bCs/>
                <w:sz w:val="24"/>
                <w:szCs w:val="24"/>
                <w:lang w:val="es-ES" w:eastAsia="es-PE"/>
              </w:rPr>
            </w:pPr>
            <w:r w:rsidRPr="003E3CCE">
              <w:rPr>
                <w:rFonts w:ascii="Arial Narrow" w:hAnsi="Arial Narrow"/>
                <w:b/>
                <w:bCs/>
                <w:sz w:val="24"/>
                <w:szCs w:val="24"/>
                <w:lang w:val="es-ES" w:eastAsia="es-PE"/>
              </w:rPr>
              <w:t>Lee diversos tipos de textos escritos en su lengua materna</w:t>
            </w:r>
          </w:p>
          <w:p w14:paraId="000BE6F0" w14:textId="788FDDE8" w:rsidR="003E3CCE" w:rsidRPr="003E3CCE" w:rsidRDefault="003E3CCE" w:rsidP="007A2635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3E3CCE">
              <w:rPr>
                <w:rFonts w:ascii="Arial Narrow" w:hAnsi="Arial Narrow"/>
                <w:sz w:val="24"/>
                <w:szCs w:val="24"/>
                <w:lang w:val="es-ES" w:eastAsia="es-PE"/>
              </w:rPr>
              <w:t>• Obtiene información del texto escrito.</w:t>
            </w:r>
          </w:p>
          <w:p w14:paraId="2101E5C3" w14:textId="53A3CBE5" w:rsidR="003E3CCE" w:rsidRPr="003E3CCE" w:rsidRDefault="003E3CCE" w:rsidP="007A2635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3E3CCE">
              <w:rPr>
                <w:rFonts w:ascii="Arial Narrow" w:hAnsi="Arial Narrow"/>
                <w:sz w:val="24"/>
                <w:szCs w:val="24"/>
                <w:lang w:val="es-ES" w:eastAsia="es-PE"/>
              </w:rPr>
              <w:t>• Infiere e interpreta información del texto.</w:t>
            </w:r>
          </w:p>
          <w:p w14:paraId="60D827F4" w14:textId="77777777" w:rsidR="003E3CCE" w:rsidRPr="003E3CCE" w:rsidRDefault="003E3CCE" w:rsidP="007A2635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3E3CCE">
              <w:rPr>
                <w:rFonts w:ascii="Arial Narrow" w:hAnsi="Arial Narrow"/>
                <w:sz w:val="24"/>
                <w:szCs w:val="24"/>
                <w:lang w:val="es-ES" w:eastAsia="es-PE"/>
              </w:rPr>
              <w:t>• Reflexiona y evalúa la forma, el contenido y contexto del texto.</w:t>
            </w:r>
          </w:p>
          <w:p w14:paraId="06B9DA5F" w14:textId="77777777" w:rsidR="00F84055" w:rsidRPr="007A2635" w:rsidRDefault="00F84055" w:rsidP="007A263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524266E2" w14:textId="77777777" w:rsidR="00F84055" w:rsidRPr="007A2635" w:rsidRDefault="003E3CCE" w:rsidP="007A2635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 w:rsidRPr="007A2635">
              <w:rPr>
                <w:rFonts w:ascii="Arial Narrow" w:hAnsi="Arial Narrow"/>
                <w:sz w:val="24"/>
                <w:szCs w:val="24"/>
                <w:lang w:val="es-ES"/>
              </w:rPr>
              <w:t>Identifica información explícita y deduce la intención comunicativa y las ideas principales en un texto expositivo sobre proyectos de emprendimiento, opinando sobre la importancia de emprender en su comunidad.</w:t>
            </w:r>
          </w:p>
          <w:p w14:paraId="72F5BC95" w14:textId="5BC1787A" w:rsidR="003E3CCE" w:rsidRPr="003E3CCE" w:rsidRDefault="003E3CCE" w:rsidP="007A2635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</w:p>
          <w:p w14:paraId="58508295" w14:textId="77777777" w:rsidR="003E3CCE" w:rsidRPr="003E3CCE" w:rsidRDefault="003E3CCE" w:rsidP="007A2635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3E3CCE">
              <w:rPr>
                <w:rFonts w:ascii="Arial Narrow" w:hAnsi="Arial Narrow"/>
                <w:sz w:val="24"/>
                <w:szCs w:val="24"/>
                <w:lang w:val="es-ES" w:eastAsia="es-PE"/>
              </w:rPr>
              <w:br/>
            </w:r>
          </w:p>
          <w:p w14:paraId="23AE820C" w14:textId="35716285" w:rsidR="003E3CCE" w:rsidRPr="003E3CCE" w:rsidRDefault="003E3CCE" w:rsidP="007A2635">
            <w:pPr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</w:p>
          <w:p w14:paraId="22FB3373" w14:textId="20E6D33C" w:rsidR="003E3CCE" w:rsidRPr="007A2635" w:rsidRDefault="003E3CCE" w:rsidP="007A2635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 w:cs="Century Gothic"/>
                <w:sz w:val="24"/>
                <w:szCs w:val="24"/>
                <w:lang w:val="es-ES" w:eastAsia="en-US"/>
              </w:rPr>
            </w:pPr>
          </w:p>
        </w:tc>
        <w:tc>
          <w:tcPr>
            <w:tcW w:w="6237" w:type="dxa"/>
            <w:vAlign w:val="center"/>
          </w:tcPr>
          <w:p w14:paraId="0B030FF3" w14:textId="77777777" w:rsidR="00F84055" w:rsidRDefault="003E3CCE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hAnsi="Arial Narrow"/>
                <w:sz w:val="24"/>
                <w:szCs w:val="24"/>
                <w:lang w:val="es-ES"/>
              </w:rPr>
            </w:pPr>
            <w:r w:rsidRPr="007A2635">
              <w:rPr>
                <w:rFonts w:ascii="Arial Narrow" w:hAnsi="Arial Narrow"/>
                <w:sz w:val="24"/>
                <w:szCs w:val="24"/>
                <w:lang w:val="es-ES"/>
              </w:rPr>
              <w:t>Ficha de comprensión lectora analizada con el tema principal, la estructura del proyecto y un organizador visual explicativo.</w:t>
            </w:r>
          </w:p>
          <w:p w14:paraId="19F17A74" w14:textId="4DD1F724" w:rsidR="007A2635" w:rsidRPr="007A2635" w:rsidRDefault="007A263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</w:p>
        </w:tc>
      </w:tr>
      <w:tr w:rsidR="00F84055" w:rsidRPr="007A2635" w14:paraId="6C4ACDF0" w14:textId="77777777" w:rsidTr="00996219">
        <w:trPr>
          <w:trHeight w:val="328"/>
        </w:trPr>
        <w:tc>
          <w:tcPr>
            <w:tcW w:w="1985" w:type="dxa"/>
            <w:vMerge/>
            <w:vAlign w:val="center"/>
          </w:tcPr>
          <w:p w14:paraId="179E8CCA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388BDE3A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6237" w:type="dxa"/>
            <w:shd w:val="clear" w:color="auto" w:fill="A8D08D"/>
            <w:vAlign w:val="center"/>
          </w:tcPr>
          <w:p w14:paraId="68D91D6D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  <w:t>Criterios de evaluación</w:t>
            </w:r>
          </w:p>
        </w:tc>
      </w:tr>
      <w:tr w:rsidR="00F84055" w:rsidRPr="007A2635" w14:paraId="3C21CEEE" w14:textId="77777777" w:rsidTr="00996219">
        <w:trPr>
          <w:trHeight w:val="236"/>
        </w:trPr>
        <w:tc>
          <w:tcPr>
            <w:tcW w:w="1985" w:type="dxa"/>
            <w:vMerge/>
            <w:vAlign w:val="center"/>
          </w:tcPr>
          <w:p w14:paraId="0CCB6D3F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732AC381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6237" w:type="dxa"/>
            <w:vAlign w:val="center"/>
          </w:tcPr>
          <w:p w14:paraId="45772AE9" w14:textId="77777777" w:rsidR="007A2635" w:rsidRDefault="003E3CCE" w:rsidP="007A2635">
            <w:pPr>
              <w:pStyle w:val="Prrafodelista"/>
              <w:numPr>
                <w:ilvl w:val="0"/>
                <w:numId w:val="15"/>
              </w:numPr>
              <w:spacing w:before="100" w:beforeAutospacing="1" w:after="100" w:afterAutospacing="1"/>
              <w:ind w:left="325" w:hanging="325"/>
              <w:jc w:val="both"/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7A2635">
              <w:rPr>
                <w:rFonts w:ascii="Arial Narrow" w:hAnsi="Arial Narrow"/>
                <w:sz w:val="24"/>
                <w:szCs w:val="24"/>
                <w:lang w:val="es-ES" w:eastAsia="es-PE"/>
              </w:rPr>
              <w:t>Identifica el tema principal y los elementos clave que conforman un proyecto de emprendimiento en el texto leído.</w:t>
            </w:r>
          </w:p>
          <w:p w14:paraId="646C53FA" w14:textId="77777777" w:rsidR="00996219" w:rsidRDefault="003E3CCE" w:rsidP="00996219">
            <w:pPr>
              <w:pStyle w:val="Prrafodelista"/>
              <w:numPr>
                <w:ilvl w:val="0"/>
                <w:numId w:val="15"/>
              </w:numPr>
              <w:spacing w:before="100" w:beforeAutospacing="1" w:after="100" w:afterAutospacing="1"/>
              <w:ind w:left="325" w:hanging="325"/>
              <w:jc w:val="both"/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7A2635">
              <w:rPr>
                <w:rFonts w:ascii="Arial Narrow" w:hAnsi="Arial Narrow"/>
                <w:sz w:val="24"/>
                <w:szCs w:val="24"/>
                <w:lang w:val="es-ES" w:eastAsia="es-PE"/>
              </w:rPr>
              <w:t>Infiere el propósito comunicativo e intenciones del autor sobre el emprendimiento social y económico.</w:t>
            </w:r>
          </w:p>
          <w:p w14:paraId="4A9B1FDA" w14:textId="6F8535C2" w:rsidR="003E3CCE" w:rsidRPr="00996219" w:rsidRDefault="003E3CCE" w:rsidP="00996219">
            <w:pPr>
              <w:pStyle w:val="Prrafodelista"/>
              <w:numPr>
                <w:ilvl w:val="0"/>
                <w:numId w:val="15"/>
              </w:numPr>
              <w:spacing w:before="100" w:beforeAutospacing="1" w:after="100" w:afterAutospacing="1"/>
              <w:ind w:left="325" w:hanging="325"/>
              <w:jc w:val="both"/>
              <w:rPr>
                <w:rFonts w:ascii="Arial Narrow" w:hAnsi="Arial Narrow"/>
                <w:sz w:val="24"/>
                <w:szCs w:val="24"/>
                <w:lang w:val="es-ES" w:eastAsia="es-PE"/>
              </w:rPr>
            </w:pPr>
            <w:r w:rsidRPr="00996219">
              <w:rPr>
                <w:rFonts w:ascii="Arial Narrow" w:hAnsi="Arial Narrow"/>
                <w:sz w:val="24"/>
                <w:szCs w:val="24"/>
                <w:lang w:val="es-ES" w:eastAsia="es-PE"/>
              </w:rPr>
              <w:t>Emite un juicio crítico sobre la viabilidad e importancia de elaborar un proyecto de emprendimiento para solucionar problemas locales.</w:t>
            </w:r>
          </w:p>
        </w:tc>
      </w:tr>
      <w:tr w:rsidR="00F84055" w:rsidRPr="007A2635" w14:paraId="0ED482DE" w14:textId="77777777" w:rsidTr="00996219">
        <w:trPr>
          <w:trHeight w:val="336"/>
        </w:trPr>
        <w:tc>
          <w:tcPr>
            <w:tcW w:w="1985" w:type="dxa"/>
            <w:vMerge/>
            <w:vAlign w:val="center"/>
          </w:tcPr>
          <w:p w14:paraId="780C470A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0A0E4EE3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6237" w:type="dxa"/>
            <w:shd w:val="clear" w:color="auto" w:fill="A8D08D"/>
            <w:vAlign w:val="center"/>
          </w:tcPr>
          <w:p w14:paraId="61F4FE81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  <w:t>Instrumento de evaluación</w:t>
            </w:r>
          </w:p>
        </w:tc>
      </w:tr>
      <w:tr w:rsidR="00F84055" w:rsidRPr="007A2635" w14:paraId="6BFB0264" w14:textId="77777777" w:rsidTr="00996219">
        <w:trPr>
          <w:trHeight w:val="159"/>
        </w:trPr>
        <w:tc>
          <w:tcPr>
            <w:tcW w:w="1985" w:type="dxa"/>
            <w:vMerge/>
            <w:vAlign w:val="center"/>
          </w:tcPr>
          <w:p w14:paraId="09AD36A0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2410" w:type="dxa"/>
            <w:vMerge/>
            <w:vAlign w:val="center"/>
          </w:tcPr>
          <w:p w14:paraId="55153F89" w14:textId="77777777" w:rsidR="00F84055" w:rsidRPr="007A2635" w:rsidRDefault="00F84055" w:rsidP="00883DE5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</w:p>
        </w:tc>
        <w:tc>
          <w:tcPr>
            <w:tcW w:w="6237" w:type="dxa"/>
            <w:vAlign w:val="center"/>
          </w:tcPr>
          <w:p w14:paraId="2B335971" w14:textId="77777777" w:rsidR="00F84055" w:rsidRPr="007A2635" w:rsidRDefault="00F84055" w:rsidP="00883DE5">
            <w:pPr>
              <w:numPr>
                <w:ilvl w:val="0"/>
                <w:numId w:val="2"/>
              </w:num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Lista de cotejos </w:t>
            </w:r>
          </w:p>
        </w:tc>
      </w:tr>
    </w:tbl>
    <w:p w14:paraId="6D12C70A" w14:textId="77777777" w:rsidR="00996219" w:rsidRDefault="00996219" w:rsidP="00DC6ADA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39F6D682" w14:textId="105A238E" w:rsidR="00F84055" w:rsidRPr="007A2635" w:rsidRDefault="00F84055" w:rsidP="00DC6ADA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2.2 </w:t>
      </w:r>
      <w:r w:rsidR="00D46430"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Propósito de la sesión.</w:t>
      </w:r>
    </w:p>
    <w:p w14:paraId="20E80781" w14:textId="0074942B" w:rsidR="00DC6ADA" w:rsidRPr="007A2635" w:rsidRDefault="00DC6ADA" w:rsidP="00DC6ADA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1364E0DC" w14:textId="64576C97" w:rsidR="00DC6ADA" w:rsidRPr="007A2635" w:rsidRDefault="003E3CCE" w:rsidP="00996219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jc w:val="both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hAnsi="Arial Narrow"/>
          <w:sz w:val="24"/>
          <w:szCs w:val="24"/>
          <w:lang w:val="es-ES"/>
        </w:rPr>
        <w:t>Comprender qué es un proyecto de emprendimiento, sus características y estructura mediante la lectura analítica de un texto expositivo para identificar oportunidades de mejora en la comunidad.</w:t>
      </w:r>
    </w:p>
    <w:p w14:paraId="2A99FDA5" w14:textId="70A472E3" w:rsidR="00DC6ADA" w:rsidRPr="007A2635" w:rsidRDefault="00DC6ADA" w:rsidP="00996219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6FD86766" w14:textId="77777777" w:rsidR="00DC6ADA" w:rsidRPr="007A2635" w:rsidRDefault="00DC6ADA" w:rsidP="00DC6ADA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ind w:left="-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tbl>
      <w:tblPr>
        <w:tblStyle w:val="Tablaconcuadrcula111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7654"/>
      </w:tblGrid>
      <w:tr w:rsidR="00F84055" w:rsidRPr="007A2635" w14:paraId="2C7476A0" w14:textId="77777777" w:rsidTr="00D46430">
        <w:tc>
          <w:tcPr>
            <w:tcW w:w="10632" w:type="dxa"/>
            <w:gridSpan w:val="2"/>
            <w:shd w:val="clear" w:color="auto" w:fill="A8D08D" w:themeFill="accent6" w:themeFillTint="99"/>
          </w:tcPr>
          <w:p w14:paraId="4D901B4F" w14:textId="77777777" w:rsidR="00F84055" w:rsidRPr="007A2635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COMPETENCIAS TRANSVERSALES </w:t>
            </w:r>
          </w:p>
        </w:tc>
      </w:tr>
      <w:tr w:rsidR="00F84055" w:rsidRPr="007A2635" w14:paraId="465C412B" w14:textId="77777777" w:rsidTr="00D46430">
        <w:tc>
          <w:tcPr>
            <w:tcW w:w="2978" w:type="dxa"/>
            <w:shd w:val="clear" w:color="auto" w:fill="A8D08D" w:themeFill="accent6" w:themeFillTint="99"/>
          </w:tcPr>
          <w:p w14:paraId="0AF79233" w14:textId="77777777" w:rsidR="00F84055" w:rsidRPr="007A2635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GESTIONA SU APRENDIZAJE DE MANERA AUTONOMA </w:t>
            </w:r>
          </w:p>
        </w:tc>
        <w:tc>
          <w:tcPr>
            <w:tcW w:w="7654" w:type="dxa"/>
            <w:shd w:val="clear" w:color="auto" w:fill="FFFFFF"/>
          </w:tcPr>
          <w:p w14:paraId="56B0593C" w14:textId="417B24B1" w:rsidR="00F84055" w:rsidRPr="007A2635" w:rsidRDefault="003E3CCE" w:rsidP="007A2635">
            <w:pPr>
              <w:pStyle w:val="Prrafodelista"/>
              <w:widowControl w:val="0"/>
              <w:numPr>
                <w:ilvl w:val="0"/>
                <w:numId w:val="14"/>
              </w:numPr>
              <w:tabs>
                <w:tab w:val="left" w:pos="7088"/>
                <w:tab w:val="left" w:pos="11907"/>
                <w:tab w:val="left" w:pos="12191"/>
                <w:tab w:val="left" w:pos="15026"/>
              </w:tabs>
              <w:ind w:left="318" w:hanging="318"/>
              <w:jc w:val="both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hAnsi="Arial Narrow"/>
                <w:sz w:val="24"/>
                <w:szCs w:val="24"/>
                <w:lang w:val="es-ES"/>
              </w:rPr>
              <w:t>Determina metas de aprendizaje viables asociadas a sus conocimientos e identifica las estrategias de lectura necesarias para comprender el texto.</w:t>
            </w:r>
            <w:r w:rsidR="00F84055"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 </w:t>
            </w:r>
          </w:p>
        </w:tc>
      </w:tr>
      <w:tr w:rsidR="00F84055" w:rsidRPr="007A2635" w14:paraId="2EE04A58" w14:textId="77777777" w:rsidTr="00D46430">
        <w:tc>
          <w:tcPr>
            <w:tcW w:w="2978" w:type="dxa"/>
            <w:shd w:val="clear" w:color="auto" w:fill="A8D08D" w:themeFill="accent6" w:themeFillTint="99"/>
          </w:tcPr>
          <w:p w14:paraId="5C3CD773" w14:textId="77777777" w:rsidR="00F84055" w:rsidRPr="007A2635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SE DESEMVUELVE EN ENTORNOS VIRTUALES GENERADOS POR LAS TICS</w:t>
            </w:r>
          </w:p>
        </w:tc>
        <w:tc>
          <w:tcPr>
            <w:tcW w:w="7654" w:type="dxa"/>
            <w:shd w:val="clear" w:color="auto" w:fill="FFFFFF"/>
          </w:tcPr>
          <w:p w14:paraId="252245E6" w14:textId="02E52F66" w:rsidR="00F84055" w:rsidRPr="007A2635" w:rsidRDefault="003E3CCE" w:rsidP="007A2635">
            <w:pPr>
              <w:widowControl w:val="0"/>
              <w:numPr>
                <w:ilvl w:val="0"/>
                <w:numId w:val="3"/>
              </w:numPr>
              <w:tabs>
                <w:tab w:val="left" w:pos="7088"/>
                <w:tab w:val="left" w:pos="11907"/>
                <w:tab w:val="left" w:pos="12191"/>
                <w:tab w:val="left" w:pos="15026"/>
              </w:tabs>
              <w:ind w:left="320" w:hanging="284"/>
              <w:jc w:val="both"/>
              <w:rPr>
                <w:rFonts w:ascii="Arial Narrow" w:eastAsia="Calibri" w:hAnsi="Arial Narrow" w:cs="Calibri"/>
                <w:bCs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Cs/>
                <w:sz w:val="24"/>
                <w:szCs w:val="24"/>
                <w:lang w:val="es-ES" w:eastAsia="en-US"/>
              </w:rPr>
              <w:t>Utiliza herramientas e información digital para complementar la búsqueda de ejemplos de emprendimientos locales.</w:t>
            </w:r>
          </w:p>
        </w:tc>
      </w:tr>
      <w:tr w:rsidR="00F84055" w:rsidRPr="007A2635" w14:paraId="68B69845" w14:textId="77777777" w:rsidTr="00F84055">
        <w:tc>
          <w:tcPr>
            <w:tcW w:w="10632" w:type="dxa"/>
            <w:gridSpan w:val="2"/>
          </w:tcPr>
          <w:p w14:paraId="6D90D7E0" w14:textId="77777777" w:rsidR="00F84055" w:rsidRPr="007A2635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</w:tr>
    </w:tbl>
    <w:tbl>
      <w:tblPr>
        <w:tblStyle w:val="Tablaconcuadrcula11"/>
        <w:tblW w:w="10632" w:type="dxa"/>
        <w:tblInd w:w="-856" w:type="dxa"/>
        <w:tblBorders>
          <w:top w:val="single" w:sz="4" w:space="0" w:color="222A35"/>
          <w:left w:val="single" w:sz="4" w:space="0" w:color="222A35"/>
          <w:bottom w:val="single" w:sz="4" w:space="0" w:color="222A35"/>
          <w:right w:val="single" w:sz="4" w:space="0" w:color="222A35"/>
          <w:insideH w:val="single" w:sz="4" w:space="0" w:color="222A35"/>
          <w:insideV w:val="single" w:sz="4" w:space="0" w:color="222A35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221"/>
      </w:tblGrid>
      <w:tr w:rsidR="00F84055" w:rsidRPr="007A2635" w14:paraId="48C5538A" w14:textId="77777777" w:rsidTr="00D46430">
        <w:tc>
          <w:tcPr>
            <w:tcW w:w="2411" w:type="dxa"/>
            <w:shd w:val="clear" w:color="auto" w:fill="A8D08D" w:themeFill="accent6" w:themeFillTint="99"/>
          </w:tcPr>
          <w:p w14:paraId="3FFC7E7C" w14:textId="77777777" w:rsidR="00F84055" w:rsidRPr="007A2635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ENFOQUES TRANSVERSALES</w:t>
            </w:r>
          </w:p>
        </w:tc>
        <w:tc>
          <w:tcPr>
            <w:tcW w:w="8221" w:type="dxa"/>
            <w:shd w:val="clear" w:color="auto" w:fill="A8D08D" w:themeFill="accent6" w:themeFillTint="99"/>
          </w:tcPr>
          <w:p w14:paraId="548D38B5" w14:textId="77777777" w:rsidR="00F84055" w:rsidRPr="007A2635" w:rsidRDefault="00F8405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 xml:space="preserve">Actitudes observables. </w:t>
            </w:r>
          </w:p>
        </w:tc>
      </w:tr>
      <w:tr w:rsidR="00F84055" w:rsidRPr="007A2635" w14:paraId="1FCEB8D8" w14:textId="77777777" w:rsidTr="00D5407D">
        <w:tc>
          <w:tcPr>
            <w:tcW w:w="2411" w:type="dxa"/>
          </w:tcPr>
          <w:p w14:paraId="5522C287" w14:textId="6FCE8E88" w:rsidR="00F84055" w:rsidRPr="007A2635" w:rsidRDefault="003E3CCE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hAnsi="Arial Narrow"/>
                <w:b/>
                <w:bCs/>
                <w:sz w:val="24"/>
                <w:szCs w:val="24"/>
                <w:lang w:val="es-ES"/>
              </w:rPr>
              <w:t>Enfoque Búsqueda de la Excelencia</w:t>
            </w:r>
          </w:p>
        </w:tc>
        <w:tc>
          <w:tcPr>
            <w:tcW w:w="8221" w:type="dxa"/>
            <w:shd w:val="clear" w:color="auto" w:fill="FFFFFF"/>
          </w:tcPr>
          <w:p w14:paraId="0DEBFCFA" w14:textId="77777777" w:rsidR="00F84055" w:rsidRDefault="003E3CCE" w:rsidP="00996219">
            <w:pPr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 w:rsidRPr="007A2635">
              <w:rPr>
                <w:rFonts w:ascii="Arial Narrow" w:hAnsi="Arial Narrow"/>
                <w:sz w:val="24"/>
                <w:szCs w:val="24"/>
                <w:lang w:val="es-ES"/>
              </w:rPr>
              <w:t>Los estudiantes demuestran flexibilidad y disposición para adaptarse a los cambios y desarrollar iniciativas creativas e innovadoras.</w:t>
            </w:r>
          </w:p>
          <w:p w14:paraId="318D9660" w14:textId="046ABD47" w:rsidR="00996219" w:rsidRPr="007A2635" w:rsidRDefault="00996219" w:rsidP="00996219">
            <w:pPr>
              <w:jc w:val="both"/>
              <w:rPr>
                <w:rFonts w:ascii="Arial Narrow" w:hAnsi="Arial Narrow" w:cs="Arial"/>
                <w:sz w:val="24"/>
                <w:szCs w:val="24"/>
                <w:lang w:val="es-ES" w:eastAsia="es-PE"/>
              </w:rPr>
            </w:pPr>
          </w:p>
        </w:tc>
      </w:tr>
      <w:tr w:rsidR="00F84055" w:rsidRPr="007A2635" w14:paraId="1D77041C" w14:textId="77777777" w:rsidTr="00D5407D">
        <w:tc>
          <w:tcPr>
            <w:tcW w:w="2411" w:type="dxa"/>
          </w:tcPr>
          <w:p w14:paraId="5895F362" w14:textId="5BE40A54" w:rsidR="00F84055" w:rsidRPr="007A2635" w:rsidRDefault="007A2635" w:rsidP="00883DE5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bCs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hAnsi="Arial Narrow"/>
                <w:b/>
                <w:bCs/>
                <w:sz w:val="24"/>
                <w:szCs w:val="24"/>
                <w:lang w:val="es-ES"/>
              </w:rPr>
              <w:t>Enfoque Orientación al Bien Común</w:t>
            </w:r>
          </w:p>
        </w:tc>
        <w:tc>
          <w:tcPr>
            <w:tcW w:w="8221" w:type="dxa"/>
            <w:shd w:val="clear" w:color="auto" w:fill="FFFFFF"/>
          </w:tcPr>
          <w:p w14:paraId="18B480DD" w14:textId="77777777" w:rsidR="00F84055" w:rsidRDefault="007A2635" w:rsidP="00996219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 w:rsidRPr="007A2635">
              <w:rPr>
                <w:rFonts w:ascii="Arial Narrow" w:hAnsi="Arial Narrow"/>
                <w:sz w:val="24"/>
                <w:szCs w:val="24"/>
                <w:lang w:val="es-ES"/>
              </w:rPr>
              <w:t>Los estudiantes muestran disposición a reflexionar sobre proyectos que generen valor social y solucionen necesidades comunitarias.</w:t>
            </w:r>
          </w:p>
          <w:p w14:paraId="0BA6EA4B" w14:textId="3154AE6E" w:rsidR="00996219" w:rsidRPr="007A2635" w:rsidRDefault="00996219" w:rsidP="00996219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both"/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</w:p>
        </w:tc>
      </w:tr>
    </w:tbl>
    <w:p w14:paraId="4331F3CF" w14:textId="77777777" w:rsidR="007A2635" w:rsidRDefault="007A2635" w:rsidP="007A263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line="278" w:lineRule="auto"/>
        <w:ind w:left="-284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6E42ABC2" w14:textId="3606F000" w:rsidR="00F84055" w:rsidRPr="007A2635" w:rsidRDefault="00F84055" w:rsidP="00DC6ADA">
      <w:pPr>
        <w:widowControl w:val="0"/>
        <w:numPr>
          <w:ilvl w:val="0"/>
          <w:numId w:val="1"/>
        </w:numPr>
        <w:tabs>
          <w:tab w:val="left" w:pos="7088"/>
          <w:tab w:val="left" w:pos="11907"/>
          <w:tab w:val="left" w:pos="12191"/>
          <w:tab w:val="left" w:pos="15026"/>
        </w:tabs>
        <w:spacing w:line="278" w:lineRule="auto"/>
        <w:ind w:left="-284" w:hanging="425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SECUENCIA DE ACTIVIDADES </w:t>
      </w:r>
    </w:p>
    <w:tbl>
      <w:tblPr>
        <w:tblStyle w:val="Tablaconcuadrcula"/>
        <w:tblW w:w="10490" w:type="dxa"/>
        <w:tblInd w:w="-856" w:type="dxa"/>
        <w:tblLook w:val="04A0" w:firstRow="1" w:lastRow="0" w:firstColumn="1" w:lastColumn="0" w:noHBand="0" w:noVBand="1"/>
      </w:tblPr>
      <w:tblGrid>
        <w:gridCol w:w="10490"/>
      </w:tblGrid>
      <w:tr w:rsidR="00F84055" w:rsidRPr="007A2635" w14:paraId="177EF44A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0EC43055" w14:textId="0EE19B72" w:rsidR="00F84055" w:rsidRPr="007A2635" w:rsidRDefault="00F84055" w:rsidP="00996219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INICIO (20 MINUTOS)</w:t>
            </w:r>
          </w:p>
        </w:tc>
      </w:tr>
      <w:tr w:rsidR="00F84055" w:rsidRPr="007A2635" w14:paraId="3424EA3E" w14:textId="77777777" w:rsidTr="00D5407D">
        <w:trPr>
          <w:trHeight w:val="83"/>
        </w:trPr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395CD649" w14:textId="77777777" w:rsidR="00996219" w:rsidRPr="00996219" w:rsidRDefault="007A2635" w:rsidP="00996219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324" w:hanging="324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b/>
                <w:bCs/>
                <w:lang w:val="es-ES"/>
              </w:rPr>
              <w:t xml:space="preserve">Motivación y </w:t>
            </w:r>
            <w:r w:rsidRPr="00996219">
              <w:rPr>
                <w:rFonts w:ascii="Arial Narrow" w:hAnsi="Arial Narrow"/>
                <w:b/>
                <w:bCs/>
                <w:lang w:val="es-ES"/>
              </w:rPr>
              <w:t>Saberes Previos:</w:t>
            </w:r>
          </w:p>
          <w:p w14:paraId="79A9BD61" w14:textId="588CE9BD" w:rsidR="00996219" w:rsidRPr="00996219" w:rsidRDefault="00996219" w:rsidP="0099621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466" w:hanging="283"/>
              <w:rPr>
                <w:rFonts w:ascii="Arial Narrow" w:hAnsi="Arial Narrow"/>
                <w:lang w:val="es-ES"/>
              </w:rPr>
            </w:pPr>
            <w:r>
              <w:rPr>
                <w:rFonts w:ascii="Arial Narrow" w:hAnsi="Arial Narrow"/>
                <w:lang w:val="es-ES"/>
              </w:rPr>
              <w:t xml:space="preserve">Se </w:t>
            </w:r>
            <w:r w:rsidR="007A2635" w:rsidRPr="00996219">
              <w:rPr>
                <w:rFonts w:ascii="Arial Narrow" w:hAnsi="Arial Narrow"/>
                <w:lang w:val="es-ES"/>
              </w:rPr>
              <w:t>saluda cordialmente a los estudiantes y presenta imágenes o testimonios cortos de emprendedores locales exitosos.</w:t>
            </w:r>
          </w:p>
          <w:p w14:paraId="583528F0" w14:textId="77777777" w:rsidR="00996219" w:rsidRPr="00996219" w:rsidRDefault="007A2635" w:rsidP="00996219">
            <w:pPr>
              <w:pStyle w:val="NormalWeb"/>
              <w:numPr>
                <w:ilvl w:val="0"/>
                <w:numId w:val="14"/>
              </w:numPr>
              <w:spacing w:before="0" w:beforeAutospacing="0" w:after="0" w:afterAutospacing="0"/>
              <w:ind w:left="466" w:hanging="283"/>
              <w:rPr>
                <w:rFonts w:ascii="Arial Narrow" w:hAnsi="Arial Narrow"/>
                <w:lang w:val="es-ES"/>
              </w:rPr>
            </w:pPr>
            <w:r w:rsidRPr="00996219">
              <w:rPr>
                <w:rFonts w:ascii="Arial Narrow" w:hAnsi="Arial Narrow"/>
                <w:lang w:val="es-ES"/>
              </w:rPr>
              <w:t>Se realizan las siguientes preguntas para recuperar conocimientos previos:</w:t>
            </w:r>
          </w:p>
          <w:p w14:paraId="5EF2CA74" w14:textId="77777777" w:rsidR="00996219" w:rsidRPr="00996219" w:rsidRDefault="007A2635" w:rsidP="00996219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996219">
              <w:rPr>
                <w:rFonts w:ascii="Arial Narrow" w:hAnsi="Arial Narrow"/>
                <w:lang w:val="es-ES"/>
              </w:rPr>
              <w:t>¿Qué entendemos por la palabra "emprendimiento"?</w:t>
            </w:r>
          </w:p>
          <w:p w14:paraId="4536A5B3" w14:textId="2DCF97AE" w:rsidR="007A2635" w:rsidRPr="00996219" w:rsidRDefault="007A2635" w:rsidP="00996219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996219">
              <w:rPr>
                <w:rFonts w:ascii="Arial Narrow" w:hAnsi="Arial Narrow"/>
                <w:lang w:val="es-ES"/>
              </w:rPr>
              <w:t>¿Conocen a alguien que haya iniciado un negocio o proyecto social? ¿Cómo lo hizo?</w:t>
            </w:r>
          </w:p>
          <w:p w14:paraId="0FFAC3C8" w14:textId="77777777" w:rsidR="00996219" w:rsidRPr="00996219" w:rsidRDefault="00996219" w:rsidP="00996219">
            <w:pPr>
              <w:pStyle w:val="NormalWeb"/>
              <w:spacing w:before="0" w:beforeAutospacing="0" w:after="0" w:afterAutospacing="0"/>
              <w:ind w:left="1186"/>
              <w:rPr>
                <w:rFonts w:ascii="Arial Narrow" w:hAnsi="Arial Narrow"/>
                <w:lang w:val="es-ES"/>
              </w:rPr>
            </w:pPr>
          </w:p>
          <w:p w14:paraId="5C7FABE0" w14:textId="758D6921" w:rsidR="007A2635" w:rsidRPr="00996219" w:rsidRDefault="007A2635" w:rsidP="00996219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324" w:hanging="283"/>
              <w:rPr>
                <w:rFonts w:ascii="Arial Narrow" w:hAnsi="Arial Narrow"/>
                <w:lang w:val="es-ES"/>
              </w:rPr>
            </w:pPr>
            <w:r w:rsidRPr="00996219">
              <w:rPr>
                <w:rFonts w:ascii="Arial Narrow" w:hAnsi="Arial Narrow"/>
                <w:b/>
                <w:bCs/>
                <w:lang w:val="es-ES"/>
              </w:rPr>
              <w:t>Conflicto Cognitivo:</w:t>
            </w:r>
          </w:p>
          <w:p w14:paraId="28F1A723" w14:textId="43E3A471" w:rsidR="007A2635" w:rsidRPr="00996219" w:rsidRDefault="007A2635" w:rsidP="00996219">
            <w:pPr>
              <w:pStyle w:val="NormalWeb"/>
              <w:numPr>
                <w:ilvl w:val="0"/>
                <w:numId w:val="7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rPr>
                <w:rFonts w:ascii="Arial Narrow" w:hAnsi="Arial Narrow"/>
                <w:lang w:val="es-ES"/>
              </w:rPr>
            </w:pPr>
            <w:r w:rsidRPr="00996219">
              <w:rPr>
                <w:rFonts w:ascii="Arial Narrow" w:hAnsi="Arial Narrow"/>
                <w:lang w:val="es-ES"/>
              </w:rPr>
              <w:t>El docente plantea el problema: ¿Cualquier idea de negocio es un "proyecto de emprendimiento"? ¿Qué diferencia a una simple idea de un proyecto bien estructurado?</w:t>
            </w:r>
          </w:p>
          <w:p w14:paraId="0F28551A" w14:textId="77777777" w:rsidR="00996219" w:rsidRPr="00996219" w:rsidRDefault="00996219" w:rsidP="00996219">
            <w:pPr>
              <w:pStyle w:val="NormalWeb"/>
              <w:spacing w:before="0" w:beforeAutospacing="0" w:after="0" w:afterAutospacing="0"/>
              <w:ind w:left="720"/>
              <w:rPr>
                <w:rFonts w:ascii="Arial Narrow" w:hAnsi="Arial Narrow"/>
                <w:lang w:val="es-ES"/>
              </w:rPr>
            </w:pPr>
          </w:p>
          <w:p w14:paraId="59A5BFBB" w14:textId="6734A727" w:rsidR="007A2635" w:rsidRPr="00996219" w:rsidRDefault="007A2635" w:rsidP="00996219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ind w:left="324" w:hanging="283"/>
              <w:rPr>
                <w:rFonts w:ascii="Arial Narrow" w:hAnsi="Arial Narrow"/>
                <w:lang w:val="es-ES"/>
              </w:rPr>
            </w:pPr>
            <w:r w:rsidRPr="00996219">
              <w:rPr>
                <w:rFonts w:ascii="Arial Narrow" w:hAnsi="Arial Narrow"/>
                <w:b/>
                <w:bCs/>
                <w:lang w:val="es-ES"/>
              </w:rPr>
              <w:t>Propósito y Organización:</w:t>
            </w:r>
          </w:p>
          <w:p w14:paraId="2517A6CF" w14:textId="77777777" w:rsidR="00996219" w:rsidRDefault="007A2635" w:rsidP="00996219">
            <w:pPr>
              <w:pStyle w:val="NormalWeb"/>
              <w:numPr>
                <w:ilvl w:val="0"/>
                <w:numId w:val="8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rPr>
                <w:rFonts w:ascii="Arial Narrow" w:hAnsi="Arial Narrow"/>
                <w:lang w:val="es-ES"/>
              </w:rPr>
            </w:pPr>
            <w:r w:rsidRPr="00996219">
              <w:rPr>
                <w:rFonts w:ascii="Arial Narrow" w:hAnsi="Arial Narrow"/>
                <w:lang w:val="es-ES"/>
              </w:rPr>
              <w:t>El docente da a conocer el propósito de la sesión: "Leer y analizar un texto para reconocer qué es un proyecto de emprendimiento, identificando su estructura e importancia social y económica."</w:t>
            </w:r>
          </w:p>
          <w:p w14:paraId="4F45D4F1" w14:textId="3969A625" w:rsidR="007A2635" w:rsidRPr="00996219" w:rsidRDefault="007A2635" w:rsidP="00996219">
            <w:pPr>
              <w:pStyle w:val="NormalWeb"/>
              <w:numPr>
                <w:ilvl w:val="0"/>
                <w:numId w:val="8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rPr>
                <w:rFonts w:ascii="Arial Narrow" w:hAnsi="Arial Narrow"/>
                <w:lang w:val="es-ES"/>
              </w:rPr>
            </w:pPr>
            <w:r w:rsidRPr="00996219">
              <w:rPr>
                <w:rFonts w:ascii="Arial Narrow" w:hAnsi="Arial Narrow"/>
                <w:lang w:val="es-ES"/>
              </w:rPr>
              <w:t>Se establecen los acuerdos de convivencia para el trabajo individual y grupal.</w:t>
            </w:r>
          </w:p>
          <w:p w14:paraId="7C6E7254" w14:textId="45070308" w:rsidR="00F84055" w:rsidRPr="007A2635" w:rsidRDefault="00F84055" w:rsidP="00996219">
            <w:pPr>
              <w:ind w:left="317"/>
              <w:contextualSpacing/>
              <w:jc w:val="both"/>
              <w:rPr>
                <w:rFonts w:ascii="Arial Narrow" w:eastAsia="Calibri" w:hAnsi="Arial Narrow" w:cs="Calibri"/>
                <w:sz w:val="24"/>
                <w:szCs w:val="24"/>
                <w:lang w:val="es-ES" w:eastAsia="en-US"/>
              </w:rPr>
            </w:pPr>
          </w:p>
        </w:tc>
      </w:tr>
      <w:tr w:rsidR="00F84055" w:rsidRPr="007A2635" w14:paraId="7F30BE03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073B0B64" w14:textId="491A8E6F" w:rsidR="00F84055" w:rsidRPr="007A2635" w:rsidRDefault="00F84055" w:rsidP="00996219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t>DESARROLLO (60 MINUTOS)</w:t>
            </w:r>
          </w:p>
        </w:tc>
      </w:tr>
      <w:tr w:rsidR="00F84055" w:rsidRPr="007A2635" w14:paraId="34020EA8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2AC514B5" w14:textId="0B48E2F5" w:rsidR="007A2635" w:rsidRPr="007A2635" w:rsidRDefault="007A2635" w:rsidP="00996219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ind w:left="324" w:hanging="283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b/>
                <w:bCs/>
                <w:lang w:val="es-ES"/>
              </w:rPr>
              <w:t>Antes de la Lectura:</w:t>
            </w:r>
          </w:p>
          <w:p w14:paraId="0FB4CFD4" w14:textId="77777777" w:rsidR="00582602" w:rsidRPr="00582602" w:rsidRDefault="007A2635" w:rsidP="00582602">
            <w:pPr>
              <w:pStyle w:val="NormalWeb"/>
              <w:numPr>
                <w:ilvl w:val="0"/>
                <w:numId w:val="9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jc w:val="both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lang w:val="es-ES"/>
              </w:rPr>
              <w:t xml:space="preserve">El docente presenta el título del texto expositivo: </w:t>
            </w:r>
            <w:r w:rsidRPr="007A2635">
              <w:rPr>
                <w:rFonts w:ascii="Arial Narrow" w:hAnsi="Arial Narrow"/>
                <w:i/>
                <w:iCs/>
                <w:lang w:val="es-ES"/>
              </w:rPr>
              <w:t>"¿Qué es un proyecto de emprendimiento y cómo se estructura?"</w:t>
            </w:r>
          </w:p>
          <w:p w14:paraId="4A590332" w14:textId="77777777" w:rsidR="00582602" w:rsidRDefault="007A2635" w:rsidP="00582602">
            <w:pPr>
              <w:pStyle w:val="NormalWeb"/>
              <w:numPr>
                <w:ilvl w:val="0"/>
                <w:numId w:val="9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jc w:val="both"/>
              <w:rPr>
                <w:rFonts w:ascii="Arial Narrow" w:hAnsi="Arial Narrow"/>
                <w:lang w:val="es-ES"/>
              </w:rPr>
            </w:pPr>
            <w:r w:rsidRPr="00582602">
              <w:rPr>
                <w:rFonts w:ascii="Arial Narrow" w:hAnsi="Arial Narrow"/>
                <w:lang w:val="es-ES"/>
              </w:rPr>
              <w:t>Los estudiantes observan la estructura global del texto (títulos, subtítulos, párrafos, elementos tipográficos).</w:t>
            </w:r>
          </w:p>
          <w:p w14:paraId="29C77AE2" w14:textId="53DC627D" w:rsidR="007A2635" w:rsidRPr="00582602" w:rsidRDefault="007A2635" w:rsidP="00582602">
            <w:pPr>
              <w:pStyle w:val="NormalWeb"/>
              <w:numPr>
                <w:ilvl w:val="0"/>
                <w:numId w:val="9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jc w:val="both"/>
              <w:rPr>
                <w:rFonts w:ascii="Arial Narrow" w:hAnsi="Arial Narrow"/>
                <w:lang w:val="es-ES"/>
              </w:rPr>
            </w:pPr>
            <w:r w:rsidRPr="00582602">
              <w:rPr>
                <w:rFonts w:ascii="Arial Narrow" w:hAnsi="Arial Narrow"/>
                <w:lang w:val="es-ES"/>
              </w:rPr>
              <w:t xml:space="preserve">Formulan hipótesis a partir de preguntas: </w:t>
            </w:r>
            <w:r w:rsidRPr="00582602">
              <w:rPr>
                <w:rFonts w:ascii="Arial Narrow" w:hAnsi="Arial Narrow"/>
                <w:i/>
                <w:iCs/>
                <w:lang w:val="es-ES"/>
              </w:rPr>
              <w:t>¿De qué tratará el texto? ¿Qué tipo de información nos brindará?</w:t>
            </w:r>
          </w:p>
          <w:p w14:paraId="48BB40A2" w14:textId="77777777" w:rsidR="00582602" w:rsidRPr="00582602" w:rsidRDefault="00582602" w:rsidP="00582602">
            <w:pPr>
              <w:pStyle w:val="NormalWeb"/>
              <w:spacing w:before="0" w:beforeAutospacing="0" w:after="0" w:afterAutospacing="0"/>
              <w:ind w:left="466"/>
              <w:jc w:val="both"/>
              <w:rPr>
                <w:rFonts w:ascii="Arial Narrow" w:hAnsi="Arial Narrow"/>
                <w:lang w:val="es-ES"/>
              </w:rPr>
            </w:pPr>
          </w:p>
          <w:p w14:paraId="64C1EC44" w14:textId="695AEDB4" w:rsidR="007A2635" w:rsidRPr="007A2635" w:rsidRDefault="007A2635" w:rsidP="00582602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ind w:left="324" w:hanging="283"/>
              <w:jc w:val="both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b/>
                <w:bCs/>
                <w:lang w:val="es-ES"/>
              </w:rPr>
              <w:t>Durante la Lectura:</w:t>
            </w:r>
          </w:p>
          <w:p w14:paraId="4087E306" w14:textId="77777777" w:rsidR="00582602" w:rsidRDefault="007A2635" w:rsidP="00582602">
            <w:pPr>
              <w:pStyle w:val="NormalWeb"/>
              <w:numPr>
                <w:ilvl w:val="0"/>
                <w:numId w:val="10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jc w:val="both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b/>
                <w:bCs/>
                <w:lang w:val="es-ES"/>
              </w:rPr>
              <w:t>Lectura individual y silenciosa:</w:t>
            </w:r>
            <w:r w:rsidRPr="007A2635">
              <w:rPr>
                <w:rFonts w:ascii="Arial Narrow" w:hAnsi="Arial Narrow"/>
                <w:lang w:val="es-ES"/>
              </w:rPr>
              <w:t xml:space="preserve"> Los estudiantes realizan una primera lectura exploratoria.</w:t>
            </w:r>
          </w:p>
          <w:p w14:paraId="3E687B65" w14:textId="3AF412F4" w:rsidR="007A2635" w:rsidRPr="00582602" w:rsidRDefault="007A2635" w:rsidP="00582602">
            <w:pPr>
              <w:pStyle w:val="NormalWeb"/>
              <w:numPr>
                <w:ilvl w:val="0"/>
                <w:numId w:val="10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jc w:val="both"/>
              <w:rPr>
                <w:rFonts w:ascii="Arial Narrow" w:hAnsi="Arial Narrow"/>
                <w:lang w:val="es-ES"/>
              </w:rPr>
            </w:pPr>
            <w:r w:rsidRPr="00582602">
              <w:rPr>
                <w:rFonts w:ascii="Arial Narrow" w:hAnsi="Arial Narrow"/>
                <w:b/>
                <w:bCs/>
                <w:lang w:val="es-ES"/>
              </w:rPr>
              <w:t>Lectura guiada/compartida:</w:t>
            </w:r>
            <w:r w:rsidRPr="00582602">
              <w:rPr>
                <w:rFonts w:ascii="Arial Narrow" w:hAnsi="Arial Narrow"/>
                <w:lang w:val="es-ES"/>
              </w:rPr>
              <w:t xml:space="preserve"> El docente acompaña la relectura en voz alta aplicando técnicas de comprensión:</w:t>
            </w:r>
          </w:p>
          <w:p w14:paraId="7AD53655" w14:textId="77777777" w:rsidR="00582602" w:rsidRPr="00582602" w:rsidRDefault="007A2635" w:rsidP="00582602">
            <w:pPr>
              <w:pStyle w:val="NormalWeb"/>
              <w:numPr>
                <w:ilvl w:val="1"/>
                <w:numId w:val="10"/>
              </w:numPr>
              <w:tabs>
                <w:tab w:val="clear" w:pos="1440"/>
                <w:tab w:val="num" w:pos="750"/>
              </w:tabs>
              <w:spacing w:before="0" w:beforeAutospacing="0" w:after="0" w:afterAutospacing="0"/>
              <w:ind w:left="750" w:hanging="284"/>
              <w:jc w:val="both"/>
              <w:rPr>
                <w:rFonts w:ascii="Arial Narrow" w:hAnsi="Arial Narrow"/>
                <w:lang w:val="es-ES"/>
              </w:rPr>
            </w:pPr>
            <w:r w:rsidRPr="00582602">
              <w:rPr>
                <w:rFonts w:ascii="Arial Narrow" w:hAnsi="Arial Narrow"/>
                <w:b/>
                <w:bCs/>
                <w:lang w:val="es-ES"/>
              </w:rPr>
              <w:t>Subrayado:</w:t>
            </w:r>
            <w:r w:rsidRPr="00582602">
              <w:rPr>
                <w:rFonts w:ascii="Arial Narrow" w:hAnsi="Arial Narrow"/>
                <w:lang w:val="es-ES"/>
              </w:rPr>
              <w:t xml:space="preserve"> Identificación de ideas principales y secundarias en cada párrafo.</w:t>
            </w:r>
          </w:p>
          <w:p w14:paraId="27471CFC" w14:textId="77777777" w:rsidR="00582602" w:rsidRPr="00582602" w:rsidRDefault="007A2635" w:rsidP="00582602">
            <w:pPr>
              <w:pStyle w:val="NormalWeb"/>
              <w:numPr>
                <w:ilvl w:val="1"/>
                <w:numId w:val="10"/>
              </w:numPr>
              <w:tabs>
                <w:tab w:val="clear" w:pos="1440"/>
                <w:tab w:val="num" w:pos="750"/>
              </w:tabs>
              <w:spacing w:before="0" w:beforeAutospacing="0" w:after="0" w:afterAutospacing="0"/>
              <w:ind w:left="750" w:hanging="284"/>
              <w:jc w:val="both"/>
              <w:rPr>
                <w:rFonts w:ascii="Arial Narrow" w:hAnsi="Arial Narrow"/>
                <w:lang w:val="es-ES"/>
              </w:rPr>
            </w:pPr>
            <w:r w:rsidRPr="00582602">
              <w:rPr>
                <w:rFonts w:ascii="Arial Narrow" w:hAnsi="Arial Narrow"/>
                <w:b/>
                <w:bCs/>
                <w:lang w:val="es-ES"/>
              </w:rPr>
              <w:t>Sumillado:</w:t>
            </w:r>
            <w:r w:rsidRPr="00582602">
              <w:rPr>
                <w:rFonts w:ascii="Arial Narrow" w:hAnsi="Arial Narrow"/>
                <w:lang w:val="es-ES"/>
              </w:rPr>
              <w:t xml:space="preserve"> Anotación de notas al margen sobre las etapas de un emprendimiento (diagnóstico, propuesta de valor, plan de acción).</w:t>
            </w:r>
          </w:p>
          <w:p w14:paraId="07311010" w14:textId="2A149DD6" w:rsidR="007A2635" w:rsidRDefault="007A2635" w:rsidP="00582602">
            <w:pPr>
              <w:pStyle w:val="NormalWeb"/>
              <w:numPr>
                <w:ilvl w:val="1"/>
                <w:numId w:val="10"/>
              </w:numPr>
              <w:tabs>
                <w:tab w:val="clear" w:pos="1440"/>
                <w:tab w:val="num" w:pos="750"/>
              </w:tabs>
              <w:spacing w:before="0" w:beforeAutospacing="0" w:after="0" w:afterAutospacing="0"/>
              <w:ind w:left="750" w:hanging="284"/>
              <w:jc w:val="both"/>
              <w:rPr>
                <w:rFonts w:ascii="Arial Narrow" w:hAnsi="Arial Narrow"/>
                <w:lang w:val="es-ES"/>
              </w:rPr>
            </w:pPr>
            <w:r w:rsidRPr="00582602">
              <w:rPr>
                <w:rFonts w:ascii="Arial Narrow" w:hAnsi="Arial Narrow"/>
                <w:b/>
                <w:bCs/>
                <w:lang w:val="es-ES"/>
              </w:rPr>
              <w:t>Aclaración de léxico:</w:t>
            </w:r>
            <w:r w:rsidRPr="00582602">
              <w:rPr>
                <w:rFonts w:ascii="Arial Narrow" w:hAnsi="Arial Narrow"/>
                <w:lang w:val="es-ES"/>
              </w:rPr>
              <w:t xml:space="preserve"> Definición de términos técnicos (propuesta de valor, viabilidad, mercado meta, sostenibilidad).</w:t>
            </w:r>
          </w:p>
          <w:p w14:paraId="73F7F660" w14:textId="77777777" w:rsidR="00582602" w:rsidRPr="00582602" w:rsidRDefault="00582602" w:rsidP="00582602">
            <w:pPr>
              <w:pStyle w:val="NormalWeb"/>
              <w:spacing w:before="0" w:beforeAutospacing="0" w:after="0" w:afterAutospacing="0"/>
              <w:ind w:left="750"/>
              <w:rPr>
                <w:rFonts w:ascii="Arial Narrow" w:hAnsi="Arial Narrow"/>
                <w:lang w:val="es-ES"/>
              </w:rPr>
            </w:pPr>
          </w:p>
          <w:p w14:paraId="0041E3D3" w14:textId="7F8BF4F6" w:rsidR="007A2635" w:rsidRPr="007A2635" w:rsidRDefault="007A2635" w:rsidP="007208F5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ind w:left="324" w:hanging="283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b/>
                <w:bCs/>
                <w:lang w:val="es-ES"/>
              </w:rPr>
              <w:t>Después de la Lectura:</w:t>
            </w:r>
          </w:p>
          <w:p w14:paraId="3B409B8B" w14:textId="77777777" w:rsidR="007208F5" w:rsidRDefault="007A2635" w:rsidP="007208F5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jc w:val="both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b/>
                <w:bCs/>
                <w:lang w:val="es-ES"/>
              </w:rPr>
              <w:t>Procesamiento de la información:</w:t>
            </w:r>
            <w:r w:rsidRPr="007A2635">
              <w:rPr>
                <w:rFonts w:ascii="Arial Narrow" w:hAnsi="Arial Narrow"/>
                <w:lang w:val="es-ES"/>
              </w:rPr>
              <w:t xml:space="preserve"> Los estudiantes se organizan en parejas para completar un organizador visual (mapa conceptual o cuadro sintáctico) sobre qué es un proyecto de emprendimiento y sus componentes clave.</w:t>
            </w:r>
          </w:p>
          <w:p w14:paraId="500B43AD" w14:textId="77777777" w:rsidR="007208F5" w:rsidRPr="007208F5" w:rsidRDefault="007208F5" w:rsidP="007208F5">
            <w:pPr>
              <w:pStyle w:val="NormalWeb"/>
              <w:spacing w:before="0" w:beforeAutospacing="0" w:after="0" w:afterAutospacing="0"/>
              <w:ind w:left="466"/>
              <w:jc w:val="both"/>
              <w:rPr>
                <w:rFonts w:ascii="Arial Narrow" w:hAnsi="Arial Narrow"/>
                <w:lang w:val="es-ES"/>
              </w:rPr>
            </w:pPr>
          </w:p>
          <w:p w14:paraId="44644446" w14:textId="389BE775" w:rsidR="007A2635" w:rsidRPr="007208F5" w:rsidRDefault="007A2635" w:rsidP="007208F5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jc w:val="both"/>
              <w:rPr>
                <w:rFonts w:ascii="Arial Narrow" w:hAnsi="Arial Narrow"/>
                <w:lang w:val="es-ES"/>
              </w:rPr>
            </w:pPr>
            <w:r w:rsidRPr="007208F5">
              <w:rPr>
                <w:rFonts w:ascii="Arial Narrow" w:hAnsi="Arial Narrow"/>
                <w:b/>
                <w:bCs/>
                <w:lang w:val="es-ES"/>
              </w:rPr>
              <w:lastRenderedPageBreak/>
              <w:t>Construcción de la Evidencia:</w:t>
            </w:r>
            <w:r w:rsidRPr="007208F5">
              <w:rPr>
                <w:rFonts w:ascii="Arial Narrow" w:hAnsi="Arial Narrow"/>
                <w:lang w:val="es-ES"/>
              </w:rPr>
              <w:t xml:space="preserve"> Desarrollan una ficha de comprensión lectora que aborda tres niveles:</w:t>
            </w:r>
          </w:p>
          <w:p w14:paraId="04623091" w14:textId="77777777" w:rsidR="007208F5" w:rsidRPr="007208F5" w:rsidRDefault="007A2635" w:rsidP="007208F5">
            <w:pPr>
              <w:pStyle w:val="NormalWeb"/>
              <w:numPr>
                <w:ilvl w:val="1"/>
                <w:numId w:val="11"/>
              </w:numPr>
              <w:tabs>
                <w:tab w:val="clear" w:pos="1440"/>
                <w:tab w:val="num" w:pos="750"/>
              </w:tabs>
              <w:spacing w:before="0" w:beforeAutospacing="0" w:after="0" w:afterAutospacing="0"/>
              <w:ind w:left="750" w:hanging="284"/>
              <w:rPr>
                <w:rFonts w:ascii="Arial Narrow" w:hAnsi="Arial Narrow"/>
                <w:lang w:val="es-ES"/>
              </w:rPr>
            </w:pPr>
            <w:r w:rsidRPr="007208F5">
              <w:rPr>
                <w:rFonts w:ascii="Arial Narrow" w:hAnsi="Arial Narrow"/>
                <w:b/>
                <w:bCs/>
                <w:lang w:val="es-ES"/>
              </w:rPr>
              <w:t>Nivel Literal:</w:t>
            </w:r>
            <w:r w:rsidRPr="007208F5">
              <w:rPr>
                <w:rFonts w:ascii="Arial Narrow" w:hAnsi="Arial Narrow"/>
                <w:lang w:val="es-ES"/>
              </w:rPr>
              <w:t xml:space="preserve"> ¿Qué es un proyecto de emprendimiento según el texto?</w:t>
            </w:r>
          </w:p>
          <w:p w14:paraId="32EC553D" w14:textId="77777777" w:rsidR="007208F5" w:rsidRPr="007208F5" w:rsidRDefault="007A2635" w:rsidP="007208F5">
            <w:pPr>
              <w:pStyle w:val="NormalWeb"/>
              <w:numPr>
                <w:ilvl w:val="1"/>
                <w:numId w:val="11"/>
              </w:numPr>
              <w:tabs>
                <w:tab w:val="clear" w:pos="1440"/>
                <w:tab w:val="num" w:pos="750"/>
              </w:tabs>
              <w:spacing w:before="0" w:beforeAutospacing="0" w:after="0" w:afterAutospacing="0"/>
              <w:ind w:left="750" w:hanging="284"/>
              <w:rPr>
                <w:rFonts w:ascii="Arial Narrow" w:hAnsi="Arial Narrow"/>
                <w:lang w:val="es-ES"/>
              </w:rPr>
            </w:pPr>
            <w:r w:rsidRPr="007208F5">
              <w:rPr>
                <w:rFonts w:ascii="Arial Narrow" w:hAnsi="Arial Narrow"/>
                <w:b/>
                <w:bCs/>
                <w:lang w:val="es-ES"/>
              </w:rPr>
              <w:t>Nivel Inferencial:</w:t>
            </w:r>
            <w:r w:rsidRPr="007208F5">
              <w:rPr>
                <w:rFonts w:ascii="Arial Narrow" w:hAnsi="Arial Narrow"/>
                <w:lang w:val="es-ES"/>
              </w:rPr>
              <w:t xml:space="preserve"> ¿Por qué la planificación reduce los riesgos en un proyecto?</w:t>
            </w:r>
          </w:p>
          <w:p w14:paraId="0B7C95F3" w14:textId="2F8EC0E1" w:rsidR="007A2635" w:rsidRDefault="007A2635" w:rsidP="007208F5">
            <w:pPr>
              <w:pStyle w:val="NormalWeb"/>
              <w:numPr>
                <w:ilvl w:val="1"/>
                <w:numId w:val="11"/>
              </w:numPr>
              <w:tabs>
                <w:tab w:val="clear" w:pos="1440"/>
                <w:tab w:val="num" w:pos="750"/>
              </w:tabs>
              <w:spacing w:before="0" w:beforeAutospacing="0" w:after="0" w:afterAutospacing="0"/>
              <w:ind w:left="750" w:hanging="284"/>
              <w:rPr>
                <w:rFonts w:ascii="Arial Narrow" w:hAnsi="Arial Narrow"/>
                <w:lang w:val="es-ES"/>
              </w:rPr>
            </w:pPr>
            <w:r w:rsidRPr="007208F5">
              <w:rPr>
                <w:rFonts w:ascii="Arial Narrow" w:hAnsi="Arial Narrow"/>
                <w:b/>
                <w:bCs/>
                <w:lang w:val="es-ES"/>
              </w:rPr>
              <w:t>Nivel Crítico-Reflexivo:</w:t>
            </w:r>
            <w:r w:rsidRPr="007208F5">
              <w:rPr>
                <w:rFonts w:ascii="Arial Narrow" w:hAnsi="Arial Narrow"/>
                <w:lang w:val="es-ES"/>
              </w:rPr>
              <w:t xml:space="preserve"> ¿Qué necesidad o problema de tu comunidad podría resolverse con un proyecto de emprendimiento?</w:t>
            </w:r>
          </w:p>
          <w:p w14:paraId="128A48AA" w14:textId="77777777" w:rsidR="007208F5" w:rsidRPr="007208F5" w:rsidRDefault="007208F5" w:rsidP="007208F5">
            <w:pPr>
              <w:pStyle w:val="NormalWeb"/>
              <w:spacing w:before="0" w:beforeAutospacing="0" w:after="0" w:afterAutospacing="0"/>
              <w:ind w:left="750"/>
              <w:rPr>
                <w:rFonts w:ascii="Arial Narrow" w:hAnsi="Arial Narrow"/>
                <w:lang w:val="es-ES"/>
              </w:rPr>
            </w:pPr>
          </w:p>
          <w:p w14:paraId="45914A11" w14:textId="77777777" w:rsidR="007A2635" w:rsidRPr="007A2635" w:rsidRDefault="007A2635" w:rsidP="007208F5">
            <w:pPr>
              <w:pStyle w:val="NormalWeb"/>
              <w:numPr>
                <w:ilvl w:val="0"/>
                <w:numId w:val="11"/>
              </w:numPr>
              <w:tabs>
                <w:tab w:val="clear" w:pos="720"/>
                <w:tab w:val="num" w:pos="466"/>
              </w:tabs>
              <w:spacing w:before="0" w:beforeAutospacing="0" w:after="0" w:afterAutospacing="0"/>
              <w:ind w:left="466" w:hanging="283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b/>
                <w:bCs/>
                <w:lang w:val="es-ES"/>
              </w:rPr>
              <w:t>Socialización:</w:t>
            </w:r>
            <w:r w:rsidRPr="007A2635">
              <w:rPr>
                <w:rFonts w:ascii="Arial Narrow" w:hAnsi="Arial Narrow"/>
                <w:lang w:val="es-ES"/>
              </w:rPr>
              <w:t xml:space="preserve"> Algunas parejas comparten sus reflexiones y organizadores con el pleno de la clase. El docente retroalimenta de manera formativa.</w:t>
            </w:r>
          </w:p>
          <w:p w14:paraId="0BF66C42" w14:textId="77777777" w:rsidR="00F84055" w:rsidRPr="007A2635" w:rsidRDefault="00F84055" w:rsidP="00996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ind w:left="311"/>
              <w:contextualSpacing/>
              <w:jc w:val="both"/>
              <w:rPr>
                <w:rFonts w:ascii="Arial Narrow" w:eastAsia="Calibri" w:hAnsi="Arial Narrow" w:cs="Calibri"/>
                <w:bCs/>
                <w:color w:val="222A35"/>
                <w:sz w:val="24"/>
                <w:szCs w:val="24"/>
                <w:lang w:val="es-ES" w:eastAsia="en-US"/>
              </w:rPr>
            </w:pPr>
          </w:p>
          <w:p w14:paraId="07A3DA80" w14:textId="77777777" w:rsidR="00F84055" w:rsidRPr="007A2635" w:rsidRDefault="00F84055" w:rsidP="00996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"/>
              </w:tabs>
              <w:ind w:left="311"/>
              <w:contextualSpacing/>
              <w:jc w:val="both"/>
              <w:rPr>
                <w:rFonts w:ascii="Arial Narrow" w:eastAsia="Calibri" w:hAnsi="Arial Narrow" w:cs="Calibri"/>
                <w:bCs/>
                <w:color w:val="222A35"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Cs/>
                <w:color w:val="222A35"/>
                <w:sz w:val="24"/>
                <w:szCs w:val="24"/>
                <w:lang w:val="es-ES" w:eastAsia="en-US"/>
              </w:rPr>
              <w:t xml:space="preserve"> </w:t>
            </w:r>
          </w:p>
        </w:tc>
      </w:tr>
      <w:tr w:rsidR="00F84055" w:rsidRPr="007A2635" w14:paraId="68346FEC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4DF918AC" w14:textId="70A89D6B" w:rsidR="00F84055" w:rsidRPr="007A2635" w:rsidRDefault="00F84055" w:rsidP="00996219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</w:pPr>
            <w:r w:rsidRPr="007A2635">
              <w:rPr>
                <w:rFonts w:ascii="Arial Narrow" w:eastAsia="Calibri" w:hAnsi="Arial Narrow" w:cs="Calibri"/>
                <w:b/>
                <w:sz w:val="24"/>
                <w:szCs w:val="24"/>
                <w:lang w:val="es-ES" w:eastAsia="en-US"/>
              </w:rPr>
              <w:lastRenderedPageBreak/>
              <w:t>CIERRE (10 MINUTOS)</w:t>
            </w:r>
          </w:p>
        </w:tc>
      </w:tr>
      <w:tr w:rsidR="00F84055" w:rsidRPr="007A2635" w14:paraId="01B4789B" w14:textId="77777777" w:rsidTr="00D5407D">
        <w:tc>
          <w:tcPr>
            <w:tcW w:w="10490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</w:tcPr>
          <w:p w14:paraId="2B31460E" w14:textId="676E050E" w:rsidR="007A2635" w:rsidRPr="007A2635" w:rsidRDefault="007A2635" w:rsidP="000106DA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466" w:hanging="283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b/>
                <w:bCs/>
                <w:lang w:val="es-ES"/>
              </w:rPr>
              <w:t>Evaluación:</w:t>
            </w:r>
          </w:p>
          <w:p w14:paraId="1C594428" w14:textId="77777777" w:rsidR="007A2635" w:rsidRPr="000106DA" w:rsidRDefault="007A2635" w:rsidP="000106DA">
            <w:pPr>
              <w:pStyle w:val="NormalWeb"/>
              <w:numPr>
                <w:ilvl w:val="0"/>
                <w:numId w:val="12"/>
              </w:numPr>
              <w:tabs>
                <w:tab w:val="clear" w:pos="720"/>
                <w:tab w:val="num" w:pos="608"/>
              </w:tabs>
              <w:spacing w:before="0" w:beforeAutospacing="0" w:after="0" w:afterAutospacing="0"/>
              <w:ind w:left="608" w:hanging="284"/>
              <w:rPr>
                <w:rFonts w:ascii="Arial Narrow" w:hAnsi="Arial Narrow"/>
                <w:lang w:val="es-ES"/>
              </w:rPr>
            </w:pPr>
            <w:r w:rsidRPr="007A2635">
              <w:rPr>
                <w:rFonts w:ascii="Arial Narrow" w:hAnsi="Arial Narrow"/>
                <w:lang w:val="es-ES"/>
              </w:rPr>
              <w:t xml:space="preserve">Los </w:t>
            </w:r>
            <w:r w:rsidRPr="000106DA">
              <w:rPr>
                <w:rFonts w:ascii="Arial Narrow" w:hAnsi="Arial Narrow"/>
                <w:lang w:val="es-ES"/>
              </w:rPr>
              <w:t>estudiantes cotejan sus evidencias con ayuda de la lista de cotejo para autoevaluar sus logros y áreas de mejora.</w:t>
            </w:r>
          </w:p>
          <w:p w14:paraId="2798676F" w14:textId="731322B1" w:rsidR="007A2635" w:rsidRPr="000106DA" w:rsidRDefault="007A2635" w:rsidP="000106DA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  <w:ind w:left="466" w:hanging="283"/>
              <w:rPr>
                <w:rFonts w:ascii="Arial Narrow" w:hAnsi="Arial Narrow"/>
                <w:lang w:val="es-ES"/>
              </w:rPr>
            </w:pPr>
            <w:r w:rsidRPr="000106DA">
              <w:rPr>
                <w:rFonts w:ascii="Arial Narrow" w:hAnsi="Arial Narrow"/>
                <w:b/>
                <w:bCs/>
                <w:lang w:val="es-ES"/>
              </w:rPr>
              <w:t>Metacognición:</w:t>
            </w:r>
          </w:p>
          <w:p w14:paraId="1CC4C9F2" w14:textId="77777777" w:rsidR="007A2635" w:rsidRPr="000106DA" w:rsidRDefault="007A2635" w:rsidP="000106DA">
            <w:pPr>
              <w:pStyle w:val="NormalWeb"/>
              <w:numPr>
                <w:ilvl w:val="0"/>
                <w:numId w:val="13"/>
              </w:numPr>
              <w:tabs>
                <w:tab w:val="clear" w:pos="720"/>
                <w:tab w:val="num" w:pos="608"/>
              </w:tabs>
              <w:spacing w:before="0" w:beforeAutospacing="0" w:after="0" w:afterAutospacing="0"/>
              <w:rPr>
                <w:rFonts w:ascii="Arial Narrow" w:hAnsi="Arial Narrow"/>
                <w:lang w:val="es-ES"/>
              </w:rPr>
            </w:pPr>
            <w:r w:rsidRPr="000106DA">
              <w:rPr>
                <w:rFonts w:ascii="Arial Narrow" w:hAnsi="Arial Narrow"/>
                <w:lang w:val="es-ES"/>
              </w:rPr>
              <w:t>El docente promueve la reflexión mediante las siguientes preguntas:</w:t>
            </w:r>
          </w:p>
          <w:p w14:paraId="4C7B2A4C" w14:textId="77777777" w:rsidR="000106DA" w:rsidRPr="000106DA" w:rsidRDefault="007A2635" w:rsidP="000106DA">
            <w:pPr>
              <w:pStyle w:val="NormalWeb"/>
              <w:numPr>
                <w:ilvl w:val="1"/>
                <w:numId w:val="13"/>
              </w:numPr>
              <w:tabs>
                <w:tab w:val="clear" w:pos="1440"/>
                <w:tab w:val="num" w:pos="892"/>
              </w:tabs>
              <w:spacing w:before="0" w:beforeAutospacing="0" w:after="0" w:afterAutospacing="0"/>
              <w:ind w:left="892" w:hanging="284"/>
              <w:rPr>
                <w:rFonts w:ascii="Arial Narrow" w:hAnsi="Arial Narrow"/>
                <w:lang w:val="es-ES"/>
              </w:rPr>
            </w:pPr>
            <w:r w:rsidRPr="000106DA">
              <w:rPr>
                <w:rFonts w:ascii="Arial Narrow" w:hAnsi="Arial Narrow"/>
                <w:lang w:val="es-ES"/>
              </w:rPr>
              <w:t>¿Qué aprendimos hoy sobre los proyectos de emprendimiento?</w:t>
            </w:r>
          </w:p>
          <w:p w14:paraId="69B1BD06" w14:textId="77777777" w:rsidR="000106DA" w:rsidRPr="000106DA" w:rsidRDefault="007A2635" w:rsidP="000106DA">
            <w:pPr>
              <w:pStyle w:val="NormalWeb"/>
              <w:numPr>
                <w:ilvl w:val="1"/>
                <w:numId w:val="13"/>
              </w:numPr>
              <w:tabs>
                <w:tab w:val="clear" w:pos="1440"/>
                <w:tab w:val="num" w:pos="892"/>
              </w:tabs>
              <w:spacing w:before="0" w:beforeAutospacing="0" w:after="0" w:afterAutospacing="0"/>
              <w:ind w:left="892" w:hanging="284"/>
              <w:rPr>
                <w:rFonts w:ascii="Arial Narrow" w:hAnsi="Arial Narrow"/>
                <w:lang w:val="es-ES"/>
              </w:rPr>
            </w:pPr>
            <w:r w:rsidRPr="000106DA">
              <w:rPr>
                <w:rFonts w:ascii="Arial Narrow" w:hAnsi="Arial Narrow"/>
                <w:lang w:val="es-ES"/>
              </w:rPr>
              <w:t>¿Qué estrategias de lectura nos ayudaron a identificar la idea principal?</w:t>
            </w:r>
          </w:p>
          <w:p w14:paraId="33FA6058" w14:textId="136D786E" w:rsidR="007A2635" w:rsidRPr="000106DA" w:rsidRDefault="007A2635" w:rsidP="000106DA">
            <w:pPr>
              <w:pStyle w:val="NormalWeb"/>
              <w:numPr>
                <w:ilvl w:val="1"/>
                <w:numId w:val="13"/>
              </w:numPr>
              <w:tabs>
                <w:tab w:val="clear" w:pos="1440"/>
                <w:tab w:val="num" w:pos="892"/>
              </w:tabs>
              <w:spacing w:before="0" w:beforeAutospacing="0" w:after="0" w:afterAutospacing="0"/>
              <w:ind w:left="892" w:hanging="284"/>
              <w:rPr>
                <w:rFonts w:ascii="Arial Narrow" w:hAnsi="Arial Narrow"/>
                <w:lang w:val="es-ES"/>
              </w:rPr>
            </w:pPr>
            <w:r w:rsidRPr="000106DA">
              <w:rPr>
                <w:rFonts w:ascii="Arial Narrow" w:hAnsi="Arial Narrow"/>
                <w:lang w:val="es-ES"/>
              </w:rPr>
              <w:t>¿Cómo podemos aplicar este conocimiento en la vida diaria o en nuestra escuela?</w:t>
            </w:r>
          </w:p>
          <w:p w14:paraId="3EB6B116" w14:textId="77777777" w:rsidR="00F84055" w:rsidRPr="007A2635" w:rsidRDefault="00F84055" w:rsidP="00996219">
            <w:pPr>
              <w:ind w:left="179"/>
              <w:contextualSpacing/>
              <w:rPr>
                <w:rFonts w:ascii="Arial Narrow" w:hAnsi="Arial Narrow" w:cs="Calibri"/>
                <w:sz w:val="24"/>
                <w:szCs w:val="24"/>
                <w:lang w:val="es-ES" w:eastAsia="es-PE"/>
              </w:rPr>
            </w:pPr>
          </w:p>
        </w:tc>
      </w:tr>
    </w:tbl>
    <w:p w14:paraId="0CA73DD6" w14:textId="35F0A0A4" w:rsidR="00F84055" w:rsidRPr="007A2635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6B4F8A1E" w14:textId="70C159C5" w:rsidR="007A2635" w:rsidRPr="007A2635" w:rsidRDefault="007A2635" w:rsidP="007A2635">
      <w:pPr>
        <w:pStyle w:val="Prrafodelista"/>
        <w:widowControl w:val="0"/>
        <w:numPr>
          <w:ilvl w:val="0"/>
          <w:numId w:val="1"/>
        </w:numPr>
        <w:tabs>
          <w:tab w:val="left" w:pos="7088"/>
          <w:tab w:val="left" w:pos="11907"/>
          <w:tab w:val="left" w:pos="12191"/>
          <w:tab w:val="left" w:pos="15026"/>
        </w:tabs>
        <w:ind w:left="-284" w:hanging="567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hAnsi="Arial Narrow"/>
          <w:sz w:val="24"/>
          <w:szCs w:val="24"/>
          <w:lang w:val="es-ES"/>
        </w:rPr>
        <w:t>REFERENCIAS BIBLIOGRÁFICAS</w:t>
      </w:r>
    </w:p>
    <w:p w14:paraId="786D61D8" w14:textId="77777777" w:rsidR="007A2635" w:rsidRPr="007A2635" w:rsidRDefault="007A263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79C05520" w14:textId="77777777" w:rsidR="00EF0267" w:rsidRPr="007A2635" w:rsidRDefault="00EF0267" w:rsidP="00EF0267">
      <w:pPr>
        <w:jc w:val="both"/>
        <w:outlineLvl w:val="2"/>
        <w:rPr>
          <w:rFonts w:ascii="Arial Narrow" w:hAnsi="Arial Narrow"/>
          <w:b/>
          <w:bCs/>
          <w:sz w:val="24"/>
          <w:szCs w:val="24"/>
          <w:lang w:val="es-ES" w:eastAsia="es-PE"/>
        </w:rPr>
      </w:pPr>
      <w:r w:rsidRPr="007A2635">
        <w:rPr>
          <w:rFonts w:ascii="Arial Narrow" w:hAnsi="Arial Narrow"/>
          <w:b/>
          <w:bCs/>
          <w:sz w:val="24"/>
          <w:szCs w:val="24"/>
          <w:lang w:val="es-ES" w:eastAsia="es-PE"/>
        </w:rPr>
        <w:t>Para el estudiante</w:t>
      </w:r>
    </w:p>
    <w:p w14:paraId="628EA9E7" w14:textId="77777777" w:rsidR="00EF0267" w:rsidRPr="007A2635" w:rsidRDefault="00EF0267" w:rsidP="00EF0267">
      <w:pPr>
        <w:jc w:val="both"/>
        <w:outlineLvl w:val="2"/>
        <w:rPr>
          <w:rFonts w:ascii="Arial Narrow" w:hAnsi="Arial Narrow"/>
          <w:b/>
          <w:bCs/>
          <w:sz w:val="24"/>
          <w:szCs w:val="24"/>
          <w:lang w:val="es-ES" w:eastAsia="es-PE"/>
        </w:rPr>
      </w:pPr>
    </w:p>
    <w:p w14:paraId="1618F7BC" w14:textId="19EBEC73" w:rsidR="00EF0267" w:rsidRPr="007A2635" w:rsidRDefault="00EF0267" w:rsidP="00EF0267">
      <w:pPr>
        <w:numPr>
          <w:ilvl w:val="0"/>
          <w:numId w:val="4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Ministerio de Educación del Perú. (2025).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 xml:space="preserve">Texto de Comunicación </w:t>
      </w:r>
      <w:r w:rsidR="00B7119F"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2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 Dirección General de Educación Básica Regular, Dirección de Educación Secundaria. Dotación 2026. Lima: MINEDU. Texto de comunicación </w:t>
      </w:r>
      <w:r w:rsidR="00B7119F"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2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°-Repositorio MINEDU</w:t>
      </w:r>
    </w:p>
    <w:p w14:paraId="56E4A197" w14:textId="145627EA" w:rsidR="00EF0267" w:rsidRPr="007A2635" w:rsidRDefault="00EF0267" w:rsidP="00EF0267">
      <w:pPr>
        <w:numPr>
          <w:ilvl w:val="0"/>
          <w:numId w:val="4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Ministerio de Educación del Perú. (2017).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Antología literaria</w:t>
      </w:r>
      <w:r w:rsidR="00B7119F"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 xml:space="preserve"> 2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 xml:space="preserve"> de secundaria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 (2.ª ed.). Lima: Ministerio de Educación. </w:t>
      </w:r>
      <w:hyperlink r:id="rId8" w:history="1">
        <w:r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 xml:space="preserve">Antología literaria </w:t>
        </w:r>
        <w:r w:rsidR="00B7119F"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>2</w:t>
        </w:r>
        <w:r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 xml:space="preserve"> – Repositorio MINEDU</w:t>
        </w:r>
      </w:hyperlink>
    </w:p>
    <w:p w14:paraId="1C1803D6" w14:textId="77777777" w:rsidR="00EF0267" w:rsidRPr="007A2635" w:rsidRDefault="00EF0267" w:rsidP="00EF0267">
      <w:pPr>
        <w:numPr>
          <w:ilvl w:val="0"/>
          <w:numId w:val="4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Institución Educativa Señor de Huanca. (2026).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Plan lector institucional “Huanquinos Lectores por Siempre”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. San Salvador, Cusco.</w:t>
      </w:r>
    </w:p>
    <w:p w14:paraId="6057E462" w14:textId="77777777" w:rsidR="00EF0267" w:rsidRPr="007A2635" w:rsidRDefault="00EF0267" w:rsidP="00EF0267">
      <w:pPr>
        <w:numPr>
          <w:ilvl w:val="0"/>
          <w:numId w:val="4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Institución Educativa Señor de Huanca. (2026).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Obras literarias programadas para el Plan Lector Institucional 2026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. San Salvador, Cusco.</w:t>
      </w:r>
    </w:p>
    <w:p w14:paraId="26E173EC" w14:textId="77777777" w:rsidR="00EF0267" w:rsidRPr="007A2635" w:rsidRDefault="00EF0267" w:rsidP="00EF0267">
      <w:pPr>
        <w:ind w:left="720"/>
        <w:jc w:val="both"/>
        <w:rPr>
          <w:rFonts w:ascii="Arial Narrow" w:hAnsi="Arial Narrow"/>
          <w:sz w:val="24"/>
          <w:szCs w:val="24"/>
          <w:lang w:val="es-ES" w:eastAsia="es-PE"/>
        </w:rPr>
      </w:pPr>
    </w:p>
    <w:p w14:paraId="3228E2ED" w14:textId="77777777" w:rsidR="00EF0267" w:rsidRPr="007A2635" w:rsidRDefault="00EF0267" w:rsidP="00EF0267">
      <w:pPr>
        <w:jc w:val="both"/>
        <w:outlineLvl w:val="2"/>
        <w:rPr>
          <w:rFonts w:ascii="Arial Narrow" w:hAnsi="Arial Narrow"/>
          <w:b/>
          <w:bCs/>
          <w:sz w:val="24"/>
          <w:szCs w:val="24"/>
          <w:lang w:val="es-ES" w:eastAsia="es-PE"/>
        </w:rPr>
      </w:pPr>
      <w:r w:rsidRPr="007A2635">
        <w:rPr>
          <w:rFonts w:ascii="Arial Narrow" w:hAnsi="Arial Narrow"/>
          <w:b/>
          <w:bCs/>
          <w:sz w:val="24"/>
          <w:szCs w:val="24"/>
          <w:lang w:val="es-ES" w:eastAsia="es-PE"/>
        </w:rPr>
        <w:t>Para el docente</w:t>
      </w:r>
    </w:p>
    <w:p w14:paraId="65966ECB" w14:textId="77777777" w:rsidR="00EF0267" w:rsidRPr="007A2635" w:rsidRDefault="00EF0267" w:rsidP="00EF0267">
      <w:pPr>
        <w:jc w:val="both"/>
        <w:outlineLvl w:val="2"/>
        <w:rPr>
          <w:rFonts w:ascii="Arial Narrow" w:hAnsi="Arial Narrow"/>
          <w:b/>
          <w:bCs/>
          <w:sz w:val="24"/>
          <w:szCs w:val="24"/>
          <w:lang w:val="es-ES" w:eastAsia="es-PE"/>
        </w:rPr>
      </w:pPr>
    </w:p>
    <w:p w14:paraId="572553A3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Ministerio de Educación del Perú. (2016).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Currículo Nacional de la Educación Básica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. Lima: Ministerio de Educación. </w:t>
      </w:r>
      <w:hyperlink r:id="rId9" w:history="1">
        <w:r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>Currículo Nacional de la Educación Básica – Repositorio MINEDU</w:t>
        </w:r>
      </w:hyperlink>
    </w:p>
    <w:p w14:paraId="4E0671A6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Ministerio de Educación del Perú. (2016).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Programa curricular de Educación Secundaria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. Lima: Ministerio de Educación. </w:t>
      </w:r>
      <w:hyperlink r:id="rId10" w:history="1">
        <w:r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>Programa curricular de Educación Secundaria – Repositorio MINEDU</w:t>
        </w:r>
      </w:hyperlink>
    </w:p>
    <w:p w14:paraId="6842DA8C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lastRenderedPageBreak/>
        <w:t xml:space="preserve">Ministerio de Educación del Perú. (2026).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Orientaciones para el uso pedagógico de los textos de Comunicación (1.° a 5.° grado de secundaria)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. Dirección General de Educación Básica Regular, Dirección de Educación Secundaria. Lima: MINEDU.</w:t>
      </w:r>
    </w:p>
    <w:p w14:paraId="67C7269E" w14:textId="38885A1C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Ministerio de Educación del Perú. (2025).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 xml:space="preserve">Texto de Comunicación </w:t>
      </w:r>
      <w:r w:rsidR="00B7119F"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2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. Dirección General de Educación Básica Regular, Dirección de Educación Secundaria. Lima: MINEDU. </w:t>
      </w:r>
      <w:hyperlink r:id="rId11" w:history="1">
        <w:r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 xml:space="preserve">Texto de Comunicación </w:t>
        </w:r>
        <w:r w:rsidR="00B7119F"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>2</w:t>
        </w:r>
        <w:r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 xml:space="preserve"> – Repositorio MINEDU</w:t>
        </w:r>
      </w:hyperlink>
    </w:p>
    <w:p w14:paraId="5E215B9B" w14:textId="2C7B9FC5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Ministerio de Educación del Perú. (2017).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Antología literaria 4.° de secundaria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 (2.ª ed.). Lima: Ministerio de Educación. </w:t>
      </w:r>
      <w:hyperlink r:id="rId12" w:history="1">
        <w:r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 xml:space="preserve">Antología literaria </w:t>
        </w:r>
        <w:r w:rsidR="00B7119F"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>2</w:t>
        </w:r>
        <w:r w:rsidRPr="007A2635">
          <w:rPr>
            <w:rFonts w:ascii="Arial Narrow" w:hAnsi="Arial Narrow"/>
            <w:color w:val="000000" w:themeColor="text1"/>
            <w:sz w:val="24"/>
            <w:szCs w:val="24"/>
            <w:u w:val="single"/>
            <w:lang w:val="es-ES" w:eastAsia="es-PE"/>
          </w:rPr>
          <w:t xml:space="preserve"> – Repositorio MINEDU</w:t>
        </w:r>
      </w:hyperlink>
    </w:p>
    <w:p w14:paraId="40C42BD7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Cassany, D. (2006).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Tras las líneas: Sobre la lectura contemporánea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. Barcelona: Anagrama.</w:t>
      </w:r>
    </w:p>
    <w:p w14:paraId="40D2AB7A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Solé, I. (1998).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Estrategias de lectura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. Barcelona: Graó.</w:t>
      </w:r>
    </w:p>
    <w:p w14:paraId="6D092F06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Real Academia Española &amp; Asociación de Academias de la Lengua Española. (2010).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Ortografía de la lengua española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. Madrid: Espasa.</w:t>
      </w:r>
    </w:p>
    <w:p w14:paraId="145DF2DE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Real Academia Española &amp; Asociación de Academias de la Lengua Española. (2009).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Nueva gramática de la lengua española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. Madrid: Espasa.</w:t>
      </w:r>
    </w:p>
    <w:p w14:paraId="733AE186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Real Academia Española &amp; Asociación de Academias de la Lengua Española. (2011).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Nueva gramática básica de la lengua española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>. Barcelona: Espasa.</w:t>
      </w:r>
    </w:p>
    <w:p w14:paraId="34EAB855" w14:textId="77777777" w:rsidR="00EF0267" w:rsidRPr="007A2635" w:rsidRDefault="00EF0267" w:rsidP="00EF0267">
      <w:pPr>
        <w:numPr>
          <w:ilvl w:val="0"/>
          <w:numId w:val="5"/>
        </w:numPr>
        <w:spacing w:after="160" w:line="259" w:lineRule="auto"/>
        <w:jc w:val="both"/>
        <w:rPr>
          <w:rFonts w:ascii="Arial Narrow" w:hAnsi="Arial Narrow"/>
          <w:color w:val="000000" w:themeColor="text1"/>
          <w:sz w:val="24"/>
          <w:szCs w:val="24"/>
          <w:lang w:val="es-ES" w:eastAsia="es-PE"/>
        </w:rPr>
      </w:pP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Real Academia Española &amp; Asociación de Academias de la Lengua Española. (2014). </w:t>
      </w:r>
      <w:r w:rsidRPr="007A2635">
        <w:rPr>
          <w:rFonts w:ascii="Arial Narrow" w:hAnsi="Arial Narrow"/>
          <w:i/>
          <w:iCs/>
          <w:color w:val="000000" w:themeColor="text1"/>
          <w:sz w:val="24"/>
          <w:szCs w:val="24"/>
          <w:lang w:val="es-ES" w:eastAsia="es-PE"/>
        </w:rPr>
        <w:t>Diccionario de la lengua española</w:t>
      </w:r>
      <w:r w:rsidRPr="007A2635">
        <w:rPr>
          <w:rFonts w:ascii="Arial Narrow" w:hAnsi="Arial Narrow"/>
          <w:color w:val="000000" w:themeColor="text1"/>
          <w:sz w:val="24"/>
          <w:szCs w:val="24"/>
          <w:lang w:val="es-ES" w:eastAsia="es-PE"/>
        </w:rPr>
        <w:t xml:space="preserve"> (23.ª ed.). Madrid: Espasa.</w:t>
      </w:r>
    </w:p>
    <w:p w14:paraId="2BAE6906" w14:textId="77777777" w:rsidR="00EF0267" w:rsidRPr="007A2635" w:rsidRDefault="00EF0267" w:rsidP="00EF0267">
      <w:pPr>
        <w:spacing w:after="160" w:line="259" w:lineRule="auto"/>
        <w:rPr>
          <w:rFonts w:ascii="Arial Narrow" w:eastAsiaTheme="minorHAnsi" w:hAnsi="Arial Narrow" w:cstheme="minorBidi"/>
          <w:sz w:val="24"/>
          <w:szCs w:val="24"/>
          <w:lang w:val="es-ES" w:eastAsia="en-US"/>
        </w:rPr>
      </w:pPr>
    </w:p>
    <w:p w14:paraId="28B7BF66" w14:textId="2C366214" w:rsidR="00DC6ADA" w:rsidRPr="007A2635" w:rsidRDefault="00DC6ADA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3D5D71AE" w14:textId="44DF06F0" w:rsidR="00DC6ADA" w:rsidRPr="007A2635" w:rsidRDefault="00DC6ADA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3B1A0027" w14:textId="6F849F46" w:rsidR="00DC6ADA" w:rsidRPr="007A2635" w:rsidRDefault="00DC6ADA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</w:p>
    <w:p w14:paraId="10A1C075" w14:textId="596CE23F" w:rsidR="00F84055" w:rsidRPr="007A2635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 xml:space="preserve">      ………………………………                                   ………………………………………………             </w:t>
      </w:r>
    </w:p>
    <w:p w14:paraId="77ED185D" w14:textId="06FBFE08" w:rsidR="00F84055" w:rsidRPr="007A2635" w:rsidRDefault="00F84055" w:rsidP="00883DE5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jc w:val="center"/>
        <w:rPr>
          <w:rFonts w:ascii="Arial Narrow" w:eastAsia="Calibri" w:hAnsi="Arial Narrow" w:cs="Calibri"/>
          <w:b/>
          <w:sz w:val="24"/>
          <w:szCs w:val="24"/>
          <w:lang w:val="es-ES" w:eastAsia="en-US"/>
        </w:rPr>
      </w:pPr>
      <w:r w:rsidRPr="007A2635">
        <w:rPr>
          <w:rFonts w:ascii="Arial Narrow" w:eastAsia="Calibri" w:hAnsi="Arial Narrow" w:cs="Calibri"/>
          <w:b/>
          <w:sz w:val="24"/>
          <w:szCs w:val="24"/>
          <w:lang w:val="es-ES" w:eastAsia="en-US"/>
        </w:rPr>
        <w:t>DOCENTE                                                           VB° COORDINADOR DE LETRAS</w:t>
      </w:r>
    </w:p>
    <w:p w14:paraId="0F523328" w14:textId="77777777" w:rsidR="00EA1A06" w:rsidRPr="007A2635" w:rsidRDefault="00EA1A06" w:rsidP="00883DE5">
      <w:pPr>
        <w:rPr>
          <w:rFonts w:ascii="Arial Narrow" w:hAnsi="Arial Narrow"/>
          <w:sz w:val="24"/>
          <w:szCs w:val="24"/>
          <w:lang w:val="es-ES"/>
        </w:rPr>
      </w:pPr>
    </w:p>
    <w:sectPr w:rsidR="00EA1A06" w:rsidRPr="007A2635" w:rsidSect="00EA1A06">
      <w:headerReference w:type="even" r:id="rId13"/>
      <w:headerReference w:type="default" r:id="rId14"/>
      <w:footerReference w:type="default" r:id="rId15"/>
      <w:headerReference w:type="first" r:id="rId16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28C43" w14:textId="77777777" w:rsidR="00B41BC2" w:rsidRDefault="00B41BC2" w:rsidP="00450F7A">
      <w:r>
        <w:separator/>
      </w:r>
    </w:p>
  </w:endnote>
  <w:endnote w:type="continuationSeparator" w:id="0">
    <w:p w14:paraId="24453B3E" w14:textId="77777777" w:rsidR="00B41BC2" w:rsidRDefault="00B41BC2" w:rsidP="00450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AD66" w14:textId="77777777" w:rsidR="00DB6BC3" w:rsidRPr="00696441" w:rsidRDefault="00696441" w:rsidP="00696441">
    <w:pPr>
      <w:pStyle w:val="Piedepgina"/>
      <w:jc w:val="center"/>
      <w:rPr>
        <w:rFonts w:ascii="Aptos" w:hAnsi="Aptos" w:cs="Arial"/>
        <w:sz w:val="14"/>
        <w:szCs w:val="14"/>
      </w:rPr>
    </w:pPr>
    <w:r w:rsidRPr="00696441">
      <w:rPr>
        <w:rFonts w:ascii="Aptos" w:hAnsi="Aptos" w:cs="Arial"/>
        <w:noProof/>
        <w:sz w:val="14"/>
        <w:szCs w:val="14"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138621" wp14:editId="4B0D5650">
              <wp:simplePos x="0" y="0"/>
              <wp:positionH relativeFrom="column">
                <wp:posOffset>-464185</wp:posOffset>
              </wp:positionH>
              <wp:positionV relativeFrom="paragraph">
                <wp:posOffset>-32756</wp:posOffset>
              </wp:positionV>
              <wp:extent cx="6442075" cy="0"/>
              <wp:effectExtent l="0" t="0" r="0" b="0"/>
              <wp:wrapNone/>
              <wp:docPr id="5" name="Conector recto de flech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20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shapetype w14:anchorId="07AE01F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5" o:spid="_x0000_s1026" type="#_x0000_t32" style="position:absolute;margin-left:-36.55pt;margin-top:-2.6pt;width:507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" strokeweight="1pt"/>
          </w:pict>
        </mc:Fallback>
      </mc:AlternateContent>
    </w:r>
    <w:r w:rsidR="008123CF" w:rsidRPr="00696441">
      <w:rPr>
        <w:rFonts w:ascii="Aptos" w:hAnsi="Aptos"/>
        <w:noProof/>
        <w:sz w:val="14"/>
        <w:szCs w:val="14"/>
        <w:lang w:eastAsia="es-PE"/>
      </w:rPr>
      <mc:AlternateContent>
        <mc:Choice Requires="wpg">
          <w:drawing>
            <wp:anchor distT="0" distB="0" distL="114300" distR="114300" simplePos="0" relativeHeight="251672576" behindDoc="1" locked="1" layoutInCell="1" allowOverlap="1" wp14:anchorId="59B508FD" wp14:editId="1126A828">
              <wp:simplePos x="0" y="0"/>
              <wp:positionH relativeFrom="page">
                <wp:posOffset>-193040</wp:posOffset>
              </wp:positionH>
              <wp:positionV relativeFrom="paragraph">
                <wp:posOffset>206375</wp:posOffset>
              </wp:positionV>
              <wp:extent cx="7743190" cy="714375"/>
              <wp:effectExtent l="0" t="0" r="10160" b="28575"/>
              <wp:wrapNone/>
              <wp:docPr id="18308169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43190" cy="714375"/>
                        <a:chOff x="-72296" y="-117417"/>
                        <a:chExt cx="6102934" cy="1924050"/>
                      </a:xfrm>
                    </wpg:grpSpPr>
                    <wps:wsp>
                      <wps:cNvPr id="285733872" name="Forma libre: Forma 20"/>
                      <wps:cNvSpPr/>
                      <wps:spPr>
                        <a:xfrm>
                          <a:off x="2153963" y="11235"/>
                          <a:ext cx="3876675" cy="1762124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D1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6814759" name="Forma libre: Forma 22"/>
                      <wps:cNvSpPr/>
                      <wps:spPr>
                        <a:xfrm>
                          <a:off x="-72296" y="-117417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028C"/>
                        </a:solidFill>
                        <a:ln w="9525" cap="flat">
                          <a:solidFill>
                            <a:srgbClr val="02028C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8395315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70659666" name="Forma libre: Forma 24"/>
                      <wps:cNvSpPr/>
                      <wps:spPr>
                        <a:xfrm>
                          <a:off x="3211238" y="924402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9342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6E953181" id="Gráfico 17" o:spid="_x0000_s1026" alt="&quot;&quot;" style="position:absolute;margin-left:-15.2pt;margin-top:16.25pt;width:609.7pt;height:56.25pt;rotation:180;z-index:-251643904;mso-position-horizontal-relative:page;mso-width-relative:margin;mso-height-relative:margin" coordorigin="-722,-1174" coordsize="61029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">
              <v:shape id="Forma libre: Forma 20" o:spid="_x0000_s1027" style="position:absolute;left:21539;top:112;width:38767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" path="m3869531,1359694v,,-489585,474345,-1509712,384810c1339691,1654969,936784,1180624,7144,1287304l7144,7144r3862387,l3869531,1359694xe" fillcolor="#f4bd18" stroked="f">
                <v:stroke joinstyle="miter"/>
                <v:path arrowok="t" o:connecttype="custom" o:connectlocs="3869531,1359693;2359819,1744503;7144,1287303;7144,7144;3869531,7144;3869531,1359693" o:connectangles="0,0,0,0,0,0"/>
              </v:shape>
              <v:shape id="Forma libre: Forma 22" o:spid="_x0000_s1028" style="position:absolute;left:-722;top:-1174;width:60006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" path="m7144,1699736v,,1403032,618173,2927032,-215265c4459129,651986,5998369,893921,5998369,893921r,-886777l7144,7144r,1692592xe" fillcolor="#02028c" strokecolor="#02028c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" path="m7144,7144r,606742c647224,1034891,2136934,964406,3546634,574834,4882039,205264,5998369,893921,5998369,893921r,-886777l7144,7144xe" fillcolor="#4472c4 [3204]" stroked="f">
                <v:fill color2="#8eaadb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2112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" path="m7144,481489c380524,602456,751999,764381,1305401,812959,2325529,902494,2815114,428149,2815114,428149r,-421005c2332196,236696,1376839,568166,7144,481489xe" fillcolor="#d9342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  <w:r w:rsidR="00DB6BC3" w:rsidRPr="00696441">
      <w:rPr>
        <w:rFonts w:ascii="Aptos" w:hAnsi="Aptos" w:cs="Arial"/>
        <w:sz w:val="14"/>
        <w:szCs w:val="14"/>
      </w:rPr>
      <w:t>AV. Larga Pampa s/n – San Salvador, Calca, Cusco – Tel: 984028260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1B2B5" w14:textId="77777777" w:rsidR="00B41BC2" w:rsidRDefault="00B41BC2" w:rsidP="00450F7A">
      <w:r>
        <w:separator/>
      </w:r>
    </w:p>
  </w:footnote>
  <w:footnote w:type="continuationSeparator" w:id="0">
    <w:p w14:paraId="2B8D23C0" w14:textId="77777777" w:rsidR="00B41BC2" w:rsidRDefault="00B41BC2" w:rsidP="00450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7271" w14:textId="77777777" w:rsidR="00EA1A06" w:rsidRDefault="00B41BC2">
    <w:pPr>
      <w:pStyle w:val="Encabezado"/>
    </w:pPr>
    <w:r>
      <w:rPr>
        <w:noProof/>
      </w:rPr>
      <w:pict w14:anchorId="1BC3CB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76204" o:spid="_x0000_s2078" type="#_x0000_t75" style="position:absolute;margin-left:0;margin-top:0;width:249.7pt;height:301.45pt;z-index:-251641856;mso-position-horizontal:center;mso-position-horizontal-relative:margin;mso-position-vertical:center;mso-position-vertical-relative:margin" o:allowincell="f">
          <v:imagedata r:id="rId1" o:title="2-removebg-previe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31F41" w14:textId="5F9CC0A9" w:rsidR="00696441" w:rsidRPr="0018554E" w:rsidRDefault="00F84055" w:rsidP="00450F7A">
    <w:pPr>
      <w:pStyle w:val="Encabezado"/>
      <w:spacing w:line="192" w:lineRule="auto"/>
      <w:jc w:val="center"/>
      <w:rPr>
        <w:rFonts w:ascii="Calibri" w:hAnsi="Calibri" w:cs="Calibri"/>
        <w:b/>
        <w:sz w:val="28"/>
        <w:szCs w:val="24"/>
      </w:rPr>
    </w:pPr>
    <w:r w:rsidRPr="0018554E">
      <w:rPr>
        <w:b/>
        <w:noProof/>
        <w:sz w:val="28"/>
        <w:szCs w:val="24"/>
        <w:lang w:eastAsia="es-PE"/>
      </w:rPr>
      <w:drawing>
        <wp:anchor distT="0" distB="0" distL="114300" distR="114300" simplePos="0" relativeHeight="251669504" behindDoc="0" locked="0" layoutInCell="1" allowOverlap="1" wp14:anchorId="415447FE" wp14:editId="18F4B4C9">
          <wp:simplePos x="0" y="0"/>
          <wp:positionH relativeFrom="column">
            <wp:posOffset>4604385</wp:posOffset>
          </wp:positionH>
          <wp:positionV relativeFrom="paragraph">
            <wp:posOffset>-7620</wp:posOffset>
          </wp:positionV>
          <wp:extent cx="800100" cy="754380"/>
          <wp:effectExtent l="0" t="0" r="0" b="0"/>
          <wp:wrapNone/>
          <wp:docPr id="1907537644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554E">
      <w:rPr>
        <w:b/>
        <w:noProof/>
        <w:sz w:val="28"/>
        <w:szCs w:val="24"/>
        <w:lang w:eastAsia="es-PE"/>
      </w:rPr>
      <w:drawing>
        <wp:anchor distT="0" distB="0" distL="114300" distR="114300" simplePos="0" relativeHeight="251668480" behindDoc="0" locked="0" layoutInCell="1" allowOverlap="1" wp14:anchorId="06871ADC" wp14:editId="43909E2A">
          <wp:simplePos x="0" y="0"/>
          <wp:positionH relativeFrom="column">
            <wp:posOffset>200025</wp:posOffset>
          </wp:positionH>
          <wp:positionV relativeFrom="paragraph">
            <wp:posOffset>7620</wp:posOffset>
          </wp:positionV>
          <wp:extent cx="786765" cy="640080"/>
          <wp:effectExtent l="0" t="0" r="0" b="7620"/>
          <wp:wrapNone/>
          <wp:docPr id="2053139877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6441" w:rsidRPr="0018554E">
      <w:rPr>
        <w:rFonts w:ascii="Calibri" w:hAnsi="Calibri" w:cs="Calibri"/>
        <w:b/>
        <w:sz w:val="28"/>
        <w:szCs w:val="24"/>
      </w:rPr>
      <w:t>MINISTERIO DE EDUCACIÓN</w:t>
    </w:r>
    <w:r w:rsidR="00450F7A" w:rsidRPr="0018554E">
      <w:rPr>
        <w:rFonts w:ascii="Calibri" w:hAnsi="Calibri" w:cs="Calibri"/>
        <w:b/>
        <w:sz w:val="28"/>
        <w:szCs w:val="24"/>
      </w:rPr>
      <w:t xml:space="preserve"> </w:t>
    </w:r>
  </w:p>
  <w:p w14:paraId="53B2FFC4" w14:textId="77777777" w:rsidR="00F24DAD" w:rsidRPr="00F24DAD" w:rsidRDefault="00F24DAD" w:rsidP="00450F7A">
    <w:pPr>
      <w:pStyle w:val="Encabezado"/>
      <w:spacing w:line="192" w:lineRule="auto"/>
      <w:jc w:val="center"/>
      <w:rPr>
        <w:rFonts w:ascii="Calibri" w:hAnsi="Calibri" w:cs="Calibri"/>
        <w:sz w:val="24"/>
        <w:szCs w:val="24"/>
      </w:rPr>
    </w:pPr>
    <w:r w:rsidRPr="00F24DAD">
      <w:rPr>
        <w:rFonts w:ascii="Calibri" w:hAnsi="Calibri" w:cs="Calibri"/>
        <w:sz w:val="24"/>
        <w:szCs w:val="24"/>
      </w:rPr>
      <w:t xml:space="preserve">Gerencia Regional De Educación – Cusco </w:t>
    </w:r>
  </w:p>
  <w:p w14:paraId="150AE57C" w14:textId="77777777" w:rsidR="00450F7A" w:rsidRPr="00F24DAD" w:rsidRDefault="00F24DAD" w:rsidP="00450F7A">
    <w:pPr>
      <w:pStyle w:val="Encabezado"/>
      <w:spacing w:line="192" w:lineRule="auto"/>
      <w:jc w:val="center"/>
      <w:rPr>
        <w:rFonts w:ascii="Calibri" w:hAnsi="Calibri" w:cs="Calibri"/>
        <w:sz w:val="24"/>
        <w:szCs w:val="24"/>
      </w:rPr>
    </w:pPr>
    <w:r w:rsidRPr="00F24DAD">
      <w:rPr>
        <w:rFonts w:ascii="Calibri" w:hAnsi="Calibri" w:cs="Calibri"/>
        <w:sz w:val="24"/>
        <w:szCs w:val="24"/>
      </w:rPr>
      <w:t>Unidad Ejecutora N° 311 – Educación Calca</w:t>
    </w:r>
  </w:p>
  <w:p w14:paraId="5E12935F" w14:textId="77777777" w:rsidR="00450F7A" w:rsidRDefault="0018554E" w:rsidP="00F24DAD">
    <w:pPr>
      <w:pStyle w:val="Encabezado"/>
      <w:spacing w:line="192" w:lineRule="auto"/>
      <w:jc w:val="center"/>
      <w:rPr>
        <w:rFonts w:ascii="Calibri" w:hAnsi="Calibri" w:cs="Calibri"/>
        <w:b/>
        <w:bCs/>
        <w:sz w:val="24"/>
        <w:szCs w:val="24"/>
      </w:rPr>
    </w:pPr>
    <w:r>
      <w:rPr>
        <w:rFonts w:ascii="Calibri" w:hAnsi="Calibri" w:cs="Calibri"/>
        <w:b/>
        <w:bCs/>
        <w:sz w:val="24"/>
        <w:szCs w:val="24"/>
      </w:rPr>
      <w:t>I.E. JEC</w:t>
    </w:r>
    <w:r w:rsidR="00450F7A" w:rsidRPr="00696441">
      <w:rPr>
        <w:rFonts w:ascii="Calibri" w:hAnsi="Calibri" w:cs="Calibri"/>
        <w:b/>
        <w:bCs/>
        <w:sz w:val="24"/>
        <w:szCs w:val="24"/>
      </w:rPr>
      <w:t xml:space="preserve"> “SEÑOR DE HUANCA”</w:t>
    </w:r>
    <w:r w:rsidR="008C16C1" w:rsidRPr="00696441">
      <w:rPr>
        <w:b/>
        <w:bCs/>
        <w:noProof/>
        <w:sz w:val="24"/>
        <w:szCs w:val="24"/>
        <w:lang w:eastAsia="es-PE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64684A3" wp14:editId="5A5B0AB9">
              <wp:simplePos x="0" y="0"/>
              <wp:positionH relativeFrom="page">
                <wp:posOffset>-163195</wp:posOffset>
              </wp:positionH>
              <wp:positionV relativeFrom="paragraph">
                <wp:posOffset>-1252855</wp:posOffset>
              </wp:positionV>
              <wp:extent cx="7743190" cy="714375"/>
              <wp:effectExtent l="0" t="0" r="0" b="28575"/>
              <wp:wrapNone/>
              <wp:docPr id="1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43190" cy="714375"/>
                        <a:chOff x="-72296" y="-117417"/>
                        <a:chExt cx="6102934" cy="1924050"/>
                      </a:xfrm>
                    </wpg:grpSpPr>
                    <wps:wsp>
                      <wps:cNvPr id="20" name="Forma libre: Forma 20"/>
                      <wps:cNvSpPr/>
                      <wps:spPr>
                        <a:xfrm>
                          <a:off x="2153963" y="11235"/>
                          <a:ext cx="3876675" cy="1762124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D1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orma libre: Forma 22"/>
                      <wps:cNvSpPr/>
                      <wps:spPr>
                        <a:xfrm>
                          <a:off x="-72296" y="-117417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2028C"/>
                        </a:solidFill>
                        <a:ln w="9525" cap="flat">
                          <a:solidFill>
                            <a:srgbClr val="02028C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a libre: Forma 24"/>
                      <wps:cNvSpPr/>
                      <wps:spPr>
                        <a:xfrm>
                          <a:off x="3211238" y="924402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9342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6DC61490" id="Gráfico 17" o:spid="_x0000_s1026" alt="&quot;&quot;" style="position:absolute;margin-left:-12.85pt;margin-top:-98.65pt;width:609.7pt;height:56.25pt;z-index:-251649024;mso-position-horizontal-relative:page;mso-width-relative:margin;mso-height-relative:margin" coordorigin="-722,-1174" coordsize="61029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">
              <v:shape id="Forma libre: Forma 20" o:spid="_x0000_s1027" style="position:absolute;left:21539;top:112;width:38767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" path="m3869531,1359694v,,-489585,474345,-1509712,384810c1339691,1654969,936784,1180624,7144,1287304l7144,7144r3862387,l3869531,1359694xe" fillcolor="#f4bd18" stroked="f">
                <v:stroke joinstyle="miter"/>
                <v:path arrowok="t" o:connecttype="custom" o:connectlocs="3869531,1359693;2359819,1744503;7144,1287303;7144,7144;3869531,7144;3869531,1359693" o:connectangles="0,0,0,0,0,0"/>
              </v:shape>
              <v:shape id="Forma libre: Forma 22" o:spid="_x0000_s1028" style="position:absolute;left:-722;top:-1174;width:60006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" path="m7144,1699736v,,1403032,618173,2927032,-215265c4459129,651986,5998369,893921,5998369,893921r,-886777l7144,7144r,1692592xe" fillcolor="#02028c" strokecolor="#02028c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4472c4 [3204]" stroked="f">
                <v:fill color2="#8eaadb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2112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" path="m7144,481489c380524,602456,751999,764381,1305401,812959,2325529,902494,2815114,428149,2815114,428149r,-421005c2332196,236696,1376839,568166,7144,481489xe" fillcolor="#d9342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  <w:r>
      <w:rPr>
        <w:rFonts w:ascii="Calibri" w:hAnsi="Calibri" w:cs="Calibri"/>
        <w:b/>
        <w:bCs/>
        <w:sz w:val="24"/>
        <w:szCs w:val="24"/>
      </w:rPr>
      <w:t xml:space="preserve"> de </w:t>
    </w:r>
    <w:r w:rsidR="00450F7A" w:rsidRPr="00696441">
      <w:rPr>
        <w:rFonts w:ascii="Calibri" w:hAnsi="Calibri" w:cs="Calibri"/>
        <w:b/>
        <w:bCs/>
        <w:sz w:val="24"/>
        <w:szCs w:val="24"/>
      </w:rPr>
      <w:t>SAN SALVADOR</w:t>
    </w:r>
  </w:p>
  <w:p w14:paraId="3BEC995D" w14:textId="7EC84208" w:rsidR="008C16C1" w:rsidRPr="00F84055" w:rsidRDefault="00F84055" w:rsidP="00F84055">
    <w:pPr>
      <w:pStyle w:val="Encabezado"/>
      <w:spacing w:line="192" w:lineRule="auto"/>
      <w:jc w:val="center"/>
      <w:rPr>
        <w:rFonts w:ascii="Calibri" w:hAnsi="Calibri" w:cs="Calibri"/>
        <w:bCs/>
        <w:sz w:val="24"/>
        <w:szCs w:val="24"/>
      </w:rPr>
    </w:pPr>
    <w:r>
      <w:rPr>
        <w:noProof/>
        <w:sz w:val="32"/>
        <w:szCs w:val="32"/>
        <w:lang w:eastAsia="es-P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187564" wp14:editId="3ABBC44D">
              <wp:simplePos x="0" y="0"/>
              <wp:positionH relativeFrom="column">
                <wp:posOffset>-461010</wp:posOffset>
              </wp:positionH>
              <wp:positionV relativeFrom="paragraph">
                <wp:posOffset>142875</wp:posOffset>
              </wp:positionV>
              <wp:extent cx="6619875" cy="9525"/>
              <wp:effectExtent l="0" t="0" r="28575" b="28575"/>
              <wp:wrapNone/>
              <wp:docPr id="107596802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9875" cy="9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197D2C4" id="Conector recto 8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3pt,11.25pt" to="484.9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" strokecolor="black [3200]" strokeweight="1.5pt">
              <v:stroke joinstyle="miter"/>
            </v:line>
          </w:pict>
        </mc:Fallback>
      </mc:AlternateContent>
    </w:r>
    <w:r w:rsidR="0018554E" w:rsidRPr="0018554E">
      <w:rPr>
        <w:rFonts w:ascii="Calibri" w:hAnsi="Calibri" w:cs="Calibri"/>
        <w:bCs/>
        <w:sz w:val="24"/>
        <w:szCs w:val="24"/>
      </w:rPr>
      <w:t xml:space="preserve">Código </w:t>
    </w:r>
    <w:r w:rsidR="0018554E">
      <w:rPr>
        <w:rFonts w:ascii="Calibri" w:hAnsi="Calibri" w:cs="Calibri"/>
        <w:bCs/>
        <w:sz w:val="24"/>
        <w:szCs w:val="24"/>
      </w:rPr>
      <w:t>modular</w:t>
    </w:r>
    <w:r w:rsidR="0018554E" w:rsidRPr="0018554E">
      <w:rPr>
        <w:rFonts w:ascii="Calibri" w:hAnsi="Calibri" w:cs="Calibri"/>
        <w:bCs/>
        <w:sz w:val="24"/>
        <w:szCs w:val="24"/>
      </w:rPr>
      <w:t xml:space="preserve"> N</w:t>
    </w:r>
    <w:r w:rsidR="0018554E" w:rsidRPr="0018554E">
      <w:rPr>
        <w:rFonts w:ascii="Calibri" w:hAnsi="Calibri" w:cs="Calibri"/>
        <w:bCs/>
        <w:sz w:val="24"/>
        <w:szCs w:val="24"/>
        <w:vertAlign w:val="superscript"/>
      </w:rPr>
      <w:t>o</w:t>
    </w:r>
    <w:r w:rsidR="0018554E" w:rsidRPr="0018554E">
      <w:rPr>
        <w:rFonts w:ascii="Calibri" w:hAnsi="Calibri" w:cs="Calibri"/>
        <w:bCs/>
        <w:sz w:val="24"/>
        <w:szCs w:val="24"/>
      </w:rPr>
      <w:t xml:space="preserve"> 0579292</w:t>
    </w:r>
    <w:r w:rsidR="00B41BC2">
      <w:rPr>
        <w:noProof/>
        <w:sz w:val="24"/>
        <w:szCs w:val="24"/>
      </w:rPr>
      <w:pict w14:anchorId="71B74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76205" o:spid="_x0000_s2079" type="#_x0000_t75" style="position:absolute;left:0;text-align:left;margin-left:47.5pt;margin-top:71.2pt;width:345.7pt;height:440.95pt;z-index:-251640832;mso-position-horizontal-relative:margin;mso-position-vertical-relative:margin" o:allowincell="f">
          <v:imagedata r:id="rId3" o:title="2-removebg-preview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BB9F" w14:textId="77777777" w:rsidR="00EA1A06" w:rsidRDefault="00B41BC2">
    <w:pPr>
      <w:pStyle w:val="Encabezado"/>
    </w:pPr>
    <w:r>
      <w:rPr>
        <w:noProof/>
      </w:rPr>
      <w:pict w14:anchorId="130DBC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776203" o:spid="_x0000_s2077" type="#_x0000_t75" style="position:absolute;margin-left:0;margin-top:0;width:249.7pt;height:301.45pt;z-index:-251642880;mso-position-horizontal:center;mso-position-horizontal-relative:margin;mso-position-vertical:center;mso-position-vertical-relative:margin" o:allowincell="f">
          <v:imagedata r:id="rId1" o:title="2-removebg-previe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1A"/>
    <w:multiLevelType w:val="multilevel"/>
    <w:tmpl w:val="9F90FD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708DE"/>
    <w:multiLevelType w:val="hybridMultilevel"/>
    <w:tmpl w:val="AE6C188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B3397"/>
    <w:multiLevelType w:val="multilevel"/>
    <w:tmpl w:val="0E5070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371CE1"/>
    <w:multiLevelType w:val="hybridMultilevel"/>
    <w:tmpl w:val="9E6C3F8A"/>
    <w:lvl w:ilvl="0" w:tplc="F55203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579E2"/>
    <w:multiLevelType w:val="multilevel"/>
    <w:tmpl w:val="3B78E60A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7090E62"/>
    <w:multiLevelType w:val="hybridMultilevel"/>
    <w:tmpl w:val="161204CC"/>
    <w:lvl w:ilvl="0" w:tplc="280A0001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6" w15:restartNumberingAfterBreak="0">
    <w:nsid w:val="142572C8"/>
    <w:multiLevelType w:val="hybridMultilevel"/>
    <w:tmpl w:val="57DCED2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02FD2"/>
    <w:multiLevelType w:val="hybridMultilevel"/>
    <w:tmpl w:val="910027D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47C99"/>
    <w:multiLevelType w:val="multilevel"/>
    <w:tmpl w:val="78F822C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315110"/>
    <w:multiLevelType w:val="multilevel"/>
    <w:tmpl w:val="20BA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956856"/>
    <w:multiLevelType w:val="multilevel"/>
    <w:tmpl w:val="0F06C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82061E"/>
    <w:multiLevelType w:val="hybridMultilevel"/>
    <w:tmpl w:val="BF06BA00"/>
    <w:lvl w:ilvl="0" w:tplc="258CF2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54B67"/>
    <w:multiLevelType w:val="multilevel"/>
    <w:tmpl w:val="7F8805B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743691"/>
    <w:multiLevelType w:val="hybridMultilevel"/>
    <w:tmpl w:val="C816989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61B4F"/>
    <w:multiLevelType w:val="multilevel"/>
    <w:tmpl w:val="D2C0CE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A612AD"/>
    <w:multiLevelType w:val="multilevel"/>
    <w:tmpl w:val="3F203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bCs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945EC6"/>
    <w:multiLevelType w:val="multilevel"/>
    <w:tmpl w:val="3122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70C40"/>
    <w:multiLevelType w:val="multilevel"/>
    <w:tmpl w:val="3C1A0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0"/>
  </w:num>
  <w:num w:numId="5">
    <w:abstractNumId w:val="16"/>
  </w:num>
  <w:num w:numId="6">
    <w:abstractNumId w:val="9"/>
  </w:num>
  <w:num w:numId="7">
    <w:abstractNumId w:val="14"/>
  </w:num>
  <w:num w:numId="8">
    <w:abstractNumId w:val="12"/>
  </w:num>
  <w:num w:numId="9">
    <w:abstractNumId w:val="0"/>
  </w:num>
  <w:num w:numId="10">
    <w:abstractNumId w:val="2"/>
  </w:num>
  <w:num w:numId="11">
    <w:abstractNumId w:val="8"/>
  </w:num>
  <w:num w:numId="12">
    <w:abstractNumId w:val="17"/>
  </w:num>
  <w:num w:numId="13">
    <w:abstractNumId w:val="15"/>
  </w:num>
  <w:num w:numId="14">
    <w:abstractNumId w:val="13"/>
  </w:num>
  <w:num w:numId="15">
    <w:abstractNumId w:val="1"/>
  </w:num>
  <w:num w:numId="16">
    <w:abstractNumId w:val="11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8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F7A"/>
    <w:rsid w:val="000106DA"/>
    <w:rsid w:val="00024EDB"/>
    <w:rsid w:val="0018554E"/>
    <w:rsid w:val="001A1CA9"/>
    <w:rsid w:val="001E3A04"/>
    <w:rsid w:val="00280B9A"/>
    <w:rsid w:val="002C0FEF"/>
    <w:rsid w:val="002D404D"/>
    <w:rsid w:val="003E3CCE"/>
    <w:rsid w:val="004376B5"/>
    <w:rsid w:val="00450F7A"/>
    <w:rsid w:val="00527503"/>
    <w:rsid w:val="00571ABE"/>
    <w:rsid w:val="00582602"/>
    <w:rsid w:val="00696441"/>
    <w:rsid w:val="006D1B54"/>
    <w:rsid w:val="007208F5"/>
    <w:rsid w:val="00750FF5"/>
    <w:rsid w:val="007A2635"/>
    <w:rsid w:val="007A4B97"/>
    <w:rsid w:val="007B3989"/>
    <w:rsid w:val="007C09BC"/>
    <w:rsid w:val="008123CF"/>
    <w:rsid w:val="008217E7"/>
    <w:rsid w:val="00883DE5"/>
    <w:rsid w:val="008C16C1"/>
    <w:rsid w:val="00913E57"/>
    <w:rsid w:val="00996219"/>
    <w:rsid w:val="00A10981"/>
    <w:rsid w:val="00A140AB"/>
    <w:rsid w:val="00A7216F"/>
    <w:rsid w:val="00AF77C7"/>
    <w:rsid w:val="00B41BC2"/>
    <w:rsid w:val="00B57231"/>
    <w:rsid w:val="00B626C9"/>
    <w:rsid w:val="00B7119F"/>
    <w:rsid w:val="00BE055D"/>
    <w:rsid w:val="00D46430"/>
    <w:rsid w:val="00DB6BC3"/>
    <w:rsid w:val="00DC6ADA"/>
    <w:rsid w:val="00EA1A06"/>
    <w:rsid w:val="00EF0267"/>
    <w:rsid w:val="00F24DAD"/>
    <w:rsid w:val="00F84055"/>
    <w:rsid w:val="00F8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0"/>
    <o:shapelayout v:ext="edit">
      <o:idmap v:ext="edit" data="1"/>
    </o:shapelayout>
  </w:shapeDefaults>
  <w:decimalSymbol w:val="."/>
  <w:listSeparator w:val=";"/>
  <w14:docId w14:val="530D8C9E"/>
  <w15:chartTrackingRefBased/>
  <w15:docId w15:val="{157F3E0E-EFB2-4A1B-89EF-38C58B9A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7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50F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450F7A"/>
  </w:style>
  <w:style w:type="paragraph" w:styleId="Piedepgina">
    <w:name w:val="footer"/>
    <w:basedOn w:val="Normal"/>
    <w:link w:val="PiedepginaCar"/>
    <w:uiPriority w:val="99"/>
    <w:unhideWhenUsed/>
    <w:rsid w:val="00450F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50F7A"/>
  </w:style>
  <w:style w:type="paragraph" w:styleId="Textodeglobo">
    <w:name w:val="Balloon Text"/>
    <w:basedOn w:val="Normal"/>
    <w:link w:val="TextodegloboCar"/>
    <w:uiPriority w:val="99"/>
    <w:semiHidden/>
    <w:unhideWhenUsed/>
    <w:rsid w:val="001855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554E"/>
    <w:rPr>
      <w:rFonts w:ascii="Segoe UI" w:eastAsia="Times New Roman" w:hAnsi="Segoe UI" w:cs="Segoe UI"/>
      <w:kern w:val="0"/>
      <w:sz w:val="18"/>
      <w:szCs w:val="18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F8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uiPriority w:val="39"/>
    <w:rsid w:val="00F84055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F8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59"/>
    <w:rsid w:val="00F8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A2635"/>
    <w:pPr>
      <w:spacing w:before="100" w:beforeAutospacing="1" w:after="100" w:afterAutospacing="1"/>
    </w:pPr>
    <w:rPr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7A2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3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positorio.minedu.gob.pe/handle/20.500.12799/5771?utm_source=chatgpt.com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positorio.minedu.gob.pe/handle/20.500.12799/5771?utm_source=chatgpt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positorio.minedu.gob.pe/handle/20.500.12799/12629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epositorio.minedu.gob.pe/handle/20.500.12799/4550?utm_source=chatgp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positorio.minedu.gob.pe/handle/20.500.12799/4551?utm_source=chatgpt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98B42-7637-4D72-BC84-A5EE72C9A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1317</Words>
  <Characters>7244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 - Usuario</dc:creator>
  <cp:keywords/>
  <dc:description/>
  <cp:lastModifiedBy>HP</cp:lastModifiedBy>
  <cp:revision>18</cp:revision>
  <cp:lastPrinted>2024-07-16T19:56:00Z</cp:lastPrinted>
  <dcterms:created xsi:type="dcterms:W3CDTF">2024-07-16T19:56:00Z</dcterms:created>
  <dcterms:modified xsi:type="dcterms:W3CDTF">2026-10-08T18:04:00Z</dcterms:modified>
</cp:coreProperties>
</file>