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2488" w14:textId="5B301435" w:rsidR="00AF32CD" w:rsidRPr="002160CF" w:rsidRDefault="00AF32CD" w:rsidP="00AF32CD">
      <w:pPr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2160CF">
        <w:rPr>
          <w:rFonts w:ascii="Arial" w:eastAsia="Calibri" w:hAnsi="Arial" w:cs="Arial"/>
          <w:b/>
          <w:sz w:val="20"/>
          <w:szCs w:val="20"/>
        </w:rPr>
        <w:t xml:space="preserve">UNIDAD DIDÁCTICA N. º </w:t>
      </w:r>
      <w:r w:rsidR="00E3638F">
        <w:rPr>
          <w:rFonts w:ascii="Arial" w:eastAsia="Calibri" w:hAnsi="Arial" w:cs="Arial"/>
          <w:b/>
          <w:sz w:val="20"/>
          <w:szCs w:val="20"/>
        </w:rPr>
        <w:t>4</w:t>
      </w:r>
    </w:p>
    <w:p w14:paraId="3B523D1B" w14:textId="1E0EA698" w:rsidR="00570DBF" w:rsidRPr="006E6878" w:rsidRDefault="00570DBF" w:rsidP="00570DBF">
      <w:pPr>
        <w:spacing w:after="0" w:line="240" w:lineRule="auto"/>
        <w:ind w:left="1134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  <w:r w:rsidRPr="006E6878">
        <w:rPr>
          <w:rFonts w:ascii="Arial" w:eastAsia="Calibri" w:hAnsi="Arial" w:cs="Arial"/>
          <w:b/>
          <w:sz w:val="20"/>
          <w:szCs w:val="20"/>
        </w:rPr>
        <w:t>TÍTULO:</w:t>
      </w:r>
      <w:r w:rsidR="00604BBB" w:rsidRPr="006E6878">
        <w:rPr>
          <w:rFonts w:ascii="Arial" w:hAnsi="Arial" w:cs="Arial"/>
        </w:rPr>
        <w:t xml:space="preserve"> </w:t>
      </w:r>
      <w:r w:rsidR="0062132B" w:rsidRPr="006E6878">
        <w:rPr>
          <w:rFonts w:ascii="Arial" w:hAnsi="Arial" w:cs="Arial"/>
        </w:rPr>
        <w:t>Transformamos la talabartería en una oportunidad de emprendimiento sostenible</w:t>
      </w:r>
    </w:p>
    <w:p w14:paraId="14A6858B" w14:textId="77777777" w:rsidR="00AF32CD" w:rsidRPr="002160CF" w:rsidRDefault="00AF32C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851" w:firstLine="0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2160CF">
        <w:rPr>
          <w:rFonts w:ascii="Arial" w:eastAsia="Calibri" w:hAnsi="Arial" w:cs="Arial"/>
          <w:b/>
          <w:sz w:val="20"/>
          <w:szCs w:val="20"/>
        </w:rPr>
        <w:t>DATOS INFORMATIVOS</w:t>
      </w:r>
    </w:p>
    <w:p w14:paraId="535DD2E7" w14:textId="77777777" w:rsidR="00AF32CD" w:rsidRPr="002160CF" w:rsidRDefault="00AF32CD" w:rsidP="00AF32CD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tbl>
      <w:tblPr>
        <w:tblStyle w:val="Tablaconcuadrcula"/>
        <w:tblW w:w="4669" w:type="pct"/>
        <w:tblInd w:w="1037" w:type="dxa"/>
        <w:tblLayout w:type="fixed"/>
        <w:tblLook w:val="04A0" w:firstRow="1" w:lastRow="0" w:firstColumn="1" w:lastColumn="0" w:noHBand="0" w:noVBand="1"/>
      </w:tblPr>
      <w:tblGrid>
        <w:gridCol w:w="1626"/>
        <w:gridCol w:w="1559"/>
        <w:gridCol w:w="1588"/>
        <w:gridCol w:w="1792"/>
        <w:gridCol w:w="872"/>
        <w:gridCol w:w="960"/>
        <w:gridCol w:w="1341"/>
        <w:gridCol w:w="520"/>
        <w:gridCol w:w="2386"/>
        <w:gridCol w:w="1559"/>
      </w:tblGrid>
      <w:tr w:rsidR="00AF32CD" w:rsidRPr="002160CF" w14:paraId="476E6A43" w14:textId="77777777" w:rsidTr="00AF32CD">
        <w:trPr>
          <w:trHeight w:val="419"/>
        </w:trPr>
        <w:tc>
          <w:tcPr>
            <w:tcW w:w="572" w:type="pct"/>
            <w:shd w:val="clear" w:color="auto" w:fill="C45911" w:themeFill="accent2" w:themeFillShade="BF"/>
            <w:vAlign w:val="center"/>
          </w:tcPr>
          <w:p w14:paraId="5170C49B" w14:textId="48BE46A6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G</w:t>
            </w:r>
            <w:r w:rsidR="00042C81"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EREDU</w:t>
            </w:r>
          </w:p>
        </w:tc>
        <w:tc>
          <w:tcPr>
            <w:tcW w:w="549" w:type="pct"/>
            <w:vAlign w:val="center"/>
          </w:tcPr>
          <w:p w14:paraId="6E333C3B" w14:textId="1382848E" w:rsidR="00AF32CD" w:rsidRPr="002160CF" w:rsidRDefault="00042C81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CUSCO</w:t>
            </w:r>
          </w:p>
        </w:tc>
        <w:tc>
          <w:tcPr>
            <w:tcW w:w="559" w:type="pct"/>
            <w:shd w:val="clear" w:color="auto" w:fill="C45911" w:themeFill="accent2" w:themeFillShade="BF"/>
            <w:vAlign w:val="center"/>
          </w:tcPr>
          <w:p w14:paraId="3E9AA00A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UGEL</w:t>
            </w:r>
          </w:p>
        </w:tc>
        <w:tc>
          <w:tcPr>
            <w:tcW w:w="631" w:type="pct"/>
            <w:vAlign w:val="center"/>
          </w:tcPr>
          <w:p w14:paraId="4CFA7C2B" w14:textId="4BDE3B08" w:rsidR="00AF32CD" w:rsidRPr="002160CF" w:rsidRDefault="005D5DAE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ACOMAYO</w:t>
            </w:r>
          </w:p>
        </w:tc>
        <w:tc>
          <w:tcPr>
            <w:tcW w:w="1117" w:type="pct"/>
            <w:gridSpan w:val="3"/>
            <w:shd w:val="clear" w:color="auto" w:fill="C45911" w:themeFill="accent2" w:themeFillShade="BF"/>
            <w:vAlign w:val="center"/>
          </w:tcPr>
          <w:p w14:paraId="407A63F9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Institución Educativa</w:t>
            </w:r>
          </w:p>
        </w:tc>
        <w:tc>
          <w:tcPr>
            <w:tcW w:w="1572" w:type="pct"/>
            <w:gridSpan w:val="3"/>
            <w:shd w:val="clear" w:color="auto" w:fill="FFFFFF" w:themeFill="background1"/>
            <w:vAlign w:val="center"/>
          </w:tcPr>
          <w:p w14:paraId="325A25F1" w14:textId="195626CE" w:rsidR="00AF32CD" w:rsidRPr="002160CF" w:rsidRDefault="00AF32CD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AF32CD" w:rsidRPr="002160CF" w14:paraId="5FFF2B6C" w14:textId="77777777" w:rsidTr="00AF32CD">
        <w:trPr>
          <w:trHeight w:val="396"/>
        </w:trPr>
        <w:tc>
          <w:tcPr>
            <w:tcW w:w="572" w:type="pct"/>
            <w:shd w:val="clear" w:color="auto" w:fill="C45911" w:themeFill="accent2" w:themeFillShade="BF"/>
            <w:vAlign w:val="center"/>
          </w:tcPr>
          <w:p w14:paraId="71EF72C4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Grado</w:t>
            </w:r>
          </w:p>
        </w:tc>
        <w:tc>
          <w:tcPr>
            <w:tcW w:w="549" w:type="pct"/>
            <w:vAlign w:val="center"/>
          </w:tcPr>
          <w:p w14:paraId="0A12AEA9" w14:textId="6845CACF" w:rsidR="00AF32CD" w:rsidRPr="002160CF" w:rsidRDefault="00675262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59" w:type="pct"/>
            <w:shd w:val="clear" w:color="auto" w:fill="C45911" w:themeFill="accent2" w:themeFillShade="BF"/>
            <w:vAlign w:val="center"/>
          </w:tcPr>
          <w:p w14:paraId="09C33AC7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Sección</w:t>
            </w:r>
          </w:p>
        </w:tc>
        <w:tc>
          <w:tcPr>
            <w:tcW w:w="631" w:type="pct"/>
            <w:vAlign w:val="center"/>
          </w:tcPr>
          <w:p w14:paraId="21B28C4F" w14:textId="0F9F0D9F" w:rsidR="00AF32CD" w:rsidRPr="002160CF" w:rsidRDefault="004F72A5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307" w:type="pct"/>
            <w:shd w:val="clear" w:color="auto" w:fill="C45911" w:themeFill="accent2" w:themeFillShade="BF"/>
            <w:vAlign w:val="center"/>
          </w:tcPr>
          <w:p w14:paraId="59BD6606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Ciclo</w:t>
            </w:r>
          </w:p>
        </w:tc>
        <w:tc>
          <w:tcPr>
            <w:tcW w:w="2382" w:type="pct"/>
            <w:gridSpan w:val="5"/>
            <w:shd w:val="clear" w:color="auto" w:fill="FFFFFF" w:themeFill="background1"/>
            <w:vAlign w:val="center"/>
          </w:tcPr>
          <w:p w14:paraId="51FFDE47" w14:textId="4C6BEA28" w:rsidR="00AF32CD" w:rsidRPr="002160CF" w:rsidRDefault="004F72A5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VI</w:t>
            </w:r>
            <w:r w:rsidR="002C284E" w:rsidRPr="002160CF">
              <w:rPr>
                <w:rFonts w:ascii="Arial" w:eastAsia="Calibri" w:hAnsi="Arial" w:cs="Arial"/>
                <w:b/>
                <w:sz w:val="20"/>
                <w:szCs w:val="20"/>
              </w:rPr>
              <w:t>I</w:t>
            </w:r>
          </w:p>
        </w:tc>
      </w:tr>
      <w:tr w:rsidR="00AF32CD" w:rsidRPr="002160CF" w14:paraId="373B57B3" w14:textId="77777777" w:rsidTr="00AF32CD">
        <w:trPr>
          <w:trHeight w:val="419"/>
        </w:trPr>
        <w:tc>
          <w:tcPr>
            <w:tcW w:w="1121" w:type="pct"/>
            <w:gridSpan w:val="2"/>
            <w:shd w:val="clear" w:color="auto" w:fill="C45911" w:themeFill="accent2" w:themeFillShade="BF"/>
            <w:vAlign w:val="center"/>
          </w:tcPr>
          <w:p w14:paraId="5B31C212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Duración</w:t>
            </w:r>
          </w:p>
        </w:tc>
        <w:tc>
          <w:tcPr>
            <w:tcW w:w="1190" w:type="pct"/>
            <w:gridSpan w:val="2"/>
            <w:vAlign w:val="center"/>
          </w:tcPr>
          <w:p w14:paraId="1EEF25B3" w14:textId="56DF7CBF" w:rsidR="00AF32CD" w:rsidRPr="002160CF" w:rsidRDefault="009A6A3E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="00FE06FF" w:rsidRPr="002160CF">
              <w:rPr>
                <w:rFonts w:ascii="Arial" w:eastAsia="Calibri" w:hAnsi="Arial" w:cs="Arial"/>
                <w:b/>
                <w:sz w:val="20"/>
                <w:szCs w:val="20"/>
              </w:rPr>
              <w:t xml:space="preserve"> semanas </w:t>
            </w:r>
          </w:p>
        </w:tc>
        <w:tc>
          <w:tcPr>
            <w:tcW w:w="645" w:type="pct"/>
            <w:gridSpan w:val="2"/>
            <w:shd w:val="clear" w:color="auto" w:fill="C45911" w:themeFill="accent2" w:themeFillShade="BF"/>
            <w:vAlign w:val="center"/>
          </w:tcPr>
          <w:p w14:paraId="578612DA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Fecha de Inicio</w:t>
            </w:r>
          </w:p>
        </w:tc>
        <w:tc>
          <w:tcPr>
            <w:tcW w:w="655" w:type="pct"/>
            <w:gridSpan w:val="2"/>
            <w:vAlign w:val="center"/>
          </w:tcPr>
          <w:p w14:paraId="4D8E1255" w14:textId="22F6B0EA" w:rsidR="00AF32CD" w:rsidRPr="003D0DFA" w:rsidRDefault="0041552C" w:rsidP="00762BB5">
            <w:pPr>
              <w:ind w:left="80"/>
              <w:rPr>
                <w:rFonts w:ascii="Arial" w:eastAsia="Calibri" w:hAnsi="Arial" w:cs="Arial"/>
                <w:sz w:val="20"/>
                <w:szCs w:val="20"/>
              </w:rPr>
            </w:pPr>
            <w:r w:rsidRPr="003D0DFA">
              <w:rPr>
                <w:rFonts w:ascii="Arial" w:eastAsia="Calibri" w:hAnsi="Arial" w:cs="Arial"/>
                <w:bCs/>
                <w:color w:val="222A35"/>
                <w:sz w:val="20"/>
                <w:szCs w:val="20"/>
              </w:rPr>
              <w:t xml:space="preserve">Del </w:t>
            </w:r>
            <w:r w:rsidR="008F5949" w:rsidRPr="003D0DFA">
              <w:rPr>
                <w:rFonts w:ascii="Arial" w:eastAsia="Calibri" w:hAnsi="Arial" w:cs="Arial"/>
                <w:bCs/>
                <w:color w:val="222A35"/>
                <w:sz w:val="20"/>
                <w:szCs w:val="20"/>
              </w:rPr>
              <w:t>10 de agosto</w:t>
            </w:r>
          </w:p>
        </w:tc>
        <w:tc>
          <w:tcPr>
            <w:tcW w:w="840" w:type="pct"/>
            <w:shd w:val="clear" w:color="auto" w:fill="C45911" w:themeFill="accent2" w:themeFillShade="BF"/>
            <w:vAlign w:val="center"/>
          </w:tcPr>
          <w:p w14:paraId="5E621840" w14:textId="77777777" w:rsidR="00AF32CD" w:rsidRPr="003D0DFA" w:rsidRDefault="00AF32CD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D0DFA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Fecha de término</w:t>
            </w:r>
          </w:p>
        </w:tc>
        <w:tc>
          <w:tcPr>
            <w:tcW w:w="549" w:type="pct"/>
            <w:vAlign w:val="center"/>
          </w:tcPr>
          <w:p w14:paraId="74493320" w14:textId="7A539B20" w:rsidR="00AF32CD" w:rsidRPr="003D0DFA" w:rsidRDefault="008F5949" w:rsidP="00762BB5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0DFA">
              <w:rPr>
                <w:rFonts w:ascii="Arial" w:eastAsia="Calibri" w:hAnsi="Arial" w:cs="Arial"/>
                <w:bCs/>
                <w:color w:val="222A35"/>
                <w:sz w:val="20"/>
                <w:szCs w:val="20"/>
              </w:rPr>
              <w:t>A</w:t>
            </w:r>
            <w:r w:rsidRPr="003D0DFA">
              <w:rPr>
                <w:rFonts w:ascii="Arial" w:eastAsia="Calibri" w:hAnsi="Arial" w:cs="Arial"/>
                <w:bCs/>
                <w:color w:val="222A35"/>
                <w:sz w:val="20"/>
                <w:szCs w:val="20"/>
              </w:rPr>
              <w:t>l 18 de setiembre</w:t>
            </w:r>
          </w:p>
        </w:tc>
      </w:tr>
      <w:tr w:rsidR="00AF32CD" w:rsidRPr="002160CF" w14:paraId="4E27D712" w14:textId="77777777" w:rsidTr="00AF32CD">
        <w:trPr>
          <w:trHeight w:val="396"/>
        </w:trPr>
        <w:tc>
          <w:tcPr>
            <w:tcW w:w="1121" w:type="pct"/>
            <w:gridSpan w:val="2"/>
            <w:shd w:val="clear" w:color="auto" w:fill="C45911" w:themeFill="accent2" w:themeFillShade="BF"/>
            <w:vAlign w:val="center"/>
          </w:tcPr>
          <w:p w14:paraId="7AA03847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Área</w:t>
            </w: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Curricular</w:t>
            </w:r>
          </w:p>
        </w:tc>
        <w:tc>
          <w:tcPr>
            <w:tcW w:w="3879" w:type="pct"/>
            <w:gridSpan w:val="8"/>
            <w:vAlign w:val="center"/>
          </w:tcPr>
          <w:p w14:paraId="6F9BFC38" w14:textId="69A754CE" w:rsidR="00AF32CD" w:rsidRPr="002160CF" w:rsidRDefault="004F72A5" w:rsidP="00762BB5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sz w:val="20"/>
                <w:szCs w:val="20"/>
              </w:rPr>
              <w:t>Ciencias Sociales</w:t>
            </w:r>
            <w:r w:rsidR="008F5949"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</w:p>
        </w:tc>
      </w:tr>
      <w:tr w:rsidR="00AF32CD" w:rsidRPr="002160CF" w14:paraId="71323348" w14:textId="77777777" w:rsidTr="00AF32CD">
        <w:trPr>
          <w:trHeight w:val="396"/>
        </w:trPr>
        <w:tc>
          <w:tcPr>
            <w:tcW w:w="1121" w:type="pct"/>
            <w:gridSpan w:val="2"/>
            <w:shd w:val="clear" w:color="auto" w:fill="C45911" w:themeFill="accent2" w:themeFillShade="BF"/>
            <w:vAlign w:val="center"/>
          </w:tcPr>
          <w:p w14:paraId="6972A893" w14:textId="77777777" w:rsidR="00AF32CD" w:rsidRPr="002160CF" w:rsidRDefault="00AF32CD" w:rsidP="00762BB5">
            <w:pPr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color w:val="FFFFFF"/>
                <w:sz w:val="20"/>
                <w:szCs w:val="20"/>
              </w:rPr>
              <w:t>Docente</w:t>
            </w:r>
          </w:p>
        </w:tc>
        <w:tc>
          <w:tcPr>
            <w:tcW w:w="3879" w:type="pct"/>
            <w:gridSpan w:val="8"/>
            <w:vAlign w:val="center"/>
          </w:tcPr>
          <w:p w14:paraId="6EBA03D7" w14:textId="49DF8F1D" w:rsidR="00AF32CD" w:rsidRPr="002160CF" w:rsidRDefault="004F72A5" w:rsidP="00762BB5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2160CF">
              <w:rPr>
                <w:rFonts w:ascii="Arial" w:eastAsia="Calibri" w:hAnsi="Arial" w:cs="Arial"/>
                <w:b/>
                <w:sz w:val="20"/>
                <w:szCs w:val="20"/>
              </w:rPr>
              <w:t>YULISA CONDO MAMANI</w:t>
            </w:r>
          </w:p>
        </w:tc>
      </w:tr>
    </w:tbl>
    <w:p w14:paraId="2DE64BD1" w14:textId="77777777" w:rsidR="00AF32CD" w:rsidRPr="002160CF" w:rsidRDefault="00AF32CD" w:rsidP="00AF32CD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0447ED49" w14:textId="3C0858EE" w:rsidR="00AF32CD" w:rsidRPr="002160CF" w:rsidRDefault="00AF32C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851" w:firstLine="0"/>
        <w:contextualSpacing/>
        <w:rPr>
          <w:rFonts w:ascii="Arial" w:eastAsia="Calibri" w:hAnsi="Arial" w:cs="Arial"/>
          <w:b/>
          <w:sz w:val="20"/>
          <w:szCs w:val="20"/>
        </w:rPr>
      </w:pPr>
      <w:r w:rsidRPr="002160CF">
        <w:rPr>
          <w:rFonts w:ascii="Arial" w:eastAsia="Calibri" w:hAnsi="Arial" w:cs="Arial"/>
          <w:b/>
          <w:sz w:val="20"/>
          <w:szCs w:val="20"/>
        </w:rPr>
        <w:t>PLANTEAMIENTO DE LA SITUACIÓN SIGNIFICATIVA</w:t>
      </w:r>
    </w:p>
    <w:p w14:paraId="4E7627AC" w14:textId="77777777" w:rsidR="00727B09" w:rsidRPr="002160CF" w:rsidRDefault="00727B09" w:rsidP="00B456D6">
      <w:pPr>
        <w:spacing w:after="0" w:line="240" w:lineRule="auto"/>
        <w:rPr>
          <w:rFonts w:ascii="Arial" w:eastAsia="Calibri" w:hAnsi="Arial" w:cs="Arial"/>
          <w:bCs/>
          <w:color w:val="000000"/>
          <w:sz w:val="20"/>
          <w:szCs w:val="20"/>
        </w:rPr>
      </w:pPr>
    </w:p>
    <w:p w14:paraId="18586038" w14:textId="4B4A55DF" w:rsidR="0062132B" w:rsidRPr="006E6878" w:rsidRDefault="009A6A3E" w:rsidP="0062132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bookmarkStart w:id="0" w:name="_Hlk225450196"/>
      <w:r w:rsidRPr="006E6878">
        <w:rPr>
          <w:rFonts w:ascii="Arial" w:hAnsi="Arial" w:cs="Arial"/>
          <w:sz w:val="20"/>
          <w:szCs w:val="20"/>
        </w:rPr>
        <w:t>En la I.E.</w:t>
      </w:r>
      <w:r w:rsidR="0062132B" w:rsidRPr="006E6878">
        <w:rPr>
          <w:rFonts w:ascii="Arial" w:hAnsi="Arial" w:cs="Arial"/>
          <w:sz w:val="20"/>
          <w:szCs w:val="20"/>
        </w:rPr>
        <w:t xml:space="preserve"> </w:t>
      </w:r>
      <w:r w:rsidR="0062132B" w:rsidRPr="006E6878">
        <w:rPr>
          <w:rFonts w:ascii="Arial" w:hAnsi="Arial" w:cs="Arial"/>
          <w:sz w:val="20"/>
          <w:szCs w:val="20"/>
        </w:rPr>
        <w:t>Miguel Ángel Hurtado Delgado, del distrito de Acopia, muchos estudiantes participan en el taller de talabartería, donde elaboran correas, monederos, bolsos y otros productos de cuero. Sin embargo, aunque poseen habilidades para fabricar estos artículos, desconocen cómo organizar eficientemente la producción, calcular los recursos necesarios, distribuir el trabajo, optimizar los costos y conseguir el capital para iniciar un emprendimiento.</w:t>
      </w:r>
    </w:p>
    <w:p w14:paraId="116FF679" w14:textId="2ABA0EA3" w:rsidR="0062132B" w:rsidRPr="006E6878" w:rsidRDefault="0062132B" w:rsidP="0062132B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6E6878">
        <w:rPr>
          <w:rFonts w:ascii="Arial" w:hAnsi="Arial" w:cs="Arial"/>
          <w:sz w:val="20"/>
          <w:szCs w:val="20"/>
        </w:rPr>
        <w:t xml:space="preserve">Esta situación representa una gran oportunidad, ya que la talabartería es una actividad con potencial económico en la </w:t>
      </w:r>
      <w:r w:rsidRPr="006E6878">
        <w:rPr>
          <w:rFonts w:ascii="Arial" w:hAnsi="Arial" w:cs="Arial"/>
          <w:sz w:val="20"/>
          <w:szCs w:val="20"/>
        </w:rPr>
        <w:t>institución educativa</w:t>
      </w:r>
      <w:r w:rsidRPr="006E6878">
        <w:rPr>
          <w:rFonts w:ascii="Arial" w:hAnsi="Arial" w:cs="Arial"/>
          <w:sz w:val="20"/>
          <w:szCs w:val="20"/>
        </w:rPr>
        <w:t xml:space="preserve"> y podría convertirse en una fuente de ingresos para los estudiantes y</w:t>
      </w:r>
      <w:r w:rsidRPr="006E687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6E6878">
        <w:rPr>
          <w:rFonts w:ascii="Arial" w:hAnsi="Arial" w:cs="Arial"/>
          <w:sz w:val="20"/>
          <w:szCs w:val="20"/>
        </w:rPr>
        <w:t xml:space="preserve">para </w:t>
      </w:r>
      <w:r w:rsidRPr="006E6878">
        <w:rPr>
          <w:rFonts w:ascii="Arial" w:hAnsi="Arial" w:cs="Arial"/>
          <w:sz w:val="20"/>
          <w:szCs w:val="20"/>
        </w:rPr>
        <w:t xml:space="preserve"> </w:t>
      </w:r>
      <w:r w:rsidRPr="006E6878">
        <w:rPr>
          <w:rFonts w:ascii="Arial" w:hAnsi="Arial" w:cs="Arial"/>
          <w:sz w:val="20"/>
          <w:szCs w:val="20"/>
        </w:rPr>
        <w:t>la</w:t>
      </w:r>
      <w:proofErr w:type="gramEnd"/>
      <w:r w:rsidRPr="006E6878">
        <w:rPr>
          <w:rFonts w:ascii="Arial" w:hAnsi="Arial" w:cs="Arial"/>
          <w:sz w:val="20"/>
          <w:szCs w:val="20"/>
        </w:rPr>
        <w:t xml:space="preserve"> institución educativa</w:t>
      </w:r>
      <w:r w:rsidRPr="006E6878">
        <w:rPr>
          <w:rFonts w:ascii="Arial" w:hAnsi="Arial" w:cs="Arial"/>
          <w:sz w:val="20"/>
          <w:szCs w:val="20"/>
        </w:rPr>
        <w:t xml:space="preserve"> si es gestionada de manera responsable y planificada.</w:t>
      </w:r>
    </w:p>
    <w:p w14:paraId="62003F40" w14:textId="4D83CDBA" w:rsidR="009A6A3E" w:rsidRPr="006E6878" w:rsidRDefault="0062132B" w:rsidP="00996762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6E6878">
        <w:rPr>
          <w:rFonts w:ascii="Arial" w:hAnsi="Arial" w:cs="Arial"/>
          <w:sz w:val="20"/>
          <w:szCs w:val="20"/>
        </w:rPr>
        <w:t xml:space="preserve">Actualmente, los estudiantes elaboran productos de cuero sin analizar los factores productivos que intervienen en su fabricación, sin diferenciar los costos fijos y variables, sin organizar adecuadamente el trabajo ni evaluar cuál es la mejor forma de financiar un emprendimiento. Como consecuencia, toman decisiones económicas poco eficientes que limitan la rentabilidad y sostenibilidad de sus iniciativas </w:t>
      </w:r>
      <w:r w:rsidRPr="006E6878">
        <w:rPr>
          <w:rFonts w:ascii="Arial" w:hAnsi="Arial" w:cs="Arial"/>
          <w:sz w:val="20"/>
          <w:szCs w:val="20"/>
        </w:rPr>
        <w:t>productivas. Frente</w:t>
      </w:r>
      <w:r w:rsidR="009A6A3E" w:rsidRPr="006E6878">
        <w:rPr>
          <w:rFonts w:ascii="Arial" w:hAnsi="Arial" w:cs="Arial"/>
          <w:sz w:val="20"/>
          <w:szCs w:val="20"/>
        </w:rPr>
        <w:t xml:space="preserve"> a esta situación, se plantea el siguiente reto: </w:t>
      </w:r>
      <w:r w:rsidRPr="006E6878">
        <w:rPr>
          <w:rFonts w:ascii="Arial" w:hAnsi="Arial" w:cs="Arial"/>
          <w:sz w:val="20"/>
          <w:szCs w:val="20"/>
        </w:rPr>
        <w:t xml:space="preserve">¿Cómo podemos organizar y gestionar responsablemente los recursos productivos de la talabartería para desarrollar un emprendimiento rentable y sostenible en nuestra institución y comunidad? </w:t>
      </w:r>
      <w:r w:rsidRPr="006E6878">
        <w:rPr>
          <w:rFonts w:ascii="Arial" w:hAnsi="Arial" w:cs="Arial"/>
          <w:sz w:val="20"/>
          <w:szCs w:val="20"/>
        </w:rPr>
        <w:t>¿Qué decisiones económicas debemos tomar sobre la producción, la organización del trabajo y el financiamiento para que un emprendimiento de talabartería genere beneficios sin desperdiciar los recursos disponibles?</w:t>
      </w:r>
    </w:p>
    <w:bookmarkEnd w:id="0"/>
    <w:p w14:paraId="6F66903F" w14:textId="77E8C05D" w:rsidR="009A6A3E" w:rsidRPr="006E6878" w:rsidRDefault="00567C41" w:rsidP="009A6A3E">
      <w:pPr>
        <w:spacing w:after="0" w:line="240" w:lineRule="auto"/>
        <w:rPr>
          <w:rFonts w:ascii="Arial" w:eastAsia="Calibri" w:hAnsi="Arial" w:cs="Arial"/>
          <w:bCs/>
          <w:color w:val="000000"/>
          <w:sz w:val="20"/>
          <w:szCs w:val="20"/>
        </w:rPr>
      </w:pPr>
      <w:r w:rsidRPr="006E6878">
        <w:rPr>
          <w:rFonts w:ascii="Arial" w:eastAsia="Calibri" w:hAnsi="Arial" w:cs="Arial"/>
          <w:bCs/>
          <w:color w:val="000000"/>
          <w:sz w:val="20"/>
          <w:szCs w:val="20"/>
        </w:rPr>
        <w:tab/>
      </w:r>
      <w:r w:rsidRPr="006E6878">
        <w:rPr>
          <w:rFonts w:ascii="Arial" w:eastAsia="Calibri" w:hAnsi="Arial" w:cs="Arial"/>
          <w:b/>
          <w:color w:val="000000"/>
          <w:sz w:val="20"/>
          <w:szCs w:val="20"/>
        </w:rPr>
        <w:t xml:space="preserve">Producto: </w:t>
      </w:r>
      <w:r w:rsidR="0062132B" w:rsidRPr="006E6878">
        <w:rPr>
          <w:rFonts w:ascii="Arial" w:eastAsia="Calibri" w:hAnsi="Arial" w:cs="Arial"/>
          <w:bCs/>
          <w:color w:val="000000"/>
          <w:sz w:val="20"/>
          <w:szCs w:val="20"/>
        </w:rPr>
        <w:t>Portafolio empresarial del emprendimiento de talabartería</w:t>
      </w:r>
    </w:p>
    <w:p w14:paraId="65119458" w14:textId="21A0312A" w:rsidR="002B4BD6" w:rsidRPr="006E6878" w:rsidRDefault="009A6A3E" w:rsidP="009A6A3E">
      <w:pPr>
        <w:spacing w:after="0" w:line="240" w:lineRule="auto"/>
        <w:rPr>
          <w:rFonts w:ascii="Arial" w:eastAsia="Arial Narrow" w:hAnsi="Arial" w:cs="Arial"/>
          <w:b/>
          <w:color w:val="000000"/>
          <w:sz w:val="20"/>
          <w:szCs w:val="20"/>
        </w:rPr>
      </w:pPr>
      <w:r w:rsidRPr="006E6878">
        <w:rPr>
          <w:rFonts w:ascii="Arial" w:eastAsia="Calibri" w:hAnsi="Arial" w:cs="Arial"/>
          <w:bCs/>
          <w:color w:val="000000"/>
          <w:sz w:val="20"/>
          <w:szCs w:val="20"/>
        </w:rPr>
        <w:t xml:space="preserve">            </w:t>
      </w:r>
      <w:r w:rsidR="002B4BD6" w:rsidRPr="006E6878">
        <w:rPr>
          <w:rFonts w:ascii="Arial" w:eastAsia="Arial Narrow" w:hAnsi="Arial" w:cs="Arial"/>
          <w:b/>
          <w:color w:val="000000"/>
          <w:sz w:val="20"/>
          <w:szCs w:val="20"/>
        </w:rPr>
        <w:t xml:space="preserve">ORGANIZACIÓN DE PROPÓSITOS DE APRENDIZAJE, ACTIVIDADES Y EVALUACIÓN </w:t>
      </w:r>
    </w:p>
    <w:tbl>
      <w:tblPr>
        <w:tblpPr w:leftFromText="141" w:rightFromText="141" w:vertAnchor="page" w:horzAnchor="margin" w:tblpXSpec="center" w:tblpY="2981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3544"/>
        <w:gridCol w:w="1701"/>
        <w:gridCol w:w="2552"/>
        <w:gridCol w:w="1417"/>
      </w:tblGrid>
      <w:tr w:rsidR="00B456D6" w:rsidRPr="006E6878" w14:paraId="10909828" w14:textId="77777777" w:rsidTr="007570F9">
        <w:trPr>
          <w:trHeight w:val="427"/>
        </w:trPr>
        <w:tc>
          <w:tcPr>
            <w:tcW w:w="5098" w:type="dxa"/>
            <w:gridSpan w:val="2"/>
            <w:shd w:val="clear" w:color="auto" w:fill="FFC000"/>
            <w:vAlign w:val="center"/>
          </w:tcPr>
          <w:p w14:paraId="2F9ABB81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1" w:name="_Hlk225450376"/>
            <w:r w:rsidRPr="006E6878"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PROPÓSITOS DE APRENDIZAJE</w:t>
            </w:r>
          </w:p>
        </w:tc>
        <w:tc>
          <w:tcPr>
            <w:tcW w:w="3544" w:type="dxa"/>
            <w:shd w:val="clear" w:color="auto" w:fill="C45911" w:themeFill="accent2" w:themeFillShade="BF"/>
            <w:vAlign w:val="center"/>
          </w:tcPr>
          <w:p w14:paraId="5E181BAD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bookmarkStart w:id="2" w:name="_Hlk225449207"/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ORGANIZACIÓN DE SESIONES DE APRENDIZAJES</w:t>
            </w:r>
            <w:bookmarkEnd w:id="2"/>
          </w:p>
        </w:tc>
        <w:tc>
          <w:tcPr>
            <w:tcW w:w="5670" w:type="dxa"/>
            <w:gridSpan w:val="3"/>
            <w:shd w:val="clear" w:color="auto" w:fill="BF8F00" w:themeFill="accent4" w:themeFillShade="BF"/>
            <w:vAlign w:val="center"/>
          </w:tcPr>
          <w:p w14:paraId="5DEAB78E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</w:tr>
      <w:tr w:rsidR="00B456D6" w:rsidRPr="006E6878" w14:paraId="0BC792E9" w14:textId="77777777" w:rsidTr="007570F9">
        <w:trPr>
          <w:trHeight w:val="435"/>
        </w:trPr>
        <w:tc>
          <w:tcPr>
            <w:tcW w:w="2689" w:type="dxa"/>
            <w:shd w:val="clear" w:color="auto" w:fill="FFC000"/>
          </w:tcPr>
          <w:p w14:paraId="1629FAA5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  <w:t>COMPETENCIAS/</w:t>
            </w:r>
          </w:p>
          <w:p w14:paraId="638143B0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  <w:t>CAPACIDADES</w:t>
            </w:r>
          </w:p>
        </w:tc>
        <w:tc>
          <w:tcPr>
            <w:tcW w:w="2409" w:type="dxa"/>
            <w:shd w:val="clear" w:color="auto" w:fill="FFC000"/>
            <w:vAlign w:val="center"/>
          </w:tcPr>
          <w:p w14:paraId="710E962B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color w:val="000000" w:themeColor="text1"/>
                <w:sz w:val="20"/>
                <w:szCs w:val="20"/>
              </w:rPr>
              <w:t>APRENDIZAJES REGIONALES CLAVE</w:t>
            </w:r>
          </w:p>
        </w:tc>
        <w:tc>
          <w:tcPr>
            <w:tcW w:w="3544" w:type="dxa"/>
            <w:shd w:val="clear" w:color="auto" w:fill="C45911" w:themeFill="accent2" w:themeFillShade="BF"/>
            <w:vAlign w:val="center"/>
          </w:tcPr>
          <w:p w14:paraId="57A3EAA7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ACTVIDADES/ESTRATEGIAS</w:t>
            </w:r>
          </w:p>
        </w:tc>
        <w:tc>
          <w:tcPr>
            <w:tcW w:w="1701" w:type="dxa"/>
            <w:shd w:val="clear" w:color="auto" w:fill="BF8F00" w:themeFill="accent4" w:themeFillShade="BF"/>
            <w:vAlign w:val="center"/>
          </w:tcPr>
          <w:p w14:paraId="466DEC66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PRODUCCIÓN O ACTUACIÓN PARCIAL/FINAL</w:t>
            </w:r>
          </w:p>
        </w:tc>
        <w:tc>
          <w:tcPr>
            <w:tcW w:w="2552" w:type="dxa"/>
            <w:shd w:val="clear" w:color="auto" w:fill="BF8F00" w:themeFill="accent4" w:themeFillShade="BF"/>
            <w:vAlign w:val="center"/>
          </w:tcPr>
          <w:p w14:paraId="0212D5D5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CRITERIOS DE EVALUACIÓN</w:t>
            </w:r>
          </w:p>
        </w:tc>
        <w:tc>
          <w:tcPr>
            <w:tcW w:w="1417" w:type="dxa"/>
            <w:shd w:val="clear" w:color="auto" w:fill="BF8F00" w:themeFill="accent4" w:themeFillShade="BF"/>
            <w:vAlign w:val="center"/>
          </w:tcPr>
          <w:p w14:paraId="27A1F883" w14:textId="77777777" w:rsidR="00B456D6" w:rsidRPr="006E6878" w:rsidRDefault="00B456D6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INSTRUMENTOS DE EVALUACIÓN</w:t>
            </w:r>
          </w:p>
        </w:tc>
      </w:tr>
      <w:tr w:rsidR="008F456A" w:rsidRPr="006E6878" w14:paraId="1C4A5B1B" w14:textId="77777777" w:rsidTr="007570F9">
        <w:trPr>
          <w:trHeight w:val="2530"/>
        </w:trPr>
        <w:tc>
          <w:tcPr>
            <w:tcW w:w="2689" w:type="dxa"/>
            <w:vMerge w:val="restart"/>
            <w:shd w:val="clear" w:color="auto" w:fill="FFFFFF"/>
          </w:tcPr>
          <w:p w14:paraId="0C01A6D6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  <w:bookmarkStart w:id="3" w:name="_Hlk225449029"/>
          </w:p>
          <w:p w14:paraId="1E9E1AF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1305EE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2210E6C" w14:textId="507B8256" w:rsidR="008F456A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GESTIONA RESPONSABLEMENTE LOS RECURSOS ECONÓMICOS</w:t>
            </w:r>
          </w:p>
          <w:p w14:paraId="6AC0606E" w14:textId="77777777" w:rsidR="00963CF4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0680EE07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547D8682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4AA42562" w14:textId="2835FACB" w:rsidR="00963CF4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Comprende las relaciones entre los elementos del sistema económico y financiero</w:t>
            </w:r>
          </w:p>
          <w:p w14:paraId="771D103A" w14:textId="77777777" w:rsidR="00963CF4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3F896D9B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D62DE06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36A8AFD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5BD97032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2F6AB7B0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489F00F" w14:textId="56D07791" w:rsidR="00963CF4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Toma decisiones económicas y financieras</w:t>
            </w:r>
          </w:p>
          <w:p w14:paraId="3FD341C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1A849A6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2175169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01B9EA6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F2F878B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28D43D1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42F446B5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0B4BC191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5E30A538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1EAF0C9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68A05DE5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085899D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F6FC46B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27D8CD24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162C65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5F85845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4491F326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16CA86D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333F3DB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5EB03481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B0F8B07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  <w:p w14:paraId="73B12412" w14:textId="395A1D4B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/>
          </w:tcPr>
          <w:p w14:paraId="54040555" w14:textId="64463014" w:rsidR="008B73DF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proofErr w:type="gramStart"/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 xml:space="preserve">EXPLICA </w:t>
            </w:r>
            <w:r w:rsidR="008B73DF"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las</w:t>
            </w:r>
            <w:proofErr w:type="gramEnd"/>
            <w:r w:rsidR="008B73DF"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relaciones entre la función de producción y los factores productivos, reconociendo cómo influyen en el uso eficiente de los recursos económicos y en la producción de bienes y servicios.</w:t>
            </w:r>
          </w:p>
          <w:p w14:paraId="6DC1C59D" w14:textId="3EA6DA5B" w:rsidR="00963CF4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</w:tcPr>
          <w:p w14:paraId="3DC71AA3" w14:textId="7ECEC666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Título de la sesión 1: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la producción, factores productivos y clasificación de factores productivos  </w:t>
            </w:r>
          </w:p>
          <w:p w14:paraId="242C5EEE" w14:textId="142A512D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Actividades importantes: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F51078" w14:textId="7A2C54EF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Analizan el proceso de elaboración de un producto de talabartería y elaboran un panel productivo, clasificando los factores productivos y argumentando cómo influyen en la eficiencia del emprendimiento.</w:t>
            </w:r>
          </w:p>
          <w:p w14:paraId="3C291D14" w14:textId="17116F74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Título de la sesión 2: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bookmarkStart w:id="4" w:name="_Hlk194771117"/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bookmarkEnd w:id="4"/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>función de producción, factores productivos fijos y variables</w:t>
            </w:r>
          </w:p>
          <w:p w14:paraId="478F328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Actividades importantes: </w:t>
            </w:r>
          </w:p>
          <w:p w14:paraId="00663DB5" w14:textId="41C3790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Elaboran una ficha de costos de producción, identificando factores fijos y variables y proponiendo alternativas para optimizar los recursos del taller.</w:t>
            </w:r>
          </w:p>
          <w:p w14:paraId="1A55A9C5" w14:textId="55428D14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90E112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Panel del proceso productivo con clasificación y análisis de los factores productivos.</w:t>
            </w:r>
          </w:p>
          <w:p w14:paraId="54029B75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E69B74D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EA68BC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0BAAA712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79BBD6D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2C3D85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13725CC0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Ficha de costos y optimización de recursos.</w:t>
            </w:r>
          </w:p>
          <w:p w14:paraId="4417CD2C" w14:textId="28E1B525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</w:tcPr>
          <w:p w14:paraId="384A86C7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Analiza y justifica la importancia de los factores productivos en la elaboración de un producto de talabartería.</w:t>
            </w:r>
          </w:p>
          <w:p w14:paraId="1206D96B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519143A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6ED7B8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12671D6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FAF9E52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026DF82" w14:textId="092987BC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Analiza la función de producción y propone alternativas para optimizar el uso de los factores productivos.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14:paraId="53BA57B6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5D6DB74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A34692C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AFC6461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4E5965DA" w14:textId="37B37781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Rubrica </w:t>
            </w:r>
          </w:p>
          <w:p w14:paraId="2DD870CF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1DB9C4D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0362EFF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FBF6EA4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EC4D3CD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5E3EF80" w14:textId="77777777" w:rsidR="006E6878" w:rsidRPr="006E6878" w:rsidRDefault="006E6878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18761C7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Lista de cotejo </w:t>
            </w:r>
          </w:p>
          <w:p w14:paraId="56A53E0D" w14:textId="0CC736A0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 </w:t>
            </w:r>
          </w:p>
        </w:tc>
      </w:tr>
      <w:tr w:rsidR="008F456A" w:rsidRPr="006E6878" w14:paraId="258C4FB0" w14:textId="77777777" w:rsidTr="007570F9">
        <w:trPr>
          <w:trHeight w:val="411"/>
        </w:trPr>
        <w:tc>
          <w:tcPr>
            <w:tcW w:w="2689" w:type="dxa"/>
            <w:vMerge/>
            <w:shd w:val="clear" w:color="auto" w:fill="FFFFFF"/>
          </w:tcPr>
          <w:p w14:paraId="1DE6115A" w14:textId="51229E70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shd w:val="clear" w:color="auto" w:fill="FFFFFF"/>
          </w:tcPr>
          <w:p w14:paraId="62E322CE" w14:textId="21F33D57" w:rsidR="008F456A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PROPONE alternativas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para organizar el trabajo y mejorar los procesos productivos, considerando el uso responsable de los recursos económicos y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la importancia de una remuneración justa.</w:t>
            </w:r>
          </w:p>
          <w:p w14:paraId="5C2561D7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B4334A3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436E836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985E17C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EDDE402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E1067DD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2ABF7D66" w14:textId="77777777" w:rsidR="008B73DF" w:rsidRPr="006E6878" w:rsidRDefault="008B73DF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4BE268FA" w14:textId="77777777" w:rsidR="007570F9" w:rsidRPr="006E6878" w:rsidRDefault="007570F9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1E34748E" w14:textId="4DEE98FF" w:rsidR="008B73DF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SUSTENTA una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posición crítica frente a las diferentes formas de obtención del capital, considerando sus ventajas, limitaciones y su impacto en la toma de decisiones económicas responsables.</w:t>
            </w:r>
          </w:p>
        </w:tc>
        <w:tc>
          <w:tcPr>
            <w:tcW w:w="3544" w:type="dxa"/>
            <w:shd w:val="clear" w:color="auto" w:fill="FFFFFF"/>
          </w:tcPr>
          <w:p w14:paraId="7C2A2461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lastRenderedPageBreak/>
              <w:t xml:space="preserve">Título de la sesión 3: </w:t>
            </w:r>
          </w:p>
          <w:p w14:paraId="5D68214F" w14:textId="56C1FED3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concepto, tipos de trabajo y sus características   </w:t>
            </w:r>
          </w:p>
          <w:p w14:paraId="2A8C6F3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Actividades importantes: </w:t>
            </w:r>
            <w:r w:rsidRPr="006E6878"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Diseñan un plan de organización del trabajo para el taller de talabartería, distribuyendo funciones y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sustentando la importancia de cada tipo de trabajo para mejorar la productividad.</w:t>
            </w:r>
          </w:p>
          <w:p w14:paraId="104A3C52" w14:textId="7B50982C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Título de la sesión 4: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sistemas de trabajo </w:t>
            </w:r>
            <w:proofErr w:type="spellStart"/>
            <w:r w:rsidRPr="006E6878">
              <w:rPr>
                <w:rFonts w:ascii="Arial" w:eastAsia="Arial Narrow" w:hAnsi="Arial" w:cs="Arial"/>
                <w:sz w:val="20"/>
                <w:szCs w:val="20"/>
              </w:rPr>
              <w:t>paser</w:t>
            </w:r>
            <w:proofErr w:type="spellEnd"/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y </w:t>
            </w:r>
            <w:proofErr w:type="spellStart"/>
            <w:r w:rsidRPr="006E6878">
              <w:rPr>
                <w:rFonts w:ascii="Arial" w:eastAsia="Arial Narrow" w:hAnsi="Arial" w:cs="Arial"/>
                <w:sz w:val="20"/>
                <w:szCs w:val="20"/>
              </w:rPr>
              <w:t>phva</w:t>
            </w:r>
            <w:proofErr w:type="spellEnd"/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/ </w:t>
            </w:r>
            <w:r w:rsidR="006E6878" w:rsidRPr="006E6878">
              <w:rPr>
                <w:rFonts w:ascii="Arial" w:eastAsia="Arial Narrow" w:hAnsi="Arial" w:cs="Arial"/>
                <w:sz w:val="20"/>
                <w:szCs w:val="20"/>
              </w:rPr>
              <w:t xml:space="preserve">salario, </w:t>
            </w:r>
            <w:r w:rsidR="006E6878" w:rsidRPr="006E6878">
              <w:rPr>
                <w:rFonts w:ascii="Arial" w:hAnsi="Arial" w:cs="Arial"/>
                <w:sz w:val="20"/>
                <w:szCs w:val="20"/>
              </w:rPr>
              <w:t>tipos</w:t>
            </w:r>
          </w:p>
          <w:p w14:paraId="7DC0D9EE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Actividades importantes: </w:t>
            </w:r>
          </w:p>
          <w:p w14:paraId="7ED2B69A" w14:textId="28C839C0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Elaboran una propuesta de mejora del proceso productivo mediante el ciclo PHVA y establecen el tipo de remuneración más conveniente para un emprendimiento escolar, justificando su decisión.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51A4090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Plan de organización del trabajo.</w:t>
            </w:r>
          </w:p>
          <w:p w14:paraId="182084A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79A9B5D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0D4E4F2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215B576" w14:textId="56102AA6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Plan de mejora del proceso productivo con propuesta de remuneración.</w:t>
            </w:r>
          </w:p>
          <w:p w14:paraId="149F5976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41A014C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E9BBD12" w14:textId="0C64A708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shd w:val="clear" w:color="auto" w:fill="FFFFFF"/>
          </w:tcPr>
          <w:p w14:paraId="68494770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Organiza y sustenta la distribución del trabajo considerando las características y funciones de cada tipo de trabajo.</w:t>
            </w:r>
          </w:p>
          <w:p w14:paraId="4F68DFC4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FA262A1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19D2E7F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562F5C0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Evalúa y propone mejoras en el proceso productivo y justifica el tipo de remuneración más adecuado para el emprendimiento.</w:t>
            </w:r>
          </w:p>
          <w:p w14:paraId="20C2153B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1C9D6A9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07CB6674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51142058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350DFFC0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652DE8F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6CDA87A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0745CAB2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7B137C6" w14:textId="64FC01C8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Evalúa y sustenta la alternativa de financiamiento más viable para desarrollar un emprendimiento artesanal.</w:t>
            </w:r>
          </w:p>
        </w:tc>
        <w:tc>
          <w:tcPr>
            <w:tcW w:w="1417" w:type="dxa"/>
            <w:vMerge/>
            <w:shd w:val="clear" w:color="auto" w:fill="FFFFFF"/>
          </w:tcPr>
          <w:p w14:paraId="64B597C5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</w:tr>
      <w:tr w:rsidR="008F456A" w:rsidRPr="006E6878" w14:paraId="614EB53C" w14:textId="77777777" w:rsidTr="007570F9">
        <w:trPr>
          <w:trHeight w:val="415"/>
        </w:trPr>
        <w:tc>
          <w:tcPr>
            <w:tcW w:w="2689" w:type="dxa"/>
            <w:vMerge/>
            <w:shd w:val="clear" w:color="auto" w:fill="FFFFFF"/>
          </w:tcPr>
          <w:p w14:paraId="12D9D4BA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FFFFFF"/>
          </w:tcPr>
          <w:p w14:paraId="49C2A97A" w14:textId="286A3F74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</w:tcPr>
          <w:p w14:paraId="54CB1A39" w14:textId="7DD838EE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rPr>
                <w:rFonts w:ascii="Arial" w:eastAsia="Arial Narrow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Título de la sesión 5: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formas de obtención del capital, según la </w:t>
            </w:r>
            <w:r w:rsidR="006E6878" w:rsidRPr="006E6878">
              <w:rPr>
                <w:rFonts w:ascii="Arial" w:hAnsi="Arial" w:cs="Arial"/>
                <w:sz w:val="20"/>
                <w:szCs w:val="20"/>
              </w:rPr>
              <w:t>teoría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6878" w:rsidRPr="006E6878">
              <w:rPr>
                <w:rFonts w:ascii="Arial" w:hAnsi="Arial" w:cs="Arial"/>
                <w:sz w:val="20"/>
                <w:szCs w:val="20"/>
              </w:rPr>
              <w:t>neoclásica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E6878" w:rsidRPr="006E6878">
              <w:rPr>
                <w:rFonts w:ascii="Arial" w:hAnsi="Arial" w:cs="Arial"/>
                <w:sz w:val="20"/>
                <w:szCs w:val="20"/>
              </w:rPr>
              <w:t>clásica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y socialista.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   </w:t>
            </w:r>
          </w:p>
          <w:p w14:paraId="0734A0B8" w14:textId="7F598820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Actividades importantes: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>Elaboran un plan de financiamiento para implementar un emprendimiento de talabartería, comparando diversas fuentes de capital y seleccionando la más viable según el contexto de Acopia.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DAE619" w14:textId="3950DDAC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Plan de financiamiento del emprendimiento.</w:t>
            </w:r>
          </w:p>
        </w:tc>
        <w:tc>
          <w:tcPr>
            <w:tcW w:w="2552" w:type="dxa"/>
            <w:vMerge/>
            <w:shd w:val="clear" w:color="auto" w:fill="FFFFFF"/>
          </w:tcPr>
          <w:p w14:paraId="49BA2E6A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60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14:paraId="0693707A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</w:tr>
      <w:tr w:rsidR="00604BBB" w:rsidRPr="006E6878" w14:paraId="5EB3A449" w14:textId="77777777" w:rsidTr="007570F9">
        <w:trPr>
          <w:trHeight w:val="840"/>
        </w:trPr>
        <w:tc>
          <w:tcPr>
            <w:tcW w:w="2689" w:type="dxa"/>
            <w:shd w:val="clear" w:color="auto" w:fill="FFFFFF"/>
          </w:tcPr>
          <w:p w14:paraId="2513C362" w14:textId="77777777" w:rsidR="00604BB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GESTIONA RESPONSABLEMNTE EL ESPACIO Y EL AMBIENTE </w:t>
            </w:r>
          </w:p>
          <w:p w14:paraId="18E4D3B1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Comprende las relaciones entre los elementos naturales y sociales</w:t>
            </w:r>
          </w:p>
          <w:p w14:paraId="62DF0188" w14:textId="77777777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Maneja fuentes de información para comprender el espacio geográfico y el ambiente</w:t>
            </w:r>
          </w:p>
          <w:p w14:paraId="238BB27D" w14:textId="1329F336" w:rsidR="000756A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Genera acciones para conservar el ambiente local y global</w:t>
            </w:r>
          </w:p>
        </w:tc>
        <w:tc>
          <w:tcPr>
            <w:tcW w:w="2409" w:type="dxa"/>
            <w:shd w:val="clear" w:color="auto" w:fill="FFFFFF"/>
          </w:tcPr>
          <w:p w14:paraId="414B2A45" w14:textId="00C414E2" w:rsidR="00604BBB" w:rsidRPr="006E6878" w:rsidRDefault="000756A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PROPONE</w:t>
            </w:r>
            <w:r w:rsidR="007570F9"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="007570F9" w:rsidRPr="006E6878">
              <w:rPr>
                <w:rFonts w:ascii="Arial" w:eastAsia="Arial Narrow" w:hAnsi="Arial" w:cs="Arial"/>
                <w:sz w:val="20"/>
                <w:szCs w:val="20"/>
              </w:rPr>
              <w:t>alternativas de mejora para promover el cumplimiento de los Objetivos de Desarrollo Sostenible en su escuela y comunidad, considerando las dimensiones sociales, económicas, ambientales y culturales.</w:t>
            </w:r>
          </w:p>
        </w:tc>
        <w:tc>
          <w:tcPr>
            <w:tcW w:w="3544" w:type="dxa"/>
            <w:shd w:val="clear" w:color="auto" w:fill="FFFFFF"/>
          </w:tcPr>
          <w:p w14:paraId="7C292DF7" w14:textId="0CDEB5D2" w:rsidR="00604BBB" w:rsidRPr="006E6878" w:rsidRDefault="00604BB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Título de la sesión 6: </w:t>
            </w:r>
            <w:r w:rsidRPr="006E6878">
              <w:rPr>
                <w:rFonts w:ascii="Arial" w:hAnsi="Arial" w:cs="Arial"/>
                <w:color w:val="008F85"/>
                <w:kern w:val="0"/>
                <w:sz w:val="20"/>
                <w:szCs w:val="20"/>
              </w:rPr>
              <w:t xml:space="preserve"> </w:t>
            </w:r>
            <w:r w:rsidR="00963CF4"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3CF4" w:rsidRPr="006E6878">
              <w:rPr>
                <w:rFonts w:ascii="Arial" w:hAnsi="Arial" w:cs="Arial"/>
                <w:kern w:val="0"/>
                <w:sz w:val="20"/>
                <w:szCs w:val="20"/>
              </w:rPr>
              <w:t>Los objetivos del desarrollo sostenible</w:t>
            </w:r>
          </w:p>
          <w:p w14:paraId="52D564E0" w14:textId="4807F07E" w:rsidR="00604BBB" w:rsidRPr="006E6878" w:rsidRDefault="00604BB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Actividades importantes:</w:t>
            </w: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color w:val="231F20"/>
                <w:kern w:val="0"/>
                <w:sz w:val="20"/>
                <w:szCs w:val="20"/>
              </w:rPr>
              <w:t xml:space="preserve"> </w:t>
            </w:r>
          </w:p>
          <w:p w14:paraId="7B57A4BC" w14:textId="7452D868" w:rsidR="00604BBB" w:rsidRPr="006E6878" w:rsidRDefault="00963CF4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escribe en el siguiente cuadro dos acciones que ejemplifiquen los componentes del desarrollo sostenible en tu localidad.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57BF26" w14:textId="28B837D8" w:rsidR="00604BBB" w:rsidRPr="006E6878" w:rsidRDefault="00604BBB" w:rsidP="002031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="00963CF4" w:rsidRPr="006E6878">
              <w:rPr>
                <w:rFonts w:ascii="Arial" w:eastAsia="Arial Narrow" w:hAnsi="Arial" w:cs="Arial"/>
                <w:sz w:val="20"/>
                <w:szCs w:val="20"/>
              </w:rPr>
              <w:t xml:space="preserve">Cuestionario de preguntas </w:t>
            </w:r>
          </w:p>
        </w:tc>
        <w:tc>
          <w:tcPr>
            <w:tcW w:w="2552" w:type="dxa"/>
            <w:shd w:val="clear" w:color="auto" w:fill="FFFFFF"/>
          </w:tcPr>
          <w:p w14:paraId="7D4D0292" w14:textId="54CBC15C" w:rsidR="00604BBB" w:rsidRPr="006E6878" w:rsidRDefault="008F5949" w:rsidP="008F5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Propone dos acciones viables que ejemplifican los componentes del desarrollo sostenible en su localidad, relacionándolas con las dimensiones social, económica y ambiental.</w:t>
            </w:r>
          </w:p>
        </w:tc>
        <w:tc>
          <w:tcPr>
            <w:tcW w:w="1417" w:type="dxa"/>
            <w:vMerge/>
            <w:shd w:val="clear" w:color="auto" w:fill="FFFFFF"/>
          </w:tcPr>
          <w:p w14:paraId="0E689F4A" w14:textId="77777777" w:rsidR="00604BBB" w:rsidRPr="006E6878" w:rsidRDefault="00604BBB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</w:tr>
      <w:tr w:rsidR="008F456A" w:rsidRPr="006E6878" w14:paraId="3AE2827C" w14:textId="77777777" w:rsidTr="007570F9">
        <w:trPr>
          <w:trHeight w:val="415"/>
        </w:trPr>
        <w:tc>
          <w:tcPr>
            <w:tcW w:w="2689" w:type="dxa"/>
            <w:shd w:val="clear" w:color="auto" w:fill="FFFFFF"/>
          </w:tcPr>
          <w:p w14:paraId="663682A0" w14:textId="327C6168" w:rsidR="008F456A" w:rsidRPr="006E6878" w:rsidRDefault="000756AB" w:rsidP="00075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lastRenderedPageBreak/>
              <w:t>GESTIONA RESPONSABLEMENTE LOS RECURSOS ECONÓMICOS</w:t>
            </w:r>
          </w:p>
        </w:tc>
        <w:tc>
          <w:tcPr>
            <w:tcW w:w="2409" w:type="dxa"/>
            <w:shd w:val="clear" w:color="auto" w:fill="FFFFFF"/>
          </w:tcPr>
          <w:p w14:paraId="543E3227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</w:tcPr>
          <w:p w14:paraId="4B74544D" w14:textId="5C875B8C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Título de la sesión 7:</w:t>
            </w: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Pr="006E6878">
              <w:rPr>
                <w:rFonts w:ascii="Arial" w:hAnsi="Arial" w:cs="Arial"/>
                <w:sz w:val="20"/>
                <w:szCs w:val="20"/>
              </w:rPr>
              <w:t xml:space="preserve"> demuestro mis aprendizajes </w:t>
            </w:r>
          </w:p>
          <w:p w14:paraId="7116EFEF" w14:textId="4121C6A1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3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Actividades importantes: evaluación escrita de conocimientos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7FFA800" w14:textId="0B28E314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 xml:space="preserve">Evaluación escrita </w:t>
            </w:r>
          </w:p>
        </w:tc>
        <w:tc>
          <w:tcPr>
            <w:tcW w:w="2552" w:type="dxa"/>
            <w:shd w:val="clear" w:color="auto" w:fill="FFFFFF"/>
          </w:tcPr>
          <w:p w14:paraId="45DCCB5C" w14:textId="21850D42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Responde correctamente las preguntas de la evaluación escrita, demostrando que comprende los temas trabajados explicando sus ideas de manera clara y ordenada.</w:t>
            </w:r>
          </w:p>
        </w:tc>
        <w:tc>
          <w:tcPr>
            <w:tcW w:w="1417" w:type="dxa"/>
            <w:shd w:val="clear" w:color="auto" w:fill="FFFFFF"/>
          </w:tcPr>
          <w:p w14:paraId="42726D93" w14:textId="77777777" w:rsidR="008F456A" w:rsidRPr="006E6878" w:rsidRDefault="008F456A" w:rsidP="00604B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</w:tr>
      <w:bookmarkEnd w:id="1"/>
      <w:bookmarkEnd w:id="3"/>
    </w:tbl>
    <w:p w14:paraId="0C33B3D2" w14:textId="77777777" w:rsidR="00AF32CD" w:rsidRPr="006E6878" w:rsidRDefault="00AF32CD" w:rsidP="00AF32CD">
      <w:pPr>
        <w:pStyle w:val="Prrafodelista"/>
        <w:spacing w:after="0" w:line="240" w:lineRule="auto"/>
        <w:ind w:left="1713"/>
        <w:rPr>
          <w:rFonts w:ascii="Arial" w:eastAsia="Calibri" w:hAnsi="Arial" w:cs="Arial"/>
          <w:bCs/>
          <w:color w:val="000000"/>
          <w:sz w:val="20"/>
          <w:szCs w:val="20"/>
        </w:rPr>
      </w:pPr>
    </w:p>
    <w:p w14:paraId="22C9DB5E" w14:textId="30AB5354" w:rsidR="008A6785" w:rsidRPr="006E6878" w:rsidRDefault="008A6785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 w:hanging="425"/>
        <w:jc w:val="both"/>
        <w:rPr>
          <w:rFonts w:ascii="Arial" w:eastAsia="Arial Narrow" w:hAnsi="Arial" w:cs="Arial"/>
          <w:b/>
          <w:color w:val="000000"/>
          <w:sz w:val="20"/>
          <w:szCs w:val="20"/>
        </w:rPr>
      </w:pPr>
      <w:r w:rsidRPr="006E6878">
        <w:rPr>
          <w:rFonts w:ascii="Arial" w:eastAsia="Arial Narrow" w:hAnsi="Arial" w:cs="Arial"/>
          <w:b/>
          <w:color w:val="000000"/>
          <w:sz w:val="20"/>
          <w:szCs w:val="20"/>
        </w:rPr>
        <w:t>COMPETENCIAS TRANSVERSALES</w:t>
      </w:r>
    </w:p>
    <w:p w14:paraId="2CE14CC5" w14:textId="57DD7D25" w:rsidR="008A6785" w:rsidRPr="006E6878" w:rsidRDefault="008A6785" w:rsidP="004076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9"/>
          <w:tab w:val="left" w:pos="1560"/>
        </w:tabs>
        <w:spacing w:after="0" w:line="240" w:lineRule="auto"/>
        <w:ind w:left="1276"/>
        <w:rPr>
          <w:rFonts w:ascii="Arial" w:eastAsia="Arial Narrow" w:hAnsi="Arial" w:cs="Arial"/>
          <w:color w:val="000000"/>
          <w:sz w:val="20"/>
          <w:szCs w:val="20"/>
        </w:rPr>
      </w:pPr>
    </w:p>
    <w:tbl>
      <w:tblPr>
        <w:tblStyle w:val="Tablaconcuadrcula5oscura-nfasis11"/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2"/>
        <w:gridCol w:w="8654"/>
      </w:tblGrid>
      <w:tr w:rsidR="004076DF" w:rsidRPr="006E6878" w14:paraId="0C788CAA" w14:textId="77777777" w:rsidTr="007D1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6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538135" w:themeFill="accent6" w:themeFillShade="BF"/>
          </w:tcPr>
          <w:p w14:paraId="6873B06E" w14:textId="77777777" w:rsidR="004076DF" w:rsidRPr="006E6878" w:rsidRDefault="004076DF" w:rsidP="007D1EC7">
            <w:pPr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COMPETENCIA:   Se desenvuelve en entornos virtuales generados por las TIC</w:t>
            </w:r>
          </w:p>
          <w:p w14:paraId="39444E31" w14:textId="77777777" w:rsidR="004076DF" w:rsidRPr="006E6878" w:rsidRDefault="004076DF" w:rsidP="007D1EC7">
            <w:pPr>
              <w:contextualSpacing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076DF" w:rsidRPr="006E6878" w14:paraId="306FD19C" w14:textId="77777777" w:rsidTr="007D1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2" w:type="dxa"/>
            <w:tcBorders>
              <w:left w:val="none" w:sz="0" w:space="0" w:color="auto"/>
            </w:tcBorders>
            <w:shd w:val="clear" w:color="auto" w:fill="538135" w:themeFill="accent6" w:themeFillShade="BF"/>
            <w:vAlign w:val="center"/>
          </w:tcPr>
          <w:p w14:paraId="07B90797" w14:textId="77777777" w:rsidR="004076DF" w:rsidRPr="006E6878" w:rsidRDefault="004076DF" w:rsidP="007D1EC7">
            <w:pPr>
              <w:contextualSpacing/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CAPACIDADES</w:t>
            </w:r>
          </w:p>
        </w:tc>
        <w:tc>
          <w:tcPr>
            <w:tcW w:w="8654" w:type="dxa"/>
            <w:shd w:val="clear" w:color="auto" w:fill="FFFFFF" w:themeFill="background1"/>
          </w:tcPr>
          <w:p w14:paraId="6064D750" w14:textId="77777777" w:rsidR="004076DF" w:rsidRPr="006E6878" w:rsidRDefault="004076DF">
            <w:pPr>
              <w:pStyle w:val="TableParagraph"/>
              <w:numPr>
                <w:ilvl w:val="0"/>
                <w:numId w:val="3"/>
              </w:numPr>
              <w:tabs>
                <w:tab w:val="left" w:pos="854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Personaliza entornos virtuales.</w:t>
            </w:r>
          </w:p>
          <w:p w14:paraId="17A4FF64" w14:textId="77777777" w:rsidR="004076DF" w:rsidRPr="006E6878" w:rsidRDefault="004076DF">
            <w:pPr>
              <w:pStyle w:val="TableParagraph"/>
              <w:numPr>
                <w:ilvl w:val="0"/>
                <w:numId w:val="3"/>
              </w:numPr>
              <w:tabs>
                <w:tab w:val="left" w:pos="850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Gestiona información del entorno virtual.</w:t>
            </w:r>
          </w:p>
          <w:p w14:paraId="2FE66550" w14:textId="77777777" w:rsidR="004076DF" w:rsidRPr="006E6878" w:rsidRDefault="004076DF">
            <w:pPr>
              <w:pStyle w:val="TableParagraph"/>
              <w:numPr>
                <w:ilvl w:val="0"/>
                <w:numId w:val="3"/>
              </w:numPr>
              <w:tabs>
                <w:tab w:val="left" w:pos="855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Interactúa en entornos virtuales.</w:t>
            </w:r>
          </w:p>
          <w:p w14:paraId="34C97A91" w14:textId="77777777" w:rsidR="004076DF" w:rsidRPr="006E6878" w:rsidRDefault="004076DF">
            <w:pPr>
              <w:pStyle w:val="TableParagraph"/>
              <w:numPr>
                <w:ilvl w:val="0"/>
                <w:numId w:val="3"/>
              </w:numPr>
              <w:tabs>
                <w:tab w:val="left" w:pos="855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Crea objetos virtuales en diversos formatos.</w:t>
            </w:r>
          </w:p>
        </w:tc>
      </w:tr>
      <w:tr w:rsidR="004076DF" w:rsidRPr="006E6878" w14:paraId="6AA3E483" w14:textId="77777777" w:rsidTr="007D1EC7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2" w:type="dxa"/>
            <w:tcBorders>
              <w:left w:val="none" w:sz="0" w:space="0" w:color="auto"/>
              <w:bottom w:val="none" w:sz="0" w:space="0" w:color="auto"/>
            </w:tcBorders>
            <w:shd w:val="clear" w:color="auto" w:fill="538135" w:themeFill="accent6" w:themeFillShade="BF"/>
            <w:vAlign w:val="center"/>
          </w:tcPr>
          <w:p w14:paraId="4CC92BB5" w14:textId="77777777" w:rsidR="004076DF" w:rsidRPr="006E6878" w:rsidRDefault="004076DF" w:rsidP="007D1EC7">
            <w:pPr>
              <w:contextualSpacing/>
              <w:jc w:val="center"/>
              <w:rPr>
                <w:rFonts w:ascii="Arial" w:eastAsia="Calibri" w:hAnsi="Arial" w:cs="Arial"/>
                <w:color w:val="0F243E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color w:val="auto"/>
                <w:sz w:val="20"/>
                <w:szCs w:val="20"/>
              </w:rPr>
              <w:t>DESEMPEÑO</w:t>
            </w:r>
          </w:p>
        </w:tc>
        <w:tc>
          <w:tcPr>
            <w:tcW w:w="8654" w:type="dxa"/>
            <w:shd w:val="clear" w:color="auto" w:fill="FFFFFF" w:themeFill="background1"/>
          </w:tcPr>
          <w:p w14:paraId="5C9E9705" w14:textId="09259203" w:rsidR="004076DF" w:rsidRPr="006E6878" w:rsidRDefault="004076DF">
            <w:pPr>
              <w:pStyle w:val="Prrafodelista"/>
              <w:numPr>
                <w:ilvl w:val="0"/>
                <w:numId w:val="4"/>
              </w:numPr>
              <w:spacing w:line="240" w:lineRule="auto"/>
              <w:ind w:left="752" w:hanging="42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E6878">
              <w:rPr>
                <w:rFonts w:ascii="Arial" w:hAnsi="Arial" w:cs="Arial"/>
                <w:iCs/>
                <w:sz w:val="20"/>
                <w:szCs w:val="20"/>
              </w:rPr>
              <w:t xml:space="preserve">Organiza aplicaciones y materiales digitales según su utilidad y propósitos variados en un entorno virtual determinado, </w:t>
            </w:r>
            <w:proofErr w:type="gramStart"/>
            <w:r w:rsidRPr="006E6878">
              <w:rPr>
                <w:rFonts w:ascii="Arial" w:hAnsi="Arial" w:cs="Arial"/>
                <w:iCs/>
                <w:sz w:val="20"/>
                <w:szCs w:val="20"/>
              </w:rPr>
              <w:t>computadora ,</w:t>
            </w:r>
            <w:proofErr w:type="gramEnd"/>
            <w:r w:rsidRPr="006E6878">
              <w:rPr>
                <w:rFonts w:ascii="Arial" w:hAnsi="Arial" w:cs="Arial"/>
                <w:iCs/>
                <w:sz w:val="20"/>
                <w:szCs w:val="20"/>
              </w:rPr>
              <w:t xml:space="preserve"> entre otros, para uso personal y necesidades educativas. </w:t>
            </w:r>
          </w:p>
          <w:p w14:paraId="4B14739B" w14:textId="77777777" w:rsidR="004076DF" w:rsidRPr="006E6878" w:rsidRDefault="004076DF">
            <w:pPr>
              <w:pStyle w:val="Prrafodelista"/>
              <w:numPr>
                <w:ilvl w:val="0"/>
                <w:numId w:val="4"/>
              </w:numPr>
              <w:spacing w:line="240" w:lineRule="auto"/>
              <w:ind w:left="752" w:hanging="42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6E6878">
              <w:rPr>
                <w:rFonts w:ascii="Arial" w:hAnsi="Arial" w:cs="Arial"/>
                <w:iCs/>
                <w:sz w:val="20"/>
                <w:szCs w:val="20"/>
              </w:rPr>
              <w:t>Elabora animaciones, videos y material interactivo en distintos formatos con creatividad e iniciativa, con aplicaciones de modelado y multimedia.</w:t>
            </w:r>
          </w:p>
        </w:tc>
      </w:tr>
    </w:tbl>
    <w:p w14:paraId="05CF9457" w14:textId="77777777" w:rsidR="004076DF" w:rsidRPr="006E6878" w:rsidRDefault="004076DF" w:rsidP="004076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9"/>
          <w:tab w:val="left" w:pos="1560"/>
        </w:tabs>
        <w:spacing w:after="0" w:line="240" w:lineRule="auto"/>
        <w:ind w:left="1276"/>
        <w:rPr>
          <w:rFonts w:ascii="Arial" w:eastAsia="Arial Narrow" w:hAnsi="Arial" w:cs="Arial"/>
          <w:color w:val="000000"/>
          <w:sz w:val="20"/>
          <w:szCs w:val="20"/>
        </w:rPr>
      </w:pPr>
    </w:p>
    <w:p w14:paraId="7F43D5F2" w14:textId="77777777" w:rsidR="004076DF" w:rsidRPr="006E6878" w:rsidRDefault="004076DF" w:rsidP="004076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9"/>
          <w:tab w:val="left" w:pos="1560"/>
        </w:tabs>
        <w:spacing w:after="0" w:line="240" w:lineRule="auto"/>
        <w:ind w:left="1276"/>
        <w:rPr>
          <w:rFonts w:ascii="Arial" w:eastAsia="Arial Narrow" w:hAnsi="Arial" w:cs="Arial"/>
          <w:color w:val="000000"/>
          <w:sz w:val="20"/>
          <w:szCs w:val="20"/>
        </w:rPr>
      </w:pPr>
    </w:p>
    <w:tbl>
      <w:tblPr>
        <w:tblStyle w:val="Tablaconcuadrcula5oscura-nfasis11"/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8647"/>
      </w:tblGrid>
      <w:tr w:rsidR="004076DF" w:rsidRPr="006E6878" w14:paraId="0537F50C" w14:textId="77777777" w:rsidTr="007D1E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6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1F3864" w:themeFill="accent1" w:themeFillShade="80"/>
          </w:tcPr>
          <w:p w14:paraId="53B78336" w14:textId="77777777" w:rsidR="004076DF" w:rsidRPr="006E6878" w:rsidRDefault="004076DF" w:rsidP="007D1EC7">
            <w:pPr>
              <w:contextualSpacing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COMPETENCIA:   Gestiona su aprendizaje de manera autónoma</w:t>
            </w:r>
          </w:p>
          <w:p w14:paraId="4231A29B" w14:textId="77777777" w:rsidR="004076DF" w:rsidRPr="006E6878" w:rsidRDefault="004076DF" w:rsidP="007D1EC7">
            <w:pPr>
              <w:contextualSpacing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4076DF" w:rsidRPr="006E6878" w14:paraId="4D9B6194" w14:textId="77777777" w:rsidTr="007D1E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9" w:type="dxa"/>
            <w:tcBorders>
              <w:left w:val="none" w:sz="0" w:space="0" w:color="auto"/>
            </w:tcBorders>
            <w:shd w:val="clear" w:color="auto" w:fill="1F3864" w:themeFill="accent1" w:themeFillShade="80"/>
            <w:vAlign w:val="center"/>
          </w:tcPr>
          <w:p w14:paraId="4EC06D94" w14:textId="77777777" w:rsidR="004076DF" w:rsidRPr="006E6878" w:rsidRDefault="004076DF" w:rsidP="007D1EC7">
            <w:pPr>
              <w:contextualSpacing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t>CAPACIDADES</w:t>
            </w:r>
          </w:p>
        </w:tc>
        <w:tc>
          <w:tcPr>
            <w:tcW w:w="8647" w:type="dxa"/>
            <w:shd w:val="clear" w:color="auto" w:fill="FFFFFF" w:themeFill="background1"/>
          </w:tcPr>
          <w:p w14:paraId="4738A4A7" w14:textId="77777777" w:rsidR="004076DF" w:rsidRPr="006E6878" w:rsidRDefault="004076DF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Define metas de aprendizaje.</w:t>
            </w:r>
          </w:p>
          <w:p w14:paraId="631164FF" w14:textId="77777777" w:rsidR="004076DF" w:rsidRPr="006E6878" w:rsidRDefault="004076DF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Organiza acciones estratégicas para alcanzar sus metas de aprendizaje.</w:t>
            </w:r>
          </w:p>
          <w:p w14:paraId="2D5C6BAC" w14:textId="77777777" w:rsidR="004076DF" w:rsidRPr="006E6878" w:rsidRDefault="004076DF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</w:tabs>
              <w:spacing w:line="255" w:lineRule="exac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  <w:t>Monitorea y ajusta su desempeño durante el proceso de aprendizaje</w:t>
            </w:r>
          </w:p>
        </w:tc>
      </w:tr>
      <w:tr w:rsidR="004076DF" w:rsidRPr="006E6878" w14:paraId="20F3A8F8" w14:textId="77777777" w:rsidTr="007D1EC7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9" w:type="dxa"/>
            <w:tcBorders>
              <w:left w:val="none" w:sz="0" w:space="0" w:color="auto"/>
              <w:bottom w:val="none" w:sz="0" w:space="0" w:color="auto"/>
            </w:tcBorders>
            <w:shd w:val="clear" w:color="auto" w:fill="1F3864" w:themeFill="accent1" w:themeFillShade="80"/>
            <w:vAlign w:val="center"/>
          </w:tcPr>
          <w:p w14:paraId="5CFB382A" w14:textId="77777777" w:rsidR="004076DF" w:rsidRPr="006E6878" w:rsidRDefault="004076DF" w:rsidP="007D1EC7">
            <w:pPr>
              <w:contextualSpacing/>
              <w:jc w:val="center"/>
              <w:rPr>
                <w:rFonts w:ascii="Arial" w:eastAsia="Calibri" w:hAnsi="Arial" w:cs="Arial"/>
                <w:iCs/>
                <w:color w:val="FFFFFF" w:themeColor="background1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iCs/>
                <w:color w:val="FFFFFF" w:themeColor="background1"/>
                <w:sz w:val="20"/>
                <w:szCs w:val="20"/>
              </w:rPr>
              <w:t>DESEMPEÑO</w:t>
            </w:r>
          </w:p>
        </w:tc>
        <w:tc>
          <w:tcPr>
            <w:tcW w:w="8647" w:type="dxa"/>
            <w:shd w:val="clear" w:color="auto" w:fill="FFFFFF" w:themeFill="background1"/>
          </w:tcPr>
          <w:p w14:paraId="2CA69573" w14:textId="77777777" w:rsidR="004076DF" w:rsidRPr="006E6878" w:rsidRDefault="004076DF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6E6878">
              <w:rPr>
                <w:rFonts w:ascii="Arial" w:hAnsi="Arial" w:cs="Arial"/>
                <w:iCs/>
                <w:sz w:val="20"/>
                <w:szCs w:val="20"/>
              </w:rPr>
              <w:t>Determina metas de aprendizaje viables asociadas a sus potencialidades, conocimientos, estilos de aprendizaje, habilidades, limitaciones personales y actitudes para el logro de la tarea, formulándose preguntas de manera reflexiva.</w:t>
            </w:r>
          </w:p>
          <w:p w14:paraId="0DC02FBA" w14:textId="77777777" w:rsidR="004076DF" w:rsidRPr="006E6878" w:rsidRDefault="004076DF">
            <w:pPr>
              <w:pStyle w:val="TableParagraph"/>
              <w:numPr>
                <w:ilvl w:val="0"/>
                <w:numId w:val="2"/>
              </w:numPr>
              <w:tabs>
                <w:tab w:val="left" w:pos="854"/>
              </w:tabs>
              <w:spacing w:line="255" w:lineRule="exac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w w:val="95"/>
                <w:sz w:val="20"/>
                <w:szCs w:val="20"/>
                <w:lang w:val="es-PE"/>
              </w:rPr>
            </w:pPr>
            <w:r w:rsidRPr="006E6878">
              <w:rPr>
                <w:rFonts w:ascii="Arial" w:hAnsi="Arial" w:cs="Arial"/>
                <w:iCs/>
                <w:sz w:val="20"/>
                <w:szCs w:val="20"/>
                <w:lang w:val="es-PE"/>
              </w:rPr>
              <w:t>Explica los resultados obtenidos de acuerdo con sus posibilidades y en función de su pertinencia para el logro de las metas de aprendizaje.</w:t>
            </w:r>
          </w:p>
        </w:tc>
      </w:tr>
    </w:tbl>
    <w:p w14:paraId="08A0D1A4" w14:textId="77777777" w:rsidR="004076DF" w:rsidRPr="006E6878" w:rsidRDefault="004076DF" w:rsidP="004076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9"/>
          <w:tab w:val="left" w:pos="1560"/>
        </w:tabs>
        <w:spacing w:after="0" w:line="240" w:lineRule="auto"/>
        <w:ind w:left="1276"/>
        <w:rPr>
          <w:rFonts w:ascii="Arial" w:eastAsia="Arial Narrow" w:hAnsi="Arial" w:cs="Arial"/>
          <w:color w:val="000000"/>
          <w:sz w:val="20"/>
          <w:szCs w:val="20"/>
        </w:rPr>
      </w:pPr>
    </w:p>
    <w:p w14:paraId="07D11B16" w14:textId="77777777" w:rsidR="008A6785" w:rsidRPr="006E6878" w:rsidRDefault="008A6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200" w:line="276" w:lineRule="auto"/>
        <w:ind w:hanging="229"/>
        <w:jc w:val="both"/>
        <w:rPr>
          <w:rFonts w:ascii="Arial" w:eastAsia="Arial Narrow" w:hAnsi="Arial" w:cs="Arial"/>
          <w:b/>
          <w:color w:val="000000"/>
          <w:sz w:val="20"/>
          <w:szCs w:val="20"/>
        </w:rPr>
      </w:pPr>
      <w:r w:rsidRPr="006E6878">
        <w:rPr>
          <w:rFonts w:ascii="Arial" w:eastAsia="Arial Narrow" w:hAnsi="Arial" w:cs="Arial"/>
          <w:b/>
          <w:color w:val="000000"/>
          <w:sz w:val="20"/>
          <w:szCs w:val="20"/>
        </w:rPr>
        <w:lastRenderedPageBreak/>
        <w:t>ENFOQUES TRANSVERSALES</w:t>
      </w:r>
    </w:p>
    <w:tbl>
      <w:tblPr>
        <w:tblW w:w="13194" w:type="dxa"/>
        <w:tblInd w:w="1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58"/>
        <w:gridCol w:w="2483"/>
        <w:gridCol w:w="7153"/>
      </w:tblGrid>
      <w:tr w:rsidR="008A6785" w:rsidRPr="006E6878" w14:paraId="74096CC1" w14:textId="77777777" w:rsidTr="00F219A8">
        <w:trPr>
          <w:trHeight w:val="67"/>
        </w:trPr>
        <w:tc>
          <w:tcPr>
            <w:tcW w:w="3558" w:type="dxa"/>
            <w:tcBorders>
              <w:top w:val="single" w:sz="8" w:space="0" w:color="000000"/>
            </w:tcBorders>
            <w:shd w:val="clear" w:color="auto" w:fill="FFC000"/>
          </w:tcPr>
          <w:p w14:paraId="7C08C001" w14:textId="77777777" w:rsidR="008A6785" w:rsidRPr="006E6878" w:rsidRDefault="008A6785" w:rsidP="00762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360" w:lineRule="auto"/>
              <w:ind w:left="100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 xml:space="preserve">ENFOQUE </w:t>
            </w:r>
          </w:p>
        </w:tc>
        <w:tc>
          <w:tcPr>
            <w:tcW w:w="2483" w:type="dxa"/>
            <w:tcBorders>
              <w:top w:val="single" w:sz="8" w:space="0" w:color="000000"/>
            </w:tcBorders>
            <w:shd w:val="clear" w:color="auto" w:fill="FFC000"/>
          </w:tcPr>
          <w:p w14:paraId="76BADC39" w14:textId="77777777" w:rsidR="008A6785" w:rsidRPr="006E6878" w:rsidRDefault="008A6785" w:rsidP="00762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360" w:lineRule="auto"/>
              <w:ind w:left="100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VALOR</w:t>
            </w:r>
          </w:p>
        </w:tc>
        <w:tc>
          <w:tcPr>
            <w:tcW w:w="7153" w:type="dxa"/>
            <w:tcBorders>
              <w:top w:val="single" w:sz="8" w:space="0" w:color="000000"/>
            </w:tcBorders>
            <w:shd w:val="clear" w:color="auto" w:fill="FFC000"/>
          </w:tcPr>
          <w:p w14:paraId="799F6C44" w14:textId="77777777" w:rsidR="008A6785" w:rsidRPr="006E6878" w:rsidRDefault="008A6785" w:rsidP="00762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360" w:lineRule="auto"/>
              <w:ind w:left="100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ACTITUD</w:t>
            </w:r>
          </w:p>
        </w:tc>
      </w:tr>
      <w:tr w:rsidR="008A6785" w:rsidRPr="006E6878" w14:paraId="5C289B75" w14:textId="77777777" w:rsidTr="00F219A8">
        <w:trPr>
          <w:trHeight w:val="199"/>
        </w:trPr>
        <w:tc>
          <w:tcPr>
            <w:tcW w:w="3558" w:type="dxa"/>
          </w:tcPr>
          <w:p w14:paraId="289E124A" w14:textId="5AF9E4AF" w:rsidR="008A6785" w:rsidRPr="006E6878" w:rsidRDefault="006E6878" w:rsidP="006E6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0" w:line="360" w:lineRule="auto"/>
              <w:ind w:left="100"/>
              <w:rPr>
                <w:rFonts w:ascii="Arial" w:eastAsia="Arial Narrow" w:hAnsi="Arial" w:cs="Arial"/>
                <w:color w:val="000000"/>
                <w:sz w:val="20"/>
                <w:szCs w:val="20"/>
                <w:highlight w:val="yellow"/>
              </w:rPr>
            </w:pPr>
            <w:r w:rsidRPr="006E68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BÚSQUEDA DE LA EXCELENCIA</w:t>
            </w:r>
          </w:p>
        </w:tc>
        <w:tc>
          <w:tcPr>
            <w:tcW w:w="2483" w:type="dxa"/>
          </w:tcPr>
          <w:p w14:paraId="53306332" w14:textId="2AC24447" w:rsidR="008A6785" w:rsidRPr="006E6878" w:rsidRDefault="006E6878" w:rsidP="00762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0" w:line="240" w:lineRule="auto"/>
              <w:ind w:left="100"/>
              <w:rPr>
                <w:rFonts w:ascii="Arial" w:eastAsia="Arial Narrow" w:hAnsi="Arial" w:cs="Arial"/>
                <w:color w:val="000000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sz w:val="20"/>
                <w:szCs w:val="20"/>
              </w:rPr>
              <w:t>Superación personal</w:t>
            </w:r>
          </w:p>
        </w:tc>
        <w:tc>
          <w:tcPr>
            <w:tcW w:w="7153" w:type="dxa"/>
          </w:tcPr>
          <w:p w14:paraId="025A457E" w14:textId="3DAC47C7" w:rsidR="008A6785" w:rsidRPr="006E6878" w:rsidRDefault="006E6878" w:rsidP="00762B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ind w:left="144" w:right="85"/>
              <w:jc w:val="both"/>
              <w:rPr>
                <w:rFonts w:ascii="Arial" w:eastAsia="Arial Narrow" w:hAnsi="Arial" w:cs="Arial"/>
                <w:color w:val="000000"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sz w:val="20"/>
                <w:szCs w:val="20"/>
              </w:rPr>
              <w:t>Disposición a adquirir cualidades que mejorarán el propio desempeño y aumentarán el estado de satisfacción consigo mismo y con las circunstancias</w:t>
            </w:r>
          </w:p>
        </w:tc>
      </w:tr>
    </w:tbl>
    <w:p w14:paraId="039649DA" w14:textId="77777777" w:rsidR="008A6785" w:rsidRPr="006E6878" w:rsidRDefault="008A6785" w:rsidP="008A678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 Narrow" w:hAnsi="Arial" w:cs="Arial"/>
          <w:color w:val="000000"/>
          <w:sz w:val="20"/>
          <w:szCs w:val="20"/>
        </w:rPr>
      </w:pPr>
    </w:p>
    <w:p w14:paraId="379BDE6D" w14:textId="77777777" w:rsidR="008A6785" w:rsidRPr="006E6878" w:rsidRDefault="008A6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29"/>
        <w:jc w:val="both"/>
        <w:rPr>
          <w:rFonts w:ascii="Arial" w:eastAsia="Arial Narrow" w:hAnsi="Arial" w:cs="Arial"/>
          <w:color w:val="000000"/>
          <w:sz w:val="20"/>
          <w:szCs w:val="20"/>
        </w:rPr>
      </w:pPr>
      <w:r w:rsidRPr="006E6878">
        <w:rPr>
          <w:rFonts w:ascii="Arial" w:eastAsia="Arial Narrow" w:hAnsi="Arial" w:cs="Arial"/>
          <w:b/>
          <w:color w:val="000000"/>
          <w:sz w:val="20"/>
          <w:szCs w:val="20"/>
        </w:rPr>
        <w:t>MATERIALES Y RECURSOS EDUCATIVOS</w:t>
      </w:r>
    </w:p>
    <w:p w14:paraId="322F16CA" w14:textId="77777777" w:rsidR="005C6994" w:rsidRPr="006E6878" w:rsidRDefault="005C6994" w:rsidP="005C699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jc w:val="both"/>
        <w:rPr>
          <w:rFonts w:ascii="Arial" w:eastAsia="Arial Narrow" w:hAnsi="Arial" w:cs="Arial"/>
          <w:b/>
          <w:color w:val="000000"/>
          <w:sz w:val="20"/>
          <w:szCs w:val="20"/>
        </w:rPr>
      </w:pPr>
    </w:p>
    <w:tbl>
      <w:tblPr>
        <w:tblStyle w:val="Tablaconcuadrcula2"/>
        <w:tblW w:w="0" w:type="auto"/>
        <w:tblInd w:w="1413" w:type="dxa"/>
        <w:tblLook w:val="04A0" w:firstRow="1" w:lastRow="0" w:firstColumn="1" w:lastColumn="0" w:noHBand="0" w:noVBand="1"/>
      </w:tblPr>
      <w:tblGrid>
        <w:gridCol w:w="1436"/>
        <w:gridCol w:w="6218"/>
        <w:gridCol w:w="3161"/>
        <w:gridCol w:w="2481"/>
      </w:tblGrid>
      <w:tr w:rsidR="005C6994" w:rsidRPr="006E6878" w14:paraId="47CD7D28" w14:textId="77777777" w:rsidTr="007D1EC7">
        <w:tc>
          <w:tcPr>
            <w:tcW w:w="13296" w:type="dxa"/>
            <w:gridSpan w:val="4"/>
            <w:shd w:val="clear" w:color="auto" w:fill="FFC000"/>
          </w:tcPr>
          <w:p w14:paraId="65DC198F" w14:textId="77777777" w:rsidR="005C6994" w:rsidRPr="006E6878" w:rsidRDefault="005C6994" w:rsidP="007D1EC7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/>
                <w:sz w:val="20"/>
                <w:szCs w:val="20"/>
              </w:rPr>
              <w:t>PARA EL DOCENTE</w:t>
            </w:r>
          </w:p>
        </w:tc>
      </w:tr>
      <w:tr w:rsidR="005C6994" w:rsidRPr="006E6878" w14:paraId="7CFDC504" w14:textId="77777777" w:rsidTr="007D1EC7">
        <w:tc>
          <w:tcPr>
            <w:tcW w:w="13296" w:type="dxa"/>
            <w:gridSpan w:val="4"/>
          </w:tcPr>
          <w:p w14:paraId="1FCEA43D" w14:textId="77777777" w:rsidR="004F72A5" w:rsidRPr="006E6878" w:rsidRDefault="005C6994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  <w:r w:rsidR="004F72A5"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Manuales de Cuadernos de Trabajo </w:t>
            </w:r>
            <w:proofErr w:type="gramStart"/>
            <w:r w:rsidR="004F72A5" w:rsidRPr="006E6878">
              <w:rPr>
                <w:rFonts w:ascii="Arial" w:eastAsia="Calibri" w:hAnsi="Arial" w:cs="Arial"/>
                <w:bCs/>
                <w:sz w:val="20"/>
                <w:szCs w:val="20"/>
              </w:rPr>
              <w:t>del  MED</w:t>
            </w:r>
            <w:proofErr w:type="gramEnd"/>
          </w:p>
          <w:p w14:paraId="557F7899" w14:textId="77777777" w:rsidR="004F72A5" w:rsidRPr="006E6878" w:rsidRDefault="004F72A5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>Currículo Nacional de Educación Básica.</w:t>
            </w:r>
          </w:p>
          <w:p w14:paraId="16426784" w14:textId="77777777" w:rsidR="004F72A5" w:rsidRPr="006E6878" w:rsidRDefault="004F72A5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>Programa Curricular de Educación Secundaria</w:t>
            </w:r>
          </w:p>
          <w:p w14:paraId="0C89F5F1" w14:textId="3C02F459" w:rsidR="004F72A5" w:rsidRPr="006E6878" w:rsidRDefault="004F72A5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Laptop, </w:t>
            </w:r>
            <w:r w:rsidR="00E76C4A" w:rsidRPr="006E6878">
              <w:rPr>
                <w:rFonts w:ascii="Arial" w:eastAsia="Calibri" w:hAnsi="Arial" w:cs="Arial"/>
                <w:bCs/>
                <w:sz w:val="20"/>
                <w:szCs w:val="20"/>
              </w:rPr>
              <w:t>computadora</w:t>
            </w: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, Celulares </w:t>
            </w:r>
          </w:p>
          <w:p w14:paraId="23ACE0DD" w14:textId="77777777" w:rsidR="004F72A5" w:rsidRPr="006E6878" w:rsidRDefault="004F72A5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>Redes Sociales (WhatsApp, Facebook)</w:t>
            </w:r>
          </w:p>
          <w:p w14:paraId="30F33324" w14:textId="2A1985B5" w:rsidR="005C6994" w:rsidRPr="006E6878" w:rsidRDefault="004F72A5">
            <w:pPr>
              <w:numPr>
                <w:ilvl w:val="0"/>
                <w:numId w:val="5"/>
              </w:numPr>
              <w:contextualSpacing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>Projector</w:t>
            </w:r>
            <w:proofErr w:type="spellEnd"/>
            <w:r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5C6994" w:rsidRPr="006E6878" w14:paraId="6A3B7AD8" w14:textId="77777777" w:rsidTr="007D1EC7">
        <w:tc>
          <w:tcPr>
            <w:tcW w:w="13296" w:type="dxa"/>
            <w:gridSpan w:val="4"/>
            <w:shd w:val="clear" w:color="auto" w:fill="FFC000"/>
          </w:tcPr>
          <w:p w14:paraId="2E7C1B99" w14:textId="77777777" w:rsidR="005C6994" w:rsidRPr="006E6878" w:rsidRDefault="005C6994" w:rsidP="007D1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>PARA EL ESTUDIANTE</w:t>
            </w:r>
          </w:p>
        </w:tc>
      </w:tr>
      <w:tr w:rsidR="005C6994" w:rsidRPr="006E6878" w14:paraId="0F65596C" w14:textId="77777777" w:rsidTr="007D1EC7">
        <w:tc>
          <w:tcPr>
            <w:tcW w:w="1436" w:type="dxa"/>
            <w:shd w:val="clear" w:color="auto" w:fill="FFC000"/>
          </w:tcPr>
          <w:p w14:paraId="06E4AE80" w14:textId="77777777" w:rsidR="005C6994" w:rsidRPr="006E6878" w:rsidRDefault="005C6994" w:rsidP="007D1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>Aplicativos</w:t>
            </w:r>
          </w:p>
        </w:tc>
        <w:tc>
          <w:tcPr>
            <w:tcW w:w="6218" w:type="dxa"/>
            <w:shd w:val="clear" w:color="auto" w:fill="FFC000"/>
          </w:tcPr>
          <w:p w14:paraId="0E072BE9" w14:textId="77777777" w:rsidR="005C6994" w:rsidRPr="006E6878" w:rsidRDefault="005C6994" w:rsidP="007D1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>Bibliografía</w:t>
            </w:r>
          </w:p>
        </w:tc>
        <w:tc>
          <w:tcPr>
            <w:tcW w:w="3161" w:type="dxa"/>
            <w:shd w:val="clear" w:color="auto" w:fill="FFC000"/>
          </w:tcPr>
          <w:p w14:paraId="442C4117" w14:textId="77777777" w:rsidR="005C6994" w:rsidRPr="006E6878" w:rsidRDefault="005C6994" w:rsidP="007D1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2481" w:type="dxa"/>
            <w:shd w:val="clear" w:color="auto" w:fill="FFC000"/>
          </w:tcPr>
          <w:p w14:paraId="70C9F914" w14:textId="77777777" w:rsidR="005C6994" w:rsidRPr="006E6878" w:rsidRDefault="005C6994" w:rsidP="007D1E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b/>
                <w:bCs/>
                <w:sz w:val="20"/>
                <w:szCs w:val="20"/>
              </w:rPr>
              <w:t>Espacios de aprendizaje</w:t>
            </w:r>
          </w:p>
        </w:tc>
      </w:tr>
      <w:tr w:rsidR="005C6994" w:rsidRPr="006E6878" w14:paraId="733004B4" w14:textId="77777777" w:rsidTr="007D1EC7">
        <w:tc>
          <w:tcPr>
            <w:tcW w:w="1436" w:type="dxa"/>
          </w:tcPr>
          <w:p w14:paraId="3E24401A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Quick </w:t>
            </w:r>
          </w:p>
          <w:p w14:paraId="0FBC044F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6878">
              <w:rPr>
                <w:rFonts w:ascii="Arial" w:hAnsi="Arial" w:cs="Arial"/>
                <w:sz w:val="20"/>
                <w:szCs w:val="20"/>
              </w:rPr>
              <w:t>Mindomo</w:t>
            </w:r>
            <w:proofErr w:type="spellEnd"/>
          </w:p>
          <w:p w14:paraId="3AFDFC87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Dolby </w:t>
            </w:r>
            <w:proofErr w:type="spellStart"/>
            <w:r w:rsidRPr="006E6878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</w:p>
          <w:p w14:paraId="3CCD98DD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6878">
              <w:rPr>
                <w:rFonts w:ascii="Arial" w:hAnsi="Arial" w:cs="Arial"/>
                <w:sz w:val="20"/>
                <w:szCs w:val="20"/>
              </w:rPr>
              <w:t>Filmora</w:t>
            </w:r>
            <w:proofErr w:type="spellEnd"/>
          </w:p>
          <w:p w14:paraId="366E3D9D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E6878">
              <w:rPr>
                <w:rFonts w:ascii="Arial" w:hAnsi="Arial" w:cs="Arial"/>
                <w:sz w:val="20"/>
                <w:szCs w:val="20"/>
              </w:rPr>
              <w:t>Canva</w:t>
            </w:r>
            <w:proofErr w:type="spellEnd"/>
          </w:p>
          <w:p w14:paraId="3E3E7605" w14:textId="77777777" w:rsidR="005C6994" w:rsidRPr="006E6878" w:rsidRDefault="005C6994">
            <w:pPr>
              <w:numPr>
                <w:ilvl w:val="0"/>
                <w:numId w:val="6"/>
              </w:numPr>
              <w:ind w:left="306" w:hanging="28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Etc. </w:t>
            </w:r>
          </w:p>
          <w:p w14:paraId="7D426A51" w14:textId="77777777" w:rsidR="005C6994" w:rsidRPr="006E6878" w:rsidRDefault="005C6994" w:rsidP="007D1E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8" w:type="dxa"/>
          </w:tcPr>
          <w:p w14:paraId="6D1FCF8B" w14:textId="7B50223D" w:rsidR="004F72A5" w:rsidRPr="006E6878" w:rsidRDefault="005C6994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72A5" w:rsidRPr="006E6878">
              <w:rPr>
                <w:rFonts w:ascii="Arial" w:eastAsia="Calibri" w:hAnsi="Arial" w:cs="Arial"/>
                <w:bCs/>
                <w:sz w:val="20"/>
                <w:szCs w:val="20"/>
              </w:rPr>
              <w:t>Texto escolar 20</w:t>
            </w:r>
            <w:r w:rsidR="002160CF" w:rsidRPr="006E6878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  <w:r w:rsidR="004F72A5" w:rsidRPr="006E6878">
              <w:rPr>
                <w:rFonts w:ascii="Arial" w:eastAsia="Calibri" w:hAnsi="Arial" w:cs="Arial"/>
                <w:bCs/>
                <w:sz w:val="20"/>
                <w:szCs w:val="20"/>
              </w:rPr>
              <w:t xml:space="preserve">6 MINEDU – </w:t>
            </w:r>
            <w:r w:rsidR="002160CF" w:rsidRPr="006E6878"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  <w:r w:rsidR="004F72A5" w:rsidRPr="006E6878">
              <w:rPr>
                <w:rFonts w:ascii="Arial" w:eastAsia="Calibri" w:hAnsi="Arial" w:cs="Arial"/>
                <w:bCs/>
                <w:sz w:val="20"/>
                <w:szCs w:val="20"/>
              </w:rPr>
              <w:t>°</w:t>
            </w:r>
          </w:p>
          <w:p w14:paraId="7869E5E7" w14:textId="77777777" w:rsidR="004F72A5" w:rsidRPr="006E6878" w:rsidRDefault="004F72A5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Lecturas</w:t>
            </w:r>
            <w:proofErr w:type="spellEnd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fuentes</w:t>
            </w:r>
            <w:proofErr w:type="spellEnd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históricas</w:t>
            </w:r>
            <w:proofErr w:type="spellEnd"/>
          </w:p>
          <w:p w14:paraId="11A5CA07" w14:textId="7B143CA9" w:rsidR="004F72A5" w:rsidRPr="006E6878" w:rsidRDefault="004F72A5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Diccionario</w:t>
            </w:r>
            <w:proofErr w:type="spellEnd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Geográfico</w:t>
            </w:r>
            <w:proofErr w:type="spellEnd"/>
            <w:r w:rsidR="00BF57AF"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BF57AF" w:rsidRPr="006E6878"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  <w:t>historico</w:t>
            </w:r>
            <w:proofErr w:type="spellEnd"/>
          </w:p>
          <w:p w14:paraId="22BDE73F" w14:textId="77777777" w:rsidR="005C6994" w:rsidRPr="006E6878" w:rsidRDefault="005C6994">
            <w:pPr>
              <w:pStyle w:val="Prrafodelista"/>
              <w:numPr>
                <w:ilvl w:val="0"/>
                <w:numId w:val="5"/>
              </w:numPr>
              <w:spacing w:line="240" w:lineRule="auto"/>
              <w:rPr>
                <w:rFonts w:ascii="Arial" w:eastAsia="Calibri" w:hAnsi="Arial" w:cs="Arial"/>
                <w:bCs/>
                <w:sz w:val="20"/>
                <w:szCs w:val="20"/>
              </w:rPr>
            </w:pPr>
          </w:p>
          <w:p w14:paraId="6A5D0DDD" w14:textId="77777777" w:rsidR="005C6994" w:rsidRPr="006E6878" w:rsidRDefault="005C6994" w:rsidP="007D1EC7">
            <w:pPr>
              <w:ind w:left="323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1" w:type="dxa"/>
          </w:tcPr>
          <w:p w14:paraId="0EE9B70C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Fichas de autoaprendizaje</w:t>
            </w:r>
          </w:p>
          <w:p w14:paraId="37200015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Plataforma de </w:t>
            </w:r>
            <w:proofErr w:type="spellStart"/>
            <w:r w:rsidRPr="006E6878">
              <w:rPr>
                <w:rFonts w:ascii="Arial" w:hAnsi="Arial" w:cs="Arial"/>
                <w:sz w:val="20"/>
                <w:szCs w:val="20"/>
              </w:rPr>
              <w:t>Perúeduca</w:t>
            </w:r>
            <w:proofErr w:type="spellEnd"/>
          </w:p>
          <w:p w14:paraId="61AFEC5C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 xml:space="preserve">Videos </w:t>
            </w:r>
          </w:p>
          <w:p w14:paraId="350B713F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Repositorio MINEDU</w:t>
            </w:r>
          </w:p>
          <w:p w14:paraId="13043FFA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Cuadernos de trabajo</w:t>
            </w:r>
          </w:p>
          <w:p w14:paraId="2517153E" w14:textId="77777777" w:rsidR="005C6994" w:rsidRPr="006E6878" w:rsidRDefault="005C6994">
            <w:pPr>
              <w:numPr>
                <w:ilvl w:val="0"/>
                <w:numId w:val="6"/>
              </w:numPr>
              <w:tabs>
                <w:tab w:val="left" w:pos="172"/>
              </w:tabs>
              <w:ind w:left="29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Fichas de trabajo</w:t>
            </w:r>
          </w:p>
        </w:tc>
        <w:tc>
          <w:tcPr>
            <w:tcW w:w="2481" w:type="dxa"/>
          </w:tcPr>
          <w:p w14:paraId="0196A094" w14:textId="77777777" w:rsidR="005C6994" w:rsidRPr="006E6878" w:rsidRDefault="005C6994">
            <w:pPr>
              <w:numPr>
                <w:ilvl w:val="0"/>
                <w:numId w:val="6"/>
              </w:numPr>
              <w:ind w:left="179" w:hanging="179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Aula</w:t>
            </w:r>
          </w:p>
          <w:p w14:paraId="0A9AF1F6" w14:textId="77777777" w:rsidR="005C6994" w:rsidRPr="006E6878" w:rsidRDefault="005C6994">
            <w:pPr>
              <w:numPr>
                <w:ilvl w:val="0"/>
                <w:numId w:val="6"/>
              </w:numPr>
              <w:ind w:left="179" w:hanging="179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Biblioteca</w:t>
            </w:r>
          </w:p>
          <w:p w14:paraId="75411393" w14:textId="77777777" w:rsidR="005C6994" w:rsidRPr="006E6878" w:rsidRDefault="005C6994">
            <w:pPr>
              <w:numPr>
                <w:ilvl w:val="0"/>
                <w:numId w:val="6"/>
              </w:numPr>
              <w:ind w:left="179" w:hanging="179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Aula de AIP</w:t>
            </w:r>
          </w:p>
          <w:p w14:paraId="5C98F65C" w14:textId="77777777" w:rsidR="005C6994" w:rsidRPr="006E6878" w:rsidRDefault="005C6994">
            <w:pPr>
              <w:numPr>
                <w:ilvl w:val="0"/>
                <w:numId w:val="6"/>
              </w:numPr>
              <w:ind w:left="179" w:hanging="179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E6878">
              <w:rPr>
                <w:rFonts w:ascii="Arial" w:hAnsi="Arial" w:cs="Arial"/>
                <w:sz w:val="20"/>
                <w:szCs w:val="20"/>
              </w:rPr>
              <w:t>La comunidad</w:t>
            </w:r>
          </w:p>
        </w:tc>
      </w:tr>
    </w:tbl>
    <w:p w14:paraId="720C0258" w14:textId="77777777" w:rsidR="005C6994" w:rsidRPr="006E6878" w:rsidRDefault="005C6994" w:rsidP="005C699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80"/>
        <w:jc w:val="both"/>
        <w:rPr>
          <w:rFonts w:ascii="Arial" w:eastAsia="Arial Narrow" w:hAnsi="Arial" w:cs="Arial"/>
          <w:b/>
          <w:color w:val="000000"/>
          <w:sz w:val="20"/>
          <w:szCs w:val="20"/>
        </w:rPr>
      </w:pPr>
    </w:p>
    <w:p w14:paraId="7703C96E" w14:textId="77777777" w:rsidR="008A6785" w:rsidRPr="006E6878" w:rsidRDefault="008A6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hanging="229"/>
        <w:jc w:val="both"/>
        <w:rPr>
          <w:rFonts w:ascii="Arial" w:eastAsia="Arial Narrow" w:hAnsi="Arial" w:cs="Arial"/>
          <w:b/>
          <w:color w:val="000000"/>
          <w:sz w:val="20"/>
          <w:szCs w:val="20"/>
        </w:rPr>
      </w:pPr>
      <w:r w:rsidRPr="006E6878">
        <w:rPr>
          <w:rFonts w:ascii="Arial" w:eastAsia="Arial Narrow" w:hAnsi="Arial" w:cs="Arial"/>
          <w:b/>
          <w:color w:val="000000"/>
          <w:sz w:val="20"/>
          <w:szCs w:val="20"/>
        </w:rPr>
        <w:t xml:space="preserve">EVALUACIÓN </w:t>
      </w:r>
    </w:p>
    <w:tbl>
      <w:tblPr>
        <w:tblW w:w="12618" w:type="dxa"/>
        <w:tblInd w:w="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9642"/>
      </w:tblGrid>
      <w:tr w:rsidR="008A6785" w:rsidRPr="006E6878" w14:paraId="66CC5668" w14:textId="77777777" w:rsidTr="00385E95">
        <w:trPr>
          <w:trHeight w:val="286"/>
        </w:trPr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bottom"/>
          </w:tcPr>
          <w:p w14:paraId="67537D44" w14:textId="77777777" w:rsidR="008A6785" w:rsidRPr="006E6878" w:rsidRDefault="008A6785" w:rsidP="00762BB5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EVALUACIÓN</w:t>
            </w:r>
          </w:p>
        </w:tc>
        <w:tc>
          <w:tcPr>
            <w:tcW w:w="9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bottom"/>
          </w:tcPr>
          <w:p w14:paraId="08F980BC" w14:textId="77777777" w:rsidR="008A6785" w:rsidRPr="006E6878" w:rsidRDefault="008A6785" w:rsidP="00762BB5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color w:val="000000" w:themeColor="text1"/>
                <w:sz w:val="20"/>
                <w:szCs w:val="20"/>
              </w:rPr>
              <w:t>ORIENTACIONES</w:t>
            </w:r>
          </w:p>
        </w:tc>
      </w:tr>
      <w:tr w:rsidR="008A6785" w:rsidRPr="006E6878" w14:paraId="76EE0038" w14:textId="77777777" w:rsidTr="00BD0638">
        <w:trPr>
          <w:trHeight w:val="67"/>
        </w:trPr>
        <w:tc>
          <w:tcPr>
            <w:tcW w:w="2976" w:type="dxa"/>
            <w:shd w:val="clear" w:color="auto" w:fill="FFFFFF"/>
            <w:vAlign w:val="center"/>
          </w:tcPr>
          <w:p w14:paraId="481BB0C4" w14:textId="77777777" w:rsidR="008A6785" w:rsidRPr="006E6878" w:rsidRDefault="008A6785" w:rsidP="00BD063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color w:val="00000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color w:val="000000"/>
                <w:sz w:val="20"/>
                <w:szCs w:val="20"/>
              </w:rPr>
              <w:t>Formativa</w:t>
            </w:r>
          </w:p>
        </w:tc>
        <w:tc>
          <w:tcPr>
            <w:tcW w:w="9642" w:type="dxa"/>
            <w:shd w:val="clear" w:color="auto" w:fill="FFFFFF"/>
          </w:tcPr>
          <w:p w14:paraId="69593900" w14:textId="77777777" w:rsidR="008A6785" w:rsidRPr="006E6878" w:rsidRDefault="008A6785" w:rsidP="00762BB5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000000"/>
                <w:sz w:val="20"/>
                <w:szCs w:val="20"/>
              </w:rPr>
              <w:t xml:space="preserve">Se evaluará la práctica centrada en el aprendizaje del estudiante, para la retroalimentación oportuna con respecto a sus progresos durante todo el proceso de enseñanza y aprendizaje; teniendo en cuenta la valoración del desempeño del estudiante, la resolución de situaciones o problemas y la integración de </w:t>
            </w:r>
            <w:r w:rsidRPr="006E6878">
              <w:rPr>
                <w:rFonts w:ascii="Arial" w:eastAsia="Arial Narrow" w:hAnsi="Arial" w:cs="Arial"/>
                <w:color w:val="000000"/>
                <w:sz w:val="20"/>
                <w:szCs w:val="20"/>
              </w:rPr>
              <w:lastRenderedPageBreak/>
              <w:t>capacidades, creando oportunidades continuas, lo que permitirá demostrar hasta donde es capaz de usar sus capacidades.</w:t>
            </w:r>
          </w:p>
          <w:p w14:paraId="1EECA120" w14:textId="77777777" w:rsidR="008A6785" w:rsidRPr="006E6878" w:rsidRDefault="008A6785" w:rsidP="00762BB5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000000"/>
                <w:sz w:val="20"/>
                <w:szCs w:val="20"/>
              </w:rPr>
              <w:t>Se aplicará como tipos de evaluación: Heteroevaluación, autoevaluación y coevaluación.</w:t>
            </w:r>
          </w:p>
        </w:tc>
      </w:tr>
      <w:tr w:rsidR="008A6785" w:rsidRPr="006E6878" w14:paraId="4C9D9321" w14:textId="77777777" w:rsidTr="00BD0638">
        <w:trPr>
          <w:trHeight w:val="259"/>
        </w:trPr>
        <w:tc>
          <w:tcPr>
            <w:tcW w:w="2976" w:type="dxa"/>
            <w:shd w:val="clear" w:color="auto" w:fill="FFFFFF"/>
            <w:vAlign w:val="center"/>
          </w:tcPr>
          <w:p w14:paraId="238B5C02" w14:textId="77777777" w:rsidR="008A6785" w:rsidRPr="006E6878" w:rsidRDefault="008A6785" w:rsidP="00BD0638">
            <w:pPr>
              <w:spacing w:after="0" w:line="240" w:lineRule="auto"/>
              <w:jc w:val="center"/>
              <w:rPr>
                <w:rFonts w:ascii="Arial" w:eastAsia="Arial Narrow" w:hAnsi="Arial" w:cs="Arial"/>
                <w:b/>
                <w:bCs/>
                <w:color w:val="00000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b/>
                <w:bCs/>
                <w:color w:val="000000"/>
                <w:sz w:val="20"/>
                <w:szCs w:val="20"/>
              </w:rPr>
              <w:lastRenderedPageBreak/>
              <w:t>Sumativa</w:t>
            </w:r>
          </w:p>
        </w:tc>
        <w:tc>
          <w:tcPr>
            <w:tcW w:w="9642" w:type="dxa"/>
            <w:shd w:val="clear" w:color="auto" w:fill="FFFFFF"/>
          </w:tcPr>
          <w:p w14:paraId="34556F5A" w14:textId="77777777" w:rsidR="008A6785" w:rsidRPr="006E6878" w:rsidRDefault="008A6785" w:rsidP="00762BB5">
            <w:pPr>
              <w:spacing w:after="0" w:line="240" w:lineRule="auto"/>
              <w:jc w:val="both"/>
              <w:rPr>
                <w:rFonts w:ascii="Arial" w:eastAsia="Arial Narrow" w:hAnsi="Arial" w:cs="Arial"/>
                <w:color w:val="00000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000000"/>
                <w:sz w:val="20"/>
                <w:szCs w:val="20"/>
              </w:rPr>
              <w:t>Se evidenciarán a través de los instrumentos de evaluación en función al logro del propósito y de los productos considerados en cada unidad.</w:t>
            </w:r>
          </w:p>
        </w:tc>
      </w:tr>
    </w:tbl>
    <w:p w14:paraId="7D96E2F8" w14:textId="77777777" w:rsidR="002B4BD6" w:rsidRPr="006E6878" w:rsidRDefault="002B4BD6" w:rsidP="00AF32CD">
      <w:pPr>
        <w:pStyle w:val="Prrafodelista"/>
        <w:spacing w:after="0" w:line="240" w:lineRule="auto"/>
        <w:ind w:left="1713"/>
        <w:rPr>
          <w:rFonts w:ascii="Arial" w:eastAsia="Calibri" w:hAnsi="Arial" w:cs="Arial"/>
          <w:bCs/>
          <w:color w:val="000000"/>
          <w:sz w:val="20"/>
          <w:szCs w:val="20"/>
        </w:rPr>
      </w:pPr>
    </w:p>
    <w:p w14:paraId="51FB8504" w14:textId="4900167D" w:rsidR="00B456D6" w:rsidRPr="006E6878" w:rsidRDefault="00B456D6">
      <w:pPr>
        <w:pStyle w:val="Prrafodelista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PE"/>
        </w:rPr>
      </w:pPr>
      <w:r w:rsidRPr="006E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PE"/>
        </w:rPr>
        <w:t>RUBRICA DE EVALUACIÓN </w:t>
      </w:r>
    </w:p>
    <w:tbl>
      <w:tblPr>
        <w:tblW w:w="15210" w:type="dxa"/>
        <w:tblInd w:w="5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2835"/>
        <w:gridCol w:w="3260"/>
        <w:gridCol w:w="2694"/>
        <w:gridCol w:w="4546"/>
      </w:tblGrid>
      <w:tr w:rsidR="00B456D6" w:rsidRPr="006E6878" w14:paraId="38AAE391" w14:textId="77777777" w:rsidTr="00FD7C87">
        <w:trPr>
          <w:trHeight w:val="169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CE03F" w14:textId="14B2724F" w:rsidR="004D73CC" w:rsidRPr="006E6878" w:rsidRDefault="00B456D6" w:rsidP="007570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 xml:space="preserve">COMPETENCIA:  </w:t>
            </w:r>
            <w:r w:rsidR="007570F9"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GESTIONA RESPONSABLEMENTE LOS RECURSOS ECONÓMICOS</w:t>
            </w:r>
          </w:p>
          <w:p w14:paraId="392AC3EB" w14:textId="1C83A3D6" w:rsidR="00B456D6" w:rsidRPr="006E6878" w:rsidRDefault="00B456D6" w:rsidP="005D105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  <w:tr w:rsidR="00B456D6" w:rsidRPr="006E6878" w14:paraId="16F48816" w14:textId="77777777" w:rsidTr="007A7821">
        <w:trPr>
          <w:trHeight w:val="209"/>
        </w:trPr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8F950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CAPACIDADES</w:t>
            </w:r>
          </w:p>
        </w:tc>
        <w:tc>
          <w:tcPr>
            <w:tcW w:w="13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1180E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CRITERIOS DE EVALUACIÓN</w:t>
            </w:r>
          </w:p>
        </w:tc>
      </w:tr>
      <w:tr w:rsidR="00FD7C87" w:rsidRPr="006E6878" w14:paraId="4D0E014F" w14:textId="77777777" w:rsidTr="002160CF">
        <w:trPr>
          <w:trHeight w:val="200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573E8" w14:textId="77777777" w:rsidR="00B456D6" w:rsidRPr="006E6878" w:rsidRDefault="00B456D6" w:rsidP="00B456D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C62CC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En inicio (C)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70BF1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En proceso (B)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029A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Logro Esperado (A)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B712" w14:textId="77777777" w:rsidR="00B456D6" w:rsidRPr="006E6878" w:rsidRDefault="00B456D6" w:rsidP="00B456D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Logro destacado (AD)</w:t>
            </w:r>
          </w:p>
        </w:tc>
      </w:tr>
      <w:tr w:rsidR="00FD7C87" w:rsidRPr="006E6878" w14:paraId="79E80097" w14:textId="77777777" w:rsidTr="002160CF">
        <w:trPr>
          <w:trHeight w:val="451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273E4" w14:textId="60BE1857" w:rsidR="00B456D6" w:rsidRPr="006E6878" w:rsidRDefault="007570F9" w:rsidP="007570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Comprende las relaciones entre los elementos del sistema económico y financiero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4C812" w14:textId="55E2105A" w:rsidR="00B456D6" w:rsidRPr="006E6878" w:rsidRDefault="007570F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Identifica la función de producción y algunos factores productivos, pero presenta dificultades para analizarlos y no propone alternativas para optimizar su uso.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3700" w14:textId="12D65332" w:rsidR="00B456D6" w:rsidRPr="006E6878" w:rsidRDefault="007570F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Analiza la función de producción e identifica los factores productivos; además, propone alternativas básicas para optimizar su uso, aunque requieren mayor precisión y sustento.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6DA62" w14:textId="0F52179D" w:rsidR="00B456D6" w:rsidRPr="006E6878" w:rsidRDefault="007570F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Arial Narrow" w:hAnsi="Arial" w:cs="Arial"/>
                <w:sz w:val="20"/>
                <w:szCs w:val="20"/>
              </w:rPr>
              <w:t>Analiza la función de producción y propone alternativas para optimizar el uso de los factores productivos.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C435" w14:textId="6871DFB2" w:rsidR="00B456D6" w:rsidRPr="006E6878" w:rsidRDefault="008F594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Analiza de manera crítica la función de producción y propone alternativas viables, pertinentes y sustentadas para optimizar el uso de los factores productivos, demostrando una toma de decisiones orientada a mejorar la eficiencia de la producción.</w:t>
            </w:r>
          </w:p>
        </w:tc>
      </w:tr>
      <w:tr w:rsidR="00FD7C87" w:rsidRPr="006E6878" w14:paraId="43B68AA6" w14:textId="77777777" w:rsidTr="002160CF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EF93E" w14:textId="77777777" w:rsidR="007570F9" w:rsidRPr="006E6878" w:rsidRDefault="007570F9" w:rsidP="007570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rPr>
                <w:rFonts w:ascii="Arial" w:eastAsia="Arial Narrow" w:hAnsi="Arial" w:cs="Arial"/>
                <w:color w:val="92D050"/>
                <w:sz w:val="20"/>
                <w:szCs w:val="20"/>
              </w:rPr>
            </w:pPr>
            <w:r w:rsidRPr="006E6878">
              <w:rPr>
                <w:rFonts w:ascii="Arial" w:eastAsia="Arial Narrow" w:hAnsi="Arial" w:cs="Arial"/>
                <w:color w:val="92D050"/>
                <w:sz w:val="20"/>
                <w:szCs w:val="20"/>
              </w:rPr>
              <w:t>Toma decisiones económicas y financieras</w:t>
            </w:r>
          </w:p>
          <w:p w14:paraId="3CB8D4AE" w14:textId="22B91573" w:rsidR="00B456D6" w:rsidRPr="006E6878" w:rsidRDefault="00B456D6" w:rsidP="009211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FADE" w14:textId="31993BE0" w:rsidR="00B456D6" w:rsidRPr="006E6878" w:rsidRDefault="008F594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Identifica algunas alternativas de financiamiento, pero presenta dificultades para evaluarlas y no sustenta cuál sería la más viable para un emprendimiento artesanal.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BE075" w14:textId="55B9F8B2" w:rsidR="00B456D6" w:rsidRPr="006E6878" w:rsidRDefault="008F594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Evalúa algunas alternativas de financiamiento y sustenta de manera básica cuál considera más viable para un emprendimiento artesanal, aunque sus argumentos requieren mayor claridad y sustento.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98C2" w14:textId="676CC736" w:rsidR="00B456D6" w:rsidRPr="006E6878" w:rsidRDefault="008F5949" w:rsidP="006E6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Evalúa y sustenta la alternativa de financiamiento más viable para desarrollar un emprendimiento artesanal.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236A" w14:textId="0C32E9A0" w:rsidR="00B456D6" w:rsidRPr="006E6878" w:rsidRDefault="008F5949" w:rsidP="006E687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</w:pPr>
            <w:r w:rsidRPr="006E6878">
              <w:rPr>
                <w:rFonts w:ascii="Arial" w:eastAsia="Times New Roman" w:hAnsi="Arial" w:cs="Arial"/>
                <w:kern w:val="0"/>
                <w:sz w:val="20"/>
                <w:szCs w:val="20"/>
                <w:lang w:eastAsia="es-PE"/>
                <w14:ligatures w14:val="none"/>
              </w:rPr>
              <w:t>Evalúa críticamente diversas alternativas de financiamiento y sustenta, con argumentos sólidos y evidencias, la opción más viable para desarrollar un emprendimiento artesanal, considerando su sostenibilidad y el uso responsable de los recursos económicos.</w:t>
            </w:r>
          </w:p>
        </w:tc>
      </w:tr>
    </w:tbl>
    <w:p w14:paraId="0E62F7FA" w14:textId="77777777" w:rsidR="002B4BD6" w:rsidRPr="002160CF" w:rsidRDefault="002B4BD6" w:rsidP="00AF32CD">
      <w:pPr>
        <w:pStyle w:val="Prrafodelista"/>
        <w:spacing w:after="0" w:line="240" w:lineRule="auto"/>
        <w:ind w:left="1713"/>
        <w:rPr>
          <w:rFonts w:ascii="Arial" w:eastAsia="Calibri" w:hAnsi="Arial" w:cs="Arial"/>
          <w:bCs/>
          <w:color w:val="000000"/>
          <w:sz w:val="20"/>
          <w:szCs w:val="20"/>
        </w:rPr>
      </w:pPr>
    </w:p>
    <w:p w14:paraId="441B016D" w14:textId="4340D1D3" w:rsidR="004D7523" w:rsidRPr="002160CF" w:rsidRDefault="005D1058" w:rsidP="00E7234E">
      <w:pPr>
        <w:pBdr>
          <w:top w:val="nil"/>
          <w:left w:val="nil"/>
          <w:bottom w:val="nil"/>
          <w:right w:val="nil"/>
          <w:between w:val="nil"/>
        </w:pBdr>
        <w:tabs>
          <w:tab w:val="left" w:pos="12950"/>
        </w:tabs>
        <w:spacing w:after="0" w:line="240" w:lineRule="auto"/>
        <w:ind w:left="851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bookmarkStart w:id="5" w:name="_Hlk128307142"/>
      <w:r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</w:t>
      </w:r>
      <w:r w:rsidR="000C1650" w:rsidRPr="002160CF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>Acomayo</w:t>
      </w:r>
      <w:r w:rsidR="00CF2001" w:rsidRPr="002160CF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gramStart"/>
      <w:r w:rsidR="007570F9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10 </w:t>
      </w:r>
      <w:r w:rsidR="0041552C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 de</w:t>
      </w:r>
      <w:proofErr w:type="gramEnd"/>
      <w:r w:rsidR="0041552C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r w:rsidR="007570F9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>agosto</w:t>
      </w:r>
      <w:r w:rsidR="00CF2001" w:rsidRPr="002160CF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 del 202</w:t>
      </w:r>
      <w:r w:rsidR="000C1650" w:rsidRPr="002160CF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>6</w:t>
      </w:r>
    </w:p>
    <w:p w14:paraId="5B129427" w14:textId="77777777" w:rsidR="004D7523" w:rsidRPr="002160CF" w:rsidRDefault="004D7523" w:rsidP="004D7523">
      <w:pPr>
        <w:spacing w:after="0" w:line="240" w:lineRule="auto"/>
        <w:ind w:left="851"/>
        <w:jc w:val="center"/>
        <w:rPr>
          <w:rFonts w:ascii="Arial" w:eastAsia="Calibri" w:hAnsi="Arial" w:cs="Arial"/>
          <w:b/>
          <w:color w:val="1F3864"/>
          <w:kern w:val="0"/>
          <w:sz w:val="20"/>
          <w:szCs w:val="20"/>
          <w14:ligatures w14:val="none"/>
        </w:rPr>
      </w:pPr>
    </w:p>
    <w:p w14:paraId="70DA44A2" w14:textId="77777777" w:rsidR="006E6878" w:rsidRDefault="006E6878" w:rsidP="004D7523">
      <w:pPr>
        <w:spacing w:after="0" w:line="240" w:lineRule="auto"/>
        <w:ind w:left="851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86FBF98" w14:textId="77777777" w:rsidR="006E6878" w:rsidRDefault="006E6878" w:rsidP="004D7523">
      <w:pPr>
        <w:spacing w:after="0" w:line="240" w:lineRule="auto"/>
        <w:ind w:left="851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2CA8909" w14:textId="0087E52E" w:rsidR="004D7523" w:rsidRPr="002160CF" w:rsidRDefault="004D7523" w:rsidP="004D7523">
      <w:pPr>
        <w:spacing w:after="0" w:line="240" w:lineRule="auto"/>
        <w:ind w:left="851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2160C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FIRMA Y SELLO DEL DIRECTOR                                </w:t>
      </w:r>
      <w:r w:rsidR="00B0576B" w:rsidRPr="002160C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FIRMA DEL</w:t>
      </w:r>
      <w:r w:rsidRPr="002160CF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DOCENTE</w:t>
      </w:r>
      <w:bookmarkEnd w:id="5"/>
    </w:p>
    <w:sectPr w:rsidR="004D7523" w:rsidRPr="002160CF" w:rsidSect="00295070">
      <w:headerReference w:type="default" r:id="rId8"/>
      <w:footerReference w:type="default" r:id="rId9"/>
      <w:pgSz w:w="16840" w:h="11920" w:orient="landscape"/>
      <w:pgMar w:top="1600" w:right="1340" w:bottom="130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98744" w14:textId="77777777" w:rsidR="0007040E" w:rsidRPr="009C5D75" w:rsidRDefault="0007040E" w:rsidP="00242DA4">
      <w:pPr>
        <w:spacing w:after="0" w:line="240" w:lineRule="auto"/>
      </w:pPr>
      <w:r w:rsidRPr="009C5D75">
        <w:separator/>
      </w:r>
    </w:p>
  </w:endnote>
  <w:endnote w:type="continuationSeparator" w:id="0">
    <w:p w14:paraId="4CAE7F18" w14:textId="77777777" w:rsidR="0007040E" w:rsidRPr="009C5D75" w:rsidRDefault="0007040E" w:rsidP="00242DA4">
      <w:pPr>
        <w:spacing w:after="0" w:line="240" w:lineRule="auto"/>
      </w:pPr>
      <w:r w:rsidRPr="009C5D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venir Lt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A3FF" w14:textId="1BD84CDD" w:rsidR="0032575D" w:rsidRPr="009C5D75" w:rsidRDefault="005D5DAE">
    <w:pPr>
      <w:pStyle w:val="Piedepgina"/>
    </w:pPr>
    <w:r w:rsidRPr="009C5D75"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5D2F06D" wp14:editId="0431DBFB">
              <wp:simplePos x="0" y="0"/>
              <wp:positionH relativeFrom="column">
                <wp:posOffset>5584824</wp:posOffset>
              </wp:positionH>
              <wp:positionV relativeFrom="paragraph">
                <wp:posOffset>88265</wp:posOffset>
              </wp:positionV>
              <wp:extent cx="2009775" cy="661670"/>
              <wp:effectExtent l="0" t="0" r="0" b="5080"/>
              <wp:wrapNone/>
              <wp:docPr id="597604402" name="Cuadro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6616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EA7894" w14:textId="1CC927B9" w:rsidR="00BB2603" w:rsidRPr="009C5D75" w:rsidRDefault="005D5DAE" w:rsidP="004B3EE9">
                          <w:pPr>
                            <w:spacing w:after="0" w:line="216" w:lineRule="auto"/>
                            <w:jc w:val="right"/>
                            <w:rPr>
                              <w:rFonts w:ascii="Aparajita" w:hAnsi="Aparajita" w:cs="Aparajita"/>
                              <w:b/>
                              <w:bCs/>
                              <w:color w:val="9E0C26"/>
                            </w:rPr>
                          </w:pPr>
                          <w:r>
                            <w:rPr>
                              <w:rFonts w:ascii="Aparajita" w:hAnsi="Aparajita" w:cs="Aparajita"/>
                              <w:b/>
                              <w:bCs/>
                              <w:color w:val="9E0C26"/>
                            </w:rPr>
                            <w:t>Ex fundo Cabrera</w:t>
                          </w:r>
                        </w:p>
                        <w:p w14:paraId="1F305E0C" w14:textId="6EC14CF4" w:rsidR="00BB2603" w:rsidRPr="009C5D75" w:rsidRDefault="00BB2603" w:rsidP="004B3EE9">
                          <w:pPr>
                            <w:spacing w:after="0" w:line="216" w:lineRule="auto"/>
                            <w:jc w:val="right"/>
                            <w:rPr>
                              <w:rFonts w:ascii="Aparajita" w:hAnsi="Aparajita" w:cs="Aparajita"/>
                              <w:color w:val="9E0C26"/>
                            </w:rPr>
                          </w:pPr>
                          <w:r w:rsidRPr="009C5D75">
                            <w:rPr>
                              <w:rFonts w:ascii="Aparajita" w:hAnsi="Aparajita" w:cs="Aparajita"/>
                              <w:color w:val="9E0C26"/>
                            </w:rPr>
                            <w:t xml:space="preserve">Distrito de </w:t>
                          </w:r>
                          <w:r w:rsidR="005D5DAE">
                            <w:rPr>
                              <w:rFonts w:ascii="Aparajita" w:hAnsi="Aparajita" w:cs="Aparajita"/>
                              <w:color w:val="9E0C26"/>
                            </w:rPr>
                            <w:t>Acomayo</w:t>
                          </w:r>
                          <w:r w:rsidRPr="009C5D75">
                            <w:rPr>
                              <w:rFonts w:ascii="Aparajita" w:hAnsi="Aparajita" w:cs="Aparajita"/>
                              <w:color w:val="9E0C26"/>
                            </w:rPr>
                            <w:t>, Cusco – Perú</w:t>
                          </w:r>
                        </w:p>
                        <w:p w14:paraId="42556717" w14:textId="4CC64307" w:rsidR="00BB2603" w:rsidRPr="009C5D75" w:rsidRDefault="003B627D" w:rsidP="004B3EE9">
                          <w:pPr>
                            <w:spacing w:after="0" w:line="216" w:lineRule="auto"/>
                            <w:jc w:val="right"/>
                            <w:rPr>
                              <w:rFonts w:ascii="Aparajita" w:hAnsi="Aparajita" w:cs="Aparajita"/>
                              <w:b/>
                              <w:bCs/>
                              <w:i/>
                              <w:iCs/>
                              <w:color w:val="9E0C26"/>
                              <w:sz w:val="24"/>
                              <w:szCs w:val="24"/>
                            </w:rPr>
                          </w:pPr>
                          <w:r w:rsidRPr="009C5D75">
                            <w:rPr>
                              <w:rFonts w:ascii="Aparajita" w:hAnsi="Aparajita" w:cs="Aparajita"/>
                              <w:b/>
                              <w:bCs/>
                              <w:i/>
                              <w:iCs/>
                              <w:color w:val="9E0C26"/>
                              <w:sz w:val="24"/>
                              <w:szCs w:val="24"/>
                            </w:rPr>
                            <w:t>https://www.ugel</w:t>
                          </w:r>
                          <w:r w:rsidR="005D5DAE">
                            <w:rPr>
                              <w:rFonts w:ascii="Aparajita" w:hAnsi="Aparajita" w:cs="Aparajita"/>
                              <w:b/>
                              <w:bCs/>
                              <w:i/>
                              <w:iCs/>
                              <w:color w:val="9E0C26"/>
                              <w:sz w:val="24"/>
                              <w:szCs w:val="24"/>
                            </w:rPr>
                            <w:t>acomayo</w:t>
                          </w:r>
                          <w:r w:rsidRPr="009C5D75">
                            <w:rPr>
                              <w:rFonts w:ascii="Aparajita" w:hAnsi="Aparajita" w:cs="Aparajita"/>
                              <w:b/>
                              <w:bCs/>
                              <w:i/>
                              <w:iCs/>
                              <w:color w:val="9E0C26"/>
                              <w:sz w:val="24"/>
                              <w:szCs w:val="24"/>
                            </w:rPr>
                            <w:t>.gob.pe/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2F06D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6" type="#_x0000_t202" style="position:absolute;margin-left:439.75pt;margin-top:6.95pt;width:158.25pt;height:52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" filled="f" stroked="f" strokeweight=".5pt">
              <v:textbox>
                <w:txbxContent>
                  <w:p w14:paraId="07EA7894" w14:textId="1CC927B9" w:rsidR="00BB2603" w:rsidRPr="009C5D75" w:rsidRDefault="005D5DAE" w:rsidP="004B3EE9">
                    <w:pPr>
                      <w:spacing w:after="0" w:line="216" w:lineRule="auto"/>
                      <w:jc w:val="right"/>
                      <w:rPr>
                        <w:rFonts w:ascii="Aparajita" w:hAnsi="Aparajita" w:cs="Aparajita"/>
                        <w:b/>
                        <w:bCs/>
                        <w:color w:val="9E0C26"/>
                      </w:rPr>
                    </w:pPr>
                    <w:r>
                      <w:rPr>
                        <w:rFonts w:ascii="Aparajita" w:hAnsi="Aparajita" w:cs="Aparajita"/>
                        <w:b/>
                        <w:bCs/>
                        <w:color w:val="9E0C26"/>
                      </w:rPr>
                      <w:t>Ex fundo Cabrera</w:t>
                    </w:r>
                  </w:p>
                  <w:p w14:paraId="1F305E0C" w14:textId="6EC14CF4" w:rsidR="00BB2603" w:rsidRPr="009C5D75" w:rsidRDefault="00BB2603" w:rsidP="004B3EE9">
                    <w:pPr>
                      <w:spacing w:after="0" w:line="216" w:lineRule="auto"/>
                      <w:jc w:val="right"/>
                      <w:rPr>
                        <w:rFonts w:ascii="Aparajita" w:hAnsi="Aparajita" w:cs="Aparajita"/>
                        <w:color w:val="9E0C26"/>
                      </w:rPr>
                    </w:pPr>
                    <w:r w:rsidRPr="009C5D75">
                      <w:rPr>
                        <w:rFonts w:ascii="Aparajita" w:hAnsi="Aparajita" w:cs="Aparajita"/>
                        <w:color w:val="9E0C26"/>
                      </w:rPr>
                      <w:t xml:space="preserve">Distrito de </w:t>
                    </w:r>
                    <w:r w:rsidR="005D5DAE">
                      <w:rPr>
                        <w:rFonts w:ascii="Aparajita" w:hAnsi="Aparajita" w:cs="Aparajita"/>
                        <w:color w:val="9E0C26"/>
                      </w:rPr>
                      <w:t>Acomayo</w:t>
                    </w:r>
                    <w:r w:rsidRPr="009C5D75">
                      <w:rPr>
                        <w:rFonts w:ascii="Aparajita" w:hAnsi="Aparajita" w:cs="Aparajita"/>
                        <w:color w:val="9E0C26"/>
                      </w:rPr>
                      <w:t>, Cusco – Perú</w:t>
                    </w:r>
                  </w:p>
                  <w:p w14:paraId="42556717" w14:textId="4CC64307" w:rsidR="00BB2603" w:rsidRPr="009C5D75" w:rsidRDefault="003B627D" w:rsidP="004B3EE9">
                    <w:pPr>
                      <w:spacing w:after="0" w:line="216" w:lineRule="auto"/>
                      <w:jc w:val="right"/>
                      <w:rPr>
                        <w:rFonts w:ascii="Aparajita" w:hAnsi="Aparajita" w:cs="Aparajita"/>
                        <w:b/>
                        <w:bCs/>
                        <w:i/>
                        <w:iCs/>
                        <w:color w:val="9E0C26"/>
                        <w:sz w:val="24"/>
                        <w:szCs w:val="24"/>
                      </w:rPr>
                    </w:pPr>
                    <w:r w:rsidRPr="009C5D75">
                      <w:rPr>
                        <w:rFonts w:ascii="Aparajita" w:hAnsi="Aparajita" w:cs="Aparajita"/>
                        <w:b/>
                        <w:bCs/>
                        <w:i/>
                        <w:iCs/>
                        <w:color w:val="9E0C26"/>
                        <w:sz w:val="24"/>
                        <w:szCs w:val="24"/>
                      </w:rPr>
                      <w:t>https://www.ugel</w:t>
                    </w:r>
                    <w:r w:rsidR="005D5DAE">
                      <w:rPr>
                        <w:rFonts w:ascii="Aparajita" w:hAnsi="Aparajita" w:cs="Aparajita"/>
                        <w:b/>
                        <w:bCs/>
                        <w:i/>
                        <w:iCs/>
                        <w:color w:val="9E0C26"/>
                        <w:sz w:val="24"/>
                        <w:szCs w:val="24"/>
                      </w:rPr>
                      <w:t>acomayo</w:t>
                    </w:r>
                    <w:r w:rsidRPr="009C5D75">
                      <w:rPr>
                        <w:rFonts w:ascii="Aparajita" w:hAnsi="Aparajita" w:cs="Aparajita"/>
                        <w:b/>
                        <w:bCs/>
                        <w:i/>
                        <w:iCs/>
                        <w:color w:val="9E0C26"/>
                        <w:sz w:val="24"/>
                        <w:szCs w:val="24"/>
                      </w:rPr>
                      <w:t>.gob.pe/</w:t>
                    </w:r>
                  </w:p>
                </w:txbxContent>
              </v:textbox>
            </v:shape>
          </w:pict>
        </mc:Fallback>
      </mc:AlternateContent>
    </w:r>
    <w:r w:rsidR="002025FA" w:rsidRPr="009C5D75"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5B7EF55" wp14:editId="4E86F4F0">
              <wp:simplePos x="0" y="0"/>
              <wp:positionH relativeFrom="column">
                <wp:posOffset>5430771</wp:posOffset>
              </wp:positionH>
              <wp:positionV relativeFrom="paragraph">
                <wp:posOffset>29163</wp:posOffset>
              </wp:positionV>
              <wp:extent cx="11179" cy="575992"/>
              <wp:effectExtent l="19050" t="19050" r="27305" b="14605"/>
              <wp:wrapNone/>
              <wp:docPr id="1531341424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179" cy="575992"/>
                      </a:xfrm>
                      <a:prstGeom prst="line">
                        <a:avLst/>
                      </a:prstGeom>
                      <a:ln w="28575">
                        <a:solidFill>
                          <a:srgbClr val="9E0C2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EB2AF2" id="Conector recto 8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6pt,2.3pt" to="428.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" strokecolor="#9e0c26" strokeweight="2.25pt">
              <v:stroke joinstyle="miter"/>
            </v:line>
          </w:pict>
        </mc:Fallback>
      </mc:AlternateContent>
    </w:r>
    <w:r w:rsidR="002025FA" w:rsidRPr="009C5D75">
      <w:rPr>
        <w:noProof/>
        <w:lang w:eastAsia="es-PE"/>
      </w:rPr>
      <w:drawing>
        <wp:anchor distT="0" distB="0" distL="114300" distR="114300" simplePos="0" relativeHeight="251679744" behindDoc="0" locked="0" layoutInCell="1" allowOverlap="1" wp14:anchorId="069EE395" wp14:editId="4B268E67">
          <wp:simplePos x="0" y="0"/>
          <wp:positionH relativeFrom="column">
            <wp:posOffset>2453005</wp:posOffset>
          </wp:positionH>
          <wp:positionV relativeFrom="paragraph">
            <wp:posOffset>95885</wp:posOffset>
          </wp:positionV>
          <wp:extent cx="1458798" cy="519902"/>
          <wp:effectExtent l="0" t="0" r="8255" b="0"/>
          <wp:wrapNone/>
          <wp:docPr id="687992053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175" t="23011" b="22973"/>
                  <a:stretch/>
                </pic:blipFill>
                <pic:spPr bwMode="auto">
                  <a:xfrm>
                    <a:off x="0" y="0"/>
                    <a:ext cx="1458798" cy="5199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25FA" w:rsidRPr="009C5D75">
      <w:rPr>
        <w:noProof/>
        <w:lang w:eastAsia="es-PE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2FE1E4E" wp14:editId="1486BC4B">
              <wp:simplePos x="0" y="0"/>
              <wp:positionH relativeFrom="column">
                <wp:posOffset>645160</wp:posOffset>
              </wp:positionH>
              <wp:positionV relativeFrom="paragraph">
                <wp:posOffset>-205105</wp:posOffset>
              </wp:positionV>
              <wp:extent cx="8839200" cy="251460"/>
              <wp:effectExtent l="0" t="0" r="19050" b="15240"/>
              <wp:wrapNone/>
              <wp:docPr id="1117322767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39200" cy="251460"/>
                        <a:chOff x="0" y="0"/>
                        <a:chExt cx="6985671" cy="115200"/>
                      </a:xfrm>
                    </wpg:grpSpPr>
                    <wps:wsp>
                      <wps:cNvPr id="747252148" name="Conector recto 8"/>
                      <wps:cNvCnPr/>
                      <wps:spPr>
                        <a:xfrm>
                          <a:off x="0" y="107324"/>
                          <a:ext cx="2617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E0C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11011744" name="Conector recto 8"/>
                      <wps:cNvCnPr/>
                      <wps:spPr>
                        <a:xfrm>
                          <a:off x="3782096" y="109470"/>
                          <a:ext cx="32035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E0C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06334124" name="Conector recto 8"/>
                      <wps:cNvCnPr/>
                      <wps:spPr>
                        <a:xfrm flipV="1">
                          <a:off x="2614411" y="4293"/>
                          <a:ext cx="1123200" cy="1041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E0C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75734442" name="Conector recto 8"/>
                      <wps:cNvCnPr/>
                      <wps:spPr>
                        <a:xfrm flipH="1" flipV="1">
                          <a:off x="3730580" y="0"/>
                          <a:ext cx="64770" cy="1152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E0C2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F221BD" id="Grupo 9" o:spid="_x0000_s1026" style="position:absolute;margin-left:50.8pt;margin-top:-16.15pt;width:696pt;height:19.8pt;z-index:251676672;mso-width-relative:margin;mso-height-relative:margin" coordsize="69856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">
              <v:line id="Conector recto 8" o:spid="_x0000_s1027" style="position:absolute;visibility:visible;mso-wrap-style:square" from="0,1073" to="26172,1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" strokecolor="#9e0c26" strokeweight="1.5pt">
                <v:stroke joinstyle="miter"/>
              </v:line>
              <v:line id="Conector recto 8" o:spid="_x0000_s1028" style="position:absolute;visibility:visible;mso-wrap-style:square" from="37820,1094" to="69856,1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" strokecolor="#9e0c26" strokeweight="1.5pt">
                <v:stroke joinstyle="miter"/>
              </v:line>
              <v:line id="Conector recto 8" o:spid="_x0000_s1029" style="position:absolute;flip:y;visibility:visible;mso-wrap-style:square" from="26144,42" to="37376,1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" strokecolor="#9e0c26" strokeweight="1.5pt">
                <v:stroke joinstyle="miter"/>
              </v:line>
              <v:line id="Conector recto 8" o:spid="_x0000_s1030" style="position:absolute;flip:x y;visibility:visible;mso-wrap-style:square" from="37305,0" to="37953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" strokecolor="#9e0c26" strokeweight="1.5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8B4C1" w14:textId="77777777" w:rsidR="0007040E" w:rsidRPr="009C5D75" w:rsidRDefault="0007040E" w:rsidP="00242DA4">
      <w:pPr>
        <w:spacing w:after="0" w:line="240" w:lineRule="auto"/>
      </w:pPr>
      <w:r w:rsidRPr="009C5D75">
        <w:separator/>
      </w:r>
    </w:p>
  </w:footnote>
  <w:footnote w:type="continuationSeparator" w:id="0">
    <w:p w14:paraId="4DFBF569" w14:textId="77777777" w:rsidR="0007040E" w:rsidRPr="009C5D75" w:rsidRDefault="0007040E" w:rsidP="00242DA4">
      <w:pPr>
        <w:spacing w:after="0" w:line="240" w:lineRule="auto"/>
      </w:pPr>
      <w:r w:rsidRPr="009C5D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6574" w14:textId="6F1CF6D1" w:rsidR="00AE0356" w:rsidRPr="009C5D75" w:rsidRDefault="005D5DAE" w:rsidP="00AE0356">
    <w:pPr>
      <w:pStyle w:val="Encabezado"/>
      <w:jc w:val="center"/>
      <w:rPr>
        <w:rFonts w:ascii="Arial Narrow" w:hAnsi="Arial Narrow"/>
        <w:b/>
        <w:bCs/>
        <w:sz w:val="12"/>
        <w:szCs w:val="12"/>
      </w:rPr>
    </w:pPr>
    <w:r w:rsidRPr="009C5D75">
      <w:rPr>
        <w:noProof/>
        <w:sz w:val="14"/>
        <w:szCs w:val="14"/>
        <w:lang w:eastAsia="es-PE"/>
      </w:rPr>
      <w:drawing>
        <wp:anchor distT="0" distB="0" distL="114300" distR="114300" simplePos="0" relativeHeight="251682816" behindDoc="0" locked="0" layoutInCell="1" allowOverlap="1" wp14:anchorId="1B4CDEC9" wp14:editId="37242D7C">
          <wp:simplePos x="0" y="0"/>
          <wp:positionH relativeFrom="margin">
            <wp:posOffset>565785</wp:posOffset>
          </wp:positionH>
          <wp:positionV relativeFrom="paragraph">
            <wp:posOffset>-126365</wp:posOffset>
          </wp:positionV>
          <wp:extent cx="1729740" cy="539750"/>
          <wp:effectExtent l="0" t="0" r="3810" b="0"/>
          <wp:wrapNone/>
          <wp:docPr id="17989523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2" b="27580"/>
                  <a:stretch/>
                </pic:blipFill>
                <pic:spPr bwMode="auto">
                  <a:xfrm>
                    <a:off x="0" y="0"/>
                    <a:ext cx="17297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2032" behindDoc="0" locked="0" layoutInCell="1" allowOverlap="1" wp14:anchorId="15134014" wp14:editId="029B9BFF">
          <wp:simplePos x="0" y="0"/>
          <wp:positionH relativeFrom="column">
            <wp:posOffset>8839200</wp:posOffset>
          </wp:positionH>
          <wp:positionV relativeFrom="paragraph">
            <wp:posOffset>-333375</wp:posOffset>
          </wp:positionV>
          <wp:extent cx="590550" cy="8846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88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4779AA" w14:textId="61E2C32A" w:rsidR="009A34BE" w:rsidRPr="009C5D75" w:rsidRDefault="009A34BE" w:rsidP="009A34BE">
    <w:pPr>
      <w:pStyle w:val="Encabezado"/>
      <w:jc w:val="center"/>
      <w:rPr>
        <w:rFonts w:ascii="Souvenir Lt BT" w:hAnsi="Souvenir Lt BT"/>
        <w:b/>
        <w:color w:val="FF0000"/>
        <w:sz w:val="32"/>
        <w:szCs w:val="32"/>
      </w:rPr>
    </w:pPr>
    <w:r w:rsidRPr="009C5D75">
      <w:rPr>
        <w:rFonts w:ascii="Souvenir Lt BT" w:hAnsi="Souvenir Lt BT"/>
        <w:b/>
        <w:color w:val="FF0000"/>
        <w:sz w:val="32"/>
        <w:szCs w:val="32"/>
      </w:rPr>
      <w:t>GOBIERNO REGIONAL CUSCO</w:t>
    </w:r>
  </w:p>
  <w:p w14:paraId="22131BDE" w14:textId="77777777" w:rsidR="009A34BE" w:rsidRPr="009C5D75" w:rsidRDefault="009A34BE" w:rsidP="009A34BE">
    <w:pPr>
      <w:pStyle w:val="Encabezado"/>
      <w:jc w:val="center"/>
      <w:rPr>
        <w:rFonts w:ascii="Souvenir Lt BT" w:hAnsi="Souvenir Lt BT"/>
        <w:sz w:val="20"/>
        <w:szCs w:val="20"/>
      </w:rPr>
    </w:pPr>
    <w:r w:rsidRPr="009C5D75">
      <w:rPr>
        <w:rFonts w:ascii="Souvenir Lt BT" w:hAnsi="Souvenir Lt BT"/>
        <w:sz w:val="20"/>
        <w:szCs w:val="20"/>
      </w:rPr>
      <w:t>GERENCIA REGIONAL EDUCACIÓN CUSCO</w:t>
    </w:r>
  </w:p>
  <w:p w14:paraId="5220D476" w14:textId="3EFD12B9" w:rsidR="009A34BE" w:rsidRPr="009C5D75" w:rsidRDefault="009A34BE" w:rsidP="009A34BE">
    <w:pPr>
      <w:pStyle w:val="Encabezado"/>
      <w:jc w:val="center"/>
      <w:rPr>
        <w:rFonts w:ascii="Souvenir Lt BT" w:hAnsi="Souvenir Lt BT"/>
        <w:b/>
        <w:color w:val="FF0000"/>
        <w:sz w:val="32"/>
        <w:szCs w:val="32"/>
      </w:rPr>
    </w:pPr>
    <w:r w:rsidRPr="009C5D75">
      <w:rPr>
        <w:rFonts w:ascii="Souvenir Lt BT" w:hAnsi="Souvenir Lt BT" w:cs="Arial"/>
        <w:sz w:val="20"/>
        <w:szCs w:val="20"/>
      </w:rPr>
      <w:t xml:space="preserve">Unidad de Gestión Educativa Local </w:t>
    </w:r>
    <w:r w:rsidR="005D5DAE">
      <w:rPr>
        <w:rFonts w:ascii="Souvenir Lt BT" w:hAnsi="Souvenir Lt BT" w:cs="Arial"/>
        <w:sz w:val="20"/>
        <w:szCs w:val="20"/>
      </w:rPr>
      <w:t>Acomayo</w:t>
    </w:r>
  </w:p>
  <w:p w14:paraId="6E616BEE" w14:textId="34FB5097" w:rsidR="003157B3" w:rsidRPr="009C5D75" w:rsidRDefault="009A34BE" w:rsidP="00AE0356">
    <w:pPr>
      <w:pStyle w:val="Encabezado"/>
      <w:jc w:val="center"/>
      <w:rPr>
        <w:rFonts w:ascii="Arial Narrow" w:hAnsi="Arial Narrow"/>
        <w:b/>
        <w:bCs/>
        <w:sz w:val="20"/>
        <w:szCs w:val="20"/>
      </w:rPr>
    </w:pPr>
    <w:r w:rsidRPr="009C5D75">
      <w:rPr>
        <w:rFonts w:ascii="Souvenir Lt BT" w:hAnsi="Souvenir Lt B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AE0F5CF" wp14:editId="066B6A89">
              <wp:simplePos x="0" y="0"/>
              <wp:positionH relativeFrom="page">
                <wp:posOffset>754380</wp:posOffset>
              </wp:positionH>
              <wp:positionV relativeFrom="paragraph">
                <wp:posOffset>100330</wp:posOffset>
              </wp:positionV>
              <wp:extent cx="9380220" cy="3810"/>
              <wp:effectExtent l="0" t="19050" r="30480" b="3429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380220" cy="3810"/>
                      </a:xfrm>
                      <a:prstGeom prst="line">
                        <a:avLst/>
                      </a:prstGeom>
                      <a:ln w="38100" cmpd="thickThin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D54804" id="Conector recto 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9.4pt,7.9pt" to="79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" strokecolor="red" strokeweight="3pt">
              <v:stroke linestyle="thickThin" joinstyle="miter"/>
              <w10:wrap anchorx="page"/>
            </v:line>
          </w:pict>
        </mc:Fallback>
      </mc:AlternateContent>
    </w:r>
  </w:p>
  <w:p w14:paraId="6CF8A428" w14:textId="540986F0" w:rsidR="00352529" w:rsidRPr="009C5D75" w:rsidRDefault="00352529" w:rsidP="00AE035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F6B78"/>
    <w:multiLevelType w:val="hybridMultilevel"/>
    <w:tmpl w:val="F5BA764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C0B02"/>
    <w:multiLevelType w:val="hybridMultilevel"/>
    <w:tmpl w:val="FC2EFEC8"/>
    <w:lvl w:ilvl="0" w:tplc="280A000D">
      <w:start w:val="1"/>
      <w:numFmt w:val="bullet"/>
      <w:lvlText w:val=""/>
      <w:lvlJc w:val="left"/>
      <w:pPr>
        <w:ind w:left="89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" w15:restartNumberingAfterBreak="0">
    <w:nsid w:val="3F711424"/>
    <w:multiLevelType w:val="hybridMultilevel"/>
    <w:tmpl w:val="B840239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3D4"/>
    <w:multiLevelType w:val="hybridMultilevel"/>
    <w:tmpl w:val="A47EE806"/>
    <w:lvl w:ilvl="0" w:tplc="280A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F015C"/>
    <w:multiLevelType w:val="hybridMultilevel"/>
    <w:tmpl w:val="C09CCA4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84789"/>
    <w:multiLevelType w:val="hybridMultilevel"/>
    <w:tmpl w:val="7A766356"/>
    <w:lvl w:ilvl="0" w:tplc="66E4C45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665968">
    <w:abstractNumId w:val="5"/>
  </w:num>
  <w:num w:numId="2" w16cid:durableId="993490197">
    <w:abstractNumId w:val="0"/>
  </w:num>
  <w:num w:numId="3" w16cid:durableId="909582115">
    <w:abstractNumId w:val="2"/>
  </w:num>
  <w:num w:numId="4" w16cid:durableId="106510521">
    <w:abstractNumId w:val="1"/>
  </w:num>
  <w:num w:numId="5" w16cid:durableId="469178499">
    <w:abstractNumId w:val="4"/>
  </w:num>
  <w:num w:numId="6" w16cid:durableId="214233634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F7"/>
    <w:rsid w:val="000050CB"/>
    <w:rsid w:val="00007EC8"/>
    <w:rsid w:val="0002473F"/>
    <w:rsid w:val="000336AF"/>
    <w:rsid w:val="00042C81"/>
    <w:rsid w:val="00056BC3"/>
    <w:rsid w:val="00067D3C"/>
    <w:rsid w:val="0007040E"/>
    <w:rsid w:val="000756AB"/>
    <w:rsid w:val="000A2376"/>
    <w:rsid w:val="000A4746"/>
    <w:rsid w:val="000B7D8F"/>
    <w:rsid w:val="000C1650"/>
    <w:rsid w:val="000C571F"/>
    <w:rsid w:val="000E1CB0"/>
    <w:rsid w:val="000F434D"/>
    <w:rsid w:val="001000CC"/>
    <w:rsid w:val="00100C87"/>
    <w:rsid w:val="00104315"/>
    <w:rsid w:val="0011339D"/>
    <w:rsid w:val="001171CB"/>
    <w:rsid w:val="00133B2F"/>
    <w:rsid w:val="001458A5"/>
    <w:rsid w:val="001500E7"/>
    <w:rsid w:val="00164E6C"/>
    <w:rsid w:val="00182796"/>
    <w:rsid w:val="00184DD6"/>
    <w:rsid w:val="00192A08"/>
    <w:rsid w:val="00197204"/>
    <w:rsid w:val="00197CB3"/>
    <w:rsid w:val="001A34C8"/>
    <w:rsid w:val="001D110B"/>
    <w:rsid w:val="001E456B"/>
    <w:rsid w:val="00201101"/>
    <w:rsid w:val="002025FA"/>
    <w:rsid w:val="00205FD7"/>
    <w:rsid w:val="002160CF"/>
    <w:rsid w:val="00242DA4"/>
    <w:rsid w:val="00255B8C"/>
    <w:rsid w:val="00267620"/>
    <w:rsid w:val="00270E6A"/>
    <w:rsid w:val="00295070"/>
    <w:rsid w:val="002A3DA2"/>
    <w:rsid w:val="002B4BD6"/>
    <w:rsid w:val="002C25D6"/>
    <w:rsid w:val="002C284E"/>
    <w:rsid w:val="002C3435"/>
    <w:rsid w:val="002D1246"/>
    <w:rsid w:val="002E1808"/>
    <w:rsid w:val="00305D80"/>
    <w:rsid w:val="00310370"/>
    <w:rsid w:val="003109AF"/>
    <w:rsid w:val="00315351"/>
    <w:rsid w:val="003157B3"/>
    <w:rsid w:val="0032575D"/>
    <w:rsid w:val="00352529"/>
    <w:rsid w:val="003574BC"/>
    <w:rsid w:val="00365F43"/>
    <w:rsid w:val="00385E95"/>
    <w:rsid w:val="003A6FBB"/>
    <w:rsid w:val="003B595F"/>
    <w:rsid w:val="003B627D"/>
    <w:rsid w:val="003D06AF"/>
    <w:rsid w:val="003D0DFA"/>
    <w:rsid w:val="003D4503"/>
    <w:rsid w:val="003E42AC"/>
    <w:rsid w:val="003F5DAD"/>
    <w:rsid w:val="004076DF"/>
    <w:rsid w:val="00407834"/>
    <w:rsid w:val="004117EA"/>
    <w:rsid w:val="00412028"/>
    <w:rsid w:val="0041552C"/>
    <w:rsid w:val="00446DD6"/>
    <w:rsid w:val="004515A5"/>
    <w:rsid w:val="004572ED"/>
    <w:rsid w:val="0046042B"/>
    <w:rsid w:val="00463A40"/>
    <w:rsid w:val="00465D8D"/>
    <w:rsid w:val="0048731E"/>
    <w:rsid w:val="004878F2"/>
    <w:rsid w:val="004A5259"/>
    <w:rsid w:val="004B3EE9"/>
    <w:rsid w:val="004D11B7"/>
    <w:rsid w:val="004D73CC"/>
    <w:rsid w:val="004D7523"/>
    <w:rsid w:val="004E4D57"/>
    <w:rsid w:val="004F72A5"/>
    <w:rsid w:val="00523B5D"/>
    <w:rsid w:val="0052485C"/>
    <w:rsid w:val="0053044E"/>
    <w:rsid w:val="00534B6F"/>
    <w:rsid w:val="00534FBA"/>
    <w:rsid w:val="00556DA8"/>
    <w:rsid w:val="005654E5"/>
    <w:rsid w:val="00567C41"/>
    <w:rsid w:val="00570DBF"/>
    <w:rsid w:val="00590432"/>
    <w:rsid w:val="005938BE"/>
    <w:rsid w:val="00594E3D"/>
    <w:rsid w:val="005A15D6"/>
    <w:rsid w:val="005C398C"/>
    <w:rsid w:val="005C6994"/>
    <w:rsid w:val="005D1058"/>
    <w:rsid w:val="005D33D5"/>
    <w:rsid w:val="005D5DAE"/>
    <w:rsid w:val="005E3CA4"/>
    <w:rsid w:val="00604BBB"/>
    <w:rsid w:val="00607272"/>
    <w:rsid w:val="0061378C"/>
    <w:rsid w:val="0062132B"/>
    <w:rsid w:val="00633D40"/>
    <w:rsid w:val="00650D61"/>
    <w:rsid w:val="00654D5A"/>
    <w:rsid w:val="00654F66"/>
    <w:rsid w:val="006564DB"/>
    <w:rsid w:val="00656FE4"/>
    <w:rsid w:val="00675262"/>
    <w:rsid w:val="006902E2"/>
    <w:rsid w:val="006E41C7"/>
    <w:rsid w:val="006E6878"/>
    <w:rsid w:val="007276C9"/>
    <w:rsid w:val="00727B09"/>
    <w:rsid w:val="00751B39"/>
    <w:rsid w:val="007570F9"/>
    <w:rsid w:val="00764CDF"/>
    <w:rsid w:val="00797226"/>
    <w:rsid w:val="007A7821"/>
    <w:rsid w:val="007C59A5"/>
    <w:rsid w:val="007D2CCE"/>
    <w:rsid w:val="007E203B"/>
    <w:rsid w:val="007F7326"/>
    <w:rsid w:val="0080285D"/>
    <w:rsid w:val="00813E36"/>
    <w:rsid w:val="008170AF"/>
    <w:rsid w:val="00824B9B"/>
    <w:rsid w:val="00834995"/>
    <w:rsid w:val="008365E8"/>
    <w:rsid w:val="008405AC"/>
    <w:rsid w:val="00844C99"/>
    <w:rsid w:val="008A6785"/>
    <w:rsid w:val="008B40B1"/>
    <w:rsid w:val="008B73DF"/>
    <w:rsid w:val="008D2EFB"/>
    <w:rsid w:val="008F456A"/>
    <w:rsid w:val="008F5949"/>
    <w:rsid w:val="009211A2"/>
    <w:rsid w:val="00931A59"/>
    <w:rsid w:val="0094639F"/>
    <w:rsid w:val="00957B1B"/>
    <w:rsid w:val="00963CF4"/>
    <w:rsid w:val="00994899"/>
    <w:rsid w:val="00996762"/>
    <w:rsid w:val="009A34BE"/>
    <w:rsid w:val="009A6A3E"/>
    <w:rsid w:val="009C5D75"/>
    <w:rsid w:val="009D5B48"/>
    <w:rsid w:val="009F33AE"/>
    <w:rsid w:val="00A05DE9"/>
    <w:rsid w:val="00A2642E"/>
    <w:rsid w:val="00A31408"/>
    <w:rsid w:val="00A51816"/>
    <w:rsid w:val="00A56654"/>
    <w:rsid w:val="00A57AC6"/>
    <w:rsid w:val="00A70DA8"/>
    <w:rsid w:val="00AC3096"/>
    <w:rsid w:val="00AD7A30"/>
    <w:rsid w:val="00AE0356"/>
    <w:rsid w:val="00AF32CD"/>
    <w:rsid w:val="00B0576B"/>
    <w:rsid w:val="00B15B7F"/>
    <w:rsid w:val="00B17279"/>
    <w:rsid w:val="00B30839"/>
    <w:rsid w:val="00B418D6"/>
    <w:rsid w:val="00B456D6"/>
    <w:rsid w:val="00B7096B"/>
    <w:rsid w:val="00B82C82"/>
    <w:rsid w:val="00B94AF7"/>
    <w:rsid w:val="00B95C18"/>
    <w:rsid w:val="00B9752B"/>
    <w:rsid w:val="00BA03A0"/>
    <w:rsid w:val="00BB2603"/>
    <w:rsid w:val="00BC6326"/>
    <w:rsid w:val="00BD0638"/>
    <w:rsid w:val="00BE191E"/>
    <w:rsid w:val="00BF204D"/>
    <w:rsid w:val="00BF57AF"/>
    <w:rsid w:val="00BF7D26"/>
    <w:rsid w:val="00C03477"/>
    <w:rsid w:val="00C0653A"/>
    <w:rsid w:val="00C12309"/>
    <w:rsid w:val="00C17069"/>
    <w:rsid w:val="00C24E67"/>
    <w:rsid w:val="00C36F71"/>
    <w:rsid w:val="00C505FD"/>
    <w:rsid w:val="00C65151"/>
    <w:rsid w:val="00C7604D"/>
    <w:rsid w:val="00C80AAE"/>
    <w:rsid w:val="00C87C06"/>
    <w:rsid w:val="00C91D7E"/>
    <w:rsid w:val="00C9252A"/>
    <w:rsid w:val="00CA6E21"/>
    <w:rsid w:val="00CB13A8"/>
    <w:rsid w:val="00CC3869"/>
    <w:rsid w:val="00CD1486"/>
    <w:rsid w:val="00CD4D4C"/>
    <w:rsid w:val="00CF2001"/>
    <w:rsid w:val="00D13A94"/>
    <w:rsid w:val="00D169F6"/>
    <w:rsid w:val="00D34B86"/>
    <w:rsid w:val="00D35955"/>
    <w:rsid w:val="00D6265D"/>
    <w:rsid w:val="00D668A8"/>
    <w:rsid w:val="00D67095"/>
    <w:rsid w:val="00D72B76"/>
    <w:rsid w:val="00D749CF"/>
    <w:rsid w:val="00D92869"/>
    <w:rsid w:val="00D9697F"/>
    <w:rsid w:val="00DA23F3"/>
    <w:rsid w:val="00DC0265"/>
    <w:rsid w:val="00DC19C2"/>
    <w:rsid w:val="00DD7D97"/>
    <w:rsid w:val="00DE551B"/>
    <w:rsid w:val="00E1581D"/>
    <w:rsid w:val="00E17C71"/>
    <w:rsid w:val="00E3638F"/>
    <w:rsid w:val="00E41D22"/>
    <w:rsid w:val="00E43662"/>
    <w:rsid w:val="00E530C1"/>
    <w:rsid w:val="00E6774F"/>
    <w:rsid w:val="00E7234E"/>
    <w:rsid w:val="00E76C4A"/>
    <w:rsid w:val="00E77701"/>
    <w:rsid w:val="00E9450A"/>
    <w:rsid w:val="00EA6ECE"/>
    <w:rsid w:val="00EB429E"/>
    <w:rsid w:val="00EC4BA5"/>
    <w:rsid w:val="00EC6B8B"/>
    <w:rsid w:val="00EC6C8C"/>
    <w:rsid w:val="00EE226F"/>
    <w:rsid w:val="00EF63AA"/>
    <w:rsid w:val="00F03EB4"/>
    <w:rsid w:val="00F215C3"/>
    <w:rsid w:val="00F219A8"/>
    <w:rsid w:val="00F233C2"/>
    <w:rsid w:val="00F26B48"/>
    <w:rsid w:val="00F44524"/>
    <w:rsid w:val="00F70017"/>
    <w:rsid w:val="00F74CD0"/>
    <w:rsid w:val="00F76976"/>
    <w:rsid w:val="00FA31A7"/>
    <w:rsid w:val="00FA5E3E"/>
    <w:rsid w:val="00FB4063"/>
    <w:rsid w:val="00FC498E"/>
    <w:rsid w:val="00FD7C87"/>
    <w:rsid w:val="00FE06FF"/>
    <w:rsid w:val="00FE68FE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5E633"/>
  <w15:chartTrackingRefBased/>
  <w15:docId w15:val="{11DD80CA-062A-4307-8963-0C3E8243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C18"/>
    <w:rPr>
      <w:lang w:val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2D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2DA4"/>
  </w:style>
  <w:style w:type="paragraph" w:styleId="Piedepgina">
    <w:name w:val="footer"/>
    <w:basedOn w:val="Normal"/>
    <w:link w:val="PiedepginaCar"/>
    <w:uiPriority w:val="99"/>
    <w:unhideWhenUsed/>
    <w:rsid w:val="00242D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DA4"/>
  </w:style>
  <w:style w:type="paragraph" w:styleId="Sinespaciado">
    <w:name w:val="No Spacing"/>
    <w:uiPriority w:val="1"/>
    <w:qFormat/>
    <w:rsid w:val="00352529"/>
    <w:pPr>
      <w:spacing w:after="0" w:line="240" w:lineRule="auto"/>
    </w:pPr>
    <w:rPr>
      <w:kern w:val="0"/>
      <w:lang w:val="es-PE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35252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52529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styleId="Tablaconcuadrcula">
    <w:name w:val="Table Grid"/>
    <w:basedOn w:val="Tablanormal"/>
    <w:uiPriority w:val="39"/>
    <w:rsid w:val="00E17C71"/>
    <w:pPr>
      <w:spacing w:after="0" w:line="240" w:lineRule="auto"/>
    </w:pPr>
    <w:rPr>
      <w:kern w:val="0"/>
      <w:lang w:val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unhideWhenUsed/>
    <w:rsid w:val="00C7604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oscura-nfasis11">
    <w:name w:val="Tabla con cuadrícula 5 oscura - Énfasis 11"/>
    <w:basedOn w:val="Tablanormal"/>
    <w:uiPriority w:val="50"/>
    <w:rsid w:val="004D7523"/>
    <w:pPr>
      <w:spacing w:after="0" w:line="240" w:lineRule="auto"/>
    </w:pPr>
    <w:rPr>
      <w:kern w:val="0"/>
      <w:lang w:val="es-PE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6902E2"/>
    <w:pPr>
      <w:spacing w:after="0" w:line="240" w:lineRule="auto"/>
    </w:pPr>
    <w:rPr>
      <w:kern w:val="0"/>
      <w:lang w:val="es-PE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6902E2"/>
    <w:pPr>
      <w:spacing w:after="0" w:line="240" w:lineRule="auto"/>
    </w:pPr>
    <w:rPr>
      <w:kern w:val="0"/>
      <w:lang w:val="es-PE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paragraph" w:styleId="Prrafodelista">
    <w:name w:val="List Paragraph"/>
    <w:basedOn w:val="Normal"/>
    <w:link w:val="PrrafodelistaCar"/>
    <w:uiPriority w:val="34"/>
    <w:qFormat/>
    <w:rsid w:val="00B95C18"/>
    <w:pPr>
      <w:spacing w:line="256" w:lineRule="auto"/>
      <w:ind w:left="720"/>
      <w:contextualSpacing/>
    </w:pPr>
    <w:rPr>
      <w:kern w:val="0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B95C18"/>
    <w:rPr>
      <w:kern w:val="0"/>
      <w:lang w:val="es-PE"/>
      <w14:ligatures w14:val="none"/>
    </w:rPr>
  </w:style>
  <w:style w:type="paragraph" w:customStyle="1" w:styleId="TableParagraph">
    <w:name w:val="Table Paragraph"/>
    <w:basedOn w:val="Normal"/>
    <w:uiPriority w:val="1"/>
    <w:rsid w:val="004076DF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1"/>
      <w:szCs w:val="21"/>
      <w:lang w:val="en-US"/>
      <w14:ligatures w14:val="non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5C6994"/>
    <w:pPr>
      <w:spacing w:after="0" w:line="240" w:lineRule="auto"/>
    </w:pPr>
    <w:rPr>
      <w:rFonts w:eastAsiaTheme="minorEastAsia"/>
      <w:kern w:val="0"/>
      <w:sz w:val="21"/>
      <w:szCs w:val="21"/>
      <w:lang w:val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45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E81B0-775D-4950-8BB0-6A7BE301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1804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Chañi Huaman</dc:creator>
  <cp:keywords/>
  <dc:description/>
  <cp:lastModifiedBy>yuli</cp:lastModifiedBy>
  <cp:revision>3</cp:revision>
  <dcterms:created xsi:type="dcterms:W3CDTF">2026-08-06T01:38:00Z</dcterms:created>
  <dcterms:modified xsi:type="dcterms:W3CDTF">2026-08-06T01:38:00Z</dcterms:modified>
</cp:coreProperties>
</file>