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54F42" w14:textId="77777777" w:rsidR="00FA77F0" w:rsidRPr="00295E3D" w:rsidRDefault="00177EC2">
      <w:pPr>
        <w:jc w:val="center"/>
        <w:rPr>
          <w:rFonts w:ascii="Arial" w:hAnsi="Arial" w:cs="Arial"/>
        </w:rPr>
      </w:pPr>
      <w:r w:rsidRPr="00295E3D">
        <w:rPr>
          <w:rFonts w:ascii="Arial" w:hAnsi="Arial" w:cs="Arial"/>
          <w:noProof/>
        </w:rPr>
        <w:drawing>
          <wp:inline distT="0" distB="0" distL="0" distR="0" wp14:anchorId="2D4B9916" wp14:editId="587B30EE">
            <wp:extent cx="3078032" cy="399004"/>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156090" cy="409123"/>
                    </a:xfrm>
                    <a:prstGeom prst="rect">
                      <a:avLst/>
                    </a:prstGeom>
                  </pic:spPr>
                </pic:pic>
              </a:graphicData>
            </a:graphic>
          </wp:inline>
        </w:drawing>
      </w:r>
    </w:p>
    <w:p w14:paraId="039E3DA5" w14:textId="77777777" w:rsidR="00FA77F0" w:rsidRPr="00295E3D" w:rsidRDefault="00177EC2">
      <w:pPr>
        <w:spacing w:after="120"/>
        <w:jc w:val="center"/>
        <w:rPr>
          <w:rFonts w:ascii="Arial" w:hAnsi="Arial" w:cs="Arial"/>
        </w:rPr>
      </w:pPr>
      <w:r w:rsidRPr="00295E3D">
        <w:rPr>
          <w:rFonts w:ascii="Arial" w:eastAsia="Calibri" w:hAnsi="Arial" w:cs="Arial"/>
          <w:b/>
          <w:bCs/>
        </w:rPr>
        <w:t>"Año de la Esperanza y el Fortalecimiento de la Democracia"</w:t>
      </w:r>
    </w:p>
    <w:p w14:paraId="68AF8BED" w14:textId="77777777" w:rsidR="00FA77F0" w:rsidRPr="00295E3D" w:rsidRDefault="00177EC2">
      <w:pPr>
        <w:spacing w:after="40"/>
        <w:jc w:val="center"/>
        <w:rPr>
          <w:rFonts w:ascii="Arial" w:hAnsi="Arial" w:cs="Arial"/>
        </w:rPr>
      </w:pPr>
      <w:r w:rsidRPr="00295E3D">
        <w:rPr>
          <w:rFonts w:ascii="Arial" w:eastAsia="Calibri" w:hAnsi="Arial" w:cs="Arial"/>
          <w:b/>
          <w:bCs/>
        </w:rPr>
        <w:t>Primer Colegio Nacional Emblemático de la República "NUESTRA SEÑORA DE GUADALUPE"</w:t>
      </w:r>
    </w:p>
    <w:p w14:paraId="319801A5" w14:textId="77777777" w:rsidR="00FA77F0" w:rsidRPr="00295E3D" w:rsidRDefault="00177EC2">
      <w:pPr>
        <w:spacing w:after="40"/>
        <w:jc w:val="center"/>
        <w:rPr>
          <w:rFonts w:ascii="Arial" w:hAnsi="Arial" w:cs="Arial"/>
          <w:lang w:val="en-US"/>
        </w:rPr>
      </w:pPr>
      <w:r w:rsidRPr="00295E3D">
        <w:rPr>
          <w:rFonts w:ascii="Arial" w:eastAsia="Calibri" w:hAnsi="Arial" w:cs="Arial"/>
          <w:b/>
          <w:bCs/>
          <w:lang w:val="en-US"/>
        </w:rPr>
        <w:t>UNIDAD DE APRENDIZAJE N° 6</w:t>
      </w:r>
    </w:p>
    <w:p w14:paraId="2F83D97B" w14:textId="77777777" w:rsidR="00FA77F0" w:rsidRPr="00295E3D" w:rsidRDefault="00177EC2">
      <w:pPr>
        <w:spacing w:after="240"/>
        <w:jc w:val="center"/>
        <w:rPr>
          <w:rFonts w:ascii="Arial" w:hAnsi="Arial" w:cs="Arial"/>
          <w:lang w:val="en-US"/>
        </w:rPr>
      </w:pPr>
      <w:r w:rsidRPr="00295E3D">
        <w:rPr>
          <w:rFonts w:ascii="Arial" w:eastAsia="Calibri" w:hAnsi="Arial" w:cs="Arial"/>
          <w:b/>
          <w:bCs/>
          <w:color w:val="C00000"/>
          <w:lang w:val="en-US"/>
        </w:rPr>
        <w:t>"Business Minds: Creating My Future through Entrepreneurship and Finance"</w:t>
      </w:r>
    </w:p>
    <w:p w14:paraId="703B028C" w14:textId="77777777" w:rsidR="00FA77F0" w:rsidRPr="00295E3D" w:rsidRDefault="00177EC2" w:rsidP="009A0322">
      <w:pPr>
        <w:spacing w:before="280" w:after="140"/>
        <w:rPr>
          <w:rFonts w:ascii="Arial" w:hAnsi="Arial" w:cs="Arial"/>
        </w:rPr>
      </w:pPr>
      <w:r w:rsidRPr="00295E3D">
        <w:rPr>
          <w:rFonts w:ascii="Arial" w:eastAsia="Calibri" w:hAnsi="Arial" w:cs="Arial"/>
          <w:b/>
          <w:bCs/>
        </w:rPr>
        <w:t>I.  DATOS INFORMATIVOS</w:t>
      </w:r>
    </w:p>
    <w:p w14:paraId="22DD9DE9" w14:textId="5DCD5734" w:rsidR="00FA77F0" w:rsidRPr="00295E3D" w:rsidRDefault="00177EC2">
      <w:pPr>
        <w:spacing w:after="40"/>
        <w:rPr>
          <w:rFonts w:ascii="Arial" w:hAnsi="Arial" w:cs="Arial"/>
        </w:rPr>
      </w:pPr>
      <w:r w:rsidRPr="00295E3D">
        <w:rPr>
          <w:rFonts w:ascii="Arial" w:eastAsia="Calibri" w:hAnsi="Arial" w:cs="Arial"/>
          <w:b/>
          <w:bCs/>
        </w:rPr>
        <w:t xml:space="preserve">1.1. UGEL             </w:t>
      </w:r>
      <w:r w:rsidR="001137BC" w:rsidRPr="00295E3D">
        <w:rPr>
          <w:rFonts w:ascii="Arial" w:eastAsia="Calibri" w:hAnsi="Arial" w:cs="Arial"/>
          <w:b/>
          <w:bCs/>
        </w:rPr>
        <w:t xml:space="preserve">                </w:t>
      </w:r>
      <w:r w:rsidRPr="00295E3D">
        <w:rPr>
          <w:rFonts w:ascii="Arial" w:eastAsia="Calibri" w:hAnsi="Arial" w:cs="Arial"/>
          <w:b/>
          <w:bCs/>
        </w:rPr>
        <w:t xml:space="preserve">      : </w:t>
      </w:r>
      <w:r w:rsidRPr="00295E3D">
        <w:rPr>
          <w:rFonts w:ascii="Arial" w:eastAsia="Calibri" w:hAnsi="Arial" w:cs="Arial"/>
        </w:rPr>
        <w:t>03</w:t>
      </w:r>
    </w:p>
    <w:p w14:paraId="2AFFC099" w14:textId="215A377A" w:rsidR="00FA77F0" w:rsidRPr="00295E3D" w:rsidRDefault="00177EC2">
      <w:pPr>
        <w:spacing w:after="40"/>
        <w:rPr>
          <w:rFonts w:ascii="Arial" w:hAnsi="Arial" w:cs="Arial"/>
        </w:rPr>
      </w:pPr>
      <w:r w:rsidRPr="00295E3D">
        <w:rPr>
          <w:rFonts w:ascii="Arial" w:eastAsia="Calibri" w:hAnsi="Arial" w:cs="Arial"/>
          <w:b/>
          <w:bCs/>
        </w:rPr>
        <w:t xml:space="preserve">1.2. CICLO           </w:t>
      </w:r>
      <w:r w:rsidR="001137BC" w:rsidRPr="00295E3D">
        <w:rPr>
          <w:rFonts w:ascii="Arial" w:eastAsia="Calibri" w:hAnsi="Arial" w:cs="Arial"/>
          <w:b/>
          <w:bCs/>
        </w:rPr>
        <w:t xml:space="preserve">                </w:t>
      </w:r>
      <w:r w:rsidRPr="00295E3D">
        <w:rPr>
          <w:rFonts w:ascii="Arial" w:eastAsia="Calibri" w:hAnsi="Arial" w:cs="Arial"/>
          <w:b/>
          <w:bCs/>
        </w:rPr>
        <w:t xml:space="preserve">       : </w:t>
      </w:r>
      <w:r w:rsidRPr="00295E3D">
        <w:rPr>
          <w:rFonts w:ascii="Arial" w:eastAsia="Calibri" w:hAnsi="Arial" w:cs="Arial"/>
        </w:rPr>
        <w:t>VII</w:t>
      </w:r>
    </w:p>
    <w:p w14:paraId="308C75F7" w14:textId="335C321E" w:rsidR="00FA77F0" w:rsidRPr="00295E3D" w:rsidRDefault="00177EC2">
      <w:pPr>
        <w:spacing w:after="40"/>
        <w:rPr>
          <w:rFonts w:ascii="Arial" w:hAnsi="Arial" w:cs="Arial"/>
        </w:rPr>
      </w:pPr>
      <w:r w:rsidRPr="00295E3D">
        <w:rPr>
          <w:rFonts w:ascii="Arial" w:eastAsia="Calibri" w:hAnsi="Arial" w:cs="Arial"/>
          <w:b/>
          <w:bCs/>
        </w:rPr>
        <w:t xml:space="preserve">1.3. ÁREA           </w:t>
      </w:r>
      <w:r w:rsidR="001137BC" w:rsidRPr="00295E3D">
        <w:rPr>
          <w:rFonts w:ascii="Arial" w:eastAsia="Calibri" w:hAnsi="Arial" w:cs="Arial"/>
          <w:b/>
          <w:bCs/>
        </w:rPr>
        <w:t xml:space="preserve">                </w:t>
      </w:r>
      <w:r w:rsidRPr="00295E3D">
        <w:rPr>
          <w:rFonts w:ascii="Arial" w:eastAsia="Calibri" w:hAnsi="Arial" w:cs="Arial"/>
          <w:b/>
          <w:bCs/>
        </w:rPr>
        <w:t xml:space="preserve">        : </w:t>
      </w:r>
      <w:r w:rsidRPr="00295E3D">
        <w:rPr>
          <w:rFonts w:ascii="Arial" w:eastAsia="Calibri" w:hAnsi="Arial" w:cs="Arial"/>
        </w:rPr>
        <w:t>Inglés</w:t>
      </w:r>
    </w:p>
    <w:p w14:paraId="17964A0B" w14:textId="77777777" w:rsidR="00FA77F0" w:rsidRPr="00295E3D" w:rsidRDefault="00177EC2">
      <w:pPr>
        <w:spacing w:after="40"/>
        <w:rPr>
          <w:rFonts w:ascii="Arial" w:hAnsi="Arial" w:cs="Arial"/>
        </w:rPr>
      </w:pPr>
      <w:r w:rsidRPr="00295E3D">
        <w:rPr>
          <w:rFonts w:ascii="Arial" w:eastAsia="Calibri" w:hAnsi="Arial" w:cs="Arial"/>
          <w:b/>
          <w:bCs/>
        </w:rPr>
        <w:t xml:space="preserve">1.4. GRADO Y SECCIONES      : </w:t>
      </w:r>
      <w:r w:rsidRPr="00295E3D">
        <w:rPr>
          <w:rFonts w:ascii="Arial" w:eastAsia="Calibri" w:hAnsi="Arial" w:cs="Arial"/>
        </w:rPr>
        <w:t>3ero A, B, C, D, E, F, G, H, I, J</w:t>
      </w:r>
    </w:p>
    <w:p w14:paraId="7BA33C25" w14:textId="645EC42B" w:rsidR="00FA77F0" w:rsidRPr="00295E3D" w:rsidRDefault="00177EC2">
      <w:pPr>
        <w:spacing w:after="40"/>
        <w:rPr>
          <w:rFonts w:ascii="Arial" w:hAnsi="Arial" w:cs="Arial"/>
        </w:rPr>
      </w:pPr>
      <w:r w:rsidRPr="00295E3D">
        <w:rPr>
          <w:rFonts w:ascii="Arial" w:eastAsia="Calibri" w:hAnsi="Arial" w:cs="Arial"/>
          <w:b/>
          <w:bCs/>
        </w:rPr>
        <w:t xml:space="preserve">1.5. BIMESTRE      </w:t>
      </w:r>
      <w:r w:rsidR="001137BC" w:rsidRPr="00295E3D">
        <w:rPr>
          <w:rFonts w:ascii="Arial" w:eastAsia="Calibri" w:hAnsi="Arial" w:cs="Arial"/>
          <w:b/>
          <w:bCs/>
        </w:rPr>
        <w:t xml:space="preserve">           </w:t>
      </w:r>
      <w:r w:rsidRPr="00295E3D">
        <w:rPr>
          <w:rFonts w:ascii="Arial" w:eastAsia="Calibri" w:hAnsi="Arial" w:cs="Arial"/>
          <w:b/>
          <w:bCs/>
        </w:rPr>
        <w:t xml:space="preserve">         : </w:t>
      </w:r>
      <w:r w:rsidR="00B61426">
        <w:rPr>
          <w:rFonts w:ascii="Arial" w:eastAsia="Calibri" w:hAnsi="Arial" w:cs="Arial"/>
        </w:rPr>
        <w:t>Tercero</w:t>
      </w:r>
    </w:p>
    <w:p w14:paraId="40474177" w14:textId="77777777" w:rsidR="00FA77F0" w:rsidRPr="00295E3D" w:rsidRDefault="00177EC2">
      <w:pPr>
        <w:spacing w:after="40"/>
        <w:rPr>
          <w:rFonts w:ascii="Arial" w:hAnsi="Arial" w:cs="Arial"/>
        </w:rPr>
      </w:pPr>
      <w:r w:rsidRPr="00295E3D">
        <w:rPr>
          <w:rFonts w:ascii="Arial" w:eastAsia="Calibri" w:hAnsi="Arial" w:cs="Arial"/>
          <w:b/>
          <w:bCs/>
        </w:rPr>
        <w:t xml:space="preserve">1.6. PROF. RESPONSABLE      : </w:t>
      </w:r>
      <w:r w:rsidRPr="00295E3D">
        <w:rPr>
          <w:rFonts w:ascii="Arial" w:eastAsia="Calibri" w:hAnsi="Arial" w:cs="Arial"/>
        </w:rPr>
        <w:t>Claudia Abanto / Sara Navarrete / Katty López / Lia Ventura / Marlene Delgado</w:t>
      </w:r>
    </w:p>
    <w:p w14:paraId="08A74CF9" w14:textId="070031CE" w:rsidR="00FA77F0" w:rsidRPr="00295E3D" w:rsidRDefault="00177EC2">
      <w:pPr>
        <w:spacing w:after="40"/>
        <w:rPr>
          <w:rFonts w:ascii="Arial" w:hAnsi="Arial" w:cs="Arial"/>
        </w:rPr>
      </w:pPr>
      <w:r w:rsidRPr="00295E3D">
        <w:rPr>
          <w:rFonts w:ascii="Arial" w:eastAsia="Calibri" w:hAnsi="Arial" w:cs="Arial"/>
          <w:b/>
          <w:bCs/>
        </w:rPr>
        <w:t xml:space="preserve">1.7. DIRECTOR               </w:t>
      </w:r>
      <w:r w:rsidR="001137BC" w:rsidRPr="00295E3D">
        <w:rPr>
          <w:rFonts w:ascii="Arial" w:eastAsia="Calibri" w:hAnsi="Arial" w:cs="Arial"/>
          <w:b/>
          <w:bCs/>
        </w:rPr>
        <w:t xml:space="preserve">           </w:t>
      </w:r>
      <w:r w:rsidRPr="00295E3D">
        <w:rPr>
          <w:rFonts w:ascii="Arial" w:eastAsia="Calibri" w:hAnsi="Arial" w:cs="Arial"/>
          <w:b/>
          <w:bCs/>
        </w:rPr>
        <w:t xml:space="preserve">: </w:t>
      </w:r>
      <w:r w:rsidRPr="00295E3D">
        <w:rPr>
          <w:rFonts w:ascii="Arial" w:eastAsia="Calibri" w:hAnsi="Arial" w:cs="Arial"/>
        </w:rPr>
        <w:t>Dr. Hilmer Carlos Marchán Coz</w:t>
      </w:r>
    </w:p>
    <w:p w14:paraId="15409EA9" w14:textId="43050A62" w:rsidR="00FA77F0" w:rsidRPr="00295E3D" w:rsidRDefault="00177EC2">
      <w:pPr>
        <w:spacing w:after="40"/>
        <w:rPr>
          <w:rFonts w:ascii="Arial" w:hAnsi="Arial" w:cs="Arial"/>
        </w:rPr>
      </w:pPr>
      <w:r w:rsidRPr="00295E3D">
        <w:rPr>
          <w:rFonts w:ascii="Arial" w:eastAsia="Calibri" w:hAnsi="Arial" w:cs="Arial"/>
          <w:b/>
          <w:bCs/>
        </w:rPr>
        <w:t xml:space="preserve">1.8. SUB-DIRECTORA      </w:t>
      </w:r>
      <w:r w:rsidR="001137BC" w:rsidRPr="00295E3D">
        <w:rPr>
          <w:rFonts w:ascii="Arial" w:eastAsia="Calibri" w:hAnsi="Arial" w:cs="Arial"/>
          <w:b/>
          <w:bCs/>
        </w:rPr>
        <w:t xml:space="preserve">    </w:t>
      </w:r>
      <w:r w:rsidRPr="00295E3D">
        <w:rPr>
          <w:rFonts w:ascii="Arial" w:eastAsia="Calibri" w:hAnsi="Arial" w:cs="Arial"/>
          <w:b/>
          <w:bCs/>
        </w:rPr>
        <w:t xml:space="preserve"> </w:t>
      </w:r>
      <w:r w:rsidR="009A0322" w:rsidRPr="00295E3D">
        <w:rPr>
          <w:rFonts w:ascii="Arial" w:eastAsia="Calibri" w:hAnsi="Arial" w:cs="Arial"/>
          <w:b/>
          <w:bCs/>
        </w:rPr>
        <w:t xml:space="preserve"> </w:t>
      </w:r>
      <w:r w:rsidRPr="00295E3D">
        <w:rPr>
          <w:rFonts w:ascii="Arial" w:eastAsia="Calibri" w:hAnsi="Arial" w:cs="Arial"/>
          <w:b/>
          <w:bCs/>
        </w:rPr>
        <w:t xml:space="preserve">   : </w:t>
      </w:r>
      <w:r w:rsidRPr="00295E3D">
        <w:rPr>
          <w:rFonts w:ascii="Arial" w:eastAsia="Calibri" w:hAnsi="Arial" w:cs="Arial"/>
        </w:rPr>
        <w:t>Flora Teresa Tellez Pasache</w:t>
      </w:r>
    </w:p>
    <w:p w14:paraId="6B1387B1" w14:textId="336C3170" w:rsidR="00FA77F0" w:rsidRPr="00295E3D" w:rsidRDefault="00177EC2">
      <w:pPr>
        <w:spacing w:after="40"/>
        <w:rPr>
          <w:rFonts w:ascii="Arial" w:hAnsi="Arial" w:cs="Arial"/>
        </w:rPr>
      </w:pPr>
      <w:r w:rsidRPr="00295E3D">
        <w:rPr>
          <w:rFonts w:ascii="Arial" w:eastAsia="Calibri" w:hAnsi="Arial" w:cs="Arial"/>
          <w:b/>
          <w:bCs/>
        </w:rPr>
        <w:t xml:space="preserve">1.9. COORDINADORA     </w:t>
      </w:r>
      <w:r w:rsidR="001137BC" w:rsidRPr="00295E3D">
        <w:rPr>
          <w:rFonts w:ascii="Arial" w:eastAsia="Calibri" w:hAnsi="Arial" w:cs="Arial"/>
          <w:b/>
          <w:bCs/>
        </w:rPr>
        <w:t xml:space="preserve">  </w:t>
      </w:r>
      <w:r w:rsidRPr="00295E3D">
        <w:rPr>
          <w:rFonts w:ascii="Arial" w:eastAsia="Calibri" w:hAnsi="Arial" w:cs="Arial"/>
          <w:b/>
          <w:bCs/>
        </w:rPr>
        <w:t xml:space="preserve">    </w:t>
      </w:r>
      <w:r w:rsidR="009A0322" w:rsidRPr="00295E3D">
        <w:rPr>
          <w:rFonts w:ascii="Arial" w:eastAsia="Calibri" w:hAnsi="Arial" w:cs="Arial"/>
          <w:b/>
          <w:bCs/>
        </w:rPr>
        <w:t xml:space="preserve"> </w:t>
      </w:r>
      <w:r w:rsidRPr="00295E3D">
        <w:rPr>
          <w:rFonts w:ascii="Arial" w:eastAsia="Calibri" w:hAnsi="Arial" w:cs="Arial"/>
          <w:b/>
          <w:bCs/>
        </w:rPr>
        <w:t xml:space="preserve">  : </w:t>
      </w:r>
      <w:r w:rsidRPr="00295E3D">
        <w:rPr>
          <w:rFonts w:ascii="Arial" w:eastAsia="Calibri" w:hAnsi="Arial" w:cs="Arial"/>
        </w:rPr>
        <w:t>Dra. Beatriz Rosa Cuestas Robladillo</w:t>
      </w:r>
    </w:p>
    <w:p w14:paraId="67498A62" w14:textId="77777777" w:rsidR="00FA77F0" w:rsidRPr="00295E3D" w:rsidRDefault="00177EC2">
      <w:pPr>
        <w:spacing w:after="40"/>
        <w:rPr>
          <w:rFonts w:ascii="Arial" w:hAnsi="Arial" w:cs="Arial"/>
        </w:rPr>
      </w:pPr>
      <w:r w:rsidRPr="00295E3D">
        <w:rPr>
          <w:rFonts w:ascii="Arial" w:eastAsia="Calibri" w:hAnsi="Arial" w:cs="Arial"/>
          <w:b/>
          <w:bCs/>
        </w:rPr>
        <w:t xml:space="preserve">1.10. NIVEL Y MODALIDAD     : </w:t>
      </w:r>
      <w:r w:rsidRPr="00295E3D">
        <w:rPr>
          <w:rFonts w:ascii="Arial" w:eastAsia="Calibri" w:hAnsi="Arial" w:cs="Arial"/>
        </w:rPr>
        <w:t>Secundaria / JEC</w:t>
      </w:r>
    </w:p>
    <w:p w14:paraId="0B4EBFD3" w14:textId="6A98A241" w:rsidR="00FA77F0" w:rsidRPr="00295E3D" w:rsidRDefault="00177EC2" w:rsidP="001137BC">
      <w:pPr>
        <w:spacing w:after="40"/>
        <w:rPr>
          <w:rFonts w:ascii="Arial" w:hAnsi="Arial" w:cs="Arial"/>
        </w:rPr>
      </w:pPr>
      <w:r w:rsidRPr="00295E3D">
        <w:rPr>
          <w:rFonts w:ascii="Arial" w:eastAsia="Calibri" w:hAnsi="Arial" w:cs="Arial"/>
          <w:b/>
          <w:bCs/>
        </w:rPr>
        <w:t xml:space="preserve">1.11. FECHA              </w:t>
      </w:r>
      <w:r w:rsidR="001137BC" w:rsidRPr="00295E3D">
        <w:rPr>
          <w:rFonts w:ascii="Arial" w:eastAsia="Calibri" w:hAnsi="Arial" w:cs="Arial"/>
          <w:b/>
          <w:bCs/>
        </w:rPr>
        <w:t xml:space="preserve">             </w:t>
      </w:r>
      <w:r w:rsidRPr="00295E3D">
        <w:rPr>
          <w:rFonts w:ascii="Arial" w:eastAsia="Calibri" w:hAnsi="Arial" w:cs="Arial"/>
          <w:b/>
          <w:bCs/>
        </w:rPr>
        <w:t xml:space="preserve">   : </w:t>
      </w:r>
      <w:r w:rsidRPr="00295E3D">
        <w:rPr>
          <w:rFonts w:ascii="Arial" w:eastAsia="Calibri" w:hAnsi="Arial" w:cs="Arial"/>
        </w:rPr>
        <w:t>Del 1</w:t>
      </w:r>
      <w:r w:rsidR="001137BC" w:rsidRPr="00295E3D">
        <w:rPr>
          <w:rFonts w:ascii="Arial" w:eastAsia="Calibri" w:hAnsi="Arial" w:cs="Arial"/>
        </w:rPr>
        <w:t>4</w:t>
      </w:r>
      <w:r w:rsidRPr="00295E3D">
        <w:rPr>
          <w:rFonts w:ascii="Arial" w:eastAsia="Calibri" w:hAnsi="Arial" w:cs="Arial"/>
        </w:rPr>
        <w:t xml:space="preserve"> de setiembre al </w:t>
      </w:r>
      <w:r w:rsidR="001137BC" w:rsidRPr="00295E3D">
        <w:rPr>
          <w:rFonts w:ascii="Arial" w:eastAsia="Calibri" w:hAnsi="Arial" w:cs="Arial"/>
        </w:rPr>
        <w:t>09</w:t>
      </w:r>
      <w:r w:rsidRPr="00295E3D">
        <w:rPr>
          <w:rFonts w:ascii="Arial" w:eastAsia="Calibri" w:hAnsi="Arial" w:cs="Arial"/>
        </w:rPr>
        <w:t xml:space="preserve"> de octubre</w:t>
      </w:r>
      <w:r w:rsidR="001137BC" w:rsidRPr="00295E3D">
        <w:rPr>
          <w:rFonts w:ascii="Arial" w:eastAsia="Calibri" w:hAnsi="Arial" w:cs="Arial"/>
        </w:rPr>
        <w:t xml:space="preserve"> 2026</w:t>
      </w:r>
    </w:p>
    <w:p w14:paraId="6721BC8B" w14:textId="77777777" w:rsidR="00FA77F0" w:rsidRPr="00295E3D" w:rsidRDefault="00177EC2" w:rsidP="009A0322">
      <w:pPr>
        <w:spacing w:before="160" w:after="100" w:line="360" w:lineRule="auto"/>
        <w:jc w:val="both"/>
        <w:rPr>
          <w:rFonts w:ascii="Arial" w:hAnsi="Arial" w:cs="Arial"/>
          <w:sz w:val="18"/>
          <w:szCs w:val="18"/>
        </w:rPr>
      </w:pPr>
      <w:r w:rsidRPr="00295E3D">
        <w:rPr>
          <w:rFonts w:ascii="Arial" w:eastAsia="Calibri" w:hAnsi="Arial" w:cs="Arial"/>
          <w:b/>
          <w:bCs/>
          <w:color w:val="C00000"/>
          <w:sz w:val="18"/>
          <w:szCs w:val="18"/>
        </w:rPr>
        <w:t>SITUACIÓN SIGNIFICATIVA:</w:t>
      </w:r>
    </w:p>
    <w:p w14:paraId="144B17DC" w14:textId="77777777" w:rsidR="00FA77F0" w:rsidRPr="00295E3D" w:rsidRDefault="00177EC2" w:rsidP="009A0322">
      <w:pPr>
        <w:spacing w:after="140" w:line="360" w:lineRule="auto"/>
        <w:jc w:val="both"/>
        <w:rPr>
          <w:rFonts w:ascii="Arial" w:hAnsi="Arial" w:cs="Arial"/>
          <w:sz w:val="18"/>
          <w:szCs w:val="18"/>
        </w:rPr>
      </w:pPr>
      <w:r w:rsidRPr="00295E3D">
        <w:rPr>
          <w:rFonts w:ascii="Arial" w:eastAsia="Calibri" w:hAnsi="Arial" w:cs="Arial"/>
          <w:sz w:val="18"/>
          <w:szCs w:val="18"/>
        </w:rPr>
        <w:t>En la actualidad, muchos jóvenes tienen ideas creativas para emprender, pero no siempre saben cómo comunicarlas en inglés ni cómo relacionarlas con la cultura financiera necesaria para hacerlas realidad. En este contexto, los estudiantes se enfrentan al reto de diseñar y presentar un proyecto de vida emprendedor, donde deberán considerar aspectos básicos de educación financiera como el ahorro, el presupuesto y la inversión. Para ello, los estudiantes investigarán ideas de emprendimiento, organizarán información sobre costos, ingresos y beneficios, y elaborarán productos comunicativos en inglés para presentar su proyecto a sus compañeros. De esta manera, desarrollarán sus habilidades en el idioma inglés mientras fortalecen su pensamiento emprendedor y su cultura financiera, reconociendo la importancia de planificar su futuro de manera responsable.</w:t>
      </w:r>
    </w:p>
    <w:p w14:paraId="1FDF13F6" w14:textId="77777777" w:rsidR="00FA77F0" w:rsidRPr="00295E3D" w:rsidRDefault="00177EC2">
      <w:pPr>
        <w:spacing w:after="200"/>
        <w:rPr>
          <w:rFonts w:ascii="Arial" w:hAnsi="Arial" w:cs="Arial"/>
        </w:rPr>
      </w:pPr>
      <w:r w:rsidRPr="00295E3D">
        <w:rPr>
          <w:rFonts w:ascii="Arial" w:eastAsia="Calibri" w:hAnsi="Arial" w:cs="Arial"/>
          <w:b/>
          <w:bCs/>
          <w:i/>
          <w:iCs/>
        </w:rPr>
        <w:t>¿Cómo podemos comunicar en inglés nuestras ideas de emprendimiento y aplicar nociones de educación financiera para planificar responsablemente nuestro proyecto de vida?</w:t>
      </w:r>
    </w:p>
    <w:p w14:paraId="158EC04C" w14:textId="58B15560" w:rsidR="00FA77F0" w:rsidRPr="00295E3D" w:rsidRDefault="00177EC2">
      <w:pPr>
        <w:spacing w:before="160" w:after="100"/>
        <w:rPr>
          <w:rFonts w:ascii="Arial" w:hAnsi="Arial" w:cs="Arial"/>
        </w:rPr>
      </w:pPr>
      <w:r w:rsidRPr="00295E3D">
        <w:rPr>
          <w:rFonts w:ascii="Arial" w:eastAsia="Calibri" w:hAnsi="Arial" w:cs="Arial"/>
          <w:b/>
          <w:bCs/>
          <w:color w:val="C00000"/>
          <w:sz w:val="21"/>
          <w:szCs w:val="21"/>
        </w:rPr>
        <w:t>PROPÓSITOS DE APRENDIZAJE POR COMPETENCIA (COMPETENCIAS DE INGLÉS)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6"/>
        <w:gridCol w:w="2694"/>
        <w:gridCol w:w="6378"/>
      </w:tblGrid>
      <w:tr w:rsidR="00FA77F0" w:rsidRPr="00295E3D" w14:paraId="654A70DA" w14:textId="77777777" w:rsidTr="009A0322">
        <w:tc>
          <w:tcPr>
            <w:tcW w:w="1696" w:type="dxa"/>
            <w:tcMar>
              <w:top w:w="60" w:type="dxa"/>
              <w:left w:w="100" w:type="dxa"/>
              <w:bottom w:w="60" w:type="dxa"/>
              <w:right w:w="100" w:type="dxa"/>
            </w:tcMar>
            <w:vAlign w:val="center"/>
          </w:tcPr>
          <w:p w14:paraId="2073D7C3" w14:textId="77777777" w:rsidR="00FA77F0" w:rsidRPr="00295E3D" w:rsidRDefault="00177EC2">
            <w:pPr>
              <w:jc w:val="center"/>
              <w:rPr>
                <w:rFonts w:ascii="Arial" w:hAnsi="Arial" w:cs="Arial"/>
              </w:rPr>
            </w:pPr>
            <w:r w:rsidRPr="00295E3D">
              <w:rPr>
                <w:rFonts w:ascii="Arial" w:eastAsia="Calibri" w:hAnsi="Arial" w:cs="Arial"/>
                <w:b/>
                <w:bCs/>
                <w:sz w:val="19"/>
                <w:szCs w:val="19"/>
              </w:rPr>
              <w:t>COMPETENCIA</w:t>
            </w:r>
          </w:p>
        </w:tc>
        <w:tc>
          <w:tcPr>
            <w:tcW w:w="2694" w:type="dxa"/>
            <w:tcMar>
              <w:top w:w="60" w:type="dxa"/>
              <w:left w:w="100" w:type="dxa"/>
              <w:bottom w:w="60" w:type="dxa"/>
              <w:right w:w="100" w:type="dxa"/>
            </w:tcMar>
            <w:vAlign w:val="center"/>
          </w:tcPr>
          <w:p w14:paraId="17291781" w14:textId="77777777" w:rsidR="00FA77F0" w:rsidRPr="00295E3D" w:rsidRDefault="00177EC2">
            <w:pPr>
              <w:jc w:val="center"/>
              <w:rPr>
                <w:rFonts w:ascii="Arial" w:hAnsi="Arial" w:cs="Arial"/>
              </w:rPr>
            </w:pPr>
            <w:r w:rsidRPr="00295E3D">
              <w:rPr>
                <w:rFonts w:ascii="Arial" w:eastAsia="Calibri" w:hAnsi="Arial" w:cs="Arial"/>
                <w:b/>
                <w:bCs/>
                <w:sz w:val="19"/>
                <w:szCs w:val="19"/>
              </w:rPr>
              <w:t>CAPACIDADES</w:t>
            </w:r>
          </w:p>
        </w:tc>
        <w:tc>
          <w:tcPr>
            <w:tcW w:w="6378" w:type="dxa"/>
            <w:tcMar>
              <w:top w:w="60" w:type="dxa"/>
              <w:left w:w="100" w:type="dxa"/>
              <w:bottom w:w="60" w:type="dxa"/>
              <w:right w:w="100" w:type="dxa"/>
            </w:tcMar>
            <w:vAlign w:val="center"/>
          </w:tcPr>
          <w:p w14:paraId="1E77642A" w14:textId="77777777" w:rsidR="00FA77F0" w:rsidRPr="00295E3D" w:rsidRDefault="00177EC2">
            <w:pPr>
              <w:jc w:val="center"/>
              <w:rPr>
                <w:rFonts w:ascii="Arial" w:hAnsi="Arial" w:cs="Arial"/>
              </w:rPr>
            </w:pPr>
            <w:r w:rsidRPr="00295E3D">
              <w:rPr>
                <w:rFonts w:ascii="Arial" w:eastAsia="Calibri" w:hAnsi="Arial" w:cs="Arial"/>
                <w:b/>
                <w:bCs/>
                <w:sz w:val="19"/>
                <w:szCs w:val="19"/>
              </w:rPr>
              <w:t>DESEMPEÑOS PRECISADOS</w:t>
            </w:r>
          </w:p>
        </w:tc>
      </w:tr>
      <w:tr w:rsidR="00FA77F0" w:rsidRPr="00295E3D" w14:paraId="1D06823F" w14:textId="77777777" w:rsidTr="009A0322">
        <w:tc>
          <w:tcPr>
            <w:tcW w:w="1696" w:type="dxa"/>
            <w:tcMar>
              <w:top w:w="60" w:type="dxa"/>
              <w:left w:w="100" w:type="dxa"/>
              <w:bottom w:w="60" w:type="dxa"/>
              <w:right w:w="100" w:type="dxa"/>
            </w:tcMar>
            <w:vAlign w:val="center"/>
          </w:tcPr>
          <w:p w14:paraId="73D853FA" w14:textId="77777777" w:rsidR="00FA77F0" w:rsidRPr="00295E3D" w:rsidRDefault="00177EC2">
            <w:pPr>
              <w:spacing w:after="80"/>
              <w:rPr>
                <w:rFonts w:ascii="Arial" w:hAnsi="Arial" w:cs="Arial"/>
                <w:sz w:val="18"/>
                <w:szCs w:val="18"/>
              </w:rPr>
            </w:pPr>
            <w:r w:rsidRPr="00295E3D">
              <w:rPr>
                <w:rFonts w:ascii="Arial" w:eastAsia="Calibri" w:hAnsi="Arial" w:cs="Arial"/>
                <w:b/>
                <w:bCs/>
                <w:sz w:val="18"/>
                <w:szCs w:val="18"/>
              </w:rPr>
              <w:t>SE COMUNICA ORALMENTE EN INGLÉS COMO LENGUA EXTRANJERA</w:t>
            </w:r>
          </w:p>
        </w:tc>
        <w:tc>
          <w:tcPr>
            <w:tcW w:w="2694" w:type="dxa"/>
            <w:tcMar>
              <w:top w:w="60" w:type="dxa"/>
              <w:left w:w="100" w:type="dxa"/>
              <w:bottom w:w="60" w:type="dxa"/>
              <w:right w:w="100" w:type="dxa"/>
            </w:tcMar>
            <w:vAlign w:val="center"/>
          </w:tcPr>
          <w:p w14:paraId="4D1A9688"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Obtiene información de textos orales.</w:t>
            </w:r>
          </w:p>
          <w:p w14:paraId="100DAADD"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Infiere e interpreta información de textos orales.</w:t>
            </w:r>
          </w:p>
          <w:p w14:paraId="7760906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Adecúa, organiza y desarrolla las ideas de forma coherente y cohesionada.</w:t>
            </w:r>
          </w:p>
          <w:p w14:paraId="4E901755"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Utiliza recursos no verbales y paraverbales de forma estratégica.</w:t>
            </w:r>
          </w:p>
          <w:p w14:paraId="08DBEAFA"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Interactúa estratégicamente con distintos interlocutores.</w:t>
            </w:r>
          </w:p>
          <w:p w14:paraId="77D23D2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Reflexiona y evalúa la forma, contenido y contexto del texto oral.</w:t>
            </w:r>
          </w:p>
        </w:tc>
        <w:tc>
          <w:tcPr>
            <w:tcW w:w="6378" w:type="dxa"/>
            <w:tcMar>
              <w:top w:w="60" w:type="dxa"/>
              <w:left w:w="100" w:type="dxa"/>
              <w:bottom w:w="60" w:type="dxa"/>
              <w:right w:w="100" w:type="dxa"/>
            </w:tcMar>
            <w:vAlign w:val="center"/>
          </w:tcPr>
          <w:p w14:paraId="076C77C5" w14:textId="77777777" w:rsidR="009A0322"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Identifica información explícita sobre la historia de un emprendimiento (double-decker buses) y sobre experiencias de aventureros/emprendedores, </w:t>
            </w:r>
          </w:p>
          <w:p w14:paraId="5780F42F" w14:textId="673B820D" w:rsidR="00FA77F0" w:rsidRPr="00295E3D" w:rsidRDefault="009A0322" w:rsidP="009A032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haciendo uso</w:t>
            </w:r>
            <w:r w:rsidR="00177EC2" w:rsidRPr="00295E3D">
              <w:rPr>
                <w:rFonts w:ascii="Arial" w:eastAsia="Calibri" w:hAnsi="Arial" w:cs="Arial"/>
                <w:sz w:val="18"/>
                <w:szCs w:val="18"/>
              </w:rPr>
              <w:t xml:space="preserve"> del Simple Past regular e irregular en diálogos y audios cortos.</w:t>
            </w:r>
          </w:p>
          <w:p w14:paraId="09248206" w14:textId="748F130A"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Deduce el significado de expresiones relacionadas con viajes, emprendimiento y finanzas.</w:t>
            </w:r>
          </w:p>
          <w:p w14:paraId="589CD694"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Adecúa su texto oral al narrar el origen y desarrollo de un emprendimiento y de su propio proyecto de vida, organizando sus ideas en una secuencia cronológica con conectores de tiempo (first, then, after that, finally).</w:t>
            </w:r>
          </w:p>
          <w:p w14:paraId="13E0C0AA" w14:textId="65ADD65B"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Emplea gestos, contacto visual y entonación </w:t>
            </w:r>
            <w:r w:rsidR="001137BC" w:rsidRPr="00295E3D">
              <w:rPr>
                <w:rFonts w:ascii="Arial" w:eastAsia="Calibri" w:hAnsi="Arial" w:cs="Arial"/>
                <w:sz w:val="18"/>
                <w:szCs w:val="18"/>
              </w:rPr>
              <w:t>adecuados</w:t>
            </w:r>
            <w:r w:rsidRPr="00295E3D">
              <w:rPr>
                <w:rFonts w:ascii="Arial" w:eastAsia="Calibri" w:hAnsi="Arial" w:cs="Arial"/>
                <w:sz w:val="18"/>
                <w:szCs w:val="18"/>
              </w:rPr>
              <w:t xml:space="preserve"> al presentar su idea de negocio “Business Minds” a sus compañeros.</w:t>
            </w:r>
          </w:p>
          <w:p w14:paraId="304BE584"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Formula y responde preguntas Wh- y Yes/No en pasado simple sobre experiencias de un emprendedor y sobre su propio proyecto (What did you do? Did you save money? How much did you invest?).</w:t>
            </w:r>
          </w:p>
          <w:p w14:paraId="6AB0D5C9"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Evalúa si su presentación oral logró comunicar con claridad su idea de negocio y los aspectos financieros trabajados en la unidad.</w:t>
            </w:r>
          </w:p>
        </w:tc>
      </w:tr>
      <w:tr w:rsidR="00FA77F0" w:rsidRPr="00295E3D" w14:paraId="37EEBCD0" w14:textId="77777777" w:rsidTr="009A0322">
        <w:tc>
          <w:tcPr>
            <w:tcW w:w="1696" w:type="dxa"/>
            <w:tcMar>
              <w:top w:w="60" w:type="dxa"/>
              <w:left w:w="100" w:type="dxa"/>
              <w:bottom w:w="60" w:type="dxa"/>
              <w:right w:w="100" w:type="dxa"/>
            </w:tcMar>
            <w:vAlign w:val="center"/>
          </w:tcPr>
          <w:p w14:paraId="1DBF78E4" w14:textId="77777777" w:rsidR="00FA77F0" w:rsidRPr="00295E3D" w:rsidRDefault="00177EC2">
            <w:pPr>
              <w:spacing w:after="80"/>
              <w:rPr>
                <w:rFonts w:ascii="Arial" w:hAnsi="Arial" w:cs="Arial"/>
                <w:sz w:val="18"/>
                <w:szCs w:val="18"/>
              </w:rPr>
            </w:pPr>
            <w:r w:rsidRPr="00295E3D">
              <w:rPr>
                <w:rFonts w:ascii="Arial" w:eastAsia="Calibri" w:hAnsi="Arial" w:cs="Arial"/>
                <w:b/>
                <w:bCs/>
                <w:sz w:val="18"/>
                <w:szCs w:val="18"/>
              </w:rPr>
              <w:lastRenderedPageBreak/>
              <w:t>LEE DIVERSOS TIPOS DE TEXTOS ESCRITOS EN INGLÉS COMO LENGUA EXTRANJERA</w:t>
            </w:r>
          </w:p>
        </w:tc>
        <w:tc>
          <w:tcPr>
            <w:tcW w:w="2694" w:type="dxa"/>
            <w:tcMar>
              <w:top w:w="60" w:type="dxa"/>
              <w:left w:w="100" w:type="dxa"/>
              <w:bottom w:w="60" w:type="dxa"/>
              <w:right w:w="100" w:type="dxa"/>
            </w:tcMar>
            <w:vAlign w:val="center"/>
          </w:tcPr>
          <w:p w14:paraId="558D79AD"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Obtiene información del texto escrito.</w:t>
            </w:r>
          </w:p>
          <w:p w14:paraId="2F81BA30"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Infiere e interpreta información del texto escrito.</w:t>
            </w:r>
          </w:p>
          <w:p w14:paraId="1ED0A33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Reflexiona y evalúa la forma, el contenido y el contexto del texto escrito.</w:t>
            </w:r>
          </w:p>
        </w:tc>
        <w:tc>
          <w:tcPr>
            <w:tcW w:w="6378" w:type="dxa"/>
            <w:tcMar>
              <w:top w:w="60" w:type="dxa"/>
              <w:left w:w="100" w:type="dxa"/>
              <w:bottom w:w="60" w:type="dxa"/>
              <w:right w:w="100" w:type="dxa"/>
            </w:tcMar>
            <w:vAlign w:val="center"/>
          </w:tcPr>
          <w:p w14:paraId="45119440"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Identifica información explícita en el texto “Double-decker Buses in London” y en la entrevista a Bear Grylls, localizando verbos regulares e irregulares en Simple Past.</w:t>
            </w:r>
          </w:p>
          <w:p w14:paraId="4E7121FB"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Deduce el significado de vocabulario sobre viajes, transporte, emprendimiento y datos financieros (CLIL Math: Titanic in Figures) a partir del contexto y elementos visuales del libro.</w:t>
            </w:r>
          </w:p>
          <w:p w14:paraId="65318601"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Reflexiona sobre cómo las decisiones, la planificación y el manejo de recursos influyeron en la historia de los emprendimientos y aventuras leídas, relacionándolo con su propio proyecto de vida.</w:t>
            </w:r>
          </w:p>
        </w:tc>
      </w:tr>
      <w:tr w:rsidR="00FA77F0" w:rsidRPr="00295E3D" w14:paraId="175BE980" w14:textId="77777777" w:rsidTr="009A0322">
        <w:tc>
          <w:tcPr>
            <w:tcW w:w="1696" w:type="dxa"/>
            <w:tcMar>
              <w:top w:w="60" w:type="dxa"/>
              <w:left w:w="100" w:type="dxa"/>
              <w:bottom w:w="60" w:type="dxa"/>
              <w:right w:w="100" w:type="dxa"/>
            </w:tcMar>
            <w:vAlign w:val="center"/>
          </w:tcPr>
          <w:p w14:paraId="5CCE5958" w14:textId="77777777" w:rsidR="00FA77F0" w:rsidRPr="00295E3D" w:rsidRDefault="00177EC2">
            <w:pPr>
              <w:spacing w:after="80"/>
              <w:rPr>
                <w:rFonts w:ascii="Arial" w:hAnsi="Arial" w:cs="Arial"/>
                <w:sz w:val="18"/>
                <w:szCs w:val="18"/>
              </w:rPr>
            </w:pPr>
            <w:r w:rsidRPr="00295E3D">
              <w:rPr>
                <w:rFonts w:ascii="Arial" w:eastAsia="Calibri" w:hAnsi="Arial" w:cs="Arial"/>
                <w:b/>
                <w:bCs/>
                <w:sz w:val="18"/>
                <w:szCs w:val="18"/>
              </w:rPr>
              <w:t>ESCRIBE DIVERSOS TIPOS DE TEXTOS EN INGLÉS COMO LENGUA EXTRANJERA</w:t>
            </w:r>
          </w:p>
        </w:tc>
        <w:tc>
          <w:tcPr>
            <w:tcW w:w="2694" w:type="dxa"/>
            <w:tcMar>
              <w:top w:w="60" w:type="dxa"/>
              <w:left w:w="100" w:type="dxa"/>
              <w:bottom w:w="60" w:type="dxa"/>
              <w:right w:w="100" w:type="dxa"/>
            </w:tcMar>
            <w:vAlign w:val="center"/>
          </w:tcPr>
          <w:p w14:paraId="73466061"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Adecúa el texto a la situación comunicativa.</w:t>
            </w:r>
          </w:p>
          <w:p w14:paraId="6DEC5A2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Organiza y desarrolla las ideas de forma coherente y cohesionada.</w:t>
            </w:r>
          </w:p>
          <w:p w14:paraId="1F4B802F"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Utiliza convenciones del lenguaje escrito de forma pertinente.</w:t>
            </w:r>
          </w:p>
          <w:p w14:paraId="2E8141D9"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Reflexiona y evalúa la forma, el contenido y el contexto del texto escrito.</w:t>
            </w:r>
          </w:p>
        </w:tc>
        <w:tc>
          <w:tcPr>
            <w:tcW w:w="6378" w:type="dxa"/>
            <w:tcMar>
              <w:top w:w="60" w:type="dxa"/>
              <w:left w:w="100" w:type="dxa"/>
              <w:bottom w:w="60" w:type="dxa"/>
              <w:right w:w="100" w:type="dxa"/>
            </w:tcMar>
            <w:vAlign w:val="center"/>
          </w:tcPr>
          <w:p w14:paraId="2FC7F335"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Adecúa su texto escrito “Business Minds” al propósito de presentar una idea de emprendimiento y su cultura financiera, seleccionando vocabulario apropiado de negocios y finanzas.</w:t>
            </w:r>
          </w:p>
          <w:p w14:paraId="24C9F5C6"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Organiza sus ideas en torno al origen, desarrollo y proyección de su emprendimiento usando conectores de secuencia temporal y el Simple Past afirmativo, negativo e interrogativo.</w:t>
            </w:r>
          </w:p>
          <w:p w14:paraId="72E66546"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Emplea correctamente verbos regulares (reglas ortográficas del -ed) e irregulares en Simple Past, así como preguntas Wh- para narrar hechos pasados de su proyecto de emprendimiento.</w:t>
            </w:r>
          </w:p>
          <w:p w14:paraId="0BC81F0D"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Revisa y corrige su texto final aplicando una lista de cotejo, verificando el uso correcto de las estructuras gramaticales y el vocabulario financiero trabajado.</w:t>
            </w:r>
          </w:p>
        </w:tc>
      </w:tr>
    </w:tbl>
    <w:p w14:paraId="0D8CCD3B" w14:textId="2CA865A2" w:rsidR="00D67AA2" w:rsidRPr="00295E3D" w:rsidRDefault="00177EC2">
      <w:pPr>
        <w:spacing w:before="160" w:after="100"/>
        <w:rPr>
          <w:rFonts w:ascii="Arial" w:hAnsi="Arial" w:cs="Arial"/>
          <w:sz w:val="18"/>
          <w:szCs w:val="18"/>
        </w:rPr>
      </w:pPr>
      <w:r w:rsidRPr="00295E3D">
        <w:rPr>
          <w:rFonts w:ascii="Arial" w:eastAsia="Calibri" w:hAnsi="Arial" w:cs="Arial"/>
          <w:b/>
          <w:bCs/>
          <w:color w:val="C00000"/>
          <w:sz w:val="18"/>
          <w:szCs w:val="18"/>
        </w:rPr>
        <w:t>COMPETENCIAS TRANSVERSALES:</w:t>
      </w:r>
    </w:p>
    <w:tbl>
      <w:tblPr>
        <w:tblW w:w="10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5"/>
        <w:gridCol w:w="2551"/>
        <w:gridCol w:w="6733"/>
      </w:tblGrid>
      <w:tr w:rsidR="00D67AA2" w:rsidRPr="00295E3D" w14:paraId="59183ED8" w14:textId="77777777" w:rsidTr="00D67AA2">
        <w:trPr>
          <w:trHeight w:val="182"/>
        </w:trPr>
        <w:tc>
          <w:tcPr>
            <w:tcW w:w="1555" w:type="dxa"/>
            <w:tcMar>
              <w:top w:w="60" w:type="dxa"/>
              <w:left w:w="100" w:type="dxa"/>
              <w:bottom w:w="60" w:type="dxa"/>
              <w:right w:w="100" w:type="dxa"/>
            </w:tcMar>
            <w:vAlign w:val="center"/>
          </w:tcPr>
          <w:p w14:paraId="3D4FF47B" w14:textId="77777777" w:rsidR="00D67AA2" w:rsidRPr="00295E3D" w:rsidRDefault="00D67AA2">
            <w:pPr>
              <w:jc w:val="center"/>
              <w:rPr>
                <w:rFonts w:ascii="Arial" w:hAnsi="Arial" w:cs="Arial"/>
                <w:sz w:val="18"/>
                <w:szCs w:val="18"/>
              </w:rPr>
            </w:pPr>
            <w:r w:rsidRPr="00295E3D">
              <w:rPr>
                <w:rFonts w:ascii="Arial" w:eastAsia="Calibri" w:hAnsi="Arial" w:cs="Arial"/>
                <w:b/>
                <w:bCs/>
                <w:sz w:val="18"/>
                <w:szCs w:val="18"/>
              </w:rPr>
              <w:t>COMPETENCIA</w:t>
            </w:r>
          </w:p>
        </w:tc>
        <w:tc>
          <w:tcPr>
            <w:tcW w:w="2551" w:type="dxa"/>
            <w:tcMar>
              <w:top w:w="60" w:type="dxa"/>
              <w:left w:w="100" w:type="dxa"/>
              <w:bottom w:w="60" w:type="dxa"/>
              <w:right w:w="100" w:type="dxa"/>
            </w:tcMar>
            <w:vAlign w:val="center"/>
          </w:tcPr>
          <w:p w14:paraId="3F62E268" w14:textId="77777777" w:rsidR="00D67AA2" w:rsidRPr="00295E3D" w:rsidRDefault="00D67AA2">
            <w:pPr>
              <w:jc w:val="center"/>
              <w:rPr>
                <w:rFonts w:ascii="Arial" w:hAnsi="Arial" w:cs="Arial"/>
                <w:sz w:val="18"/>
                <w:szCs w:val="18"/>
              </w:rPr>
            </w:pPr>
            <w:r w:rsidRPr="00295E3D">
              <w:rPr>
                <w:rFonts w:ascii="Arial" w:eastAsia="Calibri" w:hAnsi="Arial" w:cs="Arial"/>
                <w:b/>
                <w:bCs/>
                <w:sz w:val="18"/>
                <w:szCs w:val="18"/>
              </w:rPr>
              <w:t>CAPACIDADES</w:t>
            </w:r>
          </w:p>
        </w:tc>
        <w:tc>
          <w:tcPr>
            <w:tcW w:w="6733" w:type="dxa"/>
            <w:tcMar>
              <w:top w:w="60" w:type="dxa"/>
              <w:left w:w="100" w:type="dxa"/>
              <w:bottom w:w="60" w:type="dxa"/>
              <w:right w:w="100" w:type="dxa"/>
            </w:tcMar>
            <w:vAlign w:val="center"/>
          </w:tcPr>
          <w:p w14:paraId="11F758D9" w14:textId="77777777" w:rsidR="00D67AA2" w:rsidRPr="00295E3D" w:rsidRDefault="00D67AA2">
            <w:pPr>
              <w:jc w:val="center"/>
              <w:rPr>
                <w:rFonts w:ascii="Arial" w:hAnsi="Arial" w:cs="Arial"/>
                <w:sz w:val="18"/>
                <w:szCs w:val="18"/>
              </w:rPr>
            </w:pPr>
            <w:r w:rsidRPr="00295E3D">
              <w:rPr>
                <w:rFonts w:ascii="Arial" w:eastAsia="Calibri" w:hAnsi="Arial" w:cs="Arial"/>
                <w:b/>
                <w:bCs/>
                <w:sz w:val="18"/>
                <w:szCs w:val="18"/>
              </w:rPr>
              <w:t>DESEMPEÑOS PRECISADOS</w:t>
            </w:r>
          </w:p>
        </w:tc>
      </w:tr>
      <w:tr w:rsidR="00D67AA2" w:rsidRPr="00295E3D" w14:paraId="24739EDA" w14:textId="77777777" w:rsidTr="00D67AA2">
        <w:trPr>
          <w:trHeight w:val="1169"/>
        </w:trPr>
        <w:tc>
          <w:tcPr>
            <w:tcW w:w="1555" w:type="dxa"/>
            <w:tcMar>
              <w:top w:w="60" w:type="dxa"/>
              <w:left w:w="100" w:type="dxa"/>
              <w:bottom w:w="60" w:type="dxa"/>
              <w:right w:w="100" w:type="dxa"/>
            </w:tcMar>
            <w:vAlign w:val="center"/>
          </w:tcPr>
          <w:p w14:paraId="122FBF49" w14:textId="77777777" w:rsidR="00D67AA2" w:rsidRPr="00295E3D" w:rsidRDefault="00D67AA2">
            <w:pPr>
              <w:spacing w:after="80"/>
              <w:rPr>
                <w:rFonts w:ascii="Arial" w:hAnsi="Arial" w:cs="Arial"/>
                <w:sz w:val="18"/>
                <w:szCs w:val="18"/>
              </w:rPr>
            </w:pPr>
            <w:r w:rsidRPr="00295E3D">
              <w:rPr>
                <w:rFonts w:ascii="Arial" w:eastAsia="Calibri" w:hAnsi="Arial" w:cs="Arial"/>
                <w:b/>
                <w:bCs/>
                <w:sz w:val="18"/>
                <w:szCs w:val="18"/>
              </w:rPr>
              <w:t>GESTIONA SU APRENDIZAJE DE MANERA AUTÓNOMA</w:t>
            </w:r>
          </w:p>
        </w:tc>
        <w:tc>
          <w:tcPr>
            <w:tcW w:w="2551" w:type="dxa"/>
            <w:tcMar>
              <w:top w:w="60" w:type="dxa"/>
              <w:left w:w="100" w:type="dxa"/>
              <w:bottom w:w="60" w:type="dxa"/>
              <w:right w:w="100" w:type="dxa"/>
            </w:tcMar>
            <w:vAlign w:val="center"/>
          </w:tcPr>
          <w:p w14:paraId="4CCA0CB0"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Define metas de aprendizaje.</w:t>
            </w:r>
          </w:p>
          <w:p w14:paraId="7E55AC7A"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Organiza acciones estratégicas para alcanzar sus metas de aprendizaje.</w:t>
            </w:r>
          </w:p>
          <w:p w14:paraId="37C6BDC8"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Monitorea y ajusta su desempeño durante el proceso de aprendizaje.</w:t>
            </w:r>
          </w:p>
        </w:tc>
        <w:tc>
          <w:tcPr>
            <w:tcW w:w="6733" w:type="dxa"/>
            <w:tcMar>
              <w:top w:w="60" w:type="dxa"/>
              <w:left w:w="100" w:type="dxa"/>
              <w:bottom w:w="60" w:type="dxa"/>
              <w:right w:w="100" w:type="dxa"/>
            </w:tcMar>
            <w:vAlign w:val="center"/>
          </w:tcPr>
          <w:p w14:paraId="59376DCB" w14:textId="2D9E8B38"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Define metas de aprendizaje relacionadas con el dominio del Simple Past (verbos regulares e irregulares) y con el vocabulario de, medios de transporte, emprendimiento y finanzas.</w:t>
            </w:r>
          </w:p>
          <w:p w14:paraId="3E7BF9DC" w14:textId="77777777"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Organiza acciones estratégicas (investigar, organizar costos, redactar sin copiar, revisar) para planificar y producir su proyecto “Business Minds”.</w:t>
            </w:r>
          </w:p>
          <w:p w14:paraId="352D4317" w14:textId="77777777"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Monitorea su producción mediante autoevaluación y coevaluación con lista de cotejo, incorporando al menos una mejora antes de la versión final.</w:t>
            </w:r>
          </w:p>
        </w:tc>
      </w:tr>
      <w:tr w:rsidR="00D67AA2" w:rsidRPr="00295E3D" w14:paraId="6FE9F567" w14:textId="77777777" w:rsidTr="00D67AA2">
        <w:trPr>
          <w:trHeight w:val="1196"/>
        </w:trPr>
        <w:tc>
          <w:tcPr>
            <w:tcW w:w="1555" w:type="dxa"/>
            <w:tcMar>
              <w:top w:w="60" w:type="dxa"/>
              <w:left w:w="100" w:type="dxa"/>
              <w:bottom w:w="60" w:type="dxa"/>
              <w:right w:w="100" w:type="dxa"/>
            </w:tcMar>
            <w:vAlign w:val="center"/>
          </w:tcPr>
          <w:p w14:paraId="02A1CE57" w14:textId="77777777" w:rsidR="00D67AA2" w:rsidRPr="00295E3D" w:rsidRDefault="00D67AA2">
            <w:pPr>
              <w:spacing w:after="80"/>
              <w:rPr>
                <w:rFonts w:ascii="Arial" w:hAnsi="Arial" w:cs="Arial"/>
                <w:sz w:val="18"/>
                <w:szCs w:val="18"/>
              </w:rPr>
            </w:pPr>
            <w:r w:rsidRPr="00295E3D">
              <w:rPr>
                <w:rFonts w:ascii="Arial" w:eastAsia="Calibri" w:hAnsi="Arial" w:cs="Arial"/>
                <w:b/>
                <w:bCs/>
                <w:sz w:val="18"/>
                <w:szCs w:val="18"/>
              </w:rPr>
              <w:t>SE DESENVUELVE EN LOS ENTORNOS VIRTUALES GENERADOS POR LAS TIC</w:t>
            </w:r>
          </w:p>
        </w:tc>
        <w:tc>
          <w:tcPr>
            <w:tcW w:w="2551" w:type="dxa"/>
            <w:tcMar>
              <w:top w:w="60" w:type="dxa"/>
              <w:left w:w="100" w:type="dxa"/>
              <w:bottom w:w="60" w:type="dxa"/>
              <w:right w:w="100" w:type="dxa"/>
            </w:tcMar>
            <w:vAlign w:val="center"/>
          </w:tcPr>
          <w:p w14:paraId="14759B7A"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Personaliza entornos virtuales.</w:t>
            </w:r>
          </w:p>
          <w:p w14:paraId="7EDA4FD1"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Gestiona información del entorno virtual.</w:t>
            </w:r>
          </w:p>
          <w:p w14:paraId="1834F41F"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Interactúa en entornos virtuales.</w:t>
            </w:r>
          </w:p>
          <w:p w14:paraId="42861204"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Crea objetos virtuales en diversos formatos.</w:t>
            </w:r>
          </w:p>
        </w:tc>
        <w:tc>
          <w:tcPr>
            <w:tcW w:w="6733" w:type="dxa"/>
            <w:tcMar>
              <w:top w:w="60" w:type="dxa"/>
              <w:left w:w="100" w:type="dxa"/>
              <w:bottom w:w="60" w:type="dxa"/>
              <w:right w:w="100" w:type="dxa"/>
            </w:tcMar>
            <w:vAlign w:val="center"/>
          </w:tcPr>
          <w:p w14:paraId="522D493F" w14:textId="77777777"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Usa plataformas digitales (Google Classroom, Padlet, Canva, Quizlet) para investigar y organizar su información.</w:t>
            </w:r>
          </w:p>
          <w:p w14:paraId="24AECCE1" w14:textId="41180965"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Interactúa en entornos virtuales practicando vocabulario de emprendimiento y las estructuras del Simple Past.</w:t>
            </w:r>
          </w:p>
          <w:p w14:paraId="60F69CCB" w14:textId="77777777"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Elabora un producto digital (afiche, presentación o texto) que integra la información investigada sobre su idea de emprendimiento.</w:t>
            </w:r>
          </w:p>
        </w:tc>
      </w:tr>
    </w:tbl>
    <w:p w14:paraId="7D787291" w14:textId="77777777" w:rsidR="00FA77F0" w:rsidRPr="00295E3D" w:rsidRDefault="00177EC2" w:rsidP="00D67AA2">
      <w:pPr>
        <w:spacing w:before="280" w:after="140"/>
        <w:rPr>
          <w:rFonts w:ascii="Arial" w:hAnsi="Arial" w:cs="Arial"/>
          <w:b/>
          <w:bCs/>
          <w:sz w:val="18"/>
          <w:szCs w:val="18"/>
        </w:rPr>
      </w:pPr>
      <w:r w:rsidRPr="00295E3D">
        <w:rPr>
          <w:rFonts w:ascii="Arial" w:eastAsia="Calibri" w:hAnsi="Arial" w:cs="Arial"/>
          <w:b/>
          <w:bCs/>
          <w:color w:val="FFFFFF"/>
          <w:sz w:val="18"/>
          <w:szCs w:val="18"/>
        </w:rPr>
        <w:t xml:space="preserve">II.  </w:t>
      </w:r>
      <w:r w:rsidRPr="00FC5444">
        <w:rPr>
          <w:rFonts w:ascii="Arial" w:eastAsia="Calibri" w:hAnsi="Arial" w:cs="Arial"/>
          <w:b/>
          <w:bCs/>
          <w:color w:val="C00000"/>
          <w:sz w:val="18"/>
          <w:szCs w:val="18"/>
        </w:rPr>
        <w:t>ENFOQUE TRANSVERSAL: ENFOQUE DE DERECHOS</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4"/>
        <w:gridCol w:w="1871"/>
        <w:gridCol w:w="3800"/>
        <w:gridCol w:w="3275"/>
      </w:tblGrid>
      <w:tr w:rsidR="00D67AA2" w:rsidRPr="00295E3D" w14:paraId="47F2EF6B" w14:textId="77777777" w:rsidTr="002615A4">
        <w:tc>
          <w:tcPr>
            <w:tcW w:w="1554" w:type="dxa"/>
            <w:tcMar>
              <w:top w:w="60" w:type="dxa"/>
              <w:left w:w="100" w:type="dxa"/>
              <w:bottom w:w="60" w:type="dxa"/>
              <w:right w:w="100" w:type="dxa"/>
            </w:tcMar>
            <w:vAlign w:val="center"/>
          </w:tcPr>
          <w:p w14:paraId="10D01226" w14:textId="77777777" w:rsidR="00FA77F0" w:rsidRPr="00295E3D" w:rsidRDefault="00177EC2" w:rsidP="00D67AA2">
            <w:pPr>
              <w:jc w:val="center"/>
              <w:rPr>
                <w:rFonts w:ascii="Arial" w:hAnsi="Arial" w:cs="Arial"/>
                <w:sz w:val="18"/>
                <w:szCs w:val="18"/>
              </w:rPr>
            </w:pPr>
            <w:r w:rsidRPr="00295E3D">
              <w:rPr>
                <w:rFonts w:ascii="Arial" w:eastAsia="Calibri" w:hAnsi="Arial" w:cs="Arial"/>
                <w:b/>
                <w:bCs/>
                <w:sz w:val="18"/>
                <w:szCs w:val="18"/>
              </w:rPr>
              <w:t>ENFOQUE TRANSVERSAL</w:t>
            </w:r>
          </w:p>
        </w:tc>
        <w:tc>
          <w:tcPr>
            <w:tcW w:w="1871" w:type="dxa"/>
            <w:tcMar>
              <w:top w:w="60" w:type="dxa"/>
              <w:left w:w="100" w:type="dxa"/>
              <w:bottom w:w="60" w:type="dxa"/>
              <w:right w:w="100" w:type="dxa"/>
            </w:tcMar>
            <w:vAlign w:val="center"/>
          </w:tcPr>
          <w:p w14:paraId="1954FDD2" w14:textId="77777777" w:rsidR="00FA77F0" w:rsidRPr="00295E3D" w:rsidRDefault="00177EC2" w:rsidP="00D67AA2">
            <w:pPr>
              <w:jc w:val="center"/>
              <w:rPr>
                <w:rFonts w:ascii="Arial" w:hAnsi="Arial" w:cs="Arial"/>
                <w:sz w:val="18"/>
                <w:szCs w:val="18"/>
              </w:rPr>
            </w:pPr>
            <w:r w:rsidRPr="00295E3D">
              <w:rPr>
                <w:rFonts w:ascii="Arial" w:eastAsia="Calibri" w:hAnsi="Arial" w:cs="Arial"/>
                <w:b/>
                <w:bCs/>
                <w:sz w:val="18"/>
                <w:szCs w:val="18"/>
              </w:rPr>
              <w:t>VALORES</w:t>
            </w:r>
          </w:p>
        </w:tc>
        <w:tc>
          <w:tcPr>
            <w:tcW w:w="3800" w:type="dxa"/>
            <w:tcMar>
              <w:top w:w="60" w:type="dxa"/>
              <w:left w:w="100" w:type="dxa"/>
              <w:bottom w:w="60" w:type="dxa"/>
              <w:right w:w="100" w:type="dxa"/>
            </w:tcMar>
            <w:vAlign w:val="center"/>
          </w:tcPr>
          <w:p w14:paraId="6C9A15BD" w14:textId="77777777" w:rsidR="00FA77F0" w:rsidRPr="00295E3D" w:rsidRDefault="00177EC2" w:rsidP="00D67AA2">
            <w:pPr>
              <w:jc w:val="center"/>
              <w:rPr>
                <w:rFonts w:ascii="Arial" w:hAnsi="Arial" w:cs="Arial"/>
                <w:sz w:val="18"/>
                <w:szCs w:val="18"/>
              </w:rPr>
            </w:pPr>
            <w:r w:rsidRPr="00295E3D">
              <w:rPr>
                <w:rFonts w:ascii="Arial" w:eastAsia="Calibri" w:hAnsi="Arial" w:cs="Arial"/>
                <w:b/>
                <w:bCs/>
                <w:sz w:val="18"/>
                <w:szCs w:val="18"/>
              </w:rPr>
              <w:t>ACTITUDES QUE SE PROPONEN</w:t>
            </w:r>
          </w:p>
        </w:tc>
        <w:tc>
          <w:tcPr>
            <w:tcW w:w="3275" w:type="dxa"/>
            <w:tcMar>
              <w:top w:w="60" w:type="dxa"/>
              <w:left w:w="100" w:type="dxa"/>
              <w:bottom w:w="60" w:type="dxa"/>
              <w:right w:w="100" w:type="dxa"/>
            </w:tcMar>
            <w:vAlign w:val="center"/>
          </w:tcPr>
          <w:p w14:paraId="6E40D331" w14:textId="77777777" w:rsidR="00FA77F0" w:rsidRPr="00295E3D" w:rsidRDefault="00177EC2" w:rsidP="00D67AA2">
            <w:pPr>
              <w:jc w:val="center"/>
              <w:rPr>
                <w:rFonts w:ascii="Arial" w:hAnsi="Arial" w:cs="Arial"/>
                <w:sz w:val="18"/>
                <w:szCs w:val="18"/>
              </w:rPr>
            </w:pPr>
            <w:r w:rsidRPr="00295E3D">
              <w:rPr>
                <w:rFonts w:ascii="Arial" w:eastAsia="Calibri" w:hAnsi="Arial" w:cs="Arial"/>
                <w:b/>
                <w:bCs/>
                <w:sz w:val="18"/>
                <w:szCs w:val="18"/>
              </w:rPr>
              <w:t>SE DEMUESTRAN CUANDO</w:t>
            </w:r>
          </w:p>
        </w:tc>
      </w:tr>
      <w:tr w:rsidR="00FA77F0" w:rsidRPr="00295E3D" w14:paraId="2678D875" w14:textId="77777777" w:rsidTr="002615A4">
        <w:tc>
          <w:tcPr>
            <w:tcW w:w="1554" w:type="dxa"/>
            <w:tcMar>
              <w:top w:w="60" w:type="dxa"/>
              <w:left w:w="100" w:type="dxa"/>
              <w:bottom w:w="60" w:type="dxa"/>
              <w:right w:w="100" w:type="dxa"/>
            </w:tcMar>
            <w:vAlign w:val="center"/>
          </w:tcPr>
          <w:p w14:paraId="4DD7B602" w14:textId="77777777" w:rsidR="00FA77F0" w:rsidRPr="00295E3D" w:rsidRDefault="00177EC2">
            <w:pPr>
              <w:spacing w:after="80"/>
              <w:rPr>
                <w:rFonts w:ascii="Arial" w:hAnsi="Arial" w:cs="Arial"/>
                <w:sz w:val="18"/>
                <w:szCs w:val="18"/>
              </w:rPr>
            </w:pPr>
            <w:r w:rsidRPr="00295E3D">
              <w:rPr>
                <w:rFonts w:ascii="Arial" w:eastAsia="Calibri" w:hAnsi="Arial" w:cs="Arial"/>
                <w:b/>
                <w:bCs/>
                <w:sz w:val="18"/>
                <w:szCs w:val="18"/>
              </w:rPr>
              <w:t>ENFOQUE DE DERECHOS</w:t>
            </w:r>
          </w:p>
        </w:tc>
        <w:tc>
          <w:tcPr>
            <w:tcW w:w="1871" w:type="dxa"/>
            <w:tcMar>
              <w:top w:w="60" w:type="dxa"/>
              <w:left w:w="100" w:type="dxa"/>
              <w:bottom w:w="60" w:type="dxa"/>
              <w:right w:w="100" w:type="dxa"/>
            </w:tcMar>
            <w:vAlign w:val="center"/>
          </w:tcPr>
          <w:p w14:paraId="676E5845"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Conciencia de derechos.</w:t>
            </w:r>
          </w:p>
          <w:p w14:paraId="0F3D3E5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Libertad y responsabilidad.</w:t>
            </w:r>
          </w:p>
          <w:p w14:paraId="3B8D38F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Diálogo y concertación.</w:t>
            </w:r>
          </w:p>
        </w:tc>
        <w:tc>
          <w:tcPr>
            <w:tcW w:w="3800" w:type="dxa"/>
            <w:tcMar>
              <w:top w:w="60" w:type="dxa"/>
              <w:left w:w="100" w:type="dxa"/>
              <w:bottom w:w="60" w:type="dxa"/>
              <w:right w:w="100" w:type="dxa"/>
            </w:tcMar>
            <w:vAlign w:val="center"/>
          </w:tcPr>
          <w:p w14:paraId="33CF3FC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Disposición a conocer, reconocer y valorar los derechos individuales y colectivos que se tienen por el solo hecho de ser miembros de una sociedad.</w:t>
            </w:r>
          </w:p>
          <w:p w14:paraId="30CDE220"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Disposición a elegir de manera voluntaria y responsable la propia forma de actuar dentro de una sociedad.</w:t>
            </w:r>
          </w:p>
          <w:p w14:paraId="6568A7A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Disposición a conversar con otras personas, intercambiando ideas de forma alternada para llegar a acuerdos.</w:t>
            </w:r>
          </w:p>
        </w:tc>
        <w:tc>
          <w:tcPr>
            <w:tcW w:w="3275" w:type="dxa"/>
            <w:tcMar>
              <w:top w:w="60" w:type="dxa"/>
              <w:left w:w="100" w:type="dxa"/>
              <w:bottom w:w="60" w:type="dxa"/>
              <w:right w:w="100" w:type="dxa"/>
            </w:tcMar>
            <w:vAlign w:val="center"/>
          </w:tcPr>
          <w:p w14:paraId="7AF3F306" w14:textId="1DD60238"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Los estudiantes reconocen su derecho a la educación financiera y a construir su proyecto de </w:t>
            </w:r>
            <w:r w:rsidR="00D67AA2" w:rsidRPr="00295E3D">
              <w:rPr>
                <w:rFonts w:ascii="Arial" w:eastAsia="Calibri" w:hAnsi="Arial" w:cs="Arial"/>
                <w:sz w:val="18"/>
                <w:szCs w:val="18"/>
              </w:rPr>
              <w:t>vida.</w:t>
            </w:r>
          </w:p>
          <w:p w14:paraId="7BBF3313" w14:textId="60774C2C"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Ejercen su libertad para proponer y defender sus ideas</w:t>
            </w:r>
            <w:r w:rsidR="00D67AA2" w:rsidRPr="00295E3D">
              <w:rPr>
                <w:rFonts w:ascii="Arial" w:eastAsia="Calibri" w:hAnsi="Arial" w:cs="Arial"/>
                <w:sz w:val="18"/>
                <w:szCs w:val="18"/>
              </w:rPr>
              <w:t xml:space="preserve"> </w:t>
            </w:r>
            <w:r w:rsidRPr="00295E3D">
              <w:rPr>
                <w:rFonts w:ascii="Arial" w:eastAsia="Calibri" w:hAnsi="Arial" w:cs="Arial"/>
                <w:sz w:val="18"/>
                <w:szCs w:val="18"/>
              </w:rPr>
              <w:t>de manera responsable</w:t>
            </w:r>
            <w:r w:rsidR="00D67AA2" w:rsidRPr="00295E3D">
              <w:rPr>
                <w:rFonts w:ascii="Arial" w:eastAsia="Calibri" w:hAnsi="Arial" w:cs="Arial"/>
                <w:sz w:val="18"/>
                <w:szCs w:val="18"/>
              </w:rPr>
              <w:t>.</w:t>
            </w:r>
          </w:p>
          <w:p w14:paraId="71175084"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Dialogan y llegan a acuerdos con sus compañeros durante el trabajo colaborativo para la elaboración del producto final “Business Minds”.</w:t>
            </w:r>
          </w:p>
        </w:tc>
      </w:tr>
    </w:tbl>
    <w:p w14:paraId="5DAD53F2" w14:textId="77777777" w:rsidR="002615A4" w:rsidRDefault="00177EC2" w:rsidP="00417E2F">
      <w:pPr>
        <w:spacing w:before="280" w:after="140"/>
        <w:rPr>
          <w:rFonts w:ascii="Arial" w:eastAsia="Calibri" w:hAnsi="Arial" w:cs="Arial"/>
          <w:b/>
          <w:bCs/>
          <w:color w:val="FFFFFF"/>
          <w:sz w:val="18"/>
          <w:szCs w:val="18"/>
        </w:rPr>
      </w:pPr>
      <w:r w:rsidRPr="00295E3D">
        <w:rPr>
          <w:rFonts w:ascii="Arial" w:eastAsia="Calibri" w:hAnsi="Arial" w:cs="Arial"/>
          <w:b/>
          <w:bCs/>
          <w:color w:val="FFFFFF"/>
          <w:sz w:val="18"/>
          <w:szCs w:val="18"/>
        </w:rPr>
        <w:t>I</w:t>
      </w:r>
    </w:p>
    <w:p w14:paraId="0514C7C4" w14:textId="51A36DDE" w:rsidR="00FA77F0" w:rsidRPr="00FC5444" w:rsidRDefault="00177EC2" w:rsidP="00417E2F">
      <w:pPr>
        <w:spacing w:before="280" w:after="140"/>
        <w:rPr>
          <w:rFonts w:ascii="Arial" w:hAnsi="Arial" w:cs="Arial"/>
          <w:color w:val="C00000"/>
          <w:sz w:val="18"/>
          <w:szCs w:val="18"/>
        </w:rPr>
      </w:pPr>
      <w:r w:rsidRPr="00295E3D">
        <w:rPr>
          <w:rFonts w:ascii="Arial" w:eastAsia="Calibri" w:hAnsi="Arial" w:cs="Arial"/>
          <w:b/>
          <w:bCs/>
          <w:color w:val="FFFFFF"/>
          <w:sz w:val="18"/>
          <w:szCs w:val="18"/>
        </w:rPr>
        <w:lastRenderedPageBreak/>
        <w:t>II</w:t>
      </w:r>
      <w:r w:rsidRPr="00FC5444">
        <w:rPr>
          <w:rFonts w:ascii="Arial" w:eastAsia="Calibri" w:hAnsi="Arial" w:cs="Arial"/>
          <w:b/>
          <w:bCs/>
          <w:color w:val="C00000"/>
          <w:sz w:val="18"/>
          <w:szCs w:val="18"/>
        </w:rPr>
        <w:t>. CRITERIOS DE EVALUACIÓN, EVIDENCIAS DE APRENDIZAJE E INSTRUMENTOS DE EVALUACIÓN</w:t>
      </w:r>
    </w:p>
    <w:tbl>
      <w:tblPr>
        <w:tblW w:w="10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32"/>
        <w:gridCol w:w="1865"/>
        <w:gridCol w:w="4111"/>
        <w:gridCol w:w="1559"/>
        <w:gridCol w:w="1522"/>
      </w:tblGrid>
      <w:tr w:rsidR="00417E2F" w:rsidRPr="00295E3D" w14:paraId="7EC1E7AC" w14:textId="77777777" w:rsidTr="002615A4">
        <w:trPr>
          <w:trHeight w:val="412"/>
        </w:trPr>
        <w:tc>
          <w:tcPr>
            <w:tcW w:w="1532" w:type="dxa"/>
            <w:tcMar>
              <w:top w:w="60" w:type="dxa"/>
              <w:left w:w="100" w:type="dxa"/>
              <w:bottom w:w="60" w:type="dxa"/>
              <w:right w:w="100" w:type="dxa"/>
            </w:tcMar>
            <w:vAlign w:val="center"/>
          </w:tcPr>
          <w:p w14:paraId="094053B8" w14:textId="77777777" w:rsidR="00417E2F" w:rsidRPr="00295E3D" w:rsidRDefault="00417E2F" w:rsidP="00417E2F">
            <w:pPr>
              <w:jc w:val="center"/>
              <w:rPr>
                <w:rFonts w:ascii="Arial" w:hAnsi="Arial" w:cs="Arial"/>
                <w:sz w:val="18"/>
                <w:szCs w:val="18"/>
              </w:rPr>
            </w:pPr>
            <w:r w:rsidRPr="00295E3D">
              <w:rPr>
                <w:rFonts w:ascii="Arial" w:eastAsia="Calibri" w:hAnsi="Arial" w:cs="Arial"/>
                <w:b/>
                <w:bCs/>
                <w:sz w:val="18"/>
                <w:szCs w:val="18"/>
              </w:rPr>
              <w:t>COMPETENCIA</w:t>
            </w:r>
          </w:p>
        </w:tc>
        <w:tc>
          <w:tcPr>
            <w:tcW w:w="1865" w:type="dxa"/>
          </w:tcPr>
          <w:p w14:paraId="7BE178A3" w14:textId="012FF785" w:rsidR="00417E2F" w:rsidRPr="00295E3D" w:rsidRDefault="00A774FB" w:rsidP="00417E2F">
            <w:pPr>
              <w:jc w:val="center"/>
              <w:rPr>
                <w:rFonts w:ascii="Arial" w:eastAsia="Calibri" w:hAnsi="Arial" w:cs="Arial"/>
                <w:b/>
                <w:bCs/>
                <w:sz w:val="18"/>
                <w:szCs w:val="18"/>
              </w:rPr>
            </w:pPr>
            <w:r w:rsidRPr="00295E3D">
              <w:rPr>
                <w:rFonts w:ascii="Arial" w:eastAsia="Calibri" w:hAnsi="Arial" w:cs="Arial"/>
                <w:b/>
                <w:bCs/>
                <w:sz w:val="18"/>
                <w:szCs w:val="18"/>
              </w:rPr>
              <w:t>CAPACIDADES</w:t>
            </w:r>
          </w:p>
        </w:tc>
        <w:tc>
          <w:tcPr>
            <w:tcW w:w="4111" w:type="dxa"/>
            <w:tcMar>
              <w:top w:w="60" w:type="dxa"/>
              <w:left w:w="100" w:type="dxa"/>
              <w:bottom w:w="60" w:type="dxa"/>
              <w:right w:w="100" w:type="dxa"/>
            </w:tcMar>
            <w:vAlign w:val="center"/>
          </w:tcPr>
          <w:p w14:paraId="03D85F16" w14:textId="68FAE2F3" w:rsidR="00417E2F" w:rsidRPr="00295E3D" w:rsidRDefault="00417E2F" w:rsidP="00417E2F">
            <w:pPr>
              <w:jc w:val="center"/>
              <w:rPr>
                <w:rFonts w:ascii="Arial" w:hAnsi="Arial" w:cs="Arial"/>
                <w:sz w:val="18"/>
                <w:szCs w:val="18"/>
              </w:rPr>
            </w:pPr>
            <w:r w:rsidRPr="00295E3D">
              <w:rPr>
                <w:rFonts w:ascii="Arial" w:eastAsia="Calibri" w:hAnsi="Arial" w:cs="Arial"/>
                <w:b/>
                <w:bCs/>
                <w:sz w:val="18"/>
                <w:szCs w:val="18"/>
              </w:rPr>
              <w:t>CRITERIOS DE EVALUACIÓN</w:t>
            </w:r>
          </w:p>
        </w:tc>
        <w:tc>
          <w:tcPr>
            <w:tcW w:w="1559" w:type="dxa"/>
            <w:tcMar>
              <w:top w:w="60" w:type="dxa"/>
              <w:left w:w="100" w:type="dxa"/>
              <w:bottom w:w="60" w:type="dxa"/>
              <w:right w:w="100" w:type="dxa"/>
            </w:tcMar>
            <w:vAlign w:val="center"/>
          </w:tcPr>
          <w:p w14:paraId="1EC48D09" w14:textId="77777777" w:rsidR="00417E2F" w:rsidRPr="00295E3D" w:rsidRDefault="00417E2F" w:rsidP="00417E2F">
            <w:pPr>
              <w:jc w:val="center"/>
              <w:rPr>
                <w:rFonts w:ascii="Arial" w:hAnsi="Arial" w:cs="Arial"/>
                <w:sz w:val="18"/>
                <w:szCs w:val="18"/>
              </w:rPr>
            </w:pPr>
            <w:r w:rsidRPr="00295E3D">
              <w:rPr>
                <w:rFonts w:ascii="Arial" w:eastAsia="Calibri" w:hAnsi="Arial" w:cs="Arial"/>
                <w:b/>
                <w:bCs/>
                <w:sz w:val="18"/>
                <w:szCs w:val="18"/>
              </w:rPr>
              <w:t>EVIDENCIA DE APRENDIZAJE</w:t>
            </w:r>
          </w:p>
        </w:tc>
        <w:tc>
          <w:tcPr>
            <w:tcW w:w="1522" w:type="dxa"/>
            <w:tcMar>
              <w:top w:w="60" w:type="dxa"/>
              <w:left w:w="100" w:type="dxa"/>
              <w:bottom w:w="60" w:type="dxa"/>
              <w:right w:w="100" w:type="dxa"/>
            </w:tcMar>
            <w:vAlign w:val="center"/>
          </w:tcPr>
          <w:p w14:paraId="75635507" w14:textId="77777777" w:rsidR="00417E2F" w:rsidRPr="00295E3D" w:rsidRDefault="00417E2F" w:rsidP="00417E2F">
            <w:pPr>
              <w:jc w:val="center"/>
              <w:rPr>
                <w:rFonts w:ascii="Arial" w:hAnsi="Arial" w:cs="Arial"/>
                <w:sz w:val="18"/>
                <w:szCs w:val="18"/>
              </w:rPr>
            </w:pPr>
            <w:r w:rsidRPr="00295E3D">
              <w:rPr>
                <w:rFonts w:ascii="Arial" w:eastAsia="Calibri" w:hAnsi="Arial" w:cs="Arial"/>
                <w:b/>
                <w:bCs/>
                <w:sz w:val="18"/>
                <w:szCs w:val="18"/>
              </w:rPr>
              <w:t>INSTRUMENTO DE EVALUACIÓN</w:t>
            </w:r>
          </w:p>
        </w:tc>
      </w:tr>
      <w:tr w:rsidR="00417E2F" w:rsidRPr="00295E3D" w14:paraId="13F462C3" w14:textId="77777777" w:rsidTr="002615A4">
        <w:trPr>
          <w:trHeight w:val="3272"/>
        </w:trPr>
        <w:tc>
          <w:tcPr>
            <w:tcW w:w="1532" w:type="dxa"/>
            <w:tcMar>
              <w:top w:w="60" w:type="dxa"/>
              <w:left w:w="100" w:type="dxa"/>
              <w:bottom w:w="60" w:type="dxa"/>
              <w:right w:w="100" w:type="dxa"/>
            </w:tcMar>
            <w:vAlign w:val="center"/>
          </w:tcPr>
          <w:p w14:paraId="6FE1B4AE" w14:textId="77777777" w:rsidR="00417E2F" w:rsidRPr="00295E3D" w:rsidRDefault="00417E2F">
            <w:pPr>
              <w:spacing w:after="80"/>
              <w:rPr>
                <w:rFonts w:ascii="Arial" w:hAnsi="Arial" w:cs="Arial"/>
                <w:sz w:val="18"/>
                <w:szCs w:val="18"/>
              </w:rPr>
            </w:pPr>
            <w:r w:rsidRPr="00295E3D">
              <w:rPr>
                <w:rFonts w:ascii="Arial" w:eastAsia="Calibri" w:hAnsi="Arial" w:cs="Arial"/>
                <w:b/>
                <w:bCs/>
                <w:sz w:val="18"/>
                <w:szCs w:val="18"/>
              </w:rPr>
              <w:t>Se comunica oralmente en inglés como lengua extranjera.</w:t>
            </w:r>
          </w:p>
        </w:tc>
        <w:tc>
          <w:tcPr>
            <w:tcW w:w="1865" w:type="dxa"/>
          </w:tcPr>
          <w:p w14:paraId="01EAF1A3" w14:textId="77777777" w:rsidR="00417E2F" w:rsidRPr="00417E2F"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Obtiene información de textos orales.</w:t>
            </w:r>
          </w:p>
          <w:p w14:paraId="2D44A633" w14:textId="77777777" w:rsidR="00417E2F" w:rsidRPr="00417E2F"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Infiere e interpreta información de textos orales.</w:t>
            </w:r>
          </w:p>
          <w:p w14:paraId="3DA8BDE8" w14:textId="77777777" w:rsidR="00417E2F" w:rsidRPr="00417E2F"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 xml:space="preserve">Adecua, organiza y desarrolla las ideas de forma coherente y cohesionada. </w:t>
            </w:r>
          </w:p>
          <w:p w14:paraId="0D8A53C9" w14:textId="77777777" w:rsidR="00417E2F" w:rsidRPr="00417E2F"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Utiliza recursos no verbales y para verbales de forma estratégica.</w:t>
            </w:r>
          </w:p>
          <w:p w14:paraId="06C700B1" w14:textId="77777777" w:rsidR="00417E2F" w:rsidRPr="00295E3D"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Interactúa estratégicamente con distintos interlocutores.</w:t>
            </w:r>
          </w:p>
          <w:p w14:paraId="480405B9" w14:textId="20E18564" w:rsidR="00417E2F" w:rsidRPr="00295E3D" w:rsidRDefault="00417E2F" w:rsidP="00417E2F">
            <w:pPr>
              <w:pStyle w:val="Prrafodelista"/>
              <w:numPr>
                <w:ilvl w:val="0"/>
                <w:numId w:val="3"/>
              </w:numPr>
              <w:spacing w:after="60"/>
              <w:ind w:left="414"/>
              <w:rPr>
                <w:rFonts w:ascii="Arial" w:eastAsia="Calibri" w:hAnsi="Arial" w:cs="Arial"/>
                <w:sz w:val="18"/>
                <w:szCs w:val="18"/>
              </w:rPr>
            </w:pPr>
            <w:r w:rsidRPr="00295E3D">
              <w:rPr>
                <w:rFonts w:ascii="Arial" w:eastAsia="Calibri" w:hAnsi="Arial" w:cs="Arial"/>
                <w:sz w:val="18"/>
                <w:szCs w:val="18"/>
              </w:rPr>
              <w:t>Reflexiona y evalúa la forma, contenido y el contexto del texto oral.</w:t>
            </w:r>
          </w:p>
        </w:tc>
        <w:tc>
          <w:tcPr>
            <w:tcW w:w="4111" w:type="dxa"/>
            <w:tcMar>
              <w:top w:w="60" w:type="dxa"/>
              <w:left w:w="100" w:type="dxa"/>
              <w:bottom w:w="60" w:type="dxa"/>
              <w:right w:w="100" w:type="dxa"/>
            </w:tcMar>
            <w:vAlign w:val="center"/>
          </w:tcPr>
          <w:p w14:paraId="3B6872B9" w14:textId="16E65E11"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Obtiene información explícita de diálogos relacionados con visitas y experiencias en museos y emprendimientos realizados en el pasado</w:t>
            </w:r>
          </w:p>
          <w:p w14:paraId="310607A6" w14:textId="2AFBE01D"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Identifica información específica sobre lugares visitados, actividades realizadas y experiencias pasadas. </w:t>
            </w:r>
          </w:p>
          <w:p w14:paraId="4F602DC4" w14:textId="7547DE7A"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Formula preguntas sobre experiencias pasadas utilizando correctamente la estructura interrogativa del Past Simple: Did + subject + verb...? </w:t>
            </w:r>
          </w:p>
          <w:p w14:paraId="4D90BE0F" w14:textId="79AB3574"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Expresa experiencias y actividades realizadas utilizando oraciones afirmativas en Past Simple y lo que no realizó utilizando correctamente la forma negativa didn't </w:t>
            </w:r>
          </w:p>
          <w:p w14:paraId="44D829C7" w14:textId="561FC755"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Utiliza correctamente verbos regulares e irregulares en Past Simple al hablar sobre una visita </w:t>
            </w:r>
            <w:r w:rsidR="00442664" w:rsidRPr="00295E3D">
              <w:rPr>
                <w:rFonts w:ascii="Arial" w:hAnsi="Arial" w:cs="Arial"/>
                <w:sz w:val="18"/>
                <w:szCs w:val="18"/>
              </w:rPr>
              <w:t>o</w:t>
            </w:r>
            <w:r w:rsidRPr="00295E3D">
              <w:rPr>
                <w:rFonts w:ascii="Arial" w:hAnsi="Arial" w:cs="Arial"/>
                <w:sz w:val="18"/>
                <w:szCs w:val="18"/>
              </w:rPr>
              <w:t xml:space="preserve"> experiencia pasada. </w:t>
            </w:r>
          </w:p>
          <w:p w14:paraId="33C79973" w14:textId="033606A8"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Interactúa con su compañero formulando y respondiendo preguntas </w:t>
            </w:r>
            <w:r w:rsidR="00442664" w:rsidRPr="00295E3D">
              <w:rPr>
                <w:rFonts w:ascii="Arial" w:hAnsi="Arial" w:cs="Arial"/>
                <w:sz w:val="18"/>
                <w:szCs w:val="18"/>
              </w:rPr>
              <w:t>sobre actividades realizadas en el pasado.</w:t>
            </w:r>
            <w:r w:rsidRPr="00295E3D">
              <w:rPr>
                <w:rFonts w:ascii="Arial" w:hAnsi="Arial" w:cs="Arial"/>
                <w:sz w:val="18"/>
                <w:szCs w:val="18"/>
              </w:rPr>
              <w:t xml:space="preserve"> </w:t>
            </w:r>
          </w:p>
          <w:p w14:paraId="40DD7983" w14:textId="7BC394AA" w:rsidR="00D82EDD" w:rsidRPr="00295E3D" w:rsidRDefault="00D82EDD" w:rsidP="00A954AB">
            <w:pPr>
              <w:pStyle w:val="Prrafodelista"/>
              <w:numPr>
                <w:ilvl w:val="0"/>
                <w:numId w:val="5"/>
              </w:numPr>
              <w:spacing w:after="60"/>
              <w:ind w:left="326"/>
              <w:rPr>
                <w:rFonts w:ascii="Arial" w:hAnsi="Arial" w:cs="Arial"/>
                <w:sz w:val="18"/>
                <w:szCs w:val="18"/>
              </w:rPr>
            </w:pPr>
            <w:r w:rsidRPr="00295E3D">
              <w:rPr>
                <w:rFonts w:ascii="Arial" w:hAnsi="Arial" w:cs="Arial"/>
                <w:sz w:val="18"/>
                <w:szCs w:val="18"/>
              </w:rPr>
              <w:t xml:space="preserve"> Organiza sus ideas de manera coherente al describir una experiencia pasada.</w:t>
            </w:r>
          </w:p>
        </w:tc>
        <w:tc>
          <w:tcPr>
            <w:tcW w:w="1559" w:type="dxa"/>
            <w:tcMar>
              <w:top w:w="60" w:type="dxa"/>
              <w:left w:w="100" w:type="dxa"/>
              <w:bottom w:w="60" w:type="dxa"/>
              <w:right w:w="100" w:type="dxa"/>
            </w:tcMar>
            <w:vAlign w:val="center"/>
          </w:tcPr>
          <w:p w14:paraId="5FC65948" w14:textId="26F4F150" w:rsidR="00442664" w:rsidRPr="00295E3D" w:rsidRDefault="00442664" w:rsidP="00442664">
            <w:pPr>
              <w:pStyle w:val="Prrafodelista"/>
              <w:numPr>
                <w:ilvl w:val="0"/>
                <w:numId w:val="2"/>
              </w:numPr>
              <w:spacing w:after="60"/>
              <w:ind w:left="183"/>
              <w:rPr>
                <w:rFonts w:ascii="Arial" w:hAnsi="Arial" w:cs="Arial"/>
                <w:sz w:val="18"/>
                <w:szCs w:val="18"/>
              </w:rPr>
            </w:pPr>
            <w:r w:rsidRPr="00295E3D">
              <w:rPr>
                <w:rFonts w:ascii="Arial" w:eastAsia="Calibri" w:hAnsi="Arial" w:cs="Arial"/>
                <w:sz w:val="18"/>
                <w:szCs w:val="18"/>
              </w:rPr>
              <w:t>Dialogo sobre una visita a un museo</w:t>
            </w:r>
            <w:r w:rsidR="00A774FB" w:rsidRPr="00295E3D">
              <w:rPr>
                <w:rFonts w:ascii="Arial" w:eastAsia="Calibri" w:hAnsi="Arial" w:cs="Arial"/>
                <w:sz w:val="18"/>
                <w:szCs w:val="18"/>
              </w:rPr>
              <w:t>. Book 54</w:t>
            </w:r>
          </w:p>
          <w:p w14:paraId="0B8B6BA3" w14:textId="6644282E" w:rsidR="00417E2F" w:rsidRPr="00295E3D" w:rsidRDefault="00417E2F" w:rsidP="00442664">
            <w:pPr>
              <w:pStyle w:val="Prrafodelista"/>
              <w:numPr>
                <w:ilvl w:val="0"/>
                <w:numId w:val="2"/>
              </w:numPr>
              <w:spacing w:after="60"/>
              <w:ind w:left="183"/>
              <w:rPr>
                <w:rFonts w:ascii="Arial" w:hAnsi="Arial" w:cs="Arial"/>
                <w:sz w:val="18"/>
                <w:szCs w:val="18"/>
              </w:rPr>
            </w:pPr>
            <w:r w:rsidRPr="00295E3D">
              <w:rPr>
                <w:rFonts w:ascii="Arial" w:eastAsia="Calibri" w:hAnsi="Arial" w:cs="Arial"/>
                <w:sz w:val="18"/>
                <w:szCs w:val="18"/>
              </w:rPr>
              <w:t>Diálogo oral sobre la investigación de un emprendimiento y su historia.</w:t>
            </w:r>
          </w:p>
          <w:p w14:paraId="4EC8903D" w14:textId="16E8170C" w:rsidR="00417E2F" w:rsidRPr="00295E3D" w:rsidRDefault="00417E2F" w:rsidP="00442664">
            <w:pPr>
              <w:pStyle w:val="Prrafodelista"/>
              <w:numPr>
                <w:ilvl w:val="0"/>
                <w:numId w:val="2"/>
              </w:numPr>
              <w:spacing w:after="60"/>
              <w:ind w:left="183"/>
              <w:rPr>
                <w:rFonts w:ascii="Arial" w:hAnsi="Arial" w:cs="Arial"/>
                <w:sz w:val="18"/>
                <w:szCs w:val="18"/>
              </w:rPr>
            </w:pPr>
            <w:r w:rsidRPr="00295E3D">
              <w:rPr>
                <w:rFonts w:ascii="Arial" w:eastAsia="Calibri" w:hAnsi="Arial" w:cs="Arial"/>
                <w:sz w:val="18"/>
                <w:szCs w:val="18"/>
              </w:rPr>
              <w:t xml:space="preserve"> Presentación oral del producto final “Business Minds”.</w:t>
            </w:r>
          </w:p>
        </w:tc>
        <w:tc>
          <w:tcPr>
            <w:tcW w:w="1522" w:type="dxa"/>
            <w:tcMar>
              <w:top w:w="60" w:type="dxa"/>
              <w:left w:w="100" w:type="dxa"/>
              <w:bottom w:w="60" w:type="dxa"/>
              <w:right w:w="100" w:type="dxa"/>
            </w:tcMar>
            <w:vAlign w:val="center"/>
          </w:tcPr>
          <w:p w14:paraId="7F5250D8" w14:textId="77777777" w:rsidR="00417E2F" w:rsidRPr="00295E3D" w:rsidRDefault="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tc>
      </w:tr>
      <w:tr w:rsidR="00417E2F" w:rsidRPr="00295E3D" w14:paraId="52852EA2" w14:textId="77777777" w:rsidTr="002615A4">
        <w:trPr>
          <w:trHeight w:val="2049"/>
        </w:trPr>
        <w:tc>
          <w:tcPr>
            <w:tcW w:w="1532" w:type="dxa"/>
            <w:tcMar>
              <w:top w:w="60" w:type="dxa"/>
              <w:left w:w="100" w:type="dxa"/>
              <w:bottom w:w="60" w:type="dxa"/>
              <w:right w:w="100" w:type="dxa"/>
            </w:tcMar>
            <w:vAlign w:val="center"/>
          </w:tcPr>
          <w:p w14:paraId="217D82B9" w14:textId="77777777" w:rsidR="00417E2F" w:rsidRPr="00295E3D" w:rsidRDefault="00417E2F">
            <w:pPr>
              <w:spacing w:after="80"/>
              <w:rPr>
                <w:rFonts w:ascii="Arial" w:hAnsi="Arial" w:cs="Arial"/>
                <w:sz w:val="18"/>
                <w:szCs w:val="18"/>
              </w:rPr>
            </w:pPr>
            <w:r w:rsidRPr="00295E3D">
              <w:rPr>
                <w:rFonts w:ascii="Arial" w:eastAsia="Calibri" w:hAnsi="Arial" w:cs="Arial"/>
                <w:b/>
                <w:bCs/>
                <w:sz w:val="18"/>
                <w:szCs w:val="18"/>
              </w:rPr>
              <w:t>Lee diversos tipos de textos escritos en inglés como lengua extranjera.</w:t>
            </w:r>
          </w:p>
        </w:tc>
        <w:tc>
          <w:tcPr>
            <w:tcW w:w="1865" w:type="dxa"/>
          </w:tcPr>
          <w:p w14:paraId="3C29EFB1" w14:textId="77777777" w:rsidR="00417E2F" w:rsidRPr="00417E2F" w:rsidRDefault="00417E2F" w:rsidP="00417E2F">
            <w:pPr>
              <w:numPr>
                <w:ilvl w:val="0"/>
                <w:numId w:val="4"/>
              </w:numPr>
              <w:pBdr>
                <w:top w:val="nil"/>
                <w:left w:val="nil"/>
                <w:bottom w:val="nil"/>
                <w:right w:val="nil"/>
                <w:between w:val="nil"/>
              </w:pBdr>
              <w:spacing w:after="200" w:line="276" w:lineRule="auto"/>
              <w:ind w:left="227" w:hanging="170"/>
              <w:rPr>
                <w:rFonts w:ascii="Arial" w:eastAsia="Arial" w:hAnsi="Arial" w:cs="Arial"/>
                <w:color w:val="000000"/>
                <w:sz w:val="18"/>
                <w:szCs w:val="18"/>
              </w:rPr>
            </w:pPr>
            <w:r w:rsidRPr="00417E2F">
              <w:rPr>
                <w:rFonts w:ascii="Arial" w:eastAsia="Arial" w:hAnsi="Arial" w:cs="Arial"/>
                <w:color w:val="000000"/>
                <w:sz w:val="18"/>
                <w:szCs w:val="18"/>
              </w:rPr>
              <w:t>Obtiene información del texto escrito.</w:t>
            </w:r>
          </w:p>
          <w:p w14:paraId="2AB6C364" w14:textId="77777777" w:rsidR="00417E2F" w:rsidRPr="00295E3D" w:rsidRDefault="00417E2F" w:rsidP="00417E2F">
            <w:pPr>
              <w:numPr>
                <w:ilvl w:val="0"/>
                <w:numId w:val="4"/>
              </w:numPr>
              <w:pBdr>
                <w:top w:val="nil"/>
                <w:left w:val="nil"/>
                <w:bottom w:val="nil"/>
                <w:right w:val="nil"/>
                <w:between w:val="nil"/>
              </w:pBdr>
              <w:spacing w:after="200" w:line="276" w:lineRule="auto"/>
              <w:ind w:left="227" w:hanging="170"/>
              <w:rPr>
                <w:rFonts w:ascii="Arial" w:eastAsia="Calibri" w:hAnsi="Arial" w:cs="Arial"/>
                <w:sz w:val="18"/>
                <w:szCs w:val="18"/>
              </w:rPr>
            </w:pPr>
            <w:r w:rsidRPr="00417E2F">
              <w:rPr>
                <w:rFonts w:ascii="Arial" w:eastAsia="Arial" w:hAnsi="Arial" w:cs="Arial"/>
                <w:color w:val="000000"/>
                <w:sz w:val="18"/>
                <w:szCs w:val="18"/>
              </w:rPr>
              <w:t>Infiere e interpreta información del texto.</w:t>
            </w:r>
          </w:p>
          <w:p w14:paraId="3D5A07D1" w14:textId="3D7E20A2" w:rsidR="00417E2F" w:rsidRPr="00295E3D" w:rsidRDefault="00417E2F" w:rsidP="00417E2F">
            <w:pPr>
              <w:numPr>
                <w:ilvl w:val="0"/>
                <w:numId w:val="4"/>
              </w:numPr>
              <w:pBdr>
                <w:top w:val="nil"/>
                <w:left w:val="nil"/>
                <w:bottom w:val="nil"/>
                <w:right w:val="nil"/>
                <w:between w:val="nil"/>
              </w:pBdr>
              <w:spacing w:after="200" w:line="276" w:lineRule="auto"/>
              <w:ind w:left="227" w:hanging="170"/>
              <w:rPr>
                <w:rFonts w:ascii="Arial" w:eastAsia="Calibri" w:hAnsi="Arial" w:cs="Arial"/>
                <w:sz w:val="18"/>
                <w:szCs w:val="18"/>
              </w:rPr>
            </w:pPr>
            <w:r w:rsidRPr="00295E3D">
              <w:rPr>
                <w:rFonts w:ascii="Arial" w:eastAsia="Arial" w:hAnsi="Arial" w:cs="Arial"/>
                <w:color w:val="000000"/>
                <w:sz w:val="18"/>
                <w:szCs w:val="18"/>
              </w:rPr>
              <w:t>Reflexiona y evalúa la forma, el contenido y el contexto del texto escrito.</w:t>
            </w:r>
          </w:p>
        </w:tc>
        <w:tc>
          <w:tcPr>
            <w:tcW w:w="4111" w:type="dxa"/>
            <w:tcMar>
              <w:top w:w="60" w:type="dxa"/>
              <w:left w:w="100" w:type="dxa"/>
              <w:bottom w:w="60" w:type="dxa"/>
              <w:right w:w="100" w:type="dxa"/>
            </w:tcMar>
            <w:vAlign w:val="center"/>
          </w:tcPr>
          <w:p w14:paraId="1AD3026C" w14:textId="77777777" w:rsidR="00442664" w:rsidRPr="00295E3D" w:rsidRDefault="0049562E" w:rsidP="0049562E">
            <w:pPr>
              <w:spacing w:after="60"/>
              <w:rPr>
                <w:rFonts w:ascii="Arial" w:eastAsia="Calibri" w:hAnsi="Arial" w:cs="Arial"/>
                <w:sz w:val="18"/>
                <w:szCs w:val="18"/>
              </w:rPr>
            </w:pPr>
            <w:r w:rsidRPr="00295E3D">
              <w:rPr>
                <w:rFonts w:ascii="Arial" w:eastAsia="Calibri" w:hAnsi="Arial" w:cs="Arial"/>
                <w:sz w:val="18"/>
                <w:szCs w:val="18"/>
              </w:rPr>
              <w:t>obtiene</w:t>
            </w:r>
            <w:r w:rsidR="00417E2F" w:rsidRPr="00295E3D">
              <w:rPr>
                <w:rFonts w:ascii="Arial" w:eastAsia="Calibri" w:hAnsi="Arial" w:cs="Arial"/>
                <w:sz w:val="18"/>
                <w:szCs w:val="18"/>
              </w:rPr>
              <w:t xml:space="preserve"> información explícita e infiere vocabulario de textos sobre</w:t>
            </w:r>
            <w:r w:rsidR="00442664" w:rsidRPr="00295E3D">
              <w:rPr>
                <w:rFonts w:ascii="Arial" w:eastAsia="Calibri" w:hAnsi="Arial" w:cs="Arial"/>
                <w:sz w:val="18"/>
                <w:szCs w:val="18"/>
              </w:rPr>
              <w:t>, viajes, emprendimientos</w:t>
            </w:r>
            <w:r w:rsidRPr="00295E3D">
              <w:rPr>
                <w:rFonts w:ascii="Arial" w:eastAsia="Calibri" w:hAnsi="Arial" w:cs="Arial"/>
                <w:sz w:val="18"/>
                <w:szCs w:val="18"/>
              </w:rPr>
              <w:t>, en pasado simple</w:t>
            </w:r>
          </w:p>
          <w:p w14:paraId="17A01E07" w14:textId="77777777" w:rsidR="0049562E" w:rsidRPr="00295E3D" w:rsidRDefault="0049562E" w:rsidP="0049562E">
            <w:pPr>
              <w:spacing w:after="60"/>
              <w:rPr>
                <w:rFonts w:ascii="Arial" w:eastAsia="Calibri" w:hAnsi="Arial" w:cs="Arial"/>
                <w:sz w:val="18"/>
                <w:szCs w:val="18"/>
              </w:rPr>
            </w:pPr>
          </w:p>
          <w:p w14:paraId="63D77124" w14:textId="77777777" w:rsidR="0049562E" w:rsidRPr="00295E3D" w:rsidRDefault="0049562E" w:rsidP="0049562E">
            <w:pPr>
              <w:spacing w:after="60"/>
              <w:rPr>
                <w:rFonts w:ascii="Arial" w:hAnsi="Arial" w:cs="Arial"/>
                <w:sz w:val="18"/>
                <w:szCs w:val="18"/>
              </w:rPr>
            </w:pPr>
            <w:r w:rsidRPr="00295E3D">
              <w:rPr>
                <w:rFonts w:ascii="Arial" w:hAnsi="Arial" w:cs="Arial"/>
                <w:sz w:val="18"/>
                <w:szCs w:val="18"/>
              </w:rPr>
              <w:t>Deduce la secuencia de cambios históricos de los autobuses y la causa-efecto del uso del pasado simple en eventos finalizados.</w:t>
            </w:r>
          </w:p>
          <w:p w14:paraId="670CA94E" w14:textId="7EC6B872" w:rsidR="0049562E" w:rsidRPr="00295E3D" w:rsidRDefault="0049562E" w:rsidP="0049562E">
            <w:pPr>
              <w:spacing w:after="60"/>
              <w:rPr>
                <w:rFonts w:ascii="Arial" w:hAnsi="Arial" w:cs="Arial"/>
                <w:sz w:val="18"/>
                <w:szCs w:val="18"/>
              </w:rPr>
            </w:pPr>
            <w:r w:rsidRPr="00295E3D">
              <w:rPr>
                <w:rFonts w:ascii="Arial" w:hAnsi="Arial" w:cs="Arial"/>
                <w:sz w:val="18"/>
                <w:szCs w:val="18"/>
              </w:rPr>
              <w:t>Reflexiona y contrasta la evolución del transporte de su localidad.</w:t>
            </w:r>
          </w:p>
        </w:tc>
        <w:tc>
          <w:tcPr>
            <w:tcW w:w="1559" w:type="dxa"/>
            <w:tcMar>
              <w:top w:w="60" w:type="dxa"/>
              <w:left w:w="100" w:type="dxa"/>
              <w:bottom w:w="60" w:type="dxa"/>
              <w:right w:w="100" w:type="dxa"/>
            </w:tcMar>
            <w:vAlign w:val="center"/>
          </w:tcPr>
          <w:p w14:paraId="6BC7F4B8" w14:textId="7C1856C1" w:rsidR="00417E2F" w:rsidRPr="00295E3D" w:rsidRDefault="00417E2F" w:rsidP="00A774FB">
            <w:pPr>
              <w:pStyle w:val="Prrafodelista"/>
              <w:numPr>
                <w:ilvl w:val="0"/>
                <w:numId w:val="2"/>
              </w:numPr>
              <w:spacing w:after="60"/>
              <w:ind w:left="41" w:hanging="142"/>
              <w:rPr>
                <w:rFonts w:ascii="Arial" w:hAnsi="Arial" w:cs="Arial"/>
                <w:sz w:val="18"/>
                <w:szCs w:val="18"/>
              </w:rPr>
            </w:pPr>
            <w:r w:rsidRPr="00295E3D">
              <w:rPr>
                <w:rFonts w:ascii="Arial" w:eastAsia="Calibri" w:hAnsi="Arial" w:cs="Arial"/>
                <w:sz w:val="18"/>
                <w:szCs w:val="18"/>
              </w:rPr>
              <w:t>Preguntas de comprensión – “Double-decker Buses in London”.</w:t>
            </w:r>
            <w:r w:rsidR="00A774FB" w:rsidRPr="00295E3D">
              <w:rPr>
                <w:rFonts w:ascii="Arial" w:eastAsia="Calibri" w:hAnsi="Arial" w:cs="Arial"/>
                <w:sz w:val="18"/>
                <w:szCs w:val="18"/>
              </w:rPr>
              <w:t xml:space="preserve">book pg.55 </w:t>
            </w:r>
          </w:p>
          <w:p w14:paraId="71041972" w14:textId="4D317D21" w:rsidR="00417E2F" w:rsidRPr="00295E3D" w:rsidRDefault="00417E2F" w:rsidP="00A774FB">
            <w:pPr>
              <w:pStyle w:val="Prrafodelista"/>
              <w:numPr>
                <w:ilvl w:val="0"/>
                <w:numId w:val="2"/>
              </w:numPr>
              <w:spacing w:after="60"/>
              <w:ind w:left="41" w:hanging="142"/>
              <w:rPr>
                <w:rFonts w:ascii="Arial" w:hAnsi="Arial" w:cs="Arial"/>
                <w:sz w:val="18"/>
                <w:szCs w:val="18"/>
                <w:lang w:val="en-US"/>
              </w:rPr>
            </w:pPr>
            <w:r w:rsidRPr="00295E3D">
              <w:rPr>
                <w:rFonts w:ascii="Arial" w:eastAsia="Calibri" w:hAnsi="Arial" w:cs="Arial"/>
                <w:sz w:val="18"/>
                <w:szCs w:val="18"/>
                <w:lang w:val="en-US"/>
              </w:rPr>
              <w:t xml:space="preserve"> Reading – Bear Grylls (True/False)</w:t>
            </w:r>
            <w:r w:rsidR="00A774FB" w:rsidRPr="00295E3D">
              <w:rPr>
                <w:rFonts w:ascii="Arial" w:eastAsia="Calibri" w:hAnsi="Arial" w:cs="Arial"/>
                <w:sz w:val="18"/>
                <w:szCs w:val="18"/>
                <w:lang w:val="en-US"/>
              </w:rPr>
              <w:t xml:space="preserve"> book pg.56</w:t>
            </w:r>
            <w:r w:rsidRPr="00295E3D">
              <w:rPr>
                <w:rFonts w:ascii="Arial" w:eastAsia="Calibri" w:hAnsi="Arial" w:cs="Arial"/>
                <w:sz w:val="18"/>
                <w:szCs w:val="18"/>
                <w:lang w:val="en-US"/>
              </w:rPr>
              <w:t>.</w:t>
            </w:r>
          </w:p>
          <w:p w14:paraId="45512C1D" w14:textId="4B0FE6C2" w:rsidR="00417E2F" w:rsidRPr="00295E3D" w:rsidRDefault="00417E2F" w:rsidP="00A774FB">
            <w:pPr>
              <w:pStyle w:val="Prrafodelista"/>
              <w:numPr>
                <w:ilvl w:val="0"/>
                <w:numId w:val="2"/>
              </w:numPr>
              <w:spacing w:after="60"/>
              <w:ind w:left="41" w:hanging="142"/>
              <w:rPr>
                <w:rFonts w:ascii="Arial" w:hAnsi="Arial" w:cs="Arial"/>
                <w:sz w:val="18"/>
                <w:szCs w:val="18"/>
                <w:lang w:val="en-US"/>
              </w:rPr>
            </w:pPr>
            <w:r w:rsidRPr="00295E3D">
              <w:rPr>
                <w:rFonts w:ascii="Arial" w:eastAsia="Calibri" w:hAnsi="Arial" w:cs="Arial"/>
                <w:sz w:val="18"/>
                <w:szCs w:val="18"/>
                <w:lang w:val="en-US"/>
              </w:rPr>
              <w:t>CLIL Math – “Titanic in Figures”</w:t>
            </w:r>
            <w:r w:rsidR="00A774FB" w:rsidRPr="00295E3D">
              <w:rPr>
                <w:rFonts w:ascii="Arial" w:eastAsia="Calibri" w:hAnsi="Arial" w:cs="Arial"/>
                <w:sz w:val="18"/>
                <w:szCs w:val="18"/>
                <w:lang w:val="en-US"/>
              </w:rPr>
              <w:t xml:space="preserve"> book pg.57</w:t>
            </w:r>
          </w:p>
        </w:tc>
        <w:tc>
          <w:tcPr>
            <w:tcW w:w="1522" w:type="dxa"/>
            <w:tcMar>
              <w:top w:w="60" w:type="dxa"/>
              <w:left w:w="100" w:type="dxa"/>
              <w:bottom w:w="60" w:type="dxa"/>
              <w:right w:w="100" w:type="dxa"/>
            </w:tcMar>
            <w:vAlign w:val="center"/>
          </w:tcPr>
          <w:p w14:paraId="56163E8F" w14:textId="77777777" w:rsidR="00417E2F" w:rsidRPr="00295E3D" w:rsidRDefault="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p w14:paraId="2E6ACE9D" w14:textId="05BACE7F" w:rsidR="00417E2F" w:rsidRPr="00FC5444" w:rsidRDefault="00417E2F" w:rsidP="00FC5444">
            <w:pPr>
              <w:spacing w:after="60"/>
              <w:ind w:left="100"/>
              <w:rPr>
                <w:rFonts w:ascii="Arial" w:hAnsi="Arial" w:cs="Arial"/>
                <w:sz w:val="18"/>
                <w:szCs w:val="18"/>
              </w:rPr>
            </w:pPr>
          </w:p>
        </w:tc>
      </w:tr>
      <w:tr w:rsidR="00417E2F" w:rsidRPr="00295E3D" w14:paraId="4A10803D" w14:textId="77777777" w:rsidTr="002615A4">
        <w:trPr>
          <w:trHeight w:val="1653"/>
        </w:trPr>
        <w:tc>
          <w:tcPr>
            <w:tcW w:w="1532" w:type="dxa"/>
            <w:tcMar>
              <w:top w:w="60" w:type="dxa"/>
              <w:left w:w="100" w:type="dxa"/>
              <w:bottom w:w="60" w:type="dxa"/>
              <w:right w:w="100" w:type="dxa"/>
            </w:tcMar>
            <w:vAlign w:val="center"/>
          </w:tcPr>
          <w:p w14:paraId="5A5ACF45" w14:textId="77777777" w:rsidR="00417E2F" w:rsidRPr="00295E3D" w:rsidRDefault="00417E2F" w:rsidP="00417E2F">
            <w:pPr>
              <w:spacing w:after="80"/>
              <w:rPr>
                <w:rFonts w:ascii="Arial" w:hAnsi="Arial" w:cs="Arial"/>
                <w:sz w:val="18"/>
                <w:szCs w:val="18"/>
              </w:rPr>
            </w:pPr>
            <w:r w:rsidRPr="00295E3D">
              <w:rPr>
                <w:rFonts w:ascii="Arial" w:eastAsia="Calibri" w:hAnsi="Arial" w:cs="Arial"/>
                <w:b/>
                <w:bCs/>
                <w:sz w:val="18"/>
                <w:szCs w:val="18"/>
              </w:rPr>
              <w:t>Escribe diversos tipos de textos en inglés como lengua extranjera.</w:t>
            </w:r>
          </w:p>
        </w:tc>
        <w:tc>
          <w:tcPr>
            <w:tcW w:w="1865" w:type="dxa"/>
            <w:vAlign w:val="center"/>
          </w:tcPr>
          <w:p w14:paraId="63E8CD39" w14:textId="77777777" w:rsidR="00417E2F" w:rsidRPr="00295E3D" w:rsidRDefault="00417E2F" w:rsidP="00417E2F">
            <w:pPr>
              <w:numPr>
                <w:ilvl w:val="0"/>
                <w:numId w:val="4"/>
              </w:numPr>
              <w:pBdr>
                <w:top w:val="nil"/>
                <w:left w:val="nil"/>
                <w:bottom w:val="nil"/>
                <w:right w:val="nil"/>
                <w:between w:val="nil"/>
              </w:pBdr>
              <w:ind w:left="227" w:hanging="170"/>
              <w:rPr>
                <w:rFonts w:ascii="Arial" w:eastAsia="Arial" w:hAnsi="Arial" w:cs="Arial"/>
                <w:color w:val="000000"/>
                <w:sz w:val="18"/>
                <w:szCs w:val="18"/>
              </w:rPr>
            </w:pPr>
            <w:r w:rsidRPr="00295E3D">
              <w:rPr>
                <w:rFonts w:ascii="Arial" w:eastAsia="Arial" w:hAnsi="Arial" w:cs="Arial"/>
                <w:color w:val="000000"/>
                <w:sz w:val="18"/>
                <w:szCs w:val="18"/>
              </w:rPr>
              <w:t>Adecúa el texto a la situación comunicativa.</w:t>
            </w:r>
          </w:p>
          <w:p w14:paraId="7515EFFA" w14:textId="77777777" w:rsidR="00417E2F" w:rsidRPr="00295E3D" w:rsidRDefault="00417E2F" w:rsidP="00417E2F">
            <w:pPr>
              <w:numPr>
                <w:ilvl w:val="0"/>
                <w:numId w:val="4"/>
              </w:numPr>
              <w:pBdr>
                <w:top w:val="nil"/>
                <w:left w:val="nil"/>
                <w:bottom w:val="nil"/>
                <w:right w:val="nil"/>
                <w:between w:val="nil"/>
              </w:pBdr>
              <w:ind w:left="227" w:hanging="170"/>
              <w:rPr>
                <w:rFonts w:ascii="Arial" w:eastAsia="Arial" w:hAnsi="Arial" w:cs="Arial"/>
                <w:color w:val="000000"/>
                <w:sz w:val="18"/>
                <w:szCs w:val="18"/>
              </w:rPr>
            </w:pPr>
            <w:r w:rsidRPr="00295E3D">
              <w:rPr>
                <w:rFonts w:ascii="Arial" w:eastAsia="Arial" w:hAnsi="Arial" w:cs="Arial"/>
                <w:color w:val="000000"/>
                <w:sz w:val="18"/>
                <w:szCs w:val="18"/>
              </w:rPr>
              <w:t>Organiza y desarrolla las ideas de forma coherente y cohesionada.</w:t>
            </w:r>
          </w:p>
          <w:p w14:paraId="24911EFD" w14:textId="77777777" w:rsidR="00417E2F" w:rsidRPr="00295E3D" w:rsidRDefault="00417E2F" w:rsidP="00417E2F">
            <w:pPr>
              <w:numPr>
                <w:ilvl w:val="0"/>
                <w:numId w:val="4"/>
              </w:numPr>
              <w:pBdr>
                <w:top w:val="nil"/>
                <w:left w:val="nil"/>
                <w:bottom w:val="nil"/>
                <w:right w:val="nil"/>
                <w:between w:val="nil"/>
              </w:pBdr>
              <w:ind w:left="227" w:hanging="170"/>
              <w:rPr>
                <w:rFonts w:ascii="Arial" w:eastAsia="Calibri" w:hAnsi="Arial" w:cs="Arial"/>
                <w:sz w:val="18"/>
                <w:szCs w:val="18"/>
              </w:rPr>
            </w:pPr>
            <w:r w:rsidRPr="00295E3D">
              <w:rPr>
                <w:rFonts w:ascii="Arial" w:eastAsia="Arial" w:hAnsi="Arial" w:cs="Arial"/>
                <w:color w:val="000000"/>
                <w:sz w:val="18"/>
                <w:szCs w:val="18"/>
              </w:rPr>
              <w:t>Utiliza convenciones del lenguaje escrito de forma pertinente.</w:t>
            </w:r>
          </w:p>
          <w:p w14:paraId="61954FDA" w14:textId="66AA0BBC" w:rsidR="00417E2F" w:rsidRPr="00295E3D" w:rsidRDefault="00417E2F" w:rsidP="00417E2F">
            <w:pPr>
              <w:numPr>
                <w:ilvl w:val="0"/>
                <w:numId w:val="4"/>
              </w:numPr>
              <w:pBdr>
                <w:top w:val="nil"/>
                <w:left w:val="nil"/>
                <w:bottom w:val="nil"/>
                <w:right w:val="nil"/>
                <w:between w:val="nil"/>
              </w:pBdr>
              <w:ind w:left="227" w:hanging="170"/>
              <w:rPr>
                <w:rFonts w:ascii="Arial" w:eastAsia="Calibri" w:hAnsi="Arial" w:cs="Arial"/>
                <w:sz w:val="18"/>
                <w:szCs w:val="18"/>
              </w:rPr>
            </w:pPr>
            <w:r w:rsidRPr="00295E3D">
              <w:rPr>
                <w:rFonts w:ascii="Arial" w:eastAsia="Arial" w:hAnsi="Arial" w:cs="Arial"/>
                <w:color w:val="000000"/>
                <w:sz w:val="18"/>
                <w:szCs w:val="18"/>
              </w:rPr>
              <w:t>Reflexiona y evalúa la forma, el contenido y contexto del texto escrito.</w:t>
            </w:r>
          </w:p>
        </w:tc>
        <w:tc>
          <w:tcPr>
            <w:tcW w:w="4111" w:type="dxa"/>
            <w:tcMar>
              <w:top w:w="60" w:type="dxa"/>
              <w:left w:w="100" w:type="dxa"/>
              <w:bottom w:w="60" w:type="dxa"/>
              <w:right w:w="100" w:type="dxa"/>
            </w:tcMar>
            <w:vAlign w:val="center"/>
          </w:tcPr>
          <w:p w14:paraId="6D183D7D" w14:textId="5D0A2720" w:rsidR="00A954AB" w:rsidRPr="00295E3D" w:rsidRDefault="00A954AB" w:rsidP="00B45F2E">
            <w:pPr>
              <w:pStyle w:val="Prrafodelista"/>
              <w:numPr>
                <w:ilvl w:val="0"/>
                <w:numId w:val="7"/>
              </w:numPr>
              <w:ind w:left="260" w:hanging="130"/>
              <w:rPr>
                <w:rFonts w:ascii="Arial" w:hAnsi="Arial" w:cs="Arial"/>
              </w:rPr>
            </w:pPr>
            <w:r w:rsidRPr="00295E3D">
              <w:rPr>
                <w:rFonts w:ascii="Arial" w:hAnsi="Arial" w:cs="Arial"/>
              </w:rPr>
              <w:t>Adecúa su texto informativo (</w:t>
            </w:r>
            <w:r w:rsidRPr="00295E3D">
              <w:rPr>
                <w:rFonts w:ascii="Arial" w:hAnsi="Arial" w:cs="Arial"/>
                <w:i/>
                <w:iCs/>
              </w:rPr>
              <w:t>"Business Minds"</w:t>
            </w:r>
            <w:r w:rsidRPr="00295E3D">
              <w:rPr>
                <w:rFonts w:ascii="Arial" w:hAnsi="Arial" w:cs="Arial"/>
              </w:rPr>
              <w:t>) al propósito, destinatario y registro formal</w:t>
            </w:r>
            <w:r w:rsidR="002615A4">
              <w:rPr>
                <w:rFonts w:ascii="Arial" w:hAnsi="Arial" w:cs="Arial"/>
              </w:rPr>
              <w:t>, haciendo uso de past simple</w:t>
            </w:r>
            <w:r w:rsidRPr="00295E3D">
              <w:rPr>
                <w:rFonts w:ascii="Arial" w:hAnsi="Arial" w:cs="Arial"/>
              </w:rPr>
              <w:t>.</w:t>
            </w:r>
          </w:p>
          <w:p w14:paraId="1A168E21" w14:textId="678D3393" w:rsidR="00A954AB" w:rsidRPr="00295E3D" w:rsidRDefault="00A954AB" w:rsidP="001156F7">
            <w:pPr>
              <w:pStyle w:val="Prrafodelista"/>
              <w:numPr>
                <w:ilvl w:val="0"/>
                <w:numId w:val="7"/>
              </w:numPr>
              <w:ind w:left="260" w:hanging="130"/>
              <w:rPr>
                <w:rFonts w:ascii="Arial" w:hAnsi="Arial" w:cs="Arial"/>
              </w:rPr>
            </w:pPr>
            <w:r w:rsidRPr="00295E3D">
              <w:rPr>
                <w:rFonts w:ascii="Arial" w:hAnsi="Arial" w:cs="Arial"/>
              </w:rPr>
              <w:t xml:space="preserve">Organiza y redacta un texto coherente sobre su proyecto de emprendimiento realizado en el pasado aplicando correctamente el Simple </w:t>
            </w:r>
            <w:r w:rsidR="002615A4">
              <w:rPr>
                <w:rFonts w:ascii="Arial" w:hAnsi="Arial" w:cs="Arial"/>
              </w:rPr>
              <w:t>past</w:t>
            </w:r>
          </w:p>
          <w:p w14:paraId="0284072D" w14:textId="43747A0A" w:rsidR="00A954AB" w:rsidRPr="00295E3D" w:rsidRDefault="00A954AB" w:rsidP="00A954AB">
            <w:pPr>
              <w:pStyle w:val="Prrafodelista"/>
              <w:numPr>
                <w:ilvl w:val="0"/>
                <w:numId w:val="7"/>
              </w:numPr>
              <w:ind w:left="260" w:hanging="130"/>
              <w:rPr>
                <w:rFonts w:ascii="Arial" w:hAnsi="Arial" w:cs="Arial"/>
                <w:sz w:val="18"/>
                <w:szCs w:val="18"/>
              </w:rPr>
            </w:pPr>
            <w:r w:rsidRPr="00295E3D">
              <w:rPr>
                <w:rFonts w:ascii="Arial" w:hAnsi="Arial" w:cs="Arial"/>
              </w:rPr>
              <w:t xml:space="preserve">Emplea  la gramática del </w:t>
            </w:r>
            <w:r w:rsidRPr="00295E3D">
              <w:rPr>
                <w:rFonts w:ascii="Arial" w:hAnsi="Arial" w:cs="Arial"/>
                <w:b/>
                <w:bCs/>
              </w:rPr>
              <w:t>Simple Past</w:t>
            </w:r>
            <w:r w:rsidRPr="00295E3D">
              <w:rPr>
                <w:rFonts w:ascii="Arial" w:hAnsi="Arial" w:cs="Arial"/>
              </w:rPr>
              <w:t xml:space="preserve"> (verbos regulares e irregulares), reglas ortográficas (sufijo </w:t>
            </w:r>
            <w:r w:rsidRPr="00295E3D">
              <w:rPr>
                <w:rFonts w:ascii="Arial" w:hAnsi="Arial" w:cs="Arial"/>
                <w:i/>
                <w:iCs/>
              </w:rPr>
              <w:t>-ed</w:t>
            </w:r>
            <w:r w:rsidRPr="00295E3D">
              <w:rPr>
                <w:rFonts w:ascii="Arial" w:hAnsi="Arial" w:cs="Arial"/>
              </w:rPr>
              <w:t>) y vocabulario sobre costos, inversión y finanzas.</w:t>
            </w:r>
          </w:p>
          <w:p w14:paraId="68CE82C6" w14:textId="198E489A" w:rsidR="00A954AB" w:rsidRPr="00295E3D" w:rsidRDefault="00A954AB" w:rsidP="00A954AB">
            <w:pPr>
              <w:pStyle w:val="Prrafodelista"/>
              <w:numPr>
                <w:ilvl w:val="0"/>
                <w:numId w:val="7"/>
              </w:numPr>
              <w:ind w:left="260" w:hanging="130"/>
              <w:rPr>
                <w:rFonts w:ascii="Arial" w:hAnsi="Arial" w:cs="Arial"/>
                <w:sz w:val="18"/>
                <w:szCs w:val="18"/>
              </w:rPr>
            </w:pPr>
            <w:r w:rsidRPr="00295E3D">
              <w:rPr>
                <w:rFonts w:ascii="Arial" w:hAnsi="Arial" w:cs="Arial"/>
              </w:rPr>
              <w:t xml:space="preserve">Revisa y evalúa si su texto transmite de manera clara el impacto de su proyecto de emprendimiento y si el uso del </w:t>
            </w:r>
            <w:r w:rsidRPr="00295E3D">
              <w:rPr>
                <w:rFonts w:ascii="Arial" w:hAnsi="Arial" w:cs="Arial"/>
                <w:i/>
                <w:iCs/>
              </w:rPr>
              <w:t>Simple Past</w:t>
            </w:r>
            <w:r w:rsidRPr="00295E3D">
              <w:rPr>
                <w:rFonts w:ascii="Arial" w:hAnsi="Arial" w:cs="Arial"/>
              </w:rPr>
              <w:t xml:space="preserve"> es preciso para reflejar las acciones pasadas.</w:t>
            </w:r>
          </w:p>
        </w:tc>
        <w:tc>
          <w:tcPr>
            <w:tcW w:w="1559" w:type="dxa"/>
            <w:tcMar>
              <w:top w:w="60" w:type="dxa"/>
              <w:left w:w="100" w:type="dxa"/>
              <w:bottom w:w="60" w:type="dxa"/>
              <w:right w:w="100" w:type="dxa"/>
            </w:tcMar>
            <w:vAlign w:val="center"/>
          </w:tcPr>
          <w:p w14:paraId="0B0DB0FD" w14:textId="31BE004C" w:rsidR="00417E2F" w:rsidRPr="00295E3D" w:rsidRDefault="00417E2F" w:rsidP="004F3F7B">
            <w:pPr>
              <w:pStyle w:val="Prrafodelista"/>
              <w:numPr>
                <w:ilvl w:val="0"/>
                <w:numId w:val="2"/>
              </w:numPr>
              <w:spacing w:after="60"/>
              <w:ind w:left="41" w:hanging="142"/>
              <w:rPr>
                <w:rFonts w:ascii="Arial" w:hAnsi="Arial" w:cs="Arial"/>
                <w:sz w:val="18"/>
                <w:szCs w:val="18"/>
              </w:rPr>
            </w:pPr>
            <w:r w:rsidRPr="00295E3D">
              <w:rPr>
                <w:rFonts w:ascii="Arial" w:eastAsia="Calibri" w:hAnsi="Arial" w:cs="Arial"/>
                <w:sz w:val="18"/>
                <w:szCs w:val="18"/>
              </w:rPr>
              <w:t>PRODUCTO FINAL</w:t>
            </w:r>
            <w:r w:rsidR="00295E3D" w:rsidRPr="00295E3D">
              <w:rPr>
                <w:rFonts w:ascii="Arial" w:eastAsia="Calibri" w:hAnsi="Arial" w:cs="Arial"/>
                <w:sz w:val="18"/>
                <w:szCs w:val="18"/>
              </w:rPr>
              <w:t xml:space="preserve">: “Business Minds” – A text about,  “My </w:t>
            </w:r>
            <w:r w:rsidR="006579AC">
              <w:rPr>
                <w:rFonts w:ascii="Arial" w:eastAsia="Calibri" w:hAnsi="Arial" w:cs="Arial"/>
                <w:sz w:val="18"/>
                <w:szCs w:val="18"/>
              </w:rPr>
              <w:t xml:space="preserve">Entrepreneur </w:t>
            </w:r>
            <w:r w:rsidR="00295E3D" w:rsidRPr="00295E3D">
              <w:rPr>
                <w:rFonts w:ascii="Arial" w:eastAsia="Calibri" w:hAnsi="Arial" w:cs="Arial"/>
                <w:sz w:val="18"/>
                <w:szCs w:val="18"/>
              </w:rPr>
              <w:t xml:space="preserve">Business  (negocio de </w:t>
            </w:r>
            <w:r w:rsidR="006579AC">
              <w:rPr>
                <w:rFonts w:ascii="Arial" w:eastAsia="Calibri" w:hAnsi="Arial" w:cs="Arial"/>
                <w:sz w:val="18"/>
                <w:szCs w:val="18"/>
              </w:rPr>
              <w:t>emprendimiento</w:t>
            </w:r>
            <w:r w:rsidR="00295E3D" w:rsidRPr="00295E3D">
              <w:rPr>
                <w:rFonts w:ascii="Arial" w:eastAsia="Calibri" w:hAnsi="Arial" w:cs="Arial"/>
                <w:sz w:val="18"/>
                <w:szCs w:val="18"/>
              </w:rPr>
              <w:t>) presentado oralmente y por escrito a sus compañeros.</w:t>
            </w:r>
          </w:p>
        </w:tc>
        <w:tc>
          <w:tcPr>
            <w:tcW w:w="1522" w:type="dxa"/>
            <w:tcMar>
              <w:top w:w="60" w:type="dxa"/>
              <w:left w:w="100" w:type="dxa"/>
              <w:bottom w:w="60" w:type="dxa"/>
              <w:right w:w="100" w:type="dxa"/>
            </w:tcMar>
            <w:vAlign w:val="center"/>
          </w:tcPr>
          <w:p w14:paraId="274B82AC" w14:textId="77777777"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Rúbrica holística.</w:t>
            </w:r>
          </w:p>
          <w:p w14:paraId="16E0D322" w14:textId="77777777"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tc>
      </w:tr>
      <w:tr w:rsidR="00417E2F" w:rsidRPr="00295E3D" w14:paraId="0282BB87" w14:textId="77777777" w:rsidTr="002615A4">
        <w:trPr>
          <w:trHeight w:val="1309"/>
        </w:trPr>
        <w:tc>
          <w:tcPr>
            <w:tcW w:w="1532" w:type="dxa"/>
            <w:tcMar>
              <w:top w:w="60" w:type="dxa"/>
              <w:left w:w="100" w:type="dxa"/>
              <w:bottom w:w="60" w:type="dxa"/>
              <w:right w:w="100" w:type="dxa"/>
            </w:tcMar>
            <w:vAlign w:val="center"/>
          </w:tcPr>
          <w:p w14:paraId="76148989" w14:textId="77777777" w:rsidR="00417E2F" w:rsidRPr="00295E3D" w:rsidRDefault="00417E2F" w:rsidP="00417E2F">
            <w:pPr>
              <w:spacing w:after="80"/>
              <w:rPr>
                <w:rFonts w:ascii="Arial" w:hAnsi="Arial" w:cs="Arial"/>
                <w:sz w:val="18"/>
                <w:szCs w:val="18"/>
              </w:rPr>
            </w:pPr>
            <w:r w:rsidRPr="00295E3D">
              <w:rPr>
                <w:rFonts w:ascii="Arial" w:eastAsia="Calibri" w:hAnsi="Arial" w:cs="Arial"/>
                <w:b/>
                <w:bCs/>
                <w:sz w:val="18"/>
                <w:szCs w:val="18"/>
              </w:rPr>
              <w:lastRenderedPageBreak/>
              <w:t>Gestiona su aprendizaje de manera autónoma.</w:t>
            </w:r>
          </w:p>
        </w:tc>
        <w:tc>
          <w:tcPr>
            <w:tcW w:w="1865" w:type="dxa"/>
          </w:tcPr>
          <w:p w14:paraId="00D9C5BB" w14:textId="77777777" w:rsidR="004F3F7B" w:rsidRPr="00295E3D" w:rsidRDefault="004F3F7B" w:rsidP="004F3F7B">
            <w:pPr>
              <w:pStyle w:val="Prrafodelista"/>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 xml:space="preserve"> Define metas de aprendizaje.  </w:t>
            </w:r>
          </w:p>
          <w:p w14:paraId="3D834FA8" w14:textId="77777777" w:rsidR="004F3F7B" w:rsidRPr="00295E3D" w:rsidRDefault="004F3F7B" w:rsidP="004F3F7B">
            <w:pPr>
              <w:pStyle w:val="Prrafodelista"/>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Organiza acciones estratégicas para alcanzar sus metas de aprendizaje.</w:t>
            </w:r>
          </w:p>
          <w:p w14:paraId="091409BA" w14:textId="7193A6C3" w:rsidR="00417E2F" w:rsidRPr="00295E3D" w:rsidRDefault="004F3F7B" w:rsidP="004F3F7B">
            <w:pPr>
              <w:pStyle w:val="Prrafodelista"/>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Monitorea y ajusta su desempeño durante el proceso de aprendizaje</w:t>
            </w:r>
          </w:p>
        </w:tc>
        <w:tc>
          <w:tcPr>
            <w:tcW w:w="4111" w:type="dxa"/>
            <w:tcMar>
              <w:top w:w="60" w:type="dxa"/>
              <w:left w:w="100" w:type="dxa"/>
              <w:bottom w:w="60" w:type="dxa"/>
              <w:right w:w="100" w:type="dxa"/>
            </w:tcMar>
            <w:vAlign w:val="center"/>
          </w:tcPr>
          <w:p w14:paraId="0CED43C2" w14:textId="382546A5"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Organiza y monitorea su proceso de aprendizaje para planificar su proyecto de emprendimiento, incorporando mejoras a partir de la autoevaluación y la retroalimentación.</w:t>
            </w:r>
          </w:p>
        </w:tc>
        <w:tc>
          <w:tcPr>
            <w:tcW w:w="1559" w:type="dxa"/>
            <w:tcMar>
              <w:top w:w="60" w:type="dxa"/>
              <w:left w:w="100" w:type="dxa"/>
              <w:bottom w:w="60" w:type="dxa"/>
              <w:right w:w="100" w:type="dxa"/>
            </w:tcMar>
            <w:vAlign w:val="center"/>
          </w:tcPr>
          <w:p w14:paraId="054D2E0A" w14:textId="37B57021" w:rsidR="00417E2F" w:rsidRPr="00295E3D" w:rsidRDefault="00417E2F" w:rsidP="004F3F7B">
            <w:pPr>
              <w:pStyle w:val="Prrafodelista"/>
              <w:numPr>
                <w:ilvl w:val="0"/>
                <w:numId w:val="2"/>
              </w:numPr>
              <w:spacing w:after="60"/>
              <w:ind w:left="41" w:hanging="142"/>
              <w:rPr>
                <w:rFonts w:ascii="Arial" w:hAnsi="Arial" w:cs="Arial"/>
                <w:sz w:val="18"/>
                <w:szCs w:val="18"/>
              </w:rPr>
            </w:pPr>
            <w:r w:rsidRPr="00295E3D">
              <w:rPr>
                <w:rFonts w:ascii="Arial" w:eastAsia="Calibri" w:hAnsi="Arial" w:cs="Arial"/>
                <w:sz w:val="18"/>
                <w:szCs w:val="18"/>
              </w:rPr>
              <w:t>Ficha de autoevaluación y planificación del proyecto de vida</w:t>
            </w:r>
            <w:r w:rsidR="004F3F7B" w:rsidRPr="00295E3D">
              <w:rPr>
                <w:rFonts w:ascii="Arial" w:eastAsia="Calibri" w:hAnsi="Arial" w:cs="Arial"/>
                <w:sz w:val="18"/>
                <w:szCs w:val="18"/>
              </w:rPr>
              <w:t>.</w:t>
            </w:r>
          </w:p>
        </w:tc>
        <w:tc>
          <w:tcPr>
            <w:tcW w:w="1522" w:type="dxa"/>
            <w:tcMar>
              <w:top w:w="60" w:type="dxa"/>
              <w:left w:w="100" w:type="dxa"/>
              <w:bottom w:w="60" w:type="dxa"/>
              <w:right w:w="100" w:type="dxa"/>
            </w:tcMar>
            <w:vAlign w:val="center"/>
          </w:tcPr>
          <w:p w14:paraId="7CEBF0D3" w14:textId="77777777"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tc>
      </w:tr>
      <w:tr w:rsidR="00417E2F" w:rsidRPr="00295E3D" w14:paraId="308119BC" w14:textId="77777777" w:rsidTr="002615A4">
        <w:trPr>
          <w:trHeight w:val="1119"/>
        </w:trPr>
        <w:tc>
          <w:tcPr>
            <w:tcW w:w="1532" w:type="dxa"/>
            <w:tcMar>
              <w:top w:w="60" w:type="dxa"/>
              <w:left w:w="100" w:type="dxa"/>
              <w:bottom w:w="60" w:type="dxa"/>
              <w:right w:w="100" w:type="dxa"/>
            </w:tcMar>
            <w:vAlign w:val="center"/>
          </w:tcPr>
          <w:p w14:paraId="6C60DAAB" w14:textId="77777777" w:rsidR="00417E2F" w:rsidRPr="00295E3D" w:rsidRDefault="00417E2F" w:rsidP="00417E2F">
            <w:pPr>
              <w:spacing w:after="80"/>
              <w:rPr>
                <w:rFonts w:ascii="Arial" w:hAnsi="Arial" w:cs="Arial"/>
                <w:sz w:val="18"/>
                <w:szCs w:val="18"/>
              </w:rPr>
            </w:pPr>
            <w:r w:rsidRPr="00295E3D">
              <w:rPr>
                <w:rFonts w:ascii="Arial" w:eastAsia="Calibri" w:hAnsi="Arial" w:cs="Arial"/>
                <w:b/>
                <w:bCs/>
                <w:sz w:val="18"/>
                <w:szCs w:val="18"/>
              </w:rPr>
              <w:t>Se desenvuelve en los entornos virtuales generados por las TIC.</w:t>
            </w:r>
          </w:p>
        </w:tc>
        <w:tc>
          <w:tcPr>
            <w:tcW w:w="1865" w:type="dxa"/>
          </w:tcPr>
          <w:p w14:paraId="0886ECB2" w14:textId="77777777" w:rsidR="004F3F7B" w:rsidRPr="00295E3D" w:rsidRDefault="004F3F7B" w:rsidP="004F3F7B">
            <w:pPr>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Personaliza entornos virtuales.</w:t>
            </w:r>
          </w:p>
          <w:p w14:paraId="3B33116D" w14:textId="77777777" w:rsidR="004F3F7B" w:rsidRPr="00295E3D" w:rsidRDefault="004F3F7B" w:rsidP="004F3F7B">
            <w:pPr>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 xml:space="preserve">Gestiona información del entorno virtual. </w:t>
            </w:r>
          </w:p>
          <w:p w14:paraId="213A7351" w14:textId="3130553F" w:rsidR="00417E2F" w:rsidRPr="00295E3D" w:rsidRDefault="004F3F7B" w:rsidP="004F3F7B">
            <w:pPr>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Interactúa en entornos virtuales.</w:t>
            </w:r>
          </w:p>
        </w:tc>
        <w:tc>
          <w:tcPr>
            <w:tcW w:w="4111" w:type="dxa"/>
            <w:tcMar>
              <w:top w:w="60" w:type="dxa"/>
              <w:left w:w="100" w:type="dxa"/>
              <w:bottom w:w="60" w:type="dxa"/>
              <w:right w:w="100" w:type="dxa"/>
            </w:tcMar>
            <w:vAlign w:val="center"/>
          </w:tcPr>
          <w:p w14:paraId="5AB1CDE7" w14:textId="60C5D99E"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Usa entornos virtuales para investigar y organizar información sobre ideas de negocio, costos y beneficios.</w:t>
            </w:r>
          </w:p>
        </w:tc>
        <w:tc>
          <w:tcPr>
            <w:tcW w:w="1559" w:type="dxa"/>
            <w:tcMar>
              <w:top w:w="60" w:type="dxa"/>
              <w:left w:w="100" w:type="dxa"/>
              <w:bottom w:w="60" w:type="dxa"/>
              <w:right w:w="100" w:type="dxa"/>
            </w:tcMar>
            <w:vAlign w:val="center"/>
          </w:tcPr>
          <w:p w14:paraId="72350A88" w14:textId="7453ADE2" w:rsidR="00417E2F" w:rsidRPr="00295E3D" w:rsidRDefault="00417E2F" w:rsidP="004F3F7B">
            <w:pPr>
              <w:pStyle w:val="Prrafodelista"/>
              <w:numPr>
                <w:ilvl w:val="0"/>
                <w:numId w:val="2"/>
              </w:numPr>
              <w:spacing w:after="60"/>
              <w:ind w:left="41" w:hanging="142"/>
              <w:rPr>
                <w:rFonts w:ascii="Arial" w:hAnsi="Arial" w:cs="Arial"/>
                <w:sz w:val="18"/>
                <w:szCs w:val="18"/>
              </w:rPr>
            </w:pPr>
            <w:r w:rsidRPr="00295E3D">
              <w:rPr>
                <w:rFonts w:ascii="Arial" w:eastAsia="Calibri" w:hAnsi="Arial" w:cs="Arial"/>
                <w:sz w:val="18"/>
                <w:szCs w:val="18"/>
              </w:rPr>
              <w:t>Actividades digitales en Google Classroom /  Quizlet</w:t>
            </w:r>
            <w:r w:rsidR="004F3F7B" w:rsidRPr="00295E3D">
              <w:rPr>
                <w:rFonts w:ascii="Arial" w:eastAsia="Calibri" w:hAnsi="Arial" w:cs="Arial"/>
                <w:sz w:val="18"/>
                <w:szCs w:val="18"/>
              </w:rPr>
              <w:t>/ kahoot haciendo uso de</w:t>
            </w:r>
            <w:r w:rsidRPr="00295E3D">
              <w:rPr>
                <w:rFonts w:ascii="Arial" w:eastAsia="Calibri" w:hAnsi="Arial" w:cs="Arial"/>
                <w:sz w:val="18"/>
                <w:szCs w:val="18"/>
              </w:rPr>
              <w:t xml:space="preserve"> Simple Past.</w:t>
            </w:r>
          </w:p>
        </w:tc>
        <w:tc>
          <w:tcPr>
            <w:tcW w:w="1522" w:type="dxa"/>
            <w:tcMar>
              <w:top w:w="60" w:type="dxa"/>
              <w:left w:w="100" w:type="dxa"/>
              <w:bottom w:w="60" w:type="dxa"/>
              <w:right w:w="100" w:type="dxa"/>
            </w:tcMar>
            <w:vAlign w:val="center"/>
          </w:tcPr>
          <w:p w14:paraId="77E1E7A8" w14:textId="77777777"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tc>
      </w:tr>
    </w:tbl>
    <w:p w14:paraId="63C504F5" w14:textId="77777777" w:rsidR="00FA77F0" w:rsidRPr="00FC5444" w:rsidRDefault="00177EC2" w:rsidP="00252CF3">
      <w:pPr>
        <w:spacing w:before="280" w:after="140"/>
        <w:jc w:val="both"/>
        <w:rPr>
          <w:rFonts w:ascii="Arial" w:hAnsi="Arial" w:cs="Arial"/>
          <w:color w:val="C00000"/>
          <w:sz w:val="18"/>
          <w:szCs w:val="18"/>
        </w:rPr>
      </w:pPr>
      <w:r w:rsidRPr="00FC5444">
        <w:rPr>
          <w:rFonts w:ascii="Arial" w:eastAsia="Calibri" w:hAnsi="Arial" w:cs="Arial"/>
          <w:b/>
          <w:bCs/>
          <w:color w:val="C00000"/>
          <w:sz w:val="18"/>
          <w:szCs w:val="18"/>
        </w:rPr>
        <w:t>IV.  SECUENCIA DE SESIONES</w:t>
      </w:r>
    </w:p>
    <w:p w14:paraId="185C05AB" w14:textId="3FB1B3A0" w:rsidR="00FA77F0" w:rsidRPr="00295E3D" w:rsidRDefault="00177EC2" w:rsidP="00252CF3">
      <w:pPr>
        <w:spacing w:before="200" w:after="60"/>
        <w:jc w:val="both"/>
        <w:rPr>
          <w:rFonts w:ascii="Arial" w:hAnsi="Arial" w:cs="Arial"/>
          <w:sz w:val="18"/>
          <w:szCs w:val="18"/>
        </w:rPr>
      </w:pPr>
      <w:r w:rsidRPr="00295E3D">
        <w:rPr>
          <w:rFonts w:ascii="Arial" w:eastAsia="Calibri" w:hAnsi="Arial" w:cs="Arial"/>
          <w:b/>
          <w:bCs/>
          <w:color w:val="4472C4" w:themeColor="accent1"/>
          <w:sz w:val="18"/>
          <w:szCs w:val="18"/>
        </w:rPr>
        <w:t xml:space="preserve">SESIÓN 1: </w:t>
      </w:r>
      <w:r w:rsidRPr="00295E3D">
        <w:rPr>
          <w:rFonts w:ascii="Arial" w:eastAsia="Calibri" w:hAnsi="Arial" w:cs="Arial"/>
          <w:b/>
          <w:bCs/>
          <w:i/>
          <w:iCs/>
          <w:color w:val="4472C4" w:themeColor="accent1"/>
          <w:sz w:val="18"/>
          <w:szCs w:val="18"/>
        </w:rPr>
        <w:t>"</w:t>
      </w:r>
      <w:r w:rsidR="007B3ED0" w:rsidRPr="00295E3D">
        <w:rPr>
          <w:rFonts w:ascii="Arial" w:eastAsia="Calibri" w:hAnsi="Arial" w:cs="Arial"/>
          <w:b/>
          <w:bCs/>
          <w:i/>
          <w:iCs/>
          <w:color w:val="4472C4" w:themeColor="accent1"/>
          <w:sz w:val="18"/>
          <w:szCs w:val="18"/>
        </w:rPr>
        <w:t>A visit to a Museum</w:t>
      </w:r>
      <w:r w:rsidRPr="00295E3D">
        <w:rPr>
          <w:rFonts w:ascii="Arial" w:eastAsia="Calibri" w:hAnsi="Arial" w:cs="Arial"/>
          <w:b/>
          <w:bCs/>
          <w:i/>
          <w:iCs/>
          <w:color w:val="4472C4" w:themeColor="accent1"/>
          <w:sz w:val="18"/>
          <w:szCs w:val="18"/>
        </w:rPr>
        <w:t>"</w:t>
      </w:r>
      <w:r w:rsidRPr="00295E3D">
        <w:rPr>
          <w:rFonts w:ascii="Arial" w:eastAsia="Calibri" w:hAnsi="Arial" w:cs="Arial"/>
          <w:color w:val="4472C4" w:themeColor="accent1"/>
          <w:sz w:val="18"/>
          <w:szCs w:val="18"/>
        </w:rPr>
        <w:t xml:space="preserve">   (Libro, pp. 54-55)</w:t>
      </w:r>
    </w:p>
    <w:p w14:paraId="1D5242B8"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Speaking – A Visit to a Museum: lenguaje funcional para hablar de una visita (I climbed into..., I visited..., I listened to..., I imagined...), reinterpretado como una visita a una feria o museo de emprendimiento.</w:t>
      </w:r>
    </w:p>
    <w:p w14:paraId="77D65F43"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Culture – Double-decker Buses in London: lectura sobre el origen y evolución de un negocio de transporte, identificando el uso del Simple Past (regular e irregular) para narrar hechos históricos.</w:t>
      </w:r>
    </w:p>
    <w:p w14:paraId="7611860C"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Speaking Task: los estudiantes crean un diálogo sobre la visita/investigación de un emprendimiento, siguiendo los pasos de planificación, formulación de preguntas y práctica en parejas.</w:t>
      </w:r>
    </w:p>
    <w:p w14:paraId="19506C2E" w14:textId="0D468773" w:rsidR="00FA77F0" w:rsidRPr="00295E3D" w:rsidRDefault="00295E3D" w:rsidP="00252CF3">
      <w:pPr>
        <w:spacing w:after="160"/>
        <w:jc w:val="both"/>
        <w:rPr>
          <w:rFonts w:ascii="Arial" w:hAnsi="Arial" w:cs="Arial"/>
          <w:sz w:val="18"/>
          <w:szCs w:val="18"/>
        </w:rPr>
      </w:pPr>
      <w:r w:rsidRPr="00295E3D">
        <w:rPr>
          <w:rFonts w:ascii="Arial" w:eastAsia="Calibri" w:hAnsi="Arial" w:cs="Arial"/>
          <w:b/>
          <w:bCs/>
          <w:sz w:val="18"/>
          <w:szCs w:val="18"/>
        </w:rPr>
        <w:t>Evidencia</w:t>
      </w:r>
      <w:r w:rsidR="00177EC2" w:rsidRPr="00295E3D">
        <w:rPr>
          <w:rFonts w:ascii="Arial" w:eastAsia="Calibri" w:hAnsi="Arial" w:cs="Arial"/>
          <w:b/>
          <w:bCs/>
          <w:sz w:val="18"/>
          <w:szCs w:val="18"/>
        </w:rPr>
        <w:t xml:space="preserve">: </w:t>
      </w:r>
      <w:r w:rsidR="00177EC2" w:rsidRPr="00295E3D">
        <w:rPr>
          <w:rFonts w:ascii="Arial" w:eastAsia="Calibri" w:hAnsi="Arial" w:cs="Arial"/>
          <w:sz w:val="18"/>
          <w:szCs w:val="18"/>
        </w:rPr>
        <w:t>Diálogo oral y línea de tiempo escrita (5 oraciones) sobre</w:t>
      </w:r>
      <w:r w:rsidRPr="00295E3D">
        <w:rPr>
          <w:rFonts w:ascii="Arial" w:eastAsia="Calibri" w:hAnsi="Arial" w:cs="Arial"/>
          <w:sz w:val="18"/>
          <w:szCs w:val="18"/>
        </w:rPr>
        <w:t xml:space="preserve"> la visita a un museo</w:t>
      </w:r>
      <w:r w:rsidR="00177EC2" w:rsidRPr="00295E3D">
        <w:rPr>
          <w:rFonts w:ascii="Arial" w:eastAsia="Calibri" w:hAnsi="Arial" w:cs="Arial"/>
          <w:sz w:val="18"/>
          <w:szCs w:val="18"/>
        </w:rPr>
        <w:t>, usando Simple Past afirmativo y negativo.</w:t>
      </w:r>
    </w:p>
    <w:p w14:paraId="3D52D0E4" w14:textId="25E90A71" w:rsidR="00FA77F0" w:rsidRPr="00295E3D" w:rsidRDefault="00177EC2" w:rsidP="00252CF3">
      <w:pPr>
        <w:spacing w:before="200" w:after="60"/>
        <w:jc w:val="both"/>
        <w:rPr>
          <w:rFonts w:ascii="Arial" w:hAnsi="Arial" w:cs="Arial"/>
          <w:sz w:val="18"/>
          <w:szCs w:val="18"/>
          <w:lang w:val="en-US"/>
        </w:rPr>
      </w:pPr>
      <w:r w:rsidRPr="00295E3D">
        <w:rPr>
          <w:rFonts w:ascii="Arial" w:eastAsia="Calibri" w:hAnsi="Arial" w:cs="Arial"/>
          <w:b/>
          <w:bCs/>
          <w:color w:val="1F4E78"/>
          <w:sz w:val="18"/>
          <w:szCs w:val="18"/>
          <w:lang w:val="en-US"/>
        </w:rPr>
        <w:t xml:space="preserve">SESIÓN 2: </w:t>
      </w:r>
      <w:r w:rsidR="00734A3E" w:rsidRPr="00295E3D">
        <w:rPr>
          <w:rFonts w:ascii="Arial" w:eastAsia="Calibri" w:hAnsi="Arial" w:cs="Arial"/>
          <w:b/>
          <w:bCs/>
          <w:i/>
          <w:iCs/>
          <w:color w:val="1F4E78"/>
          <w:sz w:val="18"/>
          <w:szCs w:val="18"/>
          <w:lang w:val="en-US"/>
        </w:rPr>
        <w:t xml:space="preserve">My Travel Adventure </w:t>
      </w:r>
      <w:r w:rsidRPr="00295E3D">
        <w:rPr>
          <w:rFonts w:ascii="Arial" w:eastAsia="Calibri" w:hAnsi="Arial" w:cs="Arial"/>
          <w:color w:val="1F4E78"/>
          <w:sz w:val="18"/>
          <w:szCs w:val="18"/>
          <w:lang w:val="en-US"/>
        </w:rPr>
        <w:t>(Libro, pp. 56-57)</w:t>
      </w:r>
    </w:p>
    <w:p w14:paraId="2D248CCD"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Vocabulary 2 – Travel: vocabulario sobre experiencias y actividades (explore new places, make friends, have a good time), asociado a las cualidades de un emprendedor.</w:t>
      </w:r>
    </w:p>
    <w:p w14:paraId="6E3A635F"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Reading 2 – Bear Grylls: lectura y comprensión de una entrevista, identificando preguntas y respuestas en Simple Past sobre decisiones y logros pasados, tomando a Bear Grylls como ejemplo de perfil emprendedor/aventurero.</w:t>
      </w:r>
    </w:p>
    <w:p w14:paraId="5103179D"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Formulación de preguntas Wh- e Yes/No en pasado simple para entrevistar a un “emprendedor” (role play).</w:t>
      </w:r>
    </w:p>
    <w:p w14:paraId="7EADD5A5" w14:textId="78CCED4E" w:rsidR="00FA77F0" w:rsidRPr="00295E3D" w:rsidRDefault="00295E3D" w:rsidP="00252CF3">
      <w:pPr>
        <w:spacing w:after="160"/>
        <w:jc w:val="both"/>
        <w:rPr>
          <w:rFonts w:ascii="Arial" w:hAnsi="Arial" w:cs="Arial"/>
          <w:sz w:val="18"/>
          <w:szCs w:val="18"/>
        </w:rPr>
      </w:pPr>
      <w:r w:rsidRPr="00295E3D">
        <w:rPr>
          <w:rFonts w:ascii="Arial" w:eastAsia="Calibri" w:hAnsi="Arial" w:cs="Arial"/>
          <w:b/>
          <w:bCs/>
          <w:sz w:val="18"/>
          <w:szCs w:val="18"/>
        </w:rPr>
        <w:t>Evidencia</w:t>
      </w:r>
      <w:r w:rsidR="00177EC2" w:rsidRPr="00295E3D">
        <w:rPr>
          <w:rFonts w:ascii="Arial" w:eastAsia="Calibri" w:hAnsi="Arial" w:cs="Arial"/>
          <w:b/>
          <w:bCs/>
          <w:sz w:val="18"/>
          <w:szCs w:val="18"/>
        </w:rPr>
        <w:t xml:space="preserve">: </w:t>
      </w:r>
      <w:r w:rsidR="00177EC2" w:rsidRPr="00295E3D">
        <w:rPr>
          <w:rFonts w:ascii="Arial" w:eastAsia="Calibri" w:hAnsi="Arial" w:cs="Arial"/>
          <w:sz w:val="18"/>
          <w:szCs w:val="18"/>
        </w:rPr>
        <w:t>Entrevista escrita/oral simulada a un emprendedor con al menos 5 preguntas y respuestas en Simple Past (afirmativo, negativo e interrogativo).</w:t>
      </w:r>
    </w:p>
    <w:p w14:paraId="6DEA258E" w14:textId="77777777" w:rsidR="00FA77F0" w:rsidRPr="00295E3D" w:rsidRDefault="00177EC2" w:rsidP="00252CF3">
      <w:pPr>
        <w:spacing w:before="200" w:after="60"/>
        <w:jc w:val="both"/>
        <w:rPr>
          <w:rFonts w:ascii="Arial" w:hAnsi="Arial" w:cs="Arial"/>
          <w:sz w:val="18"/>
          <w:szCs w:val="18"/>
          <w:lang w:val="en-US"/>
        </w:rPr>
      </w:pPr>
      <w:r w:rsidRPr="00295E3D">
        <w:rPr>
          <w:rFonts w:ascii="Arial" w:eastAsia="Calibri" w:hAnsi="Arial" w:cs="Arial"/>
          <w:b/>
          <w:bCs/>
          <w:color w:val="1F4E78"/>
          <w:sz w:val="18"/>
          <w:szCs w:val="18"/>
          <w:lang w:val="en-US"/>
        </w:rPr>
        <w:t xml:space="preserve">SESIÓN 3: </w:t>
      </w:r>
      <w:r w:rsidRPr="00295E3D">
        <w:rPr>
          <w:rFonts w:ascii="Arial" w:eastAsia="Calibri" w:hAnsi="Arial" w:cs="Arial"/>
          <w:b/>
          <w:bCs/>
          <w:i/>
          <w:iCs/>
          <w:color w:val="1F4E78"/>
          <w:sz w:val="18"/>
          <w:szCs w:val="18"/>
          <w:lang w:val="en-US"/>
        </w:rPr>
        <w:t>"Doing the Math: Calculating Costs and Investments"</w:t>
      </w:r>
      <w:r w:rsidRPr="00295E3D">
        <w:rPr>
          <w:rFonts w:ascii="Arial" w:eastAsia="Calibri" w:hAnsi="Arial" w:cs="Arial"/>
          <w:color w:val="1F4E78"/>
          <w:sz w:val="18"/>
          <w:szCs w:val="18"/>
          <w:lang w:val="en-US"/>
        </w:rPr>
        <w:t xml:space="preserve">   (Libro, pp. 58-59)</w:t>
      </w:r>
    </w:p>
    <w:p w14:paraId="4AAFBA49"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Grammar 2 – Simple Past: Regular Verbs (Spelling): reglas ortográficas del -ed (add -ed, -d, -ied, duplicación de consonante), aplicadas a verbos relacionados con emprendimiento (planned, prepared, employed, tried).</w:t>
      </w:r>
    </w:p>
    <w:p w14:paraId="528A6C8B"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CLIL Math – Titanic in Figures: lectura de datos y cálculo de porcentajes y cantidades, vinculado a la educación financiera (costos, capacidad, presupuesto).</w:t>
      </w:r>
    </w:p>
    <w:p w14:paraId="2372EB29"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Actividad de transferencia: cálculo de un presupuesto simple (ahorro, gasto, inversión) para su idea de negocio, redactado con oraciones en Simple Past.</w:t>
      </w:r>
    </w:p>
    <w:p w14:paraId="0AB4557F" w14:textId="77777777" w:rsidR="00FA77F0" w:rsidRPr="00295E3D" w:rsidRDefault="00177EC2" w:rsidP="00252CF3">
      <w:pPr>
        <w:spacing w:after="160"/>
        <w:jc w:val="both"/>
        <w:rPr>
          <w:rFonts w:ascii="Arial" w:hAnsi="Arial" w:cs="Arial"/>
          <w:sz w:val="18"/>
          <w:szCs w:val="18"/>
        </w:rPr>
      </w:pPr>
      <w:r w:rsidRPr="00295E3D">
        <w:rPr>
          <w:rFonts w:ascii="Arial" w:eastAsia="Calibri" w:hAnsi="Arial" w:cs="Arial"/>
          <w:b/>
          <w:bCs/>
          <w:sz w:val="18"/>
          <w:szCs w:val="18"/>
        </w:rPr>
        <w:t xml:space="preserve">Producto parcial: </w:t>
      </w:r>
      <w:r w:rsidRPr="00295E3D">
        <w:rPr>
          <w:rFonts w:ascii="Arial" w:eastAsia="Calibri" w:hAnsi="Arial" w:cs="Arial"/>
          <w:sz w:val="18"/>
          <w:szCs w:val="18"/>
        </w:rPr>
        <w:t>Ficha de cálculo de presupuesto simple (ahorro/costos/inversión) redactada con oraciones afirmativas y negativas en Simple Past con verbos regulares.</w:t>
      </w:r>
    </w:p>
    <w:p w14:paraId="43409532" w14:textId="04D730BE" w:rsidR="00FA77F0" w:rsidRPr="00295E3D" w:rsidRDefault="00177EC2" w:rsidP="00252CF3">
      <w:pPr>
        <w:spacing w:before="200" w:after="60"/>
        <w:jc w:val="both"/>
        <w:rPr>
          <w:rFonts w:ascii="Arial" w:hAnsi="Arial" w:cs="Arial"/>
          <w:sz w:val="18"/>
          <w:szCs w:val="18"/>
          <w:lang w:val="en-US"/>
        </w:rPr>
      </w:pPr>
      <w:r w:rsidRPr="00295E3D">
        <w:rPr>
          <w:rFonts w:ascii="Arial" w:eastAsia="Calibri" w:hAnsi="Arial" w:cs="Arial"/>
          <w:b/>
          <w:bCs/>
          <w:color w:val="1F4E78"/>
          <w:sz w:val="18"/>
          <w:szCs w:val="18"/>
          <w:lang w:val="en-US"/>
        </w:rPr>
        <w:t xml:space="preserve">SESIÓN 4: </w:t>
      </w:r>
      <w:r w:rsidRPr="00295E3D">
        <w:rPr>
          <w:rFonts w:ascii="Arial" w:eastAsia="Calibri" w:hAnsi="Arial" w:cs="Arial"/>
          <w:b/>
          <w:bCs/>
          <w:i/>
          <w:iCs/>
          <w:color w:val="1F4E78"/>
          <w:sz w:val="18"/>
          <w:szCs w:val="18"/>
          <w:lang w:val="en-US"/>
        </w:rPr>
        <w:t>"</w:t>
      </w:r>
      <w:r w:rsidR="00954041" w:rsidRPr="00295E3D">
        <w:rPr>
          <w:rFonts w:ascii="Arial" w:hAnsi="Arial" w:cs="Arial"/>
        </w:rPr>
        <w:t xml:space="preserve"> </w:t>
      </w:r>
      <w:r w:rsidR="00954041" w:rsidRPr="00295E3D">
        <w:rPr>
          <w:rFonts w:ascii="Arial" w:eastAsia="Calibri" w:hAnsi="Arial" w:cs="Arial"/>
          <w:b/>
          <w:bCs/>
          <w:i/>
          <w:iCs/>
          <w:color w:val="1F4E78"/>
          <w:sz w:val="18"/>
          <w:szCs w:val="18"/>
          <w:lang w:val="en-US"/>
        </w:rPr>
        <w:t xml:space="preserve">My </w:t>
      </w:r>
      <w:r w:rsidR="006579AC">
        <w:rPr>
          <w:rFonts w:ascii="Arial" w:eastAsia="Calibri" w:hAnsi="Arial" w:cs="Arial"/>
          <w:b/>
          <w:bCs/>
          <w:i/>
          <w:iCs/>
          <w:color w:val="1F4E78"/>
          <w:sz w:val="18"/>
          <w:szCs w:val="18"/>
          <w:lang w:val="en-US"/>
        </w:rPr>
        <w:t>Entrepreneur</w:t>
      </w:r>
      <w:r w:rsidR="00954041" w:rsidRPr="00295E3D">
        <w:rPr>
          <w:rFonts w:ascii="Arial" w:eastAsia="Calibri" w:hAnsi="Arial" w:cs="Arial"/>
          <w:b/>
          <w:bCs/>
          <w:i/>
          <w:iCs/>
          <w:color w:val="1F4E78"/>
          <w:sz w:val="18"/>
          <w:szCs w:val="18"/>
          <w:lang w:val="en-US"/>
        </w:rPr>
        <w:t xml:space="preserve"> </w:t>
      </w:r>
      <w:r w:rsidR="00295E3D" w:rsidRPr="00295E3D">
        <w:rPr>
          <w:rFonts w:ascii="Arial" w:eastAsia="Calibri" w:hAnsi="Arial" w:cs="Arial"/>
          <w:b/>
          <w:bCs/>
          <w:i/>
          <w:iCs/>
          <w:color w:val="1F4E78"/>
          <w:sz w:val="18"/>
          <w:szCs w:val="18"/>
          <w:lang w:val="en-US"/>
        </w:rPr>
        <w:t xml:space="preserve">Business” </w:t>
      </w:r>
      <w:r w:rsidR="00295E3D" w:rsidRPr="00295E3D">
        <w:rPr>
          <w:rFonts w:ascii="Arial" w:eastAsia="Calibri" w:hAnsi="Arial" w:cs="Arial"/>
          <w:color w:val="1F4E78"/>
          <w:sz w:val="18"/>
          <w:szCs w:val="18"/>
          <w:lang w:val="en-US"/>
        </w:rPr>
        <w:t>(</w:t>
      </w:r>
      <w:r w:rsidRPr="00295E3D">
        <w:rPr>
          <w:rFonts w:ascii="Arial" w:eastAsia="Calibri" w:hAnsi="Arial" w:cs="Arial"/>
          <w:color w:val="1F4E78"/>
          <w:sz w:val="18"/>
          <w:szCs w:val="18"/>
          <w:lang w:val="en-US"/>
        </w:rPr>
        <w:t>Libro, pp. 60-63)</w:t>
      </w:r>
    </w:p>
    <w:p w14:paraId="1FA87183"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Grammar Guide – Simple Past (Affirmative Regular Verbs) y repaso de verbos irregulares: consolidación de reglas y uso en afirmaciones, negaciones y preguntas.</w:t>
      </w:r>
    </w:p>
    <w:p w14:paraId="1C1779F8"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Progress Check – Transportation &amp; Travel: identificación de medios de transporte y actividades de viaje; ejercicios de Simple Past aplicados a un texto sobre un viaje de negocios.</w:t>
      </w:r>
    </w:p>
    <w:p w14:paraId="4BAEEE98"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Grammar Buildup 3 y Vocabulary in Pictures (Transportation, Travel): práctica final de verbos regulares e irregulares en diálogos y descripción de un emprendimiento.</w:t>
      </w:r>
    </w:p>
    <w:p w14:paraId="11040C59" w14:textId="29592B9F"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 xml:space="preserve">Elaboración y presentación del PRODUCTO FINAL “Business Minds”: texto en inglés sobre su idea de </w:t>
      </w:r>
      <w:r w:rsidR="00885353">
        <w:rPr>
          <w:rFonts w:ascii="Arial" w:eastAsia="Calibri" w:hAnsi="Arial" w:cs="Arial"/>
          <w:sz w:val="18"/>
          <w:szCs w:val="18"/>
        </w:rPr>
        <w:t>emprendimiento</w:t>
      </w:r>
      <w:r w:rsidRPr="00295E3D">
        <w:rPr>
          <w:rFonts w:ascii="Arial" w:eastAsia="Calibri" w:hAnsi="Arial" w:cs="Arial"/>
          <w:sz w:val="18"/>
          <w:szCs w:val="18"/>
        </w:rPr>
        <w:t>, usando Simple Past afirmativo.</w:t>
      </w:r>
    </w:p>
    <w:p w14:paraId="635A5E9D" w14:textId="4BFBB067" w:rsidR="00FA77F0" w:rsidRDefault="00177EC2" w:rsidP="00252CF3">
      <w:pPr>
        <w:spacing w:after="160"/>
        <w:jc w:val="both"/>
        <w:rPr>
          <w:rFonts w:ascii="Arial" w:eastAsia="Calibri" w:hAnsi="Arial" w:cs="Arial"/>
          <w:sz w:val="18"/>
          <w:szCs w:val="18"/>
        </w:rPr>
      </w:pPr>
      <w:r w:rsidRPr="00295E3D">
        <w:rPr>
          <w:rFonts w:ascii="Arial" w:eastAsia="Calibri" w:hAnsi="Arial" w:cs="Arial"/>
          <w:b/>
          <w:bCs/>
          <w:sz w:val="18"/>
          <w:szCs w:val="18"/>
        </w:rPr>
        <w:t xml:space="preserve"> PRODUCTO FINAL:</w:t>
      </w:r>
      <w:r w:rsidRPr="00295E3D">
        <w:rPr>
          <w:rFonts w:ascii="Arial" w:eastAsia="Calibri" w:hAnsi="Arial" w:cs="Arial"/>
          <w:sz w:val="18"/>
          <w:szCs w:val="18"/>
        </w:rPr>
        <w:t xml:space="preserve"> “Business Minds” – A text about</w:t>
      </w:r>
      <w:r w:rsidR="00174D2A" w:rsidRPr="00295E3D">
        <w:rPr>
          <w:rFonts w:ascii="Arial" w:eastAsia="Calibri" w:hAnsi="Arial" w:cs="Arial"/>
          <w:sz w:val="18"/>
          <w:szCs w:val="18"/>
        </w:rPr>
        <w:t xml:space="preserve">, </w:t>
      </w:r>
      <w:r w:rsidR="00954041" w:rsidRPr="00295E3D">
        <w:rPr>
          <w:rFonts w:ascii="Arial" w:hAnsi="Arial" w:cs="Arial"/>
        </w:rPr>
        <w:t xml:space="preserve"> “My </w:t>
      </w:r>
      <w:r w:rsidR="006579AC">
        <w:rPr>
          <w:rFonts w:ascii="Arial" w:hAnsi="Arial" w:cs="Arial"/>
        </w:rPr>
        <w:t>Entrepreneur</w:t>
      </w:r>
      <w:r w:rsidR="00954041" w:rsidRPr="00295E3D">
        <w:rPr>
          <w:rFonts w:ascii="Arial" w:hAnsi="Arial" w:cs="Arial"/>
        </w:rPr>
        <w:t xml:space="preserve"> Business</w:t>
      </w:r>
      <w:r w:rsidR="006579AC">
        <w:rPr>
          <w:rFonts w:ascii="Arial" w:hAnsi="Arial" w:cs="Arial"/>
        </w:rPr>
        <w:t>”</w:t>
      </w:r>
      <w:r w:rsidR="00174D2A" w:rsidRPr="00295E3D">
        <w:rPr>
          <w:rFonts w:ascii="Arial" w:eastAsia="Calibri" w:hAnsi="Arial" w:cs="Arial"/>
          <w:sz w:val="18"/>
          <w:szCs w:val="18"/>
        </w:rPr>
        <w:t xml:space="preserve"> </w:t>
      </w:r>
      <w:r w:rsidRPr="00295E3D">
        <w:rPr>
          <w:rFonts w:ascii="Arial" w:eastAsia="Calibri" w:hAnsi="Arial" w:cs="Arial"/>
          <w:sz w:val="18"/>
          <w:szCs w:val="18"/>
        </w:rPr>
        <w:t>presentado oralmente y por escrito a sus compañeros.</w:t>
      </w:r>
    </w:p>
    <w:p w14:paraId="47896405" w14:textId="77777777" w:rsidR="00252CF3" w:rsidRPr="00295E3D" w:rsidRDefault="00252CF3" w:rsidP="00252CF3">
      <w:pPr>
        <w:spacing w:after="160"/>
        <w:jc w:val="both"/>
        <w:rPr>
          <w:rFonts w:ascii="Arial" w:eastAsia="Calibri" w:hAnsi="Arial" w:cs="Arial"/>
          <w:sz w:val="18"/>
          <w:szCs w:val="18"/>
        </w:rPr>
      </w:pPr>
    </w:p>
    <w:p w14:paraId="3B0199E6" w14:textId="00A73DC1" w:rsidR="00FA77F0" w:rsidRPr="00295E3D" w:rsidRDefault="00177EC2" w:rsidP="00295E3D">
      <w:pPr>
        <w:ind w:left="426" w:hanging="708"/>
        <w:jc w:val="both"/>
        <w:rPr>
          <w:rFonts w:ascii="Arial" w:hAnsi="Arial" w:cs="Arial"/>
          <w:sz w:val="18"/>
          <w:szCs w:val="18"/>
        </w:rPr>
      </w:pPr>
      <w:r w:rsidRPr="00FC5444">
        <w:rPr>
          <w:rFonts w:ascii="Arial" w:eastAsia="Calibri" w:hAnsi="Arial" w:cs="Arial"/>
          <w:b/>
          <w:bCs/>
          <w:color w:val="C00000"/>
          <w:sz w:val="18"/>
          <w:szCs w:val="18"/>
        </w:rPr>
        <w:lastRenderedPageBreak/>
        <w:t>V</w:t>
      </w:r>
      <w:r w:rsidR="00954041" w:rsidRPr="00FC5444">
        <w:rPr>
          <w:rFonts w:ascii="Arial" w:eastAsia="Arial Narrow" w:hAnsi="Arial" w:cs="Arial"/>
          <w:b/>
          <w:bCs/>
          <w:color w:val="C00000"/>
        </w:rPr>
        <w:t xml:space="preserve"> </w:t>
      </w:r>
      <w:r w:rsidRPr="00FC5444">
        <w:rPr>
          <w:rFonts w:ascii="Arial" w:eastAsia="Calibri" w:hAnsi="Arial" w:cs="Arial"/>
          <w:b/>
          <w:bCs/>
          <w:color w:val="C00000"/>
          <w:sz w:val="18"/>
          <w:szCs w:val="18"/>
        </w:rPr>
        <w:t>.  MATERIALES Y RECURSOS</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0"/>
        <w:gridCol w:w="5250"/>
      </w:tblGrid>
      <w:tr w:rsidR="00954041" w:rsidRPr="00295E3D" w14:paraId="5629229F" w14:textId="77777777" w:rsidTr="00954041">
        <w:tc>
          <w:tcPr>
            <w:tcW w:w="5250" w:type="dxa"/>
            <w:tcMar>
              <w:top w:w="60" w:type="dxa"/>
              <w:left w:w="100" w:type="dxa"/>
              <w:bottom w:w="60" w:type="dxa"/>
              <w:right w:w="100" w:type="dxa"/>
            </w:tcMar>
            <w:vAlign w:val="center"/>
          </w:tcPr>
          <w:p w14:paraId="4779DD2D" w14:textId="77777777" w:rsidR="00FA77F0" w:rsidRPr="00295E3D" w:rsidRDefault="00177EC2" w:rsidP="00954041">
            <w:pPr>
              <w:jc w:val="center"/>
              <w:rPr>
                <w:rFonts w:ascii="Arial" w:hAnsi="Arial" w:cs="Arial"/>
                <w:sz w:val="18"/>
                <w:szCs w:val="18"/>
              </w:rPr>
            </w:pPr>
            <w:r w:rsidRPr="00295E3D">
              <w:rPr>
                <w:rFonts w:ascii="Arial" w:eastAsia="Calibri" w:hAnsi="Arial" w:cs="Arial"/>
                <w:b/>
                <w:bCs/>
                <w:sz w:val="18"/>
                <w:szCs w:val="18"/>
              </w:rPr>
              <w:t>MATERIALES</w:t>
            </w:r>
          </w:p>
        </w:tc>
        <w:tc>
          <w:tcPr>
            <w:tcW w:w="5250" w:type="dxa"/>
            <w:tcMar>
              <w:top w:w="60" w:type="dxa"/>
              <w:left w:w="100" w:type="dxa"/>
              <w:bottom w:w="60" w:type="dxa"/>
              <w:right w:w="100" w:type="dxa"/>
            </w:tcMar>
            <w:vAlign w:val="center"/>
          </w:tcPr>
          <w:p w14:paraId="2926F246" w14:textId="77777777" w:rsidR="00FA77F0" w:rsidRPr="00295E3D" w:rsidRDefault="00177EC2" w:rsidP="00954041">
            <w:pPr>
              <w:jc w:val="center"/>
              <w:rPr>
                <w:rFonts w:ascii="Arial" w:hAnsi="Arial" w:cs="Arial"/>
                <w:sz w:val="18"/>
                <w:szCs w:val="18"/>
              </w:rPr>
            </w:pPr>
            <w:r w:rsidRPr="00295E3D">
              <w:rPr>
                <w:rFonts w:ascii="Arial" w:eastAsia="Calibri" w:hAnsi="Arial" w:cs="Arial"/>
                <w:b/>
                <w:bCs/>
                <w:sz w:val="18"/>
                <w:szCs w:val="18"/>
              </w:rPr>
              <w:t>RECURSOS</w:t>
            </w:r>
          </w:p>
        </w:tc>
      </w:tr>
      <w:tr w:rsidR="00FA77F0" w:rsidRPr="00295E3D" w14:paraId="6DA27C13" w14:textId="77777777">
        <w:tc>
          <w:tcPr>
            <w:tcW w:w="5250" w:type="dxa"/>
            <w:tcMar>
              <w:top w:w="60" w:type="dxa"/>
              <w:left w:w="100" w:type="dxa"/>
              <w:bottom w:w="60" w:type="dxa"/>
              <w:right w:w="100" w:type="dxa"/>
            </w:tcMar>
            <w:vAlign w:val="center"/>
          </w:tcPr>
          <w:p w14:paraId="03221AA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Papelotes.</w:t>
            </w:r>
          </w:p>
          <w:p w14:paraId="4E648FC5"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Flashcards.</w:t>
            </w:r>
          </w:p>
          <w:p w14:paraId="02EC4706"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Cuaderno.</w:t>
            </w:r>
          </w:p>
          <w:p w14:paraId="3D6D5C1D" w14:textId="7C236A59"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Libro de trabajo</w:t>
            </w:r>
            <w:r w:rsidR="00295E3D" w:rsidRPr="00295E3D">
              <w:rPr>
                <w:rFonts w:ascii="Arial" w:eastAsia="Calibri" w:hAnsi="Arial" w:cs="Arial"/>
                <w:sz w:val="18"/>
                <w:szCs w:val="18"/>
              </w:rPr>
              <w:t xml:space="preserve"> Insta English</w:t>
            </w:r>
            <w:r w:rsidRPr="00295E3D">
              <w:rPr>
                <w:rFonts w:ascii="Arial" w:eastAsia="Calibri" w:hAnsi="Arial" w:cs="Arial"/>
                <w:sz w:val="18"/>
                <w:szCs w:val="18"/>
              </w:rPr>
              <w:t xml:space="preserve"> (pp. 54-63).</w:t>
            </w:r>
          </w:p>
          <w:p w14:paraId="2773A17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Plumones.</w:t>
            </w:r>
          </w:p>
          <w:p w14:paraId="1A058C40"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Pizarra.</w:t>
            </w:r>
          </w:p>
          <w:p w14:paraId="3DF42839" w14:textId="75B3CD38" w:rsidR="00FA77F0" w:rsidRPr="00295E3D" w:rsidRDefault="00177EC2" w:rsidP="00295E3D">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Mota.</w:t>
            </w:r>
          </w:p>
        </w:tc>
        <w:tc>
          <w:tcPr>
            <w:tcW w:w="5250" w:type="dxa"/>
            <w:tcMar>
              <w:top w:w="60" w:type="dxa"/>
              <w:left w:w="100" w:type="dxa"/>
              <w:bottom w:w="60" w:type="dxa"/>
              <w:right w:w="100" w:type="dxa"/>
            </w:tcMar>
            <w:vAlign w:val="center"/>
          </w:tcPr>
          <w:p w14:paraId="5AB7E77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RRHH.</w:t>
            </w:r>
          </w:p>
          <w:p w14:paraId="5C37115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Laptop.</w:t>
            </w:r>
          </w:p>
          <w:p w14:paraId="47A0823B"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Internet.</w:t>
            </w:r>
          </w:p>
          <w:p w14:paraId="73B0EC8B"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Proyector.</w:t>
            </w:r>
          </w:p>
          <w:p w14:paraId="656F8BE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Parlantes.</w:t>
            </w:r>
          </w:p>
          <w:p w14:paraId="0356FD0E" w14:textId="10363142" w:rsidR="00FA77F0" w:rsidRPr="00295E3D" w:rsidRDefault="00954041">
            <w:pPr>
              <w:pStyle w:val="Prrafodelista"/>
              <w:numPr>
                <w:ilvl w:val="0"/>
                <w:numId w:val="2"/>
              </w:numPr>
              <w:spacing w:after="60"/>
              <w:rPr>
                <w:rFonts w:ascii="Arial" w:hAnsi="Arial" w:cs="Arial"/>
                <w:sz w:val="18"/>
                <w:szCs w:val="18"/>
              </w:rPr>
            </w:pPr>
            <w:r w:rsidRPr="00295E3D">
              <w:rPr>
                <w:rFonts w:ascii="Arial" w:hAnsi="Arial" w:cs="Arial"/>
                <w:sz w:val="18"/>
                <w:szCs w:val="18"/>
              </w:rPr>
              <w:t>laptop</w:t>
            </w:r>
          </w:p>
          <w:p w14:paraId="3B36B749"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Videos: YouTube.</w:t>
            </w:r>
          </w:p>
          <w:p w14:paraId="3D224403" w14:textId="0EDE88B5" w:rsidR="00FA77F0" w:rsidRPr="00295E3D" w:rsidRDefault="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Audios</w:t>
            </w:r>
          </w:p>
          <w:p w14:paraId="6697EE6B" w14:textId="0DD4C4F9"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Diccionarios online: Cambridge (https://www.wordreference.com).</w:t>
            </w:r>
          </w:p>
        </w:tc>
      </w:tr>
    </w:tbl>
    <w:p w14:paraId="0D7ED2C0" w14:textId="77777777" w:rsidR="00FA77F0" w:rsidRPr="00295E3D" w:rsidRDefault="00177EC2" w:rsidP="00954041">
      <w:pPr>
        <w:spacing w:before="280" w:after="140"/>
        <w:rPr>
          <w:rFonts w:ascii="Arial" w:hAnsi="Arial" w:cs="Arial"/>
          <w:sz w:val="18"/>
          <w:szCs w:val="18"/>
        </w:rPr>
      </w:pPr>
      <w:r w:rsidRPr="00295E3D">
        <w:rPr>
          <w:rFonts w:ascii="Arial" w:eastAsia="Calibri" w:hAnsi="Arial" w:cs="Arial"/>
          <w:b/>
          <w:bCs/>
          <w:color w:val="FFFFFF"/>
          <w:sz w:val="18"/>
          <w:szCs w:val="18"/>
        </w:rPr>
        <w:t>VI</w:t>
      </w:r>
      <w:r w:rsidRPr="00FC5444">
        <w:rPr>
          <w:rFonts w:ascii="Arial" w:eastAsia="Calibri" w:hAnsi="Arial" w:cs="Arial"/>
          <w:b/>
          <w:bCs/>
          <w:color w:val="C00000"/>
          <w:sz w:val="18"/>
          <w:szCs w:val="18"/>
        </w:rPr>
        <w:t>.  BIBLIOGRAFÍA</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0"/>
        <w:gridCol w:w="5250"/>
      </w:tblGrid>
      <w:tr w:rsidR="00954041" w:rsidRPr="00295E3D" w14:paraId="0A69DF3C" w14:textId="77777777" w:rsidTr="00954041">
        <w:tc>
          <w:tcPr>
            <w:tcW w:w="5250" w:type="dxa"/>
            <w:tcMar>
              <w:top w:w="60" w:type="dxa"/>
              <w:left w:w="100" w:type="dxa"/>
              <w:bottom w:w="60" w:type="dxa"/>
              <w:right w:w="100" w:type="dxa"/>
            </w:tcMar>
            <w:vAlign w:val="center"/>
          </w:tcPr>
          <w:p w14:paraId="5567CE50" w14:textId="77777777" w:rsidR="00FA77F0" w:rsidRPr="00295E3D" w:rsidRDefault="00177EC2" w:rsidP="00954041">
            <w:pPr>
              <w:jc w:val="center"/>
              <w:rPr>
                <w:rFonts w:ascii="Arial" w:hAnsi="Arial" w:cs="Arial"/>
                <w:sz w:val="18"/>
                <w:szCs w:val="18"/>
              </w:rPr>
            </w:pPr>
            <w:r w:rsidRPr="00295E3D">
              <w:rPr>
                <w:rFonts w:ascii="Arial" w:eastAsia="Calibri" w:hAnsi="Arial" w:cs="Arial"/>
                <w:b/>
                <w:bCs/>
                <w:sz w:val="18"/>
                <w:szCs w:val="18"/>
              </w:rPr>
              <w:t>PARA EL DOCENTE</w:t>
            </w:r>
          </w:p>
        </w:tc>
        <w:tc>
          <w:tcPr>
            <w:tcW w:w="5250" w:type="dxa"/>
            <w:tcMar>
              <w:top w:w="60" w:type="dxa"/>
              <w:left w:w="100" w:type="dxa"/>
              <w:bottom w:w="60" w:type="dxa"/>
              <w:right w:w="100" w:type="dxa"/>
            </w:tcMar>
            <w:vAlign w:val="center"/>
          </w:tcPr>
          <w:p w14:paraId="0A62C69B" w14:textId="77777777" w:rsidR="00FA77F0" w:rsidRPr="00295E3D" w:rsidRDefault="00177EC2" w:rsidP="00954041">
            <w:pPr>
              <w:jc w:val="center"/>
              <w:rPr>
                <w:rFonts w:ascii="Arial" w:hAnsi="Arial" w:cs="Arial"/>
                <w:sz w:val="18"/>
                <w:szCs w:val="18"/>
              </w:rPr>
            </w:pPr>
            <w:r w:rsidRPr="00295E3D">
              <w:rPr>
                <w:rFonts w:ascii="Arial" w:eastAsia="Calibri" w:hAnsi="Arial" w:cs="Arial"/>
                <w:b/>
                <w:bCs/>
                <w:sz w:val="18"/>
                <w:szCs w:val="18"/>
              </w:rPr>
              <w:t>PARA EL ESTUDIANTE</w:t>
            </w:r>
          </w:p>
        </w:tc>
      </w:tr>
      <w:tr w:rsidR="00954041" w:rsidRPr="00295E3D" w14:paraId="6A751749" w14:textId="77777777">
        <w:tc>
          <w:tcPr>
            <w:tcW w:w="5250" w:type="dxa"/>
            <w:tcMar>
              <w:top w:w="60" w:type="dxa"/>
              <w:left w:w="100" w:type="dxa"/>
              <w:bottom w:w="60" w:type="dxa"/>
              <w:right w:w="100" w:type="dxa"/>
            </w:tcMar>
            <w:vAlign w:val="center"/>
          </w:tcPr>
          <w:p w14:paraId="1AA5B9BF"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Currículo Nacional de la Educación Básica – CNEB (2016).</w:t>
            </w:r>
          </w:p>
          <w:p w14:paraId="62D389A9"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Marco de Buen Desempeño Docente – MBDD.</w:t>
            </w:r>
          </w:p>
          <w:p w14:paraId="6854F7DA"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Programa Curricular de Educación Secundaria (2016).</w:t>
            </w:r>
          </w:p>
          <w:p w14:paraId="1EB54FC6"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Marco Común Europeo de Referencia para las Lenguas (MCER).</w:t>
            </w:r>
          </w:p>
          <w:p w14:paraId="2CC20FC9"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Correo institucional.</w:t>
            </w:r>
          </w:p>
          <w:p w14:paraId="2BE455FB"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https://www.youtube.com/</w:t>
            </w:r>
          </w:p>
          <w:p w14:paraId="71C34E5B"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https://www.liveworksheets.com/</w:t>
            </w:r>
          </w:p>
          <w:p w14:paraId="6CA1E088"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https://www.cambridgeenglish.org/</w:t>
            </w:r>
          </w:p>
          <w:p w14:paraId="192FBBC4" w14:textId="363140D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Libro de trabajo de inglés</w:t>
            </w:r>
            <w:r w:rsidR="00295E3D" w:rsidRPr="00295E3D">
              <w:rPr>
                <w:rFonts w:ascii="Arial" w:eastAsia="Calibri" w:hAnsi="Arial" w:cs="Arial"/>
                <w:sz w:val="18"/>
                <w:szCs w:val="18"/>
              </w:rPr>
              <w:t xml:space="preserve"> Insta English (</w:t>
            </w:r>
            <w:r w:rsidRPr="00295E3D">
              <w:rPr>
                <w:rFonts w:ascii="Arial" w:eastAsia="Calibri" w:hAnsi="Arial" w:cs="Arial"/>
                <w:sz w:val="18"/>
                <w:szCs w:val="18"/>
              </w:rPr>
              <w:t>pp. 54-63).</w:t>
            </w:r>
          </w:p>
        </w:tc>
        <w:tc>
          <w:tcPr>
            <w:tcW w:w="5250" w:type="dxa"/>
            <w:tcMar>
              <w:top w:w="60" w:type="dxa"/>
              <w:left w:w="100" w:type="dxa"/>
              <w:bottom w:w="60" w:type="dxa"/>
              <w:right w:w="100" w:type="dxa"/>
            </w:tcMar>
            <w:vAlign w:val="center"/>
          </w:tcPr>
          <w:p w14:paraId="57431981"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Diccionarios online: Cambridge (https://dictionary.cambridge.org/es/), WordReference (https://www.wordreference.com).</w:t>
            </w:r>
          </w:p>
          <w:p w14:paraId="443658C2"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Correo institucional.</w:t>
            </w:r>
          </w:p>
          <w:p w14:paraId="73F7DDB8"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Classroom.</w:t>
            </w:r>
          </w:p>
          <w:p w14:paraId="0701D47B"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https://www.youtube.com/</w:t>
            </w:r>
          </w:p>
          <w:p w14:paraId="6C41373E"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Links sobre emprendimiento y finanzas personales para jóvenes.</w:t>
            </w:r>
          </w:p>
          <w:p w14:paraId="1CF12715" w14:textId="46A2B0EE"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Libro de trabajo de inglés </w:t>
            </w:r>
            <w:r w:rsidR="00295E3D" w:rsidRPr="00295E3D">
              <w:rPr>
                <w:rFonts w:ascii="Arial" w:eastAsia="Calibri" w:hAnsi="Arial" w:cs="Arial"/>
                <w:sz w:val="18"/>
                <w:szCs w:val="18"/>
              </w:rPr>
              <w:t xml:space="preserve">Insta English </w:t>
            </w:r>
            <w:r w:rsidRPr="00295E3D">
              <w:rPr>
                <w:rFonts w:ascii="Arial" w:eastAsia="Calibri" w:hAnsi="Arial" w:cs="Arial"/>
                <w:sz w:val="18"/>
                <w:szCs w:val="18"/>
              </w:rPr>
              <w:t>(pp. 54-63).</w:t>
            </w:r>
          </w:p>
        </w:tc>
      </w:tr>
    </w:tbl>
    <w:p w14:paraId="290B3060" w14:textId="73D988EC" w:rsidR="0000367C" w:rsidRPr="00295E3D" w:rsidRDefault="0000367C">
      <w:pPr>
        <w:rPr>
          <w:rFonts w:ascii="Arial" w:hAnsi="Arial" w:cs="Arial"/>
          <w:sz w:val="18"/>
          <w:szCs w:val="18"/>
        </w:rPr>
      </w:pPr>
    </w:p>
    <w:p w14:paraId="7B66B393" w14:textId="2E0419B2" w:rsidR="00954041" w:rsidRDefault="00954041">
      <w:pPr>
        <w:rPr>
          <w:rFonts w:ascii="Arial" w:hAnsi="Arial" w:cs="Arial"/>
          <w:sz w:val="18"/>
          <w:szCs w:val="18"/>
        </w:rPr>
      </w:pPr>
    </w:p>
    <w:p w14:paraId="133462D4" w14:textId="77777777" w:rsidR="003F3355" w:rsidRDefault="003F3355">
      <w:pPr>
        <w:rPr>
          <w:rFonts w:ascii="Arial" w:hAnsi="Arial" w:cs="Arial"/>
          <w:sz w:val="18"/>
          <w:szCs w:val="18"/>
        </w:rPr>
      </w:pPr>
    </w:p>
    <w:p w14:paraId="72AEFC26" w14:textId="77777777" w:rsidR="003F3355" w:rsidRDefault="003F3355">
      <w:pPr>
        <w:rPr>
          <w:rFonts w:ascii="Arial" w:hAnsi="Arial" w:cs="Arial"/>
          <w:sz w:val="18"/>
          <w:szCs w:val="18"/>
        </w:rPr>
      </w:pPr>
    </w:p>
    <w:p w14:paraId="76352A29" w14:textId="77777777" w:rsidR="003F3355" w:rsidRDefault="003F3355">
      <w:pPr>
        <w:rPr>
          <w:rFonts w:ascii="Arial" w:hAnsi="Arial" w:cs="Arial"/>
          <w:sz w:val="18"/>
          <w:szCs w:val="18"/>
        </w:rPr>
      </w:pPr>
    </w:p>
    <w:p w14:paraId="2DAAA2C2" w14:textId="77777777" w:rsidR="003F3355" w:rsidRPr="00295E3D" w:rsidRDefault="003F3355">
      <w:pPr>
        <w:rPr>
          <w:rFonts w:ascii="Arial" w:hAnsi="Arial" w:cs="Arial"/>
          <w:sz w:val="18"/>
          <w:szCs w:val="18"/>
        </w:rPr>
      </w:pPr>
    </w:p>
    <w:p w14:paraId="6E5A8EEA" w14:textId="23298B44" w:rsidR="00954041" w:rsidRPr="00295E3D" w:rsidRDefault="00954041">
      <w:pPr>
        <w:rPr>
          <w:rFonts w:ascii="Arial" w:hAnsi="Arial" w:cs="Arial"/>
          <w:sz w:val="18"/>
          <w:szCs w:val="18"/>
        </w:rPr>
      </w:pPr>
    </w:p>
    <w:p w14:paraId="0BD064AE" w14:textId="170B1033" w:rsidR="00954041" w:rsidRPr="00295E3D" w:rsidRDefault="00954041">
      <w:pPr>
        <w:rPr>
          <w:rFonts w:ascii="Arial" w:hAnsi="Arial" w:cs="Arial"/>
          <w:sz w:val="18"/>
          <w:szCs w:val="18"/>
        </w:rPr>
      </w:pPr>
      <w:r w:rsidRPr="00295E3D">
        <w:rPr>
          <w:rFonts w:ascii="Arial" w:hAnsi="Arial" w:cs="Arial"/>
          <w:noProof/>
          <w:sz w:val="18"/>
          <w:szCs w:val="18"/>
        </w:rPr>
        <w:drawing>
          <wp:inline distT="0" distB="0" distL="0" distR="0" wp14:anchorId="5F02D71D" wp14:editId="1AFCC39A">
            <wp:extent cx="6637171" cy="274828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643942" cy="2751084"/>
                    </a:xfrm>
                    <a:prstGeom prst="rect">
                      <a:avLst/>
                    </a:prstGeom>
                  </pic:spPr>
                </pic:pic>
              </a:graphicData>
            </a:graphic>
          </wp:inline>
        </w:drawing>
      </w:r>
    </w:p>
    <w:sectPr w:rsidR="00954041" w:rsidRPr="00295E3D">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A04A6"/>
    <w:multiLevelType w:val="multilevel"/>
    <w:tmpl w:val="0BC016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B36485"/>
    <w:multiLevelType w:val="hybridMultilevel"/>
    <w:tmpl w:val="83CA6D26"/>
    <w:lvl w:ilvl="0" w:tplc="B5D4237A">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1D35383"/>
    <w:multiLevelType w:val="multilevel"/>
    <w:tmpl w:val="31362F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2FC55EE"/>
    <w:multiLevelType w:val="hybridMultilevel"/>
    <w:tmpl w:val="96D29BE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0C64C77"/>
    <w:multiLevelType w:val="hybridMultilevel"/>
    <w:tmpl w:val="4DBA6092"/>
    <w:lvl w:ilvl="0" w:tplc="280A0001">
      <w:start w:val="1"/>
      <w:numFmt w:val="bullet"/>
      <w:lvlText w:val=""/>
      <w:lvlJc w:val="left"/>
      <w:pPr>
        <w:ind w:left="850" w:hanging="360"/>
      </w:pPr>
      <w:rPr>
        <w:rFonts w:ascii="Symbol" w:hAnsi="Symbol" w:hint="default"/>
      </w:rPr>
    </w:lvl>
    <w:lvl w:ilvl="1" w:tplc="280A0003" w:tentative="1">
      <w:start w:val="1"/>
      <w:numFmt w:val="bullet"/>
      <w:lvlText w:val="o"/>
      <w:lvlJc w:val="left"/>
      <w:pPr>
        <w:ind w:left="1570" w:hanging="360"/>
      </w:pPr>
      <w:rPr>
        <w:rFonts w:ascii="Courier New" w:hAnsi="Courier New" w:cs="Courier New" w:hint="default"/>
      </w:rPr>
    </w:lvl>
    <w:lvl w:ilvl="2" w:tplc="280A0005" w:tentative="1">
      <w:start w:val="1"/>
      <w:numFmt w:val="bullet"/>
      <w:lvlText w:val=""/>
      <w:lvlJc w:val="left"/>
      <w:pPr>
        <w:ind w:left="2290" w:hanging="360"/>
      </w:pPr>
      <w:rPr>
        <w:rFonts w:ascii="Wingdings" w:hAnsi="Wingdings" w:hint="default"/>
      </w:rPr>
    </w:lvl>
    <w:lvl w:ilvl="3" w:tplc="280A0001" w:tentative="1">
      <w:start w:val="1"/>
      <w:numFmt w:val="bullet"/>
      <w:lvlText w:val=""/>
      <w:lvlJc w:val="left"/>
      <w:pPr>
        <w:ind w:left="3010" w:hanging="360"/>
      </w:pPr>
      <w:rPr>
        <w:rFonts w:ascii="Symbol" w:hAnsi="Symbol" w:hint="default"/>
      </w:rPr>
    </w:lvl>
    <w:lvl w:ilvl="4" w:tplc="280A0003" w:tentative="1">
      <w:start w:val="1"/>
      <w:numFmt w:val="bullet"/>
      <w:lvlText w:val="o"/>
      <w:lvlJc w:val="left"/>
      <w:pPr>
        <w:ind w:left="3730" w:hanging="360"/>
      </w:pPr>
      <w:rPr>
        <w:rFonts w:ascii="Courier New" w:hAnsi="Courier New" w:cs="Courier New" w:hint="default"/>
      </w:rPr>
    </w:lvl>
    <w:lvl w:ilvl="5" w:tplc="280A0005" w:tentative="1">
      <w:start w:val="1"/>
      <w:numFmt w:val="bullet"/>
      <w:lvlText w:val=""/>
      <w:lvlJc w:val="left"/>
      <w:pPr>
        <w:ind w:left="4450" w:hanging="360"/>
      </w:pPr>
      <w:rPr>
        <w:rFonts w:ascii="Wingdings" w:hAnsi="Wingdings" w:hint="default"/>
      </w:rPr>
    </w:lvl>
    <w:lvl w:ilvl="6" w:tplc="280A0001" w:tentative="1">
      <w:start w:val="1"/>
      <w:numFmt w:val="bullet"/>
      <w:lvlText w:val=""/>
      <w:lvlJc w:val="left"/>
      <w:pPr>
        <w:ind w:left="5170" w:hanging="360"/>
      </w:pPr>
      <w:rPr>
        <w:rFonts w:ascii="Symbol" w:hAnsi="Symbol" w:hint="default"/>
      </w:rPr>
    </w:lvl>
    <w:lvl w:ilvl="7" w:tplc="280A0003" w:tentative="1">
      <w:start w:val="1"/>
      <w:numFmt w:val="bullet"/>
      <w:lvlText w:val="o"/>
      <w:lvlJc w:val="left"/>
      <w:pPr>
        <w:ind w:left="5890" w:hanging="360"/>
      </w:pPr>
      <w:rPr>
        <w:rFonts w:ascii="Courier New" w:hAnsi="Courier New" w:cs="Courier New" w:hint="default"/>
      </w:rPr>
    </w:lvl>
    <w:lvl w:ilvl="8" w:tplc="280A0005" w:tentative="1">
      <w:start w:val="1"/>
      <w:numFmt w:val="bullet"/>
      <w:lvlText w:val=""/>
      <w:lvlJc w:val="left"/>
      <w:pPr>
        <w:ind w:left="6610" w:hanging="360"/>
      </w:pPr>
      <w:rPr>
        <w:rFonts w:ascii="Wingdings" w:hAnsi="Wingdings" w:hint="default"/>
      </w:rPr>
    </w:lvl>
  </w:abstractNum>
  <w:abstractNum w:abstractNumId="5" w15:restartNumberingAfterBreak="0">
    <w:nsid w:val="692D2458"/>
    <w:multiLevelType w:val="multilevel"/>
    <w:tmpl w:val="F1340C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6585199"/>
    <w:multiLevelType w:val="multilevel"/>
    <w:tmpl w:val="408E0E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9086C2C"/>
    <w:multiLevelType w:val="hybridMultilevel"/>
    <w:tmpl w:val="65D8ABC4"/>
    <w:lvl w:ilvl="0" w:tplc="26BA33C6">
      <w:start w:val="1"/>
      <w:numFmt w:val="bullet"/>
      <w:lvlText w:val="•"/>
      <w:lvlJc w:val="left"/>
      <w:pPr>
        <w:ind w:left="360" w:hanging="260"/>
      </w:pPr>
    </w:lvl>
    <w:lvl w:ilvl="1" w:tplc="7CDC898E">
      <w:start w:val="1"/>
      <w:numFmt w:val="bullet"/>
      <w:lvlText w:val="◦"/>
      <w:lvlJc w:val="left"/>
      <w:pPr>
        <w:ind w:left="720" w:hanging="260"/>
      </w:pPr>
    </w:lvl>
    <w:lvl w:ilvl="2" w:tplc="ABFC5AC2">
      <w:numFmt w:val="decimal"/>
      <w:lvlText w:val=""/>
      <w:lvlJc w:val="left"/>
    </w:lvl>
    <w:lvl w:ilvl="3" w:tplc="4A0ABA7A">
      <w:numFmt w:val="decimal"/>
      <w:lvlText w:val=""/>
      <w:lvlJc w:val="left"/>
    </w:lvl>
    <w:lvl w:ilvl="4" w:tplc="7898BD12">
      <w:numFmt w:val="decimal"/>
      <w:lvlText w:val=""/>
      <w:lvlJc w:val="left"/>
    </w:lvl>
    <w:lvl w:ilvl="5" w:tplc="11EA8FF6">
      <w:numFmt w:val="decimal"/>
      <w:lvlText w:val=""/>
      <w:lvlJc w:val="left"/>
    </w:lvl>
    <w:lvl w:ilvl="6" w:tplc="52BC771C">
      <w:numFmt w:val="decimal"/>
      <w:lvlText w:val=""/>
      <w:lvlJc w:val="left"/>
    </w:lvl>
    <w:lvl w:ilvl="7" w:tplc="D46E4134">
      <w:numFmt w:val="decimal"/>
      <w:lvlText w:val=""/>
      <w:lvlJc w:val="left"/>
    </w:lvl>
    <w:lvl w:ilvl="8" w:tplc="F5D801BC">
      <w:numFmt w:val="decimal"/>
      <w:lvlText w:val=""/>
      <w:lvlJc w:val="left"/>
    </w:lvl>
  </w:abstractNum>
  <w:abstractNum w:abstractNumId="8" w15:restartNumberingAfterBreak="0">
    <w:nsid w:val="7CC571EA"/>
    <w:multiLevelType w:val="hybridMultilevel"/>
    <w:tmpl w:val="C6F66502"/>
    <w:lvl w:ilvl="0" w:tplc="98B02926">
      <w:start w:val="1"/>
      <w:numFmt w:val="bullet"/>
      <w:lvlText w:val="●"/>
      <w:lvlJc w:val="left"/>
      <w:pPr>
        <w:ind w:left="720" w:hanging="360"/>
      </w:pPr>
    </w:lvl>
    <w:lvl w:ilvl="1" w:tplc="E6E4396A">
      <w:start w:val="1"/>
      <w:numFmt w:val="bullet"/>
      <w:lvlText w:val="○"/>
      <w:lvlJc w:val="left"/>
      <w:pPr>
        <w:ind w:left="1440" w:hanging="360"/>
      </w:pPr>
    </w:lvl>
    <w:lvl w:ilvl="2" w:tplc="EC6EE376">
      <w:start w:val="1"/>
      <w:numFmt w:val="bullet"/>
      <w:lvlText w:val="■"/>
      <w:lvlJc w:val="left"/>
      <w:pPr>
        <w:ind w:left="2160" w:hanging="360"/>
      </w:pPr>
    </w:lvl>
    <w:lvl w:ilvl="3" w:tplc="DC1A8046">
      <w:start w:val="1"/>
      <w:numFmt w:val="bullet"/>
      <w:lvlText w:val="●"/>
      <w:lvlJc w:val="left"/>
      <w:pPr>
        <w:ind w:left="2880" w:hanging="360"/>
      </w:pPr>
    </w:lvl>
    <w:lvl w:ilvl="4" w:tplc="9AF2DDA2">
      <w:start w:val="1"/>
      <w:numFmt w:val="bullet"/>
      <w:lvlText w:val="○"/>
      <w:lvlJc w:val="left"/>
      <w:pPr>
        <w:ind w:left="3600" w:hanging="360"/>
      </w:pPr>
    </w:lvl>
    <w:lvl w:ilvl="5" w:tplc="3D64A08E">
      <w:start w:val="1"/>
      <w:numFmt w:val="bullet"/>
      <w:lvlText w:val="■"/>
      <w:lvlJc w:val="left"/>
      <w:pPr>
        <w:ind w:left="4320" w:hanging="360"/>
      </w:pPr>
    </w:lvl>
    <w:lvl w:ilvl="6" w:tplc="00C85732">
      <w:start w:val="1"/>
      <w:numFmt w:val="bullet"/>
      <w:lvlText w:val="●"/>
      <w:lvlJc w:val="left"/>
      <w:pPr>
        <w:ind w:left="5040" w:hanging="360"/>
      </w:pPr>
    </w:lvl>
    <w:lvl w:ilvl="7" w:tplc="79BA7686">
      <w:start w:val="1"/>
      <w:numFmt w:val="bullet"/>
      <w:lvlText w:val="●"/>
      <w:lvlJc w:val="left"/>
      <w:pPr>
        <w:ind w:left="5760" w:hanging="360"/>
      </w:pPr>
    </w:lvl>
    <w:lvl w:ilvl="8" w:tplc="55889E28">
      <w:start w:val="1"/>
      <w:numFmt w:val="bullet"/>
      <w:lvlText w:val="●"/>
      <w:lvlJc w:val="left"/>
      <w:pPr>
        <w:ind w:left="6480" w:hanging="360"/>
      </w:pPr>
    </w:lvl>
  </w:abstractNum>
  <w:num w:numId="1" w16cid:durableId="798884691">
    <w:abstractNumId w:val="8"/>
    <w:lvlOverride w:ilvl="0">
      <w:startOverride w:val="1"/>
    </w:lvlOverride>
  </w:num>
  <w:num w:numId="2" w16cid:durableId="687951164">
    <w:abstractNumId w:val="7"/>
    <w:lvlOverride w:ilvl="0">
      <w:startOverride w:val="1"/>
    </w:lvlOverride>
  </w:num>
  <w:num w:numId="3" w16cid:durableId="1039010261">
    <w:abstractNumId w:val="0"/>
  </w:num>
  <w:num w:numId="4" w16cid:durableId="1851601324">
    <w:abstractNumId w:val="2"/>
  </w:num>
  <w:num w:numId="5" w16cid:durableId="1889873576">
    <w:abstractNumId w:val="3"/>
  </w:num>
  <w:num w:numId="6" w16cid:durableId="1000931701">
    <w:abstractNumId w:val="1"/>
  </w:num>
  <w:num w:numId="7" w16cid:durableId="1260025741">
    <w:abstractNumId w:val="4"/>
  </w:num>
  <w:num w:numId="8" w16cid:durableId="1692606633">
    <w:abstractNumId w:val="6"/>
  </w:num>
  <w:num w:numId="9" w16cid:durableId="9739472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7F0"/>
    <w:rsid w:val="0000367C"/>
    <w:rsid w:val="000C703E"/>
    <w:rsid w:val="001137BC"/>
    <w:rsid w:val="00174D2A"/>
    <w:rsid w:val="00177EC2"/>
    <w:rsid w:val="00252CF3"/>
    <w:rsid w:val="002615A4"/>
    <w:rsid w:val="00295E3D"/>
    <w:rsid w:val="003F3355"/>
    <w:rsid w:val="00417E2F"/>
    <w:rsid w:val="00442664"/>
    <w:rsid w:val="0049562E"/>
    <w:rsid w:val="004E36A8"/>
    <w:rsid w:val="004F3F7B"/>
    <w:rsid w:val="006579AC"/>
    <w:rsid w:val="00734A3E"/>
    <w:rsid w:val="007B3ED0"/>
    <w:rsid w:val="00885353"/>
    <w:rsid w:val="008E0785"/>
    <w:rsid w:val="00954041"/>
    <w:rsid w:val="009A0322"/>
    <w:rsid w:val="00A774FB"/>
    <w:rsid w:val="00A954AB"/>
    <w:rsid w:val="00B61426"/>
    <w:rsid w:val="00C928C5"/>
    <w:rsid w:val="00D67AA2"/>
    <w:rsid w:val="00D82EDD"/>
    <w:rsid w:val="00F3219B"/>
    <w:rsid w:val="00FA77F0"/>
    <w:rsid w:val="00FC544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17E0C"/>
  <w15:docId w15:val="{27FB7E1B-B749-4487-8FD9-EFBAA0D2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Subttulo">
    <w:name w:val="Subtitle"/>
    <w:basedOn w:val="Normal"/>
    <w:next w:val="Normal"/>
    <w:link w:val="SubttuloCar"/>
    <w:uiPriority w:val="11"/>
    <w:qFormat/>
    <w:rsid w:val="00417E2F"/>
    <w:pPr>
      <w:keepNext/>
      <w:keepLines/>
      <w:spacing w:before="360" w:after="80" w:line="276" w:lineRule="auto"/>
    </w:pPr>
    <w:rPr>
      <w:rFonts w:ascii="Georgia" w:eastAsia="Georgia" w:hAnsi="Georgia" w:cs="Georgia"/>
      <w:i/>
      <w:iCs/>
      <w:color w:val="666666"/>
      <w:sz w:val="48"/>
      <w:szCs w:val="48"/>
    </w:rPr>
  </w:style>
  <w:style w:type="character" w:customStyle="1" w:styleId="SubttuloCar">
    <w:name w:val="Subtítulo Car"/>
    <w:basedOn w:val="Fuentedeprrafopredeter"/>
    <w:link w:val="Subttulo"/>
    <w:uiPriority w:val="11"/>
    <w:rsid w:val="00417E2F"/>
    <w:rPr>
      <w:rFonts w:ascii="Georgia" w:eastAsia="Georgia" w:hAnsi="Georgia" w:cs="Georgia"/>
      <w:i/>
      <w:iCs/>
      <w:color w:val="666666"/>
      <w:sz w:val="48"/>
      <w:szCs w:val="48"/>
    </w:rPr>
  </w:style>
  <w:style w:type="character" w:styleId="Fuerte">
    <w:name w:val="Strong"/>
    <w:basedOn w:val="Fuentedeprrafopredeter"/>
    <w:uiPriority w:val="22"/>
    <w:qFormat/>
    <w:rsid w:val="00D82E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724016">
      <w:bodyDiv w:val="1"/>
      <w:marLeft w:val="0"/>
      <w:marRight w:val="0"/>
      <w:marTop w:val="0"/>
      <w:marBottom w:val="0"/>
      <w:divBdr>
        <w:top w:val="none" w:sz="0" w:space="0" w:color="auto"/>
        <w:left w:val="none" w:sz="0" w:space="0" w:color="auto"/>
        <w:bottom w:val="none" w:sz="0" w:space="0" w:color="auto"/>
        <w:right w:val="none" w:sz="0" w:space="0" w:color="auto"/>
      </w:divBdr>
    </w:div>
    <w:div w:id="1672105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2464</Words>
  <Characters>13558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Claudia Abanto Lezameta</cp:lastModifiedBy>
  <cp:revision>14</cp:revision>
  <dcterms:created xsi:type="dcterms:W3CDTF">2026-08-31T02:33:00Z</dcterms:created>
  <dcterms:modified xsi:type="dcterms:W3CDTF">2026-10-06T00:28:00Z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6a8fc9cf-b16b-48b0-a7f9-ecdee4db70b4</vt:lpwstr>
  </property>
</Properties>
</file>