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AFCD3" w14:textId="77E8449E" w:rsidR="00651A35" w:rsidRPr="005D4FEA" w:rsidRDefault="002F13F2" w:rsidP="00651A35">
      <w:pPr>
        <w:rPr>
          <w:b/>
          <w:sz w:val="20"/>
          <w:szCs w:val="20"/>
          <w:lang w:val="es-PE"/>
        </w:rPr>
      </w:pPr>
      <w:r w:rsidRPr="005D4FEA">
        <w:rPr>
          <w:noProof/>
          <w:sz w:val="20"/>
          <w:szCs w:val="20"/>
        </w:rPr>
        <w:drawing>
          <wp:anchor distT="0" distB="0" distL="114300" distR="114300" simplePos="0" relativeHeight="251668992" behindDoc="1" locked="0" layoutInCell="1" allowOverlap="1" wp14:anchorId="32544FE5" wp14:editId="45D8FEF5">
            <wp:simplePos x="0" y="0"/>
            <wp:positionH relativeFrom="margin">
              <wp:posOffset>-34290</wp:posOffset>
            </wp:positionH>
            <wp:positionV relativeFrom="paragraph">
              <wp:posOffset>0</wp:posOffset>
            </wp:positionV>
            <wp:extent cx="447675" cy="485140"/>
            <wp:effectExtent l="0" t="0" r="9525" b="0"/>
            <wp:wrapTight wrapText="bothSides">
              <wp:wrapPolygon edited="0">
                <wp:start x="0" y="0"/>
                <wp:lineTo x="0" y="20356"/>
                <wp:lineTo x="21140" y="20356"/>
                <wp:lineTo x="21140" y="0"/>
                <wp:lineTo x="0" y="0"/>
              </wp:wrapPolygon>
            </wp:wrapTight>
            <wp:docPr id="618502918" name="Imagen 61850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9" cstate="print">
                      <a:extLst>
                        <a:ext uri="{28A0092B-C50C-407E-A947-70E740481C1C}">
                          <a14:useLocalDpi xmlns:a14="http://schemas.microsoft.com/office/drawing/2010/main" val="0"/>
                        </a:ext>
                      </a:extLst>
                    </a:blip>
                    <a:srcRect l="7143" t="26087" r="7143" b="17057"/>
                    <a:stretch/>
                  </pic:blipFill>
                  <pic:spPr bwMode="auto">
                    <a:xfrm>
                      <a:off x="0" y="0"/>
                      <a:ext cx="447675" cy="485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4FEA">
        <w:rPr>
          <w:rFonts w:ascii="Agency FB" w:hAnsi="Agency FB"/>
          <w:b/>
          <w:noProof/>
          <w:sz w:val="20"/>
          <w:szCs w:val="20"/>
        </w:rPr>
        <w:drawing>
          <wp:anchor distT="0" distB="0" distL="114300" distR="114300" simplePos="0" relativeHeight="251672064" behindDoc="1" locked="0" layoutInCell="1" allowOverlap="1" wp14:anchorId="63761EE5" wp14:editId="0481B17E">
            <wp:simplePos x="0" y="0"/>
            <wp:positionH relativeFrom="column">
              <wp:posOffset>5939155</wp:posOffset>
            </wp:positionH>
            <wp:positionV relativeFrom="paragraph">
              <wp:posOffset>0</wp:posOffset>
            </wp:positionV>
            <wp:extent cx="485140" cy="485140"/>
            <wp:effectExtent l="0" t="0" r="0" b="0"/>
            <wp:wrapTight wrapText="bothSides">
              <wp:wrapPolygon edited="0">
                <wp:start x="0" y="0"/>
                <wp:lineTo x="0" y="20356"/>
                <wp:lineTo x="20356" y="20356"/>
                <wp:lineTo x="2035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pic:spPr>
                </pic:pic>
              </a:graphicData>
            </a:graphic>
            <wp14:sizeRelH relativeFrom="margin">
              <wp14:pctWidth>0</wp14:pctWidth>
            </wp14:sizeRelH>
            <wp14:sizeRelV relativeFrom="margin">
              <wp14:pctHeight>0</wp14:pctHeight>
            </wp14:sizeRelV>
          </wp:anchor>
        </w:drawing>
      </w:r>
    </w:p>
    <w:p w14:paraId="7F9202B1" w14:textId="59B4BD63" w:rsidR="00651A35" w:rsidRPr="005D4FEA" w:rsidRDefault="00651A35" w:rsidP="00651A35">
      <w:pPr>
        <w:jc w:val="center"/>
        <w:rPr>
          <w:rFonts w:ascii="Agency FB" w:hAnsi="Agency FB"/>
          <w:b/>
          <w:sz w:val="20"/>
          <w:szCs w:val="20"/>
          <w:lang w:val="pt-BR"/>
        </w:rPr>
      </w:pPr>
      <w:r w:rsidRPr="005D4FEA">
        <w:rPr>
          <w:rFonts w:ascii="Agency FB" w:hAnsi="Agency FB"/>
          <w:b/>
          <w:sz w:val="20"/>
          <w:szCs w:val="20"/>
          <w:lang w:val="pt-BR"/>
        </w:rPr>
        <w:t xml:space="preserve">                     Primer colégio Nacional Benemérito de lã República </w:t>
      </w:r>
    </w:p>
    <w:p w14:paraId="1F7E2A8D" w14:textId="65456C70" w:rsidR="005F681F" w:rsidRPr="005D4FEA" w:rsidRDefault="00651A35" w:rsidP="00651A35">
      <w:pPr>
        <w:jc w:val="center"/>
        <w:rPr>
          <w:rFonts w:ascii="Agency FB" w:hAnsi="Agency FB"/>
          <w:b/>
          <w:sz w:val="20"/>
          <w:szCs w:val="20"/>
          <w:lang w:val="pt-BR"/>
        </w:rPr>
      </w:pPr>
      <w:r w:rsidRPr="005D4FEA">
        <w:rPr>
          <w:rFonts w:ascii="Agency FB" w:hAnsi="Agency FB"/>
          <w:b/>
          <w:sz w:val="20"/>
          <w:szCs w:val="20"/>
          <w:lang w:val="pt-BR"/>
        </w:rPr>
        <w:t xml:space="preserve">        </w:t>
      </w:r>
      <w:r w:rsidR="00CF1C6A" w:rsidRPr="005D4FEA">
        <w:rPr>
          <w:rFonts w:ascii="Agency FB" w:hAnsi="Agency FB"/>
          <w:b/>
          <w:sz w:val="20"/>
          <w:szCs w:val="20"/>
          <w:lang w:val="pt-BR"/>
        </w:rPr>
        <w:t xml:space="preserve">    </w:t>
      </w:r>
      <w:r w:rsidRPr="005D4FEA">
        <w:rPr>
          <w:rFonts w:ascii="Agency FB" w:hAnsi="Agency FB"/>
          <w:b/>
          <w:sz w:val="20"/>
          <w:szCs w:val="20"/>
          <w:lang w:val="pt-BR"/>
        </w:rPr>
        <w:t xml:space="preserve"> NUESTRA SEÑORA DE GUADALUPE</w:t>
      </w:r>
    </w:p>
    <w:p w14:paraId="46332C94" w14:textId="77777777" w:rsidR="005F681F" w:rsidRPr="005D4FEA" w:rsidRDefault="005F681F">
      <w:pPr>
        <w:rPr>
          <w:rFonts w:ascii="Times New Roman" w:eastAsia="Times New Roman" w:hAnsi="Times New Roman" w:cs="Times New Roman"/>
          <w:sz w:val="20"/>
          <w:szCs w:val="20"/>
        </w:rPr>
      </w:pPr>
    </w:p>
    <w:p w14:paraId="3441FCF0" w14:textId="77777777" w:rsidR="005F681F" w:rsidRPr="005D4FEA" w:rsidRDefault="00D16DFA">
      <w:pPr>
        <w:rPr>
          <w:rFonts w:ascii="Times New Roman" w:eastAsia="Times New Roman" w:hAnsi="Times New Roman" w:cs="Times New Roman"/>
          <w:sz w:val="20"/>
          <w:szCs w:val="20"/>
        </w:rPr>
      </w:pPr>
      <w:r w:rsidRPr="005D4FEA">
        <w:rPr>
          <w:rFonts w:ascii="Monotype Corsiva" w:hAnsi="Monotype Corsiva"/>
          <w:noProof/>
          <w:sz w:val="20"/>
          <w:szCs w:val="20"/>
        </w:rPr>
        <mc:AlternateContent>
          <mc:Choice Requires="wps">
            <w:drawing>
              <wp:anchor distT="0" distB="0" distL="114300" distR="114300" simplePos="0" relativeHeight="251660288" behindDoc="0" locked="0" layoutInCell="1" allowOverlap="1" wp14:anchorId="2BBF111E" wp14:editId="5C0085BC">
                <wp:simplePos x="0" y="0"/>
                <wp:positionH relativeFrom="column">
                  <wp:posOffset>-87630</wp:posOffset>
                </wp:positionH>
                <wp:positionV relativeFrom="paragraph">
                  <wp:posOffset>47625</wp:posOffset>
                </wp:positionV>
                <wp:extent cx="6515100" cy="15240"/>
                <wp:effectExtent l="19050" t="38100" r="38100" b="4191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15240"/>
                        </a:xfrm>
                        <a:prstGeom prst="line">
                          <a:avLst/>
                        </a:prstGeom>
                        <a:noFill/>
                        <a:ln w="76200" cmpd="tri">
                          <a:solidFill>
                            <a:srgbClr val="000000"/>
                          </a:solidFill>
                          <a:round/>
                        </a:ln>
                      </wps:spPr>
                      <wps:bodyPr/>
                    </wps:wsp>
                  </a:graphicData>
                </a:graphic>
              </wp:anchor>
            </w:drawing>
          </mc:Choice>
          <mc:Fallback>
            <w:pict>
              <v:line w14:anchorId="060F648C" id="Line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9pt,3.75pt" to="506.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" strokeweight="6pt">
                <v:stroke linestyle="thickBetweenThin"/>
              </v:line>
            </w:pict>
          </mc:Fallback>
        </mc:AlternateContent>
      </w:r>
    </w:p>
    <w:p w14:paraId="62914E7D" w14:textId="77777777" w:rsidR="005F681F" w:rsidRPr="005D4FEA" w:rsidRDefault="005F681F">
      <w:pPr>
        <w:rPr>
          <w:rFonts w:ascii="Times New Roman" w:eastAsia="Times New Roman" w:hAnsi="Times New Roman" w:cs="Times New Roman"/>
          <w:sz w:val="20"/>
          <w:szCs w:val="20"/>
        </w:rPr>
      </w:pPr>
    </w:p>
    <w:p w14:paraId="7B7D004D" w14:textId="77777777" w:rsidR="005F681F" w:rsidRPr="005D4FEA" w:rsidRDefault="005F681F">
      <w:pPr>
        <w:rPr>
          <w:rFonts w:ascii="Times New Roman" w:eastAsia="Times New Roman" w:hAnsi="Times New Roman" w:cs="Times New Roman"/>
          <w:sz w:val="20"/>
          <w:szCs w:val="20"/>
        </w:rPr>
      </w:pPr>
    </w:p>
    <w:p w14:paraId="05818396" w14:textId="77777777" w:rsidR="005F681F" w:rsidRPr="005D4FEA" w:rsidRDefault="005F681F">
      <w:pPr>
        <w:rPr>
          <w:rFonts w:ascii="Times New Roman" w:eastAsia="Times New Roman" w:hAnsi="Times New Roman" w:cs="Times New Roman"/>
          <w:sz w:val="20"/>
          <w:szCs w:val="20"/>
        </w:rPr>
      </w:pPr>
    </w:p>
    <w:p w14:paraId="54A1BD79" w14:textId="77777777" w:rsidR="005F681F" w:rsidRPr="005D4FEA" w:rsidRDefault="005F681F">
      <w:pPr>
        <w:rPr>
          <w:rFonts w:ascii="Times New Roman" w:eastAsia="Times New Roman" w:hAnsi="Times New Roman" w:cs="Times New Roman"/>
          <w:sz w:val="20"/>
          <w:szCs w:val="20"/>
        </w:rPr>
      </w:pPr>
    </w:p>
    <w:tbl>
      <w:tblPr>
        <w:tblStyle w:val="Tablaconcuadrcula"/>
        <w:tblpPr w:leftFromText="141" w:rightFromText="141" w:vertAnchor="text" w:horzAnchor="margin" w:tblpXSpec="right" w:tblpY="-50"/>
        <w:tblW w:w="0" w:type="auto"/>
        <w:tblLook w:val="04A0" w:firstRow="1" w:lastRow="0" w:firstColumn="1" w:lastColumn="0" w:noHBand="0" w:noVBand="1"/>
      </w:tblPr>
      <w:tblGrid>
        <w:gridCol w:w="2235"/>
      </w:tblGrid>
      <w:tr w:rsidR="00B07DCB" w:rsidRPr="005D4FEA" w14:paraId="12254AEB" w14:textId="77777777" w:rsidTr="005C762D">
        <w:trPr>
          <w:trHeight w:val="274"/>
        </w:trPr>
        <w:tc>
          <w:tcPr>
            <w:tcW w:w="2235" w:type="dxa"/>
            <w:shd w:val="clear" w:color="auto" w:fill="B6DDE8" w:themeFill="accent5" w:themeFillTint="66"/>
            <w:vAlign w:val="center"/>
          </w:tcPr>
          <w:p w14:paraId="406C3475" w14:textId="72B18331" w:rsidR="00A6479E" w:rsidRPr="005D4FEA" w:rsidRDefault="00A6479E" w:rsidP="00A6479E">
            <w:pPr>
              <w:jc w:val="center"/>
              <w:rPr>
                <w:rFonts w:ascii="Times New Roman" w:eastAsia="Times New Roman" w:hAnsi="Times New Roman" w:cs="Times New Roman"/>
                <w:sz w:val="20"/>
                <w:szCs w:val="20"/>
              </w:rPr>
            </w:pPr>
            <w:r w:rsidRPr="005D4FEA">
              <w:rPr>
                <w:rFonts w:ascii="Times New Roman" w:eastAsia="Times New Roman" w:hAnsi="Times New Roman" w:cs="Times New Roman"/>
                <w:sz w:val="20"/>
                <w:szCs w:val="20"/>
              </w:rPr>
              <w:t>NUME</w:t>
            </w:r>
            <w:r w:rsidR="0067088A" w:rsidRPr="005D4FEA">
              <w:rPr>
                <w:rFonts w:ascii="Times New Roman" w:eastAsia="Times New Roman" w:hAnsi="Times New Roman" w:cs="Times New Roman"/>
                <w:sz w:val="20"/>
                <w:szCs w:val="20"/>
              </w:rPr>
              <w:t>R</w:t>
            </w:r>
            <w:r w:rsidRPr="005D4FEA">
              <w:rPr>
                <w:rFonts w:ascii="Times New Roman" w:eastAsia="Times New Roman" w:hAnsi="Times New Roman" w:cs="Times New Roman"/>
                <w:sz w:val="20"/>
                <w:szCs w:val="20"/>
              </w:rPr>
              <w:t>O DE SESION</w:t>
            </w:r>
          </w:p>
        </w:tc>
      </w:tr>
      <w:tr w:rsidR="00B07DCB" w:rsidRPr="005D4FEA" w14:paraId="1476FB4D" w14:textId="77777777" w:rsidTr="005C762D">
        <w:trPr>
          <w:trHeight w:val="251"/>
        </w:trPr>
        <w:tc>
          <w:tcPr>
            <w:tcW w:w="2235" w:type="dxa"/>
            <w:shd w:val="clear" w:color="auto" w:fill="DAEEF3" w:themeFill="accent5" w:themeFillTint="33"/>
            <w:vAlign w:val="center"/>
          </w:tcPr>
          <w:p w14:paraId="3BB7C7C1" w14:textId="27475180" w:rsidR="00A6479E" w:rsidRPr="005D4FEA" w:rsidRDefault="002F13F2" w:rsidP="00A6479E">
            <w:pPr>
              <w:jc w:val="center"/>
              <w:rPr>
                <w:rFonts w:ascii="Times New Roman" w:eastAsia="Times New Roman" w:hAnsi="Times New Roman" w:cs="Times New Roman"/>
                <w:sz w:val="20"/>
                <w:szCs w:val="20"/>
              </w:rPr>
            </w:pPr>
            <w:proofErr w:type="spellStart"/>
            <w:proofErr w:type="gramStart"/>
            <w:r w:rsidRPr="005D4FEA">
              <w:rPr>
                <w:rFonts w:ascii="Times New Roman" w:eastAsia="Times New Roman" w:hAnsi="Times New Roman" w:cs="Times New Roman"/>
                <w:sz w:val="20"/>
                <w:szCs w:val="20"/>
              </w:rPr>
              <w:t>Sesión</w:t>
            </w:r>
            <w:proofErr w:type="spellEnd"/>
            <w:r w:rsidRPr="005D4FEA">
              <w:rPr>
                <w:rFonts w:ascii="Times New Roman" w:eastAsia="Times New Roman" w:hAnsi="Times New Roman" w:cs="Times New Roman"/>
                <w:sz w:val="20"/>
                <w:szCs w:val="20"/>
              </w:rPr>
              <w:t xml:space="preserve"> </w:t>
            </w:r>
            <w:r w:rsidR="00560C76" w:rsidRPr="005D4FEA">
              <w:rPr>
                <w:rFonts w:ascii="Times New Roman" w:eastAsia="Times New Roman" w:hAnsi="Times New Roman" w:cs="Times New Roman"/>
                <w:sz w:val="20"/>
                <w:szCs w:val="20"/>
              </w:rPr>
              <w:t xml:space="preserve"> </w:t>
            </w:r>
            <w:r w:rsidR="002A4159" w:rsidRPr="005D4FEA">
              <w:rPr>
                <w:rFonts w:ascii="Times New Roman" w:eastAsia="Times New Roman" w:hAnsi="Times New Roman" w:cs="Times New Roman"/>
                <w:sz w:val="20"/>
                <w:szCs w:val="20"/>
              </w:rPr>
              <w:t>12</w:t>
            </w:r>
            <w:proofErr w:type="gramEnd"/>
            <w:r w:rsidR="004219CD" w:rsidRPr="005D4FEA">
              <w:rPr>
                <w:rFonts w:ascii="Times New Roman" w:eastAsia="Times New Roman" w:hAnsi="Times New Roman" w:cs="Times New Roman"/>
                <w:sz w:val="20"/>
                <w:szCs w:val="20"/>
              </w:rPr>
              <w:t>/</w:t>
            </w:r>
            <w:r w:rsidRPr="005D4FEA">
              <w:rPr>
                <w:rFonts w:ascii="Times New Roman" w:eastAsia="Times New Roman" w:hAnsi="Times New Roman" w:cs="Times New Roman"/>
                <w:sz w:val="20"/>
                <w:szCs w:val="20"/>
              </w:rPr>
              <w:t>UNIDAD</w:t>
            </w:r>
            <w:r w:rsidR="004219CD" w:rsidRPr="005D4FEA">
              <w:rPr>
                <w:rFonts w:ascii="Times New Roman" w:eastAsia="Times New Roman" w:hAnsi="Times New Roman" w:cs="Times New Roman"/>
                <w:sz w:val="20"/>
                <w:szCs w:val="20"/>
              </w:rPr>
              <w:t xml:space="preserve"> V</w:t>
            </w:r>
            <w:r w:rsidR="00DD4A9F" w:rsidRPr="005D4FEA">
              <w:rPr>
                <w:rFonts w:ascii="Times New Roman" w:eastAsia="Times New Roman" w:hAnsi="Times New Roman" w:cs="Times New Roman"/>
                <w:sz w:val="20"/>
                <w:szCs w:val="20"/>
              </w:rPr>
              <w:t>I</w:t>
            </w:r>
          </w:p>
        </w:tc>
      </w:tr>
    </w:tbl>
    <w:p w14:paraId="5BEEBCB2" w14:textId="77777777" w:rsidR="005F681F" w:rsidRPr="005D4FEA" w:rsidRDefault="005F681F">
      <w:pPr>
        <w:rPr>
          <w:rFonts w:ascii="Times New Roman" w:eastAsia="Times New Roman" w:hAnsi="Times New Roman" w:cs="Times New Roman"/>
          <w:sz w:val="20"/>
          <w:szCs w:val="20"/>
        </w:rPr>
      </w:pPr>
    </w:p>
    <w:p w14:paraId="3829655A" w14:textId="5FFCC2DA" w:rsidR="002F13F2" w:rsidRPr="005D4FEA" w:rsidRDefault="00C97133" w:rsidP="00C97133">
      <w:pPr>
        <w:widowControl/>
        <w:rPr>
          <w:rFonts w:ascii="Calibri" w:eastAsia="Calibri" w:hAnsi="Calibri" w:cs="Times New Roman"/>
          <w:b/>
          <w:sz w:val="20"/>
          <w:szCs w:val="20"/>
          <w:lang w:val="es-PE"/>
        </w:rPr>
      </w:pPr>
      <w:r w:rsidRPr="005D4FEA">
        <w:rPr>
          <w:rFonts w:ascii="Times New Roman" w:eastAsia="Times New Roman" w:hAnsi="Times New Roman" w:cs="Times New Roman"/>
          <w:sz w:val="20"/>
          <w:szCs w:val="20"/>
        </w:rPr>
        <w:t xml:space="preserve">                                             </w:t>
      </w:r>
      <w:r w:rsidR="002F13F2" w:rsidRPr="005D4FEA">
        <w:rPr>
          <w:rFonts w:ascii="Calibri" w:eastAsia="Calibri" w:hAnsi="Calibri" w:cs="Times New Roman"/>
          <w:b/>
          <w:sz w:val="20"/>
          <w:szCs w:val="20"/>
          <w:lang w:val="es-PE"/>
        </w:rPr>
        <w:t>“Año de la esperanza y el fortalecimiento de la democracia”</w:t>
      </w:r>
    </w:p>
    <w:p w14:paraId="36C0359D" w14:textId="4BEC3D51" w:rsidR="004219CD" w:rsidRPr="005D4FEA" w:rsidRDefault="004219CD" w:rsidP="00C86D59">
      <w:pPr>
        <w:jc w:val="center"/>
        <w:rPr>
          <w:b/>
          <w:bCs/>
          <w:sz w:val="20"/>
          <w:szCs w:val="20"/>
        </w:rPr>
      </w:pPr>
    </w:p>
    <w:p w14:paraId="4E8C7B96" w14:textId="6E01602B" w:rsidR="00DD4A9F" w:rsidRPr="005D4FEA" w:rsidRDefault="00DD4A9F" w:rsidP="00DD4A9F">
      <w:pPr>
        <w:pStyle w:val="Prrafodelista"/>
        <w:tabs>
          <w:tab w:val="left" w:pos="6240"/>
        </w:tabs>
        <w:jc w:val="center"/>
        <w:rPr>
          <w:rFonts w:ascii="Arial" w:hAnsi="Arial" w:cs="Arial"/>
          <w:b/>
          <w:bCs/>
          <w:sz w:val="20"/>
          <w:szCs w:val="20"/>
          <w:lang w:val="es-PE"/>
        </w:rPr>
      </w:pPr>
      <w:r w:rsidRPr="005D4FEA">
        <w:rPr>
          <w:rFonts w:ascii="Arial" w:hAnsi="Arial" w:cs="Arial"/>
          <w:b/>
          <w:bCs/>
          <w:sz w:val="20"/>
          <w:szCs w:val="20"/>
        </w:rPr>
        <w:t>UNIDAD VI: PROMOVIENDO EL PRESUPUESTO FAMILIAR</w:t>
      </w:r>
    </w:p>
    <w:p w14:paraId="5293320E" w14:textId="5414A30E" w:rsidR="00C86D59" w:rsidRPr="005D4FEA" w:rsidRDefault="00C86D59" w:rsidP="00C86D59">
      <w:pPr>
        <w:jc w:val="center"/>
        <w:rPr>
          <w:rFonts w:ascii="Arial Narrow" w:hAnsi="Arial Narrow"/>
          <w:b/>
          <w:sz w:val="20"/>
          <w:szCs w:val="20"/>
          <w:lang w:val="es-PE"/>
        </w:rPr>
      </w:pPr>
      <w:r w:rsidRPr="005D4FEA">
        <w:rPr>
          <w:rFonts w:ascii="Arial Narrow" w:hAnsi="Arial Narrow"/>
          <w:b/>
          <w:sz w:val="20"/>
          <w:szCs w:val="20"/>
          <w:lang w:val="es-PE"/>
        </w:rPr>
        <w:t xml:space="preserve">PLANIFICACIÓN DE SESIÓN </w:t>
      </w:r>
      <w:proofErr w:type="gramStart"/>
      <w:r w:rsidRPr="005D4FEA">
        <w:rPr>
          <w:rFonts w:ascii="Arial Narrow" w:hAnsi="Arial Narrow"/>
          <w:b/>
          <w:sz w:val="20"/>
          <w:szCs w:val="20"/>
          <w:lang w:val="es-PE"/>
        </w:rPr>
        <w:t xml:space="preserve">DE </w:t>
      </w:r>
      <w:r w:rsidRPr="005D4FEA">
        <w:rPr>
          <w:rFonts w:ascii="Arial Narrow" w:hAnsi="Arial Narrow"/>
          <w:b/>
          <w:spacing w:val="20"/>
          <w:sz w:val="20"/>
          <w:szCs w:val="20"/>
          <w:lang w:val="es-PE"/>
        </w:rPr>
        <w:t xml:space="preserve"> </w:t>
      </w:r>
      <w:r w:rsidRPr="005D4FEA">
        <w:rPr>
          <w:rFonts w:ascii="Arial Narrow" w:hAnsi="Arial Narrow"/>
          <w:b/>
          <w:sz w:val="20"/>
          <w:szCs w:val="20"/>
          <w:lang w:val="es-PE"/>
        </w:rPr>
        <w:t>APRENDIZAJE</w:t>
      </w:r>
      <w:proofErr w:type="gramEnd"/>
    </w:p>
    <w:p w14:paraId="73F43067" w14:textId="7DF7AD84" w:rsidR="00C86D59" w:rsidRPr="005D4FEA" w:rsidRDefault="007772C6" w:rsidP="00C86D59">
      <w:pPr>
        <w:rPr>
          <w:rFonts w:ascii="Arial Narrow" w:hAnsi="Arial Narrow"/>
          <w:b/>
          <w:sz w:val="20"/>
          <w:szCs w:val="20"/>
          <w:lang w:val="es-PE"/>
        </w:rPr>
      </w:pPr>
      <w:r w:rsidRPr="005D4FEA">
        <w:rPr>
          <w:rFonts w:ascii="Arial Narrow" w:hAnsi="Arial Narrow"/>
          <w:b/>
          <w:sz w:val="20"/>
          <w:szCs w:val="20"/>
          <w:lang w:val="es-PE"/>
        </w:rPr>
        <w:t>SECUENCIA DIDÁCTICA</w:t>
      </w:r>
    </w:p>
    <w:tbl>
      <w:tblPr>
        <w:tblpPr w:leftFromText="141" w:rightFromText="141" w:vertAnchor="text" w:horzAnchor="margin" w:tblpY="-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1"/>
        <w:gridCol w:w="6520"/>
      </w:tblGrid>
      <w:tr w:rsidR="00B07DCB" w:rsidRPr="005D4FEA" w14:paraId="1D6928C4"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9F1E024" w14:textId="77777777" w:rsidR="00C86D59" w:rsidRPr="005D4FEA" w:rsidRDefault="00C86D59">
            <w:pPr>
              <w:rPr>
                <w:rFonts w:ascii="Arial" w:hAnsi="Arial" w:cs="Arial"/>
                <w:bCs/>
                <w:sz w:val="20"/>
                <w:szCs w:val="20"/>
              </w:rPr>
            </w:pPr>
            <w:r w:rsidRPr="005D4FEA">
              <w:rPr>
                <w:rFonts w:ascii="Arial" w:hAnsi="Arial" w:cs="Arial"/>
                <w:bCs/>
                <w:sz w:val="20"/>
                <w:szCs w:val="20"/>
              </w:rPr>
              <w:t>Título de la sesión</w:t>
            </w:r>
          </w:p>
        </w:tc>
        <w:tc>
          <w:tcPr>
            <w:tcW w:w="6520" w:type="dxa"/>
            <w:tcBorders>
              <w:top w:val="single" w:sz="4" w:space="0" w:color="auto"/>
              <w:left w:val="single" w:sz="4" w:space="0" w:color="auto"/>
              <w:bottom w:val="single" w:sz="4" w:space="0" w:color="auto"/>
              <w:right w:val="single" w:sz="4" w:space="0" w:color="auto"/>
            </w:tcBorders>
            <w:vAlign w:val="center"/>
          </w:tcPr>
          <w:p w14:paraId="4F30C7AD" w14:textId="574FC432" w:rsidR="00C86D59" w:rsidRPr="005D4FEA" w:rsidRDefault="000B086A" w:rsidP="00DD4A9F">
            <w:pPr>
              <w:spacing w:before="100" w:beforeAutospacing="1" w:after="100" w:afterAutospacing="1"/>
              <w:rPr>
                <w:rFonts w:ascii="Times New Roman" w:eastAsia="Times New Roman" w:hAnsi="Times New Roman" w:cs="Times New Roman"/>
                <w:sz w:val="20"/>
                <w:szCs w:val="20"/>
                <w:lang w:eastAsia="es-PE"/>
              </w:rPr>
            </w:pPr>
            <w:r w:rsidRPr="005D4FEA">
              <w:rPr>
                <w:sz w:val="20"/>
                <w:szCs w:val="20"/>
              </w:rPr>
              <w:t xml:space="preserve">“El </w:t>
            </w:r>
            <w:proofErr w:type="spellStart"/>
            <w:r w:rsidRPr="005D4FEA">
              <w:rPr>
                <w:sz w:val="20"/>
                <w:szCs w:val="20"/>
              </w:rPr>
              <w:t>presupuesto</w:t>
            </w:r>
            <w:proofErr w:type="spellEnd"/>
            <w:r w:rsidRPr="005D4FEA">
              <w:rPr>
                <w:sz w:val="20"/>
                <w:szCs w:val="20"/>
              </w:rPr>
              <w:t xml:space="preserve"> familiar, </w:t>
            </w:r>
            <w:proofErr w:type="spellStart"/>
            <w:r w:rsidRPr="005D4FEA">
              <w:rPr>
                <w:sz w:val="20"/>
                <w:szCs w:val="20"/>
              </w:rPr>
              <w:t>una</w:t>
            </w:r>
            <w:proofErr w:type="spellEnd"/>
            <w:r w:rsidRPr="005D4FEA">
              <w:rPr>
                <w:sz w:val="20"/>
                <w:szCs w:val="20"/>
              </w:rPr>
              <w:t xml:space="preserve"> </w:t>
            </w:r>
            <w:proofErr w:type="spellStart"/>
            <w:r w:rsidRPr="005D4FEA">
              <w:rPr>
                <w:sz w:val="20"/>
                <w:szCs w:val="20"/>
              </w:rPr>
              <w:t>herramienta</w:t>
            </w:r>
            <w:proofErr w:type="spellEnd"/>
            <w:r w:rsidRPr="005D4FEA">
              <w:rPr>
                <w:sz w:val="20"/>
                <w:szCs w:val="20"/>
              </w:rPr>
              <w:t xml:space="preserve"> para </w:t>
            </w:r>
            <w:proofErr w:type="spellStart"/>
            <w:r w:rsidRPr="005D4FEA">
              <w:rPr>
                <w:sz w:val="20"/>
                <w:szCs w:val="20"/>
              </w:rPr>
              <w:t>cuidar</w:t>
            </w:r>
            <w:proofErr w:type="spellEnd"/>
            <w:r w:rsidRPr="005D4FEA">
              <w:rPr>
                <w:sz w:val="20"/>
                <w:szCs w:val="20"/>
              </w:rPr>
              <w:t xml:space="preserve"> </w:t>
            </w:r>
            <w:proofErr w:type="spellStart"/>
            <w:r w:rsidRPr="005D4FEA">
              <w:rPr>
                <w:sz w:val="20"/>
                <w:szCs w:val="20"/>
              </w:rPr>
              <w:t>nuestro</w:t>
            </w:r>
            <w:proofErr w:type="spellEnd"/>
            <w:r w:rsidRPr="005D4FEA">
              <w:rPr>
                <w:sz w:val="20"/>
                <w:szCs w:val="20"/>
              </w:rPr>
              <w:t xml:space="preserve"> </w:t>
            </w:r>
            <w:proofErr w:type="spellStart"/>
            <w:r w:rsidRPr="005D4FEA">
              <w:rPr>
                <w:sz w:val="20"/>
                <w:szCs w:val="20"/>
              </w:rPr>
              <w:t>futuro</w:t>
            </w:r>
            <w:proofErr w:type="spellEnd"/>
            <w:r w:rsidRPr="005D4FEA">
              <w:rPr>
                <w:sz w:val="20"/>
                <w:szCs w:val="20"/>
              </w:rPr>
              <w:t>”</w:t>
            </w:r>
          </w:p>
        </w:tc>
      </w:tr>
      <w:tr w:rsidR="00B07DCB" w:rsidRPr="005D4FEA" w14:paraId="4AEC927D"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64DB6C6" w14:textId="77777777" w:rsidR="00C86D59" w:rsidRPr="005D4FEA" w:rsidRDefault="00C86D59">
            <w:pPr>
              <w:rPr>
                <w:rFonts w:ascii="Arial" w:hAnsi="Arial" w:cs="Arial"/>
                <w:b/>
                <w:sz w:val="20"/>
                <w:szCs w:val="20"/>
              </w:rPr>
            </w:pPr>
            <w:r w:rsidRPr="005D4FEA">
              <w:rPr>
                <w:rFonts w:ascii="Arial" w:hAnsi="Arial" w:cs="Arial"/>
                <w:b/>
                <w:sz w:val="20"/>
                <w:szCs w:val="20"/>
              </w:rPr>
              <w:t>Docente:</w:t>
            </w:r>
          </w:p>
        </w:tc>
        <w:tc>
          <w:tcPr>
            <w:tcW w:w="6520" w:type="dxa"/>
            <w:tcBorders>
              <w:top w:val="single" w:sz="4" w:space="0" w:color="auto"/>
              <w:left w:val="single" w:sz="4" w:space="0" w:color="auto"/>
              <w:bottom w:val="single" w:sz="4" w:space="0" w:color="auto"/>
              <w:right w:val="single" w:sz="4" w:space="0" w:color="auto"/>
            </w:tcBorders>
            <w:vAlign w:val="center"/>
          </w:tcPr>
          <w:p w14:paraId="4E69C663" w14:textId="7998E05A" w:rsidR="00C86D59" w:rsidRPr="005D4FEA" w:rsidRDefault="00C86D59">
            <w:pPr>
              <w:rPr>
                <w:rFonts w:ascii="Times New Roman" w:hAnsi="Times New Roman"/>
                <w:sz w:val="20"/>
                <w:szCs w:val="20"/>
                <w:lang w:val="es-ES"/>
              </w:rPr>
            </w:pPr>
            <w:r w:rsidRPr="005D4FEA">
              <w:rPr>
                <w:rFonts w:ascii="Times New Roman" w:hAnsi="Times New Roman"/>
                <w:sz w:val="20"/>
                <w:szCs w:val="20"/>
                <w:lang w:val="es-ES"/>
              </w:rPr>
              <w:t xml:space="preserve">Mg. </w:t>
            </w:r>
            <w:r w:rsidR="00166C42" w:rsidRPr="005D4FEA">
              <w:rPr>
                <w:rFonts w:ascii="Times New Roman" w:hAnsi="Times New Roman"/>
                <w:sz w:val="20"/>
                <w:szCs w:val="20"/>
                <w:lang w:val="es-ES"/>
              </w:rPr>
              <w:t>Maritza Zapatel Cubas</w:t>
            </w:r>
          </w:p>
        </w:tc>
      </w:tr>
      <w:tr w:rsidR="00B07DCB" w:rsidRPr="005D4FEA" w14:paraId="6EDBF227"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0BCAD09" w14:textId="77777777" w:rsidR="00C86D59" w:rsidRPr="005D4FEA" w:rsidRDefault="00C86D59">
            <w:pPr>
              <w:rPr>
                <w:rFonts w:ascii="Arial" w:hAnsi="Arial" w:cs="Arial"/>
                <w:b/>
                <w:sz w:val="20"/>
                <w:szCs w:val="20"/>
                <w:lang w:val="es-ES"/>
              </w:rPr>
            </w:pPr>
            <w:r w:rsidRPr="005D4FEA">
              <w:rPr>
                <w:rFonts w:ascii="Arial" w:hAnsi="Arial" w:cs="Arial"/>
                <w:b/>
                <w:sz w:val="20"/>
                <w:szCs w:val="20"/>
                <w:lang w:val="es-ES"/>
              </w:rPr>
              <w:t>Área:</w:t>
            </w:r>
          </w:p>
        </w:tc>
        <w:tc>
          <w:tcPr>
            <w:tcW w:w="6520" w:type="dxa"/>
            <w:tcBorders>
              <w:top w:val="single" w:sz="4" w:space="0" w:color="auto"/>
              <w:left w:val="single" w:sz="4" w:space="0" w:color="auto"/>
              <w:bottom w:val="single" w:sz="4" w:space="0" w:color="auto"/>
              <w:right w:val="single" w:sz="4" w:space="0" w:color="auto"/>
            </w:tcBorders>
            <w:vAlign w:val="center"/>
          </w:tcPr>
          <w:p w14:paraId="11471421" w14:textId="77777777" w:rsidR="00C86D59" w:rsidRPr="005D4FEA" w:rsidRDefault="00C86D59">
            <w:pPr>
              <w:rPr>
                <w:rFonts w:ascii="Times New Roman" w:hAnsi="Times New Roman"/>
                <w:sz w:val="20"/>
                <w:szCs w:val="20"/>
                <w:lang w:val="es-ES"/>
              </w:rPr>
            </w:pPr>
            <w:r w:rsidRPr="005D4FEA">
              <w:rPr>
                <w:rFonts w:ascii="Times New Roman" w:hAnsi="Times New Roman"/>
                <w:sz w:val="20"/>
                <w:szCs w:val="20"/>
                <w:lang w:val="es-ES"/>
              </w:rPr>
              <w:t>Comunicación</w:t>
            </w:r>
          </w:p>
        </w:tc>
      </w:tr>
      <w:tr w:rsidR="00B07DCB" w:rsidRPr="005D4FEA" w14:paraId="4E8CDA30"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6E5BCE8" w14:textId="77777777" w:rsidR="00C86D59" w:rsidRPr="005D4FEA" w:rsidRDefault="00C86D59">
            <w:pPr>
              <w:rPr>
                <w:rFonts w:ascii="Arial" w:hAnsi="Arial" w:cs="Arial"/>
                <w:b/>
                <w:sz w:val="20"/>
                <w:szCs w:val="20"/>
                <w:lang w:val="es-PE"/>
              </w:rPr>
            </w:pPr>
            <w:r w:rsidRPr="005D4FEA">
              <w:rPr>
                <w:rFonts w:ascii="Arial" w:hAnsi="Arial" w:cs="Arial"/>
                <w:b/>
                <w:sz w:val="20"/>
                <w:szCs w:val="20"/>
                <w:lang w:val="es-PE"/>
              </w:rPr>
              <w:t>N° de Bimestre /Numero de Unidad:</w:t>
            </w:r>
          </w:p>
        </w:tc>
        <w:tc>
          <w:tcPr>
            <w:tcW w:w="6520" w:type="dxa"/>
            <w:tcBorders>
              <w:top w:val="single" w:sz="4" w:space="0" w:color="auto"/>
              <w:left w:val="single" w:sz="4" w:space="0" w:color="auto"/>
              <w:bottom w:val="single" w:sz="4" w:space="0" w:color="auto"/>
              <w:right w:val="single" w:sz="4" w:space="0" w:color="auto"/>
            </w:tcBorders>
            <w:vAlign w:val="center"/>
          </w:tcPr>
          <w:p w14:paraId="368CB1C6" w14:textId="2C20FFDD" w:rsidR="00C86D59" w:rsidRPr="005D4FEA" w:rsidRDefault="00C86D59">
            <w:pPr>
              <w:rPr>
                <w:rFonts w:ascii="Times New Roman" w:hAnsi="Times New Roman"/>
                <w:sz w:val="20"/>
                <w:szCs w:val="20"/>
                <w:lang w:val="es-PE"/>
              </w:rPr>
            </w:pPr>
            <w:r w:rsidRPr="005D4FEA">
              <w:rPr>
                <w:rFonts w:ascii="Times New Roman" w:hAnsi="Times New Roman"/>
                <w:sz w:val="20"/>
                <w:szCs w:val="20"/>
                <w:lang w:val="es-PE"/>
              </w:rPr>
              <w:t>I</w:t>
            </w:r>
            <w:r w:rsidR="00352AC8" w:rsidRPr="005D4FEA">
              <w:rPr>
                <w:rFonts w:ascii="Times New Roman" w:hAnsi="Times New Roman"/>
                <w:sz w:val="20"/>
                <w:szCs w:val="20"/>
                <w:lang w:val="es-PE"/>
              </w:rPr>
              <w:t>I</w:t>
            </w:r>
            <w:r w:rsidR="00D35421" w:rsidRPr="005D4FEA">
              <w:rPr>
                <w:rFonts w:ascii="Times New Roman" w:hAnsi="Times New Roman"/>
                <w:sz w:val="20"/>
                <w:szCs w:val="20"/>
                <w:lang w:val="es-PE"/>
              </w:rPr>
              <w:t xml:space="preserve">I </w:t>
            </w:r>
            <w:r w:rsidRPr="005D4FEA">
              <w:rPr>
                <w:rFonts w:ascii="Times New Roman" w:hAnsi="Times New Roman"/>
                <w:sz w:val="20"/>
                <w:szCs w:val="20"/>
                <w:lang w:val="es-PE"/>
              </w:rPr>
              <w:t xml:space="preserve">/ </w:t>
            </w:r>
            <w:r w:rsidR="00D57107" w:rsidRPr="005D4FEA">
              <w:rPr>
                <w:rFonts w:ascii="Times New Roman" w:hAnsi="Times New Roman"/>
                <w:sz w:val="20"/>
                <w:szCs w:val="20"/>
                <w:lang w:val="es-PE"/>
              </w:rPr>
              <w:t>V</w:t>
            </w:r>
            <w:r w:rsidR="00DD4A9F" w:rsidRPr="005D4FEA">
              <w:rPr>
                <w:rFonts w:ascii="Times New Roman" w:hAnsi="Times New Roman"/>
                <w:sz w:val="20"/>
                <w:szCs w:val="20"/>
                <w:lang w:val="es-PE"/>
              </w:rPr>
              <w:t>I</w:t>
            </w:r>
          </w:p>
        </w:tc>
      </w:tr>
      <w:tr w:rsidR="00B07DCB" w:rsidRPr="005D4FEA" w14:paraId="1E794586"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C9B3470" w14:textId="77777777" w:rsidR="00C86D59" w:rsidRPr="005D4FEA" w:rsidRDefault="00C86D59">
            <w:pPr>
              <w:rPr>
                <w:rFonts w:ascii="Arial" w:hAnsi="Arial" w:cs="Arial"/>
                <w:b/>
                <w:sz w:val="20"/>
                <w:szCs w:val="20"/>
                <w:lang w:val="es-ES"/>
              </w:rPr>
            </w:pPr>
            <w:r w:rsidRPr="005D4FEA">
              <w:rPr>
                <w:rFonts w:ascii="Arial" w:hAnsi="Arial" w:cs="Arial"/>
                <w:b/>
                <w:sz w:val="20"/>
                <w:szCs w:val="20"/>
                <w:lang w:val="es-ES"/>
              </w:rPr>
              <w:t>Grado y Sección:</w:t>
            </w:r>
          </w:p>
        </w:tc>
        <w:tc>
          <w:tcPr>
            <w:tcW w:w="6520" w:type="dxa"/>
            <w:tcBorders>
              <w:top w:val="single" w:sz="4" w:space="0" w:color="auto"/>
              <w:left w:val="single" w:sz="4" w:space="0" w:color="auto"/>
              <w:bottom w:val="single" w:sz="4" w:space="0" w:color="auto"/>
              <w:right w:val="single" w:sz="4" w:space="0" w:color="auto"/>
            </w:tcBorders>
            <w:vAlign w:val="center"/>
          </w:tcPr>
          <w:p w14:paraId="39376DBA" w14:textId="789311B2" w:rsidR="00C86D59" w:rsidRPr="005D4FEA" w:rsidRDefault="00C86D59">
            <w:pPr>
              <w:rPr>
                <w:rFonts w:ascii="Times New Roman" w:hAnsi="Times New Roman"/>
                <w:sz w:val="20"/>
                <w:szCs w:val="20"/>
                <w:lang w:val="es-ES"/>
              </w:rPr>
            </w:pPr>
            <w:r w:rsidRPr="005D4FEA">
              <w:rPr>
                <w:rFonts w:ascii="Times New Roman" w:hAnsi="Times New Roman"/>
                <w:sz w:val="20"/>
                <w:szCs w:val="20"/>
                <w:lang w:val="es-ES"/>
              </w:rPr>
              <w:t xml:space="preserve">1ero. </w:t>
            </w:r>
            <w:r w:rsidR="00814C9F" w:rsidRPr="005D4FEA">
              <w:rPr>
                <w:rFonts w:ascii="Times New Roman" w:hAnsi="Times New Roman"/>
                <w:sz w:val="20"/>
                <w:szCs w:val="20"/>
                <w:lang w:val="es-ES"/>
              </w:rPr>
              <w:t>E</w:t>
            </w:r>
            <w:r w:rsidRPr="005D4FEA">
              <w:rPr>
                <w:rFonts w:ascii="Times New Roman" w:hAnsi="Times New Roman"/>
                <w:sz w:val="20"/>
                <w:szCs w:val="20"/>
                <w:lang w:val="es-ES"/>
              </w:rPr>
              <w:t xml:space="preserve">, </w:t>
            </w:r>
            <w:r w:rsidR="00814C9F" w:rsidRPr="005D4FEA">
              <w:rPr>
                <w:rFonts w:ascii="Times New Roman" w:hAnsi="Times New Roman"/>
                <w:sz w:val="20"/>
                <w:szCs w:val="20"/>
                <w:lang w:val="es-ES"/>
              </w:rPr>
              <w:t>F</w:t>
            </w:r>
            <w:r w:rsidRPr="005D4FEA">
              <w:rPr>
                <w:rFonts w:ascii="Times New Roman" w:hAnsi="Times New Roman"/>
                <w:sz w:val="20"/>
                <w:szCs w:val="20"/>
                <w:lang w:val="es-ES"/>
              </w:rPr>
              <w:t xml:space="preserve">, </w:t>
            </w:r>
            <w:r w:rsidR="00814C9F" w:rsidRPr="005D4FEA">
              <w:rPr>
                <w:rFonts w:ascii="Times New Roman" w:hAnsi="Times New Roman"/>
                <w:sz w:val="20"/>
                <w:szCs w:val="20"/>
                <w:lang w:val="es-ES"/>
              </w:rPr>
              <w:t>G</w:t>
            </w:r>
            <w:r w:rsidRPr="005D4FEA">
              <w:rPr>
                <w:rFonts w:ascii="Times New Roman" w:hAnsi="Times New Roman"/>
                <w:sz w:val="20"/>
                <w:szCs w:val="20"/>
                <w:lang w:val="es-ES"/>
              </w:rPr>
              <w:t xml:space="preserve">, </w:t>
            </w:r>
            <w:r w:rsidR="00814C9F" w:rsidRPr="005D4FEA">
              <w:rPr>
                <w:rFonts w:ascii="Times New Roman" w:hAnsi="Times New Roman"/>
                <w:sz w:val="20"/>
                <w:szCs w:val="20"/>
                <w:lang w:val="es-ES"/>
              </w:rPr>
              <w:t>H</w:t>
            </w:r>
          </w:p>
        </w:tc>
      </w:tr>
      <w:tr w:rsidR="00B07DCB" w:rsidRPr="005D4FEA" w14:paraId="5832FCC6" w14:textId="77777777" w:rsidTr="0097408B">
        <w:trPr>
          <w:trHeight w:val="18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D6CEE10" w14:textId="77777777" w:rsidR="00C86D59" w:rsidRPr="005D4FEA" w:rsidRDefault="00C86D59">
            <w:pPr>
              <w:rPr>
                <w:rFonts w:ascii="Arial" w:hAnsi="Arial" w:cs="Arial"/>
                <w:b/>
                <w:sz w:val="20"/>
                <w:szCs w:val="20"/>
                <w:lang w:val="es-ES"/>
              </w:rPr>
            </w:pPr>
            <w:r w:rsidRPr="005D4FEA">
              <w:rPr>
                <w:rFonts w:ascii="Arial" w:hAnsi="Arial" w:cs="Arial"/>
                <w:b/>
                <w:sz w:val="20"/>
                <w:szCs w:val="20"/>
                <w:lang w:val="es-ES"/>
              </w:rPr>
              <w:t>Fecha:</w:t>
            </w:r>
          </w:p>
        </w:tc>
        <w:tc>
          <w:tcPr>
            <w:tcW w:w="6520" w:type="dxa"/>
            <w:tcBorders>
              <w:top w:val="single" w:sz="4" w:space="0" w:color="auto"/>
              <w:left w:val="single" w:sz="4" w:space="0" w:color="auto"/>
              <w:bottom w:val="single" w:sz="4" w:space="0" w:color="auto"/>
              <w:right w:val="single" w:sz="4" w:space="0" w:color="auto"/>
            </w:tcBorders>
            <w:vAlign w:val="center"/>
          </w:tcPr>
          <w:p w14:paraId="46F5A11F" w14:textId="110B0F64" w:rsidR="00C86D59" w:rsidRPr="005D4FEA" w:rsidRDefault="00370D03">
            <w:pPr>
              <w:rPr>
                <w:rFonts w:ascii="Times New Roman" w:hAnsi="Times New Roman"/>
                <w:sz w:val="20"/>
                <w:szCs w:val="20"/>
                <w:lang w:val="es-ES"/>
              </w:rPr>
            </w:pPr>
            <w:r w:rsidRPr="005D4FEA">
              <w:rPr>
                <w:rFonts w:ascii="Times New Roman" w:hAnsi="Times New Roman"/>
                <w:sz w:val="20"/>
                <w:szCs w:val="20"/>
                <w:lang w:val="es-ES"/>
              </w:rPr>
              <w:t>2</w:t>
            </w:r>
            <w:r w:rsidR="002A4159" w:rsidRPr="005D4FEA">
              <w:rPr>
                <w:rFonts w:ascii="Times New Roman" w:hAnsi="Times New Roman"/>
                <w:sz w:val="20"/>
                <w:szCs w:val="20"/>
                <w:lang w:val="es-ES"/>
              </w:rPr>
              <w:t xml:space="preserve">8 </w:t>
            </w:r>
            <w:r w:rsidR="00C86D59" w:rsidRPr="005D4FEA">
              <w:rPr>
                <w:rFonts w:ascii="Times New Roman" w:hAnsi="Times New Roman"/>
                <w:sz w:val="20"/>
                <w:szCs w:val="20"/>
                <w:lang w:val="es-ES"/>
              </w:rPr>
              <w:t>de</w:t>
            </w:r>
            <w:r w:rsidR="008521C2" w:rsidRPr="005D4FEA">
              <w:rPr>
                <w:rFonts w:ascii="Times New Roman" w:hAnsi="Times New Roman"/>
                <w:sz w:val="20"/>
                <w:szCs w:val="20"/>
                <w:lang w:val="es-ES"/>
              </w:rPr>
              <w:t xml:space="preserve"> </w:t>
            </w:r>
            <w:r w:rsidR="00560C76" w:rsidRPr="005D4FEA">
              <w:rPr>
                <w:rFonts w:ascii="Times New Roman" w:hAnsi="Times New Roman"/>
                <w:sz w:val="20"/>
                <w:szCs w:val="20"/>
                <w:lang w:val="es-ES"/>
              </w:rPr>
              <w:t>setiembre</w:t>
            </w:r>
            <w:r w:rsidR="00352AC8" w:rsidRPr="005D4FEA">
              <w:rPr>
                <w:rFonts w:ascii="Times New Roman" w:hAnsi="Times New Roman"/>
                <w:sz w:val="20"/>
                <w:szCs w:val="20"/>
                <w:lang w:val="es-ES"/>
              </w:rPr>
              <w:t xml:space="preserve"> </w:t>
            </w:r>
            <w:r w:rsidR="00C86D59" w:rsidRPr="005D4FEA">
              <w:rPr>
                <w:rFonts w:ascii="Times New Roman" w:hAnsi="Times New Roman"/>
                <w:sz w:val="20"/>
                <w:szCs w:val="20"/>
                <w:lang w:val="es-ES"/>
              </w:rPr>
              <w:t>al</w:t>
            </w:r>
            <w:r w:rsidR="00D35421" w:rsidRPr="005D4FEA">
              <w:rPr>
                <w:rFonts w:ascii="Times New Roman" w:hAnsi="Times New Roman"/>
                <w:sz w:val="20"/>
                <w:szCs w:val="20"/>
                <w:lang w:val="es-ES"/>
              </w:rPr>
              <w:t xml:space="preserve"> </w:t>
            </w:r>
            <w:r w:rsidR="002A4159" w:rsidRPr="005D4FEA">
              <w:rPr>
                <w:rFonts w:ascii="Times New Roman" w:hAnsi="Times New Roman"/>
                <w:sz w:val="20"/>
                <w:szCs w:val="20"/>
                <w:lang w:val="es-ES"/>
              </w:rPr>
              <w:t>2</w:t>
            </w:r>
            <w:r w:rsidR="005749E8" w:rsidRPr="005D4FEA">
              <w:rPr>
                <w:rFonts w:ascii="Times New Roman" w:hAnsi="Times New Roman"/>
                <w:sz w:val="20"/>
                <w:szCs w:val="20"/>
                <w:lang w:val="es-ES"/>
              </w:rPr>
              <w:t xml:space="preserve"> </w:t>
            </w:r>
            <w:r w:rsidR="00C86D59" w:rsidRPr="005D4FEA">
              <w:rPr>
                <w:rFonts w:ascii="Times New Roman" w:hAnsi="Times New Roman"/>
                <w:sz w:val="20"/>
                <w:szCs w:val="20"/>
                <w:lang w:val="es-ES"/>
              </w:rPr>
              <w:t xml:space="preserve">de </w:t>
            </w:r>
            <w:r w:rsidR="002A4159" w:rsidRPr="005D4FEA">
              <w:rPr>
                <w:rFonts w:ascii="Times New Roman" w:hAnsi="Times New Roman"/>
                <w:sz w:val="20"/>
                <w:szCs w:val="20"/>
                <w:lang w:val="es-ES"/>
              </w:rPr>
              <w:t xml:space="preserve">octubre </w:t>
            </w:r>
            <w:r w:rsidR="00C86D59" w:rsidRPr="005D4FEA">
              <w:rPr>
                <w:rFonts w:ascii="Times New Roman" w:hAnsi="Times New Roman"/>
                <w:sz w:val="20"/>
                <w:szCs w:val="20"/>
                <w:lang w:val="es-ES"/>
              </w:rPr>
              <w:t>del 2026</w:t>
            </w:r>
          </w:p>
        </w:tc>
      </w:tr>
      <w:tr w:rsidR="00B07DCB" w:rsidRPr="005D4FEA" w14:paraId="033D49F0" w14:textId="77777777" w:rsidTr="0097408B">
        <w:trPr>
          <w:trHeight w:val="394"/>
        </w:trPr>
        <w:tc>
          <w:tcPr>
            <w:tcW w:w="368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71821F4" w14:textId="77777777" w:rsidR="00C86D59" w:rsidRPr="005D4FEA" w:rsidRDefault="00C86D59">
            <w:pPr>
              <w:rPr>
                <w:rFonts w:ascii="Arial" w:hAnsi="Arial" w:cs="Arial"/>
                <w:b/>
                <w:sz w:val="20"/>
                <w:szCs w:val="20"/>
                <w:lang w:val="es-ES"/>
              </w:rPr>
            </w:pPr>
            <w:r w:rsidRPr="005D4FEA">
              <w:rPr>
                <w:rFonts w:ascii="Arial" w:hAnsi="Arial" w:cs="Arial"/>
                <w:b/>
                <w:sz w:val="20"/>
                <w:szCs w:val="20"/>
                <w:lang w:val="es-ES"/>
              </w:rPr>
              <w:t>Tiempo:</w:t>
            </w:r>
          </w:p>
        </w:tc>
        <w:tc>
          <w:tcPr>
            <w:tcW w:w="6520" w:type="dxa"/>
            <w:tcBorders>
              <w:top w:val="single" w:sz="4" w:space="0" w:color="auto"/>
              <w:left w:val="single" w:sz="4" w:space="0" w:color="auto"/>
              <w:bottom w:val="single" w:sz="4" w:space="0" w:color="auto"/>
              <w:right w:val="single" w:sz="4" w:space="0" w:color="auto"/>
            </w:tcBorders>
            <w:vAlign w:val="center"/>
          </w:tcPr>
          <w:p w14:paraId="33DB684E" w14:textId="339A899F" w:rsidR="00C86D59" w:rsidRPr="005D4FEA" w:rsidRDefault="00C86D59">
            <w:pPr>
              <w:rPr>
                <w:rFonts w:ascii="Times New Roman" w:hAnsi="Times New Roman"/>
                <w:sz w:val="20"/>
                <w:szCs w:val="20"/>
              </w:rPr>
            </w:pPr>
            <w:r w:rsidRPr="005D4FEA">
              <w:rPr>
                <w:rFonts w:ascii="Times New Roman" w:hAnsi="Times New Roman"/>
                <w:sz w:val="20"/>
                <w:szCs w:val="20"/>
                <w:lang w:val="es-ES"/>
              </w:rPr>
              <w:t xml:space="preserve">90 </w:t>
            </w:r>
            <w:r w:rsidRPr="005D4FEA">
              <w:rPr>
                <w:rFonts w:ascii="Times New Roman" w:hAnsi="Times New Roman"/>
                <w:sz w:val="20"/>
                <w:szCs w:val="20"/>
              </w:rPr>
              <w:t xml:space="preserve">minutos </w:t>
            </w:r>
          </w:p>
        </w:tc>
      </w:tr>
    </w:tbl>
    <w:p w14:paraId="0C25B7F2" w14:textId="3ADF9F2E" w:rsidR="005F681F" w:rsidRPr="005D4FEA" w:rsidRDefault="005F681F">
      <w:pPr>
        <w:rPr>
          <w:rFonts w:ascii="Times New Roman" w:eastAsia="Times New Roman" w:hAnsi="Times New Roman" w:cs="Times New Roman"/>
          <w:sz w:val="20"/>
          <w:szCs w:val="20"/>
          <w:lang w:val="es-ES"/>
        </w:rPr>
      </w:pPr>
    </w:p>
    <w:tbl>
      <w:tblPr>
        <w:tblStyle w:val="TableNormal"/>
        <w:tblpPr w:leftFromText="141" w:rightFromText="141" w:vertAnchor="text" w:horzAnchor="margin" w:tblpY="-19"/>
        <w:tblW w:w="10490" w:type="dxa"/>
        <w:tblInd w:w="0" w:type="dxa"/>
        <w:tblLayout w:type="fixed"/>
        <w:tblLook w:val="04A0" w:firstRow="1" w:lastRow="0" w:firstColumn="1" w:lastColumn="0" w:noHBand="0" w:noVBand="1"/>
      </w:tblPr>
      <w:tblGrid>
        <w:gridCol w:w="1410"/>
        <w:gridCol w:w="1426"/>
        <w:gridCol w:w="567"/>
        <w:gridCol w:w="3819"/>
        <w:gridCol w:w="1284"/>
        <w:gridCol w:w="1984"/>
      </w:tblGrid>
      <w:tr w:rsidR="00352AC8" w:rsidRPr="005D4FEA" w14:paraId="0D0CCDD3" w14:textId="77777777" w:rsidTr="00352AC8">
        <w:trPr>
          <w:trHeight w:hRule="exact" w:val="866"/>
        </w:trPr>
        <w:tc>
          <w:tcPr>
            <w:tcW w:w="10490" w:type="dxa"/>
            <w:gridSpan w:val="6"/>
            <w:tcBorders>
              <w:top w:val="single" w:sz="6" w:space="0" w:color="365E90"/>
              <w:left w:val="single" w:sz="6" w:space="0" w:color="365E90"/>
              <w:bottom w:val="single" w:sz="6" w:space="0" w:color="365E90"/>
              <w:right w:val="single" w:sz="6" w:space="0" w:color="365E90"/>
            </w:tcBorders>
            <w:shd w:val="clear" w:color="auto" w:fill="92CDDC" w:themeFill="accent5" w:themeFillTint="99"/>
            <w:vAlign w:val="center"/>
          </w:tcPr>
          <w:p w14:paraId="4E0B2377" w14:textId="1F0F80E7" w:rsidR="00DD4A9F" w:rsidRPr="005D4FEA" w:rsidRDefault="00352AC8" w:rsidP="00DD4A9F">
            <w:pPr>
              <w:spacing w:before="100" w:beforeAutospacing="1" w:after="100" w:afterAutospacing="1"/>
              <w:rPr>
                <w:rFonts w:ascii="Times New Roman" w:eastAsia="Times New Roman" w:hAnsi="Times New Roman" w:cs="Times New Roman"/>
                <w:sz w:val="20"/>
                <w:szCs w:val="20"/>
                <w:lang w:eastAsia="es-PE"/>
              </w:rPr>
            </w:pPr>
            <w:r w:rsidRPr="005D4FEA">
              <w:rPr>
                <w:rFonts w:ascii="Arial Narrow"/>
                <w:b/>
                <w:sz w:val="20"/>
                <w:szCs w:val="20"/>
              </w:rPr>
              <w:t>PROP</w:t>
            </w:r>
            <w:r w:rsidRPr="005D4FEA">
              <w:rPr>
                <w:rFonts w:ascii="Arial Narrow"/>
                <w:b/>
                <w:sz w:val="20"/>
                <w:szCs w:val="20"/>
              </w:rPr>
              <w:t>Ó</w:t>
            </w:r>
            <w:r w:rsidRPr="005D4FEA">
              <w:rPr>
                <w:rFonts w:ascii="Arial Narrow"/>
                <w:b/>
                <w:sz w:val="20"/>
                <w:szCs w:val="20"/>
              </w:rPr>
              <w:t>SITO DE PRENDIZAJE</w:t>
            </w:r>
            <w:r w:rsidR="00370D03" w:rsidRPr="005D4FEA">
              <w:rPr>
                <w:sz w:val="20"/>
                <w:szCs w:val="20"/>
              </w:rPr>
              <w:t xml:space="preserve"> Leer y </w:t>
            </w:r>
            <w:proofErr w:type="spellStart"/>
            <w:r w:rsidR="00370D03" w:rsidRPr="005D4FEA">
              <w:rPr>
                <w:sz w:val="20"/>
                <w:szCs w:val="20"/>
              </w:rPr>
              <w:t>analizar</w:t>
            </w:r>
            <w:proofErr w:type="spellEnd"/>
            <w:r w:rsidR="00370D03" w:rsidRPr="005D4FEA">
              <w:rPr>
                <w:sz w:val="20"/>
                <w:szCs w:val="20"/>
              </w:rPr>
              <w:t xml:space="preserve"> un </w:t>
            </w:r>
            <w:proofErr w:type="spellStart"/>
            <w:r w:rsidR="00370D03" w:rsidRPr="005D4FEA">
              <w:rPr>
                <w:sz w:val="20"/>
                <w:szCs w:val="20"/>
              </w:rPr>
              <w:t>texto</w:t>
            </w:r>
            <w:proofErr w:type="spellEnd"/>
            <w:r w:rsidR="00370D03" w:rsidRPr="005D4FEA">
              <w:rPr>
                <w:sz w:val="20"/>
                <w:szCs w:val="20"/>
              </w:rPr>
              <w:t xml:space="preserve"> </w:t>
            </w:r>
            <w:proofErr w:type="spellStart"/>
            <w:r w:rsidR="00370D03" w:rsidRPr="005D4FEA">
              <w:rPr>
                <w:sz w:val="20"/>
                <w:szCs w:val="20"/>
              </w:rPr>
              <w:t>expositivo</w:t>
            </w:r>
            <w:proofErr w:type="spellEnd"/>
            <w:r w:rsidR="00370D03" w:rsidRPr="005D4FEA">
              <w:rPr>
                <w:sz w:val="20"/>
                <w:szCs w:val="20"/>
              </w:rPr>
              <w:t xml:space="preserve"> </w:t>
            </w:r>
            <w:proofErr w:type="spellStart"/>
            <w:r w:rsidR="00370D03" w:rsidRPr="005D4FEA">
              <w:rPr>
                <w:sz w:val="20"/>
                <w:szCs w:val="20"/>
              </w:rPr>
              <w:t>sobre</w:t>
            </w:r>
            <w:proofErr w:type="spellEnd"/>
            <w:r w:rsidR="00370D03" w:rsidRPr="005D4FEA">
              <w:rPr>
                <w:sz w:val="20"/>
                <w:szCs w:val="20"/>
              </w:rPr>
              <w:t xml:space="preserve"> el </w:t>
            </w:r>
            <w:proofErr w:type="spellStart"/>
            <w:r w:rsidR="00370D03" w:rsidRPr="005D4FEA">
              <w:rPr>
                <w:sz w:val="20"/>
                <w:szCs w:val="20"/>
              </w:rPr>
              <w:t>presupuesto</w:t>
            </w:r>
            <w:proofErr w:type="spellEnd"/>
            <w:r w:rsidR="00370D03" w:rsidRPr="005D4FEA">
              <w:rPr>
                <w:sz w:val="20"/>
                <w:szCs w:val="20"/>
              </w:rPr>
              <w:t xml:space="preserve"> </w:t>
            </w:r>
            <w:proofErr w:type="gramStart"/>
            <w:r w:rsidR="00370D03" w:rsidRPr="005D4FEA">
              <w:rPr>
                <w:sz w:val="20"/>
                <w:szCs w:val="20"/>
              </w:rPr>
              <w:t>familiar  para</w:t>
            </w:r>
            <w:proofErr w:type="gramEnd"/>
            <w:r w:rsidR="00370D03" w:rsidRPr="005D4FEA">
              <w:rPr>
                <w:sz w:val="20"/>
                <w:szCs w:val="20"/>
              </w:rPr>
              <w:t xml:space="preserve"> </w:t>
            </w:r>
            <w:proofErr w:type="spellStart"/>
            <w:r w:rsidR="00370D03" w:rsidRPr="005D4FEA">
              <w:rPr>
                <w:sz w:val="20"/>
                <w:szCs w:val="20"/>
              </w:rPr>
              <w:t>deducir</w:t>
            </w:r>
            <w:proofErr w:type="spellEnd"/>
            <w:r w:rsidR="00370D03" w:rsidRPr="005D4FEA">
              <w:rPr>
                <w:sz w:val="20"/>
                <w:szCs w:val="20"/>
              </w:rPr>
              <w:t xml:space="preserve"> </w:t>
            </w:r>
            <w:proofErr w:type="spellStart"/>
            <w:r w:rsidR="00370D03" w:rsidRPr="005D4FEA">
              <w:rPr>
                <w:sz w:val="20"/>
                <w:szCs w:val="20"/>
              </w:rPr>
              <w:t>su</w:t>
            </w:r>
            <w:proofErr w:type="spellEnd"/>
            <w:r w:rsidR="00370D03" w:rsidRPr="005D4FEA">
              <w:rPr>
                <w:sz w:val="20"/>
                <w:szCs w:val="20"/>
              </w:rPr>
              <w:t xml:space="preserve"> </w:t>
            </w:r>
            <w:proofErr w:type="spellStart"/>
            <w:r w:rsidR="00370D03" w:rsidRPr="005D4FEA">
              <w:rPr>
                <w:sz w:val="20"/>
                <w:szCs w:val="20"/>
              </w:rPr>
              <w:t>estructura</w:t>
            </w:r>
            <w:proofErr w:type="spellEnd"/>
            <w:r w:rsidR="00370D03" w:rsidRPr="005D4FEA">
              <w:rPr>
                <w:sz w:val="20"/>
                <w:szCs w:val="20"/>
              </w:rPr>
              <w:t xml:space="preserve">, </w:t>
            </w:r>
            <w:proofErr w:type="spellStart"/>
            <w:r w:rsidR="00370D03" w:rsidRPr="005D4FEA">
              <w:rPr>
                <w:sz w:val="20"/>
                <w:szCs w:val="20"/>
              </w:rPr>
              <w:t>tema</w:t>
            </w:r>
            <w:proofErr w:type="spellEnd"/>
            <w:r w:rsidR="00370D03" w:rsidRPr="005D4FEA">
              <w:rPr>
                <w:sz w:val="20"/>
                <w:szCs w:val="20"/>
              </w:rPr>
              <w:t xml:space="preserve"> y </w:t>
            </w:r>
            <w:proofErr w:type="spellStart"/>
            <w:r w:rsidR="00370D03" w:rsidRPr="005D4FEA">
              <w:rPr>
                <w:sz w:val="20"/>
                <w:szCs w:val="20"/>
              </w:rPr>
              <w:t>propósito</w:t>
            </w:r>
            <w:proofErr w:type="spellEnd"/>
            <w:r w:rsidR="00370D03" w:rsidRPr="005D4FEA">
              <w:rPr>
                <w:sz w:val="20"/>
                <w:szCs w:val="20"/>
              </w:rPr>
              <w:t xml:space="preserve">, </w:t>
            </w:r>
            <w:proofErr w:type="spellStart"/>
            <w:r w:rsidR="00370D03" w:rsidRPr="005D4FEA">
              <w:rPr>
                <w:sz w:val="20"/>
                <w:szCs w:val="20"/>
              </w:rPr>
              <w:t>interpretar</w:t>
            </w:r>
            <w:proofErr w:type="spellEnd"/>
            <w:r w:rsidR="00370D03" w:rsidRPr="005D4FEA">
              <w:rPr>
                <w:sz w:val="20"/>
                <w:szCs w:val="20"/>
              </w:rPr>
              <w:t xml:space="preserve"> </w:t>
            </w:r>
            <w:proofErr w:type="spellStart"/>
            <w:r w:rsidR="00370D03" w:rsidRPr="005D4FEA">
              <w:rPr>
                <w:sz w:val="20"/>
                <w:szCs w:val="20"/>
              </w:rPr>
              <w:t>información</w:t>
            </w:r>
            <w:proofErr w:type="spellEnd"/>
            <w:r w:rsidR="00370D03" w:rsidRPr="005D4FEA">
              <w:rPr>
                <w:sz w:val="20"/>
                <w:szCs w:val="20"/>
              </w:rPr>
              <w:t xml:space="preserve"> </w:t>
            </w:r>
            <w:proofErr w:type="spellStart"/>
            <w:r w:rsidR="00370D03" w:rsidRPr="005D4FEA">
              <w:rPr>
                <w:sz w:val="20"/>
                <w:szCs w:val="20"/>
              </w:rPr>
              <w:t>sobre</w:t>
            </w:r>
            <w:proofErr w:type="spellEnd"/>
            <w:r w:rsidR="00370D03" w:rsidRPr="005D4FEA">
              <w:rPr>
                <w:sz w:val="20"/>
                <w:szCs w:val="20"/>
              </w:rPr>
              <w:t xml:space="preserve"> </w:t>
            </w:r>
            <w:proofErr w:type="spellStart"/>
            <w:r w:rsidR="00370D03" w:rsidRPr="005D4FEA">
              <w:rPr>
                <w:sz w:val="20"/>
                <w:szCs w:val="20"/>
              </w:rPr>
              <w:t>gastos</w:t>
            </w:r>
            <w:proofErr w:type="spellEnd"/>
            <w:r w:rsidR="00370D03" w:rsidRPr="005D4FEA">
              <w:rPr>
                <w:sz w:val="20"/>
                <w:szCs w:val="20"/>
              </w:rPr>
              <w:t xml:space="preserve"> </w:t>
            </w:r>
            <w:proofErr w:type="spellStart"/>
            <w:r w:rsidR="00370D03" w:rsidRPr="005D4FEA">
              <w:rPr>
                <w:sz w:val="20"/>
                <w:szCs w:val="20"/>
              </w:rPr>
              <w:t>fijos</w:t>
            </w:r>
            <w:proofErr w:type="spellEnd"/>
            <w:r w:rsidR="00370D03" w:rsidRPr="005D4FEA">
              <w:rPr>
                <w:sz w:val="20"/>
                <w:szCs w:val="20"/>
              </w:rPr>
              <w:t xml:space="preserve"> y variables, y </w:t>
            </w:r>
            <w:proofErr w:type="spellStart"/>
            <w:r w:rsidR="00370D03" w:rsidRPr="005D4FEA">
              <w:rPr>
                <w:sz w:val="20"/>
                <w:szCs w:val="20"/>
              </w:rPr>
              <w:t>reflexionar</w:t>
            </w:r>
            <w:proofErr w:type="spellEnd"/>
            <w:r w:rsidR="00370D03" w:rsidRPr="005D4FEA">
              <w:rPr>
                <w:sz w:val="20"/>
                <w:szCs w:val="20"/>
              </w:rPr>
              <w:t xml:space="preserve"> </w:t>
            </w:r>
            <w:proofErr w:type="spellStart"/>
            <w:r w:rsidR="00370D03" w:rsidRPr="005D4FEA">
              <w:rPr>
                <w:sz w:val="20"/>
                <w:szCs w:val="20"/>
              </w:rPr>
              <w:t>críticamente</w:t>
            </w:r>
            <w:proofErr w:type="spellEnd"/>
            <w:r w:rsidR="00370D03" w:rsidRPr="005D4FEA">
              <w:rPr>
                <w:sz w:val="20"/>
                <w:szCs w:val="20"/>
              </w:rPr>
              <w:t xml:space="preserve"> </w:t>
            </w:r>
            <w:proofErr w:type="spellStart"/>
            <w:r w:rsidR="00370D03" w:rsidRPr="005D4FEA">
              <w:rPr>
                <w:sz w:val="20"/>
                <w:szCs w:val="20"/>
              </w:rPr>
              <w:t>sobre</w:t>
            </w:r>
            <w:proofErr w:type="spellEnd"/>
            <w:r w:rsidR="00370D03" w:rsidRPr="005D4FEA">
              <w:rPr>
                <w:sz w:val="20"/>
                <w:szCs w:val="20"/>
              </w:rPr>
              <w:t xml:space="preserve"> la </w:t>
            </w:r>
            <w:proofErr w:type="spellStart"/>
            <w:r w:rsidR="00370D03" w:rsidRPr="005D4FEA">
              <w:rPr>
                <w:sz w:val="20"/>
                <w:szCs w:val="20"/>
              </w:rPr>
              <w:t>importancia</w:t>
            </w:r>
            <w:proofErr w:type="spellEnd"/>
            <w:r w:rsidR="00370D03" w:rsidRPr="005D4FEA">
              <w:rPr>
                <w:sz w:val="20"/>
                <w:szCs w:val="20"/>
              </w:rPr>
              <w:t xml:space="preserve"> del </w:t>
            </w:r>
            <w:proofErr w:type="spellStart"/>
            <w:r w:rsidR="00370D03" w:rsidRPr="005D4FEA">
              <w:rPr>
                <w:sz w:val="20"/>
                <w:szCs w:val="20"/>
              </w:rPr>
              <w:t>ahorro</w:t>
            </w:r>
            <w:proofErr w:type="spellEnd"/>
            <w:r w:rsidR="00370D03" w:rsidRPr="005D4FEA">
              <w:rPr>
                <w:sz w:val="20"/>
                <w:szCs w:val="20"/>
              </w:rPr>
              <w:t xml:space="preserve"> para </w:t>
            </w:r>
            <w:proofErr w:type="spellStart"/>
            <w:r w:rsidR="00370D03" w:rsidRPr="005D4FEA">
              <w:rPr>
                <w:sz w:val="20"/>
                <w:szCs w:val="20"/>
              </w:rPr>
              <w:t>alcanzar</w:t>
            </w:r>
            <w:proofErr w:type="spellEnd"/>
            <w:r w:rsidR="00370D03" w:rsidRPr="005D4FEA">
              <w:rPr>
                <w:sz w:val="20"/>
                <w:szCs w:val="20"/>
              </w:rPr>
              <w:t xml:space="preserve"> </w:t>
            </w:r>
            <w:proofErr w:type="spellStart"/>
            <w:r w:rsidR="00370D03" w:rsidRPr="005D4FEA">
              <w:rPr>
                <w:sz w:val="20"/>
                <w:szCs w:val="20"/>
              </w:rPr>
              <w:t>metas</w:t>
            </w:r>
            <w:proofErr w:type="spellEnd"/>
            <w:r w:rsidR="00370D03" w:rsidRPr="005D4FEA">
              <w:rPr>
                <w:sz w:val="20"/>
                <w:szCs w:val="20"/>
              </w:rPr>
              <w:t xml:space="preserve"> </w:t>
            </w:r>
            <w:proofErr w:type="spellStart"/>
            <w:r w:rsidR="00370D03" w:rsidRPr="005D4FEA">
              <w:rPr>
                <w:sz w:val="20"/>
                <w:szCs w:val="20"/>
              </w:rPr>
              <w:t>personales</w:t>
            </w:r>
            <w:proofErr w:type="spellEnd"/>
            <w:r w:rsidR="00370D03" w:rsidRPr="005D4FEA">
              <w:rPr>
                <w:sz w:val="20"/>
                <w:szCs w:val="20"/>
              </w:rPr>
              <w:t xml:space="preserve"> y </w:t>
            </w:r>
            <w:proofErr w:type="spellStart"/>
            <w:r w:rsidR="00370D03" w:rsidRPr="005D4FEA">
              <w:rPr>
                <w:sz w:val="20"/>
                <w:szCs w:val="20"/>
              </w:rPr>
              <w:t>familiares</w:t>
            </w:r>
            <w:proofErr w:type="spellEnd"/>
            <w:r w:rsidR="00370D03" w:rsidRPr="005D4FEA">
              <w:rPr>
                <w:sz w:val="20"/>
                <w:szCs w:val="20"/>
              </w:rPr>
              <w:t>.</w:t>
            </w:r>
          </w:p>
          <w:p w14:paraId="47564AEB" w14:textId="1C5C7309" w:rsidR="00352AC8" w:rsidRPr="005D4FEA" w:rsidRDefault="00352AC8" w:rsidP="00352AC8">
            <w:pPr>
              <w:spacing w:before="100" w:beforeAutospacing="1" w:after="100" w:afterAutospacing="1"/>
              <w:rPr>
                <w:rFonts w:ascii="Times New Roman" w:eastAsia="Times New Roman" w:hAnsi="Times New Roman" w:cs="Times New Roman"/>
                <w:sz w:val="20"/>
                <w:szCs w:val="20"/>
                <w:lang w:eastAsia="es-PE"/>
              </w:rPr>
            </w:pPr>
          </w:p>
          <w:p w14:paraId="5484FDE3" w14:textId="77777777" w:rsidR="00352AC8" w:rsidRPr="005D4FEA" w:rsidRDefault="00352AC8" w:rsidP="00352AC8">
            <w:pPr>
              <w:pStyle w:val="TableParagraph"/>
              <w:ind w:left="98"/>
              <w:jc w:val="center"/>
              <w:rPr>
                <w:rFonts w:ascii="Arial Narrow" w:eastAsia="Arial Narrow" w:hAnsi="Arial Narrow" w:cs="Arial Narrow"/>
                <w:sz w:val="20"/>
                <w:szCs w:val="20"/>
              </w:rPr>
            </w:pPr>
          </w:p>
        </w:tc>
      </w:tr>
      <w:tr w:rsidR="00352AC8" w:rsidRPr="005D4FEA" w14:paraId="34527D14" w14:textId="77777777" w:rsidTr="00DD4A9F">
        <w:trPr>
          <w:trHeight w:hRule="exact" w:val="866"/>
        </w:trPr>
        <w:tc>
          <w:tcPr>
            <w:tcW w:w="1410" w:type="dxa"/>
            <w:tcBorders>
              <w:top w:val="single" w:sz="6" w:space="0" w:color="365E90"/>
              <w:left w:val="single" w:sz="6" w:space="0" w:color="365E90"/>
              <w:bottom w:val="single" w:sz="6" w:space="0" w:color="365E90"/>
              <w:right w:val="single" w:sz="6" w:space="0" w:color="365E90"/>
            </w:tcBorders>
            <w:shd w:val="clear" w:color="auto" w:fill="DAEEF3" w:themeFill="accent5" w:themeFillTint="33"/>
            <w:vAlign w:val="center"/>
          </w:tcPr>
          <w:p w14:paraId="3F40E1C2" w14:textId="77777777" w:rsidR="00352AC8" w:rsidRPr="005D4FEA" w:rsidRDefault="00352AC8" w:rsidP="00352AC8">
            <w:pPr>
              <w:jc w:val="center"/>
              <w:rPr>
                <w:rFonts w:ascii="Arial" w:hAnsi="Arial" w:cs="Arial"/>
                <w:b/>
                <w:sz w:val="20"/>
                <w:szCs w:val="20"/>
                <w:lang w:val="es-PE"/>
              </w:rPr>
            </w:pPr>
            <w:r w:rsidRPr="005D4FEA">
              <w:rPr>
                <w:rFonts w:ascii="Arial" w:hAnsi="Arial" w:cs="Arial"/>
                <w:b/>
                <w:sz w:val="20"/>
                <w:szCs w:val="20"/>
                <w:lang w:val="es-PE"/>
              </w:rPr>
              <w:t>COMPETENCIAS Y CAPACIDADES DEL AREA</w:t>
            </w:r>
          </w:p>
        </w:tc>
        <w:tc>
          <w:tcPr>
            <w:tcW w:w="5812" w:type="dxa"/>
            <w:gridSpan w:val="3"/>
            <w:tcBorders>
              <w:top w:val="single" w:sz="6" w:space="0" w:color="365E90"/>
              <w:left w:val="single" w:sz="6" w:space="0" w:color="365E90"/>
              <w:bottom w:val="single" w:sz="6" w:space="0" w:color="365E90"/>
              <w:right w:val="single" w:sz="6" w:space="0" w:color="365E90"/>
            </w:tcBorders>
            <w:shd w:val="clear" w:color="auto" w:fill="DAEEF3" w:themeFill="accent5" w:themeFillTint="33"/>
            <w:vAlign w:val="center"/>
          </w:tcPr>
          <w:p w14:paraId="37219B9B" w14:textId="77777777" w:rsidR="00352AC8" w:rsidRPr="005D4FEA" w:rsidRDefault="00352AC8" w:rsidP="00352AC8">
            <w:pPr>
              <w:jc w:val="center"/>
              <w:rPr>
                <w:rFonts w:ascii="Arial" w:hAnsi="Arial" w:cs="Arial"/>
                <w:b/>
                <w:sz w:val="20"/>
                <w:szCs w:val="20"/>
                <w:lang w:val="es-PE"/>
              </w:rPr>
            </w:pPr>
            <w:r w:rsidRPr="005D4FEA">
              <w:rPr>
                <w:rFonts w:ascii="Arial" w:hAnsi="Arial" w:cs="Arial"/>
                <w:b/>
                <w:sz w:val="20"/>
                <w:szCs w:val="20"/>
                <w:lang w:val="es-PE"/>
              </w:rPr>
              <w:t>DESEMPEÑOS DEL GRADO Y/O DESEMPEÑOS PRECISADOS</w:t>
            </w:r>
          </w:p>
        </w:tc>
        <w:tc>
          <w:tcPr>
            <w:tcW w:w="1284" w:type="dxa"/>
            <w:tcBorders>
              <w:top w:val="single" w:sz="6" w:space="0" w:color="365E90"/>
              <w:left w:val="single" w:sz="6" w:space="0" w:color="365E90"/>
              <w:bottom w:val="single" w:sz="6" w:space="0" w:color="365E90"/>
              <w:right w:val="single" w:sz="4" w:space="0" w:color="auto"/>
            </w:tcBorders>
            <w:shd w:val="clear" w:color="auto" w:fill="DAEEF3" w:themeFill="accent5" w:themeFillTint="33"/>
            <w:vAlign w:val="center"/>
          </w:tcPr>
          <w:p w14:paraId="1F5B51C4" w14:textId="77777777" w:rsidR="00352AC8" w:rsidRPr="005D4FEA" w:rsidRDefault="00352AC8" w:rsidP="00352AC8">
            <w:pPr>
              <w:jc w:val="center"/>
              <w:rPr>
                <w:rFonts w:ascii="Arial" w:hAnsi="Arial" w:cs="Arial"/>
                <w:b/>
                <w:sz w:val="20"/>
                <w:szCs w:val="20"/>
                <w:lang w:val="es-PE"/>
              </w:rPr>
            </w:pPr>
            <w:r w:rsidRPr="005D4FEA">
              <w:rPr>
                <w:rFonts w:ascii="Arial" w:hAnsi="Arial" w:cs="Arial"/>
                <w:b/>
                <w:sz w:val="20"/>
                <w:szCs w:val="20"/>
                <w:lang w:val="es-PE"/>
              </w:rPr>
              <w:t xml:space="preserve">EVIDENCIA Y/O </w:t>
            </w:r>
            <w:proofErr w:type="gramStart"/>
            <w:r w:rsidRPr="005D4FEA">
              <w:rPr>
                <w:rFonts w:ascii="Arial" w:hAnsi="Arial" w:cs="Arial"/>
                <w:b/>
                <w:sz w:val="20"/>
                <w:szCs w:val="20"/>
                <w:lang w:val="es-PE"/>
              </w:rPr>
              <w:t>PRODUCTO  DE</w:t>
            </w:r>
            <w:proofErr w:type="gramEnd"/>
            <w:r w:rsidRPr="005D4FEA">
              <w:rPr>
                <w:rFonts w:ascii="Arial" w:hAnsi="Arial" w:cs="Arial"/>
                <w:b/>
                <w:sz w:val="20"/>
                <w:szCs w:val="20"/>
                <w:lang w:val="es-PE"/>
              </w:rPr>
              <w:t xml:space="preserve"> APRENDIZAJE</w:t>
            </w:r>
          </w:p>
        </w:tc>
        <w:tc>
          <w:tcPr>
            <w:tcW w:w="1984" w:type="dxa"/>
            <w:tcBorders>
              <w:top w:val="single" w:sz="6" w:space="0" w:color="365E90"/>
              <w:left w:val="single" w:sz="4" w:space="0" w:color="auto"/>
              <w:bottom w:val="single" w:sz="6" w:space="0" w:color="365E90"/>
              <w:right w:val="single" w:sz="6" w:space="0" w:color="365E90"/>
            </w:tcBorders>
            <w:shd w:val="clear" w:color="auto" w:fill="DAEEF3" w:themeFill="accent5" w:themeFillTint="33"/>
            <w:vAlign w:val="center"/>
          </w:tcPr>
          <w:p w14:paraId="0D5C987C" w14:textId="77777777" w:rsidR="00352AC8" w:rsidRPr="005D4FEA" w:rsidRDefault="00352AC8" w:rsidP="00352AC8">
            <w:pPr>
              <w:jc w:val="center"/>
              <w:rPr>
                <w:rFonts w:ascii="Arial" w:hAnsi="Arial" w:cs="Arial"/>
                <w:b/>
                <w:sz w:val="20"/>
                <w:szCs w:val="20"/>
              </w:rPr>
            </w:pPr>
            <w:r w:rsidRPr="005D4FEA">
              <w:rPr>
                <w:rFonts w:ascii="Arial" w:hAnsi="Arial" w:cs="Arial"/>
                <w:b/>
                <w:sz w:val="20"/>
                <w:szCs w:val="20"/>
              </w:rPr>
              <w:t>INSTRUMENTO DE EVALUACIÓN</w:t>
            </w:r>
          </w:p>
        </w:tc>
      </w:tr>
      <w:tr w:rsidR="00352AC8" w:rsidRPr="005D4FEA" w14:paraId="379A7E79" w14:textId="77777777" w:rsidTr="005D4FEA">
        <w:trPr>
          <w:trHeight w:hRule="exact" w:val="3818"/>
        </w:trPr>
        <w:tc>
          <w:tcPr>
            <w:tcW w:w="1410" w:type="dxa"/>
            <w:tcBorders>
              <w:top w:val="single" w:sz="6" w:space="0" w:color="365E90"/>
              <w:left w:val="single" w:sz="6" w:space="0" w:color="365E90"/>
              <w:bottom w:val="single" w:sz="6" w:space="0" w:color="365E90"/>
              <w:right w:val="single" w:sz="6" w:space="0" w:color="365E90"/>
            </w:tcBorders>
            <w:shd w:val="clear" w:color="auto" w:fill="FFFFFF" w:themeFill="background1"/>
          </w:tcPr>
          <w:p w14:paraId="5987D315" w14:textId="195F581A" w:rsidR="00010E33" w:rsidRPr="005D4FEA" w:rsidRDefault="00DD4A9F" w:rsidP="00010E33">
            <w:pPr>
              <w:rPr>
                <w:sz w:val="20"/>
                <w:szCs w:val="20"/>
                <w:lang w:val="es-ES"/>
              </w:rPr>
            </w:pPr>
            <w:r w:rsidRPr="005D4FEA">
              <w:rPr>
                <w:sz w:val="20"/>
                <w:szCs w:val="20"/>
                <w:lang w:val="es-ES"/>
              </w:rPr>
              <w:t>-</w:t>
            </w:r>
            <w:r w:rsidR="00010E33" w:rsidRPr="005D4FEA">
              <w:rPr>
                <w:sz w:val="20"/>
                <w:szCs w:val="20"/>
                <w:lang w:val="es-ES"/>
              </w:rPr>
              <w:t>Lee diversos tipos de textos en su lengua materna.</w:t>
            </w:r>
          </w:p>
          <w:p w14:paraId="44C76368" w14:textId="14B7E218" w:rsidR="00010E33" w:rsidRPr="005D4FEA" w:rsidRDefault="00010E33" w:rsidP="00010E33">
            <w:pPr>
              <w:widowControl/>
              <w:rPr>
                <w:rFonts w:ascii="Times New Roman" w:eastAsia="Times New Roman" w:hAnsi="Times New Roman" w:cs="Times New Roman"/>
                <w:sz w:val="20"/>
                <w:szCs w:val="20"/>
                <w:lang w:val="es-PE" w:eastAsia="es-PE"/>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 xml:space="preserve">Obtiene información del texto escrito. </w:t>
            </w:r>
          </w:p>
          <w:p w14:paraId="303D6FEA" w14:textId="0AEF3628" w:rsidR="00010E33" w:rsidRPr="005D4FEA" w:rsidRDefault="00010E33" w:rsidP="00010E33">
            <w:pPr>
              <w:widowControl/>
              <w:rPr>
                <w:rFonts w:ascii="Times New Roman" w:eastAsia="Times New Roman" w:hAnsi="Times New Roman" w:cs="Times New Roman"/>
                <w:sz w:val="20"/>
                <w:szCs w:val="20"/>
                <w:lang w:val="es-PE" w:eastAsia="es-PE"/>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 xml:space="preserve">Infiere e interpreta información del texto. </w:t>
            </w:r>
          </w:p>
          <w:p w14:paraId="3C3E731F" w14:textId="16DBE310" w:rsidR="00E04C46" w:rsidRPr="005D4FEA" w:rsidRDefault="00010E33" w:rsidP="00010E33">
            <w:pPr>
              <w:rPr>
                <w:sz w:val="20"/>
                <w:szCs w:val="20"/>
                <w:lang w:val="es-ES"/>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Reflexiona y evalúa la forma, el contenido y contexto del texto.</w:t>
            </w:r>
          </w:p>
        </w:tc>
        <w:tc>
          <w:tcPr>
            <w:tcW w:w="5812" w:type="dxa"/>
            <w:gridSpan w:val="3"/>
            <w:tcBorders>
              <w:top w:val="single" w:sz="6" w:space="0" w:color="365E90"/>
              <w:left w:val="single" w:sz="6" w:space="0" w:color="365E90"/>
              <w:bottom w:val="single" w:sz="6" w:space="0" w:color="365E90"/>
              <w:right w:val="single" w:sz="6" w:space="0" w:color="365E90"/>
            </w:tcBorders>
            <w:shd w:val="clear" w:color="auto" w:fill="FFFFFF" w:themeFill="background1"/>
          </w:tcPr>
          <w:p w14:paraId="2597099B" w14:textId="2918A1CE" w:rsidR="000B086A" w:rsidRPr="005D4FEA" w:rsidRDefault="000B086A" w:rsidP="000B086A">
            <w:pPr>
              <w:widowControl/>
              <w:rPr>
                <w:rFonts w:ascii="Times New Roman" w:eastAsia="Times New Roman" w:hAnsi="Times New Roman" w:cs="Times New Roman"/>
                <w:sz w:val="20"/>
                <w:szCs w:val="20"/>
                <w:lang w:val="es-PE" w:eastAsia="es-PE"/>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Infiere e interpreta información:</w:t>
            </w:r>
            <w:r w:rsidRPr="005D4FEA">
              <w:rPr>
                <w:rFonts w:ascii="Times New Roman" w:eastAsia="Times New Roman" w:hAnsi="Times New Roman" w:cs="Times New Roman"/>
                <w:sz w:val="20"/>
                <w:szCs w:val="20"/>
                <w:lang w:val="es-PE" w:eastAsia="es-PE"/>
              </w:rPr>
              <w:br/>
            </w:r>
            <w:r w:rsidRPr="005D4FEA">
              <w:rPr>
                <w:rFonts w:ascii="Times New Roman" w:eastAsia="Times New Roman" w:hAnsi="Times New Roman" w:cs="Times New Roman"/>
                <w:b/>
                <w:bCs/>
                <w:sz w:val="20"/>
                <w:szCs w:val="20"/>
                <w:lang w:val="es-PE" w:eastAsia="es-PE"/>
              </w:rPr>
              <w:t>Deduce el tema, subtemas, propósito y estructura</w:t>
            </w:r>
            <w:r w:rsidRPr="005D4FEA">
              <w:rPr>
                <w:rFonts w:ascii="Times New Roman" w:eastAsia="Times New Roman" w:hAnsi="Times New Roman" w:cs="Times New Roman"/>
                <w:sz w:val="20"/>
                <w:szCs w:val="20"/>
                <w:lang w:val="es-PE" w:eastAsia="es-PE"/>
              </w:rPr>
              <w:t xml:space="preserve"> del texto expositivo a partir del título, subtítulos, organización de los párrafos y relación entre las ideas. </w:t>
            </w:r>
          </w:p>
          <w:p w14:paraId="2E5850D5" w14:textId="5F7DFE95" w:rsidR="000B086A" w:rsidRPr="005D4FEA" w:rsidRDefault="000B086A" w:rsidP="000B086A">
            <w:pPr>
              <w:widowControl/>
              <w:rPr>
                <w:rFonts w:ascii="Times New Roman" w:eastAsia="Times New Roman" w:hAnsi="Times New Roman" w:cs="Times New Roman"/>
                <w:sz w:val="20"/>
                <w:szCs w:val="20"/>
                <w:lang w:val="es-PE" w:eastAsia="es-PE"/>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Establece relaciones entre ideas:</w:t>
            </w:r>
            <w:r w:rsidRPr="005D4FEA">
              <w:rPr>
                <w:rFonts w:ascii="Times New Roman" w:eastAsia="Times New Roman" w:hAnsi="Times New Roman" w:cs="Times New Roman"/>
                <w:sz w:val="20"/>
                <w:szCs w:val="20"/>
                <w:lang w:val="es-PE" w:eastAsia="es-PE"/>
              </w:rPr>
              <w:br/>
              <w:t xml:space="preserve">Infiere relaciones de </w:t>
            </w:r>
            <w:r w:rsidRPr="005D4FEA">
              <w:rPr>
                <w:rFonts w:ascii="Times New Roman" w:eastAsia="Times New Roman" w:hAnsi="Times New Roman" w:cs="Times New Roman"/>
                <w:b/>
                <w:bCs/>
                <w:sz w:val="20"/>
                <w:szCs w:val="20"/>
                <w:lang w:val="es-PE" w:eastAsia="es-PE"/>
              </w:rPr>
              <w:t>causa-consecuencia, comparación y finalidad</w:t>
            </w:r>
            <w:r w:rsidRPr="005D4FEA">
              <w:rPr>
                <w:rFonts w:ascii="Times New Roman" w:eastAsia="Times New Roman" w:hAnsi="Times New Roman" w:cs="Times New Roman"/>
                <w:sz w:val="20"/>
                <w:szCs w:val="20"/>
                <w:lang w:val="es-PE" w:eastAsia="es-PE"/>
              </w:rPr>
              <w:t xml:space="preserve"> entre las ideas del texto para explicar la importancia de organizar los ingresos y gastos familiares. </w:t>
            </w:r>
          </w:p>
          <w:p w14:paraId="0D21C6D6" w14:textId="6D4498FF" w:rsidR="000B086A" w:rsidRPr="005D4FEA" w:rsidRDefault="000B086A" w:rsidP="000B086A">
            <w:pPr>
              <w:widowControl/>
              <w:rPr>
                <w:rFonts w:ascii="Times New Roman" w:eastAsia="Times New Roman" w:hAnsi="Times New Roman" w:cs="Times New Roman"/>
                <w:sz w:val="20"/>
                <w:szCs w:val="20"/>
                <w:lang w:val="es-PE" w:eastAsia="es-PE"/>
              </w:rPr>
            </w:pPr>
            <w:r w:rsidRPr="005D4FEA">
              <w:rPr>
                <w:rFonts w:ascii="Times New Roman" w:eastAsia="Times New Roman" w:hAnsi="Symbol" w:cs="Times New Roman"/>
                <w:sz w:val="20"/>
                <w:szCs w:val="20"/>
                <w:lang w:val="es-PE" w:eastAsia="es-PE"/>
              </w:rPr>
              <w:t>-</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Interpreta información:</w:t>
            </w:r>
            <w:r w:rsidRPr="005D4FEA">
              <w:rPr>
                <w:rFonts w:ascii="Times New Roman" w:eastAsia="Times New Roman" w:hAnsi="Times New Roman" w:cs="Times New Roman"/>
                <w:sz w:val="20"/>
                <w:szCs w:val="20"/>
                <w:lang w:val="es-PE" w:eastAsia="es-PE"/>
              </w:rPr>
              <w:br/>
              <w:t xml:space="preserve">Interpreta ejemplos y situaciones relacionadas con el presupuesto familiar y </w:t>
            </w:r>
            <w:r w:rsidRPr="005D4FEA">
              <w:rPr>
                <w:rFonts w:ascii="Times New Roman" w:eastAsia="Times New Roman" w:hAnsi="Times New Roman" w:cs="Times New Roman"/>
                <w:b/>
                <w:bCs/>
                <w:sz w:val="20"/>
                <w:szCs w:val="20"/>
                <w:lang w:val="es-PE" w:eastAsia="es-PE"/>
              </w:rPr>
              <w:t>deduce qué decisiones podrían favorecer una administración responsable de los recursos</w:t>
            </w:r>
            <w:r w:rsidRPr="005D4FEA">
              <w:rPr>
                <w:rFonts w:ascii="Times New Roman" w:eastAsia="Times New Roman" w:hAnsi="Times New Roman" w:cs="Times New Roman"/>
                <w:sz w:val="20"/>
                <w:szCs w:val="20"/>
                <w:lang w:val="es-PE" w:eastAsia="es-PE"/>
              </w:rPr>
              <w:t xml:space="preserve">. </w:t>
            </w:r>
          </w:p>
          <w:p w14:paraId="63D5AFD8" w14:textId="78297178" w:rsidR="000B086A" w:rsidRPr="005D4FEA" w:rsidRDefault="000B086A" w:rsidP="000B086A">
            <w:pPr>
              <w:widowControl/>
              <w:rPr>
                <w:rFonts w:ascii="Times New Roman" w:eastAsia="Times New Roman" w:hAnsi="Times New Roman" w:cs="Times New Roman"/>
                <w:sz w:val="20"/>
                <w:szCs w:val="20"/>
                <w:lang w:val="es-PE" w:eastAsia="es-PE"/>
              </w:rPr>
            </w:pPr>
            <w:r w:rsidRPr="005D4FEA">
              <w:rPr>
                <w:rFonts w:ascii="Times New Roman" w:eastAsia="Times New Roman" w:hAnsi="Times New Roman" w:cs="Times New Roman"/>
                <w:b/>
                <w:bCs/>
                <w:sz w:val="20"/>
                <w:szCs w:val="20"/>
                <w:lang w:val="es-PE" w:eastAsia="es-PE"/>
              </w:rPr>
              <w:t>Reflexiona y evalúa:</w:t>
            </w:r>
            <w:r w:rsidRPr="005D4FEA">
              <w:rPr>
                <w:rFonts w:ascii="Times New Roman" w:eastAsia="Times New Roman" w:hAnsi="Times New Roman" w:cs="Times New Roman"/>
                <w:sz w:val="20"/>
                <w:szCs w:val="20"/>
                <w:lang w:val="es-PE" w:eastAsia="es-PE"/>
              </w:rPr>
              <w:br/>
            </w:r>
            <w:r w:rsidRPr="005D4FEA">
              <w:rPr>
                <w:rFonts w:ascii="Times New Roman" w:eastAsia="Times New Roman" w:hAnsi="Times New Roman" w:cs="Times New Roman"/>
                <w:b/>
                <w:bCs/>
                <w:sz w:val="20"/>
                <w:szCs w:val="20"/>
                <w:lang w:val="es-PE" w:eastAsia="es-PE"/>
              </w:rPr>
              <w:t>Opina críticamente sobre la importancia del presupuesto familiar y el ahorro</w:t>
            </w:r>
            <w:r w:rsidRPr="005D4FEA">
              <w:rPr>
                <w:rFonts w:ascii="Times New Roman" w:eastAsia="Times New Roman" w:hAnsi="Times New Roman" w:cs="Times New Roman"/>
                <w:sz w:val="20"/>
                <w:szCs w:val="20"/>
                <w:lang w:val="es-PE" w:eastAsia="es-PE"/>
              </w:rPr>
              <w:t xml:space="preserve">, sustentando su posición con información del texto y situaciones de su contexto cotidiano. </w:t>
            </w:r>
          </w:p>
          <w:p w14:paraId="7935787E" w14:textId="62E90634" w:rsidR="00352AC8" w:rsidRPr="005D4FEA" w:rsidRDefault="00352AC8" w:rsidP="000B086A">
            <w:pPr>
              <w:rPr>
                <w:sz w:val="20"/>
                <w:szCs w:val="20"/>
                <w:lang w:val="es-ES"/>
              </w:rPr>
            </w:pPr>
          </w:p>
          <w:p w14:paraId="135C7C27" w14:textId="77777777" w:rsidR="00352AC8" w:rsidRPr="005D4FEA" w:rsidRDefault="00352AC8" w:rsidP="00352AC8">
            <w:pPr>
              <w:rPr>
                <w:sz w:val="20"/>
                <w:szCs w:val="20"/>
                <w:lang w:val="es-ES"/>
              </w:rPr>
            </w:pPr>
          </w:p>
          <w:p w14:paraId="5E1399BD" w14:textId="77777777" w:rsidR="00352AC8" w:rsidRPr="005D4FEA" w:rsidRDefault="00352AC8" w:rsidP="00352AC8">
            <w:pPr>
              <w:rPr>
                <w:sz w:val="20"/>
                <w:szCs w:val="20"/>
                <w:lang w:val="es-ES"/>
              </w:rPr>
            </w:pPr>
          </w:p>
          <w:p w14:paraId="30FDE2FE" w14:textId="77777777" w:rsidR="00352AC8" w:rsidRPr="005D4FEA" w:rsidRDefault="00352AC8" w:rsidP="00352AC8">
            <w:pPr>
              <w:rPr>
                <w:sz w:val="20"/>
                <w:szCs w:val="20"/>
                <w:lang w:val="es-ES"/>
              </w:rPr>
            </w:pPr>
          </w:p>
          <w:p w14:paraId="16FA035E" w14:textId="77777777" w:rsidR="00352AC8" w:rsidRPr="005D4FEA" w:rsidRDefault="00352AC8" w:rsidP="00352AC8">
            <w:pPr>
              <w:rPr>
                <w:sz w:val="20"/>
                <w:szCs w:val="20"/>
                <w:lang w:val="es-ES"/>
              </w:rPr>
            </w:pPr>
          </w:p>
          <w:p w14:paraId="105FDF81" w14:textId="77777777" w:rsidR="00352AC8" w:rsidRPr="005D4FEA" w:rsidRDefault="00352AC8" w:rsidP="00352AC8">
            <w:pPr>
              <w:rPr>
                <w:sz w:val="20"/>
                <w:szCs w:val="20"/>
                <w:lang w:val="es-ES"/>
              </w:rPr>
            </w:pPr>
          </w:p>
          <w:p w14:paraId="490E0DBD" w14:textId="77777777" w:rsidR="00352AC8" w:rsidRPr="005D4FEA" w:rsidRDefault="00352AC8" w:rsidP="00352AC8">
            <w:pPr>
              <w:rPr>
                <w:sz w:val="20"/>
                <w:szCs w:val="20"/>
                <w:lang w:val="es-ES"/>
              </w:rPr>
            </w:pPr>
          </w:p>
          <w:p w14:paraId="3B31D624" w14:textId="77777777" w:rsidR="00352AC8" w:rsidRPr="005D4FEA" w:rsidRDefault="00352AC8" w:rsidP="00352AC8">
            <w:pPr>
              <w:rPr>
                <w:sz w:val="20"/>
                <w:szCs w:val="20"/>
                <w:lang w:val="es-ES"/>
              </w:rPr>
            </w:pPr>
          </w:p>
          <w:p w14:paraId="01F0EBB0" w14:textId="77777777" w:rsidR="00352AC8" w:rsidRPr="005D4FEA" w:rsidRDefault="00352AC8" w:rsidP="00352AC8">
            <w:pPr>
              <w:rPr>
                <w:sz w:val="20"/>
                <w:szCs w:val="20"/>
                <w:lang w:val="es-ES"/>
              </w:rPr>
            </w:pPr>
          </w:p>
          <w:p w14:paraId="128E72CA" w14:textId="77777777" w:rsidR="00352AC8" w:rsidRPr="005D4FEA" w:rsidRDefault="00352AC8" w:rsidP="00352AC8">
            <w:pPr>
              <w:rPr>
                <w:sz w:val="20"/>
                <w:szCs w:val="20"/>
                <w:lang w:val="es-ES"/>
              </w:rPr>
            </w:pPr>
          </w:p>
          <w:p w14:paraId="7DD67D88" w14:textId="77777777" w:rsidR="00352AC8" w:rsidRPr="005D4FEA" w:rsidRDefault="00352AC8" w:rsidP="00352AC8">
            <w:pPr>
              <w:rPr>
                <w:rFonts w:ascii="Arial Narrow" w:eastAsia="Arial Narrow" w:hAnsi="Arial Narrow" w:cs="Arial Narrow"/>
                <w:sz w:val="20"/>
                <w:szCs w:val="20"/>
                <w:lang w:val="es-ES"/>
              </w:rPr>
            </w:pPr>
          </w:p>
          <w:p w14:paraId="289ACC8F" w14:textId="77777777" w:rsidR="00352AC8" w:rsidRPr="005D4FEA" w:rsidRDefault="00352AC8" w:rsidP="00352AC8">
            <w:pPr>
              <w:tabs>
                <w:tab w:val="left" w:pos="2736"/>
              </w:tabs>
              <w:rPr>
                <w:sz w:val="20"/>
                <w:szCs w:val="20"/>
                <w:lang w:val="es-ES"/>
              </w:rPr>
            </w:pPr>
            <w:r w:rsidRPr="005D4FEA">
              <w:rPr>
                <w:sz w:val="20"/>
                <w:szCs w:val="20"/>
                <w:lang w:val="es-ES"/>
              </w:rPr>
              <w:tab/>
            </w:r>
          </w:p>
          <w:p w14:paraId="55A6510E" w14:textId="77777777" w:rsidR="00352AC8" w:rsidRPr="005D4FEA" w:rsidRDefault="00352AC8" w:rsidP="00352AC8">
            <w:pPr>
              <w:tabs>
                <w:tab w:val="left" w:pos="2736"/>
              </w:tabs>
              <w:rPr>
                <w:sz w:val="20"/>
                <w:szCs w:val="20"/>
                <w:lang w:val="es-ES"/>
              </w:rPr>
            </w:pPr>
          </w:p>
          <w:p w14:paraId="68806E62" w14:textId="77777777" w:rsidR="00352AC8" w:rsidRPr="005D4FEA" w:rsidRDefault="00352AC8" w:rsidP="00352AC8">
            <w:pPr>
              <w:tabs>
                <w:tab w:val="left" w:pos="2736"/>
              </w:tabs>
              <w:rPr>
                <w:sz w:val="20"/>
                <w:szCs w:val="20"/>
                <w:lang w:val="es-ES"/>
              </w:rPr>
            </w:pPr>
          </w:p>
          <w:p w14:paraId="22179FD0" w14:textId="77777777" w:rsidR="00352AC8" w:rsidRPr="005D4FEA" w:rsidRDefault="00352AC8" w:rsidP="00352AC8">
            <w:pPr>
              <w:tabs>
                <w:tab w:val="left" w:pos="2736"/>
              </w:tabs>
              <w:rPr>
                <w:sz w:val="20"/>
                <w:szCs w:val="20"/>
                <w:lang w:val="es-ES"/>
              </w:rPr>
            </w:pPr>
          </w:p>
          <w:p w14:paraId="7F5AABDA" w14:textId="77777777" w:rsidR="00352AC8" w:rsidRPr="005D4FEA" w:rsidRDefault="00352AC8" w:rsidP="00352AC8">
            <w:pPr>
              <w:tabs>
                <w:tab w:val="left" w:pos="2736"/>
              </w:tabs>
              <w:rPr>
                <w:sz w:val="20"/>
                <w:szCs w:val="20"/>
                <w:lang w:val="es-ES"/>
              </w:rPr>
            </w:pPr>
          </w:p>
          <w:p w14:paraId="547FBA5D" w14:textId="77777777" w:rsidR="00352AC8" w:rsidRPr="005D4FEA" w:rsidRDefault="00352AC8" w:rsidP="00352AC8">
            <w:pPr>
              <w:tabs>
                <w:tab w:val="left" w:pos="2736"/>
              </w:tabs>
              <w:rPr>
                <w:sz w:val="20"/>
                <w:szCs w:val="20"/>
                <w:lang w:val="es-ES"/>
              </w:rPr>
            </w:pPr>
          </w:p>
          <w:p w14:paraId="431D587A" w14:textId="77777777" w:rsidR="00352AC8" w:rsidRPr="005D4FEA" w:rsidRDefault="00352AC8" w:rsidP="00352AC8">
            <w:pPr>
              <w:tabs>
                <w:tab w:val="left" w:pos="2736"/>
              </w:tabs>
              <w:rPr>
                <w:sz w:val="20"/>
                <w:szCs w:val="20"/>
                <w:lang w:val="es-ES"/>
              </w:rPr>
            </w:pPr>
          </w:p>
          <w:p w14:paraId="57D8203A" w14:textId="77777777" w:rsidR="00352AC8" w:rsidRPr="005D4FEA" w:rsidRDefault="00352AC8" w:rsidP="00352AC8">
            <w:pPr>
              <w:tabs>
                <w:tab w:val="left" w:pos="2736"/>
              </w:tabs>
              <w:rPr>
                <w:sz w:val="20"/>
                <w:szCs w:val="20"/>
                <w:lang w:val="es-ES"/>
              </w:rPr>
            </w:pPr>
          </w:p>
          <w:p w14:paraId="19593E18" w14:textId="77777777" w:rsidR="00352AC8" w:rsidRPr="005D4FEA" w:rsidRDefault="00352AC8" w:rsidP="00352AC8">
            <w:pPr>
              <w:tabs>
                <w:tab w:val="left" w:pos="2736"/>
              </w:tabs>
              <w:rPr>
                <w:sz w:val="20"/>
                <w:szCs w:val="20"/>
                <w:lang w:val="es-ES"/>
              </w:rPr>
            </w:pPr>
          </w:p>
          <w:p w14:paraId="0FAFDD36" w14:textId="77777777" w:rsidR="00352AC8" w:rsidRPr="005D4FEA" w:rsidRDefault="00352AC8" w:rsidP="00352AC8">
            <w:pPr>
              <w:tabs>
                <w:tab w:val="left" w:pos="2736"/>
              </w:tabs>
              <w:rPr>
                <w:sz w:val="20"/>
                <w:szCs w:val="20"/>
                <w:lang w:val="es-ES"/>
              </w:rPr>
            </w:pPr>
          </w:p>
          <w:p w14:paraId="68C626D3" w14:textId="77777777" w:rsidR="00352AC8" w:rsidRPr="005D4FEA" w:rsidRDefault="00352AC8" w:rsidP="00352AC8">
            <w:pPr>
              <w:tabs>
                <w:tab w:val="left" w:pos="2736"/>
              </w:tabs>
              <w:rPr>
                <w:sz w:val="20"/>
                <w:szCs w:val="20"/>
                <w:lang w:val="es-ES"/>
              </w:rPr>
            </w:pPr>
          </w:p>
          <w:p w14:paraId="14CC4E10" w14:textId="77777777" w:rsidR="00352AC8" w:rsidRPr="005D4FEA" w:rsidRDefault="00352AC8" w:rsidP="00352AC8">
            <w:pPr>
              <w:tabs>
                <w:tab w:val="left" w:pos="2736"/>
              </w:tabs>
              <w:rPr>
                <w:sz w:val="20"/>
                <w:szCs w:val="20"/>
                <w:lang w:val="es-ES"/>
              </w:rPr>
            </w:pPr>
          </w:p>
          <w:p w14:paraId="7CDB7461" w14:textId="77777777" w:rsidR="00352AC8" w:rsidRPr="005D4FEA" w:rsidRDefault="00352AC8" w:rsidP="00352AC8">
            <w:pPr>
              <w:tabs>
                <w:tab w:val="left" w:pos="2736"/>
              </w:tabs>
              <w:rPr>
                <w:sz w:val="20"/>
                <w:szCs w:val="20"/>
                <w:lang w:val="es-ES"/>
              </w:rPr>
            </w:pPr>
          </w:p>
          <w:p w14:paraId="0A0CB2C4" w14:textId="77777777" w:rsidR="00352AC8" w:rsidRPr="005D4FEA" w:rsidRDefault="00352AC8" w:rsidP="00352AC8">
            <w:pPr>
              <w:tabs>
                <w:tab w:val="left" w:pos="2736"/>
              </w:tabs>
              <w:rPr>
                <w:sz w:val="20"/>
                <w:szCs w:val="20"/>
                <w:lang w:val="es-ES"/>
              </w:rPr>
            </w:pPr>
          </w:p>
          <w:p w14:paraId="2432B0B1" w14:textId="77777777" w:rsidR="00352AC8" w:rsidRPr="005D4FEA" w:rsidRDefault="00352AC8" w:rsidP="00352AC8">
            <w:pPr>
              <w:tabs>
                <w:tab w:val="left" w:pos="2736"/>
              </w:tabs>
              <w:rPr>
                <w:sz w:val="20"/>
                <w:szCs w:val="20"/>
                <w:lang w:val="es-ES"/>
              </w:rPr>
            </w:pPr>
          </w:p>
          <w:p w14:paraId="47B14593" w14:textId="77777777" w:rsidR="00352AC8" w:rsidRPr="005D4FEA" w:rsidRDefault="00352AC8" w:rsidP="00352AC8">
            <w:pPr>
              <w:tabs>
                <w:tab w:val="left" w:pos="2736"/>
              </w:tabs>
              <w:rPr>
                <w:sz w:val="20"/>
                <w:szCs w:val="20"/>
                <w:lang w:val="es-ES"/>
              </w:rPr>
            </w:pPr>
          </w:p>
          <w:p w14:paraId="76C6F8FB" w14:textId="77777777" w:rsidR="00352AC8" w:rsidRPr="005D4FEA" w:rsidRDefault="00352AC8" w:rsidP="00352AC8">
            <w:pPr>
              <w:tabs>
                <w:tab w:val="left" w:pos="2736"/>
              </w:tabs>
              <w:rPr>
                <w:sz w:val="20"/>
                <w:szCs w:val="20"/>
                <w:lang w:val="es-ES"/>
              </w:rPr>
            </w:pPr>
          </w:p>
          <w:p w14:paraId="4A4ABA8E" w14:textId="77777777" w:rsidR="00352AC8" w:rsidRPr="005D4FEA" w:rsidRDefault="00352AC8" w:rsidP="00352AC8">
            <w:pPr>
              <w:tabs>
                <w:tab w:val="left" w:pos="2736"/>
              </w:tabs>
              <w:rPr>
                <w:sz w:val="20"/>
                <w:szCs w:val="20"/>
                <w:lang w:val="es-ES"/>
              </w:rPr>
            </w:pPr>
          </w:p>
          <w:p w14:paraId="2FE3BFB7" w14:textId="77777777" w:rsidR="00352AC8" w:rsidRPr="005D4FEA" w:rsidRDefault="00352AC8" w:rsidP="00352AC8">
            <w:pPr>
              <w:tabs>
                <w:tab w:val="left" w:pos="2736"/>
              </w:tabs>
              <w:rPr>
                <w:sz w:val="20"/>
                <w:szCs w:val="20"/>
                <w:lang w:val="es-ES"/>
              </w:rPr>
            </w:pPr>
          </w:p>
          <w:p w14:paraId="4F3E990F" w14:textId="77777777" w:rsidR="00352AC8" w:rsidRPr="005D4FEA" w:rsidRDefault="00352AC8" w:rsidP="00352AC8">
            <w:pPr>
              <w:tabs>
                <w:tab w:val="left" w:pos="2736"/>
              </w:tabs>
              <w:rPr>
                <w:sz w:val="20"/>
                <w:szCs w:val="20"/>
                <w:lang w:val="es-ES"/>
              </w:rPr>
            </w:pPr>
          </w:p>
          <w:p w14:paraId="2F82BC87" w14:textId="77777777" w:rsidR="00352AC8" w:rsidRPr="005D4FEA" w:rsidRDefault="00352AC8" w:rsidP="00352AC8">
            <w:pPr>
              <w:tabs>
                <w:tab w:val="left" w:pos="2736"/>
              </w:tabs>
              <w:rPr>
                <w:sz w:val="20"/>
                <w:szCs w:val="20"/>
                <w:lang w:val="es-ES"/>
              </w:rPr>
            </w:pPr>
          </w:p>
          <w:p w14:paraId="458745FC" w14:textId="77777777" w:rsidR="00352AC8" w:rsidRPr="005D4FEA" w:rsidRDefault="00352AC8" w:rsidP="00352AC8">
            <w:pPr>
              <w:tabs>
                <w:tab w:val="left" w:pos="2736"/>
              </w:tabs>
              <w:rPr>
                <w:sz w:val="20"/>
                <w:szCs w:val="20"/>
                <w:lang w:val="es-ES"/>
              </w:rPr>
            </w:pPr>
          </w:p>
          <w:p w14:paraId="71949E33" w14:textId="77777777" w:rsidR="00352AC8" w:rsidRPr="005D4FEA" w:rsidRDefault="00352AC8" w:rsidP="00352AC8">
            <w:pPr>
              <w:tabs>
                <w:tab w:val="left" w:pos="2736"/>
              </w:tabs>
              <w:rPr>
                <w:sz w:val="20"/>
                <w:szCs w:val="20"/>
                <w:lang w:val="es-ES"/>
              </w:rPr>
            </w:pPr>
          </w:p>
        </w:tc>
        <w:tc>
          <w:tcPr>
            <w:tcW w:w="1284" w:type="dxa"/>
            <w:tcBorders>
              <w:top w:val="single" w:sz="6" w:space="0" w:color="365E90"/>
              <w:left w:val="single" w:sz="6" w:space="0" w:color="365E90"/>
              <w:bottom w:val="single" w:sz="6" w:space="0" w:color="365E90"/>
              <w:right w:val="single" w:sz="4" w:space="0" w:color="auto"/>
            </w:tcBorders>
            <w:shd w:val="clear" w:color="auto" w:fill="FFFFFF" w:themeFill="background1"/>
          </w:tcPr>
          <w:p w14:paraId="47C4375F" w14:textId="4BE3AB8A" w:rsidR="00352AC8" w:rsidRPr="005D4FEA" w:rsidRDefault="00F454D7" w:rsidP="00F454D7">
            <w:pPr>
              <w:pStyle w:val="TableParagraph"/>
              <w:ind w:right="93"/>
              <w:rPr>
                <w:rFonts w:ascii="Arial Narrow" w:eastAsia="Arial Narrow" w:hAnsi="Arial Narrow" w:cs="Arial Narrow"/>
                <w:sz w:val="20"/>
                <w:szCs w:val="20"/>
                <w:lang w:val="es-ES"/>
              </w:rPr>
            </w:pPr>
            <w:r w:rsidRPr="005D4FEA">
              <w:rPr>
                <w:rFonts w:ascii="Times New Roman"/>
                <w:sz w:val="20"/>
                <w:szCs w:val="20"/>
              </w:rPr>
              <w:t>-</w:t>
            </w:r>
            <w:proofErr w:type="spellStart"/>
            <w:r w:rsidR="00370D03" w:rsidRPr="005D4FEA">
              <w:rPr>
                <w:rFonts w:ascii="Times New Roman"/>
                <w:sz w:val="20"/>
                <w:szCs w:val="20"/>
              </w:rPr>
              <w:t>Desarrolla</w:t>
            </w:r>
            <w:proofErr w:type="spellEnd"/>
            <w:r w:rsidR="00370D03" w:rsidRPr="005D4FEA">
              <w:rPr>
                <w:rFonts w:ascii="Times New Roman"/>
                <w:sz w:val="20"/>
                <w:szCs w:val="20"/>
              </w:rPr>
              <w:t xml:space="preserve"> </w:t>
            </w:r>
            <w:proofErr w:type="spellStart"/>
            <w:r w:rsidR="00370D03" w:rsidRPr="005D4FEA">
              <w:rPr>
                <w:rFonts w:ascii="Times New Roman"/>
                <w:sz w:val="20"/>
                <w:szCs w:val="20"/>
              </w:rPr>
              <w:t>ficha</w:t>
            </w:r>
            <w:proofErr w:type="spellEnd"/>
            <w:r w:rsidR="00370D03" w:rsidRPr="005D4FEA">
              <w:rPr>
                <w:rFonts w:ascii="Times New Roman"/>
                <w:sz w:val="20"/>
                <w:szCs w:val="20"/>
              </w:rPr>
              <w:t xml:space="preserve"> de </w:t>
            </w:r>
            <w:proofErr w:type="spellStart"/>
            <w:r w:rsidR="00370D03" w:rsidRPr="005D4FEA">
              <w:rPr>
                <w:rFonts w:ascii="Times New Roman"/>
                <w:sz w:val="20"/>
                <w:szCs w:val="20"/>
              </w:rPr>
              <w:t>comprensi</w:t>
            </w:r>
            <w:r w:rsidR="00370D03" w:rsidRPr="005D4FEA">
              <w:rPr>
                <w:rFonts w:ascii="Times New Roman"/>
                <w:sz w:val="20"/>
                <w:szCs w:val="20"/>
              </w:rPr>
              <w:t>ó</w:t>
            </w:r>
            <w:r w:rsidR="00370D03" w:rsidRPr="005D4FEA">
              <w:rPr>
                <w:rFonts w:ascii="Times New Roman"/>
                <w:sz w:val="20"/>
                <w:szCs w:val="20"/>
              </w:rPr>
              <w:t>n</w:t>
            </w:r>
            <w:proofErr w:type="spellEnd"/>
            <w:r w:rsidR="00370D03" w:rsidRPr="005D4FEA">
              <w:rPr>
                <w:rFonts w:ascii="Times New Roman"/>
                <w:sz w:val="20"/>
                <w:szCs w:val="20"/>
              </w:rPr>
              <w:t xml:space="preserve"> </w:t>
            </w:r>
            <w:proofErr w:type="spellStart"/>
            <w:r w:rsidR="00370D03" w:rsidRPr="005D4FEA">
              <w:rPr>
                <w:rFonts w:ascii="Times New Roman"/>
                <w:sz w:val="20"/>
                <w:szCs w:val="20"/>
              </w:rPr>
              <w:t>lectora</w:t>
            </w:r>
            <w:proofErr w:type="spellEnd"/>
          </w:p>
        </w:tc>
        <w:tc>
          <w:tcPr>
            <w:tcW w:w="1984" w:type="dxa"/>
            <w:tcBorders>
              <w:top w:val="single" w:sz="6" w:space="0" w:color="365E90"/>
              <w:left w:val="single" w:sz="4" w:space="0" w:color="auto"/>
              <w:bottom w:val="single" w:sz="6" w:space="0" w:color="365E90"/>
              <w:right w:val="single" w:sz="6" w:space="0" w:color="365E90"/>
            </w:tcBorders>
            <w:shd w:val="clear" w:color="auto" w:fill="FFFFFF" w:themeFill="background1"/>
          </w:tcPr>
          <w:p w14:paraId="4D8D0F8D" w14:textId="7BD67899" w:rsidR="00352AC8" w:rsidRPr="005D4FEA" w:rsidRDefault="00352AC8" w:rsidP="00352AC8">
            <w:pPr>
              <w:pStyle w:val="TableParagraph"/>
              <w:ind w:left="265" w:right="93"/>
              <w:rPr>
                <w:rFonts w:ascii="Arial Narrow" w:eastAsia="Arial Narrow" w:hAnsi="Arial Narrow" w:cs="Arial Narrow"/>
                <w:sz w:val="20"/>
                <w:szCs w:val="20"/>
                <w:lang w:val="es-ES"/>
              </w:rPr>
            </w:pPr>
            <w:r w:rsidRPr="005D4FEA">
              <w:rPr>
                <w:rFonts w:ascii="Arial Narrow" w:eastAsia="Arial Narrow" w:hAnsi="Arial Narrow" w:cs="Arial Narrow"/>
                <w:sz w:val="20"/>
                <w:szCs w:val="20"/>
                <w:lang w:val="es-ES"/>
              </w:rPr>
              <w:t xml:space="preserve">-Lista de </w:t>
            </w:r>
            <w:r w:rsidR="0040552F" w:rsidRPr="005D4FEA">
              <w:rPr>
                <w:rFonts w:ascii="Arial Narrow" w:eastAsia="Arial Narrow" w:hAnsi="Arial Narrow" w:cs="Arial Narrow"/>
                <w:sz w:val="20"/>
                <w:szCs w:val="20"/>
                <w:lang w:val="es-ES"/>
              </w:rPr>
              <w:t>c</w:t>
            </w:r>
            <w:r w:rsidRPr="005D4FEA">
              <w:rPr>
                <w:rFonts w:ascii="Arial Narrow" w:eastAsia="Arial Narrow" w:hAnsi="Arial Narrow" w:cs="Arial Narrow"/>
                <w:sz w:val="20"/>
                <w:szCs w:val="20"/>
                <w:lang w:val="es-ES"/>
              </w:rPr>
              <w:t>otejo.</w:t>
            </w:r>
          </w:p>
        </w:tc>
      </w:tr>
      <w:tr w:rsidR="00352AC8" w:rsidRPr="005D4FEA" w14:paraId="5BA67E51" w14:textId="77777777" w:rsidTr="00352AC8">
        <w:trPr>
          <w:trHeight w:hRule="exact" w:val="577"/>
        </w:trPr>
        <w:tc>
          <w:tcPr>
            <w:tcW w:w="3403" w:type="dxa"/>
            <w:gridSpan w:val="3"/>
            <w:tcBorders>
              <w:top w:val="single" w:sz="6" w:space="0" w:color="365E90"/>
              <w:left w:val="single" w:sz="6" w:space="0" w:color="365E90"/>
              <w:bottom w:val="single" w:sz="6" w:space="0" w:color="365E90"/>
              <w:right w:val="single" w:sz="4" w:space="0" w:color="auto"/>
            </w:tcBorders>
            <w:shd w:val="clear" w:color="auto" w:fill="92CDDC" w:themeFill="accent5" w:themeFillTint="99"/>
            <w:vAlign w:val="center"/>
          </w:tcPr>
          <w:p w14:paraId="3CF2B12A" w14:textId="77777777" w:rsidR="00352AC8" w:rsidRPr="005D4FEA" w:rsidRDefault="00352AC8" w:rsidP="00352AC8">
            <w:pPr>
              <w:widowControl/>
              <w:ind w:left="127"/>
              <w:contextualSpacing/>
              <w:rPr>
                <w:rFonts w:ascii="Arial" w:hAnsi="Arial" w:cs="Arial"/>
                <w:b/>
                <w:sz w:val="20"/>
                <w:szCs w:val="20"/>
                <w:lang w:val="es-ES"/>
              </w:rPr>
            </w:pPr>
            <w:r w:rsidRPr="005D4FEA">
              <w:rPr>
                <w:b/>
                <w:sz w:val="20"/>
                <w:szCs w:val="20"/>
              </w:rPr>
              <w:t>COMPETENCIAS TRANSVERSALES</w:t>
            </w:r>
          </w:p>
        </w:tc>
        <w:tc>
          <w:tcPr>
            <w:tcW w:w="7087" w:type="dxa"/>
            <w:gridSpan w:val="3"/>
            <w:tcBorders>
              <w:top w:val="single" w:sz="6" w:space="0" w:color="365E90"/>
              <w:left w:val="single" w:sz="4" w:space="0" w:color="auto"/>
              <w:bottom w:val="single" w:sz="6" w:space="0" w:color="365E90"/>
              <w:right w:val="single" w:sz="6" w:space="0" w:color="365E90"/>
            </w:tcBorders>
            <w:shd w:val="clear" w:color="auto" w:fill="92CDDC" w:themeFill="accent5" w:themeFillTint="99"/>
            <w:vAlign w:val="center"/>
          </w:tcPr>
          <w:p w14:paraId="45835D7E" w14:textId="77777777" w:rsidR="00352AC8" w:rsidRPr="005D4FEA" w:rsidRDefault="00352AC8" w:rsidP="00352AC8">
            <w:pPr>
              <w:widowControl/>
              <w:ind w:left="134"/>
              <w:contextualSpacing/>
              <w:jc w:val="center"/>
              <w:rPr>
                <w:rFonts w:ascii="Arial" w:hAnsi="Arial" w:cs="Arial"/>
                <w:sz w:val="20"/>
                <w:szCs w:val="20"/>
                <w:lang w:val="es-ES"/>
              </w:rPr>
            </w:pPr>
            <w:r w:rsidRPr="005D4FEA">
              <w:rPr>
                <w:b/>
                <w:sz w:val="20"/>
                <w:szCs w:val="20"/>
              </w:rPr>
              <w:t>CAPACIDADES</w:t>
            </w:r>
          </w:p>
        </w:tc>
      </w:tr>
      <w:tr w:rsidR="00352AC8" w:rsidRPr="005D4FEA" w14:paraId="13E0C3BF" w14:textId="77777777" w:rsidTr="00352AC8">
        <w:trPr>
          <w:trHeight w:hRule="exact" w:val="813"/>
        </w:trPr>
        <w:tc>
          <w:tcPr>
            <w:tcW w:w="3403" w:type="dxa"/>
            <w:gridSpan w:val="3"/>
            <w:tcBorders>
              <w:top w:val="single" w:sz="6" w:space="0" w:color="365E90"/>
              <w:left w:val="single" w:sz="6" w:space="0" w:color="365E90"/>
              <w:bottom w:val="single" w:sz="6" w:space="0" w:color="365E90"/>
              <w:right w:val="single" w:sz="4" w:space="0" w:color="auto"/>
            </w:tcBorders>
            <w:shd w:val="clear" w:color="auto" w:fill="FFFFFF" w:themeFill="background1"/>
            <w:vAlign w:val="center"/>
          </w:tcPr>
          <w:p w14:paraId="1D48D793" w14:textId="77777777" w:rsidR="00352AC8" w:rsidRPr="005D4FEA" w:rsidRDefault="00352AC8" w:rsidP="00352AC8">
            <w:pPr>
              <w:widowControl/>
              <w:contextualSpacing/>
              <w:rPr>
                <w:rFonts w:ascii="Arial" w:hAnsi="Arial" w:cs="Arial"/>
                <w:b/>
                <w:sz w:val="20"/>
                <w:szCs w:val="20"/>
                <w:lang w:val="es-ES"/>
              </w:rPr>
            </w:pPr>
            <w:r w:rsidRPr="005D4FEA">
              <w:rPr>
                <w:rFonts w:ascii="Arial" w:hAnsi="Arial" w:cs="Arial"/>
                <w:b/>
                <w:sz w:val="20"/>
                <w:szCs w:val="20"/>
                <w:lang w:val="es-ES"/>
              </w:rPr>
              <w:t>SE DESENVUELVE EN ENTORNOS VIRTUALES GENERADOS POR LAS TICS</w:t>
            </w:r>
            <w:r w:rsidRPr="005D4FEA">
              <w:rPr>
                <w:rFonts w:ascii="Arial" w:hAnsi="Arial" w:cs="Arial"/>
                <w:b/>
                <w:sz w:val="20"/>
                <w:szCs w:val="20"/>
                <w:lang w:val="es-ES"/>
              </w:rPr>
              <w:tab/>
            </w:r>
          </w:p>
          <w:p w14:paraId="0E82D655" w14:textId="77777777" w:rsidR="00352AC8" w:rsidRPr="005D4FEA" w:rsidRDefault="00352AC8" w:rsidP="00352AC8">
            <w:pPr>
              <w:widowControl/>
              <w:contextualSpacing/>
              <w:rPr>
                <w:rFonts w:ascii="Arial" w:hAnsi="Arial" w:cs="Arial"/>
                <w:b/>
                <w:sz w:val="20"/>
                <w:szCs w:val="20"/>
                <w:lang w:val="es-ES"/>
              </w:rPr>
            </w:pPr>
          </w:p>
          <w:p w14:paraId="4C6529A2" w14:textId="77777777" w:rsidR="00352AC8" w:rsidRPr="005D4FEA" w:rsidRDefault="00352AC8" w:rsidP="00352AC8">
            <w:pPr>
              <w:widowControl/>
              <w:contextualSpacing/>
              <w:rPr>
                <w:rFonts w:ascii="Arial" w:hAnsi="Arial" w:cs="Arial"/>
                <w:b/>
                <w:sz w:val="20"/>
                <w:szCs w:val="20"/>
                <w:lang w:val="es-ES"/>
              </w:rPr>
            </w:pPr>
          </w:p>
        </w:tc>
        <w:tc>
          <w:tcPr>
            <w:tcW w:w="7087" w:type="dxa"/>
            <w:gridSpan w:val="3"/>
            <w:tcBorders>
              <w:top w:val="single" w:sz="6" w:space="0" w:color="365E90"/>
              <w:left w:val="single" w:sz="4" w:space="0" w:color="auto"/>
              <w:bottom w:val="single" w:sz="6" w:space="0" w:color="365E90"/>
              <w:right w:val="single" w:sz="6" w:space="0" w:color="365E90"/>
            </w:tcBorders>
            <w:shd w:val="clear" w:color="auto" w:fill="FFFFFF" w:themeFill="background1"/>
            <w:vAlign w:val="center"/>
          </w:tcPr>
          <w:p w14:paraId="5FFB12E0" w14:textId="77777777" w:rsidR="00352AC8" w:rsidRPr="005D4FEA" w:rsidRDefault="00352AC8" w:rsidP="00352AC8">
            <w:pPr>
              <w:widowControl/>
              <w:ind w:left="134"/>
              <w:contextualSpacing/>
              <w:rPr>
                <w:rFonts w:ascii="Arial" w:hAnsi="Arial" w:cs="Arial"/>
                <w:sz w:val="20"/>
                <w:szCs w:val="20"/>
                <w:lang w:val="es-ES"/>
              </w:rPr>
            </w:pPr>
            <w:r w:rsidRPr="005D4FEA">
              <w:rPr>
                <w:rFonts w:ascii="Arial" w:hAnsi="Arial" w:cs="Arial"/>
                <w:sz w:val="20"/>
                <w:szCs w:val="20"/>
                <w:lang w:val="es-ES"/>
              </w:rPr>
              <w:t>Define metas de aprendizaje</w:t>
            </w:r>
          </w:p>
          <w:p w14:paraId="3E101236" w14:textId="77777777" w:rsidR="00352AC8" w:rsidRPr="005D4FEA" w:rsidRDefault="00352AC8" w:rsidP="00352AC8">
            <w:pPr>
              <w:widowControl/>
              <w:ind w:left="134"/>
              <w:contextualSpacing/>
              <w:rPr>
                <w:rFonts w:ascii="Arial" w:hAnsi="Arial" w:cs="Arial"/>
                <w:sz w:val="20"/>
                <w:szCs w:val="20"/>
                <w:lang w:val="es-ES"/>
              </w:rPr>
            </w:pPr>
            <w:r w:rsidRPr="005D4FEA">
              <w:rPr>
                <w:rFonts w:ascii="Arial" w:hAnsi="Arial" w:cs="Arial"/>
                <w:sz w:val="20"/>
                <w:szCs w:val="20"/>
                <w:lang w:val="es-ES"/>
              </w:rPr>
              <w:t>Organiza acciones estratégicas para alcanzar sus metas de aprendizaje</w:t>
            </w:r>
          </w:p>
          <w:p w14:paraId="09977E9B" w14:textId="77777777" w:rsidR="00352AC8" w:rsidRPr="005D4FEA" w:rsidRDefault="00352AC8" w:rsidP="00352AC8">
            <w:pPr>
              <w:widowControl/>
              <w:ind w:left="134"/>
              <w:contextualSpacing/>
              <w:rPr>
                <w:rFonts w:ascii="Arial" w:hAnsi="Arial" w:cs="Arial"/>
                <w:sz w:val="20"/>
                <w:szCs w:val="20"/>
                <w:lang w:val="es-ES"/>
              </w:rPr>
            </w:pPr>
            <w:r w:rsidRPr="005D4FEA">
              <w:rPr>
                <w:rFonts w:ascii="Arial" w:hAnsi="Arial" w:cs="Arial"/>
                <w:sz w:val="20"/>
                <w:szCs w:val="20"/>
                <w:lang w:val="es-ES"/>
              </w:rPr>
              <w:t>Monitorea y ajusta su desempeño durante el proceso de aprendizaje</w:t>
            </w:r>
          </w:p>
        </w:tc>
      </w:tr>
      <w:tr w:rsidR="00352AC8" w:rsidRPr="005D4FEA" w14:paraId="5C67B462" w14:textId="77777777" w:rsidTr="00352AC8">
        <w:trPr>
          <w:trHeight w:hRule="exact" w:val="994"/>
        </w:trPr>
        <w:tc>
          <w:tcPr>
            <w:tcW w:w="3403" w:type="dxa"/>
            <w:gridSpan w:val="3"/>
            <w:tcBorders>
              <w:top w:val="single" w:sz="6" w:space="0" w:color="365E90"/>
              <w:left w:val="single" w:sz="6" w:space="0" w:color="365E90"/>
              <w:bottom w:val="single" w:sz="6" w:space="0" w:color="365E90"/>
              <w:right w:val="single" w:sz="4" w:space="0" w:color="auto"/>
            </w:tcBorders>
            <w:shd w:val="clear" w:color="auto" w:fill="FFFFFF" w:themeFill="background1"/>
            <w:vAlign w:val="center"/>
          </w:tcPr>
          <w:p w14:paraId="30C23C25" w14:textId="77777777" w:rsidR="00352AC8" w:rsidRPr="005D4FEA" w:rsidRDefault="00352AC8" w:rsidP="00352AC8">
            <w:pPr>
              <w:widowControl/>
              <w:ind w:left="127"/>
              <w:contextualSpacing/>
              <w:rPr>
                <w:rFonts w:ascii="Arial" w:hAnsi="Arial" w:cs="Arial"/>
                <w:b/>
                <w:sz w:val="20"/>
                <w:szCs w:val="20"/>
                <w:lang w:val="es-ES"/>
              </w:rPr>
            </w:pPr>
            <w:r w:rsidRPr="005D4FEA">
              <w:rPr>
                <w:rFonts w:ascii="Arial" w:hAnsi="Arial" w:cs="Arial"/>
                <w:b/>
                <w:sz w:val="20"/>
                <w:szCs w:val="20"/>
                <w:lang w:val="es-ES"/>
              </w:rPr>
              <w:t>SE DESENVUELVE EN ENTORNOS VIRTUALES GENERADOS POR LAS TICS</w:t>
            </w:r>
            <w:r w:rsidRPr="005D4FEA">
              <w:rPr>
                <w:rFonts w:ascii="Arial" w:hAnsi="Arial" w:cs="Arial"/>
                <w:b/>
                <w:sz w:val="20"/>
                <w:szCs w:val="20"/>
                <w:lang w:val="es-ES"/>
              </w:rPr>
              <w:tab/>
            </w:r>
          </w:p>
          <w:p w14:paraId="268A3567" w14:textId="77777777" w:rsidR="00352AC8" w:rsidRPr="005D4FEA" w:rsidRDefault="00352AC8" w:rsidP="00352AC8">
            <w:pPr>
              <w:widowControl/>
              <w:contextualSpacing/>
              <w:rPr>
                <w:rFonts w:ascii="Arial" w:hAnsi="Arial" w:cs="Arial"/>
                <w:b/>
                <w:sz w:val="20"/>
                <w:szCs w:val="20"/>
                <w:lang w:val="es-ES"/>
              </w:rPr>
            </w:pPr>
          </w:p>
        </w:tc>
        <w:tc>
          <w:tcPr>
            <w:tcW w:w="7087" w:type="dxa"/>
            <w:gridSpan w:val="3"/>
            <w:tcBorders>
              <w:top w:val="single" w:sz="6" w:space="0" w:color="365E90"/>
              <w:left w:val="single" w:sz="4" w:space="0" w:color="auto"/>
              <w:bottom w:val="single" w:sz="6" w:space="0" w:color="365E90"/>
              <w:right w:val="single" w:sz="6" w:space="0" w:color="365E90"/>
            </w:tcBorders>
            <w:shd w:val="clear" w:color="auto" w:fill="FFFFFF" w:themeFill="background1"/>
            <w:vAlign w:val="center"/>
          </w:tcPr>
          <w:p w14:paraId="1F2F81B8" w14:textId="77777777" w:rsidR="00352AC8" w:rsidRPr="005D4FEA" w:rsidRDefault="00352AC8" w:rsidP="00352AC8">
            <w:pPr>
              <w:widowControl/>
              <w:ind w:left="143"/>
              <w:contextualSpacing/>
              <w:rPr>
                <w:rFonts w:ascii="Arial" w:hAnsi="Arial" w:cs="Arial"/>
                <w:sz w:val="20"/>
                <w:szCs w:val="20"/>
                <w:lang w:val="es-ES"/>
              </w:rPr>
            </w:pPr>
            <w:r w:rsidRPr="005D4FEA">
              <w:rPr>
                <w:rFonts w:ascii="Arial" w:hAnsi="Arial" w:cs="Arial"/>
                <w:sz w:val="20"/>
                <w:szCs w:val="20"/>
                <w:lang w:val="es-ES"/>
              </w:rPr>
              <w:t>Personaliza entornos virtuales.</w:t>
            </w:r>
          </w:p>
          <w:p w14:paraId="7C902663" w14:textId="77777777" w:rsidR="00352AC8" w:rsidRPr="005D4FEA" w:rsidRDefault="00352AC8" w:rsidP="00352AC8">
            <w:pPr>
              <w:widowControl/>
              <w:ind w:left="143"/>
              <w:contextualSpacing/>
              <w:rPr>
                <w:rFonts w:ascii="Arial" w:hAnsi="Arial" w:cs="Arial"/>
                <w:sz w:val="20"/>
                <w:szCs w:val="20"/>
                <w:lang w:val="es-ES"/>
              </w:rPr>
            </w:pPr>
            <w:r w:rsidRPr="005D4FEA">
              <w:rPr>
                <w:rFonts w:ascii="Arial" w:hAnsi="Arial" w:cs="Arial"/>
                <w:sz w:val="20"/>
                <w:szCs w:val="20"/>
                <w:lang w:val="es-ES"/>
              </w:rPr>
              <w:t xml:space="preserve">Gestiona información del entorno virtual. </w:t>
            </w:r>
          </w:p>
          <w:p w14:paraId="411DAD29" w14:textId="77777777" w:rsidR="00352AC8" w:rsidRPr="005D4FEA" w:rsidRDefault="00352AC8" w:rsidP="00352AC8">
            <w:pPr>
              <w:widowControl/>
              <w:ind w:left="143"/>
              <w:contextualSpacing/>
              <w:rPr>
                <w:rFonts w:ascii="Arial" w:hAnsi="Arial" w:cs="Arial"/>
                <w:sz w:val="20"/>
                <w:szCs w:val="20"/>
                <w:lang w:val="es-ES"/>
              </w:rPr>
            </w:pPr>
            <w:r w:rsidRPr="005D4FEA">
              <w:rPr>
                <w:rFonts w:ascii="Arial" w:hAnsi="Arial" w:cs="Arial"/>
                <w:sz w:val="20"/>
                <w:szCs w:val="20"/>
                <w:lang w:val="es-ES"/>
              </w:rPr>
              <w:t>Interactúa en entornos virtuales.</w:t>
            </w:r>
          </w:p>
          <w:p w14:paraId="2A88C7DA" w14:textId="77777777" w:rsidR="00352AC8" w:rsidRPr="005D4FEA" w:rsidRDefault="00352AC8" w:rsidP="00352AC8">
            <w:pPr>
              <w:widowControl/>
              <w:ind w:left="143"/>
              <w:contextualSpacing/>
              <w:rPr>
                <w:rFonts w:ascii="Arial" w:hAnsi="Arial" w:cs="Arial"/>
                <w:sz w:val="20"/>
                <w:szCs w:val="20"/>
                <w:lang w:val="es-ES"/>
              </w:rPr>
            </w:pPr>
            <w:r w:rsidRPr="005D4FEA">
              <w:rPr>
                <w:rFonts w:ascii="Arial" w:hAnsi="Arial" w:cs="Arial"/>
                <w:sz w:val="20"/>
                <w:szCs w:val="20"/>
                <w:lang w:val="es-ES"/>
              </w:rPr>
              <w:t>Crea objetos virtuales en diversos formatos</w:t>
            </w:r>
          </w:p>
        </w:tc>
      </w:tr>
      <w:tr w:rsidR="00352AC8" w:rsidRPr="005D4FEA" w14:paraId="259255F7" w14:textId="77777777" w:rsidTr="00560C76">
        <w:trPr>
          <w:trHeight w:hRule="exact" w:val="483"/>
        </w:trPr>
        <w:tc>
          <w:tcPr>
            <w:tcW w:w="2836" w:type="dxa"/>
            <w:gridSpan w:val="2"/>
            <w:tcBorders>
              <w:top w:val="single" w:sz="6" w:space="0" w:color="365E90"/>
              <w:left w:val="single" w:sz="6" w:space="0" w:color="365E90"/>
              <w:bottom w:val="single" w:sz="6" w:space="0" w:color="365E90"/>
              <w:right w:val="single" w:sz="4" w:space="0" w:color="auto"/>
            </w:tcBorders>
            <w:shd w:val="clear" w:color="auto" w:fill="92CDDC" w:themeFill="accent5" w:themeFillTint="99"/>
            <w:vAlign w:val="center"/>
          </w:tcPr>
          <w:p w14:paraId="11800AAA" w14:textId="77777777" w:rsidR="00352AC8" w:rsidRPr="005D4FEA" w:rsidRDefault="00352AC8" w:rsidP="00352AC8">
            <w:pPr>
              <w:widowControl/>
              <w:contextualSpacing/>
              <w:jc w:val="center"/>
              <w:rPr>
                <w:rFonts w:ascii="Arial" w:hAnsi="Arial" w:cs="Arial"/>
                <w:b/>
                <w:bCs/>
                <w:sz w:val="20"/>
                <w:szCs w:val="20"/>
              </w:rPr>
            </w:pPr>
            <w:r w:rsidRPr="005D4FEA">
              <w:rPr>
                <w:rFonts w:ascii="Arial" w:hAnsi="Arial" w:cs="Arial"/>
                <w:b/>
                <w:bCs/>
                <w:sz w:val="20"/>
                <w:szCs w:val="20"/>
              </w:rPr>
              <w:t>ENFOQUES TRANSVERSALES</w:t>
            </w:r>
          </w:p>
        </w:tc>
        <w:tc>
          <w:tcPr>
            <w:tcW w:w="4386" w:type="dxa"/>
            <w:gridSpan w:val="2"/>
            <w:tcBorders>
              <w:top w:val="single" w:sz="6" w:space="0" w:color="365E90"/>
              <w:left w:val="single" w:sz="4" w:space="0" w:color="auto"/>
              <w:bottom w:val="single" w:sz="6" w:space="0" w:color="365E90"/>
              <w:right w:val="single" w:sz="4" w:space="0" w:color="auto"/>
            </w:tcBorders>
            <w:shd w:val="clear" w:color="auto" w:fill="92CDDC" w:themeFill="accent5" w:themeFillTint="99"/>
            <w:vAlign w:val="center"/>
          </w:tcPr>
          <w:p w14:paraId="7825E748" w14:textId="77777777" w:rsidR="00352AC8" w:rsidRPr="005D4FEA" w:rsidRDefault="00352AC8" w:rsidP="00352AC8">
            <w:pPr>
              <w:widowControl/>
              <w:contextualSpacing/>
              <w:jc w:val="center"/>
              <w:rPr>
                <w:rFonts w:ascii="Arial" w:hAnsi="Arial" w:cs="Arial"/>
                <w:b/>
                <w:bCs/>
                <w:sz w:val="20"/>
                <w:szCs w:val="20"/>
              </w:rPr>
            </w:pPr>
            <w:r w:rsidRPr="005D4FEA">
              <w:rPr>
                <w:rFonts w:ascii="Arial" w:hAnsi="Arial" w:cs="Arial"/>
                <w:b/>
                <w:bCs/>
                <w:sz w:val="20"/>
                <w:szCs w:val="20"/>
              </w:rPr>
              <w:t>ACTITUDES QUE SE PROPONEN</w:t>
            </w:r>
          </w:p>
        </w:tc>
        <w:tc>
          <w:tcPr>
            <w:tcW w:w="3268" w:type="dxa"/>
            <w:gridSpan w:val="2"/>
            <w:tcBorders>
              <w:top w:val="single" w:sz="6" w:space="0" w:color="365E90"/>
              <w:left w:val="single" w:sz="4" w:space="0" w:color="auto"/>
              <w:bottom w:val="single" w:sz="6" w:space="0" w:color="365E90"/>
              <w:right w:val="single" w:sz="6" w:space="0" w:color="365E90"/>
            </w:tcBorders>
            <w:shd w:val="clear" w:color="auto" w:fill="92CDDC" w:themeFill="accent5" w:themeFillTint="99"/>
            <w:vAlign w:val="center"/>
          </w:tcPr>
          <w:p w14:paraId="6126B8F4" w14:textId="77777777" w:rsidR="00352AC8" w:rsidRPr="005D4FEA" w:rsidRDefault="00352AC8" w:rsidP="00352AC8">
            <w:pPr>
              <w:widowControl/>
              <w:contextualSpacing/>
              <w:jc w:val="center"/>
              <w:rPr>
                <w:rFonts w:ascii="Arial" w:hAnsi="Arial" w:cs="Arial"/>
                <w:b/>
                <w:bCs/>
                <w:sz w:val="20"/>
                <w:szCs w:val="20"/>
              </w:rPr>
            </w:pPr>
            <w:r w:rsidRPr="005D4FEA">
              <w:rPr>
                <w:rFonts w:ascii="Arial" w:hAnsi="Arial" w:cs="Arial"/>
                <w:b/>
                <w:bCs/>
                <w:sz w:val="20"/>
                <w:szCs w:val="20"/>
              </w:rPr>
              <w:t>SE DEMUESTRAN CUANDO</w:t>
            </w:r>
          </w:p>
        </w:tc>
      </w:tr>
      <w:tr w:rsidR="00352AC8" w:rsidRPr="005D4FEA" w14:paraId="3F65EEB2" w14:textId="77777777" w:rsidTr="00370D03">
        <w:trPr>
          <w:trHeight w:hRule="exact" w:val="1100"/>
        </w:trPr>
        <w:tc>
          <w:tcPr>
            <w:tcW w:w="2836" w:type="dxa"/>
            <w:gridSpan w:val="2"/>
            <w:tcBorders>
              <w:top w:val="single" w:sz="6" w:space="0" w:color="365E90"/>
              <w:left w:val="single" w:sz="6" w:space="0" w:color="365E90"/>
              <w:bottom w:val="single" w:sz="6" w:space="0" w:color="365E90"/>
              <w:right w:val="single" w:sz="4" w:space="0" w:color="auto"/>
            </w:tcBorders>
            <w:shd w:val="clear" w:color="auto" w:fill="FFFFFF" w:themeFill="background1"/>
            <w:vAlign w:val="center"/>
          </w:tcPr>
          <w:p w14:paraId="4AB292FA" w14:textId="0E2ADB7F" w:rsidR="00370D03" w:rsidRPr="005D4FEA" w:rsidRDefault="006334C6" w:rsidP="00370D03">
            <w:pPr>
              <w:autoSpaceDE w:val="0"/>
              <w:autoSpaceDN w:val="0"/>
              <w:spacing w:line="182" w:lineRule="exact"/>
              <w:ind w:left="89"/>
              <w:rPr>
                <w:rFonts w:ascii="Arial MT" w:eastAsia="Arial" w:hAnsi="Arial" w:cs="Arial"/>
                <w:b/>
                <w:bCs/>
                <w:w w:val="80"/>
                <w:sz w:val="20"/>
                <w:szCs w:val="20"/>
                <w:lang w:val="es-ES"/>
              </w:rPr>
            </w:pPr>
            <w:r w:rsidRPr="005D4FEA">
              <w:rPr>
                <w:rFonts w:ascii="Arial MT" w:eastAsia="Arial" w:hAnsi="Arial" w:cs="Arial"/>
                <w:w w:val="80"/>
                <w:sz w:val="20"/>
                <w:szCs w:val="20"/>
                <w:lang w:val="es-ES"/>
              </w:rPr>
              <w:t xml:space="preserve"> </w:t>
            </w:r>
            <w:r w:rsidR="00370D03" w:rsidRPr="005D4FEA">
              <w:rPr>
                <w:rFonts w:ascii="Arial MT" w:eastAsia="Arial" w:hAnsi="Arial" w:cs="Arial"/>
                <w:w w:val="80"/>
                <w:sz w:val="20"/>
                <w:szCs w:val="20"/>
                <w:lang w:val="es-ES"/>
              </w:rPr>
              <w:t>Enfoque del bien com</w:t>
            </w:r>
            <w:r w:rsidR="00370D03" w:rsidRPr="005D4FEA">
              <w:rPr>
                <w:rFonts w:ascii="Arial MT" w:eastAsia="Arial" w:hAnsi="Arial" w:cs="Arial"/>
                <w:w w:val="80"/>
                <w:sz w:val="20"/>
                <w:szCs w:val="20"/>
                <w:lang w:val="es-ES"/>
              </w:rPr>
              <w:t>ú</w:t>
            </w:r>
            <w:r w:rsidR="00370D03" w:rsidRPr="005D4FEA">
              <w:rPr>
                <w:rFonts w:ascii="Arial MT" w:eastAsia="Arial" w:hAnsi="Arial" w:cs="Arial"/>
                <w:w w:val="80"/>
                <w:sz w:val="20"/>
                <w:szCs w:val="20"/>
                <w:lang w:val="es-ES"/>
              </w:rPr>
              <w:t>n</w:t>
            </w:r>
          </w:p>
          <w:p w14:paraId="51081A05" w14:textId="7838BA3A" w:rsidR="00ED41FE" w:rsidRPr="005D4FEA" w:rsidRDefault="00ED41FE" w:rsidP="00ED41FE">
            <w:pPr>
              <w:autoSpaceDE w:val="0"/>
              <w:autoSpaceDN w:val="0"/>
              <w:spacing w:line="182" w:lineRule="exact"/>
              <w:rPr>
                <w:rFonts w:ascii="Arial MT" w:eastAsia="Arial" w:hAnsi="Arial" w:cs="Arial"/>
                <w:b/>
                <w:bCs/>
                <w:w w:val="80"/>
                <w:sz w:val="20"/>
                <w:szCs w:val="20"/>
                <w:lang w:val="es-ES"/>
              </w:rPr>
            </w:pPr>
          </w:p>
        </w:tc>
        <w:tc>
          <w:tcPr>
            <w:tcW w:w="4386" w:type="dxa"/>
            <w:gridSpan w:val="2"/>
            <w:tcBorders>
              <w:top w:val="single" w:sz="6" w:space="0" w:color="365E90"/>
              <w:left w:val="single" w:sz="4" w:space="0" w:color="auto"/>
              <w:bottom w:val="single" w:sz="6" w:space="0" w:color="365E90"/>
              <w:right w:val="single" w:sz="4" w:space="0" w:color="auto"/>
            </w:tcBorders>
            <w:shd w:val="clear" w:color="auto" w:fill="FFFFFF" w:themeFill="background1"/>
            <w:vAlign w:val="center"/>
          </w:tcPr>
          <w:p w14:paraId="75B9ADEC" w14:textId="5ED473A4" w:rsidR="00ED41FE" w:rsidRPr="005D4FEA" w:rsidRDefault="00ED41FE" w:rsidP="00370D03">
            <w:pPr>
              <w:pStyle w:val="df3vjf"/>
              <w:shd w:val="clear" w:color="auto" w:fill="FFFFFF"/>
              <w:spacing w:before="0" w:beforeAutospacing="0" w:after="0" w:afterAutospacing="0" w:line="360" w:lineRule="atLeast"/>
              <w:rPr>
                <w:rFonts w:ascii="Arial" w:hAnsi="Arial" w:cs="Arial"/>
                <w:sz w:val="20"/>
                <w:szCs w:val="20"/>
                <w:lang w:val="es-ES"/>
              </w:rPr>
            </w:pPr>
            <w:r w:rsidRPr="005D4FEA">
              <w:rPr>
                <w:rFonts w:ascii="Arial" w:hAnsi="Arial" w:cs="Arial"/>
                <w:b/>
                <w:bCs/>
                <w:sz w:val="20"/>
                <w:szCs w:val="20"/>
              </w:rPr>
              <w:t>-</w:t>
            </w:r>
            <w:r w:rsidR="006334C6" w:rsidRPr="005D4FEA">
              <w:rPr>
                <w:rFonts w:ascii="Arial" w:hAnsi="Arial" w:cs="Arial"/>
                <w:sz w:val="20"/>
                <w:szCs w:val="20"/>
              </w:rPr>
              <w:t xml:space="preserve"> </w:t>
            </w:r>
            <w:r w:rsidR="00370D03" w:rsidRPr="005D4FEA">
              <w:rPr>
                <w:rFonts w:ascii="Arial" w:hAnsi="Arial" w:cs="Arial"/>
                <w:sz w:val="20"/>
                <w:szCs w:val="20"/>
              </w:rPr>
              <w:t>Los estudiantes asumen responsabilidades respecto al uso adecuado de los recursos para el bienestar personal y familiar.</w:t>
            </w:r>
          </w:p>
        </w:tc>
        <w:tc>
          <w:tcPr>
            <w:tcW w:w="3268" w:type="dxa"/>
            <w:gridSpan w:val="2"/>
            <w:tcBorders>
              <w:top w:val="single" w:sz="6" w:space="0" w:color="365E90"/>
              <w:left w:val="single" w:sz="4" w:space="0" w:color="auto"/>
              <w:bottom w:val="single" w:sz="6" w:space="0" w:color="365E90"/>
              <w:right w:val="single" w:sz="6" w:space="0" w:color="365E90"/>
            </w:tcBorders>
            <w:shd w:val="clear" w:color="auto" w:fill="FFFFFF" w:themeFill="background1"/>
            <w:vAlign w:val="center"/>
          </w:tcPr>
          <w:p w14:paraId="6F523270" w14:textId="4AB37E24" w:rsidR="0067088A" w:rsidRPr="005D4FEA" w:rsidRDefault="00370D03" w:rsidP="00352AC8">
            <w:pPr>
              <w:widowControl/>
              <w:ind w:left="155"/>
              <w:contextualSpacing/>
              <w:rPr>
                <w:rFonts w:ascii="Arial" w:hAnsi="Arial" w:cs="Arial"/>
                <w:sz w:val="20"/>
                <w:szCs w:val="20"/>
                <w:lang w:val="es-ES"/>
              </w:rPr>
            </w:pPr>
            <w:proofErr w:type="spellStart"/>
            <w:r w:rsidRPr="005D4FEA">
              <w:rPr>
                <w:sz w:val="20"/>
                <w:szCs w:val="20"/>
              </w:rPr>
              <w:t>promueve</w:t>
            </w:r>
            <w:proofErr w:type="spellEnd"/>
            <w:r w:rsidRPr="005D4FEA">
              <w:rPr>
                <w:sz w:val="20"/>
                <w:szCs w:val="20"/>
              </w:rPr>
              <w:t xml:space="preserve"> el </w:t>
            </w:r>
            <w:proofErr w:type="spellStart"/>
            <w:r w:rsidRPr="005D4FEA">
              <w:rPr>
                <w:sz w:val="20"/>
                <w:szCs w:val="20"/>
              </w:rPr>
              <w:t>uso</w:t>
            </w:r>
            <w:proofErr w:type="spellEnd"/>
            <w:r w:rsidRPr="005D4FEA">
              <w:rPr>
                <w:sz w:val="20"/>
                <w:szCs w:val="20"/>
              </w:rPr>
              <w:t xml:space="preserve"> </w:t>
            </w:r>
            <w:proofErr w:type="spellStart"/>
            <w:r w:rsidRPr="005D4FEA">
              <w:rPr>
                <w:sz w:val="20"/>
                <w:szCs w:val="20"/>
              </w:rPr>
              <w:t>responsable</w:t>
            </w:r>
            <w:proofErr w:type="spellEnd"/>
            <w:r w:rsidRPr="005D4FEA">
              <w:rPr>
                <w:sz w:val="20"/>
                <w:szCs w:val="20"/>
              </w:rPr>
              <w:t xml:space="preserve"> de </w:t>
            </w:r>
            <w:proofErr w:type="spellStart"/>
            <w:r w:rsidRPr="005D4FEA">
              <w:rPr>
                <w:sz w:val="20"/>
                <w:szCs w:val="20"/>
              </w:rPr>
              <w:t>los</w:t>
            </w:r>
            <w:proofErr w:type="spellEnd"/>
            <w:r w:rsidRPr="005D4FEA">
              <w:rPr>
                <w:sz w:val="20"/>
                <w:szCs w:val="20"/>
              </w:rPr>
              <w:t xml:space="preserve"> </w:t>
            </w:r>
            <w:proofErr w:type="spellStart"/>
            <w:r w:rsidRPr="005D4FEA">
              <w:rPr>
                <w:sz w:val="20"/>
                <w:szCs w:val="20"/>
              </w:rPr>
              <w:t>recursos</w:t>
            </w:r>
            <w:proofErr w:type="spellEnd"/>
            <w:r w:rsidRPr="005D4FEA">
              <w:rPr>
                <w:sz w:val="20"/>
                <w:szCs w:val="20"/>
              </w:rPr>
              <w:t xml:space="preserve"> y la </w:t>
            </w:r>
            <w:proofErr w:type="spellStart"/>
            <w:r w:rsidRPr="005D4FEA">
              <w:rPr>
                <w:sz w:val="20"/>
                <w:szCs w:val="20"/>
              </w:rPr>
              <w:t>toma</w:t>
            </w:r>
            <w:proofErr w:type="spellEnd"/>
            <w:r w:rsidRPr="005D4FEA">
              <w:rPr>
                <w:sz w:val="20"/>
                <w:szCs w:val="20"/>
              </w:rPr>
              <w:t xml:space="preserve"> de </w:t>
            </w:r>
            <w:proofErr w:type="spellStart"/>
            <w:r w:rsidRPr="005D4FEA">
              <w:rPr>
                <w:sz w:val="20"/>
                <w:szCs w:val="20"/>
              </w:rPr>
              <w:t>decisiones</w:t>
            </w:r>
            <w:proofErr w:type="spellEnd"/>
            <w:r w:rsidRPr="005D4FEA">
              <w:rPr>
                <w:sz w:val="20"/>
                <w:szCs w:val="20"/>
              </w:rPr>
              <w:t xml:space="preserve"> </w:t>
            </w:r>
            <w:proofErr w:type="spellStart"/>
            <w:r w:rsidRPr="005D4FEA">
              <w:rPr>
                <w:sz w:val="20"/>
                <w:szCs w:val="20"/>
              </w:rPr>
              <w:t>que</w:t>
            </w:r>
            <w:proofErr w:type="spellEnd"/>
            <w:r w:rsidRPr="005D4FEA">
              <w:rPr>
                <w:sz w:val="20"/>
                <w:szCs w:val="20"/>
              </w:rPr>
              <w:t xml:space="preserve"> </w:t>
            </w:r>
            <w:proofErr w:type="spellStart"/>
            <w:r w:rsidRPr="005D4FEA">
              <w:rPr>
                <w:sz w:val="20"/>
                <w:szCs w:val="20"/>
              </w:rPr>
              <w:t>favorezcan</w:t>
            </w:r>
            <w:proofErr w:type="spellEnd"/>
            <w:r w:rsidRPr="005D4FEA">
              <w:rPr>
                <w:sz w:val="20"/>
                <w:szCs w:val="20"/>
              </w:rPr>
              <w:t xml:space="preserve"> el </w:t>
            </w:r>
            <w:proofErr w:type="spellStart"/>
            <w:r w:rsidRPr="005D4FEA">
              <w:rPr>
                <w:sz w:val="20"/>
                <w:szCs w:val="20"/>
              </w:rPr>
              <w:t>bienestar</w:t>
            </w:r>
            <w:proofErr w:type="spellEnd"/>
            <w:r w:rsidRPr="005D4FEA">
              <w:rPr>
                <w:sz w:val="20"/>
                <w:szCs w:val="20"/>
              </w:rPr>
              <w:t xml:space="preserve"> familiar.</w:t>
            </w:r>
          </w:p>
        </w:tc>
      </w:tr>
    </w:tbl>
    <w:p w14:paraId="0DC201BB" w14:textId="752E67E6" w:rsidR="00C86D59" w:rsidRPr="005D4FEA" w:rsidRDefault="00C86D59" w:rsidP="00FE6A10">
      <w:pPr>
        <w:jc w:val="center"/>
        <w:rPr>
          <w:sz w:val="20"/>
          <w:szCs w:val="20"/>
        </w:rPr>
      </w:pPr>
    </w:p>
    <w:tbl>
      <w:tblPr>
        <w:tblStyle w:val="Tablaconcuadrcula"/>
        <w:tblW w:w="0" w:type="auto"/>
        <w:tblLook w:val="04A0" w:firstRow="1" w:lastRow="0" w:firstColumn="1" w:lastColumn="0" w:noHBand="0" w:noVBand="1"/>
      </w:tblPr>
      <w:tblGrid>
        <w:gridCol w:w="10199"/>
      </w:tblGrid>
      <w:tr w:rsidR="00B07DCB" w:rsidRPr="005D4FEA" w14:paraId="5CAAE907" w14:textId="77777777" w:rsidTr="00367364">
        <w:trPr>
          <w:trHeight w:val="274"/>
        </w:trPr>
        <w:tc>
          <w:tcPr>
            <w:tcW w:w="10199" w:type="dxa"/>
            <w:shd w:val="clear" w:color="auto" w:fill="92CDDC" w:themeFill="accent5" w:themeFillTint="99"/>
          </w:tcPr>
          <w:p w14:paraId="1BAA1188" w14:textId="77777777" w:rsidR="0097408B" w:rsidRPr="005D4FEA" w:rsidRDefault="0097408B" w:rsidP="00C86D59">
            <w:pPr>
              <w:rPr>
                <w:sz w:val="20"/>
                <w:szCs w:val="20"/>
              </w:rPr>
            </w:pPr>
          </w:p>
          <w:p w14:paraId="7CA18CFE" w14:textId="07D63CE8" w:rsidR="0097408B" w:rsidRPr="00367364" w:rsidRDefault="0097408B" w:rsidP="00367364">
            <w:pPr>
              <w:jc w:val="center"/>
              <w:rPr>
                <w:rFonts w:ascii="Arial" w:hAnsi="Arial" w:cs="Arial"/>
                <w:b/>
                <w:sz w:val="20"/>
                <w:szCs w:val="20"/>
              </w:rPr>
            </w:pPr>
            <w:r w:rsidRPr="005D4FEA">
              <w:rPr>
                <w:rFonts w:ascii="Arial" w:hAnsi="Arial" w:cs="Arial"/>
                <w:b/>
                <w:sz w:val="20"/>
                <w:szCs w:val="20"/>
              </w:rPr>
              <w:t>SECUENCIA DIDÁCTI</w:t>
            </w:r>
            <w:r w:rsidR="00367364">
              <w:rPr>
                <w:rFonts w:ascii="Arial" w:hAnsi="Arial" w:cs="Arial"/>
                <w:b/>
                <w:sz w:val="20"/>
                <w:szCs w:val="20"/>
              </w:rPr>
              <w:t>CA</w:t>
            </w:r>
          </w:p>
        </w:tc>
      </w:tr>
      <w:tr w:rsidR="00B07DCB" w:rsidRPr="005D4FEA" w14:paraId="49002390" w14:textId="77777777" w:rsidTr="00587BBA">
        <w:trPr>
          <w:trHeight w:val="271"/>
        </w:trPr>
        <w:tc>
          <w:tcPr>
            <w:tcW w:w="10199" w:type="dxa"/>
            <w:shd w:val="clear" w:color="auto" w:fill="DAEEF3" w:themeFill="accent5" w:themeFillTint="33"/>
          </w:tcPr>
          <w:p w14:paraId="23BA9C05" w14:textId="6121F389" w:rsidR="0097408B" w:rsidRPr="005D4FEA" w:rsidRDefault="0097408B" w:rsidP="00CD3BE1">
            <w:pPr>
              <w:rPr>
                <w:rFonts w:ascii="Arial" w:hAnsi="Arial" w:cs="Arial"/>
                <w:sz w:val="20"/>
                <w:szCs w:val="20"/>
              </w:rPr>
            </w:pPr>
            <w:r w:rsidRPr="005D4FEA">
              <w:rPr>
                <w:rFonts w:ascii="Arial" w:hAnsi="Arial" w:cs="Arial"/>
                <w:sz w:val="20"/>
                <w:szCs w:val="20"/>
              </w:rPr>
              <w:t>INICIO (</w:t>
            </w:r>
            <w:r w:rsidR="004F45B7" w:rsidRPr="005D4FEA">
              <w:rPr>
                <w:rFonts w:ascii="Arial" w:hAnsi="Arial" w:cs="Arial"/>
                <w:sz w:val="20"/>
                <w:szCs w:val="20"/>
              </w:rPr>
              <w:t>1</w:t>
            </w:r>
            <w:r w:rsidR="00CD3BE1" w:rsidRPr="005D4FEA">
              <w:rPr>
                <w:rFonts w:ascii="Arial" w:hAnsi="Arial" w:cs="Arial"/>
                <w:sz w:val="20"/>
                <w:szCs w:val="20"/>
              </w:rPr>
              <w:t>5</w:t>
            </w:r>
            <w:r w:rsidRPr="005D4FEA">
              <w:rPr>
                <w:rFonts w:ascii="Arial" w:hAnsi="Arial" w:cs="Arial"/>
                <w:sz w:val="20"/>
                <w:szCs w:val="20"/>
              </w:rPr>
              <w:t xml:space="preserve"> </w:t>
            </w:r>
            <w:proofErr w:type="spellStart"/>
            <w:r w:rsidRPr="005D4FEA">
              <w:rPr>
                <w:rFonts w:ascii="Arial" w:hAnsi="Arial" w:cs="Arial"/>
                <w:sz w:val="20"/>
                <w:szCs w:val="20"/>
              </w:rPr>
              <w:t>minutos</w:t>
            </w:r>
            <w:proofErr w:type="spellEnd"/>
            <w:r w:rsidRPr="005D4FEA">
              <w:rPr>
                <w:rFonts w:ascii="Arial" w:hAnsi="Arial" w:cs="Arial"/>
                <w:sz w:val="20"/>
                <w:szCs w:val="20"/>
              </w:rPr>
              <w:t>)</w:t>
            </w:r>
          </w:p>
        </w:tc>
      </w:tr>
      <w:tr w:rsidR="00B07DCB" w:rsidRPr="005D4FEA" w14:paraId="7E24BB3B" w14:textId="77777777" w:rsidTr="00367364">
        <w:trPr>
          <w:trHeight w:val="1670"/>
        </w:trPr>
        <w:tc>
          <w:tcPr>
            <w:tcW w:w="10199" w:type="dxa"/>
            <w:shd w:val="clear" w:color="auto" w:fill="FFFFFF" w:themeFill="background1"/>
          </w:tcPr>
          <w:p w14:paraId="64111377" w14:textId="1C5D0991" w:rsidR="00047B4F" w:rsidRPr="005D4FEA" w:rsidRDefault="00B07DCB" w:rsidP="00010E33">
            <w:pPr>
              <w:rPr>
                <w:rFonts w:ascii="Times New Roman" w:eastAsia="Times New Roman" w:hAnsi="Times New Roman" w:cs="Times New Roman"/>
                <w:sz w:val="20"/>
                <w:szCs w:val="20"/>
                <w:lang w:val="es-PE" w:eastAsia="es-PE"/>
              </w:rPr>
            </w:pPr>
            <w:r w:rsidRPr="005D4FEA">
              <w:rPr>
                <w:rFonts w:ascii="Arial Narrow" w:hAnsi="Arial Narrow" w:cstheme="minorHAnsi"/>
                <w:sz w:val="20"/>
                <w:szCs w:val="20"/>
                <w:lang w:val="es-ES"/>
              </w:rPr>
              <w:t>-</w:t>
            </w:r>
            <w:r w:rsidR="005F0D55" w:rsidRPr="005D4FEA">
              <w:rPr>
                <w:rFonts w:ascii="Arial" w:hAnsi="Arial" w:cs="Arial"/>
                <w:sz w:val="20"/>
                <w:szCs w:val="20"/>
              </w:rPr>
              <w:t xml:space="preserve"> </w:t>
            </w:r>
            <w:r w:rsidR="00E44BB4" w:rsidRPr="005D4FEA">
              <w:rPr>
                <w:rFonts w:ascii="Times New Roman" w:eastAsia="Times New Roman" w:hAnsi="Times New Roman" w:cs="Times New Roman"/>
                <w:sz w:val="20"/>
                <w:szCs w:val="20"/>
                <w:lang w:val="es-PE" w:eastAsia="es-PE"/>
              </w:rPr>
              <w:t>La docente</w:t>
            </w:r>
            <w:r w:rsidR="00E44BB4" w:rsidRPr="005D4FEA">
              <w:rPr>
                <w:rFonts w:eastAsia="Times New Roman"/>
                <w:sz w:val="20"/>
                <w:szCs w:val="20"/>
                <w:lang w:val="es-PE" w:eastAsia="es-PE"/>
              </w:rPr>
              <w:t xml:space="preserve"> inicia la sesión de clase saludando </w:t>
            </w:r>
            <w:proofErr w:type="gramStart"/>
            <w:r w:rsidR="00E44BB4" w:rsidRPr="005D4FEA">
              <w:rPr>
                <w:rFonts w:eastAsia="Times New Roman"/>
                <w:sz w:val="20"/>
                <w:szCs w:val="20"/>
                <w:lang w:val="es-PE" w:eastAsia="es-PE"/>
              </w:rPr>
              <w:t>e  indicando</w:t>
            </w:r>
            <w:proofErr w:type="gramEnd"/>
            <w:r w:rsidR="00E44BB4" w:rsidRPr="005D4FEA">
              <w:rPr>
                <w:rFonts w:eastAsia="Times New Roman"/>
                <w:sz w:val="20"/>
                <w:szCs w:val="20"/>
                <w:lang w:val="es-PE" w:eastAsia="es-PE"/>
              </w:rPr>
              <w:t xml:space="preserve"> que deben asumir los acuerdos de </w:t>
            </w:r>
            <w:proofErr w:type="gramStart"/>
            <w:r w:rsidR="00E44BB4" w:rsidRPr="005D4FEA">
              <w:rPr>
                <w:rFonts w:eastAsia="Times New Roman"/>
                <w:sz w:val="20"/>
                <w:szCs w:val="20"/>
                <w:lang w:val="es-PE" w:eastAsia="es-PE"/>
              </w:rPr>
              <w:t>convivencia :</w:t>
            </w:r>
            <w:proofErr w:type="gramEnd"/>
            <w:r w:rsidR="00E44BB4" w:rsidRPr="005D4FEA">
              <w:rPr>
                <w:rFonts w:eastAsia="Times New Roman"/>
                <w:sz w:val="20"/>
                <w:szCs w:val="20"/>
                <w:lang w:val="es-PE" w:eastAsia="es-PE"/>
              </w:rPr>
              <w:t xml:space="preserve"> Llegar temprano al aula, levantar </w:t>
            </w:r>
            <w:proofErr w:type="gramStart"/>
            <w:r w:rsidR="00E44BB4" w:rsidRPr="005D4FEA">
              <w:rPr>
                <w:rFonts w:eastAsia="Times New Roman"/>
                <w:sz w:val="20"/>
                <w:szCs w:val="20"/>
                <w:lang w:val="es-PE" w:eastAsia="es-PE"/>
              </w:rPr>
              <w:t>la brazo</w:t>
            </w:r>
            <w:proofErr w:type="gramEnd"/>
            <w:r w:rsidR="00E44BB4" w:rsidRPr="005D4FEA">
              <w:rPr>
                <w:rFonts w:eastAsia="Times New Roman"/>
                <w:sz w:val="20"/>
                <w:szCs w:val="20"/>
                <w:lang w:val="es-PE" w:eastAsia="es-PE"/>
              </w:rPr>
              <w:t xml:space="preserve"> para opinar, respetar </w:t>
            </w:r>
            <w:proofErr w:type="spellStart"/>
            <w:r w:rsidR="00E44BB4" w:rsidRPr="005D4FEA">
              <w:rPr>
                <w:rFonts w:eastAsia="Times New Roman"/>
                <w:sz w:val="20"/>
                <w:szCs w:val="20"/>
                <w:lang w:val="es-PE" w:eastAsia="es-PE"/>
              </w:rPr>
              <w:t>ls</w:t>
            </w:r>
            <w:proofErr w:type="spellEnd"/>
            <w:r w:rsidR="00E44BB4" w:rsidRPr="005D4FEA">
              <w:rPr>
                <w:rFonts w:eastAsia="Times New Roman"/>
                <w:sz w:val="20"/>
                <w:szCs w:val="20"/>
                <w:lang w:val="es-PE" w:eastAsia="es-PE"/>
              </w:rPr>
              <w:t xml:space="preserve"> ideas de </w:t>
            </w:r>
            <w:proofErr w:type="spellStart"/>
            <w:r w:rsidR="00E44BB4" w:rsidRPr="005D4FEA">
              <w:rPr>
                <w:rFonts w:eastAsia="Times New Roman"/>
                <w:sz w:val="20"/>
                <w:szCs w:val="20"/>
                <w:lang w:val="es-PE" w:eastAsia="es-PE"/>
              </w:rPr>
              <w:t>us</w:t>
            </w:r>
            <w:proofErr w:type="spellEnd"/>
            <w:r w:rsidR="00E44BB4" w:rsidRPr="005D4FEA">
              <w:rPr>
                <w:rFonts w:eastAsia="Times New Roman"/>
                <w:sz w:val="20"/>
                <w:szCs w:val="20"/>
                <w:lang w:val="es-PE" w:eastAsia="es-PE"/>
              </w:rPr>
              <w:t xml:space="preserve"> compañeros, escuchar mientras los otros hablan, mantener el aula </w:t>
            </w:r>
            <w:proofErr w:type="gramStart"/>
            <w:r w:rsidR="00E44BB4" w:rsidRPr="005D4FEA">
              <w:rPr>
                <w:rFonts w:eastAsia="Times New Roman"/>
                <w:sz w:val="20"/>
                <w:szCs w:val="20"/>
                <w:lang w:val="es-PE" w:eastAsia="es-PE"/>
              </w:rPr>
              <w:t>limpia .</w:t>
            </w:r>
            <w:proofErr w:type="gramEnd"/>
            <w:r w:rsidR="00E44BB4" w:rsidRPr="005D4FEA">
              <w:rPr>
                <w:rFonts w:eastAsia="Times New Roman"/>
                <w:sz w:val="20"/>
                <w:szCs w:val="20"/>
                <w:lang w:val="es-PE" w:eastAsia="es-PE"/>
              </w:rPr>
              <w:t xml:space="preserve"> </w:t>
            </w:r>
            <w:r w:rsidR="00B23750" w:rsidRPr="005D4FEA">
              <w:rPr>
                <w:rFonts w:eastAsia="Times New Roman"/>
                <w:sz w:val="20"/>
                <w:szCs w:val="20"/>
                <w:lang w:val="es-PE" w:eastAsia="es-PE"/>
              </w:rPr>
              <w:t>La</w:t>
            </w:r>
            <w:r w:rsidR="00F454D7" w:rsidRPr="005D4FEA">
              <w:rPr>
                <w:rFonts w:ascii="Times New Roman" w:eastAsia="Times New Roman" w:hAnsi="Times New Roman" w:cs="Times New Roman"/>
                <w:sz w:val="20"/>
                <w:szCs w:val="20"/>
                <w:lang w:val="es-PE" w:eastAsia="es-PE"/>
              </w:rPr>
              <w:t xml:space="preserve"> </w:t>
            </w:r>
            <w:proofErr w:type="gramStart"/>
            <w:r w:rsidR="00F454D7" w:rsidRPr="005D4FEA">
              <w:rPr>
                <w:rFonts w:ascii="Times New Roman" w:eastAsia="Times New Roman" w:hAnsi="Times New Roman" w:cs="Times New Roman"/>
                <w:sz w:val="20"/>
                <w:szCs w:val="20"/>
                <w:lang w:val="es-PE" w:eastAsia="es-PE"/>
              </w:rPr>
              <w:t xml:space="preserve">docente </w:t>
            </w:r>
            <w:r w:rsidR="00010E33" w:rsidRPr="005D4FEA">
              <w:rPr>
                <w:rFonts w:ascii="Times New Roman" w:eastAsia="Times New Roman" w:hAnsi="Times New Roman" w:cs="Times New Roman"/>
                <w:sz w:val="20"/>
                <w:szCs w:val="20"/>
                <w:lang w:val="es-PE" w:eastAsia="es-PE"/>
              </w:rPr>
              <w:t xml:space="preserve"> presenta</w:t>
            </w:r>
            <w:proofErr w:type="gramEnd"/>
            <w:r w:rsidR="00010E33" w:rsidRPr="005D4FEA">
              <w:rPr>
                <w:rFonts w:ascii="Times New Roman" w:eastAsia="Times New Roman" w:hAnsi="Times New Roman" w:cs="Times New Roman"/>
                <w:sz w:val="20"/>
                <w:szCs w:val="20"/>
                <w:lang w:val="es-PE" w:eastAsia="es-PE"/>
              </w:rPr>
              <w:t xml:space="preserve"> el siguiente caso: </w:t>
            </w:r>
            <w:r w:rsidR="00010E33" w:rsidRPr="005D4FEA">
              <w:rPr>
                <w:rFonts w:ascii="Times New Roman" w:eastAsia="Times New Roman" w:hAnsi="Times New Roman" w:cs="Times New Roman"/>
                <w:b/>
                <w:bCs/>
                <w:sz w:val="20"/>
                <w:szCs w:val="20"/>
                <w:lang w:val="es-PE" w:eastAsia="es-PE"/>
              </w:rPr>
              <w:t>Luis recibe S/ 20 cada semana.</w:t>
            </w:r>
            <w:r w:rsidR="00010E33" w:rsidRPr="005D4FEA">
              <w:rPr>
                <w:rFonts w:ascii="Times New Roman" w:eastAsia="Times New Roman" w:hAnsi="Times New Roman" w:cs="Times New Roman"/>
                <w:sz w:val="20"/>
                <w:szCs w:val="20"/>
                <w:lang w:val="es-PE" w:eastAsia="es-PE"/>
              </w:rPr>
              <w:t xml:space="preserve"> Durante los primeros días suele gastar en golosinas, bebidas y juegos. Cuando necesita comprar materiales para una tarea, ya no tiene dinero y debe pedir nuevamente a sus padres. Un compañero le propone: “Haz un presupuesto y separa primero una pequeña cantidad para tu meta”. ¿Qué problema tiene Luis? ¿Gastar todo el dinero significa administrarlo bien? ¿Qué podría hacer Luis para alcanzar una meta sin dejar de atender sus necesidades? </w:t>
            </w:r>
            <w:r w:rsidR="00010E33" w:rsidRPr="005D4FEA">
              <w:rPr>
                <w:rFonts w:ascii="Times New Roman" w:eastAsia="Times New Roman" w:hAnsi="Times New Roman" w:cs="Times New Roman"/>
                <w:b/>
                <w:bCs/>
                <w:sz w:val="20"/>
                <w:szCs w:val="20"/>
                <w:lang w:val="es-PE" w:eastAsia="es-PE"/>
              </w:rPr>
              <w:t>¿Es posible ahorrar incluso cuando tenemos poco dinero? ¿Qué tendría que cambiar?</w:t>
            </w:r>
            <w:r w:rsidR="00010E33" w:rsidRPr="005D4FEA">
              <w:rPr>
                <w:rFonts w:ascii="Times New Roman" w:eastAsia="Times New Roman" w:hAnsi="Times New Roman" w:cs="Times New Roman"/>
                <w:sz w:val="20"/>
                <w:szCs w:val="20"/>
                <w:lang w:val="es-PE" w:eastAsia="es-PE"/>
              </w:rPr>
              <w:t xml:space="preserve"> </w:t>
            </w:r>
          </w:p>
        </w:tc>
      </w:tr>
      <w:tr w:rsidR="00B07DCB" w:rsidRPr="005D4FEA" w14:paraId="5B84922D" w14:textId="77777777" w:rsidTr="00587BBA">
        <w:trPr>
          <w:trHeight w:val="271"/>
        </w:trPr>
        <w:tc>
          <w:tcPr>
            <w:tcW w:w="10199" w:type="dxa"/>
            <w:shd w:val="clear" w:color="auto" w:fill="DAEEF3" w:themeFill="accent5" w:themeFillTint="33"/>
          </w:tcPr>
          <w:p w14:paraId="67FC7796" w14:textId="7656A988" w:rsidR="00CD3BE1" w:rsidRPr="00367364" w:rsidRDefault="003E07A3" w:rsidP="00367364">
            <w:pPr>
              <w:pStyle w:val="Prrafodelista"/>
              <w:ind w:left="360"/>
              <w:jc w:val="both"/>
              <w:rPr>
                <w:rFonts w:ascii="Arial" w:hAnsi="Arial" w:cs="Arial"/>
                <w:b/>
                <w:bCs/>
                <w:sz w:val="20"/>
                <w:szCs w:val="20"/>
              </w:rPr>
            </w:pPr>
            <w:r w:rsidRPr="005D4FEA">
              <w:rPr>
                <w:rFonts w:ascii="Arial" w:hAnsi="Arial" w:cs="Arial"/>
                <w:b/>
                <w:bCs/>
                <w:sz w:val="20"/>
                <w:szCs w:val="20"/>
              </w:rPr>
              <w:t>DE</w:t>
            </w:r>
            <w:r w:rsidRPr="00367364">
              <w:rPr>
                <w:rFonts w:ascii="Arial" w:hAnsi="Arial" w:cs="Arial"/>
                <w:b/>
                <w:bCs/>
                <w:sz w:val="20"/>
                <w:szCs w:val="20"/>
              </w:rPr>
              <w:t>SARROLLO (</w:t>
            </w:r>
            <w:r w:rsidR="004F45B7" w:rsidRPr="00367364">
              <w:rPr>
                <w:rFonts w:ascii="Arial" w:hAnsi="Arial" w:cs="Arial"/>
                <w:b/>
                <w:bCs/>
                <w:sz w:val="20"/>
                <w:szCs w:val="20"/>
              </w:rPr>
              <w:t>70</w:t>
            </w:r>
            <w:r w:rsidR="00BC3691" w:rsidRPr="00367364">
              <w:rPr>
                <w:rFonts w:ascii="Arial" w:hAnsi="Arial" w:cs="Arial"/>
                <w:b/>
                <w:bCs/>
                <w:sz w:val="20"/>
                <w:szCs w:val="20"/>
              </w:rPr>
              <w:t xml:space="preserve"> </w:t>
            </w:r>
            <w:proofErr w:type="spellStart"/>
            <w:r w:rsidRPr="00367364">
              <w:rPr>
                <w:rFonts w:ascii="Arial" w:hAnsi="Arial" w:cs="Arial"/>
                <w:b/>
                <w:bCs/>
                <w:sz w:val="20"/>
                <w:szCs w:val="20"/>
              </w:rPr>
              <w:t>minutos</w:t>
            </w:r>
            <w:proofErr w:type="spellEnd"/>
            <w:r w:rsidRPr="00367364">
              <w:rPr>
                <w:rFonts w:ascii="Arial" w:hAnsi="Arial" w:cs="Arial"/>
                <w:b/>
                <w:bCs/>
                <w:sz w:val="20"/>
                <w:szCs w:val="20"/>
              </w:rPr>
              <w:t>)</w:t>
            </w:r>
          </w:p>
        </w:tc>
      </w:tr>
      <w:tr w:rsidR="00367364" w:rsidRPr="005D4FEA" w14:paraId="3CD53101" w14:textId="77777777" w:rsidTr="00A624AB">
        <w:trPr>
          <w:trHeight w:val="5050"/>
        </w:trPr>
        <w:tc>
          <w:tcPr>
            <w:tcW w:w="10199" w:type="dxa"/>
            <w:shd w:val="clear" w:color="auto" w:fill="FFFFFF" w:themeFill="background1"/>
          </w:tcPr>
          <w:p w14:paraId="61F0BFAB" w14:textId="73BE4AF1" w:rsidR="00367364" w:rsidRPr="005D4FEA" w:rsidRDefault="00367364" w:rsidP="00367364">
            <w:pPr>
              <w:pStyle w:val="Ttulo2"/>
              <w:rPr>
                <w:rFonts w:ascii="Times New Roman" w:eastAsia="Times New Roman" w:hAnsi="Times New Roman" w:cs="Times New Roman"/>
                <w:b/>
                <w:bCs/>
                <w:color w:val="auto"/>
                <w:sz w:val="20"/>
                <w:szCs w:val="20"/>
                <w:lang w:val="es-PE" w:eastAsia="es-PE"/>
              </w:rPr>
            </w:pPr>
            <w:r w:rsidRPr="005D4FEA">
              <w:rPr>
                <w:rFonts w:ascii="Times New Roman" w:eastAsia="Times New Roman" w:hAnsi="Times New Roman" w:cs="Times New Roman"/>
                <w:b/>
                <w:bCs/>
                <w:color w:val="auto"/>
                <w:sz w:val="20"/>
                <w:szCs w:val="20"/>
                <w:lang w:val="es-PE" w:eastAsia="es-PE"/>
              </w:rPr>
              <w:t xml:space="preserve"> Antes de la </w:t>
            </w:r>
            <w:proofErr w:type="gramStart"/>
            <w:r w:rsidRPr="005D4FEA">
              <w:rPr>
                <w:rFonts w:ascii="Times New Roman" w:eastAsia="Times New Roman" w:hAnsi="Times New Roman" w:cs="Times New Roman"/>
                <w:b/>
                <w:bCs/>
                <w:color w:val="auto"/>
                <w:sz w:val="20"/>
                <w:szCs w:val="20"/>
                <w:lang w:val="es-PE" w:eastAsia="es-PE"/>
              </w:rPr>
              <w:t>lectura;  Observamos</w:t>
            </w:r>
            <w:proofErr w:type="gramEnd"/>
            <w:r w:rsidRPr="005D4FEA">
              <w:rPr>
                <w:rFonts w:ascii="Times New Roman" w:eastAsia="Times New Roman" w:hAnsi="Times New Roman" w:cs="Times New Roman"/>
                <w:b/>
                <w:bCs/>
                <w:color w:val="auto"/>
                <w:sz w:val="20"/>
                <w:szCs w:val="20"/>
                <w:lang w:val="es-PE" w:eastAsia="es-PE"/>
              </w:rPr>
              <w:t xml:space="preserve"> la estructura. </w:t>
            </w:r>
            <w:r w:rsidRPr="005D4FEA">
              <w:rPr>
                <w:rFonts w:ascii="Times New Roman" w:eastAsia="Times New Roman" w:hAnsi="Times New Roman" w:cs="Times New Roman"/>
                <w:color w:val="auto"/>
                <w:sz w:val="20"/>
                <w:szCs w:val="20"/>
                <w:lang w:val="es-PE" w:eastAsia="es-PE"/>
              </w:rPr>
              <w:t>Los estudiantes observan el título, subtítulos, párrafos y cuadro del texto.</w:t>
            </w:r>
          </w:p>
          <w:p w14:paraId="117F6275" w14:textId="0B7C8ACE" w:rsidR="00367364" w:rsidRPr="005D4FEA" w:rsidRDefault="00367364" w:rsidP="00367364">
            <w:pPr>
              <w:pStyle w:val="Ttulo2"/>
              <w:rPr>
                <w:color w:val="auto"/>
                <w:sz w:val="20"/>
                <w:szCs w:val="20"/>
              </w:rPr>
            </w:pPr>
            <w:r w:rsidRPr="005D4FEA">
              <w:rPr>
                <w:color w:val="auto"/>
                <w:sz w:val="20"/>
                <w:szCs w:val="20"/>
              </w:rPr>
              <w:t xml:space="preserve">Durante la </w:t>
            </w:r>
            <w:proofErr w:type="spellStart"/>
            <w:r w:rsidRPr="005D4FEA">
              <w:rPr>
                <w:color w:val="auto"/>
                <w:sz w:val="20"/>
                <w:szCs w:val="20"/>
              </w:rPr>
              <w:t>lectura</w:t>
            </w:r>
            <w:proofErr w:type="spellEnd"/>
            <w:r w:rsidRPr="005D4FEA">
              <w:rPr>
                <w:color w:val="auto"/>
                <w:sz w:val="20"/>
                <w:szCs w:val="20"/>
              </w:rPr>
              <w:t xml:space="preserve">: </w:t>
            </w:r>
            <w:r w:rsidRPr="005D4FEA">
              <w:rPr>
                <w:rFonts w:ascii="Times New Roman" w:eastAsia="Times New Roman" w:hAnsi="Times New Roman" w:cs="Times New Roman"/>
                <w:color w:val="auto"/>
                <w:sz w:val="20"/>
                <w:szCs w:val="20"/>
                <w:lang w:val="es-PE" w:eastAsia="es-PE"/>
              </w:rPr>
              <w:t xml:space="preserve">Se realiza una primera lectura </w:t>
            </w:r>
            <w:proofErr w:type="spellStart"/>
            <w:proofErr w:type="gramStart"/>
            <w:r w:rsidRPr="005D4FEA">
              <w:rPr>
                <w:rFonts w:ascii="Times New Roman" w:eastAsia="Times New Roman" w:hAnsi="Times New Roman" w:cs="Times New Roman"/>
                <w:color w:val="auto"/>
                <w:sz w:val="20"/>
                <w:szCs w:val="20"/>
                <w:lang w:val="es-PE" w:eastAsia="es-PE"/>
              </w:rPr>
              <w:t>individual..</w:t>
            </w:r>
            <w:proofErr w:type="gramEnd"/>
            <w:r w:rsidRPr="005D4FEA">
              <w:rPr>
                <w:rFonts w:ascii="Times New Roman" w:eastAsia="Times New Roman" w:hAnsi="Times New Roman" w:cs="Times New Roman"/>
                <w:color w:val="auto"/>
                <w:sz w:val="20"/>
                <w:szCs w:val="20"/>
                <w:lang w:val="es-PE" w:eastAsia="es-PE"/>
              </w:rPr>
              <w:t>Luego</w:t>
            </w:r>
            <w:proofErr w:type="spellEnd"/>
            <w:r w:rsidRPr="005D4FEA">
              <w:rPr>
                <w:rFonts w:ascii="Times New Roman" w:eastAsia="Times New Roman" w:hAnsi="Times New Roman" w:cs="Times New Roman"/>
                <w:color w:val="auto"/>
                <w:sz w:val="20"/>
                <w:szCs w:val="20"/>
                <w:lang w:val="es-PE" w:eastAsia="es-PE"/>
              </w:rPr>
              <w:t xml:space="preserve">, una segunda lectura por párrafos. Los estudiantes subrayan: </w:t>
            </w:r>
            <w:r w:rsidRPr="005D4FEA">
              <w:rPr>
                <w:rFonts w:ascii="Times New Roman" w:eastAsia="Times New Roman" w:hAnsi="Times New Roman" w:cs="Times New Roman"/>
                <w:b/>
                <w:bCs/>
                <w:color w:val="auto"/>
                <w:sz w:val="20"/>
                <w:szCs w:val="20"/>
                <w:lang w:val="es-PE" w:eastAsia="es-PE"/>
              </w:rPr>
              <w:t>Una línea:</w:t>
            </w:r>
            <w:r w:rsidRPr="005D4FEA">
              <w:rPr>
                <w:rFonts w:ascii="Times New Roman" w:eastAsia="Times New Roman" w:hAnsi="Times New Roman" w:cs="Times New Roman"/>
                <w:color w:val="auto"/>
                <w:sz w:val="20"/>
                <w:szCs w:val="20"/>
                <w:lang w:val="es-PE" w:eastAsia="es-PE"/>
              </w:rPr>
              <w:t xml:space="preserve"> información principal. </w:t>
            </w:r>
            <w:r w:rsidRPr="005D4FEA">
              <w:rPr>
                <w:rFonts w:ascii="Times New Roman" w:eastAsia="Times New Roman" w:hAnsi="Times New Roman" w:cs="Times New Roman"/>
                <w:b/>
                <w:bCs/>
                <w:color w:val="auto"/>
                <w:sz w:val="20"/>
                <w:szCs w:val="20"/>
                <w:lang w:val="es-PE" w:eastAsia="es-PE"/>
              </w:rPr>
              <w:t>Dos líneas:</w:t>
            </w:r>
            <w:r w:rsidRPr="005D4FEA">
              <w:rPr>
                <w:rFonts w:ascii="Times New Roman" w:eastAsia="Times New Roman" w:hAnsi="Times New Roman" w:cs="Times New Roman"/>
                <w:color w:val="auto"/>
                <w:sz w:val="20"/>
                <w:szCs w:val="20"/>
                <w:lang w:val="es-PE" w:eastAsia="es-PE"/>
              </w:rPr>
              <w:t xml:space="preserve"> información que explica o ejemplifica.  </w:t>
            </w:r>
            <w:r w:rsidRPr="005D4FEA">
              <w:rPr>
                <w:rFonts w:ascii="Times New Roman" w:eastAsia="Times New Roman" w:hAnsi="Times New Roman" w:cs="Times New Roman"/>
                <w:b/>
                <w:bCs/>
                <w:color w:val="auto"/>
                <w:sz w:val="20"/>
                <w:szCs w:val="20"/>
                <w:lang w:val="es-PE" w:eastAsia="es-PE"/>
              </w:rPr>
              <w:t>Palabra clave:</w:t>
            </w:r>
            <w:r w:rsidRPr="005D4FEA">
              <w:rPr>
                <w:rFonts w:ascii="Times New Roman" w:eastAsia="Times New Roman" w:hAnsi="Times New Roman" w:cs="Times New Roman"/>
                <w:color w:val="auto"/>
                <w:sz w:val="20"/>
                <w:szCs w:val="20"/>
                <w:lang w:val="es-PE" w:eastAsia="es-PE"/>
              </w:rPr>
              <w:t xml:space="preserve"> conceptos financieros importantes.  Identifican: </w:t>
            </w:r>
            <w:r w:rsidRPr="005D4FEA">
              <w:rPr>
                <w:rFonts w:ascii="Times New Roman" w:eastAsia="Times New Roman" w:hAnsi="Times New Roman" w:cs="Times New Roman"/>
                <w:b/>
                <w:bCs/>
                <w:color w:val="auto"/>
                <w:sz w:val="20"/>
                <w:szCs w:val="20"/>
                <w:lang w:val="es-PE" w:eastAsia="es-PE"/>
              </w:rPr>
              <w:t>Presupuesto – ingresos – gastos fijos – gastos variables – ahorro – meta. Los estudiantes completan. Introducción- Desarrollo- Conclusión.</w:t>
            </w:r>
          </w:p>
          <w:p w14:paraId="0089AD97" w14:textId="4A92D580" w:rsidR="00367364" w:rsidRPr="00367364" w:rsidRDefault="00367364" w:rsidP="00367364">
            <w:pPr>
              <w:spacing w:before="100" w:beforeAutospacing="1" w:after="100" w:afterAutospacing="1"/>
              <w:rPr>
                <w:rFonts w:ascii="Times New Roman" w:eastAsia="Times New Roman" w:hAnsi="Times New Roman" w:cs="Times New Roman"/>
                <w:sz w:val="20"/>
                <w:szCs w:val="20"/>
                <w:lang w:eastAsia="es-PE"/>
              </w:rPr>
            </w:pPr>
            <w:r w:rsidRPr="005D4FEA">
              <w:rPr>
                <w:rFonts w:ascii="Times New Roman" w:eastAsia="Times New Roman" w:hAnsi="Times New Roman" w:cs="Times New Roman"/>
                <w:sz w:val="20"/>
                <w:szCs w:val="20"/>
                <w:lang w:val="es-PE" w:eastAsia="es-PE"/>
              </w:rPr>
              <w:t xml:space="preserve">Se realiza una primera lectura </w:t>
            </w:r>
            <w:proofErr w:type="spellStart"/>
            <w:proofErr w:type="gramStart"/>
            <w:r w:rsidRPr="005D4FEA">
              <w:rPr>
                <w:rFonts w:ascii="Times New Roman" w:eastAsia="Times New Roman" w:hAnsi="Times New Roman" w:cs="Times New Roman"/>
                <w:sz w:val="20"/>
                <w:szCs w:val="20"/>
                <w:lang w:val="es-PE" w:eastAsia="es-PE"/>
              </w:rPr>
              <w:t>individual..</w:t>
            </w:r>
            <w:proofErr w:type="gramEnd"/>
            <w:r w:rsidRPr="005D4FEA">
              <w:rPr>
                <w:rFonts w:ascii="Times New Roman" w:eastAsia="Times New Roman" w:hAnsi="Times New Roman" w:cs="Times New Roman"/>
                <w:sz w:val="20"/>
                <w:szCs w:val="20"/>
                <w:lang w:val="es-PE" w:eastAsia="es-PE"/>
              </w:rPr>
              <w:t>Luego</w:t>
            </w:r>
            <w:proofErr w:type="spellEnd"/>
            <w:r w:rsidRPr="005D4FEA">
              <w:rPr>
                <w:rFonts w:ascii="Times New Roman" w:eastAsia="Times New Roman" w:hAnsi="Times New Roman" w:cs="Times New Roman"/>
                <w:sz w:val="20"/>
                <w:szCs w:val="20"/>
                <w:lang w:val="es-PE" w:eastAsia="es-PE"/>
              </w:rPr>
              <w:t xml:space="preserve">, una segunda lectura por párrafos. Los estudiantes subrayan: </w:t>
            </w:r>
            <w:r w:rsidRPr="005D4FEA">
              <w:rPr>
                <w:rFonts w:ascii="Times New Roman" w:eastAsia="Times New Roman" w:hAnsi="Times New Roman" w:cs="Times New Roman"/>
                <w:b/>
                <w:bCs/>
                <w:sz w:val="20"/>
                <w:szCs w:val="20"/>
                <w:lang w:val="es-PE" w:eastAsia="es-PE"/>
              </w:rPr>
              <w:t>Una línea:</w:t>
            </w:r>
            <w:r w:rsidRPr="005D4FEA">
              <w:rPr>
                <w:rFonts w:ascii="Times New Roman" w:eastAsia="Times New Roman" w:hAnsi="Times New Roman" w:cs="Times New Roman"/>
                <w:sz w:val="20"/>
                <w:szCs w:val="20"/>
                <w:lang w:val="es-PE" w:eastAsia="es-PE"/>
              </w:rPr>
              <w:t xml:space="preserve"> información principal. </w:t>
            </w:r>
            <w:r w:rsidRPr="005D4FEA">
              <w:rPr>
                <w:rFonts w:ascii="Times New Roman" w:eastAsia="Times New Roman" w:hAnsi="Times New Roman" w:cs="Times New Roman"/>
                <w:b/>
                <w:bCs/>
                <w:sz w:val="20"/>
                <w:szCs w:val="20"/>
                <w:lang w:val="es-PE" w:eastAsia="es-PE"/>
              </w:rPr>
              <w:t>Dos líneas:</w:t>
            </w:r>
            <w:r w:rsidRPr="005D4FEA">
              <w:rPr>
                <w:rFonts w:ascii="Times New Roman" w:eastAsia="Times New Roman" w:hAnsi="Times New Roman" w:cs="Times New Roman"/>
                <w:sz w:val="20"/>
                <w:szCs w:val="20"/>
                <w:lang w:val="es-PE" w:eastAsia="es-PE"/>
              </w:rPr>
              <w:t xml:space="preserve"> información que explica o ejemplifica.  </w:t>
            </w:r>
            <w:r w:rsidRPr="005D4FEA">
              <w:rPr>
                <w:rFonts w:ascii="Times New Roman" w:eastAsia="Times New Roman" w:hAnsi="Times New Roman" w:cs="Times New Roman"/>
                <w:b/>
                <w:bCs/>
                <w:sz w:val="20"/>
                <w:szCs w:val="20"/>
                <w:lang w:val="es-PE" w:eastAsia="es-PE"/>
              </w:rPr>
              <w:t>Palabra clave:</w:t>
            </w:r>
            <w:r w:rsidRPr="005D4FEA">
              <w:rPr>
                <w:rFonts w:ascii="Times New Roman" w:eastAsia="Times New Roman" w:hAnsi="Times New Roman" w:cs="Times New Roman"/>
                <w:sz w:val="20"/>
                <w:szCs w:val="20"/>
                <w:lang w:val="es-PE" w:eastAsia="es-PE"/>
              </w:rPr>
              <w:t xml:space="preserve"> conceptos financieros importantes.  Identifican: </w:t>
            </w:r>
            <w:r w:rsidRPr="005D4FEA">
              <w:rPr>
                <w:rFonts w:ascii="Times New Roman" w:eastAsia="Times New Roman" w:hAnsi="Times New Roman" w:cs="Times New Roman"/>
                <w:b/>
                <w:bCs/>
                <w:sz w:val="20"/>
                <w:szCs w:val="20"/>
                <w:lang w:val="es-PE" w:eastAsia="es-PE"/>
              </w:rPr>
              <w:t xml:space="preserve">Presupuesto – ingresos – gastos fijos – gastos variables – ahorro – meta. Los estudiantes completan. Introducción- Desarrollo- Conclusión. La docente pregunta. Si elimináramos el segundo párrafo del texto, ¿qué información importante perdería el lector y cómo afectaría la comprensión del propósito del texto? </w:t>
            </w:r>
            <w:r>
              <w:rPr>
                <w:rFonts w:ascii="Times New Roman" w:eastAsia="Times New Roman" w:hAnsi="Times New Roman" w:cs="Times New Roman"/>
                <w:b/>
                <w:bCs/>
                <w:sz w:val="20"/>
                <w:szCs w:val="20"/>
                <w:lang w:val="es-PE" w:eastAsia="es-PE"/>
              </w:rPr>
              <w:t xml:space="preserve">Nivel </w:t>
            </w:r>
            <w:r w:rsidRPr="005D4FEA">
              <w:rPr>
                <w:rFonts w:ascii="Times New Roman" w:eastAsia="Times New Roman" w:hAnsi="Times New Roman" w:cs="Times New Roman"/>
                <w:b/>
                <w:bCs/>
                <w:sz w:val="20"/>
                <w:szCs w:val="20"/>
                <w:lang w:val="es-PE" w:eastAsia="es-PE"/>
              </w:rPr>
              <w:t xml:space="preserve">Literal </w:t>
            </w:r>
            <w:r w:rsidRPr="005D4FEA">
              <w:rPr>
                <w:rFonts w:ascii="Times New Roman" w:eastAsia="Times New Roman" w:hAnsi="Times New Roman" w:cs="Times New Roman"/>
                <w:sz w:val="20"/>
                <w:szCs w:val="20"/>
                <w:lang w:val="es-PE" w:eastAsia="es-PE"/>
              </w:rPr>
              <w:t xml:space="preserve">¿Qué es un presupuesto familiar? ¿Qué diferencia existe entre gastos fijos y variables? ¿Qué ejemplos de gastos aparecen en el texto? </w:t>
            </w:r>
            <w:proofErr w:type="gramStart"/>
            <w:r>
              <w:rPr>
                <w:rFonts w:ascii="Times New Roman" w:eastAsia="Times New Roman" w:hAnsi="Times New Roman" w:cs="Times New Roman"/>
                <w:sz w:val="20"/>
                <w:szCs w:val="20"/>
                <w:lang w:val="es-PE" w:eastAsia="es-PE"/>
              </w:rPr>
              <w:t xml:space="preserve">Nivel </w:t>
            </w:r>
            <w:r w:rsidRPr="005D4FEA">
              <w:rPr>
                <w:rFonts w:ascii="Times New Roman" w:eastAsia="Times New Roman" w:hAnsi="Times New Roman" w:cs="Times New Roman"/>
                <w:b/>
                <w:bCs/>
                <w:sz w:val="20"/>
                <w:szCs w:val="20"/>
                <w:lang w:val="es-PE" w:eastAsia="es-PE"/>
              </w:rPr>
              <w:t xml:space="preserve"> Inferencial</w:t>
            </w:r>
            <w:proofErr w:type="gramEnd"/>
            <w:r w:rsidRPr="005D4FEA">
              <w:rPr>
                <w:rFonts w:ascii="Times New Roman" w:eastAsia="Times New Roman" w:hAnsi="Times New Roman" w:cs="Times New Roman"/>
                <w:b/>
                <w:bCs/>
                <w:sz w:val="20"/>
                <w:szCs w:val="20"/>
                <w:lang w:val="es-PE" w:eastAsia="es-PE"/>
              </w:rPr>
              <w:t xml:space="preserve"> ¿Por qué el texto diferencia entre necesidades y deseos antes de explicar el presupuesto?</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 xml:space="preserve">¿Qué podemos deducir sobre una familia que registra sus </w:t>
            </w:r>
            <w:proofErr w:type="gramStart"/>
            <w:r w:rsidRPr="005D4FEA">
              <w:rPr>
                <w:rFonts w:ascii="Times New Roman" w:eastAsia="Times New Roman" w:hAnsi="Times New Roman" w:cs="Times New Roman"/>
                <w:b/>
                <w:bCs/>
                <w:sz w:val="20"/>
                <w:szCs w:val="20"/>
                <w:lang w:val="es-PE" w:eastAsia="es-PE"/>
              </w:rPr>
              <w:t>gastos</w:t>
            </w:r>
            <w:proofErr w:type="gramEnd"/>
            <w:r w:rsidRPr="005D4FEA">
              <w:rPr>
                <w:rFonts w:ascii="Times New Roman" w:eastAsia="Times New Roman" w:hAnsi="Times New Roman" w:cs="Times New Roman"/>
                <w:b/>
                <w:bCs/>
                <w:sz w:val="20"/>
                <w:szCs w:val="20"/>
                <w:lang w:val="es-PE" w:eastAsia="es-PE"/>
              </w:rPr>
              <w:t xml:space="preserve"> pero nunca analiza en qué utiliza su dinero?</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¿Por qué el autor afirma que elaborar un presupuesto no significa dejar de disfrutar?</w:t>
            </w:r>
            <w:r w:rsidRPr="005D4FEA">
              <w:rPr>
                <w:rFonts w:ascii="Times New Roman" w:eastAsia="Times New Roman" w:hAnsi="Times New Roman" w:cs="Times New Roman"/>
                <w:sz w:val="20"/>
                <w:szCs w:val="20"/>
                <w:lang w:val="es-PE" w:eastAsia="es-PE"/>
              </w:rPr>
              <w:t xml:space="preserve">  Si una familia aumenta constantemente sus gastos variables, </w:t>
            </w:r>
            <w:r w:rsidRPr="005D4FEA">
              <w:rPr>
                <w:rFonts w:ascii="Times New Roman" w:eastAsia="Times New Roman" w:hAnsi="Times New Roman" w:cs="Times New Roman"/>
                <w:b/>
                <w:bCs/>
                <w:sz w:val="20"/>
                <w:szCs w:val="20"/>
                <w:lang w:val="es-PE" w:eastAsia="es-PE"/>
              </w:rPr>
              <w:t>¿qué podría ocurrir con su capacidad de ahorro? Explica tu razonamiento.</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¿Qué relación puedes establecer entre elaborar un presupuesto y alcanzar una meta personal?</w:t>
            </w:r>
            <w:r w:rsidRPr="005D4FEA">
              <w:rPr>
                <w:rFonts w:ascii="Times New Roman" w:eastAsia="Times New Roman" w:hAnsi="Times New Roman" w:cs="Times New Roman"/>
                <w:sz w:val="20"/>
                <w:szCs w:val="20"/>
                <w:lang w:val="es-PE" w:eastAsia="es-PE"/>
              </w:rPr>
              <w:t xml:space="preserve"> Nivel crítico </w:t>
            </w:r>
            <w:r w:rsidRPr="005D4FEA">
              <w:rPr>
                <w:rFonts w:ascii="Times New Roman" w:eastAsia="Times New Roman" w:hAnsi="Times New Roman" w:cs="Times New Roman"/>
                <w:b/>
                <w:bCs/>
                <w:sz w:val="20"/>
                <w:szCs w:val="20"/>
                <w:lang w:val="es-PE" w:eastAsia="es-PE"/>
              </w:rPr>
              <w:t>¿Estás de acuerdo con la idea de separar una cantidad para ahorrar antes de realizar algunos gastos? Sustenta tu respuesta con información del texto.</w:t>
            </w:r>
            <w:r w:rsidRPr="005D4FEA">
              <w:rPr>
                <w:rFonts w:ascii="Times New Roman" w:eastAsia="Times New Roman" w:hAnsi="Times New Roman" w:cs="Times New Roman"/>
                <w:sz w:val="20"/>
                <w:szCs w:val="20"/>
                <w:lang w:val="es-PE" w:eastAsia="es-PE"/>
              </w:rPr>
              <w:t xml:space="preserve"> El texto presenta gastos de recreación y compras personales. </w:t>
            </w:r>
            <w:r w:rsidRPr="005D4FEA">
              <w:rPr>
                <w:rFonts w:ascii="Times New Roman" w:eastAsia="Times New Roman" w:hAnsi="Times New Roman" w:cs="Times New Roman"/>
                <w:b/>
                <w:bCs/>
                <w:sz w:val="20"/>
                <w:szCs w:val="20"/>
                <w:lang w:val="es-PE" w:eastAsia="es-PE"/>
              </w:rPr>
              <w:t>¿Consideras que todos los gastos variables son innecesarios? ¿Por qué?</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¿Qué sería más responsable: comprar inmediatamente algo que deseas o reservar parte del dinero para una meta? ¿De qué dependería esa decisión?</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¿El presupuesto familiar limita la libertad de gastar o ayuda a tomar decisiones con mayor libertad? Fundamenta.</w:t>
            </w:r>
            <w:r w:rsidRPr="005D4FEA">
              <w:rPr>
                <w:rFonts w:ascii="Times New Roman" w:eastAsia="Times New Roman" w:hAnsi="Times New Roman" w:cs="Times New Roman"/>
                <w:sz w:val="20"/>
                <w:szCs w:val="20"/>
                <w:lang w:val="es-PE" w:eastAsia="es-PE"/>
              </w:rPr>
              <w:t xml:space="preserve"> Nivel </w:t>
            </w:r>
            <w:proofErr w:type="gramStart"/>
            <w:r w:rsidRPr="005D4FEA">
              <w:rPr>
                <w:rFonts w:ascii="Times New Roman" w:eastAsia="Times New Roman" w:hAnsi="Times New Roman" w:cs="Times New Roman"/>
                <w:b/>
                <w:bCs/>
                <w:kern w:val="36"/>
                <w:sz w:val="20"/>
                <w:szCs w:val="20"/>
                <w:lang w:val="es-PE" w:eastAsia="es-PE"/>
              </w:rPr>
              <w:t xml:space="preserve">creativo </w:t>
            </w:r>
            <w:r w:rsidRPr="005D4FEA">
              <w:rPr>
                <w:rFonts w:ascii="Times New Roman" w:eastAsia="Times New Roman" w:hAnsi="Times New Roman" w:cs="Times New Roman"/>
                <w:b/>
                <w:bCs/>
                <w:sz w:val="20"/>
                <w:szCs w:val="20"/>
                <w:lang w:val="es-PE" w:eastAsia="es-PE"/>
              </w:rPr>
              <w:t>:</w:t>
            </w:r>
            <w:proofErr w:type="gramEnd"/>
            <w:r w:rsidRPr="005D4FEA">
              <w:rPr>
                <w:rFonts w:ascii="Times New Roman" w:eastAsia="Times New Roman" w:hAnsi="Times New Roman" w:cs="Times New Roman"/>
                <w:b/>
                <w:bCs/>
                <w:sz w:val="20"/>
                <w:szCs w:val="20"/>
                <w:lang w:val="es-PE" w:eastAsia="es-PE"/>
              </w:rPr>
              <w:t xml:space="preserve"> “El presupuesto </w:t>
            </w:r>
            <w:proofErr w:type="gramStart"/>
            <w:r w:rsidRPr="005D4FEA">
              <w:rPr>
                <w:rFonts w:ascii="Times New Roman" w:eastAsia="Times New Roman" w:hAnsi="Times New Roman" w:cs="Times New Roman"/>
                <w:b/>
                <w:bCs/>
                <w:sz w:val="20"/>
                <w:szCs w:val="20"/>
                <w:lang w:val="es-PE" w:eastAsia="es-PE"/>
              </w:rPr>
              <w:t>inteligente ”</w:t>
            </w:r>
            <w:r w:rsidRPr="005D4FEA">
              <w:rPr>
                <w:rFonts w:ascii="Times New Roman" w:eastAsia="Times New Roman" w:hAnsi="Times New Roman" w:cs="Times New Roman"/>
                <w:sz w:val="20"/>
                <w:szCs w:val="20"/>
                <w:lang w:val="es-PE" w:eastAsia="es-PE"/>
              </w:rPr>
              <w:t>Imagina</w:t>
            </w:r>
            <w:proofErr w:type="gramEnd"/>
            <w:r w:rsidRPr="005D4FEA">
              <w:rPr>
                <w:rFonts w:ascii="Times New Roman" w:eastAsia="Times New Roman" w:hAnsi="Times New Roman" w:cs="Times New Roman"/>
                <w:sz w:val="20"/>
                <w:szCs w:val="20"/>
                <w:lang w:val="es-PE" w:eastAsia="es-PE"/>
              </w:rPr>
              <w:t xml:space="preserve"> que recibes </w:t>
            </w:r>
            <w:r w:rsidRPr="005D4FEA">
              <w:rPr>
                <w:rFonts w:ascii="Times New Roman" w:eastAsia="Times New Roman" w:hAnsi="Times New Roman" w:cs="Times New Roman"/>
                <w:b/>
                <w:bCs/>
                <w:sz w:val="20"/>
                <w:szCs w:val="20"/>
                <w:lang w:val="es-PE" w:eastAsia="es-PE"/>
              </w:rPr>
              <w:t>S/ 50 mensuales</w:t>
            </w:r>
            <w:r w:rsidRPr="005D4FEA">
              <w:rPr>
                <w:rFonts w:ascii="Times New Roman" w:eastAsia="Times New Roman" w:hAnsi="Times New Roman" w:cs="Times New Roman"/>
                <w:sz w:val="20"/>
                <w:szCs w:val="20"/>
                <w:lang w:val="es-PE" w:eastAsia="es-PE"/>
              </w:rPr>
              <w:t xml:space="preserve"> para tus gastos personales. Distribuye el dinero considerando: Necesidades. Deseos. Ahorro. Emergencia o imprevistos.  </w:t>
            </w:r>
            <w:r w:rsidRPr="005D4FEA">
              <w:rPr>
                <w:rFonts w:ascii="Times New Roman" w:eastAsia="Times New Roman" w:hAnsi="Times New Roman" w:cs="Times New Roman"/>
                <w:b/>
                <w:bCs/>
                <w:sz w:val="20"/>
                <w:szCs w:val="20"/>
                <w:lang w:val="es-PE" w:eastAsia="es-PE"/>
              </w:rPr>
              <w:t xml:space="preserve">Explica por qué decidiste distribuirlo de esa manera. </w:t>
            </w:r>
            <w:proofErr w:type="gramStart"/>
            <w:r w:rsidRPr="005D4FEA">
              <w:rPr>
                <w:rFonts w:ascii="Times New Roman" w:eastAsia="Times New Roman" w:hAnsi="Times New Roman" w:cs="Times New Roman"/>
                <w:b/>
                <w:bCs/>
                <w:sz w:val="20"/>
                <w:szCs w:val="20"/>
                <w:lang w:val="es-PE" w:eastAsia="es-PE"/>
              </w:rPr>
              <w:t>Desafío :</w:t>
            </w:r>
            <w:proofErr w:type="gramEnd"/>
            <w:r w:rsidRPr="005D4FEA">
              <w:rPr>
                <w:rFonts w:ascii="Times New Roman" w:eastAsia="Times New Roman" w:hAnsi="Times New Roman" w:cs="Times New Roman"/>
                <w:b/>
                <w:bCs/>
                <w:sz w:val="20"/>
                <w:szCs w:val="20"/>
                <w:lang w:val="es-PE" w:eastAsia="es-PE"/>
              </w:rPr>
              <w:t xml:space="preserve"> “Cambia la </w:t>
            </w:r>
            <w:proofErr w:type="spellStart"/>
            <w:proofErr w:type="gramStart"/>
            <w:r w:rsidRPr="005D4FEA">
              <w:rPr>
                <w:rFonts w:ascii="Times New Roman" w:eastAsia="Times New Roman" w:hAnsi="Times New Roman" w:cs="Times New Roman"/>
                <w:b/>
                <w:bCs/>
                <w:sz w:val="20"/>
                <w:szCs w:val="20"/>
                <w:lang w:val="es-PE" w:eastAsia="es-PE"/>
              </w:rPr>
              <w:t>decisión”</w:t>
            </w:r>
            <w:r w:rsidRPr="005D4FEA">
              <w:rPr>
                <w:rFonts w:ascii="Times New Roman" w:eastAsia="Times New Roman" w:hAnsi="Times New Roman" w:cs="Times New Roman"/>
                <w:sz w:val="20"/>
                <w:szCs w:val="20"/>
                <w:lang w:val="es-PE" w:eastAsia="es-PE"/>
              </w:rPr>
              <w:t>Luis</w:t>
            </w:r>
            <w:proofErr w:type="spellEnd"/>
            <w:proofErr w:type="gramEnd"/>
            <w:r w:rsidRPr="005D4FEA">
              <w:rPr>
                <w:rFonts w:ascii="Times New Roman" w:eastAsia="Times New Roman" w:hAnsi="Times New Roman" w:cs="Times New Roman"/>
                <w:sz w:val="20"/>
                <w:szCs w:val="20"/>
                <w:lang w:val="es-PE" w:eastAsia="es-PE"/>
              </w:rPr>
              <w:t xml:space="preserve"> tiene S/ 20 y piensa gastar todo en golosinas y videojuegos. </w:t>
            </w:r>
            <w:r w:rsidRPr="005D4FEA">
              <w:rPr>
                <w:rFonts w:ascii="Times New Roman" w:eastAsia="Times New Roman" w:hAnsi="Times New Roman" w:cs="Times New Roman"/>
                <w:b/>
                <w:bCs/>
                <w:sz w:val="20"/>
                <w:szCs w:val="20"/>
                <w:lang w:val="es-PE" w:eastAsia="es-PE"/>
              </w:rPr>
              <w:t xml:space="preserve">Diseña una propuesta diferente para Luis que le permita disfrutar de una parte del dinero y, al mismo tiempo, ahorrar para una meta.  </w:t>
            </w:r>
            <w:proofErr w:type="gramStart"/>
            <w:r w:rsidRPr="005D4FEA">
              <w:rPr>
                <w:rFonts w:ascii="Times New Roman" w:eastAsia="Times New Roman" w:hAnsi="Times New Roman" w:cs="Times New Roman"/>
                <w:b/>
                <w:bCs/>
                <w:sz w:val="20"/>
                <w:szCs w:val="20"/>
                <w:lang w:val="es-PE" w:eastAsia="es-PE"/>
              </w:rPr>
              <w:t>Desafío :</w:t>
            </w:r>
            <w:proofErr w:type="gramEnd"/>
            <w:r w:rsidRPr="005D4FEA">
              <w:rPr>
                <w:rFonts w:ascii="Times New Roman" w:eastAsia="Times New Roman" w:hAnsi="Times New Roman" w:cs="Times New Roman"/>
                <w:b/>
                <w:bCs/>
                <w:sz w:val="20"/>
                <w:szCs w:val="20"/>
                <w:lang w:val="es-PE" w:eastAsia="es-PE"/>
              </w:rPr>
              <w:t xml:space="preserve"> “Mi meta tiene un plan” </w:t>
            </w:r>
            <w:r w:rsidRPr="005D4FEA">
              <w:rPr>
                <w:rFonts w:ascii="Times New Roman" w:eastAsia="Times New Roman" w:hAnsi="Times New Roman" w:cs="Times New Roman"/>
                <w:sz w:val="20"/>
                <w:szCs w:val="20"/>
                <w:lang w:val="es-PE" w:eastAsia="es-PE"/>
              </w:rPr>
              <w:t xml:space="preserve">Completa: </w:t>
            </w:r>
            <w:r w:rsidRPr="005D4FEA">
              <w:rPr>
                <w:rFonts w:ascii="Times New Roman" w:eastAsia="Times New Roman" w:hAnsi="Times New Roman" w:cs="Times New Roman"/>
                <w:b/>
                <w:bCs/>
                <w:sz w:val="20"/>
                <w:szCs w:val="20"/>
                <w:lang w:val="es-PE" w:eastAsia="es-PE"/>
              </w:rPr>
              <w:t>Mi meta</w:t>
            </w:r>
            <w:proofErr w:type="gramStart"/>
            <w:r w:rsidRPr="005D4FEA">
              <w:rPr>
                <w:rFonts w:ascii="Times New Roman" w:eastAsia="Times New Roman" w:hAnsi="Times New Roman" w:cs="Times New Roman"/>
                <w:b/>
                <w:bCs/>
                <w:sz w:val="20"/>
                <w:szCs w:val="20"/>
                <w:lang w:val="es-PE" w:eastAsia="es-PE"/>
              </w:rPr>
              <w:t>:</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w:t>
            </w:r>
            <w:proofErr w:type="gramEnd"/>
            <w:r w:rsidRPr="005D4FEA">
              <w:rPr>
                <w:rFonts w:ascii="Times New Roman" w:eastAsia="Times New Roman" w:hAnsi="Times New Roman" w:cs="Times New Roman"/>
                <w:b/>
                <w:bCs/>
                <w:sz w:val="20"/>
                <w:szCs w:val="20"/>
                <w:lang w:val="es-PE" w:eastAsia="es-PE"/>
              </w:rPr>
              <w:t>Cuánto necesito aproximadamente?</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 xml:space="preserve">¿Cuánto podría ahorrar </w:t>
            </w:r>
            <w:proofErr w:type="gramStart"/>
            <w:r w:rsidRPr="005D4FEA">
              <w:rPr>
                <w:rFonts w:ascii="Times New Roman" w:eastAsia="Times New Roman" w:hAnsi="Times New Roman" w:cs="Times New Roman"/>
                <w:b/>
                <w:bCs/>
                <w:sz w:val="20"/>
                <w:szCs w:val="20"/>
                <w:lang w:val="es-PE" w:eastAsia="es-PE"/>
              </w:rPr>
              <w:t>periódicamente?¿</w:t>
            </w:r>
            <w:proofErr w:type="gramEnd"/>
            <w:r w:rsidRPr="005D4FEA">
              <w:rPr>
                <w:rFonts w:ascii="Times New Roman" w:eastAsia="Times New Roman" w:hAnsi="Times New Roman" w:cs="Times New Roman"/>
                <w:b/>
                <w:bCs/>
                <w:sz w:val="20"/>
                <w:szCs w:val="20"/>
                <w:lang w:val="es-PE" w:eastAsia="es-PE"/>
              </w:rPr>
              <w:t>Qué gasto podría reducir o postergar?</w:t>
            </w:r>
            <w:r w:rsidRPr="005D4FEA">
              <w:rPr>
                <w:rFonts w:ascii="Times New Roman" w:eastAsia="Times New Roman" w:hAnsi="Times New Roman" w:cs="Times New Roman"/>
                <w:sz w:val="20"/>
                <w:szCs w:val="20"/>
                <w:lang w:val="es-PE" w:eastAsia="es-PE"/>
              </w:rPr>
              <w:t xml:space="preserve">  </w:t>
            </w:r>
            <w:r w:rsidRPr="005D4FEA">
              <w:rPr>
                <w:rFonts w:ascii="Times New Roman" w:eastAsia="Times New Roman" w:hAnsi="Times New Roman" w:cs="Times New Roman"/>
                <w:b/>
                <w:bCs/>
                <w:sz w:val="20"/>
                <w:szCs w:val="20"/>
                <w:lang w:val="es-PE" w:eastAsia="es-PE"/>
              </w:rPr>
              <w:t xml:space="preserve">¿Por qué vale la pena alcanzar esta meta? </w:t>
            </w:r>
            <w:r w:rsidRPr="005D4FEA">
              <w:rPr>
                <w:rFonts w:ascii="Times New Roman" w:eastAsia="Times New Roman" w:hAnsi="Times New Roman" w:cs="Times New Roman"/>
                <w:b/>
                <w:bCs/>
                <w:kern w:val="36"/>
                <w:sz w:val="20"/>
                <w:szCs w:val="20"/>
                <w:lang w:val="es-PE" w:eastAsia="es-PE"/>
              </w:rPr>
              <w:t xml:space="preserve"> </w:t>
            </w:r>
          </w:p>
        </w:tc>
      </w:tr>
      <w:tr w:rsidR="00367364" w:rsidRPr="000B086A" w14:paraId="30F2A3C4" w14:textId="77777777" w:rsidTr="00C90005">
        <w:trPr>
          <w:trHeight w:val="684"/>
        </w:trPr>
        <w:tc>
          <w:tcPr>
            <w:tcW w:w="10199" w:type="dxa"/>
            <w:shd w:val="clear" w:color="auto" w:fill="DAEEF3" w:themeFill="accent5" w:themeFillTint="33"/>
          </w:tcPr>
          <w:p w14:paraId="48F66E4F" w14:textId="3B213944" w:rsidR="00367364" w:rsidRPr="000B086A" w:rsidRDefault="00367364" w:rsidP="00367364">
            <w:pPr>
              <w:widowControl/>
              <w:rPr>
                <w:rFonts w:ascii="Times New Roman" w:eastAsia="Times New Roman" w:hAnsi="Times New Roman" w:cs="Times New Roman"/>
                <w:sz w:val="20"/>
                <w:szCs w:val="20"/>
                <w:lang w:val="es-PE" w:eastAsia="es-PE"/>
              </w:rPr>
            </w:pPr>
            <w:r w:rsidRPr="000B086A">
              <w:rPr>
                <w:rFonts w:eastAsia="Times New Roman"/>
                <w:kern w:val="36"/>
                <w:sz w:val="20"/>
                <w:szCs w:val="20"/>
                <w:lang w:eastAsia="es-PE"/>
              </w:rPr>
              <w:t xml:space="preserve"> CIERRE (5 </w:t>
            </w:r>
            <w:proofErr w:type="spellStart"/>
            <w:r w:rsidRPr="000B086A">
              <w:rPr>
                <w:rFonts w:eastAsia="Times New Roman"/>
                <w:kern w:val="36"/>
                <w:sz w:val="20"/>
                <w:szCs w:val="20"/>
                <w:lang w:eastAsia="es-PE"/>
              </w:rPr>
              <w:t>minutos</w:t>
            </w:r>
            <w:proofErr w:type="spellEnd"/>
            <w:r w:rsidRPr="000B086A">
              <w:rPr>
                <w:rFonts w:eastAsia="Times New Roman"/>
                <w:kern w:val="36"/>
                <w:sz w:val="20"/>
                <w:szCs w:val="20"/>
                <w:lang w:eastAsia="es-PE"/>
              </w:rPr>
              <w:t>)</w:t>
            </w:r>
            <w:r w:rsidRPr="000B086A">
              <w:rPr>
                <w:rFonts w:ascii="Times New Roman" w:eastAsia="Times New Roman" w:hAnsi="Times New Roman" w:cs="Times New Roman"/>
                <w:sz w:val="20"/>
                <w:szCs w:val="20"/>
                <w:lang w:val="es-PE" w:eastAsia="es-PE"/>
              </w:rPr>
              <w:t xml:space="preserve"> La docente </w:t>
            </w:r>
            <w:r w:rsidRPr="000B086A">
              <w:rPr>
                <w:rFonts w:ascii="Times New Roman" w:eastAsia="Times New Roman" w:hAnsi="Times New Roman" w:cs="Times New Roman"/>
                <w:sz w:val="20"/>
                <w:szCs w:val="20"/>
                <w:lang w:eastAsia="es-PE"/>
              </w:rPr>
              <w:t xml:space="preserve">Los </w:t>
            </w:r>
            <w:proofErr w:type="spellStart"/>
            <w:r w:rsidRPr="000B086A">
              <w:rPr>
                <w:rFonts w:ascii="Times New Roman" w:eastAsia="Times New Roman" w:hAnsi="Times New Roman" w:cs="Times New Roman"/>
                <w:sz w:val="20"/>
                <w:szCs w:val="20"/>
                <w:lang w:eastAsia="es-PE"/>
              </w:rPr>
              <w:t>estudiantes</w:t>
            </w:r>
            <w:proofErr w:type="spellEnd"/>
            <w:r w:rsidRPr="000B086A">
              <w:rPr>
                <w:rFonts w:ascii="Times New Roman" w:eastAsia="Times New Roman" w:hAnsi="Times New Roman" w:cs="Times New Roman"/>
                <w:sz w:val="20"/>
                <w:szCs w:val="20"/>
                <w:lang w:eastAsia="es-PE"/>
              </w:rPr>
              <w:t xml:space="preserve"> </w:t>
            </w:r>
            <w:proofErr w:type="spellStart"/>
            <w:proofErr w:type="gramStart"/>
            <w:r w:rsidRPr="000B086A">
              <w:rPr>
                <w:rFonts w:ascii="Times New Roman" w:eastAsia="Times New Roman" w:hAnsi="Times New Roman" w:cs="Times New Roman"/>
                <w:sz w:val="20"/>
                <w:szCs w:val="20"/>
                <w:lang w:eastAsia="es-PE"/>
              </w:rPr>
              <w:t>responden</w:t>
            </w:r>
            <w:proofErr w:type="spellEnd"/>
            <w:r w:rsidRPr="000B086A">
              <w:rPr>
                <w:rFonts w:ascii="Times New Roman" w:eastAsia="Times New Roman" w:hAnsi="Times New Roman" w:cs="Times New Roman"/>
                <w:sz w:val="20"/>
                <w:szCs w:val="20"/>
                <w:lang w:eastAsia="es-PE"/>
              </w:rPr>
              <w:t>:</w:t>
            </w:r>
            <w:r w:rsidRPr="000B086A">
              <w:rPr>
                <w:rFonts w:ascii="Times New Roman" w:eastAsia="Times New Roman" w:hAnsi="Times New Roman" w:cs="Times New Roman"/>
                <w:b/>
                <w:bCs/>
                <w:sz w:val="20"/>
                <w:szCs w:val="20"/>
                <w:lang w:eastAsia="es-PE"/>
              </w:rPr>
              <w:t>¿</w:t>
            </w:r>
            <w:proofErr w:type="spellStart"/>
            <w:proofErr w:type="gramEnd"/>
            <w:r w:rsidRPr="000B086A">
              <w:rPr>
                <w:rFonts w:ascii="Times New Roman" w:eastAsia="Times New Roman" w:hAnsi="Times New Roman" w:cs="Times New Roman"/>
                <w:b/>
                <w:bCs/>
                <w:sz w:val="20"/>
                <w:szCs w:val="20"/>
                <w:lang w:eastAsia="es-PE"/>
              </w:rPr>
              <w:t>Qué</w:t>
            </w:r>
            <w:proofErr w:type="spellEnd"/>
            <w:r w:rsidRPr="000B086A">
              <w:rPr>
                <w:rFonts w:ascii="Times New Roman" w:eastAsia="Times New Roman" w:hAnsi="Times New Roman" w:cs="Times New Roman"/>
                <w:b/>
                <w:bCs/>
                <w:sz w:val="20"/>
                <w:szCs w:val="20"/>
                <w:lang w:eastAsia="es-PE"/>
              </w:rPr>
              <w:t xml:space="preserve"> </w:t>
            </w:r>
            <w:proofErr w:type="spellStart"/>
            <w:r w:rsidRPr="000B086A">
              <w:rPr>
                <w:rFonts w:ascii="Times New Roman" w:eastAsia="Times New Roman" w:hAnsi="Times New Roman" w:cs="Times New Roman"/>
                <w:b/>
                <w:bCs/>
                <w:sz w:val="20"/>
                <w:szCs w:val="20"/>
                <w:lang w:eastAsia="es-PE"/>
              </w:rPr>
              <w:t>aprendí</w:t>
            </w:r>
            <w:proofErr w:type="spellEnd"/>
            <w:r w:rsidRPr="000B086A">
              <w:rPr>
                <w:rFonts w:ascii="Times New Roman" w:eastAsia="Times New Roman" w:hAnsi="Times New Roman" w:cs="Times New Roman"/>
                <w:b/>
                <w:bCs/>
                <w:sz w:val="20"/>
                <w:szCs w:val="20"/>
                <w:lang w:eastAsia="es-PE"/>
              </w:rPr>
              <w:t xml:space="preserve">? </w:t>
            </w:r>
            <w:r w:rsidRPr="000B086A">
              <w:rPr>
                <w:rFonts w:ascii="Times New Roman" w:eastAsia="Times New Roman" w:hAnsi="Times New Roman" w:cs="Times New Roman"/>
                <w:sz w:val="20"/>
                <w:szCs w:val="20"/>
                <w:lang w:eastAsia="es-PE"/>
              </w:rPr>
              <w:t>¿</w:t>
            </w:r>
            <w:proofErr w:type="spellStart"/>
            <w:r w:rsidRPr="000B086A">
              <w:rPr>
                <w:rFonts w:ascii="Times New Roman" w:eastAsia="Times New Roman" w:hAnsi="Times New Roman" w:cs="Times New Roman"/>
                <w:sz w:val="20"/>
                <w:szCs w:val="20"/>
                <w:lang w:eastAsia="es-PE"/>
              </w:rPr>
              <w:t>Qué</w:t>
            </w:r>
            <w:proofErr w:type="spellEnd"/>
            <w:r w:rsidRPr="000B086A">
              <w:rPr>
                <w:rFonts w:ascii="Times New Roman" w:eastAsia="Times New Roman" w:hAnsi="Times New Roman" w:cs="Times New Roman"/>
                <w:sz w:val="20"/>
                <w:szCs w:val="20"/>
                <w:lang w:eastAsia="es-PE"/>
              </w:rPr>
              <w:t xml:space="preserve"> </w:t>
            </w:r>
            <w:proofErr w:type="spellStart"/>
            <w:r w:rsidRPr="000B086A">
              <w:rPr>
                <w:rFonts w:ascii="Times New Roman" w:eastAsia="Times New Roman" w:hAnsi="Times New Roman" w:cs="Times New Roman"/>
                <w:sz w:val="20"/>
                <w:szCs w:val="20"/>
                <w:lang w:eastAsia="es-PE"/>
              </w:rPr>
              <w:t>aprendí</w:t>
            </w:r>
            <w:proofErr w:type="spellEnd"/>
            <w:r w:rsidRPr="000B086A">
              <w:rPr>
                <w:rFonts w:ascii="Times New Roman" w:eastAsia="Times New Roman" w:hAnsi="Times New Roman" w:cs="Times New Roman"/>
                <w:sz w:val="20"/>
                <w:szCs w:val="20"/>
                <w:lang w:eastAsia="es-PE"/>
              </w:rPr>
              <w:t xml:space="preserve"> del </w:t>
            </w:r>
            <w:proofErr w:type="spellStart"/>
            <w:r w:rsidRPr="000B086A">
              <w:rPr>
                <w:rFonts w:ascii="Times New Roman" w:eastAsia="Times New Roman" w:hAnsi="Times New Roman" w:cs="Times New Roman"/>
                <w:sz w:val="20"/>
                <w:szCs w:val="20"/>
                <w:lang w:eastAsia="es-PE"/>
              </w:rPr>
              <w:t>presupuesto</w:t>
            </w:r>
            <w:proofErr w:type="spellEnd"/>
            <w:r w:rsidRPr="000B086A">
              <w:rPr>
                <w:rFonts w:ascii="Times New Roman" w:eastAsia="Times New Roman" w:hAnsi="Times New Roman" w:cs="Times New Roman"/>
                <w:sz w:val="20"/>
                <w:szCs w:val="20"/>
                <w:lang w:eastAsia="es-PE"/>
              </w:rPr>
              <w:t xml:space="preserve"> familiar? </w:t>
            </w:r>
            <w:r w:rsidRPr="000B086A">
              <w:rPr>
                <w:rFonts w:ascii="Times New Roman" w:eastAsia="Times New Roman" w:hAnsi="Symbol" w:cs="Times New Roman"/>
                <w:sz w:val="20"/>
                <w:szCs w:val="20"/>
                <w:lang w:val="es-PE" w:eastAsia="es-PE"/>
              </w:rPr>
              <w:t></w:t>
            </w:r>
            <w:r w:rsidRPr="000B086A">
              <w:rPr>
                <w:rFonts w:ascii="Times New Roman" w:eastAsia="Times New Roman" w:hAnsi="Times New Roman" w:cs="Times New Roman"/>
                <w:sz w:val="20"/>
                <w:szCs w:val="20"/>
                <w:lang w:val="es-PE" w:eastAsia="es-PE"/>
              </w:rPr>
              <w:t xml:space="preserve"> ¿</w:t>
            </w:r>
            <w:r w:rsidRPr="000B086A">
              <w:rPr>
                <w:rFonts w:ascii="Times New Roman" w:eastAsia="Times New Roman" w:hAnsi="Times New Roman" w:cs="Times New Roman"/>
                <w:b/>
                <w:bCs/>
                <w:sz w:val="20"/>
                <w:szCs w:val="20"/>
                <w:lang w:val="es-PE" w:eastAsia="es-PE"/>
              </w:rPr>
              <w:t>Cómo logré identificar</w:t>
            </w:r>
            <w:r w:rsidRPr="000B086A">
              <w:rPr>
                <w:rFonts w:ascii="Times New Roman" w:eastAsia="Times New Roman" w:hAnsi="Times New Roman" w:cs="Times New Roman"/>
                <w:sz w:val="20"/>
                <w:szCs w:val="20"/>
                <w:lang w:val="es-PE" w:eastAsia="es-PE"/>
              </w:rPr>
              <w:t xml:space="preserve"> el tema, propósito y estructura del texto? </w:t>
            </w:r>
            <w:r w:rsidRPr="000B086A">
              <w:rPr>
                <w:rFonts w:ascii="Times New Roman" w:eastAsia="Times New Roman" w:hAnsi="Times New Roman" w:cs="Times New Roman"/>
                <w:b/>
                <w:bCs/>
                <w:sz w:val="20"/>
                <w:szCs w:val="20"/>
                <w:lang w:val="es-PE" w:eastAsia="es-PE"/>
              </w:rPr>
              <w:t>¿Qué estrategia utilicé</w:t>
            </w:r>
            <w:r w:rsidRPr="000B086A">
              <w:rPr>
                <w:rFonts w:ascii="Times New Roman" w:eastAsia="Times New Roman" w:hAnsi="Times New Roman" w:cs="Times New Roman"/>
                <w:sz w:val="20"/>
                <w:szCs w:val="20"/>
                <w:lang w:val="es-PE" w:eastAsia="es-PE"/>
              </w:rPr>
              <w:t xml:space="preserve"> para responder las preguntas inferenciales y críticas?  </w:t>
            </w:r>
            <w:r w:rsidRPr="000B086A">
              <w:rPr>
                <w:rFonts w:ascii="Times New Roman" w:eastAsia="Times New Roman" w:hAnsi="Times New Roman" w:cs="Times New Roman"/>
                <w:b/>
                <w:bCs/>
                <w:sz w:val="20"/>
                <w:szCs w:val="20"/>
                <w:lang w:val="es-PE" w:eastAsia="es-PE"/>
              </w:rPr>
              <w:t>¿Qué parte de la lectura me resultó más difícil?</w:t>
            </w:r>
            <w:r w:rsidRPr="000B086A">
              <w:rPr>
                <w:rFonts w:ascii="Times New Roman" w:eastAsia="Times New Roman" w:hAnsi="Times New Roman" w:cs="Times New Roman"/>
                <w:sz w:val="20"/>
                <w:szCs w:val="20"/>
                <w:lang w:val="es-PE" w:eastAsia="es-PE"/>
              </w:rPr>
              <w:t xml:space="preserve"> ¿Por qué?  </w:t>
            </w:r>
            <w:r w:rsidRPr="000B086A">
              <w:rPr>
                <w:rFonts w:ascii="Times New Roman" w:eastAsia="Times New Roman" w:hAnsi="Times New Roman" w:cs="Times New Roman"/>
                <w:b/>
                <w:bCs/>
                <w:sz w:val="20"/>
                <w:szCs w:val="20"/>
                <w:lang w:val="es-PE" w:eastAsia="es-PE"/>
              </w:rPr>
              <w:t>¿Qué aprendí que puedo aplicar</w:t>
            </w:r>
            <w:r w:rsidRPr="000B086A">
              <w:rPr>
                <w:rFonts w:ascii="Times New Roman" w:eastAsia="Times New Roman" w:hAnsi="Times New Roman" w:cs="Times New Roman"/>
                <w:sz w:val="20"/>
                <w:szCs w:val="20"/>
                <w:lang w:val="es-PE" w:eastAsia="es-PE"/>
              </w:rPr>
              <w:t xml:space="preserve"> en mi vida cotidiana y en mi familia?  </w:t>
            </w:r>
            <w:r w:rsidRPr="000B086A">
              <w:rPr>
                <w:rFonts w:ascii="Times New Roman" w:eastAsia="Times New Roman" w:hAnsi="Times New Roman" w:cs="Times New Roman"/>
                <w:b/>
                <w:bCs/>
                <w:sz w:val="20"/>
                <w:szCs w:val="20"/>
                <w:lang w:val="es-PE" w:eastAsia="es-PE"/>
              </w:rPr>
              <w:t>¿Cómo puede un presupuesto ayudarme a alcanzar una meta personal?</w:t>
            </w:r>
            <w:r w:rsidRPr="000B086A">
              <w:rPr>
                <w:rFonts w:ascii="Times New Roman" w:eastAsia="Times New Roman" w:hAnsi="Times New Roman" w:cs="Times New Roman"/>
                <w:sz w:val="20"/>
                <w:szCs w:val="20"/>
                <w:lang w:val="es-PE" w:eastAsia="es-PE"/>
              </w:rPr>
              <w:t xml:space="preserve">  </w:t>
            </w:r>
            <w:r w:rsidRPr="000B086A">
              <w:rPr>
                <w:rFonts w:ascii="Times New Roman" w:eastAsia="Times New Roman" w:hAnsi="Times New Roman" w:cs="Times New Roman"/>
                <w:b/>
                <w:bCs/>
                <w:sz w:val="20"/>
                <w:szCs w:val="20"/>
                <w:lang w:val="es-PE" w:eastAsia="es-PE"/>
              </w:rPr>
              <w:t>¿Qué decisión responsable sobre el uso del dinero podría empezar a practicar desde hoy?</w:t>
            </w:r>
          </w:p>
        </w:tc>
      </w:tr>
      <w:tr w:rsidR="00367364" w:rsidRPr="000B086A" w14:paraId="1EBCB4CC" w14:textId="77777777" w:rsidTr="00367364">
        <w:trPr>
          <w:trHeight w:val="1064"/>
        </w:trPr>
        <w:tc>
          <w:tcPr>
            <w:tcW w:w="10199" w:type="dxa"/>
            <w:shd w:val="clear" w:color="auto" w:fill="FFFFFF" w:themeFill="background1"/>
          </w:tcPr>
          <w:p w14:paraId="0196DD97" w14:textId="2912B63A" w:rsidR="00367364" w:rsidRPr="000B086A" w:rsidRDefault="00367364" w:rsidP="00367364">
            <w:pPr>
              <w:widowControl/>
              <w:rPr>
                <w:rFonts w:ascii="Times New Roman" w:eastAsia="Times New Roman" w:hAnsi="Times New Roman" w:cs="Times New Roman"/>
                <w:sz w:val="20"/>
                <w:szCs w:val="20"/>
                <w:lang w:val="es-PE" w:eastAsia="es-PE"/>
              </w:rPr>
            </w:pPr>
            <w:r w:rsidRPr="000B086A">
              <w:rPr>
                <w:rFonts w:ascii="Times New Roman" w:eastAsia="Times New Roman" w:hAnsi="Times New Roman" w:cs="Times New Roman"/>
                <w:sz w:val="20"/>
                <w:szCs w:val="20"/>
                <w:lang w:eastAsia="es-PE"/>
              </w:rPr>
              <w:t xml:space="preserve">CRIERIOS DE EVALUACIÓN: </w:t>
            </w:r>
            <w:proofErr w:type="spellStart"/>
            <w:r w:rsidRPr="000B086A">
              <w:rPr>
                <w:sz w:val="20"/>
                <w:szCs w:val="20"/>
              </w:rPr>
              <w:t>Localiza</w:t>
            </w:r>
            <w:proofErr w:type="spellEnd"/>
            <w:r w:rsidRPr="000B086A">
              <w:rPr>
                <w:sz w:val="20"/>
                <w:szCs w:val="20"/>
              </w:rPr>
              <w:t xml:space="preserve"> </w:t>
            </w:r>
            <w:proofErr w:type="spellStart"/>
            <w:r w:rsidRPr="000B086A">
              <w:rPr>
                <w:sz w:val="20"/>
                <w:szCs w:val="20"/>
              </w:rPr>
              <w:t>información</w:t>
            </w:r>
            <w:proofErr w:type="spellEnd"/>
            <w:r w:rsidRPr="000B086A">
              <w:rPr>
                <w:sz w:val="20"/>
                <w:szCs w:val="20"/>
              </w:rPr>
              <w:t xml:space="preserve"> </w:t>
            </w:r>
            <w:proofErr w:type="spellStart"/>
            <w:r w:rsidRPr="000B086A">
              <w:rPr>
                <w:sz w:val="20"/>
                <w:szCs w:val="20"/>
              </w:rPr>
              <w:t>explícita</w:t>
            </w:r>
            <w:proofErr w:type="spellEnd"/>
            <w:r w:rsidRPr="000B086A">
              <w:rPr>
                <w:sz w:val="20"/>
                <w:szCs w:val="20"/>
              </w:rPr>
              <w:t xml:space="preserve"> </w:t>
            </w:r>
            <w:proofErr w:type="spellStart"/>
            <w:r w:rsidRPr="000B086A">
              <w:rPr>
                <w:sz w:val="20"/>
                <w:szCs w:val="20"/>
              </w:rPr>
              <w:t>sobre</w:t>
            </w:r>
            <w:proofErr w:type="spellEnd"/>
            <w:r w:rsidRPr="000B086A">
              <w:rPr>
                <w:sz w:val="20"/>
                <w:szCs w:val="20"/>
              </w:rPr>
              <w:t xml:space="preserve"> </w:t>
            </w:r>
            <w:proofErr w:type="spellStart"/>
            <w:r w:rsidRPr="000B086A">
              <w:rPr>
                <w:sz w:val="20"/>
                <w:szCs w:val="20"/>
              </w:rPr>
              <w:t>presupuesto</w:t>
            </w:r>
            <w:proofErr w:type="spellEnd"/>
            <w:r w:rsidRPr="000B086A">
              <w:rPr>
                <w:sz w:val="20"/>
                <w:szCs w:val="20"/>
              </w:rPr>
              <w:t xml:space="preserve">, </w:t>
            </w:r>
            <w:proofErr w:type="spellStart"/>
            <w:r w:rsidRPr="000B086A">
              <w:rPr>
                <w:sz w:val="20"/>
                <w:szCs w:val="20"/>
              </w:rPr>
              <w:t>ahorro</w:t>
            </w:r>
            <w:proofErr w:type="spellEnd"/>
            <w:r w:rsidRPr="000B086A">
              <w:rPr>
                <w:sz w:val="20"/>
                <w:szCs w:val="20"/>
              </w:rPr>
              <w:t xml:space="preserve"> y </w:t>
            </w:r>
            <w:proofErr w:type="spellStart"/>
            <w:r w:rsidRPr="000B086A">
              <w:rPr>
                <w:sz w:val="20"/>
                <w:szCs w:val="20"/>
              </w:rPr>
              <w:t>tipos</w:t>
            </w:r>
            <w:proofErr w:type="spellEnd"/>
            <w:r w:rsidRPr="000B086A">
              <w:rPr>
                <w:sz w:val="20"/>
                <w:szCs w:val="20"/>
              </w:rPr>
              <w:t xml:space="preserve"> de </w:t>
            </w:r>
            <w:proofErr w:type="spellStart"/>
            <w:r w:rsidRPr="000B086A">
              <w:rPr>
                <w:sz w:val="20"/>
                <w:szCs w:val="20"/>
              </w:rPr>
              <w:t>gastos</w:t>
            </w:r>
            <w:proofErr w:type="spellEnd"/>
            <w:r w:rsidRPr="000B086A">
              <w:rPr>
                <w:sz w:val="20"/>
                <w:szCs w:val="20"/>
              </w:rPr>
              <w:t xml:space="preserve">. Deduce el </w:t>
            </w:r>
            <w:proofErr w:type="spellStart"/>
            <w:r w:rsidRPr="000B086A">
              <w:rPr>
                <w:sz w:val="20"/>
                <w:szCs w:val="20"/>
              </w:rPr>
              <w:t>tema</w:t>
            </w:r>
            <w:proofErr w:type="spellEnd"/>
            <w:r w:rsidRPr="000B086A">
              <w:rPr>
                <w:sz w:val="20"/>
                <w:szCs w:val="20"/>
              </w:rPr>
              <w:t xml:space="preserve">, </w:t>
            </w:r>
            <w:proofErr w:type="spellStart"/>
            <w:r w:rsidRPr="000B086A">
              <w:rPr>
                <w:sz w:val="20"/>
                <w:szCs w:val="20"/>
              </w:rPr>
              <w:t>propósito</w:t>
            </w:r>
            <w:proofErr w:type="spellEnd"/>
            <w:r w:rsidRPr="000B086A">
              <w:rPr>
                <w:sz w:val="20"/>
                <w:szCs w:val="20"/>
              </w:rPr>
              <w:t xml:space="preserve"> y </w:t>
            </w:r>
            <w:proofErr w:type="spellStart"/>
            <w:r w:rsidRPr="000B086A">
              <w:rPr>
                <w:sz w:val="20"/>
                <w:szCs w:val="20"/>
              </w:rPr>
              <w:t>significado</w:t>
            </w:r>
            <w:proofErr w:type="spellEnd"/>
            <w:r w:rsidRPr="000B086A">
              <w:rPr>
                <w:sz w:val="20"/>
                <w:szCs w:val="20"/>
              </w:rPr>
              <w:t xml:space="preserve"> de </w:t>
            </w:r>
            <w:proofErr w:type="spellStart"/>
            <w:r w:rsidRPr="000B086A">
              <w:rPr>
                <w:sz w:val="20"/>
                <w:szCs w:val="20"/>
              </w:rPr>
              <w:t>información</w:t>
            </w:r>
            <w:proofErr w:type="spellEnd"/>
            <w:r w:rsidRPr="000B086A">
              <w:rPr>
                <w:sz w:val="20"/>
                <w:szCs w:val="20"/>
              </w:rPr>
              <w:t xml:space="preserve"> </w:t>
            </w:r>
            <w:proofErr w:type="spellStart"/>
            <w:r w:rsidRPr="000B086A">
              <w:rPr>
                <w:sz w:val="20"/>
                <w:szCs w:val="20"/>
              </w:rPr>
              <w:t>implícita</w:t>
            </w:r>
            <w:proofErr w:type="spellEnd"/>
            <w:r w:rsidRPr="000B086A">
              <w:rPr>
                <w:sz w:val="20"/>
                <w:szCs w:val="20"/>
              </w:rPr>
              <w:t xml:space="preserve">. </w:t>
            </w:r>
            <w:proofErr w:type="spellStart"/>
            <w:r w:rsidRPr="000B086A">
              <w:rPr>
                <w:sz w:val="20"/>
                <w:szCs w:val="20"/>
              </w:rPr>
              <w:t>Diferencia</w:t>
            </w:r>
            <w:proofErr w:type="spellEnd"/>
            <w:r w:rsidRPr="000B086A">
              <w:rPr>
                <w:sz w:val="20"/>
                <w:szCs w:val="20"/>
              </w:rPr>
              <w:t xml:space="preserve"> </w:t>
            </w:r>
            <w:proofErr w:type="spellStart"/>
            <w:r w:rsidRPr="000B086A">
              <w:rPr>
                <w:sz w:val="20"/>
                <w:szCs w:val="20"/>
              </w:rPr>
              <w:t>gastos</w:t>
            </w:r>
            <w:proofErr w:type="spellEnd"/>
            <w:r w:rsidRPr="000B086A">
              <w:rPr>
                <w:sz w:val="20"/>
                <w:szCs w:val="20"/>
              </w:rPr>
              <w:t xml:space="preserve"> </w:t>
            </w:r>
            <w:proofErr w:type="spellStart"/>
            <w:r w:rsidRPr="000B086A">
              <w:rPr>
                <w:sz w:val="20"/>
                <w:szCs w:val="20"/>
              </w:rPr>
              <w:t>fijos</w:t>
            </w:r>
            <w:proofErr w:type="spellEnd"/>
            <w:r w:rsidRPr="000B086A">
              <w:rPr>
                <w:sz w:val="20"/>
                <w:szCs w:val="20"/>
              </w:rPr>
              <w:t xml:space="preserve"> y variables y </w:t>
            </w:r>
            <w:proofErr w:type="spellStart"/>
            <w:r w:rsidRPr="000B086A">
              <w:rPr>
                <w:sz w:val="20"/>
                <w:szCs w:val="20"/>
              </w:rPr>
              <w:t>explica</w:t>
            </w:r>
            <w:proofErr w:type="spellEnd"/>
            <w:r w:rsidRPr="000B086A">
              <w:rPr>
                <w:sz w:val="20"/>
                <w:szCs w:val="20"/>
              </w:rPr>
              <w:t xml:space="preserve"> </w:t>
            </w:r>
            <w:proofErr w:type="spellStart"/>
            <w:r w:rsidRPr="000B086A">
              <w:rPr>
                <w:sz w:val="20"/>
                <w:szCs w:val="20"/>
              </w:rPr>
              <w:t>su</w:t>
            </w:r>
            <w:proofErr w:type="spellEnd"/>
            <w:r w:rsidRPr="000B086A">
              <w:rPr>
                <w:sz w:val="20"/>
                <w:szCs w:val="20"/>
              </w:rPr>
              <w:t xml:space="preserve"> </w:t>
            </w:r>
            <w:proofErr w:type="spellStart"/>
            <w:r w:rsidRPr="000B086A">
              <w:rPr>
                <w:sz w:val="20"/>
                <w:szCs w:val="20"/>
              </w:rPr>
              <w:t>relación</w:t>
            </w:r>
            <w:proofErr w:type="spellEnd"/>
            <w:r w:rsidRPr="000B086A">
              <w:rPr>
                <w:sz w:val="20"/>
                <w:szCs w:val="20"/>
              </w:rPr>
              <w:t xml:space="preserve"> con el </w:t>
            </w:r>
            <w:proofErr w:type="spellStart"/>
            <w:r w:rsidRPr="000B086A">
              <w:rPr>
                <w:sz w:val="20"/>
                <w:szCs w:val="20"/>
              </w:rPr>
              <w:t>presupuesto</w:t>
            </w:r>
            <w:proofErr w:type="spellEnd"/>
            <w:r w:rsidRPr="000B086A">
              <w:rPr>
                <w:sz w:val="20"/>
                <w:szCs w:val="20"/>
              </w:rPr>
              <w:t xml:space="preserve">. </w:t>
            </w:r>
            <w:proofErr w:type="spellStart"/>
            <w:r w:rsidRPr="000B086A">
              <w:rPr>
                <w:sz w:val="20"/>
                <w:szCs w:val="20"/>
              </w:rPr>
              <w:t>Sustenta</w:t>
            </w:r>
            <w:proofErr w:type="spellEnd"/>
            <w:r w:rsidRPr="000B086A">
              <w:rPr>
                <w:sz w:val="20"/>
                <w:szCs w:val="20"/>
              </w:rPr>
              <w:t xml:space="preserve"> la </w:t>
            </w:r>
            <w:proofErr w:type="spellStart"/>
            <w:r w:rsidRPr="000B086A">
              <w:rPr>
                <w:sz w:val="20"/>
                <w:szCs w:val="20"/>
              </w:rPr>
              <w:t>importancia</w:t>
            </w:r>
            <w:proofErr w:type="spellEnd"/>
            <w:r w:rsidRPr="000B086A">
              <w:rPr>
                <w:sz w:val="20"/>
                <w:szCs w:val="20"/>
              </w:rPr>
              <w:t xml:space="preserve"> de </w:t>
            </w:r>
            <w:proofErr w:type="spellStart"/>
            <w:r w:rsidRPr="000B086A">
              <w:rPr>
                <w:sz w:val="20"/>
                <w:szCs w:val="20"/>
              </w:rPr>
              <w:t>elaborar</w:t>
            </w:r>
            <w:proofErr w:type="spellEnd"/>
            <w:r w:rsidRPr="000B086A">
              <w:rPr>
                <w:sz w:val="20"/>
                <w:szCs w:val="20"/>
              </w:rPr>
              <w:t xml:space="preserve"> un </w:t>
            </w:r>
            <w:proofErr w:type="spellStart"/>
            <w:r w:rsidRPr="000B086A">
              <w:rPr>
                <w:sz w:val="20"/>
                <w:szCs w:val="20"/>
              </w:rPr>
              <w:t>presupuesto</w:t>
            </w:r>
            <w:proofErr w:type="spellEnd"/>
            <w:r w:rsidRPr="000B086A">
              <w:rPr>
                <w:sz w:val="20"/>
                <w:szCs w:val="20"/>
              </w:rPr>
              <w:t xml:space="preserve"> y </w:t>
            </w:r>
            <w:proofErr w:type="spellStart"/>
            <w:r w:rsidRPr="000B086A">
              <w:rPr>
                <w:sz w:val="20"/>
                <w:szCs w:val="20"/>
              </w:rPr>
              <w:t>ahorrar</w:t>
            </w:r>
            <w:proofErr w:type="spellEnd"/>
            <w:r w:rsidRPr="000B086A">
              <w:rPr>
                <w:sz w:val="20"/>
                <w:szCs w:val="20"/>
              </w:rPr>
              <w:t xml:space="preserve">. Formula </w:t>
            </w:r>
            <w:proofErr w:type="spellStart"/>
            <w:r w:rsidRPr="000B086A">
              <w:rPr>
                <w:sz w:val="20"/>
                <w:szCs w:val="20"/>
              </w:rPr>
              <w:t>una</w:t>
            </w:r>
            <w:proofErr w:type="spellEnd"/>
            <w:r w:rsidRPr="000B086A">
              <w:rPr>
                <w:sz w:val="20"/>
                <w:szCs w:val="20"/>
              </w:rPr>
              <w:t xml:space="preserve"> </w:t>
            </w:r>
            <w:proofErr w:type="spellStart"/>
            <w:r w:rsidRPr="000B086A">
              <w:rPr>
                <w:sz w:val="20"/>
                <w:szCs w:val="20"/>
              </w:rPr>
              <w:t>decisión</w:t>
            </w:r>
            <w:proofErr w:type="spellEnd"/>
            <w:r w:rsidRPr="000B086A">
              <w:rPr>
                <w:sz w:val="20"/>
                <w:szCs w:val="20"/>
              </w:rPr>
              <w:t xml:space="preserve"> de </w:t>
            </w:r>
            <w:proofErr w:type="spellStart"/>
            <w:r w:rsidRPr="000B086A">
              <w:rPr>
                <w:sz w:val="20"/>
                <w:szCs w:val="20"/>
              </w:rPr>
              <w:t>ahorro</w:t>
            </w:r>
            <w:proofErr w:type="spellEnd"/>
            <w:r w:rsidRPr="000B086A">
              <w:rPr>
                <w:sz w:val="20"/>
                <w:szCs w:val="20"/>
              </w:rPr>
              <w:t xml:space="preserve"> </w:t>
            </w:r>
            <w:proofErr w:type="spellStart"/>
            <w:r w:rsidRPr="000B086A">
              <w:rPr>
                <w:sz w:val="20"/>
                <w:szCs w:val="20"/>
              </w:rPr>
              <w:t>vinculada</w:t>
            </w:r>
            <w:proofErr w:type="spellEnd"/>
            <w:r w:rsidRPr="000B086A">
              <w:rPr>
                <w:sz w:val="20"/>
                <w:szCs w:val="20"/>
              </w:rPr>
              <w:t xml:space="preserve"> con </w:t>
            </w:r>
            <w:proofErr w:type="spellStart"/>
            <w:r w:rsidRPr="000B086A">
              <w:rPr>
                <w:sz w:val="20"/>
                <w:szCs w:val="20"/>
              </w:rPr>
              <w:t>una</w:t>
            </w:r>
            <w:proofErr w:type="spellEnd"/>
            <w:r w:rsidRPr="000B086A">
              <w:rPr>
                <w:sz w:val="20"/>
                <w:szCs w:val="20"/>
              </w:rPr>
              <w:t xml:space="preserve"> meta personal.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67364" w:rsidRPr="000B086A" w14:paraId="3B4B1D4D" w14:textId="77777777">
              <w:trPr>
                <w:tblCellSpacing w:w="15" w:type="dxa"/>
              </w:trPr>
              <w:tc>
                <w:tcPr>
                  <w:tcW w:w="0" w:type="auto"/>
                  <w:vAlign w:val="center"/>
                  <w:hideMark/>
                </w:tcPr>
                <w:p w14:paraId="13BFAC8B" w14:textId="77777777" w:rsidR="00367364" w:rsidRPr="000B086A" w:rsidRDefault="00367364" w:rsidP="00367364">
                  <w:pPr>
                    <w:widowControl/>
                    <w:rPr>
                      <w:rFonts w:ascii="Times New Roman" w:eastAsia="Times New Roman" w:hAnsi="Times New Roman" w:cs="Times New Roman"/>
                      <w:sz w:val="20"/>
                      <w:szCs w:val="20"/>
                      <w:lang w:val="es-PE" w:eastAsia="es-PE"/>
                    </w:rPr>
                  </w:pPr>
                </w:p>
              </w:tc>
            </w:tr>
          </w:tbl>
          <w:p w14:paraId="4BAFD8EB" w14:textId="77777777" w:rsidR="00367364" w:rsidRPr="000B086A" w:rsidRDefault="00367364" w:rsidP="00367364">
            <w:pPr>
              <w:widowControl/>
              <w:rPr>
                <w:rFonts w:ascii="Times New Roman" w:eastAsia="Times New Roman" w:hAnsi="Times New Roman" w:cs="Times New Roman"/>
                <w:vanish/>
                <w:sz w:val="20"/>
                <w:szCs w:val="20"/>
                <w:lang w:val="es-PE" w:eastAsia="es-PE"/>
              </w:rPr>
            </w:pPr>
          </w:p>
          <w:p w14:paraId="6A89E845" w14:textId="77777777" w:rsidR="00367364" w:rsidRPr="000B086A" w:rsidRDefault="00367364" w:rsidP="00367364">
            <w:pPr>
              <w:widowControl/>
              <w:rPr>
                <w:rFonts w:ascii="Times New Roman" w:eastAsia="Times New Roman" w:hAnsi="Times New Roman" w:cs="Times New Roman"/>
                <w:vanish/>
                <w:sz w:val="20"/>
                <w:szCs w:val="20"/>
                <w:lang w:val="es-PE" w:eastAsia="es-PE"/>
              </w:rPr>
            </w:pPr>
          </w:p>
          <w:p w14:paraId="1D3A0B1B" w14:textId="77777777" w:rsidR="00367364" w:rsidRPr="000B086A" w:rsidRDefault="00367364" w:rsidP="00367364">
            <w:pPr>
              <w:widowControl/>
              <w:rPr>
                <w:rFonts w:ascii="Times New Roman" w:eastAsia="Times New Roman" w:hAnsi="Times New Roman" w:cs="Times New Roman"/>
                <w:vanish/>
                <w:sz w:val="20"/>
                <w:szCs w:val="20"/>
                <w:lang w:val="es-PE" w:eastAsia="es-PE"/>
              </w:rPr>
            </w:pPr>
          </w:p>
          <w:p w14:paraId="6C15E345" w14:textId="717100B3" w:rsidR="00367364" w:rsidRPr="000B086A" w:rsidRDefault="00367364" w:rsidP="00367364">
            <w:pPr>
              <w:rPr>
                <w:rFonts w:ascii="Times New Roman" w:eastAsia="Times New Roman" w:hAnsi="Times New Roman" w:cs="Times New Roman"/>
                <w:sz w:val="20"/>
                <w:szCs w:val="20"/>
                <w:lang w:val="es-PE" w:eastAsia="es-PE"/>
              </w:rPr>
            </w:pPr>
          </w:p>
        </w:tc>
      </w:tr>
    </w:tbl>
    <w:p w14:paraId="0D15DB93" w14:textId="77777777" w:rsidR="00D32E0E" w:rsidRPr="0067088A" w:rsidRDefault="00D32E0E">
      <w:pPr>
        <w:rPr>
          <w:rFonts w:ascii="Arial Narrow" w:eastAsia="Arial Narrow" w:hAnsi="Arial Narrow" w:cs="Arial Narrow"/>
          <w:sz w:val="20"/>
          <w:szCs w:val="20"/>
          <w:lang w:val="es-ES"/>
        </w:rPr>
      </w:pPr>
    </w:p>
    <w:p w14:paraId="452F16F7" w14:textId="24F585B3" w:rsidR="005F72F5" w:rsidRPr="005F72F5" w:rsidRDefault="00A624AB">
      <w:pPr>
        <w:rPr>
          <w:rFonts w:ascii="Arial Narrow" w:eastAsia="Arial Narrow" w:hAnsi="Arial Narrow" w:cs="Arial Narrow"/>
          <w:sz w:val="20"/>
          <w:szCs w:val="20"/>
          <w:lang w:val="es-PE"/>
        </w:rPr>
      </w:pPr>
      <w:r w:rsidRPr="00BC002A">
        <w:rPr>
          <w:rFonts w:ascii="Times New Roman" w:hAnsi="Times New Roman" w:cs="Times New Roman"/>
          <w:noProof/>
          <w:sz w:val="20"/>
          <w:szCs w:val="20"/>
        </w:rPr>
        <mc:AlternateContent>
          <mc:Choice Requires="wps">
            <w:drawing>
              <wp:anchor distT="0" distB="0" distL="114300" distR="114300" simplePos="0" relativeHeight="251676160" behindDoc="1" locked="0" layoutInCell="1" allowOverlap="1" wp14:anchorId="05B659EC" wp14:editId="5DA60FDF">
                <wp:simplePos x="0" y="0"/>
                <wp:positionH relativeFrom="margin">
                  <wp:posOffset>4598670</wp:posOffset>
                </wp:positionH>
                <wp:positionV relativeFrom="paragraph">
                  <wp:posOffset>53975</wp:posOffset>
                </wp:positionV>
                <wp:extent cx="1775460" cy="594360"/>
                <wp:effectExtent l="0" t="0" r="15240" b="15240"/>
                <wp:wrapTight wrapText="bothSides">
                  <wp:wrapPolygon edited="0">
                    <wp:start x="0" y="0"/>
                    <wp:lineTo x="0" y="21462"/>
                    <wp:lineTo x="21554" y="21462"/>
                    <wp:lineTo x="21554" y="0"/>
                    <wp:lineTo x="0" y="0"/>
                  </wp:wrapPolygon>
                </wp:wrapTight>
                <wp:docPr id="21189861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460" cy="594360"/>
                        </a:xfrm>
                        <a:prstGeom prst="rect">
                          <a:avLst/>
                        </a:prstGeom>
                        <a:solidFill>
                          <a:srgbClr val="FFFFFF"/>
                        </a:solidFill>
                        <a:ln w="9525">
                          <a:solidFill>
                            <a:srgbClr val="FFFFFF"/>
                          </a:solidFill>
                          <a:miter lim="800000"/>
                          <a:headEnd/>
                          <a:tailEnd/>
                        </a:ln>
                      </wps:spPr>
                      <wps:txbx>
                        <w:txbxContent>
                          <w:p w14:paraId="0A3C0617" w14:textId="77777777" w:rsidR="00A624AB" w:rsidRDefault="00A624AB" w:rsidP="00A624AB">
                            <w:pPr>
                              <w:jc w:val="center"/>
                              <w:rPr>
                                <w:rFonts w:ascii="Times New Roman" w:hAnsi="Times New Roman"/>
                                <w:b/>
                                <w:bCs/>
                                <w:sz w:val="20"/>
                                <w:szCs w:val="20"/>
                              </w:rPr>
                            </w:pPr>
                            <w:r>
                              <w:rPr>
                                <w:rFonts w:ascii="Times New Roman" w:hAnsi="Times New Roman"/>
                                <w:b/>
                                <w:bCs/>
                                <w:sz w:val="20"/>
                                <w:szCs w:val="20"/>
                              </w:rPr>
                              <w:t>_______________________</w:t>
                            </w:r>
                          </w:p>
                          <w:p w14:paraId="3BC24E36" w14:textId="77777777" w:rsidR="00A624AB" w:rsidRPr="00DD3299" w:rsidRDefault="00A624AB" w:rsidP="00A624AB">
                            <w:pPr>
                              <w:jc w:val="center"/>
                              <w:rPr>
                                <w:rFonts w:ascii="Times New Roman" w:hAnsi="Times New Roman"/>
                                <w:b/>
                                <w:bCs/>
                                <w:sz w:val="20"/>
                                <w:szCs w:val="20"/>
                              </w:rPr>
                            </w:pPr>
                            <w:r>
                              <w:rPr>
                                <w:rFonts w:ascii="Times New Roman" w:hAnsi="Times New Roman"/>
                                <w:b/>
                                <w:bCs/>
                                <w:sz w:val="20"/>
                                <w:szCs w:val="20"/>
                              </w:rPr>
                              <w:t xml:space="preserve">Luis Huamán </w:t>
                            </w:r>
                            <w:proofErr w:type="spellStart"/>
                            <w:r>
                              <w:rPr>
                                <w:rFonts w:ascii="Times New Roman" w:hAnsi="Times New Roman"/>
                                <w:b/>
                                <w:bCs/>
                                <w:sz w:val="20"/>
                                <w:szCs w:val="20"/>
                              </w:rPr>
                              <w:t>Callupe</w:t>
                            </w:r>
                            <w:proofErr w:type="spellEnd"/>
                          </w:p>
                          <w:p w14:paraId="283F4DC1" w14:textId="77777777" w:rsidR="00A624AB" w:rsidRPr="00DD3299" w:rsidRDefault="00A624AB" w:rsidP="00A624AB">
                            <w:pPr>
                              <w:jc w:val="center"/>
                              <w:rPr>
                                <w:rFonts w:ascii="Times New Roman" w:hAnsi="Times New Roman"/>
                                <w:b/>
                                <w:bCs/>
                                <w:sz w:val="20"/>
                                <w:szCs w:val="20"/>
                              </w:rPr>
                            </w:pPr>
                            <w:proofErr w:type="spellStart"/>
                            <w:r>
                              <w:rPr>
                                <w:rFonts w:ascii="Times New Roman" w:hAnsi="Times New Roman"/>
                                <w:b/>
                                <w:bCs/>
                                <w:sz w:val="20"/>
                                <w:szCs w:val="20"/>
                              </w:rPr>
                              <w:t>Coordinador</w:t>
                            </w:r>
                            <w:proofErr w:type="spellEnd"/>
                            <w:r>
                              <w:rPr>
                                <w:rFonts w:ascii="Times New Roman" w:hAnsi="Times New Roman"/>
                                <w:b/>
                                <w:bCs/>
                                <w:sz w:val="20"/>
                                <w:szCs w:val="20"/>
                              </w:rPr>
                              <w:t>(a) de Area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659EC" id="_x0000_t202" coordsize="21600,21600" o:spt="202" path="m,l,21600r21600,l21600,xe">
                <v:stroke joinstyle="miter"/>
                <v:path gradientshapeok="t" o:connecttype="rect"/>
              </v:shapetype>
              <v:shape id="Text Box 3" o:spid="_x0000_s1026" type="#_x0000_t202" style="position:absolute;margin-left:362.1pt;margin-top:4.25pt;width:139.8pt;height:46.8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" strokecolor="white">
                <v:textbox>
                  <w:txbxContent>
                    <w:p w14:paraId="0A3C0617" w14:textId="77777777" w:rsidR="00A624AB" w:rsidRDefault="00A624AB" w:rsidP="00A624AB">
                      <w:pPr>
                        <w:jc w:val="center"/>
                        <w:rPr>
                          <w:rFonts w:ascii="Times New Roman" w:hAnsi="Times New Roman"/>
                          <w:b/>
                          <w:bCs/>
                          <w:sz w:val="20"/>
                          <w:szCs w:val="20"/>
                        </w:rPr>
                      </w:pPr>
                      <w:r>
                        <w:rPr>
                          <w:rFonts w:ascii="Times New Roman" w:hAnsi="Times New Roman"/>
                          <w:b/>
                          <w:bCs/>
                          <w:sz w:val="20"/>
                          <w:szCs w:val="20"/>
                        </w:rPr>
                        <w:t>_______________________</w:t>
                      </w:r>
                    </w:p>
                    <w:p w14:paraId="3BC24E36" w14:textId="77777777" w:rsidR="00A624AB" w:rsidRPr="00DD3299" w:rsidRDefault="00A624AB" w:rsidP="00A624AB">
                      <w:pPr>
                        <w:jc w:val="center"/>
                        <w:rPr>
                          <w:rFonts w:ascii="Times New Roman" w:hAnsi="Times New Roman"/>
                          <w:b/>
                          <w:bCs/>
                          <w:sz w:val="20"/>
                          <w:szCs w:val="20"/>
                        </w:rPr>
                      </w:pPr>
                      <w:r>
                        <w:rPr>
                          <w:rFonts w:ascii="Times New Roman" w:hAnsi="Times New Roman"/>
                          <w:b/>
                          <w:bCs/>
                          <w:sz w:val="20"/>
                          <w:szCs w:val="20"/>
                        </w:rPr>
                        <w:t xml:space="preserve">Luis Huamán </w:t>
                      </w:r>
                      <w:proofErr w:type="spellStart"/>
                      <w:r>
                        <w:rPr>
                          <w:rFonts w:ascii="Times New Roman" w:hAnsi="Times New Roman"/>
                          <w:b/>
                          <w:bCs/>
                          <w:sz w:val="20"/>
                          <w:szCs w:val="20"/>
                        </w:rPr>
                        <w:t>Callupe</w:t>
                      </w:r>
                      <w:proofErr w:type="spellEnd"/>
                    </w:p>
                    <w:p w14:paraId="283F4DC1" w14:textId="77777777" w:rsidR="00A624AB" w:rsidRPr="00DD3299" w:rsidRDefault="00A624AB" w:rsidP="00A624AB">
                      <w:pPr>
                        <w:jc w:val="center"/>
                        <w:rPr>
                          <w:rFonts w:ascii="Times New Roman" w:hAnsi="Times New Roman"/>
                          <w:b/>
                          <w:bCs/>
                          <w:sz w:val="20"/>
                          <w:szCs w:val="20"/>
                        </w:rPr>
                      </w:pPr>
                      <w:proofErr w:type="spellStart"/>
                      <w:r>
                        <w:rPr>
                          <w:rFonts w:ascii="Times New Roman" w:hAnsi="Times New Roman"/>
                          <w:b/>
                          <w:bCs/>
                          <w:sz w:val="20"/>
                          <w:szCs w:val="20"/>
                        </w:rPr>
                        <w:t>Coordinador</w:t>
                      </w:r>
                      <w:proofErr w:type="spellEnd"/>
                      <w:r>
                        <w:rPr>
                          <w:rFonts w:ascii="Times New Roman" w:hAnsi="Times New Roman"/>
                          <w:b/>
                          <w:bCs/>
                          <w:sz w:val="20"/>
                          <w:szCs w:val="20"/>
                        </w:rPr>
                        <w:t>(a) de Area</w:t>
                      </w:r>
                    </w:p>
                  </w:txbxContent>
                </v:textbox>
                <w10:wrap type="tight" anchorx="margin"/>
              </v:shape>
            </w:pict>
          </mc:Fallback>
        </mc:AlternateContent>
      </w:r>
      <w:r w:rsidRPr="00BC002A">
        <w:rPr>
          <w:rFonts w:ascii="Times New Roman" w:hAnsi="Times New Roman" w:cs="Times New Roman"/>
          <w:noProof/>
          <w:sz w:val="20"/>
          <w:szCs w:val="20"/>
        </w:rPr>
        <mc:AlternateContent>
          <mc:Choice Requires="wps">
            <w:drawing>
              <wp:anchor distT="0" distB="0" distL="114300" distR="114300" simplePos="0" relativeHeight="251659776" behindDoc="1" locked="0" layoutInCell="1" allowOverlap="1" wp14:anchorId="2172804B" wp14:editId="278549EA">
                <wp:simplePos x="0" y="0"/>
                <wp:positionH relativeFrom="margin">
                  <wp:posOffset>-3810</wp:posOffset>
                </wp:positionH>
                <wp:positionV relativeFrom="paragraph">
                  <wp:posOffset>8255</wp:posOffset>
                </wp:positionV>
                <wp:extent cx="2115820" cy="487680"/>
                <wp:effectExtent l="0" t="0" r="17780" b="26670"/>
                <wp:wrapTight wrapText="bothSides">
                  <wp:wrapPolygon edited="0">
                    <wp:start x="0" y="0"/>
                    <wp:lineTo x="0" y="21938"/>
                    <wp:lineTo x="21587" y="21938"/>
                    <wp:lineTo x="21587" y="0"/>
                    <wp:lineTo x="0" y="0"/>
                  </wp:wrapPolygon>
                </wp:wrapTight>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820" cy="487680"/>
                        </a:xfrm>
                        <a:prstGeom prst="rect">
                          <a:avLst/>
                        </a:prstGeom>
                        <a:solidFill>
                          <a:srgbClr val="FFFFFF"/>
                        </a:solidFill>
                        <a:ln w="9525">
                          <a:solidFill>
                            <a:srgbClr val="FFFFFF"/>
                          </a:solidFill>
                          <a:miter lim="800000"/>
                          <a:headEnd/>
                          <a:tailEnd/>
                        </a:ln>
                      </wps:spPr>
                      <wps:txbx>
                        <w:txbxContent>
                          <w:p w14:paraId="54FFC105" w14:textId="77777777" w:rsidR="00651A35" w:rsidRDefault="00651A35" w:rsidP="00651A35">
                            <w:pPr>
                              <w:jc w:val="center"/>
                              <w:rPr>
                                <w:rFonts w:ascii="Times New Roman" w:hAnsi="Times New Roman"/>
                                <w:b/>
                                <w:bCs/>
                                <w:sz w:val="20"/>
                                <w:szCs w:val="20"/>
                              </w:rPr>
                            </w:pPr>
                            <w:r>
                              <w:rPr>
                                <w:rFonts w:ascii="Times New Roman" w:hAnsi="Times New Roman"/>
                                <w:b/>
                                <w:bCs/>
                                <w:sz w:val="20"/>
                                <w:szCs w:val="20"/>
                              </w:rPr>
                              <w:t>______________________________</w:t>
                            </w:r>
                          </w:p>
                          <w:p w14:paraId="729CC0C5" w14:textId="500FF6EA" w:rsidR="00651A35" w:rsidRPr="00DD3299" w:rsidRDefault="00166C42" w:rsidP="00651A35">
                            <w:pPr>
                              <w:jc w:val="center"/>
                              <w:rPr>
                                <w:rFonts w:ascii="Times New Roman" w:hAnsi="Times New Roman"/>
                                <w:b/>
                                <w:bCs/>
                                <w:sz w:val="20"/>
                                <w:szCs w:val="20"/>
                              </w:rPr>
                            </w:pPr>
                            <w:r>
                              <w:rPr>
                                <w:rFonts w:ascii="Times New Roman" w:hAnsi="Times New Roman"/>
                                <w:b/>
                                <w:bCs/>
                                <w:sz w:val="20"/>
                                <w:szCs w:val="20"/>
                              </w:rPr>
                              <w:t>Maritza Zapatel Cubas</w:t>
                            </w:r>
                          </w:p>
                          <w:p w14:paraId="029C2B40" w14:textId="77777777" w:rsidR="00651A35" w:rsidRPr="00DD3299" w:rsidRDefault="00651A35" w:rsidP="00651A35">
                            <w:pPr>
                              <w:jc w:val="center"/>
                              <w:rPr>
                                <w:rFonts w:ascii="Times New Roman" w:hAnsi="Times New Roman"/>
                                <w:b/>
                                <w:bCs/>
                                <w:sz w:val="20"/>
                                <w:szCs w:val="20"/>
                              </w:rPr>
                            </w:pPr>
                            <w:r>
                              <w:rPr>
                                <w:rFonts w:ascii="Times New Roman" w:hAnsi="Times New Roman"/>
                                <w:b/>
                                <w:bCs/>
                                <w:sz w:val="20"/>
                                <w:szCs w:val="20"/>
                              </w:rPr>
                              <w:t>Docente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2804B" id="_x0000_s1027" type="#_x0000_t202" style="position:absolute;margin-left:-.3pt;margin-top:.65pt;width:166.6pt;height:38.4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" strokecolor="white">
                <v:textbox>
                  <w:txbxContent>
                    <w:p w14:paraId="54FFC105" w14:textId="77777777" w:rsidR="00651A35" w:rsidRDefault="00651A35" w:rsidP="00651A35">
                      <w:pPr>
                        <w:jc w:val="center"/>
                        <w:rPr>
                          <w:rFonts w:ascii="Times New Roman" w:hAnsi="Times New Roman"/>
                          <w:b/>
                          <w:bCs/>
                          <w:sz w:val="20"/>
                          <w:szCs w:val="20"/>
                        </w:rPr>
                      </w:pPr>
                      <w:r>
                        <w:rPr>
                          <w:rFonts w:ascii="Times New Roman" w:hAnsi="Times New Roman"/>
                          <w:b/>
                          <w:bCs/>
                          <w:sz w:val="20"/>
                          <w:szCs w:val="20"/>
                        </w:rPr>
                        <w:t>______________________________</w:t>
                      </w:r>
                    </w:p>
                    <w:p w14:paraId="729CC0C5" w14:textId="500FF6EA" w:rsidR="00651A35" w:rsidRPr="00DD3299" w:rsidRDefault="00166C42" w:rsidP="00651A35">
                      <w:pPr>
                        <w:jc w:val="center"/>
                        <w:rPr>
                          <w:rFonts w:ascii="Times New Roman" w:hAnsi="Times New Roman"/>
                          <w:b/>
                          <w:bCs/>
                          <w:sz w:val="20"/>
                          <w:szCs w:val="20"/>
                        </w:rPr>
                      </w:pPr>
                      <w:r>
                        <w:rPr>
                          <w:rFonts w:ascii="Times New Roman" w:hAnsi="Times New Roman"/>
                          <w:b/>
                          <w:bCs/>
                          <w:sz w:val="20"/>
                          <w:szCs w:val="20"/>
                        </w:rPr>
                        <w:t>Maritza Zapatel Cubas</w:t>
                      </w:r>
                    </w:p>
                    <w:p w14:paraId="029C2B40" w14:textId="77777777" w:rsidR="00651A35" w:rsidRPr="00DD3299" w:rsidRDefault="00651A35" w:rsidP="00651A35">
                      <w:pPr>
                        <w:jc w:val="center"/>
                        <w:rPr>
                          <w:rFonts w:ascii="Times New Roman" w:hAnsi="Times New Roman"/>
                          <w:b/>
                          <w:bCs/>
                          <w:sz w:val="20"/>
                          <w:szCs w:val="20"/>
                        </w:rPr>
                      </w:pPr>
                      <w:r>
                        <w:rPr>
                          <w:rFonts w:ascii="Times New Roman" w:hAnsi="Times New Roman"/>
                          <w:b/>
                          <w:bCs/>
                          <w:sz w:val="20"/>
                          <w:szCs w:val="20"/>
                        </w:rPr>
                        <w:t>Docente</w:t>
                      </w:r>
                    </w:p>
                  </w:txbxContent>
                </v:textbox>
                <w10:wrap type="tight" anchorx="margin"/>
              </v:shape>
            </w:pict>
          </mc:Fallback>
        </mc:AlternateContent>
      </w:r>
      <w:r w:rsidR="005F72F5" w:rsidRPr="005F72F5">
        <w:rPr>
          <w:rFonts w:ascii="Arial Narrow" w:eastAsia="Arial Narrow" w:hAnsi="Arial Narrow" w:cs="Arial Narrow"/>
          <w:sz w:val="20"/>
          <w:szCs w:val="20"/>
          <w:lang w:val="es-PE"/>
        </w:rPr>
        <w:t xml:space="preserve">                                                                                                                                             </w:t>
      </w:r>
    </w:p>
    <w:p w14:paraId="5FF9DC17" w14:textId="7A16F446" w:rsidR="005F72F5" w:rsidRDefault="00A624AB">
      <w:pPr>
        <w:rPr>
          <w:rFonts w:ascii="Arial Narrow" w:eastAsia="Arial Narrow" w:hAnsi="Arial Narrow" w:cs="Arial Narrow"/>
          <w:sz w:val="21"/>
          <w:szCs w:val="21"/>
          <w:lang w:val="es-PE"/>
        </w:rPr>
      </w:pPr>
      <w:r w:rsidRPr="00BC002A">
        <w:rPr>
          <w:rFonts w:ascii="Times New Roman" w:hAnsi="Times New Roman" w:cs="Times New Roman"/>
          <w:noProof/>
          <w:sz w:val="20"/>
          <w:szCs w:val="20"/>
        </w:rPr>
        <mc:AlternateContent>
          <mc:Choice Requires="wps">
            <w:drawing>
              <wp:anchor distT="0" distB="0" distL="114300" distR="114300" simplePos="0" relativeHeight="251678208" behindDoc="1" locked="0" layoutInCell="1" allowOverlap="1" wp14:anchorId="19759480" wp14:editId="50AC9B08">
                <wp:simplePos x="0" y="0"/>
                <wp:positionH relativeFrom="margin">
                  <wp:posOffset>2366010</wp:posOffset>
                </wp:positionH>
                <wp:positionV relativeFrom="paragraph">
                  <wp:posOffset>151765</wp:posOffset>
                </wp:positionV>
                <wp:extent cx="1447800" cy="563880"/>
                <wp:effectExtent l="0" t="0" r="19050" b="26670"/>
                <wp:wrapTight wrapText="bothSides">
                  <wp:wrapPolygon edited="0">
                    <wp:start x="0" y="0"/>
                    <wp:lineTo x="0" y="21892"/>
                    <wp:lineTo x="21600" y="21892"/>
                    <wp:lineTo x="21600" y="0"/>
                    <wp:lineTo x="0" y="0"/>
                  </wp:wrapPolygon>
                </wp:wrapTight>
                <wp:docPr id="3574640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563880"/>
                        </a:xfrm>
                        <a:prstGeom prst="rect">
                          <a:avLst/>
                        </a:prstGeom>
                        <a:solidFill>
                          <a:srgbClr val="FFFFFF"/>
                        </a:solidFill>
                        <a:ln w="9525">
                          <a:solidFill>
                            <a:srgbClr val="FFFFFF"/>
                          </a:solidFill>
                          <a:miter lim="800000"/>
                          <a:headEnd/>
                          <a:tailEnd/>
                        </a:ln>
                      </wps:spPr>
                      <wps:txbx>
                        <w:txbxContent>
                          <w:p w14:paraId="421D3975" w14:textId="77777777" w:rsidR="00A624AB" w:rsidRDefault="00A624AB" w:rsidP="00A624AB">
                            <w:pPr>
                              <w:jc w:val="center"/>
                              <w:rPr>
                                <w:rFonts w:ascii="Times New Roman" w:hAnsi="Times New Roman"/>
                                <w:b/>
                                <w:bCs/>
                                <w:sz w:val="20"/>
                                <w:szCs w:val="20"/>
                              </w:rPr>
                            </w:pPr>
                            <w:r>
                              <w:rPr>
                                <w:rFonts w:ascii="Times New Roman" w:hAnsi="Times New Roman"/>
                                <w:b/>
                                <w:bCs/>
                                <w:sz w:val="20"/>
                                <w:szCs w:val="20"/>
                              </w:rPr>
                              <w:t>______________________________</w:t>
                            </w:r>
                          </w:p>
                          <w:p w14:paraId="763204AF" w14:textId="77777777" w:rsidR="00A624AB" w:rsidRPr="00DD3299" w:rsidRDefault="00A624AB" w:rsidP="00A624AB">
                            <w:pPr>
                              <w:jc w:val="center"/>
                              <w:rPr>
                                <w:rFonts w:ascii="Times New Roman" w:hAnsi="Times New Roman"/>
                                <w:b/>
                                <w:bCs/>
                                <w:sz w:val="20"/>
                                <w:szCs w:val="20"/>
                              </w:rPr>
                            </w:pPr>
                            <w:r>
                              <w:rPr>
                                <w:rFonts w:ascii="Times New Roman" w:hAnsi="Times New Roman"/>
                                <w:b/>
                                <w:bCs/>
                                <w:sz w:val="20"/>
                                <w:szCs w:val="20"/>
                              </w:rPr>
                              <w:t xml:space="preserve">Teresa Tellez </w:t>
                            </w:r>
                            <w:proofErr w:type="spellStart"/>
                            <w:r>
                              <w:rPr>
                                <w:rFonts w:ascii="Times New Roman" w:hAnsi="Times New Roman"/>
                                <w:b/>
                                <w:bCs/>
                                <w:sz w:val="20"/>
                                <w:szCs w:val="20"/>
                              </w:rPr>
                              <w:t>Pasache</w:t>
                            </w:r>
                            <w:proofErr w:type="spellEnd"/>
                          </w:p>
                          <w:p w14:paraId="77EA9CD7" w14:textId="77777777" w:rsidR="00A624AB" w:rsidRPr="00DD3299" w:rsidRDefault="00A624AB" w:rsidP="00A624AB">
                            <w:pPr>
                              <w:jc w:val="center"/>
                              <w:rPr>
                                <w:rFonts w:ascii="Times New Roman" w:hAnsi="Times New Roman"/>
                                <w:b/>
                                <w:bCs/>
                                <w:sz w:val="20"/>
                                <w:szCs w:val="20"/>
                              </w:rPr>
                            </w:pPr>
                            <w:proofErr w:type="spellStart"/>
                            <w:r>
                              <w:rPr>
                                <w:rFonts w:ascii="Times New Roman" w:hAnsi="Times New Roman"/>
                                <w:b/>
                                <w:bCs/>
                                <w:sz w:val="20"/>
                                <w:szCs w:val="20"/>
                              </w:rPr>
                              <w:t>Subdirectora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59480" id="_x0000_s1028" type="#_x0000_t202" style="position:absolute;margin-left:186.3pt;margin-top:11.95pt;width:114pt;height:44.4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" strokecolor="white">
                <v:textbox>
                  <w:txbxContent>
                    <w:p w14:paraId="421D3975" w14:textId="77777777" w:rsidR="00A624AB" w:rsidRDefault="00A624AB" w:rsidP="00A624AB">
                      <w:pPr>
                        <w:jc w:val="center"/>
                        <w:rPr>
                          <w:rFonts w:ascii="Times New Roman" w:hAnsi="Times New Roman"/>
                          <w:b/>
                          <w:bCs/>
                          <w:sz w:val="20"/>
                          <w:szCs w:val="20"/>
                        </w:rPr>
                      </w:pPr>
                      <w:r>
                        <w:rPr>
                          <w:rFonts w:ascii="Times New Roman" w:hAnsi="Times New Roman"/>
                          <w:b/>
                          <w:bCs/>
                          <w:sz w:val="20"/>
                          <w:szCs w:val="20"/>
                        </w:rPr>
                        <w:t>______________________________</w:t>
                      </w:r>
                    </w:p>
                    <w:p w14:paraId="763204AF" w14:textId="77777777" w:rsidR="00A624AB" w:rsidRPr="00DD3299" w:rsidRDefault="00A624AB" w:rsidP="00A624AB">
                      <w:pPr>
                        <w:jc w:val="center"/>
                        <w:rPr>
                          <w:rFonts w:ascii="Times New Roman" w:hAnsi="Times New Roman"/>
                          <w:b/>
                          <w:bCs/>
                          <w:sz w:val="20"/>
                          <w:szCs w:val="20"/>
                        </w:rPr>
                      </w:pPr>
                      <w:r>
                        <w:rPr>
                          <w:rFonts w:ascii="Times New Roman" w:hAnsi="Times New Roman"/>
                          <w:b/>
                          <w:bCs/>
                          <w:sz w:val="20"/>
                          <w:szCs w:val="20"/>
                        </w:rPr>
                        <w:t xml:space="preserve">Teresa Tellez </w:t>
                      </w:r>
                      <w:proofErr w:type="spellStart"/>
                      <w:r>
                        <w:rPr>
                          <w:rFonts w:ascii="Times New Roman" w:hAnsi="Times New Roman"/>
                          <w:b/>
                          <w:bCs/>
                          <w:sz w:val="20"/>
                          <w:szCs w:val="20"/>
                        </w:rPr>
                        <w:t>Pasache</w:t>
                      </w:r>
                      <w:proofErr w:type="spellEnd"/>
                    </w:p>
                    <w:p w14:paraId="77EA9CD7" w14:textId="77777777" w:rsidR="00A624AB" w:rsidRPr="00DD3299" w:rsidRDefault="00A624AB" w:rsidP="00A624AB">
                      <w:pPr>
                        <w:jc w:val="center"/>
                        <w:rPr>
                          <w:rFonts w:ascii="Times New Roman" w:hAnsi="Times New Roman"/>
                          <w:b/>
                          <w:bCs/>
                          <w:sz w:val="20"/>
                          <w:szCs w:val="20"/>
                        </w:rPr>
                      </w:pPr>
                      <w:proofErr w:type="spellStart"/>
                      <w:r>
                        <w:rPr>
                          <w:rFonts w:ascii="Times New Roman" w:hAnsi="Times New Roman"/>
                          <w:b/>
                          <w:bCs/>
                          <w:sz w:val="20"/>
                          <w:szCs w:val="20"/>
                        </w:rPr>
                        <w:t>Subdirectora</w:t>
                      </w:r>
                      <w:proofErr w:type="spellEnd"/>
                    </w:p>
                  </w:txbxContent>
                </v:textbox>
                <w10:wrap type="tight" anchorx="margin"/>
              </v:shape>
            </w:pict>
          </mc:Fallback>
        </mc:AlternateContent>
      </w:r>
    </w:p>
    <w:p w14:paraId="5711AC16" w14:textId="77777777" w:rsidR="005F72F5" w:rsidRDefault="005F72F5">
      <w:pPr>
        <w:rPr>
          <w:rFonts w:ascii="Arial Narrow" w:eastAsia="Arial Narrow" w:hAnsi="Arial Narrow" w:cs="Arial Narrow"/>
          <w:sz w:val="21"/>
          <w:szCs w:val="21"/>
          <w:lang w:val="es-PE"/>
        </w:rPr>
      </w:pPr>
    </w:p>
    <w:p w14:paraId="14752242" w14:textId="5A16C21D" w:rsidR="005F72F5" w:rsidRDefault="005F72F5">
      <w:pPr>
        <w:rPr>
          <w:rFonts w:ascii="Arial Narrow" w:eastAsia="Arial Narrow" w:hAnsi="Arial Narrow" w:cs="Arial Narrow"/>
          <w:sz w:val="21"/>
          <w:szCs w:val="21"/>
          <w:lang w:val="es-PE"/>
        </w:rPr>
      </w:pPr>
    </w:p>
    <w:p w14:paraId="36167212" w14:textId="77777777" w:rsidR="005F72F5" w:rsidRDefault="005F72F5">
      <w:pPr>
        <w:rPr>
          <w:rFonts w:ascii="Arial Narrow" w:eastAsia="Arial Narrow" w:hAnsi="Arial Narrow" w:cs="Arial Narrow"/>
          <w:sz w:val="21"/>
          <w:szCs w:val="21"/>
          <w:lang w:val="es-PE"/>
        </w:rPr>
      </w:pPr>
    </w:p>
    <w:p w14:paraId="54D749FB" w14:textId="06221DC6" w:rsidR="005F72F5" w:rsidRDefault="005F72F5">
      <w:pPr>
        <w:rPr>
          <w:rFonts w:ascii="Arial Narrow" w:eastAsia="Arial Narrow" w:hAnsi="Arial Narrow" w:cs="Arial Narrow"/>
          <w:sz w:val="21"/>
          <w:szCs w:val="21"/>
          <w:lang w:val="es-PE"/>
        </w:rPr>
      </w:pPr>
    </w:p>
    <w:p w14:paraId="52A74AB7" w14:textId="77777777" w:rsidR="00367364" w:rsidRDefault="00367364">
      <w:pPr>
        <w:rPr>
          <w:rFonts w:ascii="Arial Narrow" w:eastAsia="Arial Narrow" w:hAnsi="Arial Narrow" w:cs="Arial Narrow"/>
          <w:sz w:val="21"/>
          <w:szCs w:val="21"/>
          <w:lang w:val="es-PE"/>
        </w:rPr>
      </w:pPr>
    </w:p>
    <w:p w14:paraId="1224CBED" w14:textId="77777777" w:rsidR="00367364" w:rsidRDefault="00367364">
      <w:pPr>
        <w:rPr>
          <w:rFonts w:ascii="Arial Narrow" w:eastAsia="Arial Narrow" w:hAnsi="Arial Narrow" w:cs="Arial Narrow"/>
          <w:sz w:val="21"/>
          <w:szCs w:val="21"/>
          <w:lang w:val="es-PE"/>
        </w:rPr>
      </w:pPr>
    </w:p>
    <w:p w14:paraId="04171A1C" w14:textId="77777777" w:rsidR="00367364" w:rsidRDefault="00367364">
      <w:pPr>
        <w:rPr>
          <w:rFonts w:ascii="Arial Narrow" w:eastAsia="Arial Narrow" w:hAnsi="Arial Narrow" w:cs="Arial Narrow"/>
          <w:sz w:val="21"/>
          <w:szCs w:val="21"/>
          <w:lang w:val="es-PE"/>
        </w:rPr>
      </w:pPr>
    </w:p>
    <w:p w14:paraId="1C2F11E5" w14:textId="77777777" w:rsidR="00367364" w:rsidRDefault="00367364">
      <w:pPr>
        <w:rPr>
          <w:rFonts w:ascii="Arial Narrow" w:eastAsia="Arial Narrow" w:hAnsi="Arial Narrow" w:cs="Arial Narrow"/>
          <w:sz w:val="21"/>
          <w:szCs w:val="21"/>
          <w:lang w:val="es-PE"/>
        </w:rPr>
      </w:pPr>
    </w:p>
    <w:p w14:paraId="05BBBA24" w14:textId="77777777" w:rsidR="00367364" w:rsidRDefault="00367364">
      <w:pPr>
        <w:rPr>
          <w:rFonts w:ascii="Arial Narrow" w:eastAsia="Arial Narrow" w:hAnsi="Arial Narrow" w:cs="Arial Narrow"/>
          <w:sz w:val="21"/>
          <w:szCs w:val="21"/>
          <w:lang w:val="es-PE"/>
        </w:rPr>
      </w:pPr>
    </w:p>
    <w:p w14:paraId="7FAE133C" w14:textId="77777777" w:rsidR="00367364" w:rsidRDefault="00367364">
      <w:pPr>
        <w:rPr>
          <w:rFonts w:ascii="Arial Narrow" w:eastAsia="Arial Narrow" w:hAnsi="Arial Narrow" w:cs="Arial Narrow"/>
          <w:sz w:val="21"/>
          <w:szCs w:val="21"/>
          <w:lang w:val="es-PE"/>
        </w:rPr>
      </w:pPr>
    </w:p>
    <w:p w14:paraId="2854ED06" w14:textId="77777777" w:rsidR="00367364" w:rsidRDefault="00367364">
      <w:pPr>
        <w:rPr>
          <w:rFonts w:ascii="Arial Narrow" w:eastAsia="Arial Narrow" w:hAnsi="Arial Narrow" w:cs="Arial Narrow"/>
          <w:sz w:val="21"/>
          <w:szCs w:val="21"/>
          <w:lang w:val="es-PE"/>
        </w:rPr>
      </w:pPr>
    </w:p>
    <w:p w14:paraId="2528C08F" w14:textId="77777777" w:rsidR="00367364" w:rsidRDefault="00367364">
      <w:pPr>
        <w:rPr>
          <w:rFonts w:ascii="Arial Narrow" w:eastAsia="Arial Narrow" w:hAnsi="Arial Narrow" w:cs="Arial Narrow"/>
          <w:sz w:val="21"/>
          <w:szCs w:val="21"/>
          <w:lang w:val="es-PE"/>
        </w:rPr>
      </w:pPr>
    </w:p>
    <w:p w14:paraId="0B6CB5A9" w14:textId="77777777" w:rsidR="00367364" w:rsidRDefault="00367364">
      <w:pPr>
        <w:rPr>
          <w:rFonts w:ascii="Arial Narrow" w:eastAsia="Arial Narrow" w:hAnsi="Arial Narrow" w:cs="Arial Narrow"/>
          <w:sz w:val="21"/>
          <w:szCs w:val="21"/>
          <w:lang w:val="es-PE"/>
        </w:rPr>
      </w:pPr>
    </w:p>
    <w:p w14:paraId="1C4DAEE2" w14:textId="77777777" w:rsidR="00367364" w:rsidRPr="00367364" w:rsidRDefault="00367364" w:rsidP="00367364">
      <w:pPr>
        <w:widowControl/>
        <w:spacing w:before="100" w:beforeAutospacing="1" w:after="100" w:afterAutospacing="1"/>
        <w:jc w:val="center"/>
        <w:outlineLvl w:val="0"/>
        <w:rPr>
          <w:rFonts w:ascii="Times New Roman" w:eastAsia="Times New Roman" w:hAnsi="Times New Roman" w:cs="Times New Roman"/>
          <w:b/>
          <w:bCs/>
          <w:kern w:val="36"/>
          <w:sz w:val="20"/>
          <w:szCs w:val="20"/>
          <w:lang w:val="es-PE" w:eastAsia="es-PE"/>
        </w:rPr>
      </w:pPr>
      <w:r w:rsidRPr="00367364">
        <w:rPr>
          <w:rFonts w:ascii="Times New Roman" w:eastAsia="Times New Roman" w:hAnsi="Times New Roman" w:cs="Times New Roman"/>
          <w:b/>
          <w:bCs/>
          <w:kern w:val="36"/>
          <w:sz w:val="20"/>
          <w:szCs w:val="20"/>
          <w:lang w:val="es-PE" w:eastAsia="es-PE"/>
        </w:rPr>
        <w:lastRenderedPageBreak/>
        <w:t>Texto expositivo: El presupuesto familiar: organizar para decidir mejor</w:t>
      </w:r>
    </w:p>
    <w:p w14:paraId="6B3AE732"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En una familia, cada día se toman decisiones relacionadas con el dinero: comprar alimentos, pagar los servicios, trasladarse, adquirir materiales escolares o realizar alguna actividad de recreación. Sin embargo, cuando no se sabe cuánto dinero ingresa ni cuánto se gasta, pueden aparecer dificultades. Por eso, </w:t>
      </w:r>
      <w:r w:rsidRPr="00367364">
        <w:rPr>
          <w:rFonts w:ascii="Times New Roman" w:eastAsia="Times New Roman" w:hAnsi="Times New Roman" w:cs="Times New Roman"/>
          <w:b/>
          <w:bCs/>
          <w:sz w:val="20"/>
          <w:szCs w:val="20"/>
          <w:lang w:val="es-PE" w:eastAsia="es-PE"/>
        </w:rPr>
        <w:t>el presupuesto familiar es una herramienta que permite organizar los recursos económicos y tomar decisiones responsables</w:t>
      </w:r>
      <w:r w:rsidRPr="00367364">
        <w:rPr>
          <w:rFonts w:ascii="Times New Roman" w:eastAsia="Times New Roman" w:hAnsi="Times New Roman" w:cs="Times New Roman"/>
          <w:sz w:val="20"/>
          <w:szCs w:val="20"/>
          <w:lang w:val="es-PE" w:eastAsia="es-PE"/>
        </w:rPr>
        <w:t>.</w:t>
      </w:r>
    </w:p>
    <w:p w14:paraId="4DC453DD"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El presupuesto familiar es un registro en el que se anotan los </w:t>
      </w:r>
      <w:r w:rsidRPr="00367364">
        <w:rPr>
          <w:rFonts w:ascii="Times New Roman" w:eastAsia="Times New Roman" w:hAnsi="Times New Roman" w:cs="Times New Roman"/>
          <w:b/>
          <w:bCs/>
          <w:sz w:val="20"/>
          <w:szCs w:val="20"/>
          <w:lang w:val="es-PE" w:eastAsia="es-PE"/>
        </w:rPr>
        <w:t>ingresos y los gastos</w:t>
      </w:r>
      <w:r w:rsidRPr="00367364">
        <w:rPr>
          <w:rFonts w:ascii="Times New Roman" w:eastAsia="Times New Roman" w:hAnsi="Times New Roman" w:cs="Times New Roman"/>
          <w:sz w:val="20"/>
          <w:szCs w:val="20"/>
          <w:lang w:val="es-PE" w:eastAsia="es-PE"/>
        </w:rPr>
        <w:t xml:space="preserve"> de una familia durante un período determinado, generalmente una semana o un mes. Su finalidad no es impedir que las personas gasten, sino ayudarlas a conocer cómo utilizan su dinero y establecer prioridades.</w:t>
      </w:r>
    </w:p>
    <w:p w14:paraId="7FD211EF"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Para elaborar un presupuesto es importante diferenciar las </w:t>
      </w:r>
      <w:r w:rsidRPr="00367364">
        <w:rPr>
          <w:rFonts w:ascii="Times New Roman" w:eastAsia="Times New Roman" w:hAnsi="Times New Roman" w:cs="Times New Roman"/>
          <w:b/>
          <w:bCs/>
          <w:sz w:val="20"/>
          <w:szCs w:val="20"/>
          <w:lang w:val="es-PE" w:eastAsia="es-PE"/>
        </w:rPr>
        <w:t>necesidades de los deseos</w:t>
      </w:r>
      <w:r w:rsidRPr="00367364">
        <w:rPr>
          <w:rFonts w:ascii="Times New Roman" w:eastAsia="Times New Roman" w:hAnsi="Times New Roman" w:cs="Times New Roman"/>
          <w:sz w:val="20"/>
          <w:szCs w:val="20"/>
          <w:lang w:val="es-PE" w:eastAsia="es-PE"/>
        </w:rPr>
        <w:t>. Las necesidades son aquellos bienes o servicios importantes para vivir y cumplir nuestras responsabilidades, como los alimentos, la vivienda, los servicios básicos, el transporte o los materiales escolares. Los deseos, en cambio, son cosas que queremos adquirir, pero que podemos postergar, como algunos juegos, determinadas prendas de vestir, golosinas o actividades recreativas.</w:t>
      </w:r>
    </w:p>
    <w:p w14:paraId="3906F70F"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También podemos clasificar los gastos en </w:t>
      </w:r>
      <w:r w:rsidRPr="00367364">
        <w:rPr>
          <w:rFonts w:ascii="Times New Roman" w:eastAsia="Times New Roman" w:hAnsi="Times New Roman" w:cs="Times New Roman"/>
          <w:b/>
          <w:bCs/>
          <w:sz w:val="20"/>
          <w:szCs w:val="20"/>
          <w:lang w:val="es-PE" w:eastAsia="es-PE"/>
        </w:rPr>
        <w:t>fijos y variables</w:t>
      </w:r>
      <w:r w:rsidRPr="00367364">
        <w:rPr>
          <w:rFonts w:ascii="Times New Roman" w:eastAsia="Times New Roman" w:hAnsi="Times New Roman" w:cs="Times New Roman"/>
          <w:sz w:val="20"/>
          <w:szCs w:val="20"/>
          <w:lang w:val="es-PE" w:eastAsia="es-PE"/>
        </w:rPr>
        <w:t>. Los gastos fijos suelen mantenerse relativamente estables durante un período, como determinados pagos de vivienda, servicios o transporte. Los gastos variables pueden cambiar según las decisiones y necesidades de la familia, como entretenimiento, comidas fuera del hogar o compras personales.</w:t>
      </w:r>
    </w:p>
    <w:p w14:paraId="5B40D064"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Por ejemplo, una familia dispone de </w:t>
      </w:r>
      <w:r w:rsidRPr="00367364">
        <w:rPr>
          <w:rFonts w:ascii="Times New Roman" w:eastAsia="Times New Roman" w:hAnsi="Times New Roman" w:cs="Times New Roman"/>
          <w:b/>
          <w:bCs/>
          <w:sz w:val="20"/>
          <w:szCs w:val="20"/>
          <w:lang w:val="es-PE" w:eastAsia="es-PE"/>
        </w:rPr>
        <w:t>S/ 2 000 mensuales</w:t>
      </w:r>
      <w:r w:rsidRPr="00367364">
        <w:rPr>
          <w:rFonts w:ascii="Times New Roman" w:eastAsia="Times New Roman" w:hAnsi="Times New Roman" w:cs="Times New Roman"/>
          <w:sz w:val="20"/>
          <w:szCs w:val="20"/>
          <w:lang w:val="es-PE" w:eastAsia="es-PE"/>
        </w:rPr>
        <w:t>. Decide destinar S/ 700 a alimentación, S/ 300 a servicios y vivienda, S/ 200 a transporte, S/ 200 a educación y S/ 150 a otros gastos necesarios. Los S/ 450 restantes podrían distribuirse entre ahorro, recreación y otros gastos variables. La familia tendría que analizar sus prioridades antes de decidir cuánto destinar a cada uno.</w:t>
      </w:r>
    </w:p>
    <w:p w14:paraId="60877347"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Este ejemplo demuestra que elaborar un presupuesto no consiste únicamente en sumar y restar. </w:t>
      </w:r>
      <w:r w:rsidRPr="00367364">
        <w:rPr>
          <w:rFonts w:ascii="Times New Roman" w:eastAsia="Times New Roman" w:hAnsi="Times New Roman" w:cs="Times New Roman"/>
          <w:b/>
          <w:bCs/>
          <w:sz w:val="20"/>
          <w:szCs w:val="20"/>
          <w:lang w:val="es-PE" w:eastAsia="es-PE"/>
        </w:rPr>
        <w:t>También implica analizar, comparar, establecer prioridades y tomar decisiones.</w:t>
      </w:r>
      <w:r w:rsidRPr="00367364">
        <w:rPr>
          <w:rFonts w:ascii="Times New Roman" w:eastAsia="Times New Roman" w:hAnsi="Times New Roman" w:cs="Times New Roman"/>
          <w:sz w:val="20"/>
          <w:szCs w:val="20"/>
          <w:lang w:val="es-PE" w:eastAsia="es-PE"/>
        </w:rPr>
        <w:t xml:space="preserve"> Si una familia descubre que sus gastos variables aumentan demasiado, puede preguntarse qué compras podría reducir o postergar para disponer de dinero para una meta importante.</w:t>
      </w:r>
    </w:p>
    <w:p w14:paraId="475E5AA9"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El presupuesto también puede contribuir al </w:t>
      </w:r>
      <w:r w:rsidRPr="00367364">
        <w:rPr>
          <w:rFonts w:ascii="Times New Roman" w:eastAsia="Times New Roman" w:hAnsi="Times New Roman" w:cs="Times New Roman"/>
          <w:b/>
          <w:bCs/>
          <w:sz w:val="20"/>
          <w:szCs w:val="20"/>
          <w:lang w:val="es-PE" w:eastAsia="es-PE"/>
        </w:rPr>
        <w:t>proyecto de vida</w:t>
      </w:r>
      <w:r w:rsidRPr="00367364">
        <w:rPr>
          <w:rFonts w:ascii="Times New Roman" w:eastAsia="Times New Roman" w:hAnsi="Times New Roman" w:cs="Times New Roman"/>
          <w:sz w:val="20"/>
          <w:szCs w:val="20"/>
          <w:lang w:val="es-PE" w:eastAsia="es-PE"/>
        </w:rPr>
        <w:t>. Una familia que establece una meta, como ahorrar para una emergencia, una educación o una compra necesaria, puede organizar sus gastos para acercarse progresivamente a ella. De igual manera, los estudiantes pueden aprender estos hábitos desde ahora al administrar responsablemente el dinero que reciben.</w:t>
      </w:r>
    </w:p>
    <w:p w14:paraId="09C8E681" w14:textId="77777777" w:rsidR="00367364" w:rsidRPr="00367364" w:rsidRDefault="00367364" w:rsidP="00367364">
      <w:pPr>
        <w:widowControl/>
        <w:spacing w:before="100" w:beforeAutospacing="1" w:after="100" w:afterAutospacing="1"/>
        <w:rPr>
          <w:rFonts w:ascii="Times New Roman" w:eastAsia="Times New Roman" w:hAnsi="Times New Roman" w:cs="Times New Roman"/>
          <w:sz w:val="20"/>
          <w:szCs w:val="20"/>
          <w:lang w:val="es-PE" w:eastAsia="es-PE"/>
        </w:rPr>
      </w:pPr>
      <w:r w:rsidRPr="00367364">
        <w:rPr>
          <w:rFonts w:ascii="Times New Roman" w:eastAsia="Times New Roman" w:hAnsi="Times New Roman" w:cs="Times New Roman"/>
          <w:sz w:val="20"/>
          <w:szCs w:val="20"/>
          <w:lang w:val="es-PE" w:eastAsia="es-PE"/>
        </w:rPr>
        <w:t xml:space="preserve">Por ello, llevar un presupuesto familiar puede convertirse en un hábito de responsabilidad. No se trata de dejar de gastar ni de renunciar a todo lo que nos gusta, sino de </w:t>
      </w:r>
      <w:r w:rsidRPr="00367364">
        <w:rPr>
          <w:rFonts w:ascii="Times New Roman" w:eastAsia="Times New Roman" w:hAnsi="Times New Roman" w:cs="Times New Roman"/>
          <w:b/>
          <w:bCs/>
          <w:sz w:val="20"/>
          <w:szCs w:val="20"/>
          <w:lang w:val="es-PE" w:eastAsia="es-PE"/>
        </w:rPr>
        <w:t>aprender a decidir qué necesitamos, qué podemos esperar y qué podemos reservar para el futuro</w:t>
      </w:r>
      <w:r w:rsidRPr="00367364">
        <w:rPr>
          <w:rFonts w:ascii="Times New Roman" w:eastAsia="Times New Roman" w:hAnsi="Times New Roman" w:cs="Times New Roman"/>
          <w:sz w:val="20"/>
          <w:szCs w:val="20"/>
          <w:lang w:val="es-PE" w:eastAsia="es-PE"/>
        </w:rPr>
        <w:t>. Cuando las decisiones económicas tienen un propósito, el dinero deja de ser solamente algo que se gasta y se convierte en un recurso que podemos administrar para alcanzar nuestras metas.</w:t>
      </w:r>
    </w:p>
    <w:p w14:paraId="610031A4" w14:textId="77777777" w:rsidR="00367364" w:rsidRDefault="00367364">
      <w:pPr>
        <w:rPr>
          <w:rFonts w:ascii="Arial Narrow" w:eastAsia="Arial Narrow" w:hAnsi="Arial Narrow" w:cs="Arial Narrow"/>
          <w:sz w:val="21"/>
          <w:szCs w:val="21"/>
          <w:lang w:val="es-PE"/>
        </w:rPr>
      </w:pPr>
    </w:p>
    <w:sectPr w:rsidR="00367364">
      <w:pgSz w:w="11910" w:h="16840"/>
      <w:pgMar w:top="510" w:right="567" w:bottom="284" w:left="1134" w:header="17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C2651" w14:textId="77777777" w:rsidR="008A535F" w:rsidRDefault="008A535F">
      <w:r>
        <w:separator/>
      </w:r>
    </w:p>
  </w:endnote>
  <w:endnote w:type="continuationSeparator" w:id="0">
    <w:p w14:paraId="6C7C3AB4" w14:textId="77777777" w:rsidR="008A535F" w:rsidRDefault="008A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gency FB">
    <w:panose1 w:val="020B0503020202020204"/>
    <w:charset w:val="00"/>
    <w:family w:val="swiss"/>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865FF" w14:textId="77777777" w:rsidR="008A535F" w:rsidRDefault="008A535F">
      <w:r>
        <w:separator/>
      </w:r>
    </w:p>
  </w:footnote>
  <w:footnote w:type="continuationSeparator" w:id="0">
    <w:p w14:paraId="7E929217" w14:textId="77777777" w:rsidR="008A535F" w:rsidRDefault="008A5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E00F5"/>
    <w:multiLevelType w:val="multilevel"/>
    <w:tmpl w:val="B94C4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4B4577"/>
    <w:multiLevelType w:val="multilevel"/>
    <w:tmpl w:val="4626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2D6A62"/>
    <w:multiLevelType w:val="multilevel"/>
    <w:tmpl w:val="DCF68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87DFD"/>
    <w:multiLevelType w:val="multilevel"/>
    <w:tmpl w:val="36E2D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7C4122"/>
    <w:multiLevelType w:val="multilevel"/>
    <w:tmpl w:val="DF4E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F003E"/>
    <w:multiLevelType w:val="multilevel"/>
    <w:tmpl w:val="FE58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57443"/>
    <w:multiLevelType w:val="multilevel"/>
    <w:tmpl w:val="2132D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AC6ABB"/>
    <w:multiLevelType w:val="multilevel"/>
    <w:tmpl w:val="AE544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6919AE"/>
    <w:multiLevelType w:val="multilevel"/>
    <w:tmpl w:val="9EB8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CF76A6"/>
    <w:multiLevelType w:val="multilevel"/>
    <w:tmpl w:val="4362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2106863">
    <w:abstractNumId w:val="4"/>
  </w:num>
  <w:num w:numId="2" w16cid:durableId="973558661">
    <w:abstractNumId w:val="1"/>
  </w:num>
  <w:num w:numId="3" w16cid:durableId="260142219">
    <w:abstractNumId w:val="8"/>
  </w:num>
  <w:num w:numId="4" w16cid:durableId="126168364">
    <w:abstractNumId w:val="5"/>
  </w:num>
  <w:num w:numId="5" w16cid:durableId="1265112555">
    <w:abstractNumId w:val="6"/>
  </w:num>
  <w:num w:numId="6" w16cid:durableId="105083562">
    <w:abstractNumId w:val="0"/>
  </w:num>
  <w:num w:numId="7" w16cid:durableId="2136832522">
    <w:abstractNumId w:val="3"/>
  </w:num>
  <w:num w:numId="8" w16cid:durableId="878933819">
    <w:abstractNumId w:val="2"/>
  </w:num>
  <w:num w:numId="9" w16cid:durableId="336423188">
    <w:abstractNumId w:val="9"/>
  </w:num>
  <w:num w:numId="10" w16cid:durableId="5789458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1E4"/>
    <w:rsid w:val="00000438"/>
    <w:rsid w:val="00010E33"/>
    <w:rsid w:val="00047B4F"/>
    <w:rsid w:val="000575C9"/>
    <w:rsid w:val="000651D9"/>
    <w:rsid w:val="00077455"/>
    <w:rsid w:val="00094E3D"/>
    <w:rsid w:val="000B086A"/>
    <w:rsid w:val="000B0AA6"/>
    <w:rsid w:val="000D3243"/>
    <w:rsid w:val="000F66DC"/>
    <w:rsid w:val="001041B9"/>
    <w:rsid w:val="00114551"/>
    <w:rsid w:val="00117226"/>
    <w:rsid w:val="00117A29"/>
    <w:rsid w:val="001269F7"/>
    <w:rsid w:val="00130F54"/>
    <w:rsid w:val="00143ECD"/>
    <w:rsid w:val="001514E0"/>
    <w:rsid w:val="001618EF"/>
    <w:rsid w:val="00165D68"/>
    <w:rsid w:val="00166C42"/>
    <w:rsid w:val="001B362A"/>
    <w:rsid w:val="001B479D"/>
    <w:rsid w:val="001D4E34"/>
    <w:rsid w:val="001D679F"/>
    <w:rsid w:val="001E10F1"/>
    <w:rsid w:val="001E7E0A"/>
    <w:rsid w:val="001F18FE"/>
    <w:rsid w:val="00202015"/>
    <w:rsid w:val="0020694F"/>
    <w:rsid w:val="00251EF1"/>
    <w:rsid w:val="0025777D"/>
    <w:rsid w:val="00266307"/>
    <w:rsid w:val="00266667"/>
    <w:rsid w:val="00266F82"/>
    <w:rsid w:val="00275219"/>
    <w:rsid w:val="00286329"/>
    <w:rsid w:val="002A0213"/>
    <w:rsid w:val="002A4159"/>
    <w:rsid w:val="002F13F2"/>
    <w:rsid w:val="00300924"/>
    <w:rsid w:val="0030660A"/>
    <w:rsid w:val="0031099F"/>
    <w:rsid w:val="00335772"/>
    <w:rsid w:val="00342CF3"/>
    <w:rsid w:val="00344318"/>
    <w:rsid w:val="00351440"/>
    <w:rsid w:val="00352AC8"/>
    <w:rsid w:val="00367364"/>
    <w:rsid w:val="00370D03"/>
    <w:rsid w:val="00380DF3"/>
    <w:rsid w:val="003926AA"/>
    <w:rsid w:val="00392E53"/>
    <w:rsid w:val="003A32CF"/>
    <w:rsid w:val="003A4063"/>
    <w:rsid w:val="003E07A3"/>
    <w:rsid w:val="00404C4C"/>
    <w:rsid w:val="0040552F"/>
    <w:rsid w:val="004107B0"/>
    <w:rsid w:val="00417A12"/>
    <w:rsid w:val="004219CD"/>
    <w:rsid w:val="00433DFD"/>
    <w:rsid w:val="00457296"/>
    <w:rsid w:val="00460183"/>
    <w:rsid w:val="00474668"/>
    <w:rsid w:val="00477039"/>
    <w:rsid w:val="00480DB4"/>
    <w:rsid w:val="00482941"/>
    <w:rsid w:val="0048612D"/>
    <w:rsid w:val="004939B1"/>
    <w:rsid w:val="004946D2"/>
    <w:rsid w:val="004A227F"/>
    <w:rsid w:val="004A7FA3"/>
    <w:rsid w:val="004C2340"/>
    <w:rsid w:val="004F45B7"/>
    <w:rsid w:val="00506562"/>
    <w:rsid w:val="0050659C"/>
    <w:rsid w:val="00507BBA"/>
    <w:rsid w:val="00510EC0"/>
    <w:rsid w:val="00516519"/>
    <w:rsid w:val="00522954"/>
    <w:rsid w:val="00527C6D"/>
    <w:rsid w:val="005433C6"/>
    <w:rsid w:val="00552618"/>
    <w:rsid w:val="00560C76"/>
    <w:rsid w:val="005749E8"/>
    <w:rsid w:val="00583A98"/>
    <w:rsid w:val="00587BBA"/>
    <w:rsid w:val="00590425"/>
    <w:rsid w:val="005A202B"/>
    <w:rsid w:val="005A31B7"/>
    <w:rsid w:val="005C762D"/>
    <w:rsid w:val="005D05A4"/>
    <w:rsid w:val="005D4215"/>
    <w:rsid w:val="005D4FEA"/>
    <w:rsid w:val="005E0FFD"/>
    <w:rsid w:val="005E3330"/>
    <w:rsid w:val="005E4CE3"/>
    <w:rsid w:val="005F0D55"/>
    <w:rsid w:val="005F681F"/>
    <w:rsid w:val="005F72F5"/>
    <w:rsid w:val="006128DF"/>
    <w:rsid w:val="00624BF7"/>
    <w:rsid w:val="006334C6"/>
    <w:rsid w:val="00651A35"/>
    <w:rsid w:val="00654C6D"/>
    <w:rsid w:val="00660DFF"/>
    <w:rsid w:val="006651DF"/>
    <w:rsid w:val="0067088A"/>
    <w:rsid w:val="00694705"/>
    <w:rsid w:val="006A0213"/>
    <w:rsid w:val="006B164E"/>
    <w:rsid w:val="006B4815"/>
    <w:rsid w:val="006C37DE"/>
    <w:rsid w:val="006C5489"/>
    <w:rsid w:val="006F3035"/>
    <w:rsid w:val="007020F0"/>
    <w:rsid w:val="00703FB5"/>
    <w:rsid w:val="00723EF0"/>
    <w:rsid w:val="0075675B"/>
    <w:rsid w:val="00760115"/>
    <w:rsid w:val="007772C6"/>
    <w:rsid w:val="00782F30"/>
    <w:rsid w:val="007935D3"/>
    <w:rsid w:val="00796D3B"/>
    <w:rsid w:val="007B3A7A"/>
    <w:rsid w:val="007B506B"/>
    <w:rsid w:val="007C249F"/>
    <w:rsid w:val="007E0B5B"/>
    <w:rsid w:val="00814C9F"/>
    <w:rsid w:val="008235CD"/>
    <w:rsid w:val="0082451C"/>
    <w:rsid w:val="0083130E"/>
    <w:rsid w:val="008521C2"/>
    <w:rsid w:val="0086230B"/>
    <w:rsid w:val="00865536"/>
    <w:rsid w:val="00885DA3"/>
    <w:rsid w:val="00894782"/>
    <w:rsid w:val="00896CAA"/>
    <w:rsid w:val="008A2054"/>
    <w:rsid w:val="008A510B"/>
    <w:rsid w:val="008A535F"/>
    <w:rsid w:val="008D5AFC"/>
    <w:rsid w:val="008E7AF4"/>
    <w:rsid w:val="008E7B66"/>
    <w:rsid w:val="00901634"/>
    <w:rsid w:val="00914A53"/>
    <w:rsid w:val="009227D0"/>
    <w:rsid w:val="0092393F"/>
    <w:rsid w:val="00927EEC"/>
    <w:rsid w:val="009309E1"/>
    <w:rsid w:val="00960A37"/>
    <w:rsid w:val="0096516F"/>
    <w:rsid w:val="0097408B"/>
    <w:rsid w:val="0097502D"/>
    <w:rsid w:val="00982BB1"/>
    <w:rsid w:val="00985B95"/>
    <w:rsid w:val="009968D3"/>
    <w:rsid w:val="0099732B"/>
    <w:rsid w:val="0099786D"/>
    <w:rsid w:val="009A59A4"/>
    <w:rsid w:val="009B37DD"/>
    <w:rsid w:val="009B7FA7"/>
    <w:rsid w:val="009C070E"/>
    <w:rsid w:val="009C659F"/>
    <w:rsid w:val="00A043F9"/>
    <w:rsid w:val="00A16F27"/>
    <w:rsid w:val="00A20029"/>
    <w:rsid w:val="00A356F0"/>
    <w:rsid w:val="00A37F4E"/>
    <w:rsid w:val="00A60AA5"/>
    <w:rsid w:val="00A624AB"/>
    <w:rsid w:val="00A6479E"/>
    <w:rsid w:val="00A676F1"/>
    <w:rsid w:val="00A7105D"/>
    <w:rsid w:val="00A94C5B"/>
    <w:rsid w:val="00A974BE"/>
    <w:rsid w:val="00AC0C73"/>
    <w:rsid w:val="00AD31D2"/>
    <w:rsid w:val="00AE05BC"/>
    <w:rsid w:val="00AE6DB1"/>
    <w:rsid w:val="00AF1D04"/>
    <w:rsid w:val="00B066A8"/>
    <w:rsid w:val="00B07DCB"/>
    <w:rsid w:val="00B10C3A"/>
    <w:rsid w:val="00B2106D"/>
    <w:rsid w:val="00B23750"/>
    <w:rsid w:val="00B43572"/>
    <w:rsid w:val="00B7589F"/>
    <w:rsid w:val="00B76100"/>
    <w:rsid w:val="00B8237F"/>
    <w:rsid w:val="00B92AA5"/>
    <w:rsid w:val="00BB78FB"/>
    <w:rsid w:val="00BC3691"/>
    <w:rsid w:val="00BC372C"/>
    <w:rsid w:val="00BC53EB"/>
    <w:rsid w:val="00BE0D4D"/>
    <w:rsid w:val="00BF0A93"/>
    <w:rsid w:val="00BF4925"/>
    <w:rsid w:val="00C13279"/>
    <w:rsid w:val="00C2059D"/>
    <w:rsid w:val="00C23EF1"/>
    <w:rsid w:val="00C656CB"/>
    <w:rsid w:val="00C66869"/>
    <w:rsid w:val="00C769B3"/>
    <w:rsid w:val="00C8056F"/>
    <w:rsid w:val="00C8212E"/>
    <w:rsid w:val="00C86D59"/>
    <w:rsid w:val="00C90005"/>
    <w:rsid w:val="00C97133"/>
    <w:rsid w:val="00C97468"/>
    <w:rsid w:val="00CA0412"/>
    <w:rsid w:val="00CB235A"/>
    <w:rsid w:val="00CB4872"/>
    <w:rsid w:val="00CC0AF5"/>
    <w:rsid w:val="00CD39A5"/>
    <w:rsid w:val="00CD3BE1"/>
    <w:rsid w:val="00CD6759"/>
    <w:rsid w:val="00CF1C6A"/>
    <w:rsid w:val="00D16DFA"/>
    <w:rsid w:val="00D32E0E"/>
    <w:rsid w:val="00D34B18"/>
    <w:rsid w:val="00D35421"/>
    <w:rsid w:val="00D568C7"/>
    <w:rsid w:val="00D57107"/>
    <w:rsid w:val="00D57C58"/>
    <w:rsid w:val="00D66B88"/>
    <w:rsid w:val="00D809D8"/>
    <w:rsid w:val="00D87F38"/>
    <w:rsid w:val="00DA17B7"/>
    <w:rsid w:val="00DB2F74"/>
    <w:rsid w:val="00DC2F9B"/>
    <w:rsid w:val="00DC4886"/>
    <w:rsid w:val="00DC7024"/>
    <w:rsid w:val="00DD4A9F"/>
    <w:rsid w:val="00DD56C0"/>
    <w:rsid w:val="00DE01E4"/>
    <w:rsid w:val="00DE1C97"/>
    <w:rsid w:val="00DE244F"/>
    <w:rsid w:val="00E04C46"/>
    <w:rsid w:val="00E307D7"/>
    <w:rsid w:val="00E40FB8"/>
    <w:rsid w:val="00E44BB4"/>
    <w:rsid w:val="00E53751"/>
    <w:rsid w:val="00E670EE"/>
    <w:rsid w:val="00E72A17"/>
    <w:rsid w:val="00E932C4"/>
    <w:rsid w:val="00EA0324"/>
    <w:rsid w:val="00EB78F2"/>
    <w:rsid w:val="00EC29C7"/>
    <w:rsid w:val="00EC79D1"/>
    <w:rsid w:val="00ED41FE"/>
    <w:rsid w:val="00EE2690"/>
    <w:rsid w:val="00EF2EEA"/>
    <w:rsid w:val="00F004CB"/>
    <w:rsid w:val="00F0478C"/>
    <w:rsid w:val="00F04D59"/>
    <w:rsid w:val="00F05AA3"/>
    <w:rsid w:val="00F12965"/>
    <w:rsid w:val="00F157C6"/>
    <w:rsid w:val="00F27D68"/>
    <w:rsid w:val="00F454D7"/>
    <w:rsid w:val="00F4671E"/>
    <w:rsid w:val="00F600DE"/>
    <w:rsid w:val="00F86A2D"/>
    <w:rsid w:val="00FB05EE"/>
    <w:rsid w:val="00FE6A10"/>
    <w:rsid w:val="1C5055DC"/>
    <w:rsid w:val="6A281C29"/>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EA0216"/>
  <w15:docId w15:val="{F795C0FE-F3EE-4EF3-B167-883FB5DD4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PE" w:eastAsia="es-MX"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en-US" w:eastAsia="en-US"/>
    </w:rPr>
  </w:style>
  <w:style w:type="paragraph" w:styleId="Ttulo1">
    <w:name w:val="heading 1"/>
    <w:basedOn w:val="Normal"/>
    <w:next w:val="Normal"/>
    <w:link w:val="Ttulo1Car"/>
    <w:uiPriority w:val="9"/>
    <w:qFormat/>
    <w:rsid w:val="00F4671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C971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F4671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5E0FF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paragraph" w:styleId="Textoindependiente">
    <w:name w:val="Body Text"/>
    <w:basedOn w:val="Normal"/>
    <w:uiPriority w:val="1"/>
    <w:qFormat/>
    <w:pPr>
      <w:ind w:left="94"/>
    </w:pPr>
    <w:rPr>
      <w:rFonts w:ascii="Courier New" w:eastAsia="Courier New" w:hAnsi="Courier New"/>
      <w:sz w:val="27"/>
      <w:szCs w:val="27"/>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aliases w:val="Fundamentacion,Bulleted List,Lista vistosa - Énfasis 11,Lista media 2 - Énfasis 41,List Paragraph,Párrafo de lista1,List Paragraph2,Cita Pie de Página,titulo,Párrafo de lista2,SubPárrafo de lista,Titulo de Fígura,TITULO A,Párrafo Normal"/>
    <w:basedOn w:val="Normal"/>
    <w:link w:val="PrrafodelistaCar"/>
    <w:uiPriority w:val="1"/>
    <w:qFormat/>
  </w:style>
  <w:style w:type="paragraph" w:customStyle="1" w:styleId="TableParagraph">
    <w:name w:val="Table Paragraph"/>
    <w:basedOn w:val="Normal"/>
    <w:uiPriority w:val="1"/>
    <w:qFormat/>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character" w:customStyle="1" w:styleId="PrrafodelistaCar">
    <w:name w:val="Párrafo de lista Car"/>
    <w:aliases w:val="Fundamentacion Car,Bulleted List Car,Lista vistosa - Énfasis 11 Car,Lista media 2 - Énfasis 41 Car,List Paragraph Car,Párrafo de lista1 Car,List Paragraph2 Car,Cita Pie de Página Car,titulo Car,Párrafo de lista2 Car,TITULO A Car"/>
    <w:link w:val="Prrafodelista"/>
    <w:uiPriority w:val="1"/>
    <w:qFormat/>
    <w:locked/>
  </w:style>
  <w:style w:type="character" w:styleId="Fuerte">
    <w:name w:val="Strong"/>
    <w:basedOn w:val="Fuentedeprrafopredeter"/>
    <w:uiPriority w:val="22"/>
    <w:qFormat/>
    <w:rsid w:val="008521C2"/>
    <w:rPr>
      <w:b/>
      <w:bCs/>
    </w:rPr>
  </w:style>
  <w:style w:type="paragraph" w:customStyle="1" w:styleId="df3vjf">
    <w:name w:val="df3vjf"/>
    <w:basedOn w:val="Normal"/>
    <w:rsid w:val="008521C2"/>
    <w:pPr>
      <w:widowControl/>
      <w:spacing w:before="100" w:beforeAutospacing="1" w:after="100" w:afterAutospacing="1"/>
    </w:pPr>
    <w:rPr>
      <w:rFonts w:ascii="Times New Roman" w:eastAsia="Times New Roman" w:hAnsi="Times New Roman" w:cs="Times New Roman"/>
      <w:sz w:val="24"/>
      <w:szCs w:val="24"/>
      <w:lang w:val="es-PE" w:eastAsia="es-PE"/>
    </w:rPr>
  </w:style>
  <w:style w:type="character" w:customStyle="1" w:styleId="t286pc">
    <w:name w:val="t286pc"/>
    <w:basedOn w:val="Fuentedeprrafopredeter"/>
    <w:rsid w:val="008521C2"/>
  </w:style>
  <w:style w:type="paragraph" w:styleId="NormalWeb">
    <w:name w:val="Normal (Web)"/>
    <w:basedOn w:val="Normal"/>
    <w:uiPriority w:val="99"/>
    <w:unhideWhenUsed/>
    <w:rsid w:val="008521C2"/>
    <w:rPr>
      <w:rFonts w:ascii="Times New Roman" w:hAnsi="Times New Roman" w:cs="Times New Roman"/>
      <w:sz w:val="24"/>
      <w:szCs w:val="24"/>
    </w:rPr>
  </w:style>
  <w:style w:type="character" w:customStyle="1" w:styleId="Ttulo2Car">
    <w:name w:val="Título 2 Car"/>
    <w:basedOn w:val="Fuentedeprrafopredeter"/>
    <w:link w:val="Ttulo2"/>
    <w:uiPriority w:val="9"/>
    <w:rsid w:val="00C97133"/>
    <w:rPr>
      <w:rFonts w:asciiTheme="majorHAnsi" w:eastAsiaTheme="majorEastAsia" w:hAnsiTheme="majorHAnsi" w:cstheme="majorBidi"/>
      <w:color w:val="365F91" w:themeColor="accent1" w:themeShade="BF"/>
      <w:sz w:val="26"/>
      <w:szCs w:val="26"/>
      <w:lang w:val="en-US" w:eastAsia="en-US"/>
    </w:rPr>
  </w:style>
  <w:style w:type="character" w:customStyle="1" w:styleId="Ttulo1Car">
    <w:name w:val="Título 1 Car"/>
    <w:basedOn w:val="Fuentedeprrafopredeter"/>
    <w:link w:val="Ttulo1"/>
    <w:uiPriority w:val="9"/>
    <w:rsid w:val="00F4671E"/>
    <w:rPr>
      <w:rFonts w:asciiTheme="majorHAnsi" w:eastAsiaTheme="majorEastAsia" w:hAnsiTheme="majorHAnsi" w:cstheme="majorBidi"/>
      <w:color w:val="365F91" w:themeColor="accent1" w:themeShade="BF"/>
      <w:sz w:val="32"/>
      <w:szCs w:val="32"/>
      <w:lang w:val="en-US" w:eastAsia="en-US"/>
    </w:rPr>
  </w:style>
  <w:style w:type="character" w:customStyle="1" w:styleId="Ttulo3Car">
    <w:name w:val="Título 3 Car"/>
    <w:basedOn w:val="Fuentedeprrafopredeter"/>
    <w:link w:val="Ttulo3"/>
    <w:uiPriority w:val="9"/>
    <w:rsid w:val="00F4671E"/>
    <w:rPr>
      <w:rFonts w:asciiTheme="majorHAnsi" w:eastAsiaTheme="majorEastAsia" w:hAnsiTheme="majorHAnsi" w:cstheme="majorBidi"/>
      <w:color w:val="243F60" w:themeColor="accent1" w:themeShade="7F"/>
      <w:sz w:val="24"/>
      <w:szCs w:val="24"/>
      <w:lang w:val="en-US" w:eastAsia="en-US"/>
    </w:rPr>
  </w:style>
  <w:style w:type="character" w:customStyle="1" w:styleId="Ttulo4Car">
    <w:name w:val="Título 4 Car"/>
    <w:basedOn w:val="Fuentedeprrafopredeter"/>
    <w:link w:val="Ttulo4"/>
    <w:uiPriority w:val="9"/>
    <w:semiHidden/>
    <w:rsid w:val="005E0FFD"/>
    <w:rPr>
      <w:rFonts w:asciiTheme="majorHAnsi" w:eastAsiaTheme="majorEastAsia" w:hAnsiTheme="majorHAnsi" w:cstheme="majorBidi"/>
      <w:i/>
      <w:iCs/>
      <w:color w:val="365F91" w:themeColor="accent1" w:themeShade="B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A6936E-8C91-426D-9B4C-BE24B9179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1729</Words>
  <Characters>9513</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 DIRECCIÓN</dc:creator>
  <cp:keywords/>
  <dc:description/>
  <cp:lastModifiedBy>Heyser Jefferson Salazar Zapatel</cp:lastModifiedBy>
  <cp:revision>2</cp:revision>
  <cp:lastPrinted>2026-09-21T01:54:00Z</cp:lastPrinted>
  <dcterms:created xsi:type="dcterms:W3CDTF">2026-09-29T03:37:00Z</dcterms:created>
  <dcterms:modified xsi:type="dcterms:W3CDTF">2026-09-29T03:37:00Z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2015-02-26T00:00:00Z</vt:filetime>
  </property>
  <property fmtid="{D5CDD505-2E9C-101B-9397-08002B2CF9AE}" pid="3" name="Creator">
    <vt:lpwstr>Nitro Pro 9  (9. 5. 3. 8)</vt:lpwstr>
  </property>
  <property fmtid="{D5CDD505-2E9C-101B-9397-08002B2CF9AE}" pid="4" name="LastSaved">
    <vt:filetime>2017-03-07T00:00:00Z</vt:filetime>
  </property>
  <property fmtid="{D5CDD505-2E9C-101B-9397-08002B2CF9AE}" pid="5" name="KSOProductBuildVer">
    <vt:lpwstr>3082-12.2.0.20795</vt:lpwstr>
  </property>
  <property fmtid="{D5CDD505-2E9C-101B-9397-08002B2CF9AE}" pid="6" name="ICV">
    <vt:lpwstr>303A05935C8842F08E5F24618CEDEF39_13</vt:lpwstr>
  </property>
</Properties>
</file>