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F35" w:rsidRPr="00BE2F35" w:rsidRDefault="00BE2F35" w:rsidP="00BE2F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</w:t>
      </w:r>
      <w:r w:rsidR="0057389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                   </w:t>
      </w:r>
      <w:r w:rsidRPr="00BE2F35">
        <w:rPr>
          <w:rFonts w:ascii="Times New Roman" w:eastAsia="Times New Roman" w:hAnsi="Times New Roman" w:cs="Times New Roman"/>
          <w:b/>
          <w:bCs/>
          <w:sz w:val="40"/>
          <w:szCs w:val="40"/>
          <w:lang w:eastAsia="es-PE"/>
        </w:rPr>
        <w:t>Sesión de Aprendizaje</w:t>
      </w:r>
      <w:r w:rsidRPr="00573892">
        <w:rPr>
          <w:rFonts w:ascii="Times New Roman" w:eastAsia="Times New Roman" w:hAnsi="Times New Roman" w:cs="Times New Roman"/>
          <w:b/>
          <w:bCs/>
          <w:sz w:val="40"/>
          <w:szCs w:val="40"/>
          <w:lang w:eastAsia="es-PE"/>
        </w:rPr>
        <w:t xml:space="preserve"> </w:t>
      </w:r>
      <w:r w:rsidR="00573892" w:rsidRPr="00573892">
        <w:rPr>
          <w:rFonts w:ascii="Times New Roman" w:eastAsia="Times New Roman" w:hAnsi="Times New Roman" w:cs="Times New Roman"/>
          <w:b/>
          <w:bCs/>
          <w:sz w:val="40"/>
          <w:szCs w:val="40"/>
          <w:lang w:eastAsia="es-PE"/>
        </w:rPr>
        <w:t>N° 04</w:t>
      </w:r>
    </w:p>
    <w:p w:rsidR="00BE2F35" w:rsidRPr="00BE2F35" w:rsidRDefault="00BE2F35" w:rsidP="00BE2F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I. DATOS INFORMATIVOS</w:t>
      </w:r>
    </w:p>
    <w:p w:rsidR="00BE2F35" w:rsidRPr="00BE2F35" w:rsidRDefault="00BE2F35" w:rsidP="00BE2F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Institución Educativa: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I.E. Francisco Mostajo (</w:t>
      </w:r>
      <w:proofErr w:type="spellStart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Tiabaya</w:t>
      </w:r>
      <w:proofErr w:type="spellEnd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, Arequipa)</w:t>
      </w:r>
    </w:p>
    <w:p w:rsidR="00BE2F35" w:rsidRPr="00BE2F35" w:rsidRDefault="00BE2F35" w:rsidP="005738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Área Curricular:</w:t>
      </w:r>
      <w:r w:rsidR="0057389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Educación Física.      </w:t>
      </w: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Grado y Sección:</w:t>
      </w:r>
      <w:r w:rsidR="0057389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proofErr w:type="gramStart"/>
      <w:r w:rsidR="00573892">
        <w:rPr>
          <w:rFonts w:ascii="Times New Roman" w:eastAsia="Times New Roman" w:hAnsi="Times New Roman" w:cs="Times New Roman"/>
          <w:sz w:val="24"/>
          <w:szCs w:val="24"/>
          <w:lang w:eastAsia="es-PE"/>
        </w:rPr>
        <w:t>5.°</w:t>
      </w:r>
      <w:proofErr w:type="gramEnd"/>
      <w:r w:rsidR="0057389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 Sec.</w:t>
      </w:r>
      <w:r w:rsidR="00573892" w:rsidRPr="00573892">
        <w:rPr>
          <w:rFonts w:ascii="Times New Roman" w:eastAsia="Times New Roman" w:hAnsi="Times New Roman" w:cs="Times New Roman"/>
          <w:sz w:val="24"/>
          <w:szCs w:val="24"/>
          <w:lang w:eastAsia="es-PE"/>
        </w:rPr>
        <w:t>/A-B-C.</w:t>
      </w:r>
    </w:p>
    <w:p w:rsidR="00BE2F35" w:rsidRPr="00BE2F35" w:rsidRDefault="00BE2F35" w:rsidP="00BE2F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Duración: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3 horas pedagógicas</w:t>
      </w:r>
    </w:p>
    <w:p w:rsidR="00BE2F35" w:rsidRPr="00BE2F35" w:rsidRDefault="00BE2F35" w:rsidP="00BE2F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Título de la Sesión: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BE2F3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"Coreografías Eco-</w:t>
      </w:r>
      <w:proofErr w:type="spellStart"/>
      <w:r w:rsidRPr="00BE2F3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Mostajinas</w:t>
      </w:r>
      <w:proofErr w:type="spellEnd"/>
      <w:r w:rsidRPr="00BE2F3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: Innovación motriz, identidad cultural y uso ético de la IA"</w:t>
      </w:r>
    </w:p>
    <w:p w:rsidR="00BE2F35" w:rsidRPr="00BE2F35" w:rsidRDefault="00BE2F35" w:rsidP="00BE2F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II. PROPÓSITOS DE APRENDIZAJE Y RETO INTEGRADOR</w:t>
      </w:r>
    </w:p>
    <w:p w:rsidR="00BE2F35" w:rsidRPr="00BE2F35" w:rsidRDefault="00BE2F35" w:rsidP="00BE2F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Reto de la Sesión (Conectado al Proyecto Institucional):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¿Cómo diseñar una propuesta coreográfica por aniversario que refleje nuestra identidad arequipeña, integre elementos reciclados ("</w:t>
      </w:r>
      <w:proofErr w:type="spellStart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Ecofinanzas</w:t>
      </w:r>
      <w:proofErr w:type="spellEnd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proofErr w:type="spellStart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Mostajinas</w:t>
      </w:r>
      <w:proofErr w:type="spellEnd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") y demuestre un uso ético, crítico y seguro de la inteligencia artificial?</w:t>
      </w:r>
    </w:p>
    <w:tbl>
      <w:tblPr>
        <w:tblW w:w="9782" w:type="dxa"/>
        <w:tblCellSpacing w:w="15" w:type="dxa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4"/>
        <w:gridCol w:w="3068"/>
        <w:gridCol w:w="3970"/>
      </w:tblGrid>
      <w:tr w:rsidR="00573892" w:rsidRPr="00573892" w:rsidTr="00573892">
        <w:trPr>
          <w:tblHeader/>
          <w:tblCellSpacing w:w="15" w:type="dxa"/>
        </w:trPr>
        <w:tc>
          <w:tcPr>
            <w:tcW w:w="26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2F35" w:rsidRPr="00BE2F35" w:rsidRDefault="00BE2F35" w:rsidP="00BE2F3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73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Competencias / Capacidades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2F35" w:rsidRPr="00BE2F35" w:rsidRDefault="00BE2F35" w:rsidP="00BE2F3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73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Desempeños precisados (</w:t>
            </w:r>
            <w:proofErr w:type="gramStart"/>
            <w:r w:rsidRPr="00573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5.°</w:t>
            </w:r>
            <w:proofErr w:type="gramEnd"/>
            <w:r w:rsidRPr="00573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 de Secundaria)</w:t>
            </w:r>
          </w:p>
        </w:tc>
        <w:tc>
          <w:tcPr>
            <w:tcW w:w="39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2F35" w:rsidRPr="00BE2F35" w:rsidRDefault="00BE2F35" w:rsidP="00BE2F3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73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Evidencia de Aprendizaje</w:t>
            </w:r>
          </w:p>
        </w:tc>
      </w:tr>
      <w:tr w:rsidR="00573892" w:rsidRPr="00573892" w:rsidTr="00573892">
        <w:trPr>
          <w:tblCellSpacing w:w="15" w:type="dxa"/>
        </w:trPr>
        <w:tc>
          <w:tcPr>
            <w:tcW w:w="26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2F35" w:rsidRPr="00BE2F35" w:rsidRDefault="00BE2F35" w:rsidP="00BE2F3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E2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Se desenvuelve de manera autónoma a través de su motricidad.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2F35" w:rsidRPr="00BE2F35" w:rsidRDefault="00BE2F35" w:rsidP="00BE2F3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E2F3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Coordina su cuerpo con precisión, fluidez y sentido rítmico en coreografías complejas, autorregulando su esfuerzo físico y expresando su identidad cultural.</w:t>
            </w:r>
          </w:p>
        </w:tc>
        <w:tc>
          <w:tcPr>
            <w:tcW w:w="39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2F35" w:rsidRPr="00BE2F35" w:rsidRDefault="00BE2F35" w:rsidP="00BE2F3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E2F3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Ejecución sincronizada de la danza institucional incorporando destrezas motrices y expresión corporal consciente.</w:t>
            </w:r>
          </w:p>
        </w:tc>
      </w:tr>
      <w:tr w:rsidR="00573892" w:rsidRPr="00573892" w:rsidTr="00573892">
        <w:trPr>
          <w:trHeight w:val="2241"/>
          <w:tblCellSpacing w:w="15" w:type="dxa"/>
        </w:trPr>
        <w:tc>
          <w:tcPr>
            <w:tcW w:w="26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2F35" w:rsidRPr="00BE2F35" w:rsidRDefault="00BE2F35" w:rsidP="00BE2F3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E2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Interactúa a través de sus habilidades </w:t>
            </w:r>
            <w:proofErr w:type="spellStart"/>
            <w:r w:rsidRPr="00BE2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sociomotrices</w:t>
            </w:r>
            <w:proofErr w:type="spellEnd"/>
            <w:r w:rsidRPr="00BE2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2F35" w:rsidRPr="00BE2F35" w:rsidRDefault="00BE2F35" w:rsidP="00BE2F3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E2F3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Asume roles de liderazgo en la </w:t>
            </w:r>
            <w:proofErr w:type="spellStart"/>
            <w:r w:rsidRPr="00BE2F3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</w:t>
            </w:r>
            <w:proofErr w:type="spellEnd"/>
            <w:r w:rsidRPr="00BE2F3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-creación de estrategias </w:t>
            </w:r>
            <w:proofErr w:type="spellStart"/>
            <w:r w:rsidRPr="00BE2F3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sociomotrices</w:t>
            </w:r>
            <w:proofErr w:type="spellEnd"/>
            <w:r w:rsidRPr="00BE2F3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, utilizando herramientas digitales con criterio ético y promoviendo el cuidado ambiental.</w:t>
            </w:r>
          </w:p>
        </w:tc>
        <w:tc>
          <w:tcPr>
            <w:tcW w:w="39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2F35" w:rsidRPr="00BE2F35" w:rsidRDefault="00BE2F35" w:rsidP="00BE2F3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E2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Presentación del "Eco-Esquema Coreográfico":</w:t>
            </w:r>
            <w:r w:rsidRPr="00BE2F3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Estructura del baile diseñada con apoyo ético de la IA y uso creativo de utilería con residuos sólidos.</w:t>
            </w:r>
          </w:p>
        </w:tc>
      </w:tr>
    </w:tbl>
    <w:p w:rsidR="00BE2F35" w:rsidRPr="00BE2F35" w:rsidRDefault="00BE2F35" w:rsidP="00BE2F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III. SECUENCIA DIDÁCTICA REFORZADA</w:t>
      </w:r>
    </w:p>
    <w:p w:rsidR="00BE2F35" w:rsidRPr="00BE2F35" w:rsidRDefault="00BE2F35" w:rsidP="005738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1. Inicio (20 </w:t>
      </w:r>
      <w:proofErr w:type="gramStart"/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minutos)</w:t>
      </w:r>
      <w:r w:rsidR="0057389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  </w:t>
      </w:r>
      <w:proofErr w:type="gramEnd"/>
      <w:r w:rsidR="0057389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                                                                                                            </w:t>
      </w: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Desafío y Activación del Pensamiento Crítico:</w:t>
      </w:r>
      <w:r w:rsidR="0057389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 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Se recuerda el proyecto </w:t>
      </w: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“</w:t>
      </w:r>
      <w:proofErr w:type="spellStart"/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Ecofinanzas</w:t>
      </w:r>
      <w:proofErr w:type="spellEnd"/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</w:t>
      </w:r>
      <w:proofErr w:type="spellStart"/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Mostajinas</w:t>
      </w:r>
      <w:proofErr w:type="spellEnd"/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”</w:t>
      </w:r>
      <w:r w:rsidR="00573892">
        <w:rPr>
          <w:rFonts w:ascii="Times New Roman" w:eastAsia="Times New Roman" w:hAnsi="Times New Roman" w:cs="Times New Roman"/>
          <w:sz w:val="24"/>
          <w:szCs w:val="24"/>
          <w:lang w:eastAsia="es-PE"/>
        </w:rPr>
        <w:t>. Se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comenta brevemente el dilema: </w:t>
      </w:r>
      <w:r w:rsidRPr="00BE2F3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Algunos compañeros copiaron textualmente de la IA sin verificar, y otros se descuidaron en redes. Nosotros demostraremos el camino correcto.</w:t>
      </w:r>
      <w:r w:rsidR="0057389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                                                                                     </w:t>
      </w:r>
      <w:bookmarkStart w:id="0" w:name="_GoBack"/>
      <w:bookmarkEnd w:id="0"/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lastRenderedPageBreak/>
        <w:t>Pregunta reto: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BE2F3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¿Cómo puede la IA ayudarnos a estructurar los tiempos de ensayo y los pasos de nuestra danza sin perder nuestra originalidad ni poner en riesgo nuestra privacidad?</w:t>
      </w:r>
    </w:p>
    <w:p w:rsidR="00BE2F35" w:rsidRPr="00BE2F35" w:rsidRDefault="00BE2F35" w:rsidP="00BE2F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Propósito: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Hoy crearemos, ensayaremos y autoevaluaremos nuestra coreografía de aniversario utilizando la tecnología de manera ética, creativa y con un firme mensaje ambiental.</w:t>
      </w:r>
    </w:p>
    <w:p w:rsidR="00BE2F35" w:rsidRPr="00BE2F35" w:rsidRDefault="00BE2F35" w:rsidP="00BE2F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2. Desarrollo (90 minutos)</w:t>
      </w:r>
    </w:p>
    <w:p w:rsidR="00BE2F35" w:rsidRPr="00BE2F35" w:rsidRDefault="00BE2F35" w:rsidP="00BE2F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Fase A: Investigación Ética y Planificación Tecnológica (20 min)</w:t>
      </w:r>
    </w:p>
    <w:p w:rsidR="00BE2F35" w:rsidRPr="00BE2F35" w:rsidRDefault="00BE2F35" w:rsidP="00BE2F3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Los equipos de </w:t>
      </w:r>
      <w:proofErr w:type="gramStart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5.°</w:t>
      </w:r>
      <w:proofErr w:type="gramEnd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 secundaria usan sus dispositivos bajo la supervisión docente para plantear </w:t>
      </w:r>
      <w:proofErr w:type="spellStart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prompts</w:t>
      </w:r>
      <w:proofErr w:type="spellEnd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inteligentes (ej. </w:t>
      </w:r>
      <w:r w:rsidRPr="00BE2F3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"Dame sugerencias de formaciones geométricas para una danza de aniversario inspirada en el ahorro de recursos"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).</w:t>
      </w:r>
    </w:p>
    <w:p w:rsidR="00BE2F35" w:rsidRPr="00BE2F35" w:rsidRDefault="00BE2F35" w:rsidP="00BE2F3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Filtro ético: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Verifican que la información sea verídica, descartan el plagio bruto y establecen normas de ciberseguridad en su grupo (no exponer datos personales al subir fotos de ensayo a redes).</w:t>
      </w:r>
    </w:p>
    <w:p w:rsidR="00BE2F35" w:rsidRPr="00BE2F35" w:rsidRDefault="00BE2F35" w:rsidP="00BE2F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Fase B: Activación Corporal y Expresión Motriz (20 min)</w:t>
      </w:r>
    </w:p>
    <w:p w:rsidR="00BE2F35" w:rsidRPr="00BE2F35" w:rsidRDefault="00BE2F35" w:rsidP="00BE2F3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Calentamiento dinámico enfocado en la flexibilidad y la postura corporal erguida (esencial para danzas tradicionales arequipeñas).</w:t>
      </w:r>
    </w:p>
    <w:p w:rsidR="00BE2F35" w:rsidRPr="00BE2F35" w:rsidRDefault="00BE2F35" w:rsidP="00BE2F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Fase C: Ensayo, Uso de Material Reciclado y Retroalimentación Digital (50 min)</w:t>
      </w:r>
    </w:p>
    <w:p w:rsidR="00BE2F35" w:rsidRPr="00BE2F35" w:rsidRDefault="00BE2F35" w:rsidP="00BE2F3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integran la utilería fabricada con residuos sólidos recolectados (pañuelos de plástico reutilizado, percusión con botellas, etc.).</w:t>
      </w:r>
    </w:p>
    <w:p w:rsidR="00BE2F35" w:rsidRPr="00BE2F35" w:rsidRDefault="00BE2F35" w:rsidP="00BE2F3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Innovación motriz: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Se graban brevemente con un celular durante el ensayo (cuidando la privacidad del grupo) para </w:t>
      </w: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analizar críticamente su propia postura, sincronía y expresión corporal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, aplicando la tecnología para mejorar su desempeño físico en tiempo real.</w:t>
      </w:r>
    </w:p>
    <w:p w:rsidR="00BE2F35" w:rsidRPr="00BE2F35" w:rsidRDefault="00BE2F35" w:rsidP="00BE2F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3. Cierre (25 minutos)</w:t>
      </w:r>
    </w:p>
    <w:p w:rsidR="00BE2F35" w:rsidRPr="00BE2F35" w:rsidRDefault="00BE2F35" w:rsidP="00BE2F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Puesta en común y Demostración:</w:t>
      </w:r>
    </w:p>
    <w:p w:rsidR="00BE2F35" w:rsidRPr="00BE2F35" w:rsidRDefault="00BE2F35" w:rsidP="00BE2F3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Breve muestra en bloque de los avances coreográficos.</w:t>
      </w:r>
    </w:p>
    <w:p w:rsidR="00BE2F35" w:rsidRPr="00BE2F35" w:rsidRDefault="00BE2F35" w:rsidP="00BE2F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spellStart"/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Metacognición</w:t>
      </w:r>
      <w:proofErr w:type="spellEnd"/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y Reflexión Ética:</w:t>
      </w:r>
    </w:p>
    <w:p w:rsidR="00BE2F35" w:rsidRPr="00BE2F35" w:rsidRDefault="00BE2F35" w:rsidP="00BE2F3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¿De qué manera el uso responsable de la IA facilitó la organización de nuestro equipo sin reemplazar nuestra creatividad física?</w:t>
      </w:r>
    </w:p>
    <w:p w:rsidR="00BE2F35" w:rsidRPr="00BE2F35" w:rsidRDefault="00BE2F35" w:rsidP="00BE2F3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¿Cómo se sintieron al combinar el movimiento corporal, la identidad de </w:t>
      </w:r>
      <w:proofErr w:type="spellStart"/>
      <w:r w:rsidRPr="00BE2F3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Tiabaya</w:t>
      </w:r>
      <w:proofErr w:type="spellEnd"/>
      <w:r w:rsidRPr="00BE2F3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y el cuidado del ambiente?</w:t>
      </w:r>
    </w:p>
    <w:p w:rsidR="00BE2F35" w:rsidRPr="00BE2F35" w:rsidRDefault="00BE2F35" w:rsidP="00BE2F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E2F3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Instrumento de Evaluación:</w:t>
      </w:r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Rúbrica formativa que valora la competencia motriz, la </w:t>
      </w:r>
      <w:proofErr w:type="spellStart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>sociomotricidad</w:t>
      </w:r>
      <w:proofErr w:type="spellEnd"/>
      <w:r w:rsidRPr="00BE2F3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y la competencia digital responsable.</w:t>
      </w:r>
    </w:p>
    <w:p w:rsidR="009D737A" w:rsidRDefault="00573892">
      <w:pPr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Tiabaya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28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setiembvre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del 2026.</w:t>
      </w:r>
    </w:p>
    <w:p w:rsidR="00573892" w:rsidRDefault="00573892">
      <w:pPr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573892" w:rsidRDefault="00573892">
      <w:pPr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Carlos F. Concha Saldaña.</w:t>
      </w:r>
    </w:p>
    <w:p w:rsidR="00573892" w:rsidRPr="00573892" w:rsidRDefault="00573892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       Docente</w:t>
      </w:r>
    </w:p>
    <w:sectPr w:rsidR="00573892" w:rsidRPr="005738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D0809"/>
    <w:multiLevelType w:val="multilevel"/>
    <w:tmpl w:val="FB12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D0CD2"/>
    <w:multiLevelType w:val="multilevel"/>
    <w:tmpl w:val="FB42D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332B61"/>
    <w:multiLevelType w:val="multilevel"/>
    <w:tmpl w:val="DF86C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6750DA"/>
    <w:multiLevelType w:val="multilevel"/>
    <w:tmpl w:val="015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D354E5"/>
    <w:multiLevelType w:val="multilevel"/>
    <w:tmpl w:val="2EB4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F35"/>
    <w:rsid w:val="00573892"/>
    <w:rsid w:val="006F2C7F"/>
    <w:rsid w:val="0095158E"/>
    <w:rsid w:val="009D737A"/>
    <w:rsid w:val="00BE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D9DDA"/>
  <w15:chartTrackingRefBased/>
  <w15:docId w15:val="{932DC6CC-7EDD-4A74-828E-CBF87AA7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E2F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BE2F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E2F35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BE2F35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BE2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BE2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650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2026-09-26T23:26:00Z</dcterms:created>
  <dcterms:modified xsi:type="dcterms:W3CDTF">2026-09-26T23:39:00Z</dcterms:modified>
</cp:coreProperties>
</file>