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BC700E" w14:textId="0BB26562" w:rsidR="00625255" w:rsidRPr="008F6D2E" w:rsidRDefault="00625255" w:rsidP="008F6D2E">
      <w:pPr>
        <w:pStyle w:val="Ttulo1"/>
        <w:spacing w:before="0" w:line="630" w:lineRule="atLeast"/>
        <w:ind w:left="0"/>
        <w:jc w:val="center"/>
        <w:textAlignment w:val="baseline"/>
        <w:rPr>
          <w:rFonts w:ascii="Agency FB" w:hAnsi="Agency FB"/>
          <w:color w:val="333333"/>
          <w:spacing w:val="-15"/>
          <w:sz w:val="24"/>
          <w:szCs w:val="24"/>
        </w:rPr>
      </w:pPr>
      <w:r w:rsidRPr="008F6D2E">
        <w:rPr>
          <w:rFonts w:ascii="Agency FB" w:hAnsi="Agency FB"/>
          <w:noProof/>
          <w:sz w:val="24"/>
          <w:szCs w:val="24"/>
          <w:lang w:val="es-PE" w:eastAsia="es-PE"/>
        </w:rPr>
        <w:drawing>
          <wp:anchor distT="0" distB="0" distL="114300" distR="114300" simplePos="0" relativeHeight="251659264" behindDoc="0" locked="0" layoutInCell="1" allowOverlap="1" wp14:anchorId="39CBF1A3" wp14:editId="6001D27B">
            <wp:simplePos x="0" y="0"/>
            <wp:positionH relativeFrom="margin">
              <wp:align>left</wp:align>
            </wp:positionH>
            <wp:positionV relativeFrom="paragraph">
              <wp:posOffset>60960</wp:posOffset>
            </wp:positionV>
            <wp:extent cx="505460" cy="660400"/>
            <wp:effectExtent l="152400" t="57150" r="104140" b="692150"/>
            <wp:wrapSquare wrapText="bothSides"/>
            <wp:docPr id="6" name="Imagen 6" descr="Clorinda Matto de Turner - Wikipedia, la enciclopedia lib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orinda Matto de Turner - Wikipedia, la enciclopedia libr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660400"/>
                    </a:xfrm>
                    <a:prstGeom prst="ellipse">
                      <a:avLst/>
                    </a:prstGeom>
                    <a:ln w="63500" cap="rnd"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6D2E">
        <w:rPr>
          <w:rFonts w:ascii="Agency FB" w:eastAsia="Calibri" w:hAnsi="Agency FB"/>
          <w:noProof/>
          <w:sz w:val="24"/>
          <w:szCs w:val="24"/>
          <w:lang w:val="es-PE" w:eastAsia="es-PE"/>
        </w:rPr>
        <w:drawing>
          <wp:anchor distT="0" distB="0" distL="114300" distR="114300" simplePos="0" relativeHeight="251660288" behindDoc="0" locked="0" layoutInCell="1" allowOverlap="1" wp14:anchorId="40F49179" wp14:editId="017DB22B">
            <wp:simplePos x="0" y="0"/>
            <wp:positionH relativeFrom="margin">
              <wp:posOffset>5718752</wp:posOffset>
            </wp:positionH>
            <wp:positionV relativeFrom="paragraph">
              <wp:posOffset>336</wp:posOffset>
            </wp:positionV>
            <wp:extent cx="550545" cy="637540"/>
            <wp:effectExtent l="0" t="0" r="1905" b="0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63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6D2E">
        <w:rPr>
          <w:rFonts w:ascii="Agency FB" w:hAnsi="Agency FB"/>
          <w:color w:val="333333"/>
          <w:spacing w:val="-15"/>
          <w:sz w:val="24"/>
          <w:szCs w:val="24"/>
        </w:rPr>
        <w:t>“</w:t>
      </w:r>
      <w:r w:rsidRPr="008F6D2E">
        <w:rPr>
          <w:rFonts w:ascii="Agency FB" w:hAnsi="Agency FB"/>
          <w:color w:val="000000" w:themeColor="text1"/>
          <w:spacing w:val="-15"/>
          <w:sz w:val="24"/>
          <w:szCs w:val="24"/>
        </w:rPr>
        <w:t>DECENIO DE IGUALDAD DE OPORTUNIDADES PARA MUJERES Y HOMBRES</w:t>
      </w:r>
      <w:r w:rsidRPr="008F6D2E">
        <w:rPr>
          <w:rFonts w:ascii="Agency FB" w:hAnsi="Agency FB"/>
          <w:color w:val="333333"/>
          <w:spacing w:val="-15"/>
          <w:sz w:val="24"/>
          <w:szCs w:val="24"/>
        </w:rPr>
        <w:t>”</w:t>
      </w:r>
    </w:p>
    <w:p w14:paraId="0923B463" w14:textId="203AEAE7" w:rsidR="00625255" w:rsidRPr="008F6D2E" w:rsidRDefault="008F6D2E" w:rsidP="008F6D2E">
      <w:pPr>
        <w:jc w:val="center"/>
        <w:rPr>
          <w:rFonts w:ascii="Agency FB" w:hAnsi="Agency FB" w:cs="Arial"/>
          <w:sz w:val="24"/>
          <w:szCs w:val="24"/>
        </w:rPr>
      </w:pPr>
      <w:r w:rsidRPr="008F6D2E">
        <w:rPr>
          <w:rFonts w:ascii="Agency FB" w:hAnsi="Agency FB" w:cs="Arial"/>
          <w:b/>
          <w:sz w:val="24"/>
          <w:szCs w:val="24"/>
        </w:rPr>
        <w:t xml:space="preserve">“AÑO DE LA </w:t>
      </w:r>
      <w:r w:rsidR="00C613F6">
        <w:rPr>
          <w:rFonts w:ascii="Agency FB" w:hAnsi="Agency FB" w:cs="Arial"/>
          <w:b/>
          <w:sz w:val="24"/>
          <w:szCs w:val="24"/>
        </w:rPr>
        <w:t>ESPERANZA Y FORTALECIMIENTO DE LA DEMOCRACIA</w:t>
      </w:r>
      <w:r w:rsidR="00625255" w:rsidRPr="008F6D2E">
        <w:rPr>
          <w:rFonts w:ascii="Agency FB" w:hAnsi="Agency FB" w:cs="Arial"/>
          <w:sz w:val="24"/>
          <w:szCs w:val="24"/>
        </w:rPr>
        <w:t>”</w:t>
      </w:r>
    </w:p>
    <w:p w14:paraId="0F514DFB" w14:textId="184E9DEA" w:rsidR="009E327A" w:rsidRDefault="003179AB" w:rsidP="001F4970">
      <w:pPr>
        <w:pStyle w:val="Ttulo"/>
        <w:rPr>
          <w:rFonts w:ascii="Arial Narrow" w:hAnsi="Arial Narrow" w:cs="Arial"/>
          <w:bCs/>
          <w:szCs w:val="24"/>
        </w:rPr>
      </w:pPr>
      <w:r>
        <w:rPr>
          <w:rFonts w:ascii="Arial Narrow" w:hAnsi="Arial Narrow" w:cs="Arial"/>
          <w:bCs/>
          <w:szCs w:val="24"/>
        </w:rPr>
        <w:t xml:space="preserve">SESIÓN DE APRENDIZAJE </w:t>
      </w:r>
      <w:r w:rsidR="0045009D">
        <w:rPr>
          <w:rFonts w:ascii="Arial Narrow" w:hAnsi="Arial Narrow" w:cs="Arial"/>
          <w:bCs/>
          <w:szCs w:val="24"/>
        </w:rPr>
        <w:t>3</w:t>
      </w:r>
    </w:p>
    <w:p w14:paraId="18CA04A2" w14:textId="51F4FD2E" w:rsidR="00C7477D" w:rsidRDefault="00CB4BCA" w:rsidP="00C7477D">
      <w:pPr>
        <w:spacing w:after="0"/>
        <w:jc w:val="center"/>
        <w:rPr>
          <w:rFonts w:ascii="Arial Narrow" w:eastAsia="Arial Narrow" w:hAnsi="Arial Narrow" w:cs="Arial Narrow"/>
          <w:b/>
          <w:color w:val="000000" w:themeColor="text1"/>
          <w:sz w:val="20"/>
          <w:szCs w:val="20"/>
        </w:rPr>
      </w:pPr>
      <w:r>
        <w:rPr>
          <w:rFonts w:ascii="Arial Narrow" w:eastAsia="Arial Narrow" w:hAnsi="Arial Narrow" w:cs="Arial Narrow"/>
          <w:b/>
          <w:color w:val="000000" w:themeColor="text1"/>
          <w:sz w:val="20"/>
          <w:szCs w:val="20"/>
        </w:rPr>
        <w:t>USAMOS RESPONSABLEMENTE LOS PRODUCTOS Y SERVICIOS FINANCIEROS</w:t>
      </w:r>
    </w:p>
    <w:p w14:paraId="74F0A9BB" w14:textId="77777777" w:rsidR="00C7477D" w:rsidRPr="00C7477D" w:rsidRDefault="00C7477D" w:rsidP="00C7477D">
      <w:pPr>
        <w:spacing w:after="0"/>
        <w:jc w:val="center"/>
        <w:rPr>
          <w:rFonts w:ascii="Arial Narrow" w:eastAsia="Arial Narrow" w:hAnsi="Arial Narrow" w:cs="Arial Narrow"/>
          <w:b/>
          <w:color w:val="000000" w:themeColor="text1"/>
          <w:sz w:val="20"/>
          <w:szCs w:val="20"/>
        </w:rPr>
      </w:pPr>
    </w:p>
    <w:p w14:paraId="08625FCB" w14:textId="074C9914" w:rsidR="00042C3C" w:rsidRPr="00F80063" w:rsidRDefault="00042C3C" w:rsidP="001F4970">
      <w:pPr>
        <w:spacing w:after="0" w:line="240" w:lineRule="auto"/>
        <w:rPr>
          <w:rFonts w:ascii="Arial" w:hAnsi="Arial" w:cs="Arial"/>
          <w:b/>
          <w:bCs/>
          <w:color w:val="0070C0"/>
        </w:rPr>
      </w:pPr>
      <w:r w:rsidRPr="00F80063">
        <w:rPr>
          <w:rFonts w:ascii="Arial" w:hAnsi="Arial" w:cs="Arial"/>
          <w:b/>
          <w:bCs/>
          <w:color w:val="0070C0"/>
          <w:u w:val="single"/>
        </w:rPr>
        <w:t>I.- DATOS INFORMATIVOS</w:t>
      </w:r>
      <w:r w:rsidRPr="00F80063">
        <w:rPr>
          <w:rFonts w:ascii="Arial" w:hAnsi="Arial" w:cs="Arial"/>
          <w:b/>
          <w:bCs/>
          <w:color w:val="0070C0"/>
        </w:rPr>
        <w:t>:</w:t>
      </w:r>
    </w:p>
    <w:p w14:paraId="16EAF28B" w14:textId="77777777" w:rsidR="00042C3C" w:rsidRDefault="00042C3C" w:rsidP="001F4970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aconcuadrcula"/>
        <w:tblW w:w="10201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559"/>
        <w:gridCol w:w="1276"/>
        <w:gridCol w:w="992"/>
        <w:gridCol w:w="3827"/>
      </w:tblGrid>
      <w:tr w:rsidR="008F1B2C" w14:paraId="4EE0F861" w14:textId="77777777" w:rsidTr="00F1449F">
        <w:tc>
          <w:tcPr>
            <w:tcW w:w="1413" w:type="dxa"/>
            <w:shd w:val="clear" w:color="auto" w:fill="8EAADB" w:themeFill="accent5" w:themeFillTint="99"/>
          </w:tcPr>
          <w:p w14:paraId="14555C87" w14:textId="0199A73E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GRE</w:t>
            </w:r>
          </w:p>
        </w:tc>
        <w:tc>
          <w:tcPr>
            <w:tcW w:w="1134" w:type="dxa"/>
          </w:tcPr>
          <w:p w14:paraId="29CB7160" w14:textId="5D7D98F5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CUSCO</w:t>
            </w:r>
          </w:p>
        </w:tc>
        <w:tc>
          <w:tcPr>
            <w:tcW w:w="1559" w:type="dxa"/>
            <w:shd w:val="clear" w:color="auto" w:fill="8EAADB" w:themeFill="accent5" w:themeFillTint="99"/>
          </w:tcPr>
          <w:p w14:paraId="7CC92A8A" w14:textId="1CE470D6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UGEL</w:t>
            </w:r>
          </w:p>
        </w:tc>
        <w:tc>
          <w:tcPr>
            <w:tcW w:w="1276" w:type="dxa"/>
          </w:tcPr>
          <w:p w14:paraId="4C71F8F4" w14:textId="68D881F3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CUSCO</w:t>
            </w:r>
          </w:p>
        </w:tc>
        <w:tc>
          <w:tcPr>
            <w:tcW w:w="992" w:type="dxa"/>
            <w:shd w:val="clear" w:color="auto" w:fill="8EAADB" w:themeFill="accent5" w:themeFillTint="99"/>
          </w:tcPr>
          <w:p w14:paraId="4B687631" w14:textId="1E85C28B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IEE</w:t>
            </w:r>
          </w:p>
        </w:tc>
        <w:tc>
          <w:tcPr>
            <w:tcW w:w="3827" w:type="dxa"/>
          </w:tcPr>
          <w:p w14:paraId="018B0F92" w14:textId="35072DDD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CLORINDA MATTO DE TURNER</w:t>
            </w:r>
          </w:p>
        </w:tc>
      </w:tr>
      <w:tr w:rsidR="008F1B2C" w14:paraId="1103E53D" w14:textId="77777777" w:rsidTr="00F1449F">
        <w:tc>
          <w:tcPr>
            <w:tcW w:w="1413" w:type="dxa"/>
            <w:shd w:val="clear" w:color="auto" w:fill="8EAADB" w:themeFill="accent5" w:themeFillTint="99"/>
          </w:tcPr>
          <w:p w14:paraId="27A57EC0" w14:textId="7E267609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GRADO</w:t>
            </w:r>
          </w:p>
        </w:tc>
        <w:tc>
          <w:tcPr>
            <w:tcW w:w="1134" w:type="dxa"/>
          </w:tcPr>
          <w:p w14:paraId="12FC6511" w14:textId="0880754D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2°</w:t>
            </w:r>
          </w:p>
        </w:tc>
        <w:tc>
          <w:tcPr>
            <w:tcW w:w="1559" w:type="dxa"/>
          </w:tcPr>
          <w:p w14:paraId="77BE046E" w14:textId="2543F1A2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SECCIONES</w:t>
            </w:r>
          </w:p>
        </w:tc>
        <w:tc>
          <w:tcPr>
            <w:tcW w:w="1276" w:type="dxa"/>
          </w:tcPr>
          <w:p w14:paraId="4FBCE632" w14:textId="753202D8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A B G H</w:t>
            </w:r>
          </w:p>
        </w:tc>
        <w:tc>
          <w:tcPr>
            <w:tcW w:w="992" w:type="dxa"/>
          </w:tcPr>
          <w:p w14:paraId="1CD7FE48" w14:textId="564C7BE0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CICLO</w:t>
            </w:r>
          </w:p>
        </w:tc>
        <w:tc>
          <w:tcPr>
            <w:tcW w:w="3827" w:type="dxa"/>
          </w:tcPr>
          <w:p w14:paraId="2542DC23" w14:textId="5F3EE42A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VI</w:t>
            </w:r>
          </w:p>
        </w:tc>
      </w:tr>
      <w:tr w:rsidR="008F1B2C" w14:paraId="72140532" w14:textId="77777777" w:rsidTr="00F1449F">
        <w:tc>
          <w:tcPr>
            <w:tcW w:w="2547" w:type="dxa"/>
            <w:gridSpan w:val="2"/>
            <w:shd w:val="clear" w:color="auto" w:fill="8EAADB" w:themeFill="accent5" w:themeFillTint="99"/>
          </w:tcPr>
          <w:p w14:paraId="46521012" w14:textId="183078EC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AREA CURRICULAR</w:t>
            </w:r>
          </w:p>
        </w:tc>
        <w:tc>
          <w:tcPr>
            <w:tcW w:w="7654" w:type="dxa"/>
            <w:gridSpan w:val="4"/>
          </w:tcPr>
          <w:p w14:paraId="26CF198D" w14:textId="42BE0CAE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CIENCIAS SOCIALES</w:t>
            </w:r>
          </w:p>
        </w:tc>
      </w:tr>
      <w:tr w:rsidR="008F1B2C" w14:paraId="227D62C7" w14:textId="77777777" w:rsidTr="00F1449F">
        <w:tc>
          <w:tcPr>
            <w:tcW w:w="1413" w:type="dxa"/>
            <w:shd w:val="clear" w:color="auto" w:fill="8EAADB" w:themeFill="accent5" w:themeFillTint="99"/>
          </w:tcPr>
          <w:p w14:paraId="051845BE" w14:textId="6AF93E59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DOCENTE</w:t>
            </w:r>
          </w:p>
        </w:tc>
        <w:tc>
          <w:tcPr>
            <w:tcW w:w="8788" w:type="dxa"/>
            <w:gridSpan w:val="5"/>
          </w:tcPr>
          <w:p w14:paraId="71AA048C" w14:textId="525B8E87" w:rsidR="008F1B2C" w:rsidRPr="00977146" w:rsidRDefault="008F1B2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DELIA ELIANA AGUIRRE MAULEON</w:t>
            </w:r>
          </w:p>
        </w:tc>
      </w:tr>
      <w:tr w:rsidR="00AA638C" w14:paraId="608D125A" w14:textId="77777777" w:rsidTr="00F1449F">
        <w:tc>
          <w:tcPr>
            <w:tcW w:w="1413" w:type="dxa"/>
            <w:shd w:val="clear" w:color="auto" w:fill="8EAADB" w:themeFill="accent5" w:themeFillTint="99"/>
          </w:tcPr>
          <w:p w14:paraId="3F431FC5" w14:textId="738F1981" w:rsidR="00AA638C" w:rsidRPr="00977146" w:rsidRDefault="00AA638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DURACIÓN</w:t>
            </w:r>
          </w:p>
        </w:tc>
        <w:tc>
          <w:tcPr>
            <w:tcW w:w="2693" w:type="dxa"/>
            <w:gridSpan w:val="2"/>
          </w:tcPr>
          <w:p w14:paraId="1CF7EF8D" w14:textId="4F8C502F" w:rsidR="00AA638C" w:rsidRPr="00977146" w:rsidRDefault="00760222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3 horas</w:t>
            </w:r>
            <w:r w:rsidR="00CB4BCA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pedagógicas</w:t>
            </w:r>
          </w:p>
        </w:tc>
        <w:tc>
          <w:tcPr>
            <w:tcW w:w="1276" w:type="dxa"/>
            <w:shd w:val="clear" w:color="auto" w:fill="8EAADB" w:themeFill="accent5" w:themeFillTint="99"/>
          </w:tcPr>
          <w:p w14:paraId="6EADC272" w14:textId="78C71381" w:rsidR="00AA638C" w:rsidRPr="00977146" w:rsidRDefault="00AA638C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FECHA</w:t>
            </w:r>
          </w:p>
        </w:tc>
        <w:tc>
          <w:tcPr>
            <w:tcW w:w="4819" w:type="dxa"/>
            <w:gridSpan w:val="2"/>
          </w:tcPr>
          <w:p w14:paraId="56BB0A75" w14:textId="719CE33E" w:rsidR="00AA638C" w:rsidRPr="00977146" w:rsidRDefault="00977146" w:rsidP="008F6D2E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Del </w:t>
            </w:r>
            <w:r w:rsidR="00AC789E">
              <w:rPr>
                <w:rFonts w:ascii="Arial Narrow" w:hAnsi="Arial Narrow" w:cs="Arial"/>
                <w:b/>
                <w:bCs/>
                <w:sz w:val="20"/>
                <w:szCs w:val="20"/>
              </w:rPr>
              <w:t>24</w:t>
            </w: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/0</w:t>
            </w:r>
            <w:r w:rsidR="00C7477D">
              <w:rPr>
                <w:rFonts w:ascii="Arial Narrow" w:hAnsi="Arial Narrow" w:cs="Arial"/>
                <w:b/>
                <w:bCs/>
                <w:sz w:val="20"/>
                <w:szCs w:val="20"/>
              </w:rPr>
              <w:t>8</w:t>
            </w: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/2</w:t>
            </w:r>
            <w:r w:rsidR="00C613F6">
              <w:rPr>
                <w:rFonts w:ascii="Arial Narrow" w:hAnsi="Arial Narrow" w:cs="Arial"/>
                <w:b/>
                <w:bCs/>
                <w:sz w:val="20"/>
                <w:szCs w:val="20"/>
              </w:rPr>
              <w:t>6</w:t>
            </w:r>
            <w:r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al </w:t>
            </w:r>
            <w:r w:rsidR="00C7477D">
              <w:rPr>
                <w:rFonts w:ascii="Arial Narrow" w:hAnsi="Arial Narrow" w:cs="Arial"/>
                <w:b/>
                <w:bCs/>
                <w:sz w:val="20"/>
                <w:szCs w:val="20"/>
              </w:rPr>
              <w:t>2</w:t>
            </w:r>
            <w:r w:rsidR="00CB4BCA">
              <w:rPr>
                <w:rFonts w:ascii="Arial Narrow" w:hAnsi="Arial Narrow" w:cs="Arial"/>
                <w:b/>
                <w:bCs/>
                <w:sz w:val="20"/>
                <w:szCs w:val="20"/>
              </w:rPr>
              <w:t>8</w:t>
            </w:r>
            <w:r w:rsidR="00C7477D">
              <w:rPr>
                <w:rFonts w:ascii="Arial Narrow" w:hAnsi="Arial Narrow" w:cs="Arial"/>
                <w:b/>
                <w:bCs/>
                <w:sz w:val="20"/>
                <w:szCs w:val="20"/>
              </w:rPr>
              <w:t>/08</w:t>
            </w:r>
            <w:r w:rsidR="00760222" w:rsidRPr="00977146">
              <w:rPr>
                <w:rFonts w:ascii="Arial Narrow" w:hAnsi="Arial Narrow" w:cs="Arial"/>
                <w:b/>
                <w:bCs/>
                <w:sz w:val="20"/>
                <w:szCs w:val="20"/>
              </w:rPr>
              <w:t>/2</w:t>
            </w:r>
            <w:r w:rsidR="00C613F6">
              <w:rPr>
                <w:rFonts w:ascii="Arial Narrow" w:hAnsi="Arial Narrow" w:cs="Arial"/>
                <w:b/>
                <w:bCs/>
                <w:sz w:val="20"/>
                <w:szCs w:val="20"/>
              </w:rPr>
              <w:t>6</w:t>
            </w:r>
          </w:p>
        </w:tc>
      </w:tr>
    </w:tbl>
    <w:p w14:paraId="47F74BC4" w14:textId="33ABF98E" w:rsidR="008F1B2C" w:rsidRDefault="008F1B2C" w:rsidP="008F6D2E">
      <w:pPr>
        <w:spacing w:after="0" w:line="240" w:lineRule="auto"/>
        <w:rPr>
          <w:rFonts w:ascii="Arial" w:hAnsi="Arial" w:cs="Arial"/>
          <w:b/>
          <w:bCs/>
        </w:rPr>
      </w:pPr>
    </w:p>
    <w:p w14:paraId="67917933" w14:textId="79D56E37" w:rsidR="00AA638C" w:rsidRDefault="00AA638C" w:rsidP="008F6D2E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PROPÓSITO DE APRENDIZAJE Y CRITERIOS DE EVALUACIÓN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2263"/>
        <w:gridCol w:w="1843"/>
        <w:gridCol w:w="1946"/>
        <w:gridCol w:w="2850"/>
        <w:gridCol w:w="1299"/>
      </w:tblGrid>
      <w:tr w:rsidR="00AA638C" w14:paraId="4CDC89E7" w14:textId="77777777" w:rsidTr="005701D3">
        <w:tc>
          <w:tcPr>
            <w:tcW w:w="4106" w:type="dxa"/>
            <w:gridSpan w:val="2"/>
            <w:shd w:val="clear" w:color="auto" w:fill="FF0000"/>
            <w:vAlign w:val="center"/>
          </w:tcPr>
          <w:p w14:paraId="1EC3ECDD" w14:textId="497F96DC" w:rsidR="00AA638C" w:rsidRPr="00F1449F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1449F"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  <w:t>PROPÓSITOS DE APRENDIZAJES</w:t>
            </w:r>
          </w:p>
        </w:tc>
        <w:tc>
          <w:tcPr>
            <w:tcW w:w="6095" w:type="dxa"/>
            <w:gridSpan w:val="3"/>
            <w:shd w:val="clear" w:color="auto" w:fill="8EAADB" w:themeFill="accent5" w:themeFillTint="99"/>
            <w:vAlign w:val="center"/>
          </w:tcPr>
          <w:p w14:paraId="21336CAA" w14:textId="4F5D5831" w:rsidR="00AA638C" w:rsidRPr="00AA638C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EVALUACIÓN</w:t>
            </w:r>
          </w:p>
        </w:tc>
      </w:tr>
      <w:tr w:rsidR="00AA638C" w14:paraId="5E5D5272" w14:textId="77777777" w:rsidTr="005701D3">
        <w:trPr>
          <w:trHeight w:val="732"/>
        </w:trPr>
        <w:tc>
          <w:tcPr>
            <w:tcW w:w="2263" w:type="dxa"/>
            <w:shd w:val="clear" w:color="auto" w:fill="FF0000"/>
            <w:vAlign w:val="center"/>
          </w:tcPr>
          <w:p w14:paraId="51F8EB2E" w14:textId="77777777" w:rsidR="00AA638C" w:rsidRPr="00F1449F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1449F"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  <w:t>COMPETENCIAS/</w:t>
            </w:r>
          </w:p>
          <w:p w14:paraId="43A33C15" w14:textId="7D2D67ED" w:rsidR="00AA638C" w:rsidRPr="00F1449F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1449F"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  <w:t>CAPACIDADES</w:t>
            </w:r>
          </w:p>
        </w:tc>
        <w:tc>
          <w:tcPr>
            <w:tcW w:w="1843" w:type="dxa"/>
            <w:shd w:val="clear" w:color="auto" w:fill="FF0000"/>
            <w:vAlign w:val="center"/>
          </w:tcPr>
          <w:p w14:paraId="6844D14F" w14:textId="66AA01C5" w:rsidR="00AA638C" w:rsidRPr="00F1449F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</w:pPr>
            <w:r w:rsidRPr="00F1449F">
              <w:rPr>
                <w:rFonts w:ascii="Arial Narrow" w:hAnsi="Arial Narrow" w:cs="Arial"/>
                <w:b/>
                <w:bCs/>
                <w:color w:val="FFFFFF" w:themeColor="background1"/>
                <w:sz w:val="18"/>
                <w:szCs w:val="18"/>
              </w:rPr>
              <w:t>APRENDIZAJES REGIONALES CLAVE</w:t>
            </w:r>
          </w:p>
        </w:tc>
        <w:tc>
          <w:tcPr>
            <w:tcW w:w="1946" w:type="dxa"/>
            <w:shd w:val="clear" w:color="auto" w:fill="8EAADB" w:themeFill="accent5" w:themeFillTint="99"/>
            <w:vAlign w:val="center"/>
          </w:tcPr>
          <w:p w14:paraId="331EC22E" w14:textId="7F914D63" w:rsidR="00AA638C" w:rsidRPr="00AA638C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PRODUCCIÓN O ACTUACIÓN PARCIAL</w:t>
            </w:r>
          </w:p>
        </w:tc>
        <w:tc>
          <w:tcPr>
            <w:tcW w:w="2850" w:type="dxa"/>
            <w:shd w:val="clear" w:color="auto" w:fill="8EAADB" w:themeFill="accent5" w:themeFillTint="99"/>
            <w:vAlign w:val="center"/>
          </w:tcPr>
          <w:p w14:paraId="3E0C2991" w14:textId="30A94919" w:rsidR="00AA638C" w:rsidRPr="00AA638C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CRITERIOS DE EVALUACIÓN</w:t>
            </w:r>
          </w:p>
        </w:tc>
        <w:tc>
          <w:tcPr>
            <w:tcW w:w="1299" w:type="dxa"/>
            <w:shd w:val="clear" w:color="auto" w:fill="8EAADB" w:themeFill="accent5" w:themeFillTint="99"/>
            <w:vAlign w:val="center"/>
          </w:tcPr>
          <w:p w14:paraId="73A364C2" w14:textId="6AD11C4A" w:rsidR="00AA638C" w:rsidRPr="00AA638C" w:rsidRDefault="00AA638C" w:rsidP="00F1449F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INSTRUMENTO</w:t>
            </w:r>
          </w:p>
        </w:tc>
      </w:tr>
      <w:tr w:rsidR="00EB0C96" w14:paraId="3F490871" w14:textId="77777777" w:rsidTr="005701D3">
        <w:tc>
          <w:tcPr>
            <w:tcW w:w="2263" w:type="dxa"/>
          </w:tcPr>
          <w:p w14:paraId="3D5E6BE0" w14:textId="4625622E" w:rsidR="008827F8" w:rsidRDefault="008827F8" w:rsidP="00882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</w:pPr>
            <w:r w:rsidRPr="001E3F18">
              <w:rPr>
                <w:rFonts w:ascii="Arial Narrow" w:eastAsia="Arial Narrow" w:hAnsi="Arial Narrow" w:cs="Arial Narrow"/>
                <w:color w:val="000000" w:themeColor="text1"/>
                <w:sz w:val="18"/>
                <w:szCs w:val="18"/>
              </w:rPr>
              <w:t>Gestiona responsablemente los recursos económicos</w:t>
            </w:r>
          </w:p>
          <w:p w14:paraId="23345D6C" w14:textId="784D82BB" w:rsidR="00C613F6" w:rsidRPr="00C613F6" w:rsidRDefault="00C613F6" w:rsidP="00C613F6">
            <w:pPr>
              <w:pStyle w:val="Prrafodelista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4" w:hanging="164"/>
              <w:rPr>
                <w:rFonts w:ascii="Arial Narrow" w:eastAsia="Arial Narrow" w:hAnsi="Arial Narrow" w:cs="Arial Narrow"/>
                <w:b/>
                <w:color w:val="000000" w:themeColor="text1"/>
                <w:sz w:val="18"/>
                <w:szCs w:val="18"/>
              </w:rPr>
            </w:pPr>
            <w:r w:rsidRPr="00C613F6">
              <w:rPr>
                <w:rFonts w:ascii="Arial Narrow" w:eastAsia="Arial Narrow" w:hAnsi="Arial Narrow" w:cs="Arial Narrow"/>
                <w:b/>
                <w:color w:val="000000" w:themeColor="text1"/>
                <w:sz w:val="18"/>
                <w:szCs w:val="18"/>
              </w:rPr>
              <w:t>Comprende las relaciones entre los elementos del sistema económico y financiero</w:t>
            </w:r>
          </w:p>
          <w:p w14:paraId="3D30D5E0" w14:textId="19454286" w:rsidR="00EB0C96" w:rsidRPr="00C613F6" w:rsidRDefault="008827F8" w:rsidP="00C613F6">
            <w:pPr>
              <w:pStyle w:val="Prrafodelista"/>
              <w:numPr>
                <w:ilvl w:val="0"/>
                <w:numId w:val="9"/>
              </w:numPr>
              <w:ind w:left="164" w:hanging="164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613F6">
              <w:rPr>
                <w:rFonts w:ascii="Arial Narrow" w:hAnsi="Arial Narrow" w:cs="Arial"/>
                <w:iCs/>
                <w:color w:val="806000" w:themeColor="accent4" w:themeShade="80"/>
                <w:sz w:val="18"/>
                <w:szCs w:val="18"/>
              </w:rPr>
              <w:t>Toma decisiones económicas y financieras</w:t>
            </w:r>
          </w:p>
        </w:tc>
        <w:tc>
          <w:tcPr>
            <w:tcW w:w="1843" w:type="dxa"/>
          </w:tcPr>
          <w:p w14:paraId="1589D2E3" w14:textId="25B2711F" w:rsidR="00EB0C96" w:rsidRPr="00CB4BCA" w:rsidRDefault="00CB4BCA" w:rsidP="00C7477D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B4BCA">
              <w:rPr>
                <w:rFonts w:ascii="Arial Narrow" w:hAnsi="Arial Narrow"/>
                <w:sz w:val="20"/>
                <w:szCs w:val="20"/>
              </w:rPr>
              <w:t>Toma decisiones como consumidor responsable al ejercer sus derechos y responsabilidades. Manifiesta una posición de rechazo frente al riesgo que supone para la sociedad optar por la informalidad y la ilegalidad al momento de tomar decisiones financieras.</w:t>
            </w:r>
          </w:p>
        </w:tc>
        <w:tc>
          <w:tcPr>
            <w:tcW w:w="1946" w:type="dxa"/>
          </w:tcPr>
          <w:p w14:paraId="636C0024" w14:textId="24A20FBB" w:rsidR="00EB0C96" w:rsidRPr="00CB4BCA" w:rsidRDefault="00CB4BCA" w:rsidP="00977146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B4BCA">
              <w:rPr>
                <w:rFonts w:ascii="Arial Narrow" w:hAnsi="Arial Narrow" w:cs="Arial"/>
                <w:b/>
                <w:bCs/>
                <w:sz w:val="18"/>
                <w:szCs w:val="18"/>
              </w:rPr>
              <w:t xml:space="preserve">Proyecto de emprendimiento: </w:t>
            </w:r>
            <w:r w:rsidRPr="00CB4BCA">
              <w:rPr>
                <w:rFonts w:ascii="Arial Narrow" w:hAnsi="Arial Narrow"/>
                <w:sz w:val="18"/>
                <w:szCs w:val="18"/>
              </w:rPr>
              <w:t>propuesta inicial del emprendimiento en la que identifican una necesidad, plantean una alternativa de financiamiento o servicio financiero pertinente y establecen criterios para tomar decisiones responsables.</w:t>
            </w:r>
          </w:p>
        </w:tc>
        <w:tc>
          <w:tcPr>
            <w:tcW w:w="2850" w:type="dxa"/>
          </w:tcPr>
          <w:p w14:paraId="414E4F54" w14:textId="02F140F6" w:rsidR="00EB0C96" w:rsidRPr="005701D3" w:rsidRDefault="00CD4332" w:rsidP="008827F8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CB4BCA">
              <w:rPr>
                <w:rFonts w:ascii="Arial Narrow" w:hAnsi="Arial Narrow"/>
                <w:sz w:val="20"/>
                <w:szCs w:val="20"/>
              </w:rPr>
              <w:t>Toma decisiones como consumidor responsable al ejercer sus derechos y responsabilidades. Manifiesta una posición de rechazo frente al riesgo que supone para la sociedad optar por la informalidad y la ilegalidad al momento de tomar decisiones financieras</w:t>
            </w:r>
            <w:r>
              <w:rPr>
                <w:rFonts w:ascii="Arial Narrow" w:hAnsi="Arial Narrow"/>
                <w:sz w:val="20"/>
                <w:szCs w:val="20"/>
              </w:rPr>
              <w:t xml:space="preserve"> a través de un proyecto de emprendimiento</w:t>
            </w:r>
          </w:p>
        </w:tc>
        <w:tc>
          <w:tcPr>
            <w:tcW w:w="1299" w:type="dxa"/>
          </w:tcPr>
          <w:p w14:paraId="744612B8" w14:textId="6AEB9D35" w:rsidR="00EB0C96" w:rsidRPr="005701D3" w:rsidRDefault="00CD4332" w:rsidP="00EB0C96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sz w:val="18"/>
                <w:szCs w:val="18"/>
              </w:rPr>
              <w:t>Rúbrica</w:t>
            </w:r>
          </w:p>
        </w:tc>
      </w:tr>
      <w:tr w:rsidR="00EB0C96" w14:paraId="26613E3D" w14:textId="77777777" w:rsidTr="005701D3">
        <w:tc>
          <w:tcPr>
            <w:tcW w:w="2263" w:type="dxa"/>
            <w:shd w:val="clear" w:color="auto" w:fill="8EAADB" w:themeFill="accent5" w:themeFillTint="99"/>
            <w:vAlign w:val="center"/>
          </w:tcPr>
          <w:p w14:paraId="6FD5AA98" w14:textId="0C73D177" w:rsidR="00EB0C96" w:rsidRPr="00AA638C" w:rsidRDefault="00EB0C96" w:rsidP="00EB0C96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ENFOQUE TRANSVERSAL</w:t>
            </w:r>
          </w:p>
        </w:tc>
        <w:tc>
          <w:tcPr>
            <w:tcW w:w="1843" w:type="dxa"/>
            <w:shd w:val="clear" w:color="auto" w:fill="8EAADB" w:themeFill="accent5" w:themeFillTint="99"/>
            <w:vAlign w:val="center"/>
          </w:tcPr>
          <w:p w14:paraId="72FE775C" w14:textId="304C8A90" w:rsidR="00EB0C96" w:rsidRPr="00AA638C" w:rsidRDefault="00EB0C96" w:rsidP="00EB0C96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VALORES</w:t>
            </w:r>
          </w:p>
        </w:tc>
        <w:tc>
          <w:tcPr>
            <w:tcW w:w="6095" w:type="dxa"/>
            <w:gridSpan w:val="3"/>
            <w:shd w:val="clear" w:color="auto" w:fill="8EAADB" w:themeFill="accent5" w:themeFillTint="99"/>
            <w:vAlign w:val="center"/>
          </w:tcPr>
          <w:p w14:paraId="063E7D80" w14:textId="056FD99B" w:rsidR="00EB0C96" w:rsidRPr="00AA638C" w:rsidRDefault="00EB0C96" w:rsidP="00EB0C96">
            <w:pPr>
              <w:jc w:val="center"/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AA638C">
              <w:rPr>
                <w:rFonts w:ascii="Arial Narrow" w:hAnsi="Arial Narrow" w:cs="Arial"/>
                <w:b/>
                <w:bCs/>
                <w:sz w:val="18"/>
                <w:szCs w:val="18"/>
              </w:rPr>
              <w:t>ACTITUDES</w:t>
            </w:r>
          </w:p>
        </w:tc>
      </w:tr>
      <w:tr w:rsidR="00C7477D" w14:paraId="6BAAF058" w14:textId="77777777" w:rsidTr="005701D3">
        <w:tc>
          <w:tcPr>
            <w:tcW w:w="2263" w:type="dxa"/>
            <w:vAlign w:val="center"/>
          </w:tcPr>
          <w:p w14:paraId="7B9D8079" w14:textId="23572CE6" w:rsidR="00C7477D" w:rsidRPr="008827F8" w:rsidRDefault="00C7477D" w:rsidP="00C7477D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 w:rsidRPr="00F66724"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>Bien común</w:t>
            </w:r>
          </w:p>
        </w:tc>
        <w:tc>
          <w:tcPr>
            <w:tcW w:w="1843" w:type="dxa"/>
            <w:vAlign w:val="center"/>
          </w:tcPr>
          <w:p w14:paraId="6456ABC0" w14:textId="62623C9C" w:rsidR="00C7477D" w:rsidRPr="008827F8" w:rsidRDefault="00C7477D" w:rsidP="00C7477D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"/>
                <w:sz w:val="20"/>
                <w:szCs w:val="20"/>
              </w:rPr>
              <w:t>Equidad y justicia</w:t>
            </w:r>
          </w:p>
        </w:tc>
        <w:tc>
          <w:tcPr>
            <w:tcW w:w="6095" w:type="dxa"/>
            <w:gridSpan w:val="3"/>
            <w:vAlign w:val="center"/>
          </w:tcPr>
          <w:p w14:paraId="22C7F266" w14:textId="2F4CDC14" w:rsidR="00C7477D" w:rsidRPr="008827F8" w:rsidRDefault="00C7477D" w:rsidP="00C7477D">
            <w:pPr>
              <w:rPr>
                <w:rFonts w:ascii="Arial Narrow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Arial"/>
                <w:sz w:val="20"/>
                <w:szCs w:val="20"/>
              </w:rPr>
              <w:t xml:space="preserve">Las estudiantes </w:t>
            </w:r>
            <w:r w:rsidR="00C613F6">
              <w:rPr>
                <w:rFonts w:ascii="Arial Narrow" w:eastAsia="Arial Narrow" w:hAnsi="Arial Narrow" w:cs="Arial"/>
                <w:sz w:val="20"/>
                <w:szCs w:val="20"/>
              </w:rPr>
              <w:t>reconocen que el manejo responsable de los recursos económicos contribuye al bienestar personal, familiar y colectivo</w:t>
            </w:r>
            <w:r>
              <w:rPr>
                <w:rFonts w:ascii="Arial Narrow" w:eastAsia="Arial Narrow" w:hAnsi="Arial Narrow" w:cs="Arial"/>
                <w:sz w:val="20"/>
                <w:szCs w:val="20"/>
              </w:rPr>
              <w:t xml:space="preserve"> </w:t>
            </w:r>
          </w:p>
        </w:tc>
      </w:tr>
      <w:tr w:rsidR="00C613F6" w14:paraId="0DC203FD" w14:textId="77777777" w:rsidTr="005701D3">
        <w:tc>
          <w:tcPr>
            <w:tcW w:w="2263" w:type="dxa"/>
            <w:vAlign w:val="center"/>
          </w:tcPr>
          <w:p w14:paraId="2A74E900" w14:textId="196FC08A" w:rsidR="00C613F6" w:rsidRPr="00F66724" w:rsidRDefault="00C613F6" w:rsidP="00C7477D">
            <w:pPr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>´Búsqueda de la excelencia</w:t>
            </w:r>
          </w:p>
        </w:tc>
        <w:tc>
          <w:tcPr>
            <w:tcW w:w="1843" w:type="dxa"/>
            <w:vAlign w:val="center"/>
          </w:tcPr>
          <w:p w14:paraId="621B6AC2" w14:textId="69AEE6B1" w:rsidR="00C613F6" w:rsidRDefault="00547706" w:rsidP="00C7477D">
            <w:pPr>
              <w:rPr>
                <w:rFonts w:ascii="Arial Narrow" w:eastAsia="Arial Narrow" w:hAnsi="Arial Narrow" w:cs="Arial"/>
                <w:sz w:val="20"/>
                <w:szCs w:val="20"/>
              </w:rPr>
            </w:pPr>
            <w:r>
              <w:rPr>
                <w:rFonts w:ascii="Arial Narrow" w:eastAsia="Arial Narrow" w:hAnsi="Arial Narrow" w:cs="Arial"/>
                <w:sz w:val="20"/>
                <w:szCs w:val="20"/>
              </w:rPr>
              <w:t>Superación personal</w:t>
            </w:r>
          </w:p>
        </w:tc>
        <w:tc>
          <w:tcPr>
            <w:tcW w:w="6095" w:type="dxa"/>
            <w:gridSpan w:val="3"/>
            <w:vAlign w:val="center"/>
          </w:tcPr>
          <w:p w14:paraId="50DB7270" w14:textId="7A404324" w:rsidR="00C613F6" w:rsidRDefault="00C613F6" w:rsidP="00C7477D">
            <w:pPr>
              <w:rPr>
                <w:rFonts w:ascii="Arial Narrow" w:eastAsia="Arial Narrow" w:hAnsi="Arial Narrow" w:cs="Arial"/>
                <w:sz w:val="20"/>
                <w:szCs w:val="20"/>
              </w:rPr>
            </w:pPr>
            <w:r>
              <w:rPr>
                <w:rFonts w:ascii="Arial Narrow" w:eastAsia="Arial Narrow" w:hAnsi="Arial Narrow" w:cs="Arial"/>
                <w:sz w:val="20"/>
                <w:szCs w:val="20"/>
              </w:rPr>
              <w:t>Las estudiantes analizan alternativas, establecen prioridades y toman decisiones económicas buscando utilizar responsablemente los recursos disponibles.</w:t>
            </w:r>
          </w:p>
        </w:tc>
      </w:tr>
    </w:tbl>
    <w:p w14:paraId="0BF22A12" w14:textId="77777777" w:rsidR="00AA638C" w:rsidRPr="00625255" w:rsidRDefault="00AA638C" w:rsidP="008F6D2E">
      <w:pPr>
        <w:spacing w:after="0" w:line="240" w:lineRule="auto"/>
        <w:rPr>
          <w:rFonts w:ascii="Arial" w:hAnsi="Arial" w:cs="Arial"/>
          <w:b/>
          <w:bCs/>
        </w:rPr>
      </w:pPr>
    </w:p>
    <w:p w14:paraId="79ED1BFF" w14:textId="7CDDCB14" w:rsidR="00625255" w:rsidRDefault="00AA638C" w:rsidP="00AA638C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SECUENCIAS DE ACTIVIDADES</w:t>
      </w:r>
    </w:p>
    <w:tbl>
      <w:tblPr>
        <w:tblStyle w:val="Tablaconcuadrcula"/>
        <w:tblW w:w="10201" w:type="dxa"/>
        <w:tblLook w:val="04A0" w:firstRow="1" w:lastRow="0" w:firstColumn="1" w:lastColumn="0" w:noHBand="0" w:noVBand="1"/>
      </w:tblPr>
      <w:tblGrid>
        <w:gridCol w:w="8784"/>
        <w:gridCol w:w="1417"/>
      </w:tblGrid>
      <w:tr w:rsidR="00EB0C96" w14:paraId="4872D3E5" w14:textId="77777777" w:rsidTr="00EB0C96">
        <w:tc>
          <w:tcPr>
            <w:tcW w:w="8784" w:type="dxa"/>
            <w:shd w:val="clear" w:color="auto" w:fill="8EAADB" w:themeFill="accent5" w:themeFillTint="99"/>
            <w:vAlign w:val="center"/>
          </w:tcPr>
          <w:p w14:paraId="0A96FA04" w14:textId="7A4C3A6E" w:rsidR="00EB0C96" w:rsidRPr="00F1449F" w:rsidRDefault="00EB0C96" w:rsidP="00C7477D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1449F">
              <w:rPr>
                <w:rFonts w:ascii="Arial Narrow" w:hAnsi="Arial Narrow" w:cs="Arial"/>
                <w:b/>
                <w:bCs/>
                <w:sz w:val="20"/>
                <w:szCs w:val="20"/>
              </w:rPr>
              <w:t>ACTIVIDADES/ESTRATEGIAS</w:t>
            </w:r>
            <w:r w:rsidR="00EC4C65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                                                   </w:t>
            </w:r>
            <w:r w:rsidR="00A17FB5"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</w:t>
            </w:r>
            <w:r w:rsidR="00A17FB5"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PRIMERA </w:t>
            </w:r>
            <w:proofErr w:type="gramStart"/>
            <w:r w:rsidR="00A17FB5"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HORA</w:t>
            </w:r>
            <w:r w:rsidR="00C7477D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(</w:t>
            </w:r>
            <w:proofErr w:type="gramEnd"/>
            <w:r w:rsidR="00C7477D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36</w:t>
            </w:r>
            <w:r w:rsidR="00EC4C65"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minutos)</w:t>
            </w:r>
          </w:p>
        </w:tc>
        <w:tc>
          <w:tcPr>
            <w:tcW w:w="1417" w:type="dxa"/>
            <w:shd w:val="clear" w:color="auto" w:fill="8EAADB" w:themeFill="accent5" w:themeFillTint="99"/>
            <w:vAlign w:val="center"/>
          </w:tcPr>
          <w:p w14:paraId="5D021C15" w14:textId="52625FDE" w:rsidR="00EB0C96" w:rsidRPr="00F1449F" w:rsidRDefault="00EB0C96" w:rsidP="00EB0C96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1449F">
              <w:rPr>
                <w:rFonts w:ascii="Arial Narrow" w:hAnsi="Arial Narrow" w:cs="Arial"/>
                <w:b/>
                <w:bCs/>
                <w:sz w:val="20"/>
                <w:szCs w:val="20"/>
              </w:rPr>
              <w:t>MATERIALES Y RECURSOS</w:t>
            </w:r>
          </w:p>
        </w:tc>
      </w:tr>
      <w:tr w:rsidR="00EB0C96" w14:paraId="019AE7BF" w14:textId="77777777" w:rsidTr="00EB0C96">
        <w:tc>
          <w:tcPr>
            <w:tcW w:w="8784" w:type="dxa"/>
          </w:tcPr>
          <w:p w14:paraId="3966C70B" w14:textId="7AB88FE2" w:rsidR="00EB0C96" w:rsidRDefault="00EB0C96" w:rsidP="00AA638C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INICIO </w:t>
            </w:r>
            <w:r w:rsidR="001B3250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(</w:t>
            </w:r>
            <w:r w:rsidR="00DF52F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10</w:t>
            </w: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 min</w:t>
            </w:r>
            <w: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utos</w:t>
            </w:r>
            <w:r w:rsidR="001B3250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)</w:t>
            </w:r>
          </w:p>
          <w:p w14:paraId="3064A67E" w14:textId="77777777" w:rsidR="00EB0C96" w:rsidRPr="00CD6AA6" w:rsidRDefault="00EB0C96" w:rsidP="00EB0C9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>Se da la bienvenida a los estudiantes.</w:t>
            </w:r>
          </w:p>
          <w:p w14:paraId="2053F3BC" w14:textId="77777777" w:rsidR="00EB0C96" w:rsidRPr="00CD6AA6" w:rsidRDefault="00EB0C96" w:rsidP="00EB0C9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 xml:space="preserve">Se recuerda qué acuerdos de convivencia va a implementarse ese día. </w:t>
            </w:r>
          </w:p>
          <w:p w14:paraId="1316578C" w14:textId="2163F968" w:rsidR="005701D3" w:rsidRDefault="00CD4332" w:rsidP="001E043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Luego presenta el propósito: </w:t>
            </w:r>
            <w:r w:rsidRPr="00CD4332">
              <w:rPr>
                <w:rFonts w:ascii="Arial Narrow" w:hAnsi="Arial Narrow"/>
                <w:sz w:val="20"/>
                <w:szCs w:val="20"/>
              </w:rPr>
              <w:t>Las estudiantes analizarán casos, determinarán el nivel de confianza de diferentes servicios financieros y aplicarán estos aprendizajes en la elaboración de su proyecto de emprendimiento.</w:t>
            </w:r>
          </w:p>
          <w:p w14:paraId="1363C6F4" w14:textId="009F4A92" w:rsidR="00CD4332" w:rsidRDefault="00CD4332" w:rsidP="001E0436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Luego la docente presenta una situación: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279"/>
              <w:gridCol w:w="4279"/>
            </w:tblGrid>
            <w:tr w:rsidR="00CD4332" w14:paraId="05758477" w14:textId="77777777" w:rsidTr="00CD4332">
              <w:tc>
                <w:tcPr>
                  <w:tcW w:w="4279" w:type="dxa"/>
                </w:tcPr>
                <w:p w14:paraId="53476C85" w14:textId="19BB35DC" w:rsidR="00CD4332" w:rsidRPr="00CD4332" w:rsidRDefault="00CD4332" w:rsidP="00CD4332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CD4332">
                    <w:rPr>
                      <w:rStyle w:val="Textoennegrita"/>
                      <w:rFonts w:ascii="Arial Narrow" w:hAnsi="Arial Narrow"/>
                      <w:sz w:val="20"/>
                      <w:szCs w:val="20"/>
                    </w:rPr>
                    <w:t>Caso 1:</w:t>
                  </w:r>
                  <w:r w:rsidRPr="00CD4332">
                    <w:rPr>
                      <w:rFonts w:ascii="Arial Narrow" w:hAnsi="Arial Narrow"/>
                      <w:sz w:val="20"/>
                      <w:szCs w:val="20"/>
                    </w:rPr>
                    <w:br/>
                    <w:t>María quiere iniciar un pequeño emprendimiento de venta de productos artesanales. Necesita S/ 500 para comprar materiales. Una persona le ofrece prestarle el dinero inmediatamente, sin documentos ni contrato. Solo le pide que entregue una copia de su DNI y que pague S/ 50 diarios durante 15 días.</w:t>
                  </w:r>
                </w:p>
              </w:tc>
              <w:tc>
                <w:tcPr>
                  <w:tcW w:w="4279" w:type="dxa"/>
                </w:tcPr>
                <w:p w14:paraId="761B0401" w14:textId="7489E02D" w:rsidR="00CD4332" w:rsidRDefault="00CD4332" w:rsidP="00CD4332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>
                    <w:rPr>
                      <w:rStyle w:val="Textoennegrita"/>
                    </w:rPr>
                    <w:t>Caso 2:</w:t>
                  </w:r>
                  <w:r>
                    <w:br/>
                  </w:r>
                  <w:r w:rsidRPr="00CD4332">
                    <w:rPr>
                      <w:rFonts w:ascii="Arial Narrow" w:hAnsi="Arial Narrow"/>
                    </w:rPr>
                    <w:t>Ana necesita también S/ 500. Decide consultar una entidad financiera formal, pregunta por las condiciones del préstamo, los intereses, las cuotas y las responsabilidades que asumirá antes de decidir.</w:t>
                  </w:r>
                </w:p>
              </w:tc>
            </w:tr>
          </w:tbl>
          <w:p w14:paraId="3455017A" w14:textId="77777777" w:rsidR="00CD4332" w:rsidRPr="00CD4332" w:rsidRDefault="00CD4332" w:rsidP="00CD4332">
            <w:pPr>
              <w:spacing w:before="100" w:beforeAutospacing="1" w:after="100" w:afterAutospacing="1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D433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lastRenderedPageBreak/>
              <w:t>Se pregunta:</w:t>
            </w:r>
          </w:p>
          <w:p w14:paraId="3C2687B4" w14:textId="77777777" w:rsidR="00CD4332" w:rsidRPr="00CD4332" w:rsidRDefault="00CD4332" w:rsidP="00CD4332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D433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¿Cuál de las dos opciones elegirías?</w:t>
            </w:r>
          </w:p>
          <w:p w14:paraId="2D30CAD3" w14:textId="77777777" w:rsidR="00CD4332" w:rsidRPr="00CD4332" w:rsidRDefault="00CD4332" w:rsidP="00CD4332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D433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¿Qué información necesitarías antes de aceptar un préstamo?</w:t>
            </w:r>
          </w:p>
          <w:p w14:paraId="43E1D09A" w14:textId="77777777" w:rsidR="00CD4332" w:rsidRPr="00CD4332" w:rsidRDefault="00CD4332" w:rsidP="00CD4332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D433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¿La rapidez para obtener dinero significa que una oferta es conveniente?</w:t>
            </w:r>
          </w:p>
          <w:p w14:paraId="490C7684" w14:textId="77777777" w:rsidR="00CD4332" w:rsidRPr="00CD4332" w:rsidRDefault="00CD4332" w:rsidP="00CD4332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</w:pPr>
            <w:r w:rsidRPr="00CD433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¿Qué riesgos podría enfrentar María?</w:t>
            </w:r>
          </w:p>
          <w:p w14:paraId="67F50EED" w14:textId="77777777" w:rsidR="00CD4332" w:rsidRPr="00CD4332" w:rsidRDefault="00CD4332" w:rsidP="00F0078A">
            <w:pPr>
              <w:numPr>
                <w:ilvl w:val="0"/>
                <w:numId w:val="32"/>
              </w:numPr>
              <w:spacing w:before="100" w:beforeAutospacing="1" w:after="100" w:afterAutospacing="1"/>
              <w:jc w:val="both"/>
              <w:rPr>
                <w:rFonts w:ascii="Arial Narrow" w:hAnsi="Arial Narrow" w:cs="Helvetica Light"/>
                <w:color w:val="FF0000"/>
                <w:sz w:val="20"/>
                <w:szCs w:val="20"/>
              </w:rPr>
            </w:pPr>
            <w:r w:rsidRPr="00CD4332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¿Qué significa ser un consumidor financiero responsable?</w:t>
            </w:r>
          </w:p>
          <w:p w14:paraId="7E5478AE" w14:textId="0E016E67" w:rsidR="00C613F6" w:rsidRPr="00CD4332" w:rsidRDefault="00C613F6" w:rsidP="00CD4332">
            <w:pPr>
              <w:spacing w:before="100" w:beforeAutospacing="1"/>
              <w:jc w:val="both"/>
              <w:rPr>
                <w:rFonts w:ascii="Arial Narrow" w:hAnsi="Arial Narrow" w:cs="Helvetica Light"/>
                <w:color w:val="FF0000"/>
                <w:sz w:val="20"/>
                <w:szCs w:val="20"/>
              </w:rPr>
            </w:pPr>
            <w:r w:rsidRPr="00CD4332">
              <w:rPr>
                <w:rFonts w:ascii="Arial Narrow" w:hAnsi="Arial Narrow" w:cs="Helvetica Light"/>
                <w:color w:val="FF0000"/>
                <w:sz w:val="20"/>
                <w:szCs w:val="20"/>
              </w:rPr>
              <w:t>Conflicto:</w:t>
            </w:r>
          </w:p>
          <w:p w14:paraId="126158FC" w14:textId="702DB210" w:rsidR="00EB0C96" w:rsidRPr="00F1449F" w:rsidRDefault="00CD4332" w:rsidP="00CD4332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t>“Si una opción financiera nos permite conseguir dinero rápidamente, ¿siempre debemos considerarla una buena opción?”</w:t>
            </w:r>
          </w:p>
        </w:tc>
        <w:tc>
          <w:tcPr>
            <w:tcW w:w="1417" w:type="dxa"/>
            <w:vMerge w:val="restart"/>
          </w:tcPr>
          <w:p w14:paraId="5677E093" w14:textId="77777777" w:rsidR="00EB0C96" w:rsidRPr="00F22061" w:rsidRDefault="00EB0C96" w:rsidP="00EB0C96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lastRenderedPageBreak/>
              <w:t>PPT</w:t>
            </w:r>
          </w:p>
          <w:p w14:paraId="710667E5" w14:textId="77777777" w:rsidR="00F22061" w:rsidRPr="00F22061" w:rsidRDefault="00F22061" w:rsidP="00EB0C96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Proyector</w:t>
            </w:r>
          </w:p>
          <w:p w14:paraId="4FEF40B7" w14:textId="49C6F734" w:rsidR="00EB0C96" w:rsidRPr="00F22061" w:rsidRDefault="00EB0C96" w:rsidP="00EB0C96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multimedia</w:t>
            </w:r>
          </w:p>
          <w:p w14:paraId="28929A1A" w14:textId="77777777" w:rsidR="00EB0C96" w:rsidRPr="00F22061" w:rsidRDefault="00EB0C96" w:rsidP="00EB0C96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 xml:space="preserve">Imágenes </w:t>
            </w:r>
          </w:p>
          <w:p w14:paraId="5002DBDB" w14:textId="77777777" w:rsidR="00EB0C96" w:rsidRPr="00F22061" w:rsidRDefault="00EB0C96" w:rsidP="00AA638C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Videos</w:t>
            </w:r>
          </w:p>
          <w:p w14:paraId="3B9F70F9" w14:textId="73D7B804" w:rsidR="00F22061" w:rsidRPr="00F1449F" w:rsidRDefault="00F22061" w:rsidP="00AA638C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Texto escolar y manual del docente</w:t>
            </w:r>
            <w:r>
              <w:rPr>
                <w:rFonts w:ascii="Arial Narrow" w:hAnsi="Arial Narrow" w:cs="Arial"/>
                <w:bCs/>
                <w:sz w:val="20"/>
                <w:szCs w:val="20"/>
              </w:rPr>
              <w:t>.</w:t>
            </w:r>
          </w:p>
        </w:tc>
      </w:tr>
      <w:tr w:rsidR="00EB0C96" w14:paraId="2FB80873" w14:textId="77777777" w:rsidTr="00EB0C96">
        <w:tc>
          <w:tcPr>
            <w:tcW w:w="8784" w:type="dxa"/>
          </w:tcPr>
          <w:p w14:paraId="5ABB8DB6" w14:textId="575268BB" w:rsidR="00D56A27" w:rsidRDefault="00482FF1" w:rsidP="00570F12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A71BAB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DESARROLLO (</w:t>
            </w:r>
            <w:r w:rsidR="00865903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20</w:t>
            </w:r>
            <w:r w:rsidRPr="00A71BAB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 MINUTOS)</w:t>
            </w:r>
          </w:p>
          <w:p w14:paraId="479A93F2" w14:textId="475C72A7" w:rsidR="005F5CBD" w:rsidRDefault="005F5CBD" w:rsidP="005F5CBD">
            <w:pPr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</w:pPr>
            <w:r w:rsidRPr="00F1449F">
              <w:rPr>
                <w:rFonts w:ascii="Arial Narrow" w:hAnsi="Arial Narrow" w:cs="Arial"/>
                <w:b/>
                <w:bCs/>
                <w:sz w:val="20"/>
                <w:szCs w:val="20"/>
              </w:rPr>
              <w:t>ACTIVIDADES/ESTRATEGIAS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</w:p>
          <w:p w14:paraId="102A7B77" w14:textId="3866C40D" w:rsidR="005F5CBD" w:rsidRPr="005F5CBD" w:rsidRDefault="005F5CBD" w:rsidP="005F5CBD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Las estudiantes forman equipos de 5 integrantes.</w:t>
            </w:r>
          </w:p>
          <w:p w14:paraId="48CF41D2" w14:textId="77777777" w:rsidR="005F5CBD" w:rsidRPr="005F5CBD" w:rsidRDefault="005F5CBD" w:rsidP="005F5CBD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Cada equipo recibe un caso diferente.</w:t>
            </w:r>
          </w:p>
          <w:p w14:paraId="521CFAF7" w14:textId="77777777" w:rsidR="005F5CBD" w:rsidRPr="005F5CBD" w:rsidRDefault="005F5CBD" w:rsidP="005F5CBD">
            <w:pPr>
              <w:pStyle w:val="Ttulo3"/>
              <w:spacing w:before="0"/>
              <w:outlineLvl w:val="2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Caso A: Préstamo rápido</w:t>
            </w:r>
          </w:p>
          <w:p w14:paraId="3CD4C23A" w14:textId="77777777" w:rsidR="005F5CBD" w:rsidRPr="005F5CBD" w:rsidRDefault="005F5CBD" w:rsidP="005F5CBD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Una estudiante recibe por redes sociales una oferta de préstamo inmediato. No le solicitan contrato ni comprobantes de ingresos. Le indican que debe entregar fotografías de sus documentos personales y pagar una cuota diaria.</w:t>
            </w:r>
          </w:p>
          <w:p w14:paraId="492C0582" w14:textId="77777777" w:rsidR="005F5CBD" w:rsidRPr="005F5CBD" w:rsidRDefault="005F5CBD" w:rsidP="005F5CBD">
            <w:pPr>
              <w:pStyle w:val="Ttulo3"/>
              <w:spacing w:before="0"/>
              <w:outlineLvl w:val="2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Caso B: Cuenta de ahorro</w:t>
            </w:r>
          </w:p>
          <w:p w14:paraId="38DC2F48" w14:textId="77777777" w:rsidR="005F5CBD" w:rsidRPr="005F5CBD" w:rsidRDefault="005F5CBD" w:rsidP="005F5CBD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Una familia decide abrir una cuenta de ahorro. Antes de hacerlo, consulta las condiciones, costos, beneficios, seguridad y procedimientos para realizar operaciones.</w:t>
            </w:r>
          </w:p>
          <w:p w14:paraId="720EBBF0" w14:textId="77777777" w:rsidR="005F5CBD" w:rsidRPr="005F5CBD" w:rsidRDefault="005F5CBD" w:rsidP="005F5CBD">
            <w:pPr>
              <w:pStyle w:val="Ttulo3"/>
              <w:spacing w:before="0"/>
              <w:outlineLvl w:val="2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Caso C: Tarjeta de crédito</w:t>
            </w:r>
          </w:p>
          <w:p w14:paraId="3A4CDDC6" w14:textId="77777777" w:rsidR="005F5CBD" w:rsidRPr="005F5CBD" w:rsidRDefault="005F5CBD" w:rsidP="005F5CBD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Un joven recibe una tarjeta con una atractiva promoción. Antes de utilizarla, pregunta por la tasa de interés, comisiones, fecha de pago y consecuencias de no cancelar la deuda.</w:t>
            </w:r>
          </w:p>
          <w:p w14:paraId="31E4CAE0" w14:textId="77777777" w:rsidR="005F5CBD" w:rsidRPr="005F5CBD" w:rsidRDefault="005F5CBD" w:rsidP="005F5CBD">
            <w:pPr>
              <w:pStyle w:val="Ttulo3"/>
              <w:spacing w:before="0"/>
              <w:outlineLvl w:val="2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Caso D: Billetera digital</w:t>
            </w:r>
          </w:p>
          <w:p w14:paraId="3147B3F7" w14:textId="77777777" w:rsidR="005F5CBD" w:rsidRPr="005F5CBD" w:rsidRDefault="005F5CBD" w:rsidP="005F5CBD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5F5CBD">
              <w:rPr>
                <w:rFonts w:ascii="Arial Narrow" w:hAnsi="Arial Narrow"/>
                <w:sz w:val="20"/>
                <w:szCs w:val="20"/>
                <w:lang w:val="es-PE"/>
              </w:rPr>
              <w:t>Una estudiante utiliza una billetera digital para realizar pagos. Antes de usarla, verifica que la aplicación sea oficial y evita compartir sus claves y códigos de seguridad.</w:t>
            </w:r>
          </w:p>
          <w:p w14:paraId="26CFD43D" w14:textId="77777777" w:rsidR="005F5CBD" w:rsidRDefault="005F5CBD" w:rsidP="005F5CBD">
            <w:pPr>
              <w:pStyle w:val="Ttulo3"/>
              <w:outlineLvl w:val="2"/>
            </w:pPr>
            <w:r w:rsidRPr="005F5CBD">
              <w:rPr>
                <w:rFonts w:ascii="Arial Narrow" w:hAnsi="Arial Narrow"/>
                <w:sz w:val="20"/>
                <w:szCs w:val="20"/>
              </w:rPr>
              <w:t>Ficha de análisis: Cada equipo responde</w:t>
            </w: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442"/>
              <w:gridCol w:w="3969"/>
              <w:gridCol w:w="4147"/>
            </w:tblGrid>
            <w:tr w:rsidR="005F5CBD" w14:paraId="5B4D4173" w14:textId="77777777" w:rsidTr="005F5CBD">
              <w:tc>
                <w:tcPr>
                  <w:tcW w:w="442" w:type="dxa"/>
                </w:tcPr>
                <w:p w14:paraId="0E0DE2E8" w14:textId="77777777" w:rsidR="005F5CBD" w:rsidRPr="003B5015" w:rsidRDefault="005F5CBD" w:rsidP="005F5CBD">
                  <w:pPr>
                    <w:pStyle w:val="Ttulo3"/>
                    <w:jc w:val="center"/>
                    <w:outlineLvl w:val="2"/>
                    <w:rPr>
                      <w:rFonts w:ascii="Arial Narrow" w:hAnsi="Arial Narrow"/>
                      <w:b/>
                      <w:bCs/>
                      <w:color w:val="auto"/>
                      <w:sz w:val="20"/>
                      <w:szCs w:val="20"/>
                    </w:rPr>
                  </w:pPr>
                  <w:proofErr w:type="spellStart"/>
                  <w:r w:rsidRPr="003B5015">
                    <w:rPr>
                      <w:rFonts w:ascii="Arial Narrow" w:hAnsi="Arial Narrow"/>
                      <w:b/>
                      <w:bCs/>
                      <w:color w:val="auto"/>
                      <w:sz w:val="20"/>
                      <w:szCs w:val="20"/>
                    </w:rPr>
                    <w:t>N°</w:t>
                  </w:r>
                  <w:proofErr w:type="spellEnd"/>
                </w:p>
              </w:tc>
              <w:tc>
                <w:tcPr>
                  <w:tcW w:w="3969" w:type="dxa"/>
                </w:tcPr>
                <w:p w14:paraId="45C6A158" w14:textId="77777777" w:rsidR="005F5CBD" w:rsidRPr="003B5015" w:rsidRDefault="005F5CBD" w:rsidP="005F5CBD">
                  <w:pPr>
                    <w:pStyle w:val="Ttulo3"/>
                    <w:jc w:val="center"/>
                    <w:outlineLvl w:val="2"/>
                    <w:rPr>
                      <w:rFonts w:ascii="Arial Narrow" w:hAnsi="Arial Narrow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b/>
                      <w:bCs/>
                      <w:color w:val="auto"/>
                      <w:sz w:val="20"/>
                      <w:szCs w:val="20"/>
                    </w:rPr>
                    <w:t>PREGUNTA</w:t>
                  </w:r>
                </w:p>
              </w:tc>
              <w:tc>
                <w:tcPr>
                  <w:tcW w:w="4147" w:type="dxa"/>
                </w:tcPr>
                <w:p w14:paraId="7028763F" w14:textId="77777777" w:rsidR="005F5CBD" w:rsidRPr="003B5015" w:rsidRDefault="005F5CBD" w:rsidP="005F5CBD">
                  <w:pPr>
                    <w:pStyle w:val="Ttulo3"/>
                    <w:jc w:val="center"/>
                    <w:outlineLvl w:val="2"/>
                    <w:rPr>
                      <w:rFonts w:ascii="Arial Narrow" w:hAnsi="Arial Narrow"/>
                      <w:b/>
                      <w:bCs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b/>
                      <w:bCs/>
                      <w:color w:val="auto"/>
                      <w:sz w:val="20"/>
                      <w:szCs w:val="20"/>
                    </w:rPr>
                    <w:t>RESPUESTA</w:t>
                  </w:r>
                </w:p>
              </w:tc>
            </w:tr>
            <w:tr w:rsidR="005F5CBD" w14:paraId="28975486" w14:textId="77777777" w:rsidTr="005F5CBD">
              <w:tc>
                <w:tcPr>
                  <w:tcW w:w="442" w:type="dxa"/>
                </w:tcPr>
                <w:p w14:paraId="3DD4CEA4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01</w:t>
                  </w:r>
                </w:p>
              </w:tc>
              <w:tc>
                <w:tcPr>
                  <w:tcW w:w="3969" w:type="dxa"/>
                </w:tcPr>
                <w:p w14:paraId="280838B4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¿Qué producto o servicio financiero aparece?</w:t>
                  </w:r>
                </w:p>
              </w:tc>
              <w:tc>
                <w:tcPr>
                  <w:tcW w:w="4147" w:type="dxa"/>
                </w:tcPr>
                <w:p w14:paraId="5E742409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F5CBD" w14:paraId="5568379B" w14:textId="77777777" w:rsidTr="005F5CBD">
              <w:tc>
                <w:tcPr>
                  <w:tcW w:w="442" w:type="dxa"/>
                </w:tcPr>
                <w:p w14:paraId="509257B2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02</w:t>
                  </w:r>
                </w:p>
              </w:tc>
              <w:tc>
                <w:tcPr>
                  <w:tcW w:w="3969" w:type="dxa"/>
                </w:tcPr>
                <w:p w14:paraId="193B184A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¿Qué necesidad busca satisfacer?</w:t>
                  </w:r>
                </w:p>
              </w:tc>
              <w:tc>
                <w:tcPr>
                  <w:tcW w:w="4147" w:type="dxa"/>
                </w:tcPr>
                <w:p w14:paraId="0B1F9372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F5CBD" w14:paraId="3EDECAD8" w14:textId="77777777" w:rsidTr="005F5CBD">
              <w:tc>
                <w:tcPr>
                  <w:tcW w:w="442" w:type="dxa"/>
                </w:tcPr>
                <w:p w14:paraId="1A2A222F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03</w:t>
                  </w:r>
                </w:p>
              </w:tc>
              <w:tc>
                <w:tcPr>
                  <w:tcW w:w="3969" w:type="dxa"/>
                </w:tcPr>
                <w:p w14:paraId="5D6E15A0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¿Qué beneficios ofrece?</w:t>
                  </w:r>
                </w:p>
              </w:tc>
              <w:tc>
                <w:tcPr>
                  <w:tcW w:w="4147" w:type="dxa"/>
                </w:tcPr>
                <w:p w14:paraId="63408FF0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F5CBD" w14:paraId="1C9DB7FE" w14:textId="77777777" w:rsidTr="005F5CBD">
              <w:tc>
                <w:tcPr>
                  <w:tcW w:w="442" w:type="dxa"/>
                </w:tcPr>
                <w:p w14:paraId="0418A673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04</w:t>
                  </w:r>
                </w:p>
              </w:tc>
              <w:tc>
                <w:tcPr>
                  <w:tcW w:w="3969" w:type="dxa"/>
                </w:tcPr>
                <w:p w14:paraId="40B6456C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¿Qué riesgos podrían presentarse?</w:t>
                  </w:r>
                </w:p>
              </w:tc>
              <w:tc>
                <w:tcPr>
                  <w:tcW w:w="4147" w:type="dxa"/>
                </w:tcPr>
                <w:p w14:paraId="2B920A31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F5CBD" w14:paraId="15FEA482" w14:textId="77777777" w:rsidTr="005F5CBD">
              <w:tc>
                <w:tcPr>
                  <w:tcW w:w="442" w:type="dxa"/>
                </w:tcPr>
                <w:p w14:paraId="69A85BF8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05</w:t>
                  </w:r>
                </w:p>
              </w:tc>
              <w:tc>
                <w:tcPr>
                  <w:tcW w:w="3969" w:type="dxa"/>
                  <w:vAlign w:val="center"/>
                </w:tcPr>
                <w:p w14:paraId="7ADD2AFB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¿Qué información debería conocer el consumidor?</w:t>
                  </w:r>
                </w:p>
              </w:tc>
              <w:tc>
                <w:tcPr>
                  <w:tcW w:w="4147" w:type="dxa"/>
                  <w:vAlign w:val="center"/>
                </w:tcPr>
                <w:p w14:paraId="11C6E2FC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F5CBD" w14:paraId="709CDA88" w14:textId="77777777" w:rsidTr="005F5CBD">
              <w:tc>
                <w:tcPr>
                  <w:tcW w:w="442" w:type="dxa"/>
                </w:tcPr>
                <w:p w14:paraId="64F9C33A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06</w:t>
                  </w:r>
                </w:p>
              </w:tc>
              <w:tc>
                <w:tcPr>
                  <w:tcW w:w="3969" w:type="dxa"/>
                  <w:vAlign w:val="center"/>
                </w:tcPr>
                <w:p w14:paraId="5CC36428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¿Qué derecho del consumidor está relacionado?</w:t>
                  </w:r>
                </w:p>
              </w:tc>
              <w:tc>
                <w:tcPr>
                  <w:tcW w:w="4147" w:type="dxa"/>
                </w:tcPr>
                <w:p w14:paraId="4EE63570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F5CBD" w14:paraId="4D7D406A" w14:textId="77777777" w:rsidTr="005F5CBD">
              <w:tc>
                <w:tcPr>
                  <w:tcW w:w="442" w:type="dxa"/>
                </w:tcPr>
                <w:p w14:paraId="4C78933C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07</w:t>
                  </w:r>
                </w:p>
              </w:tc>
              <w:tc>
                <w:tcPr>
                  <w:tcW w:w="3969" w:type="dxa"/>
                  <w:vAlign w:val="center"/>
                </w:tcPr>
                <w:p w14:paraId="48B53A24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¿Qué derecho del consumidor está relacionado?</w:t>
                  </w:r>
                </w:p>
              </w:tc>
              <w:tc>
                <w:tcPr>
                  <w:tcW w:w="4147" w:type="dxa"/>
                  <w:vAlign w:val="center"/>
                </w:tcPr>
                <w:p w14:paraId="6B844CA5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F5CBD" w14:paraId="2188DD1A" w14:textId="77777777" w:rsidTr="005F5CBD">
              <w:tc>
                <w:tcPr>
                  <w:tcW w:w="442" w:type="dxa"/>
                </w:tcPr>
                <w:p w14:paraId="591D00B1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08</w:t>
                  </w:r>
                </w:p>
              </w:tc>
              <w:tc>
                <w:tcPr>
                  <w:tcW w:w="3969" w:type="dxa"/>
                </w:tcPr>
                <w:p w14:paraId="48B06C81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¿Qué responsabilidad debe asumir?</w:t>
                  </w:r>
                </w:p>
              </w:tc>
              <w:tc>
                <w:tcPr>
                  <w:tcW w:w="4147" w:type="dxa"/>
                </w:tcPr>
                <w:p w14:paraId="333F616A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F5CBD" w14:paraId="0A3D8540" w14:textId="77777777" w:rsidTr="005F5CBD">
              <w:tc>
                <w:tcPr>
                  <w:tcW w:w="442" w:type="dxa"/>
                </w:tcPr>
                <w:p w14:paraId="1A96EDC3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09</w:t>
                  </w:r>
                </w:p>
              </w:tc>
              <w:tc>
                <w:tcPr>
                  <w:tcW w:w="3969" w:type="dxa"/>
                </w:tcPr>
                <w:p w14:paraId="2B2C17F9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¿La alternativa es confiable? ¿Por qué?</w:t>
                  </w:r>
                </w:p>
              </w:tc>
              <w:tc>
                <w:tcPr>
                  <w:tcW w:w="4147" w:type="dxa"/>
                </w:tcPr>
                <w:p w14:paraId="55A085E5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  <w:tr w:rsidR="005F5CBD" w14:paraId="2DB543B1" w14:textId="77777777" w:rsidTr="005F5CBD">
              <w:tc>
                <w:tcPr>
                  <w:tcW w:w="442" w:type="dxa"/>
                </w:tcPr>
                <w:p w14:paraId="752DA0AB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69" w:type="dxa"/>
                </w:tcPr>
                <w:p w14:paraId="7279B7B4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  <w:r w:rsidRPr="003B5015"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  <w:t>¿Qué decisión responsable recomendamos?</w:t>
                  </w:r>
                </w:p>
              </w:tc>
              <w:tc>
                <w:tcPr>
                  <w:tcW w:w="4147" w:type="dxa"/>
                </w:tcPr>
                <w:p w14:paraId="428970B2" w14:textId="77777777" w:rsidR="005F5CBD" w:rsidRPr="003B5015" w:rsidRDefault="005F5CBD" w:rsidP="005F5CBD">
                  <w:pPr>
                    <w:pStyle w:val="Ttulo3"/>
                    <w:outlineLvl w:val="2"/>
                    <w:rPr>
                      <w:rFonts w:ascii="Arial Narrow" w:hAnsi="Arial Narrow"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1DF2ADC7" w14:textId="77777777" w:rsidR="005F5CBD" w:rsidRPr="005F5CBD" w:rsidRDefault="005F5CBD" w:rsidP="005F5CBD">
            <w:pPr>
              <w:pStyle w:val="Ttulo3"/>
              <w:spacing w:before="0"/>
              <w:outlineLvl w:val="2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Socialización</w:t>
            </w:r>
          </w:p>
          <w:p w14:paraId="020161EB" w14:textId="77777777" w:rsidR="005F5CBD" w:rsidRPr="005F5CBD" w:rsidRDefault="005F5CBD" w:rsidP="005F5CBD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Cada equipo presenta brevemente sus conclusiones.</w:t>
            </w:r>
          </w:p>
          <w:p w14:paraId="0A1637CF" w14:textId="77777777" w:rsidR="005F5CBD" w:rsidRPr="005F5CBD" w:rsidRDefault="005F5CBD" w:rsidP="005F5CBD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La docente realiza preguntas de profundización:</w:t>
            </w:r>
          </w:p>
          <w:p w14:paraId="1167C5F7" w14:textId="77777777" w:rsidR="005F5CBD" w:rsidRPr="005F5CBD" w:rsidRDefault="005F5CBD" w:rsidP="005F5CBD">
            <w:pPr>
              <w:numPr>
                <w:ilvl w:val="0"/>
                <w:numId w:val="33"/>
              </w:numPr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¿Qué diferencia existe entre una oferta atractiva y una oferta segura?</w:t>
            </w:r>
          </w:p>
          <w:p w14:paraId="55223CF5" w14:textId="77777777" w:rsidR="005F5CBD" w:rsidRPr="005F5CBD" w:rsidRDefault="005F5CBD" w:rsidP="005F5CBD">
            <w:pPr>
              <w:numPr>
                <w:ilvl w:val="0"/>
                <w:numId w:val="33"/>
              </w:numPr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¿Por qué es importante leer y comprender las condiciones?</w:t>
            </w:r>
          </w:p>
          <w:p w14:paraId="1D89625A" w14:textId="77777777" w:rsidR="005F5CBD" w:rsidRPr="005F5CBD" w:rsidRDefault="005F5CBD" w:rsidP="005F5CBD">
            <w:pPr>
              <w:numPr>
                <w:ilvl w:val="0"/>
                <w:numId w:val="33"/>
              </w:numPr>
              <w:rPr>
                <w:rFonts w:ascii="Arial Narrow" w:hAnsi="Arial Narrow"/>
                <w:sz w:val="20"/>
                <w:szCs w:val="20"/>
              </w:rPr>
            </w:pPr>
            <w:r w:rsidRPr="005F5CBD">
              <w:rPr>
                <w:rFonts w:ascii="Arial Narrow" w:hAnsi="Arial Narrow"/>
                <w:sz w:val="20"/>
                <w:szCs w:val="20"/>
              </w:rPr>
              <w:t>¿Qué puede suceder cuando tomamos una decisión financiera sin informarnos?</w:t>
            </w:r>
          </w:p>
          <w:p w14:paraId="3A8EE2AC" w14:textId="77777777" w:rsidR="005F5CBD" w:rsidRPr="005F5CBD" w:rsidRDefault="005F5CBD" w:rsidP="005F5CBD">
            <w:pPr>
              <w:numPr>
                <w:ilvl w:val="0"/>
                <w:numId w:val="33"/>
              </w:numPr>
            </w:pPr>
            <w:r w:rsidRPr="005F5CBD">
              <w:rPr>
                <w:rFonts w:ascii="Arial Narrow" w:hAnsi="Arial Narrow"/>
                <w:sz w:val="20"/>
                <w:szCs w:val="20"/>
              </w:rPr>
              <w:t>¿Qué consecuencias sociales puede generar la informalidad financiera?</w:t>
            </w:r>
          </w:p>
          <w:p w14:paraId="169AC15F" w14:textId="77777777" w:rsidR="005F5CBD" w:rsidRPr="005F5CBD" w:rsidRDefault="005F5CBD" w:rsidP="005F5CBD">
            <w:r>
              <w:rPr>
                <w:rFonts w:ascii="Arial Narrow" w:hAnsi="Arial Narrow"/>
                <w:sz w:val="20"/>
                <w:szCs w:val="20"/>
              </w:rPr>
              <w:t>Socializan con sus compañeras</w:t>
            </w:r>
          </w:p>
          <w:p w14:paraId="13421C11" w14:textId="4300AAD1" w:rsidR="00944225" w:rsidRPr="00482FF1" w:rsidRDefault="00944225" w:rsidP="006351B8">
            <w:pPr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14:paraId="6A3B6684" w14:textId="77777777" w:rsidR="00EB0C96" w:rsidRPr="00F1449F" w:rsidRDefault="00EB0C96" w:rsidP="00AA638C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  <w:tr w:rsidR="00EB0C96" w14:paraId="7FA3A46A" w14:textId="77777777" w:rsidTr="00EB0C96">
        <w:tc>
          <w:tcPr>
            <w:tcW w:w="8784" w:type="dxa"/>
          </w:tcPr>
          <w:p w14:paraId="6DACE783" w14:textId="085CCB52" w:rsidR="00EC4C65" w:rsidRDefault="00A71BAB" w:rsidP="00EC4C6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A71BAB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CIERRE (</w:t>
            </w:r>
            <w:r w:rsidR="00865903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6</w:t>
            </w:r>
            <w:r w:rsidRPr="00A71BAB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 minutos)</w:t>
            </w:r>
          </w:p>
          <w:p w14:paraId="1D4BED7A" w14:textId="77777777" w:rsidR="00BD674F" w:rsidRPr="00CD6AA6" w:rsidRDefault="00BD674F" w:rsidP="00BD674F">
            <w:pPr>
              <w:pStyle w:val="Prrafodelista"/>
              <w:numPr>
                <w:ilvl w:val="0"/>
                <w:numId w:val="4"/>
              </w:numPr>
              <w:jc w:val="both"/>
              <w:rPr>
                <w:rFonts w:ascii="Arial Narrow" w:eastAsia="Times New Roman" w:hAnsi="Arial Narrow" w:cs="Arial"/>
                <w:bCs/>
                <w:sz w:val="20"/>
                <w:szCs w:val="20"/>
                <w:lang w:eastAsia="es-PE"/>
              </w:rPr>
            </w:pP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Responden preguntas metacognitivas:</w:t>
            </w:r>
          </w:p>
          <w:p w14:paraId="365A8D51" w14:textId="743522CE" w:rsidR="00BD674F" w:rsidRPr="00F1449F" w:rsidRDefault="00BD674F" w:rsidP="001E3F18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 xml:space="preserve">        ¿Qué aprendimos hoy? 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 xml:space="preserve"> ¿L</w:t>
            </w: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 xml:space="preserve">ogramos superar las dificultades?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¿</w:t>
            </w:r>
            <w:r w:rsidRPr="00CD6AA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Para qué nos sirve lo aprendido?</w:t>
            </w:r>
          </w:p>
        </w:tc>
        <w:tc>
          <w:tcPr>
            <w:tcW w:w="1417" w:type="dxa"/>
            <w:vMerge/>
          </w:tcPr>
          <w:p w14:paraId="4AEC336B" w14:textId="77777777" w:rsidR="00EB0C96" w:rsidRPr="00F1449F" w:rsidRDefault="00EB0C96" w:rsidP="00AA638C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</w:p>
        </w:tc>
      </w:tr>
    </w:tbl>
    <w:p w14:paraId="20CD6FE0" w14:textId="6ED4DD0A" w:rsidR="00AA638C" w:rsidRPr="00625255" w:rsidRDefault="00AA638C" w:rsidP="00AA638C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aconcuadrcula"/>
        <w:tblW w:w="10490" w:type="dxa"/>
        <w:tblInd w:w="-5" w:type="dxa"/>
        <w:tblLook w:val="04A0" w:firstRow="1" w:lastRow="0" w:firstColumn="1" w:lastColumn="0" w:noHBand="0" w:noVBand="1"/>
      </w:tblPr>
      <w:tblGrid>
        <w:gridCol w:w="9072"/>
        <w:gridCol w:w="1418"/>
      </w:tblGrid>
      <w:tr w:rsidR="00A36C8A" w:rsidRPr="00F1449F" w14:paraId="44E29443" w14:textId="4F1FA526" w:rsidTr="00A36C8A">
        <w:tc>
          <w:tcPr>
            <w:tcW w:w="9072" w:type="dxa"/>
          </w:tcPr>
          <w:p w14:paraId="43E1B4D1" w14:textId="72493B20" w:rsidR="003B5015" w:rsidRPr="00F1449F" w:rsidRDefault="00865903" w:rsidP="005F5CBD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1449F">
              <w:rPr>
                <w:rFonts w:ascii="Arial Narrow" w:hAnsi="Arial Narrow" w:cs="Arial"/>
                <w:b/>
                <w:bCs/>
                <w:sz w:val="20"/>
                <w:szCs w:val="20"/>
              </w:rPr>
              <w:t>ACTIVIDADES/ESTRATEGIAS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</w:rPr>
              <w:t xml:space="preserve">                                                                </w:t>
            </w:r>
            <w:r w:rsidRPr="00865903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SEGUNDA</w:t>
            </w:r>
            <w:r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Y TERCERA </w:t>
            </w:r>
            <w:r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>HORA</w:t>
            </w:r>
            <w:r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(36</w:t>
            </w:r>
            <w:r w:rsidRPr="00A17FB5"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</w:rPr>
              <w:t xml:space="preserve"> minutos)</w:t>
            </w:r>
          </w:p>
        </w:tc>
        <w:tc>
          <w:tcPr>
            <w:tcW w:w="1418" w:type="dxa"/>
            <w:vAlign w:val="center"/>
          </w:tcPr>
          <w:p w14:paraId="663BFE17" w14:textId="720BACE4" w:rsidR="00A17FB5" w:rsidRPr="00F1449F" w:rsidRDefault="00A17FB5" w:rsidP="00A17FB5">
            <w:pPr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F1449F">
              <w:rPr>
                <w:rFonts w:ascii="Arial Narrow" w:hAnsi="Arial Narrow" w:cs="Arial"/>
                <w:b/>
                <w:bCs/>
                <w:sz w:val="20"/>
                <w:szCs w:val="20"/>
              </w:rPr>
              <w:t>MATERIALES Y RECURSOS</w:t>
            </w:r>
          </w:p>
        </w:tc>
      </w:tr>
      <w:tr w:rsidR="00A36C8A" w:rsidRPr="00F1449F" w14:paraId="50513DCB" w14:textId="499AD2B3" w:rsidTr="00A36C8A">
        <w:tc>
          <w:tcPr>
            <w:tcW w:w="9072" w:type="dxa"/>
          </w:tcPr>
          <w:p w14:paraId="435E9C1E" w14:textId="6DE53B26" w:rsidR="00A17FB5" w:rsidRDefault="00A17FB5" w:rsidP="00A17FB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INICIO </w:t>
            </w:r>
            <w: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(</w:t>
            </w:r>
            <w:r w:rsidR="00865903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5 </w:t>
            </w:r>
            <w:r w:rsidRPr="00EB0C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min</w:t>
            </w:r>
            <w: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utos)</w:t>
            </w:r>
          </w:p>
          <w:p w14:paraId="1F97F335" w14:textId="77777777" w:rsidR="00A17FB5" w:rsidRPr="00CD6AA6" w:rsidRDefault="00A17FB5" w:rsidP="00A17FB5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>Se da la bienvenida a los estudiantes.</w:t>
            </w:r>
          </w:p>
          <w:p w14:paraId="2359F699" w14:textId="77777777" w:rsidR="00A17FB5" w:rsidRPr="00CD6AA6" w:rsidRDefault="00A17FB5" w:rsidP="00A17FB5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 w:rsidRPr="00CD6AA6">
              <w:rPr>
                <w:rFonts w:ascii="Arial Narrow" w:hAnsi="Arial Narrow" w:cs="Arial"/>
                <w:sz w:val="20"/>
                <w:szCs w:val="20"/>
              </w:rPr>
              <w:t xml:space="preserve">Se recuerda qué acuerdos de convivencia va a implementarse ese día. </w:t>
            </w:r>
          </w:p>
          <w:p w14:paraId="4D5603DA" w14:textId="570A651A" w:rsidR="00A17FB5" w:rsidRDefault="00A17FB5" w:rsidP="00A17FB5">
            <w:pP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lastRenderedPageBreak/>
              <w:t>La docente pregunta a las estudiantes:</w:t>
            </w:r>
          </w:p>
          <w:p w14:paraId="44D56DF6" w14:textId="76983650" w:rsidR="006351B8" w:rsidRDefault="006351B8" w:rsidP="00A17FB5">
            <w:pP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 xml:space="preserve">¿Será correcto </w:t>
            </w:r>
            <w:r w:rsidR="00EA0EEE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ser partícipe de estas actividades financieras informales</w:t>
            </w: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?</w:t>
            </w:r>
          </w:p>
          <w:p w14:paraId="56C14A6E" w14:textId="5ECC32A0" w:rsidR="00A17FB5" w:rsidRPr="00F1449F" w:rsidRDefault="00A17FB5" w:rsidP="001E3F18">
            <w:pPr>
              <w:rPr>
                <w:rFonts w:ascii="Arial Narrow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Las respuestas se colocan en la pizarra</w:t>
            </w:r>
            <w:r w:rsidR="001E3F18"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418" w:type="dxa"/>
            <w:vMerge w:val="restart"/>
          </w:tcPr>
          <w:p w14:paraId="44F49FD6" w14:textId="77777777" w:rsidR="00A17FB5" w:rsidRPr="00F22061" w:rsidRDefault="00A17FB5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lastRenderedPageBreak/>
              <w:t>PPT</w:t>
            </w:r>
          </w:p>
          <w:p w14:paraId="77A4BC11" w14:textId="0586CF1D" w:rsidR="00A17FB5" w:rsidRPr="00F22061" w:rsidRDefault="00582EEC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Proyector</w:t>
            </w:r>
            <w:r w:rsidR="00A17FB5" w:rsidRPr="00F22061">
              <w:rPr>
                <w:rFonts w:ascii="Arial Narrow" w:hAnsi="Arial Narrow" w:cs="Arial"/>
                <w:bCs/>
                <w:sz w:val="20"/>
                <w:szCs w:val="20"/>
              </w:rPr>
              <w:t xml:space="preserve"> multimedia</w:t>
            </w:r>
          </w:p>
          <w:p w14:paraId="05CFC487" w14:textId="77777777" w:rsidR="00A17FB5" w:rsidRPr="00F22061" w:rsidRDefault="00A17FB5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lastRenderedPageBreak/>
              <w:t xml:space="preserve">Imágenes </w:t>
            </w:r>
          </w:p>
          <w:p w14:paraId="6ECB3C67" w14:textId="77777777" w:rsidR="00A17FB5" w:rsidRDefault="00A17FB5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F22061">
              <w:rPr>
                <w:rFonts w:ascii="Arial Narrow" w:hAnsi="Arial Narrow" w:cs="Arial"/>
                <w:bCs/>
                <w:sz w:val="20"/>
                <w:szCs w:val="20"/>
              </w:rPr>
              <w:t>Videos</w:t>
            </w:r>
          </w:p>
          <w:p w14:paraId="32145526" w14:textId="77777777" w:rsidR="00F22061" w:rsidRDefault="00F22061" w:rsidP="00A17FB5">
            <w:pPr>
              <w:rPr>
                <w:rFonts w:ascii="Arial Narrow" w:hAnsi="Arial Narrow" w:cs="Arial"/>
                <w:bCs/>
                <w:sz w:val="20"/>
                <w:szCs w:val="20"/>
              </w:rPr>
            </w:pPr>
            <w:r>
              <w:rPr>
                <w:rFonts w:ascii="Arial Narrow" w:hAnsi="Arial Narrow" w:cs="Arial"/>
                <w:bCs/>
                <w:sz w:val="20"/>
                <w:szCs w:val="20"/>
              </w:rPr>
              <w:t>Textos del estudiante y manual del docente.</w:t>
            </w:r>
          </w:p>
          <w:p w14:paraId="6DDCAED7" w14:textId="086F54C9" w:rsidR="00F22061" w:rsidRPr="00F22061" w:rsidRDefault="00F22061" w:rsidP="00A17FB5">
            <w:pPr>
              <w:rPr>
                <w:rFonts w:ascii="Arial Narrow" w:hAnsi="Arial Narrow" w:cs="Arial"/>
                <w:bCs/>
                <w:color w:val="C00000"/>
                <w:sz w:val="20"/>
                <w:szCs w:val="20"/>
              </w:rPr>
            </w:pPr>
          </w:p>
        </w:tc>
      </w:tr>
      <w:tr w:rsidR="00A36C8A" w:rsidRPr="001B3250" w14:paraId="09E5D221" w14:textId="212E7A88" w:rsidTr="00A36C8A">
        <w:tc>
          <w:tcPr>
            <w:tcW w:w="9072" w:type="dxa"/>
          </w:tcPr>
          <w:p w14:paraId="1924F580" w14:textId="4362C364" w:rsidR="005F5CBD" w:rsidRPr="009C5696" w:rsidRDefault="005F5CBD" w:rsidP="005F5CBD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9C56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lastRenderedPageBreak/>
              <w:t>DESARROLLO (</w:t>
            </w:r>
            <w:r w:rsidR="00865903" w:rsidRPr="009C56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 xml:space="preserve">65 </w:t>
            </w:r>
            <w:r w:rsidRPr="009C5696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MINUTOS)</w:t>
            </w:r>
          </w:p>
          <w:p w14:paraId="005929C9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Formamos equipos de trabajo para nuestro proyecto de emprendimiento – 8 minutos</w:t>
            </w:r>
          </w:p>
          <w:p w14:paraId="77A4C787" w14:textId="77777777" w:rsidR="00865903" w:rsidRPr="009C5696" w:rsidRDefault="00865903" w:rsidP="00865903">
            <w:pPr>
              <w:pStyle w:val="isselectedend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Las estudiantes forman equipos de trabajo considerando:</w:t>
            </w:r>
          </w:p>
          <w:p w14:paraId="07877923" w14:textId="77777777" w:rsidR="00865903" w:rsidRPr="009C5696" w:rsidRDefault="00865903" w:rsidP="00865903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Intereses comunes.</w:t>
            </w:r>
          </w:p>
          <w:p w14:paraId="733EF593" w14:textId="77777777" w:rsidR="00865903" w:rsidRPr="009C5696" w:rsidRDefault="00865903" w:rsidP="00865903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Responsabilidad.</w:t>
            </w:r>
          </w:p>
          <w:p w14:paraId="515FFBA4" w14:textId="77777777" w:rsidR="00865903" w:rsidRPr="009C5696" w:rsidRDefault="00865903" w:rsidP="00865903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Complementariedad de habilidades.</w:t>
            </w:r>
          </w:p>
          <w:p w14:paraId="6A45AA80" w14:textId="77777777" w:rsidR="00865903" w:rsidRPr="009C5696" w:rsidRDefault="00865903" w:rsidP="00865903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Participación equitativa.</w:t>
            </w:r>
          </w:p>
          <w:p w14:paraId="0DAAEE3C" w14:textId="77777777" w:rsidR="00865903" w:rsidRPr="009C5696" w:rsidRDefault="00865903" w:rsidP="00865903">
            <w:pPr>
              <w:pStyle w:val="isselectedend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Cada equipo define:</w:t>
            </w:r>
          </w:p>
          <w:p w14:paraId="71821F54" w14:textId="77777777" w:rsidR="00865903" w:rsidRPr="009C5696" w:rsidRDefault="00865903" w:rsidP="00865903">
            <w:pPr>
              <w:pStyle w:val="isselectedend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Style w:val="Textoennegrita"/>
                <w:rFonts w:ascii="Arial Narrow" w:hAnsi="Arial Narrow"/>
                <w:sz w:val="20"/>
                <w:szCs w:val="20"/>
              </w:rPr>
              <w:t>Nombre del equipo:</w:t>
            </w:r>
            <w:r w:rsidRPr="009C5696">
              <w:rPr>
                <w:rFonts w:ascii="Arial Narrow" w:hAnsi="Arial Narrow"/>
                <w:sz w:val="20"/>
                <w:szCs w:val="20"/>
              </w:rPr>
              <w:t xml:space="preserve"> __________________________</w:t>
            </w:r>
          </w:p>
          <w:p w14:paraId="27F8C7D0" w14:textId="77777777" w:rsidR="00865903" w:rsidRPr="009C5696" w:rsidRDefault="00865903" w:rsidP="00865903">
            <w:pPr>
              <w:pStyle w:val="isselectedend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Style w:val="Textoennegrita"/>
                <w:rFonts w:ascii="Arial Narrow" w:hAnsi="Arial Narrow"/>
                <w:sz w:val="20"/>
                <w:szCs w:val="20"/>
              </w:rPr>
              <w:t>Integrantes:</w:t>
            </w:r>
            <w:r w:rsidRPr="009C5696">
              <w:rPr>
                <w:rFonts w:ascii="Arial Narrow" w:hAnsi="Arial Narrow"/>
                <w:sz w:val="20"/>
                <w:szCs w:val="20"/>
              </w:rPr>
              <w:t xml:space="preserve"> _________________________________</w:t>
            </w:r>
          </w:p>
          <w:p w14:paraId="0E16386E" w14:textId="77777777" w:rsidR="00865903" w:rsidRPr="009C5696" w:rsidRDefault="00865903" w:rsidP="00865903">
            <w:pPr>
              <w:pStyle w:val="isselectedend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Style w:val="Textoennegrita"/>
                <w:rFonts w:ascii="Arial Narrow" w:hAnsi="Arial Narrow"/>
                <w:sz w:val="20"/>
                <w:szCs w:val="20"/>
              </w:rPr>
              <w:t>Idea inicial de emprendimiento:</w:t>
            </w:r>
            <w:r w:rsidRPr="009C5696">
              <w:rPr>
                <w:rFonts w:ascii="Arial Narrow" w:hAnsi="Arial Narrow"/>
                <w:sz w:val="20"/>
                <w:szCs w:val="20"/>
              </w:rPr>
              <w:t xml:space="preserve"> _______________</w:t>
            </w:r>
          </w:p>
          <w:p w14:paraId="057F7A7A" w14:textId="77777777" w:rsidR="00865903" w:rsidRPr="009C5696" w:rsidRDefault="00865903" w:rsidP="00865903">
            <w:pPr>
              <w:pStyle w:val="isselectedend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Style w:val="Textoennegrita"/>
                <w:rFonts w:ascii="Arial Narrow" w:hAnsi="Arial Narrow"/>
                <w:sz w:val="20"/>
                <w:szCs w:val="20"/>
              </w:rPr>
              <w:t>Necesidad que busca atender:</w:t>
            </w:r>
            <w:r w:rsidRPr="009C5696">
              <w:rPr>
                <w:rFonts w:ascii="Arial Narrow" w:hAnsi="Arial Narrow"/>
                <w:sz w:val="20"/>
                <w:szCs w:val="20"/>
              </w:rPr>
              <w:t xml:space="preserve"> __________________</w:t>
            </w:r>
          </w:p>
          <w:p w14:paraId="068A5BBD" w14:textId="77777777" w:rsidR="00865903" w:rsidRPr="009C5696" w:rsidRDefault="00865903" w:rsidP="00865903">
            <w:pPr>
              <w:pStyle w:val="isselectedend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Style w:val="Textoennegrita"/>
                <w:rFonts w:ascii="Arial Narrow" w:hAnsi="Arial Narrow"/>
                <w:sz w:val="20"/>
                <w:szCs w:val="20"/>
              </w:rPr>
              <w:t>Producto o servicio:</w:t>
            </w:r>
            <w:r w:rsidRPr="009C5696">
              <w:rPr>
                <w:rFonts w:ascii="Arial Narrow" w:hAnsi="Arial Narrow"/>
                <w:sz w:val="20"/>
                <w:szCs w:val="20"/>
              </w:rPr>
              <w:t xml:space="preserve"> __________________________</w:t>
            </w:r>
          </w:p>
          <w:p w14:paraId="04EE04BB" w14:textId="77777777" w:rsidR="00865903" w:rsidRPr="009C5696" w:rsidRDefault="00865903" w:rsidP="00865903">
            <w:pPr>
              <w:pStyle w:val="isselectedend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Style w:val="Textoennegrita"/>
                <w:rFonts w:ascii="Arial Narrow" w:hAnsi="Arial Narrow"/>
                <w:sz w:val="20"/>
                <w:szCs w:val="20"/>
              </w:rPr>
              <w:t>Responsabilidades de cada integrante: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"/>
              <w:gridCol w:w="7588"/>
            </w:tblGrid>
            <w:tr w:rsidR="00865903" w:rsidRPr="009C5696" w14:paraId="2CE760E1" w14:textId="77777777" w:rsidTr="008A525F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A382DB6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9C5696">
                    <w:rPr>
                      <w:rFonts w:ascii="Arial Narrow" w:hAnsi="Arial Narrow"/>
                      <w:sz w:val="20"/>
                      <w:szCs w:val="20"/>
                    </w:rPr>
                    <w:t>Integrante</w:t>
                  </w:r>
                </w:p>
              </w:tc>
              <w:tc>
                <w:tcPr>
                  <w:tcW w:w="7543" w:type="dxa"/>
                  <w:vAlign w:val="center"/>
                  <w:hideMark/>
                </w:tcPr>
                <w:p w14:paraId="183E664D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9C5696">
                    <w:rPr>
                      <w:rFonts w:ascii="Arial Narrow" w:hAnsi="Arial Narrow"/>
                      <w:sz w:val="20"/>
                      <w:szCs w:val="20"/>
                    </w:rPr>
                    <w:t>Responsabilidad</w:t>
                  </w:r>
                </w:p>
              </w:tc>
            </w:tr>
            <w:tr w:rsidR="00865903" w:rsidRPr="009C5696" w14:paraId="2CAE26D7" w14:textId="77777777" w:rsidTr="008A525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7C6776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9C5696">
                    <w:rPr>
                      <w:rFonts w:ascii="Arial Narrow" w:hAnsi="Arial Narrow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7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699FDE6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  <w:tr w:rsidR="00865903" w:rsidRPr="009C5696" w14:paraId="53A482A6" w14:textId="77777777" w:rsidTr="008A525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14C81E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9C5696">
                    <w:rPr>
                      <w:rFonts w:ascii="Arial Narrow" w:hAnsi="Arial Narrow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7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4E01B7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  <w:tr w:rsidR="00865903" w:rsidRPr="009C5696" w14:paraId="6E99E3CB" w14:textId="77777777" w:rsidTr="008A525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350AD8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9C5696">
                    <w:rPr>
                      <w:rFonts w:ascii="Arial Narrow" w:hAnsi="Arial Narrow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7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DF9EE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  <w:tr w:rsidR="00865903" w:rsidRPr="009C5696" w14:paraId="2DDF37C8" w14:textId="77777777" w:rsidTr="008A525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0C4D5C3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9C5696">
                    <w:rPr>
                      <w:rFonts w:ascii="Arial Narrow" w:hAnsi="Arial Narrow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7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A496CC9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  <w:tr w:rsidR="00865903" w:rsidRPr="009C5696" w14:paraId="7EC95BCD" w14:textId="77777777" w:rsidTr="008A525F">
              <w:trPr>
                <w:tblCellSpacing w:w="15" w:type="dxa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6BC88C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  <w:r w:rsidRPr="009C5696">
                    <w:rPr>
                      <w:rFonts w:ascii="Arial Narrow" w:hAnsi="Arial Narrow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75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CF99B58" w14:textId="77777777" w:rsidR="00865903" w:rsidRPr="009C5696" w:rsidRDefault="00865903" w:rsidP="00865903">
                  <w:pPr>
                    <w:rPr>
                      <w:rFonts w:ascii="Arial Narrow" w:hAnsi="Arial Narrow"/>
                      <w:sz w:val="20"/>
                      <w:szCs w:val="20"/>
                    </w:rPr>
                  </w:pPr>
                </w:p>
              </w:tc>
            </w:tr>
          </w:tbl>
          <w:p w14:paraId="0DD3C9B4" w14:textId="1A0D4572" w:rsidR="00865903" w:rsidRPr="009C5696" w:rsidRDefault="008A525F" w:rsidP="00865903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GRADO Y </w:t>
            </w:r>
            <w:proofErr w:type="gramStart"/>
            <w:r>
              <w:rPr>
                <w:rFonts w:ascii="Arial Narrow" w:hAnsi="Arial Narrow"/>
                <w:sz w:val="20"/>
                <w:szCs w:val="20"/>
              </w:rPr>
              <w:t>SECCIÓN:_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</w:t>
            </w:r>
          </w:p>
          <w:p w14:paraId="20AA3C59" w14:textId="77777777" w:rsidR="008A525F" w:rsidRDefault="008A525F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</w:p>
          <w:p w14:paraId="10EDA62E" w14:textId="0A2DF8B0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Actividad 6: Elaboramos nuestro Proyecto de Emprendimiento – 17 minutos</w:t>
            </w:r>
          </w:p>
          <w:p w14:paraId="080CF780" w14:textId="77777777" w:rsidR="00865903" w:rsidRPr="009C5696" w:rsidRDefault="00865903" w:rsidP="00865903">
            <w:pPr>
              <w:pStyle w:val="isselectedend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Cada equipo desarrolla la primera versión de su proyecto.</w:t>
            </w:r>
          </w:p>
          <w:p w14:paraId="747F933B" w14:textId="77777777" w:rsidR="00865903" w:rsidRPr="009C5696" w:rsidRDefault="00865903" w:rsidP="00865903">
            <w:pPr>
              <w:pStyle w:val="Ttulo2"/>
              <w:outlineLvl w:val="1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FICHA DEL PROYECTO DE EMPRENDIMIENTO</w:t>
            </w:r>
          </w:p>
          <w:p w14:paraId="5D40454E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1. ¿Qué necesidad queremos atender?</w:t>
            </w:r>
          </w:p>
          <w:p w14:paraId="05AF9961" w14:textId="77777777" w:rsidR="00865903" w:rsidRPr="009C5696" w:rsidRDefault="00095DF5" w:rsidP="00865903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pict w14:anchorId="44EF3297">
                <v:rect id="_x0000_i1025" style="width:0;height:1.5pt" o:hralign="center" o:hrstd="t" o:hr="t" fillcolor="#a0a0a0" stroked="f"/>
              </w:pict>
            </w:r>
          </w:p>
          <w:p w14:paraId="3C9BE220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2. ¿Qué producto o servicio ofreceremos?</w:t>
            </w:r>
          </w:p>
          <w:p w14:paraId="433EAED4" w14:textId="77777777" w:rsidR="00865903" w:rsidRPr="009C5696" w:rsidRDefault="00095DF5" w:rsidP="00865903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pict w14:anchorId="27749423">
                <v:rect id="_x0000_i1026" style="width:0;height:1.5pt" o:hralign="center" o:hrstd="t" o:hr="t" fillcolor="#a0a0a0" stroked="f"/>
              </w:pict>
            </w:r>
          </w:p>
          <w:p w14:paraId="56C5E69D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3. ¿Quiénes serán nuestros posibles consumidores?</w:t>
            </w:r>
          </w:p>
          <w:p w14:paraId="012CE896" w14:textId="77777777" w:rsidR="00865903" w:rsidRPr="009C5696" w:rsidRDefault="00095DF5" w:rsidP="00865903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pict w14:anchorId="3E63CEEB">
                <v:rect id="_x0000_i1027" style="width:0;height:1.5pt" o:hralign="center" o:hrstd="t" o:hr="t" fillcolor="#a0a0a0" stroked="f"/>
              </w:pict>
            </w:r>
          </w:p>
          <w:p w14:paraId="32E363E9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4. ¿Qué recursos necesitamos?</w:t>
            </w:r>
          </w:p>
          <w:p w14:paraId="587CBBEF" w14:textId="77777777" w:rsidR="00865903" w:rsidRPr="009C5696" w:rsidRDefault="00095DF5" w:rsidP="00865903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pict w14:anchorId="1605DCCC">
                <v:rect id="_x0000_i1028" style="width:0;height:1.5pt" o:hralign="center" o:hrstd="t" o:hr="t" fillcolor="#a0a0a0" stroked="f"/>
              </w:pict>
            </w:r>
          </w:p>
          <w:p w14:paraId="4442A072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5. ¿Cómo obtendremos los recursos?</w:t>
            </w:r>
          </w:p>
          <w:p w14:paraId="4B1204B0" w14:textId="77777777" w:rsidR="00865903" w:rsidRPr="009C5696" w:rsidRDefault="00095DF5" w:rsidP="00865903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pict w14:anchorId="79F44643">
                <v:rect id="_x0000_i1029" style="width:0;height:1.5pt" o:hralign="center" o:hrstd="t" o:hr="t" fillcolor="#a0a0a0" stroked="f"/>
              </w:pict>
            </w:r>
          </w:p>
          <w:p w14:paraId="0D4AB486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lastRenderedPageBreak/>
              <w:t>6. ¿Qué producto o servicio financiero podríamos utilizar?</w:t>
            </w:r>
          </w:p>
          <w:p w14:paraId="05FC3154" w14:textId="71A8C743" w:rsidR="00865903" w:rsidRPr="009C5696" w:rsidRDefault="008A525F" w:rsidP="00865903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t xml:space="preserve">      _______________________________________________________________________________________________</w:t>
            </w:r>
          </w:p>
          <w:p w14:paraId="36FD2348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7. ¿Qué criterios debemos considerar antes de utilizarlo?</w:t>
            </w:r>
          </w:p>
          <w:p w14:paraId="283F4ABD" w14:textId="77777777" w:rsidR="00865903" w:rsidRPr="009C5696" w:rsidRDefault="00865903" w:rsidP="00865903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Legalidad.</w:t>
            </w:r>
          </w:p>
          <w:p w14:paraId="1F22F660" w14:textId="77777777" w:rsidR="00865903" w:rsidRPr="009C5696" w:rsidRDefault="00865903" w:rsidP="00865903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Seguridad.</w:t>
            </w:r>
          </w:p>
          <w:p w14:paraId="1B527FD1" w14:textId="77777777" w:rsidR="00865903" w:rsidRPr="009C5696" w:rsidRDefault="00865903" w:rsidP="00865903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Transparencia.</w:t>
            </w:r>
          </w:p>
          <w:p w14:paraId="46FE3E95" w14:textId="77777777" w:rsidR="00865903" w:rsidRPr="009C5696" w:rsidRDefault="00865903" w:rsidP="00865903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Información.</w:t>
            </w:r>
          </w:p>
          <w:p w14:paraId="22B3A2D0" w14:textId="77777777" w:rsidR="00865903" w:rsidRPr="009C5696" w:rsidRDefault="00865903" w:rsidP="00865903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Costos.</w:t>
            </w:r>
          </w:p>
          <w:p w14:paraId="6079C061" w14:textId="77777777" w:rsidR="00865903" w:rsidRPr="009C5696" w:rsidRDefault="00865903" w:rsidP="00865903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Derechos y responsabilidades.</w:t>
            </w:r>
          </w:p>
          <w:p w14:paraId="39D639A2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8</w:t>
            </w: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. ¿Qué alternativa financiera rechazamos?</w:t>
            </w:r>
          </w:p>
          <w:p w14:paraId="6A6DC102" w14:textId="77777777" w:rsidR="00865903" w:rsidRPr="009C5696" w:rsidRDefault="00095DF5" w:rsidP="00865903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pict w14:anchorId="2FFF639F">
                <v:rect id="_x0000_i1030" style="width:0;height:1.5pt" o:hralign="center" o:hrstd="t" o:hr="t" fillcolor="#a0a0a0" stroked="f"/>
              </w:pict>
            </w:r>
          </w:p>
          <w:p w14:paraId="0F925CAB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9. ¿Por qué la rechazamos?</w:t>
            </w:r>
          </w:p>
          <w:p w14:paraId="7CF9D805" w14:textId="77777777" w:rsidR="00865903" w:rsidRPr="009C5696" w:rsidRDefault="00095DF5" w:rsidP="00865903">
            <w:pPr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>
              <w:rPr>
                <w:rFonts w:ascii="Arial Narrow" w:hAnsi="Arial Narrow"/>
                <w:color w:val="000000" w:themeColor="text1"/>
                <w:sz w:val="20"/>
                <w:szCs w:val="20"/>
              </w:rPr>
              <w:pict w14:anchorId="739D9B3B">
                <v:rect id="_x0000_i1031" style="width:0;height:1.5pt" o:hralign="center" o:hrstd="t" o:hr="t" fillcolor="#a0a0a0" stroked="f"/>
              </w:pict>
            </w:r>
          </w:p>
          <w:p w14:paraId="17E13819" w14:textId="77777777" w:rsidR="00865903" w:rsidRPr="009C5696" w:rsidRDefault="00865903" w:rsidP="00865903">
            <w:pPr>
              <w:pStyle w:val="Ttulo3"/>
              <w:outlineLvl w:val="2"/>
              <w:rPr>
                <w:rFonts w:ascii="Arial Narrow" w:hAnsi="Arial Narrow"/>
                <w:color w:val="000000" w:themeColor="text1"/>
                <w:sz w:val="20"/>
                <w:szCs w:val="20"/>
              </w:rPr>
            </w:pPr>
            <w:r w:rsidRPr="009C5696">
              <w:rPr>
                <w:rFonts w:ascii="Arial Narrow" w:hAnsi="Arial Narrow"/>
                <w:color w:val="000000" w:themeColor="text1"/>
                <w:sz w:val="20"/>
                <w:szCs w:val="20"/>
              </w:rPr>
              <w:t>10. Nuestro compromiso como emprendedores</w:t>
            </w:r>
          </w:p>
          <w:p w14:paraId="59F7C4C5" w14:textId="77777777" w:rsidR="00FA6CB4" w:rsidRDefault="00865903" w:rsidP="009C5696">
            <w:pPr>
              <w:pStyle w:val="NormalWeb"/>
              <w:rPr>
                <w:rStyle w:val="Textoennegrita"/>
                <w:rFonts w:ascii="Arial Narrow" w:hAnsi="Arial Narrow"/>
                <w:sz w:val="20"/>
                <w:szCs w:val="20"/>
                <w:lang w:val="es-PE"/>
              </w:rPr>
            </w:pPr>
            <w:r w:rsidRPr="009C5696">
              <w:rPr>
                <w:rStyle w:val="Textoennegrita"/>
                <w:rFonts w:ascii="Arial Narrow" w:hAnsi="Arial Narrow"/>
                <w:sz w:val="20"/>
                <w:szCs w:val="20"/>
                <w:lang w:val="es-PE"/>
              </w:rPr>
              <w:t>“Nuestro emprendimiento tomará decisiones financieras responsables porque ______________________________________</w:t>
            </w:r>
          </w:p>
          <w:p w14:paraId="4725A2DD" w14:textId="61320F79" w:rsidR="009C5696" w:rsidRPr="009C5696" w:rsidRDefault="008A525F" w:rsidP="009C5696">
            <w:pPr>
              <w:pStyle w:val="NormalWeb"/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  <w:lang w:val="es-PE"/>
              </w:rPr>
            </w:pPr>
            <w:r>
              <w:rPr>
                <w:rFonts w:ascii="Arial Narrow" w:hAnsi="Arial Narrow" w:cs="Arial"/>
                <w:bCs/>
                <w:color w:val="000000" w:themeColor="text1"/>
                <w:sz w:val="20"/>
                <w:szCs w:val="20"/>
                <w:lang w:val="es-PE"/>
              </w:rPr>
              <w:t>Elaboramos nuestro presupuesto para nuestro emprendimiento: (Utilizar el esquema de la actividad 2)</w:t>
            </w:r>
          </w:p>
        </w:tc>
        <w:tc>
          <w:tcPr>
            <w:tcW w:w="1418" w:type="dxa"/>
            <w:vMerge/>
          </w:tcPr>
          <w:p w14:paraId="30BEC7F7" w14:textId="77777777" w:rsidR="00A17FB5" w:rsidRPr="001B3250" w:rsidRDefault="00A17FB5" w:rsidP="005701D3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A36C8A" w:rsidRPr="00F1449F" w14:paraId="007FBAD4" w14:textId="438F7434" w:rsidTr="00A36C8A">
        <w:tc>
          <w:tcPr>
            <w:tcW w:w="9072" w:type="dxa"/>
          </w:tcPr>
          <w:p w14:paraId="50BAE74C" w14:textId="3EEEB51C" w:rsidR="00A17FB5" w:rsidRDefault="00A17FB5" w:rsidP="00A17FB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  <w:r w:rsidRPr="001B3250"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  <w:t>CIERRE (5 minutos)</w:t>
            </w:r>
          </w:p>
          <w:p w14:paraId="33AFCA5C" w14:textId="77777777" w:rsidR="00865903" w:rsidRDefault="00865903" w:rsidP="00865903">
            <w:pPr>
              <w:pStyle w:val="Ttulo2"/>
              <w:outlineLvl w:val="1"/>
            </w:pPr>
            <w:r>
              <w:t>Socialización – 5 minutos</w:t>
            </w:r>
          </w:p>
          <w:p w14:paraId="79F309C1" w14:textId="77777777" w:rsidR="00865903" w:rsidRPr="009C5696" w:rsidRDefault="00865903" w:rsidP="009C5696">
            <w:pPr>
              <w:pStyle w:val="isselectedend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Dos o tres equipos presentan:</w:t>
            </w:r>
          </w:p>
          <w:p w14:paraId="7BCA2540" w14:textId="77777777" w:rsidR="00865903" w:rsidRPr="009C5696" w:rsidRDefault="00865903" w:rsidP="009C5696">
            <w:pPr>
              <w:numPr>
                <w:ilvl w:val="0"/>
                <w:numId w:val="36"/>
              </w:numPr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Su idea de emprendimiento.</w:t>
            </w:r>
          </w:p>
          <w:p w14:paraId="1503F712" w14:textId="77777777" w:rsidR="00865903" w:rsidRPr="009C5696" w:rsidRDefault="00865903" w:rsidP="009C5696">
            <w:pPr>
              <w:numPr>
                <w:ilvl w:val="0"/>
                <w:numId w:val="36"/>
              </w:numPr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El producto o servicio financiero que podrían necesitar.</w:t>
            </w:r>
          </w:p>
          <w:p w14:paraId="542A39E4" w14:textId="77777777" w:rsidR="00865903" w:rsidRPr="009C5696" w:rsidRDefault="00865903" w:rsidP="009C5696">
            <w:pPr>
              <w:numPr>
                <w:ilvl w:val="0"/>
                <w:numId w:val="36"/>
              </w:numPr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El criterio más importante que utilizarán para decidir.</w:t>
            </w:r>
          </w:p>
          <w:p w14:paraId="72FBBD30" w14:textId="77777777" w:rsidR="00865903" w:rsidRPr="009C5696" w:rsidRDefault="00865903" w:rsidP="009C5696">
            <w:pPr>
              <w:numPr>
                <w:ilvl w:val="0"/>
                <w:numId w:val="36"/>
              </w:numPr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hAnsi="Arial Narrow"/>
                <w:sz w:val="20"/>
                <w:szCs w:val="20"/>
              </w:rPr>
              <w:t>La alternativa financiera que rechazarían y por qué.</w:t>
            </w:r>
          </w:p>
          <w:p w14:paraId="3E95C0B7" w14:textId="77777777" w:rsidR="00865903" w:rsidRPr="009C5696" w:rsidRDefault="00865903" w:rsidP="009C5696">
            <w:pPr>
              <w:pStyle w:val="NormalWeb"/>
              <w:spacing w:before="0" w:beforeAutospacing="0" w:after="0" w:afterAutospacing="0"/>
              <w:rPr>
                <w:rFonts w:ascii="Arial Narrow" w:hAnsi="Arial Narrow"/>
                <w:sz w:val="20"/>
                <w:szCs w:val="20"/>
                <w:lang w:val="es-PE"/>
              </w:rPr>
            </w:pPr>
            <w:r w:rsidRPr="009C5696">
              <w:rPr>
                <w:rFonts w:ascii="Arial Narrow" w:hAnsi="Arial Narrow"/>
                <w:sz w:val="20"/>
                <w:szCs w:val="20"/>
                <w:lang w:val="es-PE"/>
              </w:rPr>
              <w:t xml:space="preserve">La docente brinda retroalimentación enfatizando que </w:t>
            </w:r>
            <w:r w:rsidRPr="009C5696">
              <w:rPr>
                <w:rStyle w:val="Textoennegrita"/>
                <w:rFonts w:ascii="Arial Narrow" w:hAnsi="Arial Narrow"/>
                <w:sz w:val="20"/>
                <w:szCs w:val="20"/>
                <w:lang w:val="es-PE"/>
              </w:rPr>
              <w:t>emprender responsablemente también implica saber administrar y proteger los recursos económicos.</w:t>
            </w:r>
          </w:p>
          <w:p w14:paraId="73E67E49" w14:textId="77777777" w:rsidR="00FA6CB4" w:rsidRPr="009C5696" w:rsidRDefault="00A17FB5" w:rsidP="009C5696">
            <w:pPr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</w:pPr>
            <w:r w:rsidRPr="009C569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Responden preguntas metacognitivas</w:t>
            </w:r>
            <w:r w:rsidR="00865903" w:rsidRPr="009C569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:</w:t>
            </w:r>
          </w:p>
          <w:p w14:paraId="3C935302" w14:textId="77777777" w:rsidR="00865903" w:rsidRPr="009C5696" w:rsidRDefault="00865903" w:rsidP="009C5696">
            <w:pPr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</w:pPr>
            <w:r w:rsidRPr="009C569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¿Qué aprendí hoy sobre los productos y servicios financieros?</w:t>
            </w:r>
          </w:p>
          <w:p w14:paraId="6585B516" w14:textId="77777777" w:rsidR="00865903" w:rsidRPr="009C5696" w:rsidRDefault="00865903" w:rsidP="009C5696">
            <w:pPr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</w:pPr>
            <w:r w:rsidRPr="009C569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¿Qué criterio considero más importante para saber si un servicio financiero es confiable?</w:t>
            </w:r>
          </w:p>
          <w:p w14:paraId="4433563A" w14:textId="5B1A97E4" w:rsidR="00865903" w:rsidRPr="00865903" w:rsidRDefault="009D7DCE" w:rsidP="009C5696">
            <w:pPr>
              <w:jc w:val="both"/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</w:pPr>
            <w:r w:rsidRPr="009C5696">
              <w:rPr>
                <w:rFonts w:ascii="Arial Narrow" w:eastAsia="Times New Roman" w:hAnsi="Arial Narrow" w:cs="Arial"/>
                <w:sz w:val="20"/>
                <w:szCs w:val="20"/>
                <w:lang w:eastAsia="es-PE"/>
              </w:rPr>
              <w:t>¿Cómo aplicaré lo aprendido en nuestro proyecto de emprendimiento?</w:t>
            </w:r>
          </w:p>
        </w:tc>
        <w:tc>
          <w:tcPr>
            <w:tcW w:w="1418" w:type="dxa"/>
            <w:vMerge/>
          </w:tcPr>
          <w:p w14:paraId="7620101F" w14:textId="77777777" w:rsidR="00A17FB5" w:rsidRPr="001B3250" w:rsidRDefault="00A17FB5" w:rsidP="00A17FB5">
            <w:pPr>
              <w:rPr>
                <w:rFonts w:ascii="Arial Narrow" w:hAnsi="Arial Narrow" w:cs="Arial"/>
                <w:b/>
                <w:bCs/>
                <w:color w:val="C00000"/>
                <w:sz w:val="20"/>
                <w:szCs w:val="20"/>
              </w:rPr>
            </w:pPr>
          </w:p>
        </w:tc>
      </w:tr>
    </w:tbl>
    <w:p w14:paraId="1CA2C105" w14:textId="42E1B1B3" w:rsidR="00680EB3" w:rsidRDefault="00680EB3" w:rsidP="00A36C8A">
      <w:pPr>
        <w:spacing w:after="0" w:line="240" w:lineRule="auto"/>
        <w:rPr>
          <w:rFonts w:ascii="Arial Narrow" w:hAnsi="Arial Narrow" w:cs="Helvetica"/>
          <w:color w:val="211D1E"/>
          <w:sz w:val="20"/>
          <w:szCs w:val="20"/>
        </w:rPr>
      </w:pPr>
    </w:p>
    <w:p w14:paraId="74B03280" w14:textId="77777777" w:rsidR="0076776E" w:rsidRDefault="001C18F2" w:rsidP="002F093D">
      <w:pPr>
        <w:pStyle w:val="Ttulo1"/>
        <w:rPr>
          <w:rFonts w:ascii="Arial Narrow" w:hAnsi="Arial Narrow" w:cs="Helvetica"/>
          <w:color w:val="211D1E"/>
          <w:sz w:val="20"/>
          <w:szCs w:val="20"/>
        </w:rPr>
      </w:pPr>
      <w:r>
        <w:rPr>
          <w:noProof/>
          <w:lang w:eastAsia="es-P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0CC502" wp14:editId="60141CAA">
                <wp:simplePos x="0" y="0"/>
                <wp:positionH relativeFrom="margin">
                  <wp:align>right</wp:align>
                </wp:positionH>
                <wp:positionV relativeFrom="paragraph">
                  <wp:posOffset>108222</wp:posOffset>
                </wp:positionV>
                <wp:extent cx="2398395" cy="581025"/>
                <wp:effectExtent l="0" t="0" r="1905" b="9525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581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C3D109" w14:textId="77777777" w:rsidR="001C18F2" w:rsidRDefault="001C18F2" w:rsidP="001C18F2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DELIA ELIANA AGUIRRE MAULEON</w:t>
                            </w:r>
                          </w:p>
                          <w:p w14:paraId="1B3713AC" w14:textId="77777777" w:rsidR="001C18F2" w:rsidRPr="00A61C34" w:rsidRDefault="001C18F2" w:rsidP="001C18F2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660CC50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37.65pt;margin-top:8.5pt;width:188.85pt;height:45.75pt;z-index:2516623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" stroked="f">
                <v:textbox style="mso-fit-shape-to-text:t">
                  <w:txbxContent>
                    <w:p w14:paraId="48C3D109" w14:textId="77777777" w:rsidR="001C18F2" w:rsidRDefault="001C18F2" w:rsidP="001C18F2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DELIA ELIANA AGUIRRE MAULEON</w:t>
                      </w:r>
                    </w:p>
                    <w:p w14:paraId="1B3713AC" w14:textId="77777777" w:rsidR="001C18F2" w:rsidRPr="00A61C34" w:rsidRDefault="001C18F2" w:rsidP="001C18F2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  <w:lang w:val="es-MX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s-MX"/>
                        </w:rPr>
                        <w:t>Docente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F093D">
        <w:rPr>
          <w:rFonts w:ascii="Arial Narrow" w:hAnsi="Arial Narrow" w:cs="Helvetica"/>
          <w:color w:val="211D1E"/>
          <w:sz w:val="20"/>
          <w:szCs w:val="20"/>
        </w:rPr>
        <w:br w:type="page"/>
      </w:r>
    </w:p>
    <w:p w14:paraId="0DFC11CD" w14:textId="77777777" w:rsidR="009C5696" w:rsidRDefault="009C5696" w:rsidP="009C5696">
      <w:pPr>
        <w:jc w:val="both"/>
        <w:rPr>
          <w:rFonts w:ascii="Arial Narrow" w:hAnsi="Arial Narrow"/>
          <w:b/>
          <w:bCs/>
          <w:sz w:val="20"/>
          <w:szCs w:val="20"/>
          <w:u w:val="single"/>
        </w:rPr>
        <w:sectPr w:rsidR="009C5696" w:rsidSect="00DB427D">
          <w:pgSz w:w="12240" w:h="15840"/>
          <w:pgMar w:top="851" w:right="1134" w:bottom="567" w:left="1134" w:header="709" w:footer="709" w:gutter="0"/>
          <w:cols w:space="708"/>
          <w:docGrid w:linePitch="360"/>
        </w:sectPr>
      </w:pPr>
    </w:p>
    <w:p w14:paraId="05E64FC0" w14:textId="77777777" w:rsidR="009C5696" w:rsidRPr="00F36A11" w:rsidRDefault="009C5696" w:rsidP="009C5696">
      <w:pPr>
        <w:spacing w:before="100" w:beforeAutospacing="1" w:after="100" w:afterAutospacing="1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F36A11">
        <w:rPr>
          <w:rFonts w:ascii="Arial Narrow" w:eastAsia="Times New Roman" w:hAnsi="Arial Narrow" w:cs="Times New Roman"/>
          <w:b/>
          <w:bCs/>
          <w:sz w:val="20"/>
          <w:szCs w:val="20"/>
        </w:rPr>
        <w:lastRenderedPageBreak/>
        <w:t xml:space="preserve">RÚBRICA DE EVALUACIÓN – </w:t>
      </w:r>
      <w:r>
        <w:rPr>
          <w:rFonts w:ascii="Arial Narrow" w:eastAsia="Times New Roman" w:hAnsi="Arial Narrow" w:cs="Times New Roman"/>
          <w:b/>
          <w:bCs/>
          <w:sz w:val="20"/>
          <w:szCs w:val="20"/>
        </w:rPr>
        <w:t>Proyecto de emprendimiento</w:t>
      </w:r>
    </w:p>
    <w:p w14:paraId="6F8E3D28" w14:textId="77777777" w:rsidR="009C5696" w:rsidRDefault="009C5696" w:rsidP="009C569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  <w:r w:rsidRPr="00F36A11">
        <w:rPr>
          <w:rFonts w:ascii="Arial Narrow" w:eastAsia="Times New Roman" w:hAnsi="Arial Narrow" w:cs="Times New Roman"/>
          <w:b/>
          <w:bCs/>
          <w:sz w:val="20"/>
          <w:szCs w:val="20"/>
        </w:rPr>
        <w:t>Competencia:</w:t>
      </w:r>
      <w:r w:rsidRPr="00F36A11">
        <w:rPr>
          <w:rFonts w:ascii="Arial Narrow" w:eastAsia="Times New Roman" w:hAnsi="Arial Narrow" w:cs="Times New Roman"/>
          <w:sz w:val="20"/>
          <w:szCs w:val="20"/>
        </w:rPr>
        <w:t xml:space="preserve"> Gestiona responsablemente los recursos económicos</w:t>
      </w:r>
    </w:p>
    <w:p w14:paraId="3ECD2184" w14:textId="77777777" w:rsidR="009C5696" w:rsidRPr="00615349" w:rsidRDefault="009C5696" w:rsidP="009C5696">
      <w:pPr>
        <w:spacing w:after="0" w:line="240" w:lineRule="auto"/>
        <w:rPr>
          <w:rFonts w:ascii="Arial Narrow" w:eastAsia="Times New Roman" w:hAnsi="Arial Narrow" w:cs="Times New Roman"/>
          <w:color w:val="000000" w:themeColor="text1"/>
          <w:sz w:val="20"/>
          <w:szCs w:val="20"/>
        </w:rPr>
      </w:pPr>
      <w:r w:rsidRPr="00615349">
        <w:rPr>
          <w:rFonts w:ascii="Arial Narrow" w:eastAsia="Times New Roman" w:hAnsi="Arial Narrow" w:cs="Times New Roman"/>
          <w:b/>
          <w:sz w:val="20"/>
          <w:szCs w:val="20"/>
        </w:rPr>
        <w:t xml:space="preserve">Capacidades: </w:t>
      </w:r>
      <w:r w:rsidRPr="00615349">
        <w:rPr>
          <w:rFonts w:ascii="Arial Narrow" w:hAnsi="Arial Narrow" w:cs="Arial"/>
          <w:iCs/>
          <w:color w:val="000000" w:themeColor="text1"/>
          <w:sz w:val="20"/>
          <w:szCs w:val="20"/>
        </w:rPr>
        <w:t>Comprende las relaciones entre los elementos del sistema económico y financiero.</w:t>
      </w:r>
    </w:p>
    <w:p w14:paraId="5E8B93B4" w14:textId="77777777" w:rsidR="009C5696" w:rsidRPr="00615349" w:rsidRDefault="009C5696" w:rsidP="009C5696">
      <w:pPr>
        <w:spacing w:after="0" w:line="240" w:lineRule="auto"/>
        <w:ind w:left="720"/>
        <w:rPr>
          <w:rFonts w:ascii="Arial Narrow" w:eastAsia="Times New Roman" w:hAnsi="Arial Narrow" w:cs="Times New Roman"/>
          <w:b/>
          <w:color w:val="000000" w:themeColor="text1"/>
          <w:sz w:val="20"/>
          <w:szCs w:val="20"/>
        </w:rPr>
      </w:pPr>
      <w:r>
        <w:rPr>
          <w:rFonts w:ascii="Arial Narrow" w:hAnsi="Arial Narrow" w:cs="Arial"/>
          <w:iCs/>
          <w:color w:val="000000" w:themeColor="text1"/>
          <w:sz w:val="20"/>
          <w:szCs w:val="20"/>
        </w:rPr>
        <w:t xml:space="preserve">         </w:t>
      </w:r>
      <w:r w:rsidRPr="00615349">
        <w:rPr>
          <w:rFonts w:ascii="Arial Narrow" w:hAnsi="Arial Narrow" w:cs="Arial"/>
          <w:iCs/>
          <w:color w:val="000000" w:themeColor="text1"/>
          <w:sz w:val="20"/>
          <w:szCs w:val="20"/>
        </w:rPr>
        <w:t>Toma decisiones económicas y financieras</w:t>
      </w:r>
    </w:p>
    <w:p w14:paraId="2BAE368F" w14:textId="77777777" w:rsidR="009C5696" w:rsidRPr="00F36A11" w:rsidRDefault="009C5696" w:rsidP="009C5696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</w:rPr>
      </w:pPr>
    </w:p>
    <w:tbl>
      <w:tblPr>
        <w:tblW w:w="1417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4"/>
        <w:gridCol w:w="2428"/>
        <w:gridCol w:w="2693"/>
        <w:gridCol w:w="2977"/>
        <w:gridCol w:w="3118"/>
      </w:tblGrid>
      <w:tr w:rsidR="009C5696" w:rsidRPr="00F36A11" w14:paraId="34DAA02E" w14:textId="77777777" w:rsidTr="005A0C5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6FE171" w14:textId="77777777" w:rsidR="009C5696" w:rsidRPr="00F36A11" w:rsidRDefault="009C5696" w:rsidP="005A0C5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F36A1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Criterios de evaluación</w:t>
            </w:r>
          </w:p>
        </w:tc>
        <w:tc>
          <w:tcPr>
            <w:tcW w:w="2398" w:type="dxa"/>
            <w:vAlign w:val="center"/>
            <w:hideMark/>
          </w:tcPr>
          <w:p w14:paraId="40288F8E" w14:textId="77777777" w:rsidR="009C5696" w:rsidRPr="00F36A11" w:rsidRDefault="009C5696" w:rsidP="005A0C5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F36A1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Inicio</w:t>
            </w:r>
          </w:p>
        </w:tc>
        <w:tc>
          <w:tcPr>
            <w:tcW w:w="2663" w:type="dxa"/>
            <w:vAlign w:val="center"/>
            <w:hideMark/>
          </w:tcPr>
          <w:p w14:paraId="6F181CD0" w14:textId="77777777" w:rsidR="009C5696" w:rsidRPr="00F36A11" w:rsidRDefault="009C5696" w:rsidP="005A0C5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F36A1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En proceso</w:t>
            </w:r>
          </w:p>
        </w:tc>
        <w:tc>
          <w:tcPr>
            <w:tcW w:w="2947" w:type="dxa"/>
            <w:vAlign w:val="center"/>
            <w:hideMark/>
          </w:tcPr>
          <w:p w14:paraId="0B165CCA" w14:textId="77777777" w:rsidR="009C5696" w:rsidRPr="00F36A11" w:rsidRDefault="009C5696" w:rsidP="005A0C5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F36A1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Logro esperado</w:t>
            </w:r>
          </w:p>
        </w:tc>
        <w:tc>
          <w:tcPr>
            <w:tcW w:w="3073" w:type="dxa"/>
            <w:vAlign w:val="center"/>
            <w:hideMark/>
          </w:tcPr>
          <w:p w14:paraId="73F2635B" w14:textId="77777777" w:rsidR="009C5696" w:rsidRPr="00F36A11" w:rsidRDefault="009C5696" w:rsidP="005A0C55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  <w:r w:rsidRPr="00F36A1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Avanzado</w:t>
            </w:r>
          </w:p>
        </w:tc>
      </w:tr>
      <w:tr w:rsidR="009C5696" w:rsidRPr="00F36A11" w14:paraId="07855AE2" w14:textId="77777777" w:rsidTr="005A0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FE3F2" w14:textId="77777777" w:rsidR="009C5696" w:rsidRPr="00F36A11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F36A1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1. Explica cómo la escasez de los recursos influye en las decisiones que toman los agentes económicos</w:t>
            </w:r>
            <w:r w:rsidRPr="00F36A11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8" w:type="dxa"/>
            <w:vAlign w:val="center"/>
          </w:tcPr>
          <w:p w14:paraId="28188F96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hAnsi="Arial Narrow"/>
                <w:sz w:val="20"/>
                <w:szCs w:val="20"/>
              </w:rPr>
              <w:t>Explica de manera superficial que los recursos son limitados, pero no relaciona esta situación con las decisiones económicas de las familias, empresas o Estado.</w:t>
            </w:r>
          </w:p>
        </w:tc>
        <w:tc>
          <w:tcPr>
            <w:tcW w:w="2663" w:type="dxa"/>
            <w:vAlign w:val="center"/>
          </w:tcPr>
          <w:p w14:paraId="51492AB5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eastAsia="Times New Roman" w:hAnsi="Arial Narrow" w:cs="Times New Roman"/>
                <w:sz w:val="20"/>
                <w:szCs w:val="20"/>
              </w:rPr>
              <w:t>Explica parcialmente la relación entre la escasez y algunas decisiones económicas utilizando pocos conceptos económicos o ejemplos poco claros</w:t>
            </w:r>
          </w:p>
        </w:tc>
        <w:tc>
          <w:tcPr>
            <w:tcW w:w="2947" w:type="dxa"/>
            <w:vAlign w:val="center"/>
          </w:tcPr>
          <w:p w14:paraId="7EF84AF3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Explica cómo la escasez de los recursos influye en las decisiones que toman los agentes económicos </w:t>
            </w:r>
          </w:p>
        </w:tc>
        <w:tc>
          <w:tcPr>
            <w:tcW w:w="3073" w:type="dxa"/>
            <w:vAlign w:val="center"/>
          </w:tcPr>
          <w:p w14:paraId="16604D62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hAnsi="Arial Narrow"/>
                <w:sz w:val="20"/>
                <w:szCs w:val="20"/>
              </w:rPr>
              <w:t>Explica de manera crítica y fundamentada cómo la escasez influye en las decisiones de los distintos agentes económicos, compara alternativas y plantea propuestas para optimizar el uso responsable de los recursos.</w:t>
            </w:r>
          </w:p>
        </w:tc>
      </w:tr>
      <w:tr w:rsidR="009C5696" w:rsidRPr="00F36A11" w14:paraId="57C143E0" w14:textId="77777777" w:rsidTr="005A0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FC3F02" w14:textId="77777777" w:rsidR="009C5696" w:rsidRPr="00F36A11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F36A1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2. Toma decisiones como consumidor responsable al ejercer sus derechos y responsabilidades</w:t>
            </w:r>
            <w:r w:rsidRPr="00F36A11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8" w:type="dxa"/>
            <w:vAlign w:val="center"/>
          </w:tcPr>
          <w:p w14:paraId="6509FE53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hAnsi="Arial Narrow"/>
                <w:sz w:val="20"/>
                <w:szCs w:val="20"/>
              </w:rPr>
              <w:t>Reconoce algunos derechos o responsabilidades del consumidor, pero no los considera al tomar decisiones de compra o consumo.</w:t>
            </w:r>
          </w:p>
        </w:tc>
        <w:tc>
          <w:tcPr>
            <w:tcW w:w="2663" w:type="dxa"/>
            <w:vAlign w:val="center"/>
          </w:tcPr>
          <w:p w14:paraId="4B6EA4BF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hAnsi="Arial Narrow"/>
                <w:sz w:val="20"/>
                <w:szCs w:val="20"/>
              </w:rPr>
              <w:t>Aplica algunos derechos y responsabilidades del consumidor en situaciones sencillas, aunque requiere orientación para tomar decisiones para justificar sus decisiones.</w:t>
            </w:r>
          </w:p>
        </w:tc>
        <w:tc>
          <w:tcPr>
            <w:tcW w:w="2947" w:type="dxa"/>
            <w:vAlign w:val="center"/>
          </w:tcPr>
          <w:p w14:paraId="6EB3111F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Toma decisiones como consumidor responsable al ejercer sus derechos y responsabilidades </w:t>
            </w:r>
          </w:p>
        </w:tc>
        <w:tc>
          <w:tcPr>
            <w:tcW w:w="3073" w:type="dxa"/>
            <w:vAlign w:val="center"/>
          </w:tcPr>
          <w:p w14:paraId="66A4B504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hAnsi="Arial Narrow"/>
                <w:sz w:val="20"/>
                <w:szCs w:val="20"/>
              </w:rPr>
              <w:t>Toma decisiones de consumo de manera crítica, compara alternativas, analiza riesgos, beneficios y publicidad, promoviendo prácticas de consumo responsable entre sus compañeros.</w:t>
            </w:r>
          </w:p>
        </w:tc>
      </w:tr>
      <w:tr w:rsidR="009C5696" w:rsidRPr="00F36A11" w14:paraId="280133B3" w14:textId="77777777" w:rsidTr="005A0C5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5D805" w14:textId="77777777" w:rsidR="009C5696" w:rsidRPr="00F36A11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F36A11"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  <w:t>3. Manifiesta una posición de rechazo frente a la informalidad y la ilegalidad al momento de tomar decisiones financieras</w:t>
            </w:r>
            <w:r w:rsidRPr="00F36A11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98" w:type="dxa"/>
            <w:vAlign w:val="center"/>
          </w:tcPr>
          <w:p w14:paraId="744D0404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hAnsi="Arial Narrow"/>
                <w:sz w:val="20"/>
                <w:szCs w:val="20"/>
              </w:rPr>
              <w:t>Manifiesta que existen actividades informales o ilegales, pero no explica sus consecuencias ni expresa una posición frente a ellas.</w:t>
            </w:r>
          </w:p>
        </w:tc>
        <w:tc>
          <w:tcPr>
            <w:tcW w:w="2663" w:type="dxa"/>
            <w:vAlign w:val="center"/>
          </w:tcPr>
          <w:p w14:paraId="49A0033D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hAnsi="Arial Narrow"/>
                <w:sz w:val="20"/>
                <w:szCs w:val="20"/>
              </w:rPr>
              <w:t>Identifica</w:t>
            </w:r>
            <w:bookmarkStart w:id="0" w:name="_GoBack"/>
            <w:bookmarkEnd w:id="0"/>
            <w:r w:rsidRPr="00B33209">
              <w:rPr>
                <w:rFonts w:ascii="Arial Narrow" w:hAnsi="Arial Narrow"/>
                <w:sz w:val="20"/>
                <w:szCs w:val="20"/>
              </w:rPr>
              <w:t xml:space="preserve"> riesgos de la informalidad e ilegalidad y manifiesta una posición de rechazo con argumentos limitados.</w:t>
            </w:r>
          </w:p>
        </w:tc>
        <w:tc>
          <w:tcPr>
            <w:tcW w:w="2947" w:type="dxa"/>
            <w:vAlign w:val="center"/>
          </w:tcPr>
          <w:p w14:paraId="1AA929AF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eastAsia="Times New Roman" w:hAnsi="Arial Narrow" w:cs="Times New Roman"/>
                <w:sz w:val="20"/>
                <w:szCs w:val="20"/>
              </w:rPr>
              <w:t xml:space="preserve">Manifiesta una posición de rechazo frente a la informalidad y la ilegalidad al momento de tomar decisiones financieras </w:t>
            </w:r>
          </w:p>
        </w:tc>
        <w:tc>
          <w:tcPr>
            <w:tcW w:w="3073" w:type="dxa"/>
            <w:vAlign w:val="center"/>
          </w:tcPr>
          <w:p w14:paraId="66B0CEFA" w14:textId="77777777" w:rsidR="009C5696" w:rsidRPr="00B33209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B33209">
              <w:rPr>
                <w:rFonts w:ascii="Arial Narrow" w:hAnsi="Arial Narrow"/>
                <w:sz w:val="20"/>
                <w:szCs w:val="20"/>
              </w:rPr>
              <w:t>Manifiesta de manera sólida y crítica por qué las decisiones financieras deben realizarse dentro del marco legal y formal, proponiendo acciones para promover la formalidad y la responsabilidad financiera en su proyecto y comunidad.</w:t>
            </w:r>
          </w:p>
        </w:tc>
      </w:tr>
      <w:tr w:rsidR="009C5696" w:rsidRPr="00F36A11" w14:paraId="27CCCA63" w14:textId="77777777" w:rsidTr="009C5696">
        <w:trPr>
          <w:trHeight w:val="1284"/>
          <w:tblCellSpacing w:w="15" w:type="dxa"/>
        </w:trPr>
        <w:tc>
          <w:tcPr>
            <w:tcW w:w="0" w:type="auto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59"/>
            </w:tblGrid>
            <w:tr w:rsidR="009C5696" w:rsidRPr="009C5696" w14:paraId="254B2EA5" w14:textId="77777777" w:rsidTr="009C569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D4CC5C1" w14:textId="2FA069AD" w:rsidR="009C5696" w:rsidRPr="009C5696" w:rsidRDefault="009C5696" w:rsidP="009C5696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</w:pPr>
                  <w:r w:rsidRPr="009C5696">
                    <w:rPr>
                      <w:rFonts w:ascii="Arial Narrow" w:eastAsia="Times New Roman" w:hAnsi="Arial Narrow" w:cs="Times New Roman"/>
                      <w:b/>
                      <w:bCs/>
                      <w:sz w:val="20"/>
                      <w:szCs w:val="20"/>
                      <w:lang w:eastAsia="es-PE"/>
                    </w:rPr>
                    <w:t>4. Integra las decisiones financieras responsables en la elaboración del proyecto de emprendimiento.</w:t>
                  </w:r>
                  <w:r w:rsidRPr="009C5696">
                    <w:rPr>
                      <w:rFonts w:ascii="Arial Narrow" w:eastAsia="Times New Roman" w:hAnsi="Arial Narrow" w:cs="Times New Roman"/>
                      <w:sz w:val="20"/>
                      <w:szCs w:val="20"/>
                      <w:lang w:eastAsia="es-PE"/>
                    </w:rPr>
                    <w:t xml:space="preserve"> </w:t>
                  </w:r>
                  <w:r w:rsidRPr="009C5696">
                    <w:rPr>
                      <w:rFonts w:ascii="Arial Narrow" w:eastAsia="Times New Roman" w:hAnsi="Arial Narrow" w:cs="Times New Roman"/>
                      <w:b/>
                      <w:bCs/>
                      <w:sz w:val="20"/>
                      <w:szCs w:val="20"/>
                      <w:lang w:eastAsia="es-PE"/>
                    </w:rPr>
                    <w:t>Capacidades integradas.</w:t>
                  </w:r>
                </w:p>
              </w:tc>
            </w:tr>
          </w:tbl>
          <w:p w14:paraId="6D40B99F" w14:textId="77777777" w:rsidR="009C5696" w:rsidRPr="009C5696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98" w:type="dxa"/>
            <w:vAlign w:val="center"/>
          </w:tcPr>
          <w:p w14:paraId="671E08E3" w14:textId="37CB1A17" w:rsidR="009C5696" w:rsidRPr="009C5696" w:rsidRDefault="009C5696" w:rsidP="005A0C5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El proyecto presenta información incompleta y escasa relación con las decisiones financieras responsables.</w:t>
            </w:r>
          </w:p>
        </w:tc>
        <w:tc>
          <w:tcPr>
            <w:tcW w:w="2663" w:type="dxa"/>
            <w:vAlign w:val="center"/>
          </w:tcPr>
          <w:p w14:paraId="0647DDAF" w14:textId="0D480017" w:rsidR="009C5696" w:rsidRPr="009C5696" w:rsidRDefault="009C5696" w:rsidP="005A0C5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El proyecto incluye algunas decisiones financieras, pero estas no están completamente relacionadas con las necesidades del emprendimiento.</w:t>
            </w:r>
          </w:p>
        </w:tc>
        <w:tc>
          <w:tcPr>
            <w:tcW w:w="2947" w:type="dxa"/>
            <w:vAlign w:val="center"/>
          </w:tcPr>
          <w:p w14:paraId="0E1047A9" w14:textId="313603A8" w:rsidR="009C5696" w:rsidRPr="009C5696" w:rsidRDefault="009C5696" w:rsidP="005A0C55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</w:rPr>
            </w:pPr>
            <w:r w:rsidRPr="009C5696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El proyecto integra de manera coherente los recursos necesarios, las alternativas financieras, los riesgos y una decisión responsable.</w:t>
            </w:r>
          </w:p>
        </w:tc>
        <w:tc>
          <w:tcPr>
            <w:tcW w:w="3073" w:type="dxa"/>
            <w:vAlign w:val="center"/>
          </w:tcPr>
          <w:p w14:paraId="2199E401" w14:textId="48169CF7" w:rsidR="009C5696" w:rsidRPr="009C5696" w:rsidRDefault="009C5696" w:rsidP="005A0C55">
            <w:pPr>
              <w:spacing w:after="0" w:line="240" w:lineRule="auto"/>
              <w:rPr>
                <w:rFonts w:ascii="Arial Narrow" w:hAnsi="Arial Narrow"/>
                <w:sz w:val="20"/>
                <w:szCs w:val="20"/>
              </w:rPr>
            </w:pPr>
            <w:r w:rsidRPr="009C5696">
              <w:rPr>
                <w:rFonts w:ascii="Arial Narrow" w:eastAsia="Times New Roman" w:hAnsi="Arial Narrow" w:cs="Times New Roman"/>
                <w:sz w:val="20"/>
                <w:szCs w:val="20"/>
                <w:lang w:eastAsia="es-PE"/>
              </w:rPr>
              <w:t>El proyecto integra de manera coherente y creativa las decisiones financieras, anticipa riesgos y propone acciones responsables para asegurar la sostenibilidad y seguridad del emprendimiento.</w:t>
            </w:r>
          </w:p>
        </w:tc>
      </w:tr>
    </w:tbl>
    <w:p w14:paraId="676AF91E" w14:textId="4A3C181C" w:rsidR="00A36C8A" w:rsidRPr="00680EB3" w:rsidRDefault="00A36C8A" w:rsidP="00A36C8A">
      <w:pPr>
        <w:spacing w:after="0" w:line="240" w:lineRule="auto"/>
        <w:rPr>
          <w:rFonts w:ascii="Arial Narrow" w:hAnsi="Arial Narrow" w:cs="Helvetica"/>
          <w:color w:val="211D1E"/>
          <w:sz w:val="20"/>
          <w:szCs w:val="20"/>
        </w:rPr>
      </w:pPr>
    </w:p>
    <w:sectPr w:rsidR="00A36C8A" w:rsidRPr="00680EB3" w:rsidSect="009C5696">
      <w:pgSz w:w="15840" w:h="12240" w:orient="landscape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WRBU L+ Helvetica Rounded LT 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Light">
    <w:altName w:val="Arial Nova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1DCB"/>
    <w:multiLevelType w:val="multilevel"/>
    <w:tmpl w:val="5A84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F2812"/>
    <w:multiLevelType w:val="multilevel"/>
    <w:tmpl w:val="E04EB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FA30C5"/>
    <w:multiLevelType w:val="multilevel"/>
    <w:tmpl w:val="856C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97379"/>
    <w:multiLevelType w:val="hybridMultilevel"/>
    <w:tmpl w:val="7B3C124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55000F"/>
    <w:multiLevelType w:val="multilevel"/>
    <w:tmpl w:val="DF846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380508"/>
    <w:multiLevelType w:val="multilevel"/>
    <w:tmpl w:val="63A0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636A09"/>
    <w:multiLevelType w:val="multilevel"/>
    <w:tmpl w:val="48183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2A3DC5"/>
    <w:multiLevelType w:val="hybridMultilevel"/>
    <w:tmpl w:val="A870492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325F93"/>
    <w:multiLevelType w:val="hybridMultilevel"/>
    <w:tmpl w:val="CCE87C8E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F31834"/>
    <w:multiLevelType w:val="hybridMultilevel"/>
    <w:tmpl w:val="EFC85FB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35F44"/>
    <w:multiLevelType w:val="multilevel"/>
    <w:tmpl w:val="ECE21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76D53AE"/>
    <w:multiLevelType w:val="multilevel"/>
    <w:tmpl w:val="1DFA7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EB54B2"/>
    <w:multiLevelType w:val="hybridMultilevel"/>
    <w:tmpl w:val="07CC67F2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08057E"/>
    <w:multiLevelType w:val="multilevel"/>
    <w:tmpl w:val="DB5A8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B8627AB"/>
    <w:multiLevelType w:val="multilevel"/>
    <w:tmpl w:val="039C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BEB406E"/>
    <w:multiLevelType w:val="hybridMultilevel"/>
    <w:tmpl w:val="DAF0D848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4319EE"/>
    <w:multiLevelType w:val="hybridMultilevel"/>
    <w:tmpl w:val="D11CC81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9153896"/>
    <w:multiLevelType w:val="multilevel"/>
    <w:tmpl w:val="38AE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7145E4"/>
    <w:multiLevelType w:val="multilevel"/>
    <w:tmpl w:val="1E72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D67942"/>
    <w:multiLevelType w:val="multilevel"/>
    <w:tmpl w:val="323A6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3C71F6"/>
    <w:multiLevelType w:val="hybridMultilevel"/>
    <w:tmpl w:val="5D04D66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23CA0"/>
    <w:multiLevelType w:val="multilevel"/>
    <w:tmpl w:val="F67E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362127"/>
    <w:multiLevelType w:val="multilevel"/>
    <w:tmpl w:val="3EA4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FB6DE3"/>
    <w:multiLevelType w:val="hybridMultilevel"/>
    <w:tmpl w:val="E45ADC7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F82287"/>
    <w:multiLevelType w:val="multilevel"/>
    <w:tmpl w:val="77CE9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0238C7"/>
    <w:multiLevelType w:val="hybridMultilevel"/>
    <w:tmpl w:val="17346B9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D050FED"/>
    <w:multiLevelType w:val="multilevel"/>
    <w:tmpl w:val="4A621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EBF3C87"/>
    <w:multiLevelType w:val="hybridMultilevel"/>
    <w:tmpl w:val="961893D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2452ED"/>
    <w:multiLevelType w:val="hybridMultilevel"/>
    <w:tmpl w:val="A470E72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ADE3EB6"/>
    <w:multiLevelType w:val="hybridMultilevel"/>
    <w:tmpl w:val="288A8DF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46332E"/>
    <w:multiLevelType w:val="multilevel"/>
    <w:tmpl w:val="31DC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311B44"/>
    <w:multiLevelType w:val="hybridMultilevel"/>
    <w:tmpl w:val="332C8496"/>
    <w:lvl w:ilvl="0" w:tplc="28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32" w15:restartNumberingAfterBreak="0">
    <w:nsid w:val="6AFA3E08"/>
    <w:multiLevelType w:val="hybridMultilevel"/>
    <w:tmpl w:val="D112370E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E3B24A4"/>
    <w:multiLevelType w:val="hybridMultilevel"/>
    <w:tmpl w:val="7EAAC672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2F616C9"/>
    <w:multiLevelType w:val="multilevel"/>
    <w:tmpl w:val="AD10F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FC7A7F"/>
    <w:multiLevelType w:val="multilevel"/>
    <w:tmpl w:val="693E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1"/>
  </w:num>
  <w:num w:numId="2">
    <w:abstractNumId w:val="8"/>
  </w:num>
  <w:num w:numId="3">
    <w:abstractNumId w:val="20"/>
  </w:num>
  <w:num w:numId="4">
    <w:abstractNumId w:val="7"/>
  </w:num>
  <w:num w:numId="5">
    <w:abstractNumId w:val="27"/>
  </w:num>
  <w:num w:numId="6">
    <w:abstractNumId w:val="23"/>
  </w:num>
  <w:num w:numId="7">
    <w:abstractNumId w:val="12"/>
  </w:num>
  <w:num w:numId="8">
    <w:abstractNumId w:val="29"/>
  </w:num>
  <w:num w:numId="9">
    <w:abstractNumId w:val="9"/>
  </w:num>
  <w:num w:numId="10">
    <w:abstractNumId w:val="25"/>
  </w:num>
  <w:num w:numId="11">
    <w:abstractNumId w:val="28"/>
  </w:num>
  <w:num w:numId="12">
    <w:abstractNumId w:val="2"/>
  </w:num>
  <w:num w:numId="13">
    <w:abstractNumId w:val="14"/>
  </w:num>
  <w:num w:numId="14">
    <w:abstractNumId w:val="33"/>
  </w:num>
  <w:num w:numId="15">
    <w:abstractNumId w:val="16"/>
  </w:num>
  <w:num w:numId="16">
    <w:abstractNumId w:val="32"/>
  </w:num>
  <w:num w:numId="17">
    <w:abstractNumId w:val="3"/>
  </w:num>
  <w:num w:numId="18">
    <w:abstractNumId w:val="15"/>
  </w:num>
  <w:num w:numId="19">
    <w:abstractNumId w:val="11"/>
  </w:num>
  <w:num w:numId="20">
    <w:abstractNumId w:val="13"/>
  </w:num>
  <w:num w:numId="21">
    <w:abstractNumId w:val="35"/>
  </w:num>
  <w:num w:numId="22">
    <w:abstractNumId w:val="10"/>
  </w:num>
  <w:num w:numId="23">
    <w:abstractNumId w:val="0"/>
  </w:num>
  <w:num w:numId="24">
    <w:abstractNumId w:val="17"/>
  </w:num>
  <w:num w:numId="25">
    <w:abstractNumId w:val="26"/>
  </w:num>
  <w:num w:numId="26">
    <w:abstractNumId w:val="34"/>
  </w:num>
  <w:num w:numId="27">
    <w:abstractNumId w:val="21"/>
  </w:num>
  <w:num w:numId="28">
    <w:abstractNumId w:val="18"/>
  </w:num>
  <w:num w:numId="29">
    <w:abstractNumId w:val="5"/>
  </w:num>
  <w:num w:numId="30">
    <w:abstractNumId w:val="19"/>
  </w:num>
  <w:num w:numId="31">
    <w:abstractNumId w:val="1"/>
  </w:num>
  <w:num w:numId="32">
    <w:abstractNumId w:val="22"/>
  </w:num>
  <w:num w:numId="33">
    <w:abstractNumId w:val="24"/>
  </w:num>
  <w:num w:numId="34">
    <w:abstractNumId w:val="6"/>
  </w:num>
  <w:num w:numId="35">
    <w:abstractNumId w:val="30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5AE7"/>
    <w:rsid w:val="00042C3C"/>
    <w:rsid w:val="00053F66"/>
    <w:rsid w:val="00060B70"/>
    <w:rsid w:val="00085CCC"/>
    <w:rsid w:val="00095DF5"/>
    <w:rsid w:val="000B1A74"/>
    <w:rsid w:val="000F2BEA"/>
    <w:rsid w:val="00103D3D"/>
    <w:rsid w:val="00120438"/>
    <w:rsid w:val="001316F0"/>
    <w:rsid w:val="00133CA5"/>
    <w:rsid w:val="00190F7A"/>
    <w:rsid w:val="001B3250"/>
    <w:rsid w:val="001C18F2"/>
    <w:rsid w:val="001E0436"/>
    <w:rsid w:val="001E3F18"/>
    <w:rsid w:val="001F4970"/>
    <w:rsid w:val="00243E64"/>
    <w:rsid w:val="002509D4"/>
    <w:rsid w:val="002856BA"/>
    <w:rsid w:val="002B0026"/>
    <w:rsid w:val="002B4845"/>
    <w:rsid w:val="002D3B7C"/>
    <w:rsid w:val="002D733C"/>
    <w:rsid w:val="002F093D"/>
    <w:rsid w:val="00306048"/>
    <w:rsid w:val="003179AB"/>
    <w:rsid w:val="00337F22"/>
    <w:rsid w:val="00357172"/>
    <w:rsid w:val="00390C11"/>
    <w:rsid w:val="003A1B36"/>
    <w:rsid w:val="003B5015"/>
    <w:rsid w:val="003C1518"/>
    <w:rsid w:val="00421007"/>
    <w:rsid w:val="00424AA5"/>
    <w:rsid w:val="0045009D"/>
    <w:rsid w:val="004608DE"/>
    <w:rsid w:val="00482FF1"/>
    <w:rsid w:val="004A21F4"/>
    <w:rsid w:val="004C2D83"/>
    <w:rsid w:val="004F2510"/>
    <w:rsid w:val="004F34E5"/>
    <w:rsid w:val="004F6BDE"/>
    <w:rsid w:val="00516AE5"/>
    <w:rsid w:val="005407D5"/>
    <w:rsid w:val="00547706"/>
    <w:rsid w:val="005701D3"/>
    <w:rsid w:val="00570F12"/>
    <w:rsid w:val="00582EEC"/>
    <w:rsid w:val="005C30CD"/>
    <w:rsid w:val="005D2BAC"/>
    <w:rsid w:val="005D68C6"/>
    <w:rsid w:val="005F5CBD"/>
    <w:rsid w:val="00625255"/>
    <w:rsid w:val="006351B8"/>
    <w:rsid w:val="00665AE8"/>
    <w:rsid w:val="00670D4A"/>
    <w:rsid w:val="00680EB3"/>
    <w:rsid w:val="006935F6"/>
    <w:rsid w:val="006D5AE7"/>
    <w:rsid w:val="00732E24"/>
    <w:rsid w:val="00752092"/>
    <w:rsid w:val="00760222"/>
    <w:rsid w:val="0076430D"/>
    <w:rsid w:val="0076776E"/>
    <w:rsid w:val="0077687D"/>
    <w:rsid w:val="00783DB4"/>
    <w:rsid w:val="007E7DDD"/>
    <w:rsid w:val="00812EB4"/>
    <w:rsid w:val="00836FA7"/>
    <w:rsid w:val="00847856"/>
    <w:rsid w:val="00847C21"/>
    <w:rsid w:val="00865903"/>
    <w:rsid w:val="008827F8"/>
    <w:rsid w:val="00895812"/>
    <w:rsid w:val="008A525F"/>
    <w:rsid w:val="008B0957"/>
    <w:rsid w:val="008C24F7"/>
    <w:rsid w:val="008F1B2C"/>
    <w:rsid w:val="008F6D2E"/>
    <w:rsid w:val="009119AB"/>
    <w:rsid w:val="00923114"/>
    <w:rsid w:val="00944225"/>
    <w:rsid w:val="00977146"/>
    <w:rsid w:val="009C0F4E"/>
    <w:rsid w:val="009C5696"/>
    <w:rsid w:val="009D7DCE"/>
    <w:rsid w:val="009E0679"/>
    <w:rsid w:val="009E327A"/>
    <w:rsid w:val="00A17FB5"/>
    <w:rsid w:val="00A22D86"/>
    <w:rsid w:val="00A30C9A"/>
    <w:rsid w:val="00A36C8A"/>
    <w:rsid w:val="00A708EC"/>
    <w:rsid w:val="00A71BAB"/>
    <w:rsid w:val="00A802FB"/>
    <w:rsid w:val="00AA638C"/>
    <w:rsid w:val="00AB53FF"/>
    <w:rsid w:val="00AC789E"/>
    <w:rsid w:val="00B153B0"/>
    <w:rsid w:val="00B20CF0"/>
    <w:rsid w:val="00B32BDF"/>
    <w:rsid w:val="00B36B05"/>
    <w:rsid w:val="00B713A4"/>
    <w:rsid w:val="00B90FD5"/>
    <w:rsid w:val="00BA7B96"/>
    <w:rsid w:val="00BB0632"/>
    <w:rsid w:val="00BC0CE3"/>
    <w:rsid w:val="00BD674F"/>
    <w:rsid w:val="00BD7152"/>
    <w:rsid w:val="00C03F37"/>
    <w:rsid w:val="00C21B8D"/>
    <w:rsid w:val="00C31232"/>
    <w:rsid w:val="00C613F6"/>
    <w:rsid w:val="00C7477D"/>
    <w:rsid w:val="00C76607"/>
    <w:rsid w:val="00C8156A"/>
    <w:rsid w:val="00CB4BCA"/>
    <w:rsid w:val="00CB580A"/>
    <w:rsid w:val="00CD4332"/>
    <w:rsid w:val="00CD6AA6"/>
    <w:rsid w:val="00D05052"/>
    <w:rsid w:val="00D17F15"/>
    <w:rsid w:val="00D34292"/>
    <w:rsid w:val="00D56A27"/>
    <w:rsid w:val="00D73DA5"/>
    <w:rsid w:val="00D7552C"/>
    <w:rsid w:val="00DB427D"/>
    <w:rsid w:val="00DC2938"/>
    <w:rsid w:val="00DF52F6"/>
    <w:rsid w:val="00DF631D"/>
    <w:rsid w:val="00DF6CF2"/>
    <w:rsid w:val="00E635F8"/>
    <w:rsid w:val="00E9375D"/>
    <w:rsid w:val="00E9561F"/>
    <w:rsid w:val="00EA0EEE"/>
    <w:rsid w:val="00EB0C96"/>
    <w:rsid w:val="00EB1708"/>
    <w:rsid w:val="00EC4C65"/>
    <w:rsid w:val="00F10D8F"/>
    <w:rsid w:val="00F129FA"/>
    <w:rsid w:val="00F13790"/>
    <w:rsid w:val="00F1449F"/>
    <w:rsid w:val="00F22061"/>
    <w:rsid w:val="00F513E9"/>
    <w:rsid w:val="00F54276"/>
    <w:rsid w:val="00F80063"/>
    <w:rsid w:val="00F81F84"/>
    <w:rsid w:val="00FA5797"/>
    <w:rsid w:val="00FA6CB4"/>
    <w:rsid w:val="00FB0D83"/>
    <w:rsid w:val="00FB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;"/>
  <w14:docId w14:val="5797143E"/>
  <w15:chartTrackingRefBased/>
  <w15:docId w15:val="{77CA1E01-041E-488D-B58A-3C72B6A5C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AE7"/>
    <w:rPr>
      <w:lang w:val="es-PE"/>
    </w:rPr>
  </w:style>
  <w:style w:type="paragraph" w:styleId="Ttulo1">
    <w:name w:val="heading 1"/>
    <w:basedOn w:val="Normal"/>
    <w:link w:val="Ttulo1Car"/>
    <w:uiPriority w:val="9"/>
    <w:qFormat/>
    <w:rsid w:val="006D5AE7"/>
    <w:pPr>
      <w:widowControl w:val="0"/>
      <w:autoSpaceDE w:val="0"/>
      <w:autoSpaceDN w:val="0"/>
      <w:spacing w:before="148" w:after="0" w:line="240" w:lineRule="auto"/>
      <w:ind w:left="2544"/>
      <w:outlineLvl w:val="0"/>
    </w:pPr>
    <w:rPr>
      <w:rFonts w:ascii="Arial" w:eastAsia="Arial" w:hAnsi="Arial" w:cs="Arial"/>
      <w:b/>
      <w:bCs/>
      <w:sz w:val="32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093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03F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03F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5AE7"/>
    <w:rPr>
      <w:rFonts w:ascii="Arial" w:eastAsia="Arial" w:hAnsi="Arial" w:cs="Arial"/>
      <w:b/>
      <w:bCs/>
      <w:sz w:val="32"/>
      <w:szCs w:val="32"/>
      <w:lang w:val="es-ES"/>
    </w:r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34"/>
    <w:qFormat/>
    <w:rsid w:val="006D5AE7"/>
    <w:pPr>
      <w:ind w:left="720"/>
      <w:contextualSpacing/>
    </w:pPr>
  </w:style>
  <w:style w:type="table" w:styleId="Tablaconcuadrcula">
    <w:name w:val="Table Grid"/>
    <w:basedOn w:val="Tablanormal"/>
    <w:uiPriority w:val="39"/>
    <w:rsid w:val="006D5AE7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4-nfasis11">
    <w:name w:val="Tabla de cuadrícula 4 - Énfasis 11"/>
    <w:basedOn w:val="Tablanormal"/>
    <w:uiPriority w:val="49"/>
    <w:rsid w:val="006D5AE7"/>
    <w:pPr>
      <w:spacing w:after="0" w:line="240" w:lineRule="auto"/>
    </w:pPr>
    <w:rPr>
      <w:lang w:val="es-PE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Ttulo">
    <w:name w:val="Title"/>
    <w:basedOn w:val="Normal"/>
    <w:next w:val="Normal"/>
    <w:link w:val="TtuloCar"/>
    <w:uiPriority w:val="10"/>
    <w:qFormat/>
    <w:rsid w:val="006D5AE7"/>
    <w:pPr>
      <w:spacing w:after="0" w:line="240" w:lineRule="auto"/>
      <w:jc w:val="center"/>
      <w:outlineLvl w:val="0"/>
    </w:pPr>
    <w:rPr>
      <w:rFonts w:asciiTheme="majorHAnsi" w:hAnsiTheme="majorHAnsi" w:cstheme="minorHAnsi"/>
      <w:b/>
      <w:sz w:val="24"/>
    </w:rPr>
  </w:style>
  <w:style w:type="character" w:customStyle="1" w:styleId="TtuloCar">
    <w:name w:val="Título Car"/>
    <w:basedOn w:val="Fuentedeprrafopredeter"/>
    <w:link w:val="Ttulo"/>
    <w:uiPriority w:val="10"/>
    <w:rsid w:val="006D5AE7"/>
    <w:rPr>
      <w:rFonts w:asciiTheme="majorHAnsi" w:hAnsiTheme="majorHAnsi" w:cstheme="minorHAnsi"/>
      <w:b/>
      <w:sz w:val="24"/>
      <w:lang w:val="es-PE"/>
    </w:rPr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34"/>
    <w:qFormat/>
    <w:rsid w:val="006D5AE7"/>
    <w:rPr>
      <w:lang w:val="es-PE"/>
    </w:rPr>
  </w:style>
  <w:style w:type="paragraph" w:styleId="Textoindependiente">
    <w:name w:val="Body Text"/>
    <w:basedOn w:val="Normal"/>
    <w:link w:val="TextoindependienteCar"/>
    <w:uiPriority w:val="1"/>
    <w:qFormat/>
    <w:rsid w:val="006D5AE7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D5AE7"/>
    <w:rPr>
      <w:rFonts w:ascii="Verdana" w:eastAsia="Verdana" w:hAnsi="Verdana" w:cs="Verdana"/>
      <w:sz w:val="20"/>
      <w:szCs w:val="20"/>
      <w:lang w:val="es-ES"/>
    </w:rPr>
  </w:style>
  <w:style w:type="paragraph" w:styleId="NormalWeb">
    <w:name w:val="Normal (Web)"/>
    <w:basedOn w:val="Normal"/>
    <w:uiPriority w:val="99"/>
    <w:unhideWhenUsed/>
    <w:rsid w:val="00085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8F6D2E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  <w:lang w:val="es-PE"/>
    </w:rPr>
  </w:style>
  <w:style w:type="character" w:styleId="Hipervnculo">
    <w:name w:val="Hyperlink"/>
    <w:basedOn w:val="Fuentedeprrafopredeter"/>
    <w:uiPriority w:val="99"/>
    <w:unhideWhenUsed/>
    <w:rsid w:val="00243E64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02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02FB"/>
    <w:rPr>
      <w:rFonts w:ascii="Segoe UI" w:hAnsi="Segoe UI" w:cs="Segoe UI"/>
      <w:sz w:val="18"/>
      <w:szCs w:val="18"/>
      <w:lang w:val="es-PE"/>
    </w:rPr>
  </w:style>
  <w:style w:type="character" w:customStyle="1" w:styleId="uv3um">
    <w:name w:val="uv3um"/>
    <w:basedOn w:val="Fuentedeprrafopredeter"/>
    <w:rsid w:val="002509D4"/>
  </w:style>
  <w:style w:type="table" w:customStyle="1" w:styleId="Tablaconcuadrcula5oscura-nfasis31">
    <w:name w:val="Tabla con cuadrícula 5 oscura - Énfasis 31"/>
    <w:basedOn w:val="Tablanormal"/>
    <w:uiPriority w:val="50"/>
    <w:rsid w:val="002509D4"/>
    <w:pPr>
      <w:spacing w:after="0" w:line="240" w:lineRule="auto"/>
    </w:pPr>
    <w:rPr>
      <w:rFonts w:ascii="Calibri" w:eastAsia="Calibri" w:hAnsi="Calibri" w:cs="Calibri"/>
      <w:lang w:val="es-ES" w:eastAsia="es-P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Pa113">
    <w:name w:val="Pa11_3"/>
    <w:basedOn w:val="Default"/>
    <w:next w:val="Default"/>
    <w:uiPriority w:val="99"/>
    <w:rsid w:val="00812EB4"/>
    <w:pPr>
      <w:spacing w:line="281" w:lineRule="atLeast"/>
    </w:pPr>
    <w:rPr>
      <w:rFonts w:ascii="DWRBU L+ Helvetica Rounded LT S" w:hAnsi="DWRBU L+ Helvetica Rounded LT S" w:cstheme="minorBidi"/>
      <w:color w:val="auto"/>
    </w:rPr>
  </w:style>
  <w:style w:type="paragraph" w:customStyle="1" w:styleId="Pa122">
    <w:name w:val="Pa12_2"/>
    <w:basedOn w:val="Default"/>
    <w:next w:val="Default"/>
    <w:uiPriority w:val="99"/>
    <w:rsid w:val="00812EB4"/>
    <w:pPr>
      <w:spacing w:line="241" w:lineRule="atLeast"/>
    </w:pPr>
    <w:rPr>
      <w:rFonts w:ascii="DWRBU L+ Helvetica Rounded LT S" w:hAnsi="DWRBU L+ Helvetica Rounded LT S" w:cstheme="minorBidi"/>
      <w:color w:val="auto"/>
    </w:rPr>
  </w:style>
  <w:style w:type="paragraph" w:customStyle="1" w:styleId="Pa272">
    <w:name w:val="Pa27_2"/>
    <w:basedOn w:val="Default"/>
    <w:next w:val="Default"/>
    <w:uiPriority w:val="99"/>
    <w:rsid w:val="00812EB4"/>
    <w:pPr>
      <w:spacing w:line="241" w:lineRule="atLeast"/>
    </w:pPr>
    <w:rPr>
      <w:rFonts w:ascii="DWRBU L+ Helvetica Rounded LT S" w:hAnsi="DWRBU L+ Helvetica Rounded LT S" w:cstheme="minorBidi"/>
      <w:color w:val="auto"/>
    </w:rPr>
  </w:style>
  <w:style w:type="paragraph" w:customStyle="1" w:styleId="Pa162">
    <w:name w:val="Pa16_2"/>
    <w:basedOn w:val="Default"/>
    <w:next w:val="Default"/>
    <w:uiPriority w:val="99"/>
    <w:rsid w:val="00812EB4"/>
    <w:pPr>
      <w:spacing w:line="241" w:lineRule="atLeast"/>
    </w:pPr>
    <w:rPr>
      <w:rFonts w:ascii="DWRBU L+ Helvetica Rounded LT S" w:hAnsi="DWRBU L+ Helvetica Rounded LT S" w:cstheme="minorBidi"/>
      <w:color w:val="auto"/>
    </w:rPr>
  </w:style>
  <w:style w:type="paragraph" w:customStyle="1" w:styleId="isselectedend">
    <w:name w:val="isselectedend"/>
    <w:basedOn w:val="Normal"/>
    <w:rsid w:val="00C0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C03F37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03F37"/>
    <w:rPr>
      <w:rFonts w:asciiTheme="majorHAnsi" w:eastAsiaTheme="majorEastAsia" w:hAnsiTheme="majorHAnsi" w:cstheme="majorBidi"/>
      <w:i/>
      <w:iCs/>
      <w:color w:val="2E74B5" w:themeColor="accent1" w:themeShade="BF"/>
      <w:lang w:val="es-P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03F3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P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093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6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2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0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17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0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68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89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768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7255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05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3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328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54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40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6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17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1805</Words>
  <Characters>9931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Pc</cp:lastModifiedBy>
  <cp:revision>5</cp:revision>
  <cp:lastPrinted>2026-08-17T14:41:00Z</cp:lastPrinted>
  <dcterms:created xsi:type="dcterms:W3CDTF">2026-08-24T01:24:00Z</dcterms:created>
  <dcterms:modified xsi:type="dcterms:W3CDTF">2026-09-02T01:09:00Z</dcterms:modified>
</cp:coreProperties>
</file>