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F66" w:rsidRDefault="00556F66">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F66">
        <w:tc>
          <w:tcPr>
            <w:tcW w:w="0" w:type="auto"/>
            <w:tcBorders>
              <w:top w:val="single" w:sz="4" w:space="0" w:color="B84500"/>
              <w:left w:val="single" w:sz="4" w:space="0" w:color="B84500"/>
              <w:bottom w:val="single" w:sz="4" w:space="0" w:color="B84500"/>
              <w:right w:val="single" w:sz="4" w:space="0" w:color="B84500"/>
            </w:tcBorders>
            <w:shd w:val="clear" w:color="auto" w:fill="FCE9DC"/>
            <w:tcMar>
              <w:top w:w="140" w:type="dxa"/>
              <w:left w:w="200" w:type="dxa"/>
              <w:bottom w:w="140" w:type="dxa"/>
              <w:right w:w="200" w:type="dxa"/>
            </w:tcMar>
          </w:tcPr>
          <w:p w:rsidR="00556F66" w:rsidRDefault="00D9244A">
            <w:pPr>
              <w:spacing w:before="120" w:after="80"/>
              <w:jc w:val="center"/>
            </w:pPr>
            <w:r>
              <w:rPr>
                <w:b/>
                <w:bCs/>
                <w:color w:val="7E3200"/>
                <w:sz w:val="26"/>
                <w:szCs w:val="26"/>
              </w:rPr>
              <w:t xml:space="preserve">SESIÓN DE APRENDIZAJE N° </w:t>
            </w:r>
            <w:r w:rsidR="003C549A">
              <w:rPr>
                <w:b/>
                <w:bCs/>
                <w:color w:val="7E3200"/>
                <w:sz w:val="26"/>
                <w:szCs w:val="26"/>
              </w:rPr>
              <w:t>1</w:t>
            </w:r>
            <w:r w:rsidR="00471063">
              <w:rPr>
                <w:b/>
                <w:bCs/>
                <w:color w:val="7E3200"/>
                <w:sz w:val="26"/>
                <w:szCs w:val="26"/>
              </w:rPr>
              <w:t>6</w:t>
            </w:r>
          </w:p>
          <w:p w:rsidR="00556F66" w:rsidRDefault="00D9244A">
            <w:pPr>
              <w:spacing w:after="80"/>
              <w:jc w:val="center"/>
            </w:pPr>
            <w:r>
              <w:rPr>
                <w:b/>
                <w:bCs/>
                <w:i/>
                <w:iCs/>
                <w:color w:val="B84500"/>
                <w:sz w:val="22"/>
                <w:szCs w:val="22"/>
              </w:rPr>
              <w:t>«</w:t>
            </w:r>
            <w:r w:rsidR="001E60BB">
              <w:rPr>
                <w:b/>
                <w:bCs/>
                <w:i/>
                <w:iCs/>
                <w:color w:val="B84500"/>
                <w:sz w:val="22"/>
                <w:szCs w:val="22"/>
              </w:rPr>
              <w:t>Instalación de</w:t>
            </w:r>
            <w:r w:rsidR="00471063">
              <w:rPr>
                <w:b/>
                <w:bCs/>
                <w:i/>
                <w:iCs/>
                <w:color w:val="B84500"/>
                <w:sz w:val="22"/>
                <w:szCs w:val="22"/>
              </w:rPr>
              <w:t xml:space="preserve"> CANALES DE CULTIVO del sistema NFT</w:t>
            </w:r>
            <w:r>
              <w:rPr>
                <w:b/>
                <w:bCs/>
                <w:i/>
                <w:iCs/>
                <w:color w:val="B84500"/>
                <w:sz w:val="22"/>
                <w:szCs w:val="22"/>
              </w:rPr>
              <w:t>»</w:t>
            </w:r>
          </w:p>
          <w:p w:rsidR="00556F66" w:rsidRDefault="00D9244A">
            <w:pPr>
              <w:spacing w:after="100"/>
              <w:jc w:val="center"/>
            </w:pPr>
            <w:r>
              <w:rPr>
                <w:color w:val="7E3200"/>
              </w:rPr>
              <w:t>Habilidad Técnica  |  Módulo: Producción Hidropónica</w:t>
            </w:r>
          </w:p>
        </w:tc>
      </w:tr>
    </w:tbl>
    <w:p w:rsidR="00556F66" w:rsidRDefault="00556F66">
      <w:pPr>
        <w:spacing w:after="60"/>
      </w:pPr>
    </w:p>
    <w:p w:rsidR="00556F66" w:rsidRDefault="00D9244A">
      <w:pPr>
        <w:spacing w:before="160" w:after="80"/>
      </w:pPr>
      <w:r>
        <w:rPr>
          <w:b/>
          <w:bCs/>
          <w:color w:val="7E3200"/>
          <w:sz w:val="22"/>
          <w:szCs w:val="22"/>
        </w:rPr>
        <w:t>I. DATOS GENERALES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556F66">
        <w:tc>
          <w:tcPr>
            <w:tcW w:w="0" w:type="auto"/>
            <w:gridSpan w:val="2"/>
            <w:tcBorders>
              <w:top w:val="single" w:sz="4" w:space="0" w:color="7E3200"/>
              <w:left w:val="single" w:sz="4" w:space="0" w:color="7E3200"/>
              <w:bottom w:val="single" w:sz="4" w:space="0" w:color="7E3200"/>
              <w:right w:val="single" w:sz="4" w:space="0" w:color="7E3200"/>
            </w:tcBorders>
            <w:shd w:val="clear" w:color="auto" w:fill="7E3200"/>
            <w:tcMar>
              <w:top w:w="80" w:type="dxa"/>
              <w:left w:w="100" w:type="dxa"/>
              <w:bottom w:w="80" w:type="dxa"/>
              <w:right w:w="100" w:type="dxa"/>
            </w:tcMar>
            <w:vAlign w:val="center"/>
          </w:tcPr>
          <w:p w:rsidR="00556F66" w:rsidRDefault="00D9244A">
            <w:pPr>
              <w:jc w:val="center"/>
            </w:pPr>
            <w:r>
              <w:rPr>
                <w:b/>
                <w:bCs/>
                <w:color w:val="FFFFFF"/>
              </w:rPr>
              <w:t>DATOS GENERALES</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Institución Educativa</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I.E. Agropecuaria N° 28 – Calca</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Área Curricular</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Educación para el Trabajo</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Programa Formativo</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Agricultura</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Módulo Formativo</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sidP="003C549A">
            <w:r>
              <w:rPr>
                <w:color w:val="000000"/>
              </w:rPr>
              <w:t xml:space="preserve">Producción hidropónica  </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Unidad de Competencia</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3C549A">
            <w:r w:rsidRPr="003C549A">
              <w:rPr>
                <w:color w:val="000000"/>
              </w:rPr>
              <w:t>"Propagación técnica, preparación de sustratos y formulación de soluciones nutritivas con control de parámetros".</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Desempeño</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Preparar el área y montar la estructura base del sistema hidropónico aplicando los procedimientos técnicos de instalación, nivelación y seguridad, conforme al diseño planificado.</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Grado</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Cuarto grado de Secundaria A, B y C</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Duración</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5 horas pedagógicas (225 minutos)</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Método Didáctico</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Instructivo de los 4 Pasos</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Docente</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Rodolfo Flores Espinoza</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Unidad Didáctica</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sidP="00471063">
            <w:r>
              <w:rPr>
                <w:color w:val="000000"/>
              </w:rPr>
              <w:t>N° 0</w:t>
            </w:r>
            <w:r w:rsidR="00F8597B">
              <w:rPr>
                <w:color w:val="000000"/>
              </w:rPr>
              <w:t>2</w:t>
            </w:r>
            <w:r>
              <w:rPr>
                <w:color w:val="000000"/>
              </w:rPr>
              <w:t xml:space="preserve"> – Semana </w:t>
            </w:r>
            <w:r w:rsidR="00471063">
              <w:rPr>
                <w:color w:val="000000"/>
              </w:rPr>
              <w:t>9</w:t>
            </w:r>
          </w:p>
        </w:tc>
      </w:tr>
    </w:tbl>
    <w:p w:rsidR="00556F66" w:rsidRDefault="00556F66">
      <w:pPr>
        <w:spacing w:after="60"/>
      </w:pPr>
    </w:p>
    <w:p w:rsidR="00556F66" w:rsidRDefault="00D9244A">
      <w:pPr>
        <w:spacing w:before="160" w:after="80"/>
      </w:pPr>
      <w:r>
        <w:rPr>
          <w:b/>
          <w:bCs/>
          <w:color w:val="7E3200"/>
          <w:sz w:val="22"/>
          <w:szCs w:val="22"/>
        </w:rPr>
        <w:t>II. PROPÓSITO DE LA SESIÓN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F66">
        <w:tc>
          <w:tcPr>
            <w:tcW w:w="0" w:type="auto"/>
            <w:tcBorders>
              <w:top w:val="single" w:sz="4" w:space="0" w:color="B84500"/>
              <w:left w:val="single" w:sz="4" w:space="0" w:color="B84500"/>
              <w:bottom w:val="single" w:sz="4" w:space="0" w:color="B84500"/>
              <w:right w:val="single" w:sz="4" w:space="0" w:color="B84500"/>
            </w:tcBorders>
            <w:shd w:val="clear" w:color="auto" w:fill="FCE9DC"/>
            <w:tcMar>
              <w:top w:w="100" w:type="dxa"/>
              <w:left w:w="150" w:type="dxa"/>
              <w:bottom w:w="100" w:type="dxa"/>
              <w:right w:w="150" w:type="dxa"/>
            </w:tcMar>
          </w:tcPr>
          <w:p w:rsidR="00556F66" w:rsidRDefault="00D9244A" w:rsidP="00F8597B">
            <w:pPr>
              <w:jc w:val="both"/>
            </w:pPr>
            <w:r>
              <w:t xml:space="preserve">Montar los soportes, tubos de </w:t>
            </w:r>
            <w:r w:rsidR="00F8597B">
              <w:t>2</w:t>
            </w:r>
            <w:r>
              <w:t>", tapones, mangueras y demás componentes en la estructura piramidal para el cultivo de hortalizas, siguiendo el diseño técnico planificado para asegurar estabilidad y disposición funcional del sistema.</w:t>
            </w:r>
          </w:p>
        </w:tc>
      </w:tr>
    </w:tbl>
    <w:p w:rsidR="00556F66" w:rsidRDefault="00556F66">
      <w:pPr>
        <w:spacing w:after="60"/>
      </w:pPr>
    </w:p>
    <w:p w:rsidR="00556F66" w:rsidRDefault="00D9244A">
      <w:pPr>
        <w:spacing w:before="160" w:after="80"/>
      </w:pPr>
      <w:r>
        <w:rPr>
          <w:b/>
          <w:bCs/>
          <w:color w:val="7E3200"/>
          <w:sz w:val="22"/>
          <w:szCs w:val="22"/>
        </w:rPr>
        <w:t>III. CRITERIOS DE EVALUACIÓN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F66">
        <w:tc>
          <w:tcPr>
            <w:tcW w:w="0" w:type="auto"/>
            <w:tcBorders>
              <w:top w:val="single" w:sz="4" w:space="0" w:color="70AD47"/>
              <w:left w:val="single" w:sz="4" w:space="0" w:color="70AD47"/>
              <w:bottom w:val="single" w:sz="4" w:space="0" w:color="70AD47"/>
              <w:right w:val="single" w:sz="4" w:space="0" w:color="70AD47"/>
            </w:tcBorders>
            <w:shd w:val="clear" w:color="auto" w:fill="E2EFDA"/>
            <w:tcMar>
              <w:top w:w="100" w:type="dxa"/>
              <w:left w:w="150" w:type="dxa"/>
              <w:bottom w:w="100" w:type="dxa"/>
              <w:right w:w="150" w:type="dxa"/>
            </w:tcMar>
          </w:tcPr>
          <w:p w:rsidR="00556F66" w:rsidRDefault="00D9244A">
            <w:pPr>
              <w:spacing w:after="50"/>
            </w:pPr>
            <w:r>
              <w:t xml:space="preserve">• </w:t>
            </w:r>
            <w:r w:rsidR="002D6B25">
              <w:t>Instala los canales de cultivo considerando el caudal y flujo del agua y la pendiente del al 2%</w:t>
            </w:r>
          </w:p>
          <w:p w:rsidR="00556F66" w:rsidRDefault="00D9244A">
            <w:r>
              <w:t>• Aplica procedimientos técnicos de seguridad en el uso de herramientas.</w:t>
            </w:r>
          </w:p>
        </w:tc>
      </w:tr>
    </w:tbl>
    <w:p w:rsidR="00556F66" w:rsidRDefault="00556F66">
      <w:pPr>
        <w:spacing w:after="60"/>
      </w:pPr>
    </w:p>
    <w:p w:rsidR="00556F66" w:rsidRDefault="00D9244A">
      <w:pPr>
        <w:spacing w:before="160" w:after="80"/>
      </w:pPr>
      <w:r>
        <w:rPr>
          <w:b/>
          <w:bCs/>
          <w:color w:val="7E3200"/>
          <w:sz w:val="22"/>
          <w:szCs w:val="22"/>
        </w:rPr>
        <w:t>IV. EVIDENCIAS DE APRENDIZAJE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3"/>
        <w:gridCol w:w="7557"/>
      </w:tblGrid>
      <w:tr w:rsidR="00556F66">
        <w:tc>
          <w:tcPr>
            <w:tcW w:w="2300" w:type="dxa"/>
            <w:tcBorders>
              <w:top w:val="single" w:sz="4" w:space="0" w:color="7E3200"/>
              <w:left w:val="single" w:sz="4" w:space="0" w:color="7E3200"/>
              <w:bottom w:val="single" w:sz="4" w:space="0" w:color="7E3200"/>
              <w:right w:val="single" w:sz="4" w:space="0" w:color="7E3200"/>
            </w:tcBorders>
            <w:shd w:val="clear" w:color="auto" w:fill="7E3200"/>
            <w:tcMar>
              <w:top w:w="80" w:type="dxa"/>
              <w:left w:w="100" w:type="dxa"/>
              <w:bottom w:w="80" w:type="dxa"/>
              <w:right w:w="100" w:type="dxa"/>
            </w:tcMar>
            <w:vAlign w:val="center"/>
          </w:tcPr>
          <w:p w:rsidR="00556F66" w:rsidRDefault="00D9244A">
            <w:pPr>
              <w:jc w:val="center"/>
            </w:pPr>
            <w:r>
              <w:rPr>
                <w:b/>
                <w:bCs/>
                <w:color w:val="FFFFFF"/>
              </w:rPr>
              <w:t>TIPO</w:t>
            </w:r>
          </w:p>
        </w:tc>
        <w:tc>
          <w:tcPr>
            <w:tcW w:w="7060" w:type="dxa"/>
            <w:tcBorders>
              <w:top w:val="single" w:sz="4" w:space="0" w:color="7E3200"/>
              <w:left w:val="single" w:sz="4" w:space="0" w:color="7E3200"/>
              <w:bottom w:val="single" w:sz="4" w:space="0" w:color="7E3200"/>
              <w:right w:val="single" w:sz="4" w:space="0" w:color="7E3200"/>
            </w:tcBorders>
            <w:shd w:val="clear" w:color="auto" w:fill="7E3200"/>
            <w:tcMar>
              <w:top w:w="80" w:type="dxa"/>
              <w:left w:w="100" w:type="dxa"/>
              <w:bottom w:w="80" w:type="dxa"/>
              <w:right w:w="100" w:type="dxa"/>
            </w:tcMar>
            <w:vAlign w:val="center"/>
          </w:tcPr>
          <w:p w:rsidR="00556F66" w:rsidRDefault="00D9244A">
            <w:pPr>
              <w:jc w:val="center"/>
            </w:pPr>
            <w:r>
              <w:rPr>
                <w:b/>
                <w:bCs/>
                <w:color w:val="FFFFFF"/>
              </w:rPr>
              <w:t>DESCRIPCIÓN</w:t>
            </w:r>
          </w:p>
        </w:tc>
      </w:tr>
      <w:tr w:rsidR="00556F66">
        <w:tc>
          <w:tcPr>
            <w:tcW w:w="0" w:type="auto"/>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Evidencia de producto en el proceso</w:t>
            </w:r>
          </w:p>
        </w:tc>
        <w:tc>
          <w:tcPr>
            <w:tcW w:w="0" w:type="auto"/>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Ficha de montaje técnico: registro fotográfico o escrito de las etapas de ensamblaje (corte de tubos, perforación de orificios, instalación de soportes, unión de mangueras y tapones) con observaciones y firma de supervisión docente en cada hito.</w:t>
            </w:r>
          </w:p>
        </w:tc>
      </w:tr>
      <w:tr w:rsidR="00556F66">
        <w:tc>
          <w:tcPr>
            <w:tcW w:w="0" w:type="auto"/>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Evidencia de producto final</w:t>
            </w:r>
          </w:p>
        </w:tc>
        <w:tc>
          <w:tcPr>
            <w:tcW w:w="0" w:type="auto"/>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sidP="00F8597B">
            <w:r>
              <w:rPr>
                <w:color w:val="000000"/>
              </w:rPr>
              <w:t xml:space="preserve">Estructura base del sistema hidropónico piramidal completamente ensamblada: tubos de </w:t>
            </w:r>
            <w:r w:rsidR="00F8597B">
              <w:rPr>
                <w:color w:val="000000"/>
              </w:rPr>
              <w:t>2</w:t>
            </w:r>
            <w:r>
              <w:rPr>
                <w:color w:val="000000"/>
              </w:rPr>
              <w:t>" instalados en sus soportes, tapones colocados, mangueras de suministro conectadas, porta</w:t>
            </w:r>
            <w:r w:rsidR="002151B8">
              <w:rPr>
                <w:color w:val="000000"/>
              </w:rPr>
              <w:t xml:space="preserve"> </w:t>
            </w:r>
            <w:r>
              <w:rPr>
                <w:color w:val="000000"/>
              </w:rPr>
              <w:t>plantas perforados y verificación de estabilidad aprobada.</w:t>
            </w:r>
          </w:p>
        </w:tc>
      </w:tr>
      <w:tr w:rsidR="00556F66">
        <w:tc>
          <w:tcPr>
            <w:tcW w:w="0" w:type="auto"/>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Evidencia de actuación</w:t>
            </w:r>
          </w:p>
        </w:tc>
        <w:tc>
          <w:tcPr>
            <w:tcW w:w="0" w:type="auto"/>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Demostración técnica en el taller: el estudiante explica el diseño de la estructura piramidal, señala físicamente cada componente ensamblado, describe los procedimientos de seguridad aplicados y muestra la verificación de estabilidad del sistema.</w:t>
            </w:r>
          </w:p>
        </w:tc>
      </w:tr>
    </w:tbl>
    <w:p w:rsidR="00556F66" w:rsidRDefault="00556F66">
      <w:pPr>
        <w:spacing w:after="60"/>
      </w:pPr>
    </w:p>
    <w:p w:rsidR="00556F66" w:rsidRDefault="00D9244A">
      <w:pPr>
        <w:spacing w:before="160" w:after="80"/>
      </w:pPr>
      <w:r>
        <w:rPr>
          <w:b/>
          <w:bCs/>
          <w:color w:val="7E3200"/>
          <w:sz w:val="22"/>
          <w:szCs w:val="22"/>
        </w:rPr>
        <w:lastRenderedPageBreak/>
        <w:t>V. SITUACIÓN SIGNIFICATIVA Y RETO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F66">
        <w:tc>
          <w:tcPr>
            <w:tcW w:w="0" w:type="auto"/>
            <w:tcBorders>
              <w:top w:val="single" w:sz="4" w:space="0" w:color="7E3200"/>
              <w:left w:val="single" w:sz="4" w:space="0" w:color="7E3200"/>
              <w:bottom w:val="single" w:sz="4" w:space="0" w:color="7E3200"/>
              <w:right w:val="single" w:sz="4" w:space="0" w:color="7E3200"/>
            </w:tcBorders>
            <w:shd w:val="clear" w:color="auto" w:fill="7E3200"/>
            <w:tcMar>
              <w:top w:w="80" w:type="dxa"/>
              <w:left w:w="100" w:type="dxa"/>
              <w:bottom w:w="80" w:type="dxa"/>
              <w:right w:w="100" w:type="dxa"/>
            </w:tcMar>
            <w:vAlign w:val="center"/>
          </w:tcPr>
          <w:p w:rsidR="00556F66" w:rsidRDefault="00D9244A">
            <w:pPr>
              <w:jc w:val="center"/>
            </w:pPr>
            <w:r>
              <w:rPr>
                <w:b/>
                <w:bCs/>
                <w:color w:val="FFFFFF"/>
              </w:rPr>
              <w:t>SITUACIÓN SIGNIFICATIVA</w:t>
            </w:r>
          </w:p>
        </w:tc>
      </w:tr>
      <w:tr w:rsidR="00556F66">
        <w:tc>
          <w:tcPr>
            <w:tcW w:w="0" w:type="auto"/>
            <w:tcBorders>
              <w:top w:val="single" w:sz="4" w:space="0" w:color="B84500"/>
              <w:left w:val="single" w:sz="4" w:space="0" w:color="B84500"/>
              <w:bottom w:val="single" w:sz="4" w:space="0" w:color="B84500"/>
              <w:right w:val="single" w:sz="4" w:space="0" w:color="B84500"/>
            </w:tcBorders>
            <w:shd w:val="clear" w:color="auto" w:fill="FEF5EE"/>
            <w:tcMar>
              <w:top w:w="120" w:type="dxa"/>
              <w:left w:w="150" w:type="dxa"/>
              <w:bottom w:w="120" w:type="dxa"/>
              <w:right w:w="150" w:type="dxa"/>
            </w:tcMar>
          </w:tcPr>
          <w:p w:rsidR="000E75E5" w:rsidRDefault="000E75E5">
            <w:pPr>
              <w:spacing w:after="80"/>
              <w:jc w:val="both"/>
              <w:rPr>
                <w:b/>
                <w:bCs/>
                <w:i/>
                <w:iCs/>
                <w:color w:val="7E3200"/>
                <w:sz w:val="19"/>
                <w:szCs w:val="19"/>
              </w:rPr>
            </w:pPr>
            <w:r w:rsidRPr="000E75E5">
              <w:rPr>
                <w:b/>
                <w:bCs/>
                <w:i/>
                <w:iCs/>
                <w:color w:val="7E3200"/>
                <w:sz w:val="19"/>
                <w:szCs w:val="19"/>
              </w:rPr>
              <w:t>“Construyendo la estructura piramidal: Instalamos el soporte técnico para nuestro emprendimiento de hortalizas ancestrales”</w:t>
            </w:r>
          </w:p>
          <w:p w:rsidR="00556F66" w:rsidRDefault="000E75E5" w:rsidP="000E75E5">
            <w:pPr>
              <w:jc w:val="both"/>
            </w:pPr>
            <w:r w:rsidRPr="000E75E5">
              <w:t xml:space="preserve">En la I.E. Agropecuario 28 de Calca, los estudiantes de </w:t>
            </w:r>
            <w:proofErr w:type="gramStart"/>
            <w:r w:rsidRPr="000E75E5">
              <w:t>4.°</w:t>
            </w:r>
            <w:proofErr w:type="gramEnd"/>
            <w:r w:rsidRPr="000E75E5">
              <w:t xml:space="preserve"> grado de secundaria continúan impulsando sus proyectos de emprendimient</w:t>
            </w:r>
            <w:r>
              <w:t xml:space="preserve">o </w:t>
            </w:r>
            <w:proofErr w:type="spellStart"/>
            <w:r>
              <w:t>hidroponico</w:t>
            </w:r>
            <w:proofErr w:type="spellEnd"/>
            <w:r w:rsidRPr="000E75E5">
              <w:t xml:space="preserve">, buscando optimizar el uso del espacio y del agua a través de tecnologías apropiadas que complementen las prácticas agrícolas de nuestra comunidad. Durante la sesión anterior, el equipo definió el diseño técnico y los costos para la implementación del sistema; sin embargo, para garantizar que los cultivos crezcan de manera uniforme y que los recursos financieros invertidos rindan frutos, es imprescindible que el montaje físico sea preciso y seguro. Frente a este contexto, los estudiantes asumen el reto de trabajar colaborativamente y con responsabilidad para montar los soportes, tubos de 2", tapones, mangueras y demás componentes en la estructura piramidal, aplicando técnicas de medición y ensamble según los planos técnicos. Ante esto nos preguntamos: </w:t>
            </w:r>
          </w:p>
        </w:tc>
      </w:tr>
      <w:tr w:rsidR="00556F66">
        <w:tc>
          <w:tcPr>
            <w:tcW w:w="0" w:type="auto"/>
            <w:tcBorders>
              <w:top w:val="single" w:sz="4" w:space="0" w:color="B84500"/>
              <w:left w:val="single" w:sz="4" w:space="0" w:color="B84500"/>
              <w:bottom w:val="single" w:sz="4" w:space="0" w:color="B84500"/>
              <w:right w:val="single" w:sz="4" w:space="0" w:color="B84500"/>
            </w:tcBorders>
            <w:shd w:val="clear" w:color="auto" w:fill="B84500"/>
            <w:tcMar>
              <w:top w:w="80" w:type="dxa"/>
              <w:left w:w="100" w:type="dxa"/>
              <w:bottom w:w="80" w:type="dxa"/>
              <w:right w:w="100" w:type="dxa"/>
            </w:tcMar>
            <w:vAlign w:val="center"/>
          </w:tcPr>
          <w:p w:rsidR="00556F66" w:rsidRDefault="00D9244A">
            <w:pPr>
              <w:jc w:val="center"/>
            </w:pPr>
            <w:r>
              <w:rPr>
                <w:b/>
                <w:bCs/>
                <w:color w:val="FFFFFF"/>
              </w:rPr>
              <w:t>RETO DE LA SESIÓN</w:t>
            </w:r>
          </w:p>
        </w:tc>
      </w:tr>
      <w:tr w:rsidR="00556F66">
        <w:tc>
          <w:tcPr>
            <w:tcW w:w="0" w:type="auto"/>
            <w:tcBorders>
              <w:top w:val="single" w:sz="4" w:space="0" w:color="7D6608"/>
              <w:left w:val="single" w:sz="4" w:space="0" w:color="7D6608"/>
              <w:bottom w:val="single" w:sz="4" w:space="0" w:color="7D6608"/>
              <w:right w:val="single" w:sz="4" w:space="0" w:color="7D6608"/>
            </w:tcBorders>
            <w:shd w:val="clear" w:color="auto" w:fill="FFF2CC"/>
            <w:tcMar>
              <w:top w:w="100" w:type="dxa"/>
              <w:left w:w="150" w:type="dxa"/>
              <w:bottom w:w="100" w:type="dxa"/>
              <w:right w:w="150" w:type="dxa"/>
            </w:tcMar>
          </w:tcPr>
          <w:p w:rsidR="00556F66" w:rsidRDefault="00D9244A" w:rsidP="000E75E5">
            <w:pPr>
              <w:spacing w:before="80" w:after="80"/>
              <w:jc w:val="both"/>
            </w:pPr>
            <w:r>
              <w:rPr>
                <w:b/>
                <w:bCs/>
                <w:i/>
                <w:iCs/>
                <w:color w:val="7E3200"/>
              </w:rPr>
              <w:t xml:space="preserve">¿Cómo podemos ensamblar los tubos de </w:t>
            </w:r>
            <w:r w:rsidR="00F8597B">
              <w:rPr>
                <w:b/>
                <w:bCs/>
                <w:i/>
                <w:iCs/>
                <w:color w:val="7E3200"/>
              </w:rPr>
              <w:t>2</w:t>
            </w:r>
            <w:r>
              <w:rPr>
                <w:b/>
                <w:bCs/>
                <w:i/>
                <w:iCs/>
                <w:color w:val="7E3200"/>
              </w:rPr>
              <w:t xml:space="preserve">", soportes, tapones, mangueras y </w:t>
            </w:r>
            <w:proofErr w:type="spellStart"/>
            <w:r>
              <w:rPr>
                <w:b/>
                <w:bCs/>
                <w:i/>
                <w:iCs/>
                <w:color w:val="7E3200"/>
              </w:rPr>
              <w:t>portaplantas</w:t>
            </w:r>
            <w:proofErr w:type="spellEnd"/>
            <w:r>
              <w:rPr>
                <w:b/>
                <w:bCs/>
                <w:i/>
                <w:iCs/>
                <w:color w:val="7E3200"/>
              </w:rPr>
              <w:t xml:space="preserve"> de nuestra es</w:t>
            </w:r>
            <w:r w:rsidR="000E75E5">
              <w:rPr>
                <w:b/>
                <w:bCs/>
                <w:i/>
                <w:iCs/>
                <w:color w:val="7E3200"/>
              </w:rPr>
              <w:t xml:space="preserve">tructura piramidal hidropónica </w:t>
            </w:r>
            <w:r>
              <w:rPr>
                <w:b/>
                <w:bCs/>
                <w:i/>
                <w:iCs/>
                <w:color w:val="7E3200"/>
              </w:rPr>
              <w:t>aplicando el diseño técnico planificado y los procedimientos de segu</w:t>
            </w:r>
            <w:r w:rsidR="000E75E5">
              <w:rPr>
                <w:b/>
                <w:bCs/>
                <w:i/>
                <w:iCs/>
                <w:color w:val="7E3200"/>
              </w:rPr>
              <w:t>ridad en el uso de herramientas</w:t>
            </w:r>
            <w:r>
              <w:rPr>
                <w:b/>
                <w:bCs/>
                <w:i/>
                <w:iCs/>
                <w:color w:val="7E3200"/>
              </w:rPr>
              <w:t xml:space="preserve"> para garantizar que el sistema sea estable, funcional y esté listo para recibir el sustrato y las plántulas en la siguiente sesión?</w:t>
            </w:r>
          </w:p>
        </w:tc>
      </w:tr>
    </w:tbl>
    <w:p w:rsidR="00556F66" w:rsidRDefault="00556F66">
      <w:pPr>
        <w:spacing w:after="60"/>
      </w:pPr>
    </w:p>
    <w:p w:rsidR="00556F66" w:rsidRDefault="00D9244A">
      <w:pPr>
        <w:spacing w:before="160" w:after="80"/>
      </w:pPr>
      <w:r>
        <w:rPr>
          <w:b/>
          <w:bCs/>
          <w:color w:val="7E3200"/>
          <w:sz w:val="22"/>
          <w:szCs w:val="22"/>
        </w:rPr>
        <w:t>VI. DESARROLLO DE LOS PROCESOS DIDÁCTICOS – MÉTODO INSTRUCTIVO DE LOS 4 PASOS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61"/>
        <w:gridCol w:w="891"/>
        <w:gridCol w:w="3698"/>
        <w:gridCol w:w="3410"/>
      </w:tblGrid>
      <w:tr w:rsidR="00556F66">
        <w:tc>
          <w:tcPr>
            <w:tcW w:w="1000" w:type="dxa"/>
            <w:tcBorders>
              <w:top w:val="single" w:sz="4" w:space="0" w:color="7E3200"/>
              <w:left w:val="single" w:sz="4" w:space="0" w:color="7E3200"/>
              <w:bottom w:val="single" w:sz="4" w:space="0" w:color="7E3200"/>
              <w:right w:val="single" w:sz="4" w:space="0" w:color="7E3200"/>
            </w:tcBorders>
            <w:shd w:val="clear" w:color="auto" w:fill="7E3200"/>
            <w:tcMar>
              <w:top w:w="80" w:type="dxa"/>
              <w:left w:w="100" w:type="dxa"/>
              <w:bottom w:w="80" w:type="dxa"/>
              <w:right w:w="100" w:type="dxa"/>
            </w:tcMar>
            <w:vAlign w:val="center"/>
          </w:tcPr>
          <w:p w:rsidR="00556F66" w:rsidRDefault="00D9244A">
            <w:pPr>
              <w:jc w:val="center"/>
            </w:pPr>
            <w:r>
              <w:rPr>
                <w:b/>
                <w:bCs/>
                <w:color w:val="FFFFFF"/>
              </w:rPr>
              <w:t>PASOS / ETAPAS</w:t>
            </w:r>
          </w:p>
        </w:tc>
        <w:tc>
          <w:tcPr>
            <w:tcW w:w="700" w:type="dxa"/>
            <w:tcBorders>
              <w:top w:val="single" w:sz="4" w:space="0" w:color="7E3200"/>
              <w:left w:val="single" w:sz="4" w:space="0" w:color="7E3200"/>
              <w:bottom w:val="single" w:sz="4" w:space="0" w:color="7E3200"/>
              <w:right w:val="single" w:sz="4" w:space="0" w:color="7E3200"/>
            </w:tcBorders>
            <w:shd w:val="clear" w:color="auto" w:fill="7E3200"/>
            <w:tcMar>
              <w:top w:w="80" w:type="dxa"/>
              <w:left w:w="100" w:type="dxa"/>
              <w:bottom w:w="80" w:type="dxa"/>
              <w:right w:w="100" w:type="dxa"/>
            </w:tcMar>
            <w:vAlign w:val="center"/>
          </w:tcPr>
          <w:p w:rsidR="00556F66" w:rsidRDefault="00D9244A">
            <w:pPr>
              <w:jc w:val="center"/>
            </w:pPr>
            <w:r>
              <w:rPr>
                <w:b/>
                <w:bCs/>
                <w:color w:val="FFFFFF"/>
              </w:rPr>
              <w:t>TIEMPO</w:t>
            </w:r>
          </w:p>
        </w:tc>
        <w:tc>
          <w:tcPr>
            <w:tcW w:w="3830" w:type="dxa"/>
            <w:tcBorders>
              <w:top w:val="single" w:sz="4" w:space="0" w:color="7E3200"/>
              <w:left w:val="single" w:sz="4" w:space="0" w:color="7E3200"/>
              <w:bottom w:val="single" w:sz="4" w:space="0" w:color="7E3200"/>
              <w:right w:val="single" w:sz="4" w:space="0" w:color="7E3200"/>
            </w:tcBorders>
            <w:shd w:val="clear" w:color="auto" w:fill="7E3200"/>
            <w:tcMar>
              <w:top w:w="80" w:type="dxa"/>
              <w:left w:w="100" w:type="dxa"/>
              <w:bottom w:w="80" w:type="dxa"/>
              <w:right w:w="100" w:type="dxa"/>
            </w:tcMar>
            <w:vAlign w:val="center"/>
          </w:tcPr>
          <w:p w:rsidR="00556F66" w:rsidRDefault="00D9244A">
            <w:pPr>
              <w:jc w:val="center"/>
            </w:pPr>
            <w:r>
              <w:rPr>
                <w:b/>
                <w:bCs/>
                <w:color w:val="FFFFFF"/>
              </w:rPr>
              <w:t>¿Qué hace el DOCENTE?</w:t>
            </w:r>
          </w:p>
        </w:tc>
        <w:tc>
          <w:tcPr>
            <w:tcW w:w="3830" w:type="dxa"/>
            <w:tcBorders>
              <w:top w:val="single" w:sz="4" w:space="0" w:color="7E3200"/>
              <w:left w:val="single" w:sz="4" w:space="0" w:color="7E3200"/>
              <w:bottom w:val="single" w:sz="4" w:space="0" w:color="7E3200"/>
              <w:right w:val="single" w:sz="4" w:space="0" w:color="7E3200"/>
            </w:tcBorders>
            <w:shd w:val="clear" w:color="auto" w:fill="7E3200"/>
            <w:tcMar>
              <w:top w:w="80" w:type="dxa"/>
              <w:left w:w="100" w:type="dxa"/>
              <w:bottom w:w="80" w:type="dxa"/>
              <w:right w:w="100" w:type="dxa"/>
            </w:tcMar>
            <w:vAlign w:val="center"/>
          </w:tcPr>
          <w:p w:rsidR="00556F66" w:rsidRDefault="00D9244A">
            <w:pPr>
              <w:jc w:val="center"/>
            </w:pPr>
            <w:r>
              <w:rPr>
                <w:b/>
                <w:bCs/>
                <w:color w:val="FFFFFF"/>
              </w:rPr>
              <w:t>¿Qué hace el ESTUDIANTE?</w:t>
            </w:r>
          </w:p>
        </w:tc>
      </w:tr>
      <w:tr w:rsidR="00556F66">
        <w:tc>
          <w:tcPr>
            <w:tcW w:w="10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80" w:type="dxa"/>
              <w:bottom w:w="80" w:type="dxa"/>
              <w:right w:w="80" w:type="dxa"/>
            </w:tcMar>
            <w:vAlign w:val="center"/>
          </w:tcPr>
          <w:p w:rsidR="00556F66" w:rsidRDefault="00D9244A">
            <w:pPr>
              <w:spacing w:after="6"/>
              <w:jc w:val="center"/>
            </w:pPr>
            <w:r>
              <w:rPr>
                <w:b/>
                <w:bCs/>
                <w:color w:val="FFFFFF"/>
              </w:rPr>
              <w:t>PASO 1</w:t>
            </w:r>
          </w:p>
          <w:p w:rsidR="00556F66" w:rsidRDefault="00D9244A">
            <w:pPr>
              <w:jc w:val="center"/>
            </w:pPr>
            <w:r>
              <w:rPr>
                <w:b/>
                <w:bCs/>
                <w:color w:val="FFFFFF"/>
              </w:rPr>
              <w:t>Preparación</w:t>
            </w:r>
          </w:p>
        </w:tc>
        <w:tc>
          <w:tcPr>
            <w:tcW w:w="7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7F12DD">
            <w:pPr>
              <w:jc w:val="center"/>
            </w:pPr>
            <w:r>
              <w:rPr>
                <w:b/>
                <w:bCs/>
              </w:rPr>
              <w:t>7</w:t>
            </w:r>
            <w:r w:rsidR="00D9244A">
              <w:rPr>
                <w:b/>
                <w:bCs/>
              </w:rPr>
              <w:t>0 min</w:t>
            </w:r>
          </w:p>
        </w:tc>
        <w:tc>
          <w:tcPr>
            <w:tcW w:w="38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tcPr>
          <w:p w:rsidR="00556F66" w:rsidRDefault="00D9244A" w:rsidP="00285C4B">
            <w:pPr>
              <w:spacing w:after="40"/>
              <w:jc w:val="both"/>
            </w:pPr>
            <w:r>
              <w:rPr>
                <w:b/>
                <w:bCs/>
                <w:color w:val="000000"/>
              </w:rPr>
              <w:t>Inicio y recuperación de saberes previos:</w:t>
            </w:r>
          </w:p>
          <w:p w:rsidR="00285C4B" w:rsidRDefault="00D9244A" w:rsidP="00285C4B">
            <w:pPr>
              <w:spacing w:after="60"/>
              <w:jc w:val="both"/>
              <w:rPr>
                <w:color w:val="000000"/>
              </w:rPr>
            </w:pPr>
            <w:r>
              <w:rPr>
                <w:color w:val="000000"/>
              </w:rPr>
              <w:t xml:space="preserve">Saluda </w:t>
            </w:r>
            <w:r w:rsidR="000E75E5">
              <w:rPr>
                <w:color w:val="000000"/>
              </w:rPr>
              <w:t xml:space="preserve">cordialmente </w:t>
            </w:r>
            <w:r>
              <w:rPr>
                <w:color w:val="000000"/>
              </w:rPr>
              <w:t>a los estudiantes</w:t>
            </w:r>
            <w:r w:rsidR="000E75E5">
              <w:rPr>
                <w:color w:val="000000"/>
              </w:rPr>
              <w:t xml:space="preserve"> y realiza un breve dialogo de cómo les fue durante estas cortas vacaciones de medio año, luego de este conversatorio les presenta la </w:t>
            </w:r>
            <w:r w:rsidR="00285C4B" w:rsidRPr="00285C4B">
              <w:rPr>
                <w:b/>
                <w:i/>
                <w:color w:val="000000"/>
              </w:rPr>
              <w:t>situación significativa de la unidad</w:t>
            </w:r>
            <w:r w:rsidR="00285C4B">
              <w:rPr>
                <w:color w:val="000000"/>
              </w:rPr>
              <w:t xml:space="preserve"> y seguidamente se </w:t>
            </w:r>
            <w:r>
              <w:rPr>
                <w:color w:val="000000"/>
              </w:rPr>
              <w:t>establece las normas de convivencia p</w:t>
            </w:r>
            <w:r w:rsidR="000E75E5">
              <w:rPr>
                <w:color w:val="000000"/>
              </w:rPr>
              <w:t>ara el trabajo en el aula</w:t>
            </w:r>
            <w:r>
              <w:rPr>
                <w:color w:val="000000"/>
              </w:rPr>
              <w:t xml:space="preserve">. </w:t>
            </w:r>
          </w:p>
          <w:p w:rsidR="00556F66" w:rsidRDefault="00285C4B" w:rsidP="00285C4B">
            <w:pPr>
              <w:spacing w:after="60"/>
              <w:jc w:val="both"/>
            </w:pPr>
            <w:r>
              <w:rPr>
                <w:color w:val="000000"/>
              </w:rPr>
              <w:t>Se realiza un re</w:t>
            </w:r>
            <w:r w:rsidR="00672659">
              <w:rPr>
                <w:color w:val="000000"/>
              </w:rPr>
              <w:t>paso</w:t>
            </w:r>
            <w:r>
              <w:rPr>
                <w:color w:val="000000"/>
              </w:rPr>
              <w:t xml:space="preserve"> de</w:t>
            </w:r>
            <w:r w:rsidR="00672659">
              <w:rPr>
                <w:color w:val="000000"/>
              </w:rPr>
              <w:t xml:space="preserve"> lo avanzado antes de las vacaciones de medio año, mostrando fotografías de lo avanzado, mostrando</w:t>
            </w:r>
            <w:r w:rsidR="00D9244A">
              <w:rPr>
                <w:color w:val="000000"/>
              </w:rPr>
              <w:t xml:space="preserve"> la estructura piramidal que se </w:t>
            </w:r>
            <w:r w:rsidR="00F8597B">
              <w:rPr>
                <w:color w:val="000000"/>
              </w:rPr>
              <w:t>concluyó la semana pasada y ensamblaremos en esta semana</w:t>
            </w:r>
            <w:r w:rsidR="00D9244A">
              <w:rPr>
                <w:color w:val="000000"/>
              </w:rPr>
              <w:t>: despliega el plano técnico de la pirámide hidropónica en la pizarra, señalando cada componente con su nombre técnico.</w:t>
            </w:r>
          </w:p>
          <w:p w:rsidR="00F8597B" w:rsidRDefault="00F8597B" w:rsidP="00285C4B">
            <w:pPr>
              <w:spacing w:after="60"/>
              <w:jc w:val="both"/>
              <w:rPr>
                <w:color w:val="000000"/>
              </w:rPr>
            </w:pPr>
            <w:r>
              <w:rPr>
                <w:color w:val="000000"/>
              </w:rPr>
              <w:t>EL docente les muestra un video y se comenta sobre este.</w:t>
            </w:r>
            <w:r>
              <w:t xml:space="preserve"> </w:t>
            </w:r>
            <w:hyperlink r:id="rId7" w:history="1">
              <w:r w:rsidRPr="00A17165">
                <w:rPr>
                  <w:rStyle w:val="Hipervnculo"/>
                </w:rPr>
                <w:t>https://www.youtube.com/watch?v=f-N8Glgx2tA&amp;t=70s</w:t>
              </w:r>
            </w:hyperlink>
          </w:p>
          <w:p w:rsidR="00F8597B" w:rsidRDefault="00F8597B" w:rsidP="00285C4B">
            <w:pPr>
              <w:spacing w:after="60"/>
              <w:jc w:val="both"/>
            </w:pPr>
          </w:p>
          <w:p w:rsidR="00556F66" w:rsidRDefault="00D9244A" w:rsidP="00285C4B">
            <w:pPr>
              <w:spacing w:after="40"/>
              <w:jc w:val="both"/>
            </w:pPr>
            <w:r>
              <w:rPr>
                <w:b/>
                <w:bCs/>
                <w:color w:val="000000"/>
              </w:rPr>
              <w:t>Formula preguntas de enlace activadoras:</w:t>
            </w:r>
          </w:p>
          <w:p w:rsidR="00556F66" w:rsidRDefault="00D9244A" w:rsidP="00285C4B">
            <w:pPr>
              <w:spacing w:after="30"/>
              <w:jc w:val="both"/>
            </w:pPr>
            <w:r>
              <w:rPr>
                <w:color w:val="000000"/>
              </w:rPr>
              <w:t xml:space="preserve">• ¿Qué logramos </w:t>
            </w:r>
            <w:r w:rsidR="00672659">
              <w:rPr>
                <w:color w:val="000000"/>
              </w:rPr>
              <w:t>con lo avanzado hasta el momento</w:t>
            </w:r>
            <w:r>
              <w:rPr>
                <w:color w:val="000000"/>
              </w:rPr>
              <w:t>? ¿Por qué fue importante nivelar bien el suelo?</w:t>
            </w:r>
          </w:p>
          <w:p w:rsidR="00556F66" w:rsidRDefault="00D9244A" w:rsidP="00285C4B">
            <w:pPr>
              <w:spacing w:after="30"/>
              <w:jc w:val="both"/>
            </w:pPr>
            <w:r>
              <w:rPr>
                <w:color w:val="000000"/>
              </w:rPr>
              <w:t>• ¿Han visto alguna estructura que combine la forma piramidal con la función de sostener peso? (andenes incas, pirámides mayas, techos, estanterías).</w:t>
            </w:r>
          </w:p>
          <w:p w:rsidR="00556F66" w:rsidRDefault="00D9244A" w:rsidP="00285C4B">
            <w:pPr>
              <w:spacing w:after="30"/>
              <w:jc w:val="both"/>
            </w:pPr>
            <w:r>
              <w:rPr>
                <w:color w:val="000000"/>
              </w:rPr>
              <w:t>• ¿Qué herramientas han usado antes para cortar o unir tubos PVC? ¿Qué normas de seguridad se aplican al usarlas?</w:t>
            </w:r>
          </w:p>
          <w:p w:rsidR="00556F66" w:rsidRDefault="00D9244A" w:rsidP="00285C4B">
            <w:pPr>
              <w:spacing w:after="60"/>
              <w:jc w:val="both"/>
              <w:rPr>
                <w:color w:val="000000"/>
              </w:rPr>
            </w:pPr>
            <w:r>
              <w:rPr>
                <w:color w:val="000000"/>
              </w:rPr>
              <w:lastRenderedPageBreak/>
              <w:t>• ¿Qué pasaría si instalamos un tubo sin la inclinación correcta en nuestro sistema hidropónico?</w:t>
            </w:r>
          </w:p>
          <w:p w:rsidR="00672659" w:rsidRDefault="00672659" w:rsidP="00285C4B">
            <w:pPr>
              <w:spacing w:after="60"/>
              <w:jc w:val="both"/>
            </w:pPr>
            <w:r>
              <w:rPr>
                <w:color w:val="000000"/>
              </w:rPr>
              <w:t xml:space="preserve">Estas preguntas la responden por equipos una cada un grupo </w:t>
            </w:r>
          </w:p>
          <w:p w:rsidR="00556F66" w:rsidRDefault="00D9244A" w:rsidP="00285C4B">
            <w:pPr>
              <w:spacing w:after="40"/>
              <w:jc w:val="both"/>
            </w:pPr>
            <w:r>
              <w:rPr>
                <w:b/>
                <w:bCs/>
                <w:color w:val="000000"/>
              </w:rPr>
              <w:t>Presentación de la evidencia, criterios e instrumento:</w:t>
            </w:r>
          </w:p>
          <w:p w:rsidR="00556F66" w:rsidRDefault="00D9244A" w:rsidP="00285C4B">
            <w:pPr>
              <w:spacing w:after="60"/>
              <w:jc w:val="both"/>
            </w:pPr>
            <w:r>
              <w:rPr>
                <w:color w:val="000000"/>
              </w:rPr>
              <w:t>Presenta el propósito de la sesión, los dos criterios de evaluación y la Ficha de Observación Técnica que se aplicará durante el trabajo práctico. Señala explícitamente los hitos que serán verificados por el docente antes de que cada grupo avance al siguiente paso.</w:t>
            </w:r>
          </w:p>
          <w:p w:rsidR="00556F66" w:rsidRDefault="00D9244A" w:rsidP="00285C4B">
            <w:pPr>
              <w:spacing w:after="40"/>
              <w:jc w:val="both"/>
            </w:pPr>
            <w:r>
              <w:rPr>
                <w:b/>
                <w:bCs/>
                <w:color w:val="000000"/>
              </w:rPr>
              <w:t>Organización de equipos y roles:</w:t>
            </w:r>
          </w:p>
          <w:p w:rsidR="00556F66" w:rsidRDefault="00D9244A" w:rsidP="00672659">
            <w:pPr>
              <w:jc w:val="both"/>
              <w:rPr>
                <w:color w:val="000000"/>
              </w:rPr>
            </w:pPr>
            <w:r>
              <w:rPr>
                <w:color w:val="000000"/>
              </w:rPr>
              <w:t>Reúne los mismos e</w:t>
            </w:r>
            <w:r w:rsidR="00672659">
              <w:rPr>
                <w:color w:val="000000"/>
              </w:rPr>
              <w:t>quipos de trabajo de la Sesión anterior</w:t>
            </w:r>
            <w:r>
              <w:rPr>
                <w:color w:val="000000"/>
              </w:rPr>
              <w:t xml:space="preserve"> (</w:t>
            </w:r>
            <w:r w:rsidR="00672659">
              <w:rPr>
                <w:color w:val="000000"/>
              </w:rPr>
              <w:t>4–5</w:t>
            </w:r>
            <w:r>
              <w:rPr>
                <w:color w:val="000000"/>
              </w:rPr>
              <w:t xml:space="preserve"> integrantes). Recuerda los roles: Coordinador técnico, Responsable de herramientas, Responsable de seguridad y Registrador fotográfico. </w:t>
            </w:r>
            <w:r w:rsidR="006B318E">
              <w:rPr>
                <w:color w:val="000000"/>
              </w:rPr>
              <w:t>Recuerdan las normas de seguridad y protección en el trabajo de campo.</w:t>
            </w:r>
          </w:p>
          <w:p w:rsidR="007F12DD" w:rsidRDefault="007F12DD" w:rsidP="00672659">
            <w:pPr>
              <w:jc w:val="both"/>
            </w:pPr>
            <w:r>
              <w:rPr>
                <w:color w:val="000000"/>
              </w:rPr>
              <w:t xml:space="preserve">Antes de salir a campo el docente desarrolla </w:t>
            </w:r>
            <w:proofErr w:type="spellStart"/>
            <w:r>
              <w:rPr>
                <w:color w:val="000000"/>
              </w:rPr>
              <w:t>pa</w:t>
            </w:r>
            <w:proofErr w:type="spellEnd"/>
            <w:r>
              <w:rPr>
                <w:color w:val="000000"/>
              </w:rPr>
              <w:t xml:space="preserve"> parte </w:t>
            </w:r>
            <w:proofErr w:type="spellStart"/>
            <w:r>
              <w:rPr>
                <w:color w:val="000000"/>
              </w:rPr>
              <w:t>teorica</w:t>
            </w:r>
            <w:proofErr w:type="spellEnd"/>
            <w:r>
              <w:rPr>
                <w:color w:val="000000"/>
              </w:rPr>
              <w:t xml:space="preserve"> de instalación del sistema NFT</w:t>
            </w:r>
          </w:p>
        </w:tc>
        <w:tc>
          <w:tcPr>
            <w:tcW w:w="38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tcPr>
          <w:p w:rsidR="00556F66" w:rsidRDefault="00D9244A">
            <w:pPr>
              <w:spacing w:after="60"/>
            </w:pPr>
            <w:r>
              <w:rPr>
                <w:color w:val="000000"/>
              </w:rPr>
              <w:lastRenderedPageBreak/>
              <w:t>Observan el plano técnico de la estructura piramidal hidropónica y relacionan cada co</w:t>
            </w:r>
            <w:r w:rsidR="00F8597B">
              <w:rPr>
                <w:color w:val="000000"/>
              </w:rPr>
              <w:t>mponente con su función: tubos</w:t>
            </w:r>
            <w:r>
              <w:rPr>
                <w:color w:val="000000"/>
              </w:rPr>
              <w:t xml:space="preserve"> canales de cultivo; s</w:t>
            </w:r>
            <w:r w:rsidR="00F8597B">
              <w:rPr>
                <w:color w:val="000000"/>
              </w:rPr>
              <w:t xml:space="preserve">oportes estabilidad; tapones cierre hermético; mangueras </w:t>
            </w:r>
            <w:r>
              <w:rPr>
                <w:color w:val="000000"/>
              </w:rPr>
              <w:t>suministro y retorno de so</w:t>
            </w:r>
            <w:r w:rsidR="00F8597B">
              <w:rPr>
                <w:color w:val="000000"/>
              </w:rPr>
              <w:t xml:space="preserve">lución nutritiva; </w:t>
            </w:r>
            <w:proofErr w:type="spellStart"/>
            <w:r w:rsidR="00F8597B">
              <w:rPr>
                <w:color w:val="000000"/>
              </w:rPr>
              <w:t>portaplantas</w:t>
            </w:r>
            <w:proofErr w:type="spellEnd"/>
            <w:r>
              <w:rPr>
                <w:color w:val="000000"/>
              </w:rPr>
              <w:t xml:space="preserve"> anclaje de la plántula.</w:t>
            </w:r>
          </w:p>
          <w:p w:rsidR="00556F66" w:rsidRDefault="00D9244A">
            <w:pPr>
              <w:spacing w:after="60"/>
            </w:pPr>
            <w:r>
              <w:rPr>
                <w:color w:val="000000"/>
              </w:rPr>
              <w:t>Responden las preguntas de enlace desde su experiencia: comparan la pirámide hidropónica con los andenes incas del Valle Sagrado (función de aprovechar el espacio y manejar el agua en niveles escalonados), con sistemas de riego comunales y con estructuras de almacenaje que conocen.</w:t>
            </w:r>
          </w:p>
          <w:p w:rsidR="00556F66" w:rsidRDefault="00D9244A">
            <w:pPr>
              <w:spacing w:after="60"/>
            </w:pPr>
            <w:r>
              <w:rPr>
                <w:color w:val="000000"/>
              </w:rPr>
              <w:t xml:space="preserve">Anotan en su cuaderno: </w:t>
            </w:r>
            <w:r w:rsidR="007F12DD">
              <w:rPr>
                <w:color w:val="000000"/>
              </w:rPr>
              <w:t>la teoría del sistema NFT</w:t>
            </w:r>
            <w:r>
              <w:rPr>
                <w:color w:val="000000"/>
              </w:rPr>
              <w:t>, la lista de componentes y el esquema simplificado del diseño piramidal (tubos por nivel, ángulo de inclinación, dirección del flujo de solución nutritiva).</w:t>
            </w:r>
          </w:p>
          <w:p w:rsidR="00556F66" w:rsidRDefault="00D9244A" w:rsidP="00F8597B">
            <w:pPr>
              <w:rPr>
                <w:color w:val="000000"/>
              </w:rPr>
            </w:pPr>
            <w:r>
              <w:rPr>
                <w:color w:val="000000"/>
              </w:rPr>
              <w:t xml:space="preserve">Se reencuentran con su equipo, recuerdan sus roles específicos </w:t>
            </w:r>
            <w:r w:rsidR="00F8597B">
              <w:rPr>
                <w:color w:val="000000"/>
              </w:rPr>
              <w:t>de normas de seguridad.</w:t>
            </w:r>
          </w:p>
          <w:p w:rsidR="006B318E" w:rsidRDefault="006B318E" w:rsidP="00F8597B">
            <w:pPr>
              <w:rPr>
                <w:color w:val="000000"/>
              </w:rPr>
            </w:pPr>
          </w:p>
          <w:p w:rsidR="006B318E" w:rsidRDefault="006B318E" w:rsidP="006B318E">
            <w:r>
              <w:rPr>
                <w:color w:val="000000"/>
              </w:rPr>
              <w:t xml:space="preserve">En equipo se dirigen al lugar donde se instala el sistema hidropónico, </w:t>
            </w:r>
          </w:p>
        </w:tc>
      </w:tr>
      <w:tr w:rsidR="00556F66">
        <w:tc>
          <w:tcPr>
            <w:tcW w:w="1000" w:type="dxa"/>
            <w:tcBorders>
              <w:top w:val="single" w:sz="4" w:space="0" w:color="B84500"/>
              <w:left w:val="single" w:sz="4" w:space="0" w:color="B84500"/>
              <w:bottom w:val="single" w:sz="4" w:space="0" w:color="B84500"/>
              <w:right w:val="single" w:sz="4" w:space="0" w:color="B84500"/>
            </w:tcBorders>
            <w:shd w:val="clear" w:color="auto" w:fill="B84500"/>
            <w:tcMar>
              <w:top w:w="80" w:type="dxa"/>
              <w:left w:w="80" w:type="dxa"/>
              <w:bottom w:w="80" w:type="dxa"/>
              <w:right w:w="80" w:type="dxa"/>
            </w:tcMar>
            <w:vAlign w:val="center"/>
          </w:tcPr>
          <w:p w:rsidR="00556F66" w:rsidRDefault="00D9244A">
            <w:pPr>
              <w:spacing w:after="6"/>
              <w:jc w:val="center"/>
            </w:pPr>
            <w:r>
              <w:rPr>
                <w:b/>
                <w:bCs/>
                <w:color w:val="FFFFFF"/>
              </w:rPr>
              <w:lastRenderedPageBreak/>
              <w:t>PASO 2</w:t>
            </w:r>
          </w:p>
          <w:p w:rsidR="00556F66" w:rsidRDefault="00D9244A">
            <w:pPr>
              <w:jc w:val="center"/>
            </w:pPr>
            <w:r>
              <w:rPr>
                <w:b/>
                <w:bCs/>
                <w:color w:val="FFFFFF"/>
              </w:rPr>
              <w:t>Demostración</w:t>
            </w:r>
          </w:p>
        </w:tc>
        <w:tc>
          <w:tcPr>
            <w:tcW w:w="7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7F12DD">
            <w:pPr>
              <w:jc w:val="center"/>
            </w:pPr>
            <w:r>
              <w:rPr>
                <w:b/>
                <w:bCs/>
              </w:rPr>
              <w:t>2</w:t>
            </w:r>
            <w:r w:rsidR="00D9244A">
              <w:rPr>
                <w:b/>
                <w:bCs/>
              </w:rPr>
              <w:t>5 min</w:t>
            </w:r>
          </w:p>
        </w:tc>
        <w:tc>
          <w:tcPr>
            <w:tcW w:w="38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tcPr>
          <w:p w:rsidR="006B318E" w:rsidRPr="006B318E" w:rsidRDefault="006B318E">
            <w:pPr>
              <w:spacing w:after="40"/>
              <w:rPr>
                <w:bCs/>
                <w:color w:val="000000"/>
              </w:rPr>
            </w:pPr>
            <w:r w:rsidRPr="006B318E">
              <w:rPr>
                <w:bCs/>
                <w:color w:val="000000"/>
              </w:rPr>
              <w:t xml:space="preserve">El docente solicita que concluyan con el nivelado del piso y </w:t>
            </w:r>
            <w:r>
              <w:rPr>
                <w:bCs/>
                <w:color w:val="000000"/>
              </w:rPr>
              <w:t>perfilen de mejor forma su sistema piramidal trabajo que quedo pendiente la semana anterior.</w:t>
            </w:r>
          </w:p>
          <w:p w:rsidR="006B318E" w:rsidRPr="006B318E" w:rsidRDefault="006B318E">
            <w:pPr>
              <w:spacing w:after="40"/>
              <w:rPr>
                <w:bCs/>
                <w:color w:val="000000"/>
              </w:rPr>
            </w:pPr>
            <w:r w:rsidRPr="006B318E">
              <w:rPr>
                <w:bCs/>
                <w:color w:val="000000"/>
              </w:rPr>
              <w:t>Luego de concluido se les recuerda que se deben de organizar para adquirir los siguientes materiales:</w:t>
            </w:r>
          </w:p>
          <w:p w:rsidR="006B318E" w:rsidRPr="006B318E" w:rsidRDefault="006B318E" w:rsidP="006B318E">
            <w:pPr>
              <w:pStyle w:val="Prrafodelista"/>
              <w:numPr>
                <w:ilvl w:val="0"/>
                <w:numId w:val="3"/>
              </w:numPr>
              <w:spacing w:after="40"/>
              <w:rPr>
                <w:bCs/>
                <w:color w:val="000000"/>
              </w:rPr>
            </w:pPr>
            <w:r w:rsidRPr="006B318E">
              <w:rPr>
                <w:bCs/>
                <w:color w:val="000000"/>
              </w:rPr>
              <w:t>Abrazaderas</w:t>
            </w:r>
          </w:p>
          <w:p w:rsidR="006B318E" w:rsidRPr="006B318E" w:rsidRDefault="006B318E" w:rsidP="006B318E">
            <w:pPr>
              <w:pStyle w:val="Prrafodelista"/>
              <w:numPr>
                <w:ilvl w:val="0"/>
                <w:numId w:val="3"/>
              </w:numPr>
              <w:spacing w:after="40"/>
              <w:rPr>
                <w:bCs/>
                <w:color w:val="000000"/>
              </w:rPr>
            </w:pPr>
            <w:r w:rsidRPr="006B318E">
              <w:rPr>
                <w:bCs/>
                <w:color w:val="000000"/>
              </w:rPr>
              <w:t>Tapones</w:t>
            </w:r>
          </w:p>
          <w:p w:rsidR="006B318E" w:rsidRPr="006B318E" w:rsidRDefault="006B318E" w:rsidP="006B318E">
            <w:pPr>
              <w:pStyle w:val="Prrafodelista"/>
              <w:numPr>
                <w:ilvl w:val="0"/>
                <w:numId w:val="3"/>
              </w:numPr>
              <w:spacing w:after="40"/>
              <w:rPr>
                <w:bCs/>
                <w:color w:val="000000"/>
              </w:rPr>
            </w:pPr>
            <w:r w:rsidRPr="006B318E">
              <w:rPr>
                <w:bCs/>
                <w:color w:val="000000"/>
              </w:rPr>
              <w:t>Tubos de 1”</w:t>
            </w:r>
          </w:p>
          <w:p w:rsidR="006B318E" w:rsidRPr="006B318E" w:rsidRDefault="006B318E" w:rsidP="006B318E">
            <w:pPr>
              <w:pStyle w:val="Prrafodelista"/>
              <w:numPr>
                <w:ilvl w:val="0"/>
                <w:numId w:val="3"/>
              </w:numPr>
              <w:spacing w:after="40"/>
              <w:rPr>
                <w:bCs/>
                <w:color w:val="000000"/>
              </w:rPr>
            </w:pPr>
            <w:r w:rsidRPr="006B318E">
              <w:rPr>
                <w:bCs/>
                <w:color w:val="000000"/>
              </w:rPr>
              <w:t xml:space="preserve">Mangueras. </w:t>
            </w:r>
            <w:proofErr w:type="spellStart"/>
            <w:r w:rsidRPr="006B318E">
              <w:rPr>
                <w:bCs/>
                <w:color w:val="000000"/>
              </w:rPr>
              <w:t>etc</w:t>
            </w:r>
            <w:proofErr w:type="spellEnd"/>
          </w:p>
          <w:p w:rsidR="00556F66" w:rsidRDefault="00D9244A">
            <w:pPr>
              <w:spacing w:after="40"/>
            </w:pPr>
            <w:r>
              <w:rPr>
                <w:b/>
                <w:bCs/>
                <w:color w:val="000000"/>
              </w:rPr>
              <w:t xml:space="preserve">Demostración A — Preparación y corte de tubos PVC de </w:t>
            </w:r>
            <w:r w:rsidR="006B318E">
              <w:rPr>
                <w:b/>
                <w:bCs/>
                <w:color w:val="000000"/>
              </w:rPr>
              <w:t>2</w:t>
            </w:r>
            <w:r>
              <w:rPr>
                <w:b/>
                <w:bCs/>
                <w:color w:val="000000"/>
              </w:rPr>
              <w:t>":</w:t>
            </w:r>
          </w:p>
          <w:p w:rsidR="00556F66" w:rsidRDefault="00D9244A">
            <w:pPr>
              <w:spacing w:after="40"/>
            </w:pPr>
            <w:r>
              <w:rPr>
                <w:color w:val="000000"/>
              </w:rPr>
              <w:t>Verbaliza cada acción mientras la ejecuta sobre la estructura de referencia:</w:t>
            </w:r>
          </w:p>
          <w:p w:rsidR="00556F66" w:rsidRDefault="00D9244A">
            <w:pPr>
              <w:spacing w:after="30"/>
            </w:pPr>
            <w:r>
              <w:rPr>
                <w:color w:val="000000"/>
              </w:rPr>
              <w:t>1. Verificación del plano técnico: ubica en el plano las dimensiones de cada tubo por nivel de la pirámide (nivel inferior mayor, niveles superiores progresivamente menores). Señala la regla de proporción: cada nivel reduce 20 cm respecto al anterior.</w:t>
            </w:r>
          </w:p>
          <w:p w:rsidR="00556F66" w:rsidRDefault="00D9244A">
            <w:pPr>
              <w:spacing w:after="30"/>
            </w:pPr>
            <w:r>
              <w:rPr>
                <w:color w:val="000000"/>
              </w:rPr>
              <w:t>2. Medición y marcado: usa cinta métrica y marcador permanente para marcar el punto de corte en el tubo. Demuestra cómo asegurar el tubo en la prensa de banco sin dañarlo.</w:t>
            </w:r>
          </w:p>
          <w:p w:rsidR="00556F66" w:rsidRDefault="00D9244A">
            <w:pPr>
              <w:spacing w:after="30"/>
            </w:pPr>
            <w:r>
              <w:rPr>
                <w:color w:val="000000"/>
              </w:rPr>
              <w:t>3. Corte con sierra caladora o sierra manual: muestra la posición correcta del cuerpo (de lado, nunca frente al corte), el ángulo de 90° de la sierra y el movimiento rítmico sin forzar la hoja. Usa lentes de protección durante todo el corte.</w:t>
            </w:r>
          </w:p>
          <w:p w:rsidR="00556F66" w:rsidRDefault="00D9244A">
            <w:pPr>
              <w:spacing w:after="60"/>
            </w:pPr>
            <w:r>
              <w:rPr>
                <w:color w:val="000000"/>
              </w:rPr>
              <w:t>4. Acabado del corte: lija los bordes cortados con papel de lija N°80 hasta eliminar rebabas y bordes filosos. Verifica que el corte es perpendicular con escuadra.</w:t>
            </w:r>
          </w:p>
          <w:p w:rsidR="00556F66" w:rsidRDefault="00D9244A">
            <w:pPr>
              <w:spacing w:after="40"/>
            </w:pPr>
            <w:r>
              <w:rPr>
                <w:b/>
                <w:bCs/>
                <w:color w:val="000000"/>
              </w:rPr>
              <w:lastRenderedPageBreak/>
              <w:t xml:space="preserve">Demostración B — Perforación de orificios para </w:t>
            </w:r>
            <w:proofErr w:type="spellStart"/>
            <w:r>
              <w:rPr>
                <w:b/>
                <w:bCs/>
                <w:color w:val="000000"/>
              </w:rPr>
              <w:t>portaplantas</w:t>
            </w:r>
            <w:proofErr w:type="spellEnd"/>
            <w:r>
              <w:rPr>
                <w:b/>
                <w:bCs/>
                <w:color w:val="000000"/>
              </w:rPr>
              <w:t>:</w:t>
            </w:r>
          </w:p>
          <w:p w:rsidR="00556F66" w:rsidRDefault="00D9244A">
            <w:pPr>
              <w:spacing w:after="30"/>
            </w:pPr>
            <w:r>
              <w:rPr>
                <w:color w:val="000000"/>
              </w:rPr>
              <w:t xml:space="preserve">1. Marcado de posiciones: usa plantilla o regla para marcar los orificios equidistantes en el tubo (separación mínima 15 cm entre centro y centro de cada </w:t>
            </w:r>
            <w:proofErr w:type="spellStart"/>
            <w:r>
              <w:rPr>
                <w:color w:val="000000"/>
              </w:rPr>
              <w:t>portaplanta</w:t>
            </w:r>
            <w:proofErr w:type="spellEnd"/>
            <w:r>
              <w:rPr>
                <w:color w:val="000000"/>
              </w:rPr>
              <w:t>).</w:t>
            </w:r>
          </w:p>
          <w:p w:rsidR="00556F66" w:rsidRDefault="00D9244A">
            <w:pPr>
              <w:spacing w:after="30"/>
            </w:pPr>
            <w:r>
              <w:rPr>
                <w:color w:val="000000"/>
              </w:rPr>
              <w:t>2. Perforación con taladro manual o destornillador de punta especial: muestra la presión correcta, la velocidad constante y cómo sujetar el tubo para evitar que gire durante la perforación.</w:t>
            </w:r>
          </w:p>
          <w:p w:rsidR="00556F66" w:rsidRDefault="00D9244A">
            <w:pPr>
              <w:spacing w:after="60"/>
            </w:pPr>
            <w:r>
              <w:rPr>
                <w:color w:val="000000"/>
              </w:rPr>
              <w:t xml:space="preserve">3. Verificación del diámetro: introduce el </w:t>
            </w:r>
            <w:proofErr w:type="spellStart"/>
            <w:r>
              <w:rPr>
                <w:color w:val="000000"/>
              </w:rPr>
              <w:t>portaplanta</w:t>
            </w:r>
            <w:proofErr w:type="spellEnd"/>
            <w:r>
              <w:rPr>
                <w:color w:val="000000"/>
              </w:rPr>
              <w:t xml:space="preserve"> en el orificio y verifica que ajuste sin holgura excesiva ni forzado.</w:t>
            </w:r>
          </w:p>
          <w:p w:rsidR="00556F66" w:rsidRDefault="00D9244A">
            <w:pPr>
              <w:spacing w:after="40"/>
            </w:pPr>
            <w:r>
              <w:rPr>
                <w:b/>
                <w:bCs/>
                <w:color w:val="000000"/>
              </w:rPr>
              <w:t>Demostración C — Ensamblaje de la estructura piramidal:</w:t>
            </w:r>
          </w:p>
          <w:p w:rsidR="00556F66" w:rsidRDefault="00D9244A">
            <w:pPr>
              <w:spacing w:after="30"/>
            </w:pPr>
            <w:r>
              <w:rPr>
                <w:color w:val="000000"/>
              </w:rPr>
              <w:t>1. Instalación de los soportes en el suelo: fija los soportes verticales o el bastidor base en las marcas del plano. Verifica verticalidad con nivel de burbuja y plomada.</w:t>
            </w:r>
          </w:p>
          <w:p w:rsidR="00556F66" w:rsidRDefault="00D9244A">
            <w:pPr>
              <w:spacing w:after="30"/>
            </w:pPr>
            <w:r>
              <w:rPr>
                <w:color w:val="000000"/>
              </w:rPr>
              <w:t>2. Instalación de los tubos PVC por niveles: coloca el tubo inferior primero, verifica la inclinación longitudinal (1–2 % hacia el extremo de retorno) con nivel de burbuja, fija con abrazaderas o amarres.</w:t>
            </w:r>
          </w:p>
          <w:p w:rsidR="00556F66" w:rsidRDefault="00D9244A">
            <w:pPr>
              <w:spacing w:after="30"/>
            </w:pPr>
            <w:r>
              <w:rPr>
                <w:color w:val="000000"/>
              </w:rPr>
              <w:t>3. Colocación de tapones: instala el tapón en el extremo cerrado de cada tubo y aplica pegamento PVC o cinta teflón según el tipo de conexión.</w:t>
            </w:r>
          </w:p>
          <w:p w:rsidR="00556F66" w:rsidRDefault="00D9244A">
            <w:pPr>
              <w:spacing w:after="30"/>
            </w:pPr>
            <w:r>
              <w:rPr>
                <w:color w:val="000000"/>
              </w:rPr>
              <w:t>4. Conexión de mangueras de suministro y retorno: muestra la conexión del tubo de suministro (extremo elevado de cada tubo) y el tubo de retorno (extremo bajo), asegurando que las mangueras queden fijas sin colgar libremente.</w:t>
            </w:r>
          </w:p>
          <w:p w:rsidR="00556F66" w:rsidRDefault="00D9244A">
            <w:r>
              <w:rPr>
                <w:color w:val="000000"/>
              </w:rPr>
              <w:t>5. Prueba en seco de estabilidad: empuja lateralmente la estructura con ambas manos, verifica que no bambolea. Señala qué ajustar si hay movimiento.</w:t>
            </w:r>
          </w:p>
        </w:tc>
        <w:tc>
          <w:tcPr>
            <w:tcW w:w="38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tcPr>
          <w:p w:rsidR="006B318E" w:rsidRDefault="006B318E">
            <w:pPr>
              <w:spacing w:after="60"/>
              <w:rPr>
                <w:color w:val="000000"/>
              </w:rPr>
            </w:pPr>
            <w:r>
              <w:rPr>
                <w:color w:val="000000"/>
              </w:rPr>
              <w:lastRenderedPageBreak/>
              <w:t>Los estudiantes organizados en equipo concluyen con el nivelado del piso, concluyen también con la pirámide y la limpieza correspondiente.</w:t>
            </w:r>
          </w:p>
          <w:p w:rsidR="006B318E" w:rsidRDefault="006B318E">
            <w:pPr>
              <w:spacing w:after="60"/>
              <w:rPr>
                <w:color w:val="000000"/>
              </w:rPr>
            </w:pPr>
          </w:p>
          <w:p w:rsidR="006B318E" w:rsidRDefault="006B318E">
            <w:pPr>
              <w:spacing w:after="60"/>
              <w:rPr>
                <w:color w:val="000000"/>
              </w:rPr>
            </w:pPr>
          </w:p>
          <w:p w:rsidR="006B318E" w:rsidRDefault="006B318E">
            <w:pPr>
              <w:spacing w:after="60"/>
              <w:rPr>
                <w:color w:val="000000"/>
              </w:rPr>
            </w:pPr>
          </w:p>
          <w:p w:rsidR="006B318E" w:rsidRDefault="006B318E">
            <w:pPr>
              <w:spacing w:after="60"/>
              <w:rPr>
                <w:color w:val="000000"/>
              </w:rPr>
            </w:pPr>
          </w:p>
          <w:p w:rsidR="006B318E" w:rsidRDefault="006B318E">
            <w:pPr>
              <w:spacing w:after="60"/>
              <w:rPr>
                <w:color w:val="000000"/>
              </w:rPr>
            </w:pPr>
          </w:p>
          <w:p w:rsidR="006B318E" w:rsidRDefault="006B318E">
            <w:pPr>
              <w:spacing w:after="60"/>
              <w:rPr>
                <w:color w:val="000000"/>
              </w:rPr>
            </w:pPr>
          </w:p>
          <w:p w:rsidR="00556F66" w:rsidRDefault="00D9244A">
            <w:pPr>
              <w:spacing w:after="60"/>
            </w:pPr>
            <w:r>
              <w:rPr>
                <w:color w:val="000000"/>
              </w:rPr>
              <w:t>Observan la Demostración A y anotan la secuencia de preparación y corte en su cuaderno: verificar plano → medir y marcar → asegurar tubo → cortar → lijar bordes. Practican el marcado sobre un trozo de tubo de muestra antes de que el docente ejecute el corte real.</w:t>
            </w:r>
          </w:p>
          <w:p w:rsidR="00556F66" w:rsidRDefault="00D9244A">
            <w:pPr>
              <w:spacing w:after="60"/>
            </w:pPr>
            <w:r>
              <w:rPr>
                <w:color w:val="000000"/>
              </w:rPr>
              <w:t>Identifican los riesgos de seguridad en cada sub-paso de la demostración: ¿Qué podría salir mal si no se lijan los bordes? ¿Qué riesgo hay si no se asegura el tubo antes de cortar? ¿Por qué no se debe mirar de frente el corte de la sierra?</w:t>
            </w:r>
          </w:p>
          <w:p w:rsidR="00556F66" w:rsidRDefault="00D9244A">
            <w:pPr>
              <w:spacing w:after="60"/>
            </w:pPr>
            <w:r>
              <w:rPr>
                <w:color w:val="000000"/>
              </w:rPr>
              <w:t xml:space="preserve">Observan la Demostración B y comprueban la distancia correcta entre </w:t>
            </w:r>
            <w:proofErr w:type="spellStart"/>
            <w:r>
              <w:rPr>
                <w:color w:val="000000"/>
              </w:rPr>
              <w:t>portaplantas</w:t>
            </w:r>
            <w:proofErr w:type="spellEnd"/>
            <w:r>
              <w:rPr>
                <w:color w:val="000000"/>
              </w:rPr>
              <w:t xml:space="preserve"> usando sus propias cintas métricas sobre el plano técnico. Calculan cuántos orificios debe tener cada tubo según el nivel de la pirámide.</w:t>
            </w:r>
          </w:p>
          <w:p w:rsidR="00556F66" w:rsidRDefault="00D9244A">
            <w:pPr>
              <w:spacing w:after="60"/>
            </w:pPr>
            <w:r>
              <w:rPr>
                <w:color w:val="000000"/>
              </w:rPr>
              <w:t xml:space="preserve">Observan la Demostración C completa e identifican en el plano cuál es el extremo de suministro y cuál es el extremo de retorno de cada tubo. Formulan preguntas técnicas: ¿Por qué el tubo inferior es el más largo? ¿Cuántos niveles tiene la pirámide de nuestra sección? ¿Cómo se fija la </w:t>
            </w:r>
            <w:r>
              <w:rPr>
                <w:color w:val="000000"/>
              </w:rPr>
              <w:lastRenderedPageBreak/>
              <w:t>estructura al suelo si el piso es de cemento?</w:t>
            </w:r>
          </w:p>
          <w:p w:rsidR="00556F66" w:rsidRDefault="00D9244A" w:rsidP="006B318E">
            <w:r>
              <w:rPr>
                <w:color w:val="000000"/>
              </w:rPr>
              <w:t xml:space="preserve">Verifican que su estación de trabajo tiene todos los materiales listados en el plano: tubos PVC de </w:t>
            </w:r>
            <w:r w:rsidR="006B318E">
              <w:rPr>
                <w:color w:val="000000"/>
              </w:rPr>
              <w:t>2</w:t>
            </w:r>
            <w:r>
              <w:rPr>
                <w:color w:val="000000"/>
              </w:rPr>
              <w:t xml:space="preserve">" por nivel, tapones, </w:t>
            </w:r>
            <w:proofErr w:type="spellStart"/>
            <w:r>
              <w:rPr>
                <w:color w:val="000000"/>
              </w:rPr>
              <w:t>portaplantas</w:t>
            </w:r>
            <w:proofErr w:type="spellEnd"/>
            <w:r>
              <w:rPr>
                <w:color w:val="000000"/>
              </w:rPr>
              <w:t>, mangueras, abrazaderas, pegamento PVC, cinta teflón, sierra, lija, taladro manual o broca, cinta métrica, nivel de burbuja, plomada y la Ficha de Montaje Técnico.</w:t>
            </w:r>
          </w:p>
        </w:tc>
      </w:tr>
      <w:tr w:rsidR="00556F66">
        <w:tc>
          <w:tcPr>
            <w:tcW w:w="1000" w:type="dxa"/>
            <w:tcBorders>
              <w:top w:val="single" w:sz="4" w:space="0" w:color="1A5C2A"/>
              <w:left w:val="single" w:sz="4" w:space="0" w:color="1A5C2A"/>
              <w:bottom w:val="single" w:sz="4" w:space="0" w:color="1A5C2A"/>
              <w:right w:val="single" w:sz="4" w:space="0" w:color="1A5C2A"/>
            </w:tcBorders>
            <w:shd w:val="clear" w:color="auto" w:fill="1A5C2A"/>
            <w:tcMar>
              <w:top w:w="80" w:type="dxa"/>
              <w:left w:w="80" w:type="dxa"/>
              <w:bottom w:w="80" w:type="dxa"/>
              <w:right w:w="80" w:type="dxa"/>
            </w:tcMar>
            <w:vAlign w:val="center"/>
          </w:tcPr>
          <w:p w:rsidR="00556F66" w:rsidRDefault="00D9244A">
            <w:pPr>
              <w:spacing w:after="6"/>
              <w:jc w:val="center"/>
            </w:pPr>
            <w:r>
              <w:rPr>
                <w:b/>
                <w:bCs/>
                <w:color w:val="FFFFFF"/>
              </w:rPr>
              <w:lastRenderedPageBreak/>
              <w:t>PASO 3</w:t>
            </w:r>
          </w:p>
          <w:p w:rsidR="00556F66" w:rsidRDefault="00D9244A">
            <w:pPr>
              <w:jc w:val="center"/>
            </w:pPr>
            <w:r>
              <w:rPr>
                <w:b/>
                <w:bCs/>
                <w:color w:val="FFFFFF"/>
              </w:rPr>
              <w:t>Ejecución Guiada</w:t>
            </w:r>
          </w:p>
        </w:tc>
        <w:tc>
          <w:tcPr>
            <w:tcW w:w="7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pPr>
              <w:jc w:val="center"/>
            </w:pPr>
            <w:r>
              <w:rPr>
                <w:b/>
                <w:bCs/>
              </w:rPr>
              <w:t>80 min</w:t>
            </w:r>
          </w:p>
        </w:tc>
        <w:tc>
          <w:tcPr>
            <w:tcW w:w="38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tcPr>
          <w:p w:rsidR="00556F66" w:rsidRDefault="00D9244A">
            <w:pPr>
              <w:spacing w:after="40"/>
            </w:pPr>
            <w:r>
              <w:rPr>
                <w:b/>
                <w:bCs/>
                <w:color w:val="000000"/>
              </w:rPr>
              <w:t>Distribución de materiales por equipo y consigna de hitos obligatorios:</w:t>
            </w:r>
          </w:p>
          <w:p w:rsidR="00556F66" w:rsidRDefault="00D9244A">
            <w:pPr>
              <w:spacing w:after="60"/>
            </w:pPr>
            <w:r>
              <w:rPr>
                <w:color w:val="000000"/>
              </w:rPr>
              <w:t xml:space="preserve">Entrega a cada grupo: plano técnico de su sección de la pirámide, componentes del sistema (tubos PVC por nivel, tapones, </w:t>
            </w:r>
            <w:proofErr w:type="spellStart"/>
            <w:r>
              <w:rPr>
                <w:color w:val="000000"/>
              </w:rPr>
              <w:t>portaplantas</w:t>
            </w:r>
            <w:proofErr w:type="spellEnd"/>
            <w:r>
              <w:rPr>
                <w:color w:val="000000"/>
              </w:rPr>
              <w:t>, mangueras, abrazaderas, pegamentos), herramientas asignadas (sierra, lija, taladro manual, cinta métrica, nivel, plomada) y la Ficha de Montaje Técnico.</w:t>
            </w:r>
          </w:p>
          <w:p w:rsidR="00556F66" w:rsidRDefault="00D9244A">
            <w:pPr>
              <w:spacing w:after="40"/>
            </w:pPr>
            <w:r>
              <w:rPr>
                <w:b/>
                <w:bCs/>
                <w:color w:val="000000"/>
              </w:rPr>
              <w:t>Indica los 4 hitos de verificación obligatorios que el docente debe aprobar antes de avanzar:</w:t>
            </w:r>
          </w:p>
          <w:p w:rsidR="00556F66" w:rsidRDefault="00D9244A">
            <w:pPr>
              <w:spacing w:after="30"/>
            </w:pPr>
            <w:r>
              <w:rPr>
                <w:color w:val="000000"/>
              </w:rPr>
              <w:t xml:space="preserve">Hito 1 — </w:t>
            </w:r>
            <w:r w:rsidR="006B318E">
              <w:rPr>
                <w:color w:val="000000"/>
              </w:rPr>
              <w:t xml:space="preserve">Verificando las normas de seguridad y el uso obligatorio de guantes y de más prendas de </w:t>
            </w:r>
            <w:proofErr w:type="gramStart"/>
            <w:r w:rsidR="006B318E">
              <w:rPr>
                <w:color w:val="000000"/>
              </w:rPr>
              <w:t>seguridad.</w:t>
            </w:r>
            <w:r>
              <w:rPr>
                <w:color w:val="000000"/>
              </w:rPr>
              <w:t>.</w:t>
            </w:r>
            <w:proofErr w:type="gramEnd"/>
          </w:p>
          <w:p w:rsidR="00556F66" w:rsidRDefault="00D9244A">
            <w:pPr>
              <w:spacing w:after="30"/>
            </w:pPr>
            <w:r>
              <w:rPr>
                <w:color w:val="000000"/>
              </w:rPr>
              <w:t>Hito 2 — Corte revisado: el docente verifica que el tubo cortado tenga bordes lisos (sin rebabas), longitud correcta según el plano y corte perpendicular. OBLIGATORIO antes de perforar.</w:t>
            </w:r>
          </w:p>
          <w:p w:rsidR="00556F66" w:rsidRDefault="00D9244A">
            <w:pPr>
              <w:spacing w:after="30"/>
            </w:pPr>
            <w:r>
              <w:rPr>
                <w:color w:val="000000"/>
              </w:rPr>
              <w:t xml:space="preserve">Hito 3 — Inclinación verificada: el docente mide la pendiente del tubo instalado con el nivel de burbuja (1–2 % mínimo). </w:t>
            </w:r>
            <w:r>
              <w:rPr>
                <w:color w:val="000000"/>
              </w:rPr>
              <w:lastRenderedPageBreak/>
              <w:t>OBLIGATORIO antes de conectar mangueras.</w:t>
            </w:r>
          </w:p>
          <w:p w:rsidR="00556F66" w:rsidRDefault="00D9244A">
            <w:pPr>
              <w:spacing w:after="60"/>
            </w:pPr>
            <w:r>
              <w:rPr>
                <w:color w:val="000000"/>
              </w:rPr>
              <w:t>Hito 4 — Estabilidad aprobada: el docente empuja lateralmente la estructura y confirma que no bambolea ni cede. OBLIGATORIO antes de la fase autónoma.</w:t>
            </w:r>
          </w:p>
          <w:p w:rsidR="00556F66" w:rsidRDefault="00D9244A">
            <w:pPr>
              <w:spacing w:after="40"/>
            </w:pPr>
            <w:r>
              <w:rPr>
                <w:b/>
                <w:bCs/>
                <w:color w:val="000000"/>
              </w:rPr>
              <w:t>Supervisión activa y preguntas orientadoras:</w:t>
            </w:r>
          </w:p>
          <w:p w:rsidR="00556F66" w:rsidRDefault="00D9244A">
            <w:pPr>
              <w:spacing w:after="60"/>
            </w:pPr>
            <w:r>
              <w:rPr>
                <w:color w:val="000000"/>
              </w:rPr>
              <w:t>Recorre los grupos formulando preguntas técnicas: «¿Lijaste los bordes antes de perforar? ¿La burbuja está centrada o descentrada hacia el extremo de retorno? ¿Aplicaste pegamento en todas las uniones o solo en algunas? ¿Tu ficha de montaje está actualizada con la fotografía del hito anterior?».</w:t>
            </w:r>
          </w:p>
          <w:p w:rsidR="00556F66" w:rsidRDefault="00D9244A">
            <w:pPr>
              <w:spacing w:after="60"/>
            </w:pPr>
            <w:r>
              <w:rPr>
                <w:color w:val="000000"/>
              </w:rPr>
              <w:t xml:space="preserve">Interviene inmediatamente cuando detecta: uso de sierra sin lentes de protección, tubo sin sujetar durante el corte, inclinación incorrecta del tubo, manguera sin conexión segura, </w:t>
            </w:r>
            <w:proofErr w:type="spellStart"/>
            <w:r>
              <w:rPr>
                <w:color w:val="000000"/>
              </w:rPr>
              <w:t>portaplanta</w:t>
            </w:r>
            <w:proofErr w:type="spellEnd"/>
            <w:r>
              <w:rPr>
                <w:color w:val="000000"/>
              </w:rPr>
              <w:t xml:space="preserve"> forzado en un orificio de tamaño incorrecto o estudiante sin guantes durante el manejo de pegamento.</w:t>
            </w:r>
          </w:p>
          <w:p w:rsidR="00556F66" w:rsidRDefault="00D9244A">
            <w:pPr>
              <w:spacing w:after="40"/>
            </w:pPr>
            <w:r>
              <w:rPr>
                <w:b/>
                <w:bCs/>
                <w:color w:val="000000"/>
              </w:rPr>
              <w:t>Puesta en común parcial (a los 60 min, durante 10 minutos):</w:t>
            </w:r>
          </w:p>
          <w:p w:rsidR="00556F66" w:rsidRDefault="00D9244A">
            <w:r>
              <w:rPr>
                <w:color w:val="000000"/>
              </w:rPr>
              <w:t xml:space="preserve">Un representante por grupo presenta: cuántos tubos instalaron, cuál fue el problema técnico más difícil y cómo lo resolvieron. El docente sistematiza en la pizarra las dos soluciones más </w:t>
            </w:r>
            <w:proofErr w:type="spellStart"/>
            <w:r>
              <w:rPr>
                <w:color w:val="000000"/>
              </w:rPr>
              <w:t>ingenieosas</w:t>
            </w:r>
            <w:proofErr w:type="spellEnd"/>
            <w:r>
              <w:rPr>
                <w:color w:val="000000"/>
              </w:rPr>
              <w:t xml:space="preserve"> y los dos errores más frecuentes. Los grupos incorporan las correcciones y retoman la ejecución los 10 minutos finales.</w:t>
            </w:r>
          </w:p>
        </w:tc>
        <w:tc>
          <w:tcPr>
            <w:tcW w:w="38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tcPr>
          <w:p w:rsidR="00556F66" w:rsidRDefault="00D9244A">
            <w:pPr>
              <w:spacing w:after="60"/>
            </w:pPr>
            <w:r>
              <w:rPr>
                <w:color w:val="000000"/>
              </w:rPr>
              <w:lastRenderedPageBreak/>
              <w:t>En equipo, ejecutan la secuencia de ensamblaje con la Ficha de Montaje Técnica como guía: colocan EPP (Hito 1) → miden y cortan los tubos de cada nivel verificando longitud y perpendicularidad → lijan bordes → solicitan verificación del Hito 2 al docente.</w:t>
            </w:r>
          </w:p>
          <w:p w:rsidR="00556F66" w:rsidRDefault="00D9244A">
            <w:pPr>
              <w:spacing w:after="60"/>
            </w:pPr>
            <w:r>
              <w:rPr>
                <w:color w:val="000000"/>
              </w:rPr>
              <w:t xml:space="preserve">Perforan los orificios para </w:t>
            </w:r>
            <w:proofErr w:type="spellStart"/>
            <w:r>
              <w:rPr>
                <w:color w:val="000000"/>
              </w:rPr>
              <w:t>portaplantas</w:t>
            </w:r>
            <w:proofErr w:type="spellEnd"/>
            <w:r>
              <w:rPr>
                <w:color w:val="000000"/>
              </w:rPr>
              <w:t xml:space="preserve"> en las posiciones marcadas en el plano, verificando que el diámetro es correcto introduciendo el </w:t>
            </w:r>
            <w:proofErr w:type="spellStart"/>
            <w:r>
              <w:rPr>
                <w:color w:val="000000"/>
              </w:rPr>
              <w:t>portaplanta</w:t>
            </w:r>
            <w:proofErr w:type="spellEnd"/>
            <w:r>
              <w:rPr>
                <w:color w:val="000000"/>
              </w:rPr>
              <w:t xml:space="preserve"> antes de avanzar al siguiente orificio.</w:t>
            </w:r>
          </w:p>
          <w:p w:rsidR="00556F66" w:rsidRDefault="00D9244A">
            <w:pPr>
              <w:spacing w:after="60"/>
            </w:pPr>
            <w:r>
              <w:rPr>
                <w:color w:val="000000"/>
              </w:rPr>
              <w:t>Instalan los soportes base verificando verticalidad con plomada. Colocan los tubos por nivel de abajo hacia arriba, verifican la inclinación con nivel de burbuja (Hito 3) y fijan con abrazaderas antes de continuar al siguiente nivel.</w:t>
            </w:r>
          </w:p>
          <w:p w:rsidR="00556F66" w:rsidRDefault="00D9244A">
            <w:pPr>
              <w:spacing w:after="60"/>
            </w:pPr>
            <w:r>
              <w:rPr>
                <w:color w:val="000000"/>
              </w:rPr>
              <w:t xml:space="preserve">Colocan tapones en los extremos cerrados aplicando sellador y conectan las mangueras de suministro (extremo alto) y retorno (extremo bajo) de cada </w:t>
            </w:r>
            <w:r>
              <w:rPr>
                <w:color w:val="000000"/>
              </w:rPr>
              <w:lastRenderedPageBreak/>
              <w:t>tubo. Verifican que no haya mangueras sueltas ni colgando libremente.</w:t>
            </w:r>
          </w:p>
          <w:p w:rsidR="00556F66" w:rsidRDefault="00D9244A">
            <w:pPr>
              <w:spacing w:after="60"/>
            </w:pPr>
            <w:r>
              <w:rPr>
                <w:color w:val="000000"/>
              </w:rPr>
              <w:t>Realizan la prueba en seco de estabilidad: empujan lateralmente la estructura terminada y verifican que no bambolee (Hito 4). Toman fotografía del sistema ensamblado para la evidencia de producto en proceso.</w:t>
            </w:r>
          </w:p>
          <w:p w:rsidR="00556F66" w:rsidRDefault="00D9244A">
            <w:r>
              <w:rPr>
                <w:color w:val="000000"/>
              </w:rPr>
              <w:t>En la puesta en común parcial, el coordinador presenta el avance de su equipo, describe el mayor desafío técnico enfrentado (tubo de longitud incorrecta, soporte desnivelado, orificio de tamaño incorrecto) y la solución aplicada. Incorporan las correcciones del docente en los 10 minutos finales.</w:t>
            </w:r>
          </w:p>
        </w:tc>
      </w:tr>
      <w:tr w:rsidR="00556F66">
        <w:tc>
          <w:tcPr>
            <w:tcW w:w="1000" w:type="dxa"/>
            <w:tcBorders>
              <w:top w:val="single" w:sz="4" w:space="0" w:color="4A235A"/>
              <w:left w:val="single" w:sz="4" w:space="0" w:color="4A235A"/>
              <w:bottom w:val="single" w:sz="4" w:space="0" w:color="4A235A"/>
              <w:right w:val="single" w:sz="4" w:space="0" w:color="4A235A"/>
            </w:tcBorders>
            <w:shd w:val="clear" w:color="auto" w:fill="4A235A"/>
            <w:tcMar>
              <w:top w:w="80" w:type="dxa"/>
              <w:left w:w="80" w:type="dxa"/>
              <w:bottom w:w="80" w:type="dxa"/>
              <w:right w:w="80" w:type="dxa"/>
            </w:tcMar>
            <w:vAlign w:val="center"/>
          </w:tcPr>
          <w:p w:rsidR="00556F66" w:rsidRDefault="00D9244A">
            <w:pPr>
              <w:spacing w:after="6"/>
              <w:jc w:val="center"/>
            </w:pPr>
            <w:r>
              <w:rPr>
                <w:b/>
                <w:bCs/>
                <w:color w:val="FFFFFF"/>
              </w:rPr>
              <w:lastRenderedPageBreak/>
              <w:t>PASO 4</w:t>
            </w:r>
          </w:p>
          <w:p w:rsidR="00556F66" w:rsidRDefault="00D9244A">
            <w:pPr>
              <w:jc w:val="center"/>
            </w:pPr>
            <w:r>
              <w:rPr>
                <w:b/>
                <w:bCs/>
                <w:color w:val="FFFFFF"/>
              </w:rPr>
              <w:t>Ejecución Autónoma</w:t>
            </w:r>
          </w:p>
        </w:tc>
        <w:tc>
          <w:tcPr>
            <w:tcW w:w="7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pPr>
              <w:jc w:val="center"/>
            </w:pPr>
            <w:r>
              <w:rPr>
                <w:b/>
                <w:bCs/>
              </w:rPr>
              <w:t>50 min</w:t>
            </w:r>
          </w:p>
        </w:tc>
        <w:tc>
          <w:tcPr>
            <w:tcW w:w="38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tcPr>
          <w:p w:rsidR="00556F66" w:rsidRDefault="00D9244A">
            <w:pPr>
              <w:spacing w:after="40"/>
            </w:pPr>
            <w:r>
              <w:rPr>
                <w:b/>
                <w:bCs/>
                <w:color w:val="000000"/>
              </w:rPr>
              <w:t>Finalización autónoma del ensamblaje:</w:t>
            </w:r>
          </w:p>
          <w:p w:rsidR="00556F66" w:rsidRDefault="00D9244A">
            <w:pPr>
              <w:spacing w:after="60"/>
            </w:pPr>
            <w:r>
              <w:rPr>
                <w:color w:val="000000"/>
              </w:rPr>
              <w:t>Indica que cada grupo concluirá de manera independiente el ensamblaje de su sección de la pirámide hidropónica. El docente solo observa y registra en la Ficha de Observación Técnica; interviene únicamente ante riesgos de seguridad o daño irreversible en los materiales.</w:t>
            </w:r>
          </w:p>
          <w:p w:rsidR="00556F66" w:rsidRDefault="00D9244A">
            <w:pPr>
              <w:spacing w:after="40"/>
            </w:pPr>
            <w:r>
              <w:rPr>
                <w:b/>
                <w:bCs/>
                <w:color w:val="000000"/>
              </w:rPr>
              <w:t>Verificación técnica final integrada:</w:t>
            </w:r>
          </w:p>
          <w:p w:rsidR="00556F66" w:rsidRDefault="00D9244A">
            <w:pPr>
              <w:spacing w:after="40"/>
            </w:pPr>
            <w:r>
              <w:rPr>
                <w:color w:val="000000"/>
              </w:rPr>
              <w:t>Solicita a todos los equipos la verificación conjunta del sistema completo montado:</w:t>
            </w:r>
          </w:p>
          <w:p w:rsidR="00556F66" w:rsidRDefault="00D9244A">
            <w:pPr>
              <w:spacing w:after="30"/>
            </w:pPr>
            <w:r>
              <w:rPr>
                <w:color w:val="000000"/>
              </w:rPr>
              <w:t xml:space="preserve">• Inspección visual de todos los niveles de la pirámide: tubos instalados sin espacios vacíos, </w:t>
            </w:r>
            <w:proofErr w:type="spellStart"/>
            <w:r>
              <w:rPr>
                <w:color w:val="000000"/>
              </w:rPr>
              <w:t>portaplantas</w:t>
            </w:r>
            <w:proofErr w:type="spellEnd"/>
            <w:r>
              <w:rPr>
                <w:color w:val="000000"/>
              </w:rPr>
              <w:t xml:space="preserve"> en sus posiciones, tapones colocados en todos los extremos cerrados.</w:t>
            </w:r>
          </w:p>
          <w:p w:rsidR="00556F66" w:rsidRDefault="00D9244A">
            <w:pPr>
              <w:spacing w:after="30"/>
            </w:pPr>
            <w:r>
              <w:rPr>
                <w:color w:val="000000"/>
              </w:rPr>
              <w:t>• Verificación de inclinación en cada tubo: nivel de burbuja en los 3 tubos de cada nivel confirma pendiente 1–2 % hacia el retorno.</w:t>
            </w:r>
          </w:p>
          <w:p w:rsidR="00556F66" w:rsidRDefault="00D9244A">
            <w:pPr>
              <w:spacing w:after="30"/>
            </w:pPr>
            <w:r>
              <w:rPr>
                <w:color w:val="000000"/>
              </w:rPr>
              <w:t>• Prueba de estabilidad global: el docente verifica que la estructura soporta presión lateral sin desplazarse.</w:t>
            </w:r>
          </w:p>
          <w:p w:rsidR="00556F66" w:rsidRDefault="00D9244A">
            <w:pPr>
              <w:spacing w:after="60"/>
            </w:pPr>
            <w:r>
              <w:rPr>
                <w:color w:val="000000"/>
              </w:rPr>
              <w:t>• Revisión de mangueras: todas las conexiones firmes, sin cuelgues y sin pliegues que obstaculicen el flujo.</w:t>
            </w:r>
          </w:p>
          <w:p w:rsidR="00556F66" w:rsidRDefault="00D9244A">
            <w:pPr>
              <w:spacing w:after="60"/>
            </w:pPr>
            <w:r>
              <w:rPr>
                <w:color w:val="000000"/>
              </w:rPr>
              <w:t xml:space="preserve">Solicita que cada grupo complete la Ficha de Montaje Técnico con evidencias finales: fotografía del sistema ensamblado (vista frontal, lateral y detalle de una conexión), registro de las medidas verificadas de </w:t>
            </w:r>
            <w:r>
              <w:rPr>
                <w:color w:val="000000"/>
              </w:rPr>
              <w:lastRenderedPageBreak/>
              <w:t>pendiente, observaciones de cada integrante y autoevaluación de los procedimientos de seguridad aplicados.</w:t>
            </w:r>
          </w:p>
          <w:p w:rsidR="00556F66" w:rsidRDefault="00D9244A">
            <w:pPr>
              <w:spacing w:after="40"/>
            </w:pPr>
            <w:r>
              <w:rPr>
                <w:b/>
                <w:bCs/>
                <w:color w:val="000000"/>
              </w:rPr>
              <w:t>Demostración oral y evaluación:</w:t>
            </w:r>
          </w:p>
          <w:p w:rsidR="00556F66" w:rsidRDefault="00D9244A">
            <w:pPr>
              <w:spacing w:after="60"/>
            </w:pPr>
            <w:r>
              <w:rPr>
                <w:color w:val="000000"/>
              </w:rPr>
              <w:t>El representante de cada grupo explica ante el pleno: el recorrido que seguirá la solución nutritiva desde el suministro hasta el retorno por la pirámide, señalando físicamente cada componente. Argumenta por qué se eligió ese ángulo de inclinación y qué problema técnico superó el equipo durante el ensamblaje. Aplica la Ficha de Observación Técnica durante la demostración.</w:t>
            </w:r>
          </w:p>
          <w:p w:rsidR="00556F66" w:rsidRDefault="00D9244A">
            <w:pPr>
              <w:spacing w:after="40"/>
            </w:pPr>
            <w:r>
              <w:rPr>
                <w:b/>
                <w:bCs/>
                <w:color w:val="000000"/>
              </w:rPr>
              <w:t xml:space="preserve">Cierre y </w:t>
            </w:r>
            <w:proofErr w:type="spellStart"/>
            <w:r>
              <w:rPr>
                <w:b/>
                <w:bCs/>
                <w:color w:val="000000"/>
              </w:rPr>
              <w:t>metacognición</w:t>
            </w:r>
            <w:proofErr w:type="spellEnd"/>
            <w:r>
              <w:rPr>
                <w:b/>
                <w:bCs/>
                <w:color w:val="000000"/>
              </w:rPr>
              <w:t>:</w:t>
            </w:r>
          </w:p>
          <w:p w:rsidR="00556F66" w:rsidRDefault="00D9244A">
            <w:r>
              <w:rPr>
                <w:color w:val="000000"/>
              </w:rPr>
              <w:t>Facilita la reflexión final con preguntas: ¿Cómo se relaciona la forma piramidal con la maximización del espacio, tal como hacían los andenes incas? ¿Por qué la inclinación de los tubos es tan crítica para el funcionamiento del sistema? ¿Qué norma de seguridad fue la más difícil de mantener durante el trabajo y por qué? ¿Está la estructura lista para recibir el sustrato y las plántulas en la próxima sesión?</w:t>
            </w:r>
          </w:p>
        </w:tc>
        <w:tc>
          <w:tcPr>
            <w:tcW w:w="38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tcPr>
          <w:p w:rsidR="00556F66" w:rsidRDefault="00D9244A">
            <w:pPr>
              <w:spacing w:after="60"/>
            </w:pPr>
            <w:r>
              <w:rPr>
                <w:color w:val="000000"/>
              </w:rPr>
              <w:lastRenderedPageBreak/>
              <w:t xml:space="preserve">De manera autónoma, concluyen el ensamblaje completo de su sección de la pirámide hidropónica: terminan de instalar todos los niveles pendientes, colocan los </w:t>
            </w:r>
            <w:proofErr w:type="spellStart"/>
            <w:r>
              <w:rPr>
                <w:color w:val="000000"/>
              </w:rPr>
              <w:t>portaplantas</w:t>
            </w:r>
            <w:proofErr w:type="spellEnd"/>
            <w:r>
              <w:rPr>
                <w:color w:val="000000"/>
              </w:rPr>
              <w:t xml:space="preserve"> en sus orificios y aseguran todas las conexiones de mangueras.</w:t>
            </w:r>
          </w:p>
          <w:p w:rsidR="00556F66" w:rsidRDefault="00D9244A">
            <w:pPr>
              <w:spacing w:after="60"/>
            </w:pPr>
            <w:r>
              <w:rPr>
                <w:color w:val="000000"/>
              </w:rPr>
              <w:t>Realizan la verificación técnica final del sistema completo: verifican la inclinación en todos los niveles con el nivel de burbuja, comprueban la estabilidad global empujando lateralmente la estructura y revisan que todas las conexiones de mangueras estén firmemente aseguradas sin pliegues.</w:t>
            </w:r>
          </w:p>
          <w:p w:rsidR="00556F66" w:rsidRDefault="00D9244A">
            <w:pPr>
              <w:spacing w:after="60"/>
            </w:pPr>
            <w:r>
              <w:rPr>
                <w:color w:val="000000"/>
              </w:rPr>
              <w:t>Completan la Ficha de Montaje Técnico con: fotografía del sistema ensamblado terminado, registro de las pendientes verificadas en cada nivel, observaciones técnicas del proceso y autoevaluación de los procedimientos de seguridad aplicados a lo largo de la sesión.</w:t>
            </w:r>
          </w:p>
          <w:p w:rsidR="00556F66" w:rsidRDefault="00D9244A">
            <w:pPr>
              <w:spacing w:after="60"/>
            </w:pPr>
            <w:r>
              <w:rPr>
                <w:color w:val="000000"/>
              </w:rPr>
              <w:t xml:space="preserve">El representante realiza la demostración oral ante el pleno: señala físicamente el recorrido de la solución nutritiva (entrada por suministro → distribuye al nivel superior → cae por gravedad a los niveles inferiores → retorna al depósito), explica la decisión técnica más importante tomada y </w:t>
            </w:r>
            <w:r>
              <w:rPr>
                <w:color w:val="000000"/>
              </w:rPr>
              <w:lastRenderedPageBreak/>
              <w:t>muestra las evidencias fotográficas del proceso.</w:t>
            </w:r>
          </w:p>
          <w:p w:rsidR="00556F66" w:rsidRDefault="00D9244A">
            <w:pPr>
              <w:spacing w:after="60"/>
            </w:pPr>
            <w:r>
              <w:rPr>
                <w:color w:val="000000"/>
              </w:rPr>
              <w:t xml:space="preserve">Participan en la </w:t>
            </w:r>
            <w:proofErr w:type="spellStart"/>
            <w:r>
              <w:rPr>
                <w:color w:val="000000"/>
              </w:rPr>
              <w:t>metacognición</w:t>
            </w:r>
            <w:proofErr w:type="spellEnd"/>
            <w:r>
              <w:rPr>
                <w:color w:val="000000"/>
              </w:rPr>
              <w:t xml:space="preserve"> final: establecen conexiones entre el diseño piramidal hidropónico y los andenes escalonados del Valle Sagrado de Calca (misma lógica de aprovechar la gravedad y el espacio vertical), reflexionan sobre la importancia de seguir el plano técnico y proyectan la próxima sesión (selección e instalación de sustratos).</w:t>
            </w:r>
          </w:p>
          <w:p w:rsidR="00556F66" w:rsidRDefault="00D9244A">
            <w:r>
              <w:rPr>
                <w:color w:val="000000"/>
              </w:rPr>
              <w:t>Entregan la Ficha de Montaje Técnico completa como evidencia de aprendizaje de la sesión y dejan el área de trabajo limpia, las herramientas ordenadas y los materiales sobrantes clasificados.</w:t>
            </w:r>
          </w:p>
        </w:tc>
      </w:tr>
    </w:tbl>
    <w:p w:rsidR="00556F66" w:rsidRDefault="00556F66">
      <w:pPr>
        <w:spacing w:after="60"/>
      </w:pPr>
    </w:p>
    <w:p w:rsidR="00627142" w:rsidRDefault="00627142" w:rsidP="00627142">
      <w:pPr>
        <w:spacing w:before="160" w:after="80"/>
      </w:pPr>
      <w:r>
        <w:rPr>
          <w:b/>
          <w:bCs/>
          <w:color w:val="7E3200"/>
          <w:sz w:val="22"/>
          <w:szCs w:val="22"/>
        </w:rPr>
        <w:t>VII. MATERIALES Y RECURSOS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49"/>
        <w:gridCol w:w="2596"/>
        <w:gridCol w:w="3215"/>
      </w:tblGrid>
      <w:tr w:rsidR="00627142" w:rsidTr="00870452">
        <w:tc>
          <w:tcPr>
            <w:tcW w:w="3120" w:type="dxa"/>
            <w:tcBorders>
              <w:top w:val="single" w:sz="4" w:space="0" w:color="7E3200"/>
              <w:left w:val="single" w:sz="4" w:space="0" w:color="7E3200"/>
              <w:bottom w:val="single" w:sz="4" w:space="0" w:color="7E3200"/>
              <w:right w:val="single" w:sz="4" w:space="0" w:color="7E3200"/>
            </w:tcBorders>
            <w:shd w:val="clear" w:color="auto" w:fill="7E3200"/>
            <w:tcMar>
              <w:top w:w="80" w:type="dxa"/>
              <w:left w:w="100" w:type="dxa"/>
              <w:bottom w:w="80" w:type="dxa"/>
              <w:right w:w="100" w:type="dxa"/>
            </w:tcMar>
            <w:vAlign w:val="center"/>
          </w:tcPr>
          <w:p w:rsidR="00627142" w:rsidRDefault="00627142" w:rsidP="00870452">
            <w:pPr>
              <w:jc w:val="center"/>
            </w:pPr>
            <w:r>
              <w:rPr>
                <w:b/>
                <w:bCs/>
                <w:color w:val="FFFFFF"/>
              </w:rPr>
              <w:t>MATERIALES DE ENSAMBLAJE</w:t>
            </w:r>
          </w:p>
        </w:tc>
        <w:tc>
          <w:tcPr>
            <w:tcW w:w="3120" w:type="dxa"/>
            <w:tcBorders>
              <w:top w:val="single" w:sz="4" w:space="0" w:color="7E3200"/>
              <w:left w:val="single" w:sz="4" w:space="0" w:color="7E3200"/>
              <w:bottom w:val="single" w:sz="4" w:space="0" w:color="7E3200"/>
              <w:right w:val="single" w:sz="4" w:space="0" w:color="7E3200"/>
            </w:tcBorders>
            <w:shd w:val="clear" w:color="auto" w:fill="7E3200"/>
            <w:tcMar>
              <w:top w:w="80" w:type="dxa"/>
              <w:left w:w="100" w:type="dxa"/>
              <w:bottom w:w="80" w:type="dxa"/>
              <w:right w:w="100" w:type="dxa"/>
            </w:tcMar>
            <w:vAlign w:val="center"/>
          </w:tcPr>
          <w:p w:rsidR="00627142" w:rsidRDefault="00627142" w:rsidP="00870452">
            <w:pPr>
              <w:jc w:val="center"/>
            </w:pPr>
            <w:r>
              <w:rPr>
                <w:b/>
                <w:bCs/>
                <w:color w:val="FFFFFF"/>
              </w:rPr>
              <w:t>HERRAMIENTAS</w:t>
            </w:r>
          </w:p>
        </w:tc>
        <w:tc>
          <w:tcPr>
            <w:tcW w:w="3120" w:type="dxa"/>
            <w:tcBorders>
              <w:top w:val="single" w:sz="4" w:space="0" w:color="7E3200"/>
              <w:left w:val="single" w:sz="4" w:space="0" w:color="7E3200"/>
              <w:bottom w:val="single" w:sz="4" w:space="0" w:color="7E3200"/>
              <w:right w:val="single" w:sz="4" w:space="0" w:color="7E3200"/>
            </w:tcBorders>
            <w:shd w:val="clear" w:color="auto" w:fill="7E3200"/>
            <w:tcMar>
              <w:top w:w="80" w:type="dxa"/>
              <w:left w:w="100" w:type="dxa"/>
              <w:bottom w:w="80" w:type="dxa"/>
              <w:right w:w="100" w:type="dxa"/>
            </w:tcMar>
            <w:vAlign w:val="center"/>
          </w:tcPr>
          <w:p w:rsidR="00627142" w:rsidRDefault="00627142" w:rsidP="00870452">
            <w:pPr>
              <w:jc w:val="center"/>
            </w:pPr>
            <w:r>
              <w:rPr>
                <w:b/>
                <w:bCs/>
                <w:color w:val="FFFFFF"/>
              </w:rPr>
              <w:t>EPP Y DOCUMENTOS</w:t>
            </w:r>
          </w:p>
        </w:tc>
      </w:tr>
      <w:tr w:rsidR="00627142" w:rsidTr="00870452">
        <w:tc>
          <w:tcPr>
            <w:tcW w:w="0" w:type="auto"/>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tcPr>
          <w:p w:rsidR="00627142" w:rsidRDefault="00627142" w:rsidP="00870452">
            <w:pPr>
              <w:pStyle w:val="Prrafodelista"/>
              <w:numPr>
                <w:ilvl w:val="0"/>
                <w:numId w:val="2"/>
              </w:numPr>
              <w:spacing w:after="40"/>
            </w:pPr>
            <w:r>
              <w:t>Tubos PVC de 4" (por nivel: 1.80 m / 1.60 m / 1.40 m / 1.20 m)</w:t>
            </w:r>
          </w:p>
          <w:p w:rsidR="00627142" w:rsidRDefault="00627142" w:rsidP="00870452">
            <w:pPr>
              <w:pStyle w:val="Prrafodelista"/>
              <w:numPr>
                <w:ilvl w:val="0"/>
                <w:numId w:val="2"/>
              </w:numPr>
              <w:spacing w:after="40"/>
            </w:pPr>
            <w:r>
              <w:t>Tapones PVC de 4"</w:t>
            </w:r>
          </w:p>
          <w:p w:rsidR="00627142" w:rsidRDefault="00627142" w:rsidP="00870452">
            <w:pPr>
              <w:pStyle w:val="Prrafodelista"/>
              <w:numPr>
                <w:ilvl w:val="0"/>
                <w:numId w:val="2"/>
              </w:numPr>
              <w:spacing w:after="40"/>
            </w:pPr>
            <w:proofErr w:type="spellStart"/>
            <w:r>
              <w:t>Portaplantas</w:t>
            </w:r>
            <w:proofErr w:type="spellEnd"/>
            <w:r>
              <w:t xml:space="preserve"> (canastillas plásticas Ø 5 cm)</w:t>
            </w:r>
          </w:p>
          <w:p w:rsidR="00627142" w:rsidRDefault="00627142" w:rsidP="00870452">
            <w:pPr>
              <w:pStyle w:val="Prrafodelista"/>
              <w:numPr>
                <w:ilvl w:val="0"/>
                <w:numId w:val="2"/>
              </w:numPr>
              <w:spacing w:after="40"/>
            </w:pPr>
            <w:r>
              <w:t>Manguera de suministro ½" (3 m por equipo)</w:t>
            </w:r>
          </w:p>
          <w:p w:rsidR="00627142" w:rsidRDefault="00627142" w:rsidP="00870452">
            <w:pPr>
              <w:pStyle w:val="Prrafodelista"/>
              <w:numPr>
                <w:ilvl w:val="0"/>
                <w:numId w:val="2"/>
              </w:numPr>
              <w:spacing w:after="40"/>
            </w:pPr>
            <w:r>
              <w:t>Manguera de retorno ¾" (2 m por equipo)</w:t>
            </w:r>
          </w:p>
          <w:p w:rsidR="00627142" w:rsidRDefault="00627142" w:rsidP="00870452">
            <w:pPr>
              <w:pStyle w:val="Prrafodelista"/>
              <w:numPr>
                <w:ilvl w:val="0"/>
                <w:numId w:val="2"/>
              </w:numPr>
              <w:spacing w:after="40"/>
            </w:pPr>
            <w:r>
              <w:t>Abrazaderas metálicas o bridas plásticas</w:t>
            </w:r>
          </w:p>
          <w:p w:rsidR="00627142" w:rsidRDefault="00627142" w:rsidP="00870452">
            <w:pPr>
              <w:pStyle w:val="Prrafodelista"/>
              <w:numPr>
                <w:ilvl w:val="0"/>
                <w:numId w:val="2"/>
              </w:numPr>
              <w:spacing w:after="40"/>
            </w:pPr>
            <w:r>
              <w:t>Pegamento PVC / cinta teflón</w:t>
            </w:r>
          </w:p>
          <w:p w:rsidR="00627142" w:rsidRDefault="00627142" w:rsidP="00870452">
            <w:pPr>
              <w:pStyle w:val="Prrafodelista"/>
              <w:numPr>
                <w:ilvl w:val="0"/>
                <w:numId w:val="2"/>
              </w:numPr>
              <w:spacing w:after="40"/>
            </w:pPr>
            <w:r>
              <w:t>Soportes metálicos o de madera (bastidor A)</w:t>
            </w:r>
          </w:p>
          <w:p w:rsidR="00627142" w:rsidRDefault="00627142" w:rsidP="00870452">
            <w:pPr>
              <w:pStyle w:val="Prrafodelista"/>
              <w:numPr>
                <w:ilvl w:val="0"/>
                <w:numId w:val="2"/>
              </w:numPr>
              <w:spacing w:after="40"/>
            </w:pPr>
            <w:r>
              <w:t>Tornillos de esquina y tuercas</w:t>
            </w:r>
          </w:p>
        </w:tc>
        <w:tc>
          <w:tcPr>
            <w:tcW w:w="0" w:type="auto"/>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tcPr>
          <w:p w:rsidR="00627142" w:rsidRDefault="00627142" w:rsidP="00870452">
            <w:pPr>
              <w:pStyle w:val="Prrafodelista"/>
              <w:numPr>
                <w:ilvl w:val="0"/>
                <w:numId w:val="2"/>
              </w:numPr>
              <w:spacing w:after="40"/>
            </w:pPr>
            <w:r>
              <w:t>Sierra manual o caladora con guía</w:t>
            </w:r>
          </w:p>
          <w:p w:rsidR="00627142" w:rsidRDefault="00627142" w:rsidP="00870452">
            <w:pPr>
              <w:pStyle w:val="Prrafodelista"/>
              <w:numPr>
                <w:ilvl w:val="0"/>
                <w:numId w:val="2"/>
              </w:numPr>
              <w:spacing w:after="40"/>
            </w:pPr>
            <w:r>
              <w:t>Taladro manual con broca de 5 cm</w:t>
            </w:r>
          </w:p>
          <w:p w:rsidR="00627142" w:rsidRDefault="00627142" w:rsidP="00870452">
            <w:pPr>
              <w:pStyle w:val="Prrafodelista"/>
              <w:numPr>
                <w:ilvl w:val="0"/>
                <w:numId w:val="2"/>
              </w:numPr>
              <w:spacing w:after="40"/>
            </w:pPr>
            <w:r>
              <w:t>Papel de lija N°80</w:t>
            </w:r>
          </w:p>
          <w:p w:rsidR="00627142" w:rsidRDefault="00627142" w:rsidP="00870452">
            <w:pPr>
              <w:pStyle w:val="Prrafodelista"/>
              <w:numPr>
                <w:ilvl w:val="0"/>
                <w:numId w:val="2"/>
              </w:numPr>
              <w:spacing w:after="40"/>
            </w:pPr>
            <w:r>
              <w:t>Cinta métrica (5 m)</w:t>
            </w:r>
          </w:p>
          <w:p w:rsidR="00627142" w:rsidRDefault="00627142" w:rsidP="00870452">
            <w:pPr>
              <w:pStyle w:val="Prrafodelista"/>
              <w:numPr>
                <w:ilvl w:val="0"/>
                <w:numId w:val="2"/>
              </w:numPr>
              <w:spacing w:after="40"/>
            </w:pPr>
            <w:r>
              <w:t>Nivel de burbuja (60 cm)</w:t>
            </w:r>
          </w:p>
          <w:p w:rsidR="00627142" w:rsidRDefault="00627142" w:rsidP="00870452">
            <w:pPr>
              <w:pStyle w:val="Prrafodelista"/>
              <w:numPr>
                <w:ilvl w:val="0"/>
                <w:numId w:val="2"/>
              </w:numPr>
              <w:spacing w:after="40"/>
            </w:pPr>
            <w:r>
              <w:t>Plomada</w:t>
            </w:r>
          </w:p>
          <w:p w:rsidR="00627142" w:rsidRDefault="00627142" w:rsidP="00870452">
            <w:pPr>
              <w:pStyle w:val="Prrafodelista"/>
              <w:numPr>
                <w:ilvl w:val="0"/>
                <w:numId w:val="2"/>
              </w:numPr>
              <w:spacing w:after="40"/>
            </w:pPr>
            <w:r>
              <w:t>Escuadra de carpintero</w:t>
            </w:r>
          </w:p>
          <w:p w:rsidR="00627142" w:rsidRDefault="00627142" w:rsidP="00870452">
            <w:pPr>
              <w:pStyle w:val="Prrafodelista"/>
              <w:numPr>
                <w:ilvl w:val="0"/>
                <w:numId w:val="2"/>
              </w:numPr>
              <w:spacing w:after="40"/>
            </w:pPr>
            <w:r>
              <w:t>Prensa de banco o sargento</w:t>
            </w:r>
          </w:p>
          <w:p w:rsidR="00627142" w:rsidRDefault="00627142" w:rsidP="00870452">
            <w:pPr>
              <w:pStyle w:val="Prrafodelista"/>
              <w:numPr>
                <w:ilvl w:val="0"/>
                <w:numId w:val="2"/>
              </w:numPr>
              <w:spacing w:after="40"/>
            </w:pPr>
            <w:r>
              <w:t>Destornilladores plano y estrella</w:t>
            </w:r>
          </w:p>
          <w:p w:rsidR="00627142" w:rsidRDefault="00627142" w:rsidP="00870452">
            <w:pPr>
              <w:pStyle w:val="Prrafodelista"/>
              <w:numPr>
                <w:ilvl w:val="0"/>
                <w:numId w:val="2"/>
              </w:numPr>
              <w:spacing w:after="40"/>
            </w:pPr>
            <w:r>
              <w:t>Llave ajustable</w:t>
            </w:r>
          </w:p>
        </w:tc>
        <w:tc>
          <w:tcPr>
            <w:tcW w:w="0" w:type="auto"/>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tcPr>
          <w:p w:rsidR="00627142" w:rsidRDefault="00627142" w:rsidP="00870452">
            <w:pPr>
              <w:pStyle w:val="Prrafodelista"/>
              <w:numPr>
                <w:ilvl w:val="0"/>
                <w:numId w:val="2"/>
              </w:numPr>
              <w:spacing w:after="40"/>
            </w:pPr>
            <w:r>
              <w:t>Guantes de nitrilo o cuero (por estudiante)</w:t>
            </w:r>
          </w:p>
          <w:p w:rsidR="00627142" w:rsidRDefault="00627142" w:rsidP="00870452">
            <w:pPr>
              <w:pStyle w:val="Prrafodelista"/>
              <w:numPr>
                <w:ilvl w:val="0"/>
                <w:numId w:val="2"/>
              </w:numPr>
              <w:spacing w:after="40"/>
            </w:pPr>
            <w:r>
              <w:t>Lentes de protección</w:t>
            </w:r>
          </w:p>
          <w:p w:rsidR="00627142" w:rsidRDefault="00627142" w:rsidP="00870452">
            <w:pPr>
              <w:pStyle w:val="Prrafodelista"/>
              <w:numPr>
                <w:ilvl w:val="0"/>
                <w:numId w:val="2"/>
              </w:numPr>
              <w:spacing w:after="40"/>
            </w:pPr>
            <w:r>
              <w:t>Mandil o guardapolvo</w:t>
            </w:r>
          </w:p>
          <w:p w:rsidR="00627142" w:rsidRDefault="00627142" w:rsidP="00870452">
            <w:pPr>
              <w:pStyle w:val="Prrafodelista"/>
              <w:numPr>
                <w:ilvl w:val="0"/>
                <w:numId w:val="2"/>
              </w:numPr>
              <w:spacing w:after="40"/>
            </w:pPr>
            <w:r>
              <w:t>Calzado cerrado (no sandalias)</w:t>
            </w:r>
          </w:p>
          <w:p w:rsidR="00627142" w:rsidRDefault="00627142" w:rsidP="00870452">
            <w:pPr>
              <w:pStyle w:val="Prrafodelista"/>
              <w:numPr>
                <w:ilvl w:val="0"/>
                <w:numId w:val="2"/>
              </w:numPr>
              <w:spacing w:after="40"/>
            </w:pPr>
            <w:r>
              <w:t>Plano técnico de la pirámide hidropónica (impreso A3)</w:t>
            </w:r>
          </w:p>
          <w:p w:rsidR="00627142" w:rsidRDefault="00627142" w:rsidP="00870452">
            <w:pPr>
              <w:pStyle w:val="Prrafodelista"/>
              <w:numPr>
                <w:ilvl w:val="0"/>
                <w:numId w:val="2"/>
              </w:numPr>
              <w:spacing w:after="40"/>
            </w:pPr>
            <w:r>
              <w:t>Ficha de Montaje Técnico (por equipo)</w:t>
            </w:r>
          </w:p>
          <w:p w:rsidR="00627142" w:rsidRDefault="00627142" w:rsidP="00870452">
            <w:pPr>
              <w:pStyle w:val="Prrafodelista"/>
              <w:numPr>
                <w:ilvl w:val="0"/>
                <w:numId w:val="2"/>
              </w:numPr>
              <w:spacing w:after="40"/>
            </w:pPr>
            <w:r>
              <w:t>Ficha de Observación Técnica (docente)</w:t>
            </w:r>
          </w:p>
          <w:p w:rsidR="00627142" w:rsidRDefault="00627142" w:rsidP="00870452">
            <w:pPr>
              <w:pStyle w:val="Prrafodelista"/>
              <w:numPr>
                <w:ilvl w:val="0"/>
                <w:numId w:val="2"/>
              </w:numPr>
              <w:spacing w:after="40"/>
            </w:pPr>
            <w:r>
              <w:t>Cámara o celular (registro fotográfico)</w:t>
            </w:r>
          </w:p>
        </w:tc>
      </w:tr>
    </w:tbl>
    <w:p w:rsidR="00627142" w:rsidRDefault="00627142" w:rsidP="00627142">
      <w:pPr>
        <w:spacing w:after="60"/>
      </w:pPr>
    </w:p>
    <w:p w:rsidR="00627142" w:rsidRDefault="00627142" w:rsidP="00627142">
      <w:pPr>
        <w:spacing w:after="60"/>
      </w:pPr>
    </w:p>
    <w:p w:rsidR="00627142" w:rsidRDefault="00627142" w:rsidP="00627142">
      <w:pPr>
        <w:spacing w:after="60"/>
      </w:pPr>
    </w:p>
    <w:p w:rsidR="00627142" w:rsidRDefault="00627142" w:rsidP="00627142">
      <w:pPr>
        <w:spacing w:after="60"/>
      </w:pPr>
    </w:p>
    <w:p w:rsidR="00627142" w:rsidRDefault="00627142" w:rsidP="00627142">
      <w:pPr>
        <w:spacing w:after="60"/>
      </w:pPr>
    </w:p>
    <w:p w:rsidR="00627142" w:rsidRDefault="00627142" w:rsidP="00627142">
      <w:pPr>
        <w:spacing w:before="160" w:after="80"/>
      </w:pPr>
      <w:r>
        <w:rPr>
          <w:b/>
          <w:bCs/>
          <w:color w:val="7E3200"/>
          <w:sz w:val="22"/>
          <w:szCs w:val="22"/>
        </w:rPr>
        <w:t>VIII. REFERENCIAS BIBLIOGRÁFICAS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27142" w:rsidTr="00870452">
        <w:tc>
          <w:tcPr>
            <w:tcW w:w="0" w:type="auto"/>
            <w:tcBorders>
              <w:top w:val="single" w:sz="4" w:space="0" w:color="AAAAAA"/>
              <w:left w:val="single" w:sz="4" w:space="0" w:color="AAAAAA"/>
              <w:bottom w:val="single" w:sz="4" w:space="0" w:color="AAAAAA"/>
              <w:right w:val="single" w:sz="4" w:space="0" w:color="AAAAAA"/>
            </w:tcBorders>
            <w:shd w:val="clear" w:color="auto" w:fill="F2F2F2"/>
            <w:tcMar>
              <w:top w:w="100" w:type="dxa"/>
              <w:left w:w="150" w:type="dxa"/>
              <w:bottom w:w="100" w:type="dxa"/>
              <w:right w:w="150" w:type="dxa"/>
            </w:tcMar>
          </w:tcPr>
          <w:p w:rsidR="00627142" w:rsidRDefault="00627142" w:rsidP="00870452">
            <w:pPr>
              <w:spacing w:after="60"/>
            </w:pPr>
            <w:r>
              <w:rPr>
                <w:color w:val="000000"/>
              </w:rPr>
              <w:t xml:space="preserve">• </w:t>
            </w:r>
            <w:proofErr w:type="spellStart"/>
            <w:r>
              <w:rPr>
                <w:color w:val="000000"/>
              </w:rPr>
              <w:t>Beltrano</w:t>
            </w:r>
            <w:proofErr w:type="spellEnd"/>
            <w:r>
              <w:rPr>
                <w:color w:val="000000"/>
              </w:rPr>
              <w:t>, J., &amp; Giménez, D. O. (2015). Cultivo en hidroponía. Universidad Nacional de La Plata. (Fundamentos del sistema NFT y diseño de estructuras de cultivo).</w:t>
            </w:r>
          </w:p>
          <w:p w:rsidR="00627142" w:rsidRDefault="00627142" w:rsidP="00870452">
            <w:pPr>
              <w:spacing w:after="60"/>
            </w:pPr>
            <w:r>
              <w:rPr>
                <w:color w:val="000000"/>
              </w:rPr>
              <w:t xml:space="preserve">• FAO. (2011). La empresa hidropónica de mediana escala: La técnica de la solución nutritiva </w:t>
            </w:r>
            <w:proofErr w:type="spellStart"/>
            <w:r>
              <w:rPr>
                <w:color w:val="000000"/>
              </w:rPr>
              <w:t>recirculante</w:t>
            </w:r>
            <w:proofErr w:type="spellEnd"/>
            <w:r>
              <w:rPr>
                <w:color w:val="000000"/>
              </w:rPr>
              <w:t xml:space="preserve"> (NFT). FAO. (Especificaciones técnicas de pendiente, canaletas y caudales).</w:t>
            </w:r>
          </w:p>
          <w:p w:rsidR="00627142" w:rsidRDefault="00627142" w:rsidP="00870452">
            <w:pPr>
              <w:spacing w:after="60"/>
            </w:pPr>
            <w:r>
              <w:rPr>
                <w:color w:val="000000"/>
              </w:rPr>
              <w:t>• Rodríguez-Delfín, A. (2012). Manual práctico de hidroponía. Centro de Investigación de Hidroponía y Nutrición Mineral. (Diseño de estructuras piramidales y sistemas de soporte).</w:t>
            </w:r>
          </w:p>
          <w:p w:rsidR="00627142" w:rsidRDefault="00627142" w:rsidP="00870452">
            <w:pPr>
              <w:spacing w:after="60"/>
            </w:pPr>
            <w:r>
              <w:rPr>
                <w:color w:val="000000"/>
              </w:rPr>
              <w:t>• Ministerio de Educación del Perú. (2016). Currículo Nacional de la Educación Básica (CNEB). MINEDU.</w:t>
            </w:r>
          </w:p>
          <w:p w:rsidR="00627142" w:rsidRDefault="00627142" w:rsidP="00870452">
            <w:r>
              <w:rPr>
                <w:color w:val="000000"/>
              </w:rPr>
              <w:lastRenderedPageBreak/>
              <w:t xml:space="preserve">• Ministerio de Trabajo y Promoción del Empleo del Perú. (2019). Norma Básica de Ergonomía y Procedimientos de Evaluación de Riesgo </w:t>
            </w:r>
            <w:proofErr w:type="spellStart"/>
            <w:r>
              <w:rPr>
                <w:color w:val="000000"/>
              </w:rPr>
              <w:t>Disergonómico</w:t>
            </w:r>
            <w:proofErr w:type="spellEnd"/>
            <w:r>
              <w:rPr>
                <w:color w:val="000000"/>
              </w:rPr>
              <w:t>. MTPE. (Referente para las normas de seguridad en el uso de herramientas de corte).</w:t>
            </w:r>
          </w:p>
        </w:tc>
      </w:tr>
    </w:tbl>
    <w:p w:rsidR="00627142" w:rsidRDefault="00627142">
      <w:pPr>
        <w:spacing w:after="60"/>
      </w:pPr>
    </w:p>
    <w:p w:rsidR="00627142" w:rsidRDefault="0029693E" w:rsidP="00627142">
      <w:pPr>
        <w:spacing w:after="60"/>
        <w:jc w:val="right"/>
        <w:rPr>
          <w:color w:val="000000"/>
        </w:rPr>
      </w:pPr>
      <w:r>
        <w:rPr>
          <w:noProof/>
        </w:rPr>
        <mc:AlternateContent>
          <mc:Choice Requires="wpg">
            <w:drawing>
              <wp:anchor distT="0" distB="0" distL="114300" distR="114300" simplePos="0" relativeHeight="251659264" behindDoc="1" locked="0" layoutInCell="1" allowOverlap="1" wp14:anchorId="733BB6FF" wp14:editId="54E85BBB">
                <wp:simplePos x="0" y="0"/>
                <wp:positionH relativeFrom="margin">
                  <wp:posOffset>1552575</wp:posOffset>
                </wp:positionH>
                <wp:positionV relativeFrom="paragraph">
                  <wp:posOffset>107950</wp:posOffset>
                </wp:positionV>
                <wp:extent cx="2933700" cy="1419225"/>
                <wp:effectExtent l="0" t="0" r="19050" b="28575"/>
                <wp:wrapNone/>
                <wp:docPr id="18" name="Grupo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3700" cy="1419225"/>
                          <a:chOff x="0" y="0"/>
                          <a:chExt cx="2419350" cy="1800225"/>
                        </a:xfrm>
                      </wpg:grpSpPr>
                      <wps:wsp>
                        <wps:cNvPr id="19" name="Cuadro de texto 4"/>
                        <wps:cNvSpPr txBox="1">
                          <a:spLocks noChangeArrowheads="1"/>
                        </wps:cNvSpPr>
                        <wps:spPr bwMode="auto">
                          <a:xfrm>
                            <a:off x="0" y="752475"/>
                            <a:ext cx="2419350" cy="1047750"/>
                          </a:xfrm>
                          <a:prstGeom prst="rect">
                            <a:avLst/>
                          </a:prstGeom>
                          <a:solidFill>
                            <a:srgbClr val="FFFFFF"/>
                          </a:solidFill>
                          <a:ln w="6350">
                            <a:solidFill>
                              <a:srgbClr val="FFFFFF"/>
                            </a:solidFill>
                            <a:miter lim="800000"/>
                            <a:headEnd/>
                            <a:tailEnd/>
                          </a:ln>
                        </wps:spPr>
                        <wps:txbx>
                          <w:txbxContent>
                            <w:p w:rsidR="0029693E" w:rsidRPr="00986463" w:rsidRDefault="0029693E" w:rsidP="0029693E">
                              <w:pPr>
                                <w:jc w:val="center"/>
                                <w:rPr>
                                  <w:b/>
                                </w:rPr>
                              </w:pPr>
                              <w:r w:rsidRPr="00986463">
                                <w:rPr>
                                  <w:b/>
                                </w:rPr>
                                <w:t>_____________________________</w:t>
                              </w:r>
                            </w:p>
                            <w:p w:rsidR="0029693E" w:rsidRPr="00986463" w:rsidRDefault="0029693E" w:rsidP="0029693E">
                              <w:pPr>
                                <w:jc w:val="center"/>
                                <w:rPr>
                                  <w:rFonts w:ascii="Segoe Script" w:hAnsi="Segoe Script"/>
                                  <w:b/>
                                </w:rPr>
                              </w:pPr>
                              <w:r w:rsidRPr="00986463">
                                <w:rPr>
                                  <w:rFonts w:ascii="Segoe Script" w:hAnsi="Segoe Script"/>
                                  <w:b/>
                                </w:rPr>
                                <w:t>P</w:t>
                              </w:r>
                              <w:r>
                                <w:rPr>
                                  <w:rFonts w:ascii="Segoe Script" w:hAnsi="Segoe Script"/>
                                  <w:b/>
                                </w:rPr>
                                <w:t>rof</w:t>
                              </w:r>
                              <w:r w:rsidRPr="00986463">
                                <w:rPr>
                                  <w:rFonts w:ascii="Segoe Script" w:hAnsi="Segoe Script"/>
                                  <w:b/>
                                </w:rPr>
                                <w:t>. Rodolfo Flores Espinoza</w:t>
                              </w:r>
                            </w:p>
                            <w:p w:rsidR="0029693E" w:rsidRPr="00986463" w:rsidRDefault="0029693E" w:rsidP="0029693E">
                              <w:pPr>
                                <w:jc w:val="center"/>
                                <w:rPr>
                                  <w:rFonts w:ascii="Segoe Script" w:hAnsi="Segoe Script"/>
                                  <w:b/>
                                </w:rPr>
                              </w:pPr>
                              <w:r>
                                <w:rPr>
                                  <w:rFonts w:ascii="Segoe Script" w:hAnsi="Segoe Script"/>
                                  <w:b/>
                                </w:rPr>
                                <w:t>EDUCACION PARA EL TRABAJO</w:t>
                              </w:r>
                            </w:p>
                          </w:txbxContent>
                        </wps:txbx>
                        <wps:bodyPr rot="0" vert="horz" wrap="square" lIns="91440" tIns="45720" rIns="91440" bIns="45720" anchor="t" anchorCtr="0" upright="1">
                          <a:noAutofit/>
                        </wps:bodyPr>
                      </wps:wsp>
                      <pic:pic xmlns:pic="http://schemas.openxmlformats.org/drawingml/2006/picture">
                        <pic:nvPicPr>
                          <pic:cNvPr id="20" name="Imagen 2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247650" y="0"/>
                            <a:ext cx="1857375" cy="164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33BB6FF" id="Grupo 18" o:spid="_x0000_s1026" style="position:absolute;left:0;text-align:left;margin-left:122.25pt;margin-top:8.5pt;width:231pt;height:111.75pt;z-index:-251657216;mso-position-horizontal-relative:margin" coordsize="24193,180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">
                <v:shapetype id="_x0000_t202" coordsize="21600,21600" o:spt="202" path="m,l,21600r21600,l21600,xe">
                  <v:stroke joinstyle="miter"/>
                  <v:path gradientshapeok="t" o:connecttype="rect"/>
                </v:shapetype>
                <v:shape id="Cuadro de texto 4" o:spid="_x0000_s1027" type="#_x0000_t202" style="position:absolute;top:7524;width:24193;height:10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" strokecolor="white" strokeweight=".5pt">
                  <v:textbox>
                    <w:txbxContent>
                      <w:p w:rsidR="0029693E" w:rsidRPr="00986463" w:rsidRDefault="0029693E" w:rsidP="0029693E">
                        <w:pPr>
                          <w:jc w:val="center"/>
                          <w:rPr>
                            <w:b/>
                          </w:rPr>
                        </w:pPr>
                        <w:r w:rsidRPr="00986463">
                          <w:rPr>
                            <w:b/>
                          </w:rPr>
                          <w:t>_____________________________</w:t>
                        </w:r>
                      </w:p>
                      <w:p w:rsidR="0029693E" w:rsidRPr="00986463" w:rsidRDefault="0029693E" w:rsidP="0029693E">
                        <w:pPr>
                          <w:jc w:val="center"/>
                          <w:rPr>
                            <w:rFonts w:ascii="Segoe Script" w:hAnsi="Segoe Script"/>
                            <w:b/>
                          </w:rPr>
                        </w:pPr>
                        <w:r w:rsidRPr="00986463">
                          <w:rPr>
                            <w:rFonts w:ascii="Segoe Script" w:hAnsi="Segoe Script"/>
                            <w:b/>
                          </w:rPr>
                          <w:t>P</w:t>
                        </w:r>
                        <w:r>
                          <w:rPr>
                            <w:rFonts w:ascii="Segoe Script" w:hAnsi="Segoe Script"/>
                            <w:b/>
                          </w:rPr>
                          <w:t>rof</w:t>
                        </w:r>
                        <w:r w:rsidRPr="00986463">
                          <w:rPr>
                            <w:rFonts w:ascii="Segoe Script" w:hAnsi="Segoe Script"/>
                            <w:b/>
                          </w:rPr>
                          <w:t>. Rodolfo Flores Espinoza</w:t>
                        </w:r>
                      </w:p>
                      <w:p w:rsidR="0029693E" w:rsidRPr="00986463" w:rsidRDefault="0029693E" w:rsidP="0029693E">
                        <w:pPr>
                          <w:jc w:val="center"/>
                          <w:rPr>
                            <w:rFonts w:ascii="Segoe Script" w:hAnsi="Segoe Script"/>
                            <w:b/>
                          </w:rPr>
                        </w:pPr>
                        <w:r>
                          <w:rPr>
                            <w:rFonts w:ascii="Segoe Script" w:hAnsi="Segoe Script"/>
                            <w:b/>
                          </w:rPr>
                          <w:t>EDUCACION PARA EL TRABAJO</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2" o:spid="_x0000_s1028" type="#_x0000_t75" style="position:absolute;left:2476;width:18574;height:16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">
                  <v:imagedata r:id="rId9" o:title=""/>
                  <v:path arrowok="t"/>
                </v:shape>
                <w10:wrap anchorx="margin"/>
              </v:group>
            </w:pict>
          </mc:Fallback>
        </mc:AlternateContent>
      </w:r>
    </w:p>
    <w:p w:rsidR="00627142" w:rsidRDefault="00627142" w:rsidP="00627142">
      <w:pPr>
        <w:spacing w:after="60"/>
        <w:jc w:val="right"/>
      </w:pPr>
      <w:r>
        <w:rPr>
          <w:color w:val="000000"/>
        </w:rPr>
        <w:t xml:space="preserve">Calca, </w:t>
      </w:r>
      <w:r w:rsidR="001E60BB">
        <w:rPr>
          <w:color w:val="000000"/>
        </w:rPr>
        <w:t>31</w:t>
      </w:r>
      <w:r w:rsidR="00924F71">
        <w:rPr>
          <w:color w:val="000000"/>
        </w:rPr>
        <w:t xml:space="preserve"> de agosto</w:t>
      </w:r>
      <w:r>
        <w:rPr>
          <w:color w:val="000000"/>
        </w:rPr>
        <w:t xml:space="preserve"> del 2026</w:t>
      </w:r>
    </w:p>
    <w:p w:rsidR="00627142" w:rsidRDefault="00627142" w:rsidP="00627142">
      <w:pPr>
        <w:spacing w:after="60"/>
      </w:pPr>
    </w:p>
    <w:p w:rsidR="00627142" w:rsidRDefault="00627142">
      <w:pPr>
        <w:spacing w:after="60"/>
      </w:pPr>
    </w:p>
    <w:p w:rsidR="00627142" w:rsidRDefault="00627142">
      <w:pPr>
        <w:spacing w:after="60"/>
      </w:pPr>
    </w:p>
    <w:p w:rsidR="00627142" w:rsidRDefault="00627142">
      <w:pPr>
        <w:spacing w:after="60"/>
      </w:pPr>
    </w:p>
    <w:p w:rsidR="00627142" w:rsidRDefault="00627142">
      <w:pPr>
        <w:spacing w:after="60"/>
      </w:pPr>
    </w:p>
    <w:p w:rsidR="00627142" w:rsidRDefault="00627142">
      <w:pPr>
        <w:spacing w:after="60"/>
      </w:pPr>
    </w:p>
    <w:p w:rsidR="00627142" w:rsidRDefault="00627142">
      <w:pPr>
        <w:spacing w:after="60"/>
      </w:pPr>
    </w:p>
    <w:p w:rsidR="00556F66" w:rsidRDefault="00D9244A">
      <w:pPr>
        <w:spacing w:before="160" w:after="80"/>
      </w:pPr>
      <w:r>
        <w:rPr>
          <w:b/>
          <w:bCs/>
          <w:color w:val="7E3200"/>
          <w:sz w:val="22"/>
          <w:szCs w:val="22"/>
        </w:rPr>
        <w:t>VII. INSTRUMENTO DE EVALUACIÓN – FICHA DE OBSERVACIÓN TÉCNICA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F66">
        <w:tc>
          <w:tcPr>
            <w:tcW w:w="0" w:type="auto"/>
            <w:tcBorders>
              <w:top w:val="single" w:sz="4" w:space="0" w:color="7E3200"/>
              <w:left w:val="single" w:sz="4" w:space="0" w:color="7E3200"/>
              <w:bottom w:val="single" w:sz="4" w:space="0" w:color="7E3200"/>
              <w:right w:val="single" w:sz="4" w:space="0" w:color="7E3200"/>
            </w:tcBorders>
            <w:shd w:val="clear" w:color="auto" w:fill="7E3200"/>
            <w:tcMar>
              <w:top w:w="80" w:type="dxa"/>
              <w:left w:w="100" w:type="dxa"/>
              <w:bottom w:w="80" w:type="dxa"/>
              <w:right w:w="100" w:type="dxa"/>
            </w:tcMar>
            <w:vAlign w:val="center"/>
          </w:tcPr>
          <w:p w:rsidR="00556F66" w:rsidRDefault="00D9244A">
            <w:pPr>
              <w:jc w:val="center"/>
            </w:pPr>
            <w:r>
              <w:rPr>
                <w:b/>
                <w:bCs/>
                <w:color w:val="FFFFFF"/>
              </w:rPr>
              <w:t>FICHA DE OBSERVACIÓN TÉCNICA N° 02 Habilidad Técnica – Sesión: Ensamblando la estructura base del módulo hidropónico</w:t>
            </w:r>
          </w:p>
        </w:tc>
      </w:tr>
    </w:tbl>
    <w:p w:rsidR="00556F66" w:rsidRDefault="00556F66">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9"/>
        <w:gridCol w:w="3420"/>
        <w:gridCol w:w="1280"/>
        <w:gridCol w:w="3071"/>
      </w:tblGrid>
      <w:tr w:rsidR="00556F66">
        <w:tc>
          <w:tcPr>
            <w:tcW w:w="0" w:type="auto"/>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Profesor</w:t>
            </w:r>
          </w:p>
        </w:tc>
        <w:tc>
          <w:tcPr>
            <w:tcW w:w="0" w:type="auto"/>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Rodolfo Flores Espinoza</w:t>
            </w:r>
          </w:p>
        </w:tc>
        <w:tc>
          <w:tcPr>
            <w:tcW w:w="0" w:type="auto"/>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Fecha</w:t>
            </w:r>
          </w:p>
        </w:tc>
        <w:tc>
          <w:tcPr>
            <w:tcW w:w="0" w:type="auto"/>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sidP="001E60BB">
            <w:r>
              <w:rPr>
                <w:color w:val="000000"/>
              </w:rPr>
              <w:t>Semana</w:t>
            </w:r>
            <w:r w:rsidR="00853931">
              <w:rPr>
                <w:color w:val="000000"/>
              </w:rPr>
              <w:t xml:space="preserve"> </w:t>
            </w:r>
            <w:r w:rsidR="001E60BB">
              <w:rPr>
                <w:color w:val="000000"/>
              </w:rPr>
              <w:t>9</w:t>
            </w:r>
            <w:bookmarkStart w:id="0" w:name="_GoBack"/>
            <w:bookmarkEnd w:id="0"/>
            <w:r>
              <w:rPr>
                <w:color w:val="000000"/>
              </w:rPr>
              <w:t xml:space="preserve"> – Unidad 2</w:t>
            </w:r>
          </w:p>
        </w:tc>
      </w:tr>
      <w:tr w:rsidR="00556F66">
        <w:tc>
          <w:tcPr>
            <w:tcW w:w="0" w:type="auto"/>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Grado</w:t>
            </w:r>
          </w:p>
        </w:tc>
        <w:tc>
          <w:tcPr>
            <w:tcW w:w="0" w:type="auto"/>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4° A, B y C</w:t>
            </w:r>
          </w:p>
        </w:tc>
        <w:tc>
          <w:tcPr>
            <w:tcW w:w="0" w:type="auto"/>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Unidad</w:t>
            </w:r>
          </w:p>
        </w:tc>
        <w:tc>
          <w:tcPr>
            <w:tcW w:w="0" w:type="auto"/>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2</w:t>
            </w:r>
          </w:p>
        </w:tc>
      </w:tr>
      <w:tr w:rsidR="00556F66">
        <w:tc>
          <w:tcPr>
            <w:tcW w:w="0" w:type="auto"/>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sidP="001E60BB">
            <w:r>
              <w:rPr>
                <w:b/>
                <w:bCs/>
                <w:color w:val="000000"/>
              </w:rPr>
              <w:t xml:space="preserve">Sesión </w:t>
            </w:r>
            <w:r w:rsidR="001E60BB">
              <w:rPr>
                <w:b/>
                <w:bCs/>
                <w:color w:val="000000"/>
              </w:rPr>
              <w:t>16</w:t>
            </w:r>
          </w:p>
        </w:tc>
        <w:tc>
          <w:tcPr>
            <w:tcW w:w="0" w:type="auto"/>
            <w:gridSpan w:val="3"/>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rsidR="00556F66" w:rsidRDefault="001E60BB">
            <w:r w:rsidRPr="001E60BB">
              <w:rPr>
                <w:b/>
                <w:bCs/>
                <w:i/>
                <w:iCs/>
              </w:rPr>
              <w:t>«Instalación de CANALES DE CULTIVO del sistema NFT»</w:t>
            </w:r>
          </w:p>
        </w:tc>
      </w:tr>
    </w:tbl>
    <w:p w:rsidR="00556F66" w:rsidRDefault="00556F66">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82"/>
        <w:gridCol w:w="3478"/>
      </w:tblGrid>
      <w:tr w:rsidR="00556F66">
        <w:tc>
          <w:tcPr>
            <w:tcW w:w="0" w:type="auto"/>
            <w:tcBorders>
              <w:top w:val="single" w:sz="4" w:space="0" w:color="B84500"/>
              <w:left w:val="single" w:sz="4" w:space="0" w:color="B84500"/>
              <w:bottom w:val="single" w:sz="4" w:space="0" w:color="B84500"/>
              <w:right w:val="single" w:sz="4" w:space="0" w:color="B84500"/>
            </w:tcBorders>
            <w:shd w:val="clear" w:color="auto" w:fill="FCE9DC"/>
            <w:tcMar>
              <w:top w:w="80" w:type="dxa"/>
              <w:left w:w="100" w:type="dxa"/>
              <w:bottom w:w="80" w:type="dxa"/>
              <w:right w:w="100" w:type="dxa"/>
            </w:tcMar>
          </w:tcPr>
          <w:p w:rsidR="00556F66" w:rsidRDefault="00D9244A">
            <w:pPr>
              <w:spacing w:after="60"/>
            </w:pPr>
            <w:r>
              <w:rPr>
                <w:b/>
                <w:bCs/>
                <w:color w:val="7E3200"/>
              </w:rPr>
              <w:t>PROPÓSITO Y CRITERIOS</w:t>
            </w:r>
          </w:p>
          <w:p w:rsidR="00556F66" w:rsidRDefault="00D9244A">
            <w:pPr>
              <w:spacing w:after="60"/>
              <w:jc w:val="both"/>
            </w:pPr>
            <w:r>
              <w:rPr>
                <w:b/>
                <w:bCs/>
                <w:sz w:val="17"/>
                <w:szCs w:val="17"/>
              </w:rPr>
              <w:t xml:space="preserve">Propósito: Montar los soportes, tubos de </w:t>
            </w:r>
            <w:r w:rsidR="00853931">
              <w:rPr>
                <w:b/>
                <w:bCs/>
                <w:sz w:val="17"/>
                <w:szCs w:val="17"/>
              </w:rPr>
              <w:t>2</w:t>
            </w:r>
            <w:r>
              <w:rPr>
                <w:b/>
                <w:bCs/>
                <w:sz w:val="17"/>
                <w:szCs w:val="17"/>
              </w:rPr>
              <w:t>", tapones, mangueras y componentes de la estructura piramidal hidropónica siguiendo el diseño técnico planificado.</w:t>
            </w:r>
          </w:p>
          <w:p w:rsidR="00556F66" w:rsidRDefault="00D9244A">
            <w:pPr>
              <w:spacing w:after="40"/>
              <w:jc w:val="both"/>
            </w:pPr>
            <w:r>
              <w:rPr>
                <w:i/>
                <w:iCs/>
                <w:sz w:val="17"/>
                <w:szCs w:val="17"/>
              </w:rPr>
              <w:t>Criterio 1: Ensambla la estructura garantizando la estabilidad y disposición funcional de los componentes.</w:t>
            </w:r>
          </w:p>
          <w:p w:rsidR="00556F66" w:rsidRDefault="00D9244A">
            <w:pPr>
              <w:jc w:val="both"/>
            </w:pPr>
            <w:r>
              <w:rPr>
                <w:i/>
                <w:iCs/>
                <w:sz w:val="17"/>
                <w:szCs w:val="17"/>
              </w:rPr>
              <w:t>Criterio 2: Aplica procedimientos técnicos de seguridad en el uso de herramientas.</w:t>
            </w:r>
          </w:p>
        </w:tc>
        <w:tc>
          <w:tcPr>
            <w:tcW w:w="0" w:type="auto"/>
            <w:tcBorders>
              <w:top w:val="single" w:sz="4" w:space="0" w:color="70AD47"/>
              <w:left w:val="single" w:sz="4" w:space="0" w:color="70AD47"/>
              <w:bottom w:val="single" w:sz="4" w:space="0" w:color="70AD47"/>
              <w:right w:val="single" w:sz="4" w:space="0" w:color="70AD47"/>
            </w:tcBorders>
            <w:shd w:val="clear" w:color="auto" w:fill="E2EFDA"/>
            <w:tcMar>
              <w:top w:w="80" w:type="dxa"/>
              <w:left w:w="100" w:type="dxa"/>
              <w:bottom w:w="80" w:type="dxa"/>
              <w:right w:w="100" w:type="dxa"/>
            </w:tcMar>
          </w:tcPr>
          <w:p w:rsidR="00556F66" w:rsidRDefault="00D9244A">
            <w:pPr>
              <w:spacing w:after="50"/>
            </w:pPr>
            <w:r>
              <w:rPr>
                <w:b/>
                <w:bCs/>
                <w:color w:val="7E3200"/>
              </w:rPr>
              <w:t>ESCALA DE VALORACIÓN</w:t>
            </w:r>
          </w:p>
          <w:p w:rsidR="00556F66" w:rsidRDefault="00D9244A">
            <w:pPr>
              <w:spacing w:after="30"/>
            </w:pPr>
            <w:r>
              <w:rPr>
                <w:sz w:val="17"/>
                <w:szCs w:val="17"/>
              </w:rPr>
              <w:t>3 – Logrado: Realiza el procedimiento de forma correcta, autónoma y segura.</w:t>
            </w:r>
          </w:p>
          <w:p w:rsidR="00556F66" w:rsidRDefault="00D9244A">
            <w:pPr>
              <w:spacing w:after="30"/>
            </w:pPr>
            <w:r>
              <w:rPr>
                <w:sz w:val="17"/>
                <w:szCs w:val="17"/>
              </w:rPr>
              <w:t>2 – En proceso: Realiza el procedimiento con apoyo o con errores menores corregibles.</w:t>
            </w:r>
          </w:p>
          <w:p w:rsidR="00556F66" w:rsidRDefault="00D9244A">
            <w:pPr>
              <w:spacing w:after="30"/>
            </w:pPr>
            <w:r>
              <w:rPr>
                <w:sz w:val="17"/>
                <w:szCs w:val="17"/>
              </w:rPr>
              <w:t>1 – Inicio: No realiza el procedimiento o lo realiza de forma incorrecta y sin seguridad.</w:t>
            </w:r>
          </w:p>
          <w:p w:rsidR="00556F66" w:rsidRDefault="00D9244A">
            <w:pPr>
              <w:spacing w:after="30"/>
            </w:pPr>
            <w:r>
              <w:rPr>
                <w:sz w:val="17"/>
                <w:szCs w:val="17"/>
              </w:rPr>
              <w:t>NE – No Evaluado: El estudiante no participó en esa etapa de la actividad.</w:t>
            </w:r>
          </w:p>
        </w:tc>
      </w:tr>
    </w:tbl>
    <w:p w:rsidR="00556F66" w:rsidRDefault="00556F66">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F66">
        <w:tc>
          <w:tcPr>
            <w:tcW w:w="0" w:type="auto"/>
            <w:tcBorders>
              <w:top w:val="single" w:sz="4" w:space="0" w:color="B84500"/>
              <w:left w:val="single" w:sz="4" w:space="0" w:color="B84500"/>
              <w:bottom w:val="single" w:sz="4" w:space="0" w:color="B84500"/>
              <w:right w:val="single" w:sz="4" w:space="0" w:color="B84500"/>
            </w:tcBorders>
            <w:shd w:val="clear" w:color="auto" w:fill="B84500"/>
            <w:tcMar>
              <w:top w:w="80" w:type="dxa"/>
              <w:left w:w="100" w:type="dxa"/>
              <w:bottom w:w="80" w:type="dxa"/>
              <w:right w:w="100" w:type="dxa"/>
            </w:tcMar>
            <w:vAlign w:val="center"/>
          </w:tcPr>
          <w:p w:rsidR="00556F66" w:rsidRDefault="00D9244A">
            <w:pPr>
              <w:jc w:val="center"/>
            </w:pPr>
            <w:r>
              <w:rPr>
                <w:b/>
                <w:bCs/>
                <w:color w:val="FFFFFF"/>
              </w:rPr>
              <w:t>INDICADORES DE DESEMPEÑO TÉCNICO</w:t>
            </w:r>
          </w:p>
        </w:tc>
      </w:tr>
      <w:tr w:rsidR="00556F66">
        <w:tc>
          <w:tcPr>
            <w:tcW w:w="0" w:type="auto"/>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tcPr>
          <w:p w:rsidR="00556F66" w:rsidRDefault="00D9244A">
            <w:pPr>
              <w:spacing w:after="30"/>
            </w:pPr>
            <w:r>
              <w:rPr>
                <w:sz w:val="17"/>
                <w:szCs w:val="17"/>
              </w:rPr>
              <w:t>1 – Usa correctamente el EPP (guantes, lentes, calzado, mandil) durante toda la sesión.</w:t>
            </w:r>
          </w:p>
          <w:p w:rsidR="00556F66" w:rsidRDefault="00D9244A">
            <w:pPr>
              <w:spacing w:after="30"/>
            </w:pPr>
            <w:r>
              <w:rPr>
                <w:sz w:val="17"/>
                <w:szCs w:val="17"/>
              </w:rPr>
              <w:t>2 – Mide y marca los tubos con la longitud correcta según el nivel de la pirámide (según plano técnico).</w:t>
            </w:r>
          </w:p>
          <w:p w:rsidR="00556F66" w:rsidRDefault="00D9244A">
            <w:pPr>
              <w:spacing w:after="30"/>
            </w:pPr>
            <w:r>
              <w:rPr>
                <w:sz w:val="17"/>
                <w:szCs w:val="17"/>
              </w:rPr>
              <w:t>3 – Corta el tubo PVC con sierra en posición segura, con el tubo sujeto y en ángulo perpendicular.</w:t>
            </w:r>
          </w:p>
          <w:p w:rsidR="00556F66" w:rsidRDefault="00D9244A">
            <w:pPr>
              <w:spacing w:after="30"/>
            </w:pPr>
            <w:r>
              <w:rPr>
                <w:sz w:val="17"/>
                <w:szCs w:val="17"/>
              </w:rPr>
              <w:t>4 – Lija los bordes del corte eliminando rebabas antes de perforar.</w:t>
            </w:r>
          </w:p>
          <w:p w:rsidR="00556F66" w:rsidRDefault="00D9244A">
            <w:pPr>
              <w:spacing w:after="30"/>
            </w:pPr>
            <w:r>
              <w:rPr>
                <w:sz w:val="17"/>
                <w:szCs w:val="17"/>
              </w:rPr>
              <w:t xml:space="preserve">5 – Perfora los orificios para </w:t>
            </w:r>
            <w:proofErr w:type="spellStart"/>
            <w:r>
              <w:rPr>
                <w:sz w:val="17"/>
                <w:szCs w:val="17"/>
              </w:rPr>
              <w:t>portaplantas</w:t>
            </w:r>
            <w:proofErr w:type="spellEnd"/>
            <w:r>
              <w:rPr>
                <w:sz w:val="17"/>
                <w:szCs w:val="17"/>
              </w:rPr>
              <w:t xml:space="preserve"> en las posiciones y con el diámetro correcto.</w:t>
            </w:r>
          </w:p>
          <w:p w:rsidR="00556F66" w:rsidRDefault="00D9244A">
            <w:pPr>
              <w:spacing w:after="30"/>
            </w:pPr>
            <w:r>
              <w:rPr>
                <w:sz w:val="17"/>
                <w:szCs w:val="17"/>
              </w:rPr>
              <w:t>6 – Instala los tubos con la inclinación correcta (1–2 %) verificada con nivel de burbuja.</w:t>
            </w:r>
          </w:p>
          <w:p w:rsidR="00556F66" w:rsidRDefault="00D9244A">
            <w:pPr>
              <w:spacing w:after="30"/>
            </w:pPr>
            <w:r>
              <w:rPr>
                <w:sz w:val="17"/>
                <w:szCs w:val="17"/>
              </w:rPr>
              <w:t>7 – Coloca tapones y conecta mangueras de suministro/retorno con uniones seguras y sin fugas.</w:t>
            </w:r>
          </w:p>
          <w:p w:rsidR="00556F66" w:rsidRDefault="00D9244A">
            <w:pPr>
              <w:spacing w:after="30"/>
            </w:pPr>
            <w:r>
              <w:rPr>
                <w:sz w:val="17"/>
                <w:szCs w:val="17"/>
              </w:rPr>
              <w:t>8 – Verifica la estabilidad global de la estructura (sin bamboleo al empujar lateralmente).</w:t>
            </w:r>
          </w:p>
        </w:tc>
      </w:tr>
    </w:tbl>
    <w:p w:rsidR="00556F66" w:rsidRDefault="00556F66">
      <w:pPr>
        <w:spacing w:after="60"/>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6"/>
        <w:gridCol w:w="3149"/>
        <w:gridCol w:w="561"/>
        <w:gridCol w:w="845"/>
        <w:gridCol w:w="671"/>
        <w:gridCol w:w="730"/>
        <w:gridCol w:w="931"/>
        <w:gridCol w:w="1061"/>
        <w:gridCol w:w="1090"/>
        <w:gridCol w:w="757"/>
      </w:tblGrid>
      <w:tr w:rsidR="00627142" w:rsidTr="00627142">
        <w:tc>
          <w:tcPr>
            <w:tcW w:w="406" w:type="dxa"/>
            <w:shd w:val="clear" w:color="auto" w:fill="7E3200"/>
            <w:tcMar>
              <w:top w:w="80" w:type="dxa"/>
              <w:left w:w="100" w:type="dxa"/>
              <w:bottom w:w="80" w:type="dxa"/>
              <w:right w:w="100" w:type="dxa"/>
            </w:tcMar>
            <w:vAlign w:val="center"/>
          </w:tcPr>
          <w:p w:rsidR="00556F66" w:rsidRDefault="00D9244A">
            <w:pPr>
              <w:jc w:val="center"/>
            </w:pPr>
            <w:r>
              <w:rPr>
                <w:b/>
                <w:bCs/>
                <w:color w:val="FFFFFF"/>
              </w:rPr>
              <w:t>N°</w:t>
            </w:r>
          </w:p>
        </w:tc>
        <w:tc>
          <w:tcPr>
            <w:tcW w:w="3275" w:type="dxa"/>
            <w:shd w:val="clear" w:color="auto" w:fill="7E3200"/>
            <w:tcMar>
              <w:top w:w="80" w:type="dxa"/>
              <w:left w:w="100" w:type="dxa"/>
              <w:bottom w:w="80" w:type="dxa"/>
              <w:right w:w="100" w:type="dxa"/>
            </w:tcMar>
            <w:vAlign w:val="center"/>
          </w:tcPr>
          <w:p w:rsidR="00556F66" w:rsidRDefault="00D9244A">
            <w:pPr>
              <w:jc w:val="center"/>
            </w:pPr>
            <w:r>
              <w:rPr>
                <w:b/>
                <w:bCs/>
                <w:color w:val="FFFFFF"/>
              </w:rPr>
              <w:t>NOMBRES Y APELLIDOS</w:t>
            </w:r>
          </w:p>
        </w:tc>
        <w:tc>
          <w:tcPr>
            <w:tcW w:w="425" w:type="dxa"/>
            <w:shd w:val="clear" w:color="auto" w:fill="7E3200"/>
            <w:tcMar>
              <w:top w:w="80" w:type="dxa"/>
              <w:left w:w="100" w:type="dxa"/>
              <w:bottom w:w="80" w:type="dxa"/>
              <w:right w:w="100" w:type="dxa"/>
            </w:tcMar>
            <w:vAlign w:val="center"/>
          </w:tcPr>
          <w:p w:rsidR="00556F66" w:rsidRDefault="00D9244A">
            <w:pPr>
              <w:jc w:val="center"/>
            </w:pPr>
            <w:r>
              <w:rPr>
                <w:b/>
                <w:bCs/>
                <w:color w:val="FFFFFF"/>
              </w:rPr>
              <w:t>1 EPP</w:t>
            </w:r>
          </w:p>
        </w:tc>
        <w:tc>
          <w:tcPr>
            <w:tcW w:w="847" w:type="dxa"/>
            <w:shd w:val="clear" w:color="auto" w:fill="7E3200"/>
            <w:tcMar>
              <w:top w:w="80" w:type="dxa"/>
              <w:left w:w="100" w:type="dxa"/>
              <w:bottom w:w="80" w:type="dxa"/>
              <w:right w:w="100" w:type="dxa"/>
            </w:tcMar>
            <w:vAlign w:val="center"/>
          </w:tcPr>
          <w:p w:rsidR="00556F66" w:rsidRDefault="00D9244A">
            <w:pPr>
              <w:jc w:val="center"/>
            </w:pPr>
            <w:r>
              <w:rPr>
                <w:b/>
                <w:bCs/>
                <w:color w:val="FFFFFF"/>
              </w:rPr>
              <w:t>2 Medida</w:t>
            </w:r>
          </w:p>
        </w:tc>
        <w:tc>
          <w:tcPr>
            <w:tcW w:w="671" w:type="dxa"/>
            <w:shd w:val="clear" w:color="auto" w:fill="7E3200"/>
            <w:tcMar>
              <w:top w:w="80" w:type="dxa"/>
              <w:left w:w="100" w:type="dxa"/>
              <w:bottom w:w="80" w:type="dxa"/>
              <w:right w:w="100" w:type="dxa"/>
            </w:tcMar>
            <w:vAlign w:val="center"/>
          </w:tcPr>
          <w:p w:rsidR="00556F66" w:rsidRDefault="00D9244A">
            <w:pPr>
              <w:jc w:val="center"/>
            </w:pPr>
            <w:r>
              <w:rPr>
                <w:b/>
                <w:bCs/>
                <w:color w:val="FFFFFF"/>
              </w:rPr>
              <w:t>3 Corte</w:t>
            </w:r>
          </w:p>
        </w:tc>
        <w:tc>
          <w:tcPr>
            <w:tcW w:w="730" w:type="dxa"/>
            <w:shd w:val="clear" w:color="auto" w:fill="7E3200"/>
            <w:tcMar>
              <w:top w:w="80" w:type="dxa"/>
              <w:left w:w="100" w:type="dxa"/>
              <w:bottom w:w="80" w:type="dxa"/>
              <w:right w:w="100" w:type="dxa"/>
            </w:tcMar>
            <w:vAlign w:val="center"/>
          </w:tcPr>
          <w:p w:rsidR="00556F66" w:rsidRDefault="00D9244A">
            <w:pPr>
              <w:jc w:val="center"/>
            </w:pPr>
            <w:r>
              <w:rPr>
                <w:b/>
                <w:bCs/>
                <w:color w:val="FFFFFF"/>
              </w:rPr>
              <w:t>4 Lijado</w:t>
            </w:r>
          </w:p>
        </w:tc>
        <w:tc>
          <w:tcPr>
            <w:tcW w:w="931" w:type="dxa"/>
            <w:shd w:val="clear" w:color="auto" w:fill="7E3200"/>
            <w:tcMar>
              <w:top w:w="80" w:type="dxa"/>
              <w:left w:w="100" w:type="dxa"/>
              <w:bottom w:w="80" w:type="dxa"/>
              <w:right w:w="100" w:type="dxa"/>
            </w:tcMar>
            <w:vAlign w:val="center"/>
          </w:tcPr>
          <w:p w:rsidR="00556F66" w:rsidRDefault="00D9244A">
            <w:pPr>
              <w:jc w:val="center"/>
            </w:pPr>
            <w:r>
              <w:rPr>
                <w:b/>
                <w:bCs/>
                <w:color w:val="FFFFFF"/>
              </w:rPr>
              <w:t>5 Orificios</w:t>
            </w:r>
          </w:p>
        </w:tc>
        <w:tc>
          <w:tcPr>
            <w:tcW w:w="1061" w:type="dxa"/>
            <w:shd w:val="clear" w:color="auto" w:fill="7E3200"/>
            <w:tcMar>
              <w:top w:w="80" w:type="dxa"/>
              <w:left w:w="100" w:type="dxa"/>
              <w:bottom w:w="80" w:type="dxa"/>
              <w:right w:w="100" w:type="dxa"/>
            </w:tcMar>
            <w:vAlign w:val="center"/>
          </w:tcPr>
          <w:p w:rsidR="00556F66" w:rsidRDefault="00D9244A">
            <w:pPr>
              <w:jc w:val="center"/>
            </w:pPr>
            <w:r>
              <w:rPr>
                <w:b/>
                <w:bCs/>
                <w:color w:val="FFFFFF"/>
              </w:rPr>
              <w:t>6 Pendiente</w:t>
            </w:r>
          </w:p>
        </w:tc>
        <w:tc>
          <w:tcPr>
            <w:tcW w:w="1090" w:type="dxa"/>
            <w:shd w:val="clear" w:color="auto" w:fill="7E3200"/>
            <w:tcMar>
              <w:top w:w="80" w:type="dxa"/>
              <w:left w:w="100" w:type="dxa"/>
              <w:bottom w:w="80" w:type="dxa"/>
              <w:right w:w="100" w:type="dxa"/>
            </w:tcMar>
            <w:vAlign w:val="center"/>
          </w:tcPr>
          <w:p w:rsidR="00556F66" w:rsidRDefault="00627142">
            <w:pPr>
              <w:jc w:val="center"/>
            </w:pPr>
            <w:r>
              <w:rPr>
                <w:b/>
                <w:bCs/>
                <w:color w:val="FFFFFF"/>
              </w:rPr>
              <w:t xml:space="preserve">7 </w:t>
            </w:r>
            <w:r w:rsidR="00D9244A">
              <w:rPr>
                <w:b/>
                <w:bCs/>
                <w:color w:val="FFFFFF"/>
              </w:rPr>
              <w:t>Unión/</w:t>
            </w:r>
            <w:proofErr w:type="spellStart"/>
            <w:r w:rsidR="00D9244A">
              <w:rPr>
                <w:b/>
                <w:bCs/>
                <w:color w:val="FFFFFF"/>
              </w:rPr>
              <w:t>Est</w:t>
            </w:r>
            <w:proofErr w:type="spellEnd"/>
            <w:r w:rsidR="00D9244A">
              <w:rPr>
                <w:b/>
                <w:bCs/>
                <w:color w:val="FFFFFF"/>
              </w:rPr>
              <w:t>.</w:t>
            </w:r>
          </w:p>
        </w:tc>
        <w:tc>
          <w:tcPr>
            <w:tcW w:w="765" w:type="dxa"/>
            <w:shd w:val="clear" w:color="auto" w:fill="7E3200"/>
            <w:tcMar>
              <w:top w:w="80" w:type="dxa"/>
              <w:left w:w="100" w:type="dxa"/>
              <w:bottom w:w="80" w:type="dxa"/>
              <w:right w:w="100" w:type="dxa"/>
            </w:tcMar>
            <w:vAlign w:val="center"/>
          </w:tcPr>
          <w:p w:rsidR="00556F66" w:rsidRDefault="00627142">
            <w:pPr>
              <w:jc w:val="center"/>
            </w:pPr>
            <w:r>
              <w:rPr>
                <w:b/>
                <w:bCs/>
                <w:color w:val="FFFFFF"/>
              </w:rPr>
              <w:t>Total</w:t>
            </w: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1</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2</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3</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4</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5</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6</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lastRenderedPageBreak/>
              <w:t>7</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8</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9</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10</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11</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12</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13</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14</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15</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16</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17</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18</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19</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20</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21</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22</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23</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24</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25</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26</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27</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r w:rsidR="00627142" w:rsidTr="00627142">
        <w:tc>
          <w:tcPr>
            <w:tcW w:w="406" w:type="dxa"/>
            <w:shd w:val="clear" w:color="auto" w:fill="FFFFFF"/>
            <w:tcMar>
              <w:top w:w="80" w:type="dxa"/>
              <w:left w:w="100" w:type="dxa"/>
              <w:bottom w:w="80" w:type="dxa"/>
              <w:right w:w="100" w:type="dxa"/>
            </w:tcMar>
            <w:vAlign w:val="center"/>
          </w:tcPr>
          <w:p w:rsidR="00556F66" w:rsidRDefault="00D9244A">
            <w:pPr>
              <w:jc w:val="center"/>
            </w:pPr>
            <w:r>
              <w:rPr>
                <w:color w:val="000000"/>
              </w:rPr>
              <w:t>28</w:t>
            </w:r>
          </w:p>
        </w:tc>
        <w:tc>
          <w:tcPr>
            <w:tcW w:w="3275" w:type="dxa"/>
            <w:shd w:val="clear" w:color="auto" w:fill="FFFFFF"/>
            <w:tcMar>
              <w:top w:w="80" w:type="dxa"/>
              <w:left w:w="100" w:type="dxa"/>
              <w:bottom w:w="80" w:type="dxa"/>
              <w:right w:w="100" w:type="dxa"/>
            </w:tcMar>
            <w:vAlign w:val="center"/>
          </w:tcPr>
          <w:p w:rsidR="00556F66" w:rsidRDefault="00556F66"/>
        </w:tc>
        <w:tc>
          <w:tcPr>
            <w:tcW w:w="425" w:type="dxa"/>
            <w:shd w:val="clear" w:color="auto" w:fill="FFFFFF"/>
            <w:tcMar>
              <w:top w:w="80" w:type="dxa"/>
              <w:left w:w="100" w:type="dxa"/>
              <w:bottom w:w="80" w:type="dxa"/>
              <w:right w:w="100" w:type="dxa"/>
            </w:tcMar>
            <w:vAlign w:val="center"/>
          </w:tcPr>
          <w:p w:rsidR="00556F66" w:rsidRDefault="00556F66">
            <w:pPr>
              <w:jc w:val="center"/>
            </w:pPr>
          </w:p>
        </w:tc>
        <w:tc>
          <w:tcPr>
            <w:tcW w:w="847" w:type="dxa"/>
            <w:shd w:val="clear" w:color="auto" w:fill="FFFFFF"/>
            <w:tcMar>
              <w:top w:w="80" w:type="dxa"/>
              <w:left w:w="100" w:type="dxa"/>
              <w:bottom w:w="80" w:type="dxa"/>
              <w:right w:w="100" w:type="dxa"/>
            </w:tcMar>
            <w:vAlign w:val="center"/>
          </w:tcPr>
          <w:p w:rsidR="00556F66" w:rsidRDefault="00556F66">
            <w:pPr>
              <w:jc w:val="center"/>
            </w:pPr>
          </w:p>
        </w:tc>
        <w:tc>
          <w:tcPr>
            <w:tcW w:w="671" w:type="dxa"/>
            <w:shd w:val="clear" w:color="auto" w:fill="FFFFFF"/>
            <w:tcMar>
              <w:top w:w="80" w:type="dxa"/>
              <w:left w:w="100" w:type="dxa"/>
              <w:bottom w:w="80" w:type="dxa"/>
              <w:right w:w="100" w:type="dxa"/>
            </w:tcMar>
            <w:vAlign w:val="center"/>
          </w:tcPr>
          <w:p w:rsidR="00556F66" w:rsidRDefault="00556F66">
            <w:pPr>
              <w:jc w:val="center"/>
            </w:pPr>
          </w:p>
        </w:tc>
        <w:tc>
          <w:tcPr>
            <w:tcW w:w="730" w:type="dxa"/>
            <w:shd w:val="clear" w:color="auto" w:fill="FFFFFF"/>
            <w:tcMar>
              <w:top w:w="80" w:type="dxa"/>
              <w:left w:w="100" w:type="dxa"/>
              <w:bottom w:w="80" w:type="dxa"/>
              <w:right w:w="100" w:type="dxa"/>
            </w:tcMar>
            <w:vAlign w:val="center"/>
          </w:tcPr>
          <w:p w:rsidR="00556F66" w:rsidRDefault="00556F66">
            <w:pPr>
              <w:jc w:val="center"/>
            </w:pPr>
          </w:p>
        </w:tc>
        <w:tc>
          <w:tcPr>
            <w:tcW w:w="931" w:type="dxa"/>
            <w:shd w:val="clear" w:color="auto" w:fill="FFFFFF"/>
            <w:tcMar>
              <w:top w:w="80" w:type="dxa"/>
              <w:left w:w="100" w:type="dxa"/>
              <w:bottom w:w="80" w:type="dxa"/>
              <w:right w:w="100" w:type="dxa"/>
            </w:tcMar>
            <w:vAlign w:val="center"/>
          </w:tcPr>
          <w:p w:rsidR="00556F66" w:rsidRDefault="00556F66">
            <w:pPr>
              <w:jc w:val="center"/>
            </w:pPr>
          </w:p>
        </w:tc>
        <w:tc>
          <w:tcPr>
            <w:tcW w:w="1061" w:type="dxa"/>
            <w:shd w:val="clear" w:color="auto" w:fill="FFFFFF"/>
            <w:tcMar>
              <w:top w:w="80" w:type="dxa"/>
              <w:left w:w="100" w:type="dxa"/>
              <w:bottom w:w="80" w:type="dxa"/>
              <w:right w:w="100" w:type="dxa"/>
            </w:tcMar>
            <w:vAlign w:val="center"/>
          </w:tcPr>
          <w:p w:rsidR="00556F66" w:rsidRDefault="00556F66">
            <w:pPr>
              <w:jc w:val="center"/>
            </w:pPr>
          </w:p>
        </w:tc>
        <w:tc>
          <w:tcPr>
            <w:tcW w:w="1090" w:type="dxa"/>
            <w:shd w:val="clear" w:color="auto" w:fill="FFFFFF"/>
            <w:tcMar>
              <w:top w:w="80" w:type="dxa"/>
              <w:left w:w="100" w:type="dxa"/>
              <w:bottom w:w="80" w:type="dxa"/>
              <w:right w:w="100" w:type="dxa"/>
            </w:tcMar>
            <w:vAlign w:val="center"/>
          </w:tcPr>
          <w:p w:rsidR="00556F66" w:rsidRDefault="00556F66">
            <w:pPr>
              <w:jc w:val="center"/>
            </w:pPr>
          </w:p>
        </w:tc>
        <w:tc>
          <w:tcPr>
            <w:tcW w:w="765" w:type="dxa"/>
            <w:shd w:val="clear" w:color="auto" w:fill="FFFFFF"/>
            <w:tcMar>
              <w:top w:w="80" w:type="dxa"/>
              <w:left w:w="100" w:type="dxa"/>
              <w:bottom w:w="80" w:type="dxa"/>
              <w:right w:w="100" w:type="dxa"/>
            </w:tcMar>
            <w:vAlign w:val="center"/>
          </w:tcPr>
          <w:p w:rsidR="00556F66" w:rsidRDefault="00556F66">
            <w:pPr>
              <w:jc w:val="center"/>
            </w:pPr>
          </w:p>
        </w:tc>
      </w:tr>
    </w:tbl>
    <w:p w:rsidR="00556F66" w:rsidRDefault="00556F66">
      <w:pPr>
        <w:spacing w:after="60"/>
      </w:pPr>
    </w:p>
    <w:p w:rsidR="00556F66" w:rsidRDefault="00D9244A">
      <w:pPr>
        <w:spacing w:after="60"/>
      </w:pPr>
      <w:r>
        <w:rPr>
          <w:b/>
          <w:bCs/>
          <w:color w:val="000000"/>
          <w:sz w:val="17"/>
          <w:szCs w:val="17"/>
        </w:rPr>
        <w:t xml:space="preserve">Escala: 3 = </w:t>
      </w:r>
      <w:proofErr w:type="gramStart"/>
      <w:r>
        <w:rPr>
          <w:b/>
          <w:bCs/>
          <w:color w:val="000000"/>
          <w:sz w:val="17"/>
          <w:szCs w:val="17"/>
        </w:rPr>
        <w:t>Logrado  /</w:t>
      </w:r>
      <w:proofErr w:type="gramEnd"/>
      <w:r>
        <w:rPr>
          <w:b/>
          <w:bCs/>
          <w:color w:val="000000"/>
          <w:sz w:val="17"/>
          <w:szCs w:val="17"/>
        </w:rPr>
        <w:t xml:space="preserve">  2 = En proceso  /  1 = Inicio  /  NE = No Evaluado</w:t>
      </w:r>
    </w:p>
    <w:p w:rsidR="00556F66" w:rsidRDefault="00556F66">
      <w:pPr>
        <w:spacing w:after="60"/>
      </w:pPr>
    </w:p>
    <w:p w:rsidR="00556F66" w:rsidRDefault="00556F66">
      <w:pPr>
        <w:spacing w:after="60"/>
      </w:pPr>
    </w:p>
    <w:p w:rsidR="00D9244A" w:rsidRDefault="00D9244A"/>
    <w:sectPr w:rsidR="00D9244A">
      <w:headerReference w:type="default" r:id="rId10"/>
      <w:pgSz w:w="11906" w:h="16838"/>
      <w:pgMar w:top="720" w:right="720" w:bottom="72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A98" w:rsidRDefault="00044A98" w:rsidP="00F8597B">
      <w:r>
        <w:separator/>
      </w:r>
    </w:p>
  </w:endnote>
  <w:endnote w:type="continuationSeparator" w:id="0">
    <w:p w:rsidR="00044A98" w:rsidRDefault="00044A98" w:rsidP="00F85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Script">
    <w:panose1 w:val="030B0504020000000003"/>
    <w:charset w:val="00"/>
    <w:family w:val="script"/>
    <w:pitch w:val="variable"/>
    <w:sig w:usb0="0000028F"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A98" w:rsidRDefault="00044A98" w:rsidP="00F8597B">
      <w:r>
        <w:separator/>
      </w:r>
    </w:p>
  </w:footnote>
  <w:footnote w:type="continuationSeparator" w:id="0">
    <w:p w:rsidR="00044A98" w:rsidRDefault="00044A98" w:rsidP="00F8597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97B" w:rsidRDefault="00F8597B" w:rsidP="00F8597B">
    <w:pPr>
      <w:pStyle w:val="Encabezado"/>
    </w:pPr>
    <w:r>
      <w:rPr>
        <w:noProof/>
      </w:rPr>
      <w:drawing>
        <wp:anchor distT="0" distB="0" distL="114300" distR="114300" simplePos="0" relativeHeight="251659264" behindDoc="1" locked="0" layoutInCell="1" allowOverlap="1" wp14:anchorId="7739F691" wp14:editId="05B52372">
          <wp:simplePos x="0" y="0"/>
          <wp:positionH relativeFrom="column">
            <wp:posOffset>-381000</wp:posOffset>
          </wp:positionH>
          <wp:positionV relativeFrom="paragraph">
            <wp:posOffset>-144780</wp:posOffset>
          </wp:positionV>
          <wp:extent cx="695325" cy="762000"/>
          <wp:effectExtent l="0" t="0" r="9525" b="0"/>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5325" cy="762000"/>
                  </a:xfrm>
                  <a:prstGeom prst="rect">
                    <a:avLst/>
                  </a:prstGeom>
                </pic:spPr>
              </pic:pic>
            </a:graphicData>
          </a:graphic>
          <wp14:sizeRelH relativeFrom="page">
            <wp14:pctWidth>0</wp14:pctWidth>
          </wp14:sizeRelH>
          <wp14:sizeRelV relativeFrom="page">
            <wp14:pctHeight>0</wp14:pctHeight>
          </wp14:sizeRelV>
        </wp:anchor>
      </w:drawing>
    </w:r>
  </w:p>
  <w:tbl>
    <w:tblPr>
      <w:tblW w:w="8924" w:type="dxa"/>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68"/>
      <w:gridCol w:w="3356"/>
    </w:tblGrid>
    <w:tr w:rsidR="00F8597B" w:rsidTr="00870452">
      <w:trPr>
        <w:trHeight w:val="140"/>
      </w:trPr>
      <w:tc>
        <w:tcPr>
          <w:tcW w:w="0" w:type="auto"/>
          <w:tcBorders>
            <w:top w:val="single" w:sz="6" w:space="0" w:color="2E7D32"/>
            <w:left w:val="single" w:sz="6" w:space="0" w:color="2E7D32"/>
            <w:bottom w:val="single" w:sz="6" w:space="0" w:color="2E7D32"/>
            <w:right w:val="single" w:sz="6" w:space="0" w:color="2E7D32"/>
          </w:tcBorders>
          <w:shd w:val="clear" w:color="auto" w:fill="1F5C2E"/>
          <w:tcMar>
            <w:top w:w="100" w:type="dxa"/>
            <w:left w:w="160" w:type="dxa"/>
            <w:bottom w:w="100" w:type="dxa"/>
            <w:right w:w="160" w:type="dxa"/>
          </w:tcMar>
          <w:hideMark/>
        </w:tcPr>
        <w:p w:rsidR="00F8597B" w:rsidRDefault="00F8597B" w:rsidP="00F8597B">
          <w:pPr>
            <w:jc w:val="center"/>
          </w:pPr>
          <w:r>
            <w:rPr>
              <w:b/>
              <w:bCs/>
              <w:color w:val="FFFFFF"/>
              <w:sz w:val="24"/>
              <w:szCs w:val="24"/>
            </w:rPr>
            <w:t>I.E. AGROPECUARIA N° 28 – CALCA</w:t>
          </w:r>
        </w:p>
        <w:p w:rsidR="00F8597B" w:rsidRDefault="00F8597B" w:rsidP="00F8597B">
          <w:pPr>
            <w:jc w:val="center"/>
          </w:pPr>
          <w:r>
            <w:rPr>
              <w:color w:val="DDDDDD"/>
            </w:rPr>
            <w:t>Área: Educación para el Trabajo  │  Especialidad: Agricultura</w:t>
          </w:r>
        </w:p>
      </w:tc>
      <w:tc>
        <w:tcPr>
          <w:tcW w:w="0" w:type="auto"/>
          <w:tcBorders>
            <w:top w:val="single" w:sz="6" w:space="0" w:color="2E7D32"/>
            <w:left w:val="single" w:sz="6" w:space="0" w:color="2E7D32"/>
            <w:bottom w:val="single" w:sz="6" w:space="0" w:color="2E7D32"/>
            <w:right w:val="single" w:sz="6" w:space="0" w:color="2E7D32"/>
          </w:tcBorders>
          <w:shd w:val="clear" w:color="auto" w:fill="2E7D32"/>
          <w:tcMar>
            <w:top w:w="100" w:type="dxa"/>
            <w:left w:w="160" w:type="dxa"/>
            <w:bottom w:w="100" w:type="dxa"/>
            <w:right w:w="160" w:type="dxa"/>
          </w:tcMar>
          <w:vAlign w:val="center"/>
          <w:hideMark/>
        </w:tcPr>
        <w:p w:rsidR="00F8597B" w:rsidRDefault="00F8597B" w:rsidP="00F8597B">
          <w:pPr>
            <w:jc w:val="center"/>
          </w:pPr>
          <w:r>
            <w:rPr>
              <w:b/>
              <w:bCs/>
              <w:color w:val="FFFFFF"/>
              <w:sz w:val="22"/>
              <w:szCs w:val="22"/>
            </w:rPr>
            <w:t>SESIÓN DE APRENDIZAJE</w:t>
          </w:r>
        </w:p>
        <w:p w:rsidR="00F8597B" w:rsidRDefault="00F8597B" w:rsidP="00F8597B">
          <w:pPr>
            <w:jc w:val="center"/>
          </w:pPr>
          <w:r>
            <w:rPr>
              <w:color w:val="EEEEEE"/>
            </w:rPr>
            <w:t>4.° Grado de Secundaria</w:t>
          </w:r>
        </w:p>
      </w:tc>
    </w:tr>
  </w:tbl>
  <w:p w:rsidR="00F8597B" w:rsidRDefault="00F8597B">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4012B"/>
    <w:multiLevelType w:val="hybridMultilevel"/>
    <w:tmpl w:val="DAF0D460"/>
    <w:lvl w:ilvl="0" w:tplc="E4D0996C">
      <w:start w:val="1"/>
      <w:numFmt w:val="bullet"/>
      <w:lvlText w:val="●"/>
      <w:lvlJc w:val="left"/>
      <w:pPr>
        <w:ind w:left="720" w:hanging="360"/>
      </w:pPr>
    </w:lvl>
    <w:lvl w:ilvl="1" w:tplc="3AEA836A">
      <w:start w:val="1"/>
      <w:numFmt w:val="bullet"/>
      <w:lvlText w:val="○"/>
      <w:lvlJc w:val="left"/>
      <w:pPr>
        <w:ind w:left="1440" w:hanging="360"/>
      </w:pPr>
    </w:lvl>
    <w:lvl w:ilvl="2" w:tplc="02C230D0">
      <w:start w:val="1"/>
      <w:numFmt w:val="bullet"/>
      <w:lvlText w:val="■"/>
      <w:lvlJc w:val="left"/>
      <w:pPr>
        <w:ind w:left="2160" w:hanging="360"/>
      </w:pPr>
    </w:lvl>
    <w:lvl w:ilvl="3" w:tplc="22928298">
      <w:start w:val="1"/>
      <w:numFmt w:val="bullet"/>
      <w:lvlText w:val="●"/>
      <w:lvlJc w:val="left"/>
      <w:pPr>
        <w:ind w:left="2880" w:hanging="360"/>
      </w:pPr>
    </w:lvl>
    <w:lvl w:ilvl="4" w:tplc="791CB916">
      <w:start w:val="1"/>
      <w:numFmt w:val="bullet"/>
      <w:lvlText w:val="○"/>
      <w:lvlJc w:val="left"/>
      <w:pPr>
        <w:ind w:left="3600" w:hanging="360"/>
      </w:pPr>
    </w:lvl>
    <w:lvl w:ilvl="5" w:tplc="F0E62D7A">
      <w:start w:val="1"/>
      <w:numFmt w:val="bullet"/>
      <w:lvlText w:val="■"/>
      <w:lvlJc w:val="left"/>
      <w:pPr>
        <w:ind w:left="4320" w:hanging="360"/>
      </w:pPr>
    </w:lvl>
    <w:lvl w:ilvl="6" w:tplc="1E9A7482">
      <w:start w:val="1"/>
      <w:numFmt w:val="bullet"/>
      <w:lvlText w:val="●"/>
      <w:lvlJc w:val="left"/>
      <w:pPr>
        <w:ind w:left="5040" w:hanging="360"/>
      </w:pPr>
    </w:lvl>
    <w:lvl w:ilvl="7" w:tplc="244CFF5C">
      <w:start w:val="1"/>
      <w:numFmt w:val="bullet"/>
      <w:lvlText w:val="●"/>
      <w:lvlJc w:val="left"/>
      <w:pPr>
        <w:ind w:left="5760" w:hanging="360"/>
      </w:pPr>
    </w:lvl>
    <w:lvl w:ilvl="8" w:tplc="224AB922">
      <w:start w:val="1"/>
      <w:numFmt w:val="bullet"/>
      <w:lvlText w:val="●"/>
      <w:lvlJc w:val="left"/>
      <w:pPr>
        <w:ind w:left="6480" w:hanging="360"/>
      </w:pPr>
    </w:lvl>
  </w:abstractNum>
  <w:abstractNum w:abstractNumId="1" w15:restartNumberingAfterBreak="0">
    <w:nsid w:val="5E3200CD"/>
    <w:multiLevelType w:val="hybridMultilevel"/>
    <w:tmpl w:val="CEF643A0"/>
    <w:lvl w:ilvl="0" w:tplc="78D6435E">
      <w:start w:val="55"/>
      <w:numFmt w:val="bullet"/>
      <w:lvlText w:val="-"/>
      <w:lvlJc w:val="left"/>
      <w:pPr>
        <w:ind w:left="720" w:hanging="360"/>
      </w:pPr>
      <w:rPr>
        <w:rFonts w:ascii="Arial" w:eastAsia="Arial"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72B974C6"/>
    <w:multiLevelType w:val="hybridMultilevel"/>
    <w:tmpl w:val="2C540FEE"/>
    <w:lvl w:ilvl="0" w:tplc="971EFFD6">
      <w:start w:val="1"/>
      <w:numFmt w:val="bullet"/>
      <w:lvlText w:val="•"/>
      <w:lvlJc w:val="left"/>
      <w:pPr>
        <w:ind w:left="360" w:hanging="180"/>
      </w:pPr>
    </w:lvl>
    <w:lvl w:ilvl="1" w:tplc="4DD8C816">
      <w:numFmt w:val="decimal"/>
      <w:lvlText w:val=""/>
      <w:lvlJc w:val="left"/>
    </w:lvl>
    <w:lvl w:ilvl="2" w:tplc="7F3249D6">
      <w:numFmt w:val="decimal"/>
      <w:lvlText w:val=""/>
      <w:lvlJc w:val="left"/>
    </w:lvl>
    <w:lvl w:ilvl="3" w:tplc="11648D6C">
      <w:numFmt w:val="decimal"/>
      <w:lvlText w:val=""/>
      <w:lvlJc w:val="left"/>
    </w:lvl>
    <w:lvl w:ilvl="4" w:tplc="CA14195A">
      <w:numFmt w:val="decimal"/>
      <w:lvlText w:val=""/>
      <w:lvlJc w:val="left"/>
    </w:lvl>
    <w:lvl w:ilvl="5" w:tplc="EB8AB25E">
      <w:numFmt w:val="decimal"/>
      <w:lvlText w:val=""/>
      <w:lvlJc w:val="left"/>
    </w:lvl>
    <w:lvl w:ilvl="6" w:tplc="4782C92E">
      <w:numFmt w:val="decimal"/>
      <w:lvlText w:val=""/>
      <w:lvlJc w:val="left"/>
    </w:lvl>
    <w:lvl w:ilvl="7" w:tplc="5DB20A1C">
      <w:numFmt w:val="decimal"/>
      <w:lvlText w:val=""/>
      <w:lvlJc w:val="left"/>
    </w:lvl>
    <w:lvl w:ilvl="8" w:tplc="3ABA6362">
      <w:numFmt w:val="decimal"/>
      <w:lvlText w:val=""/>
      <w:lvlJc w:val="left"/>
    </w:lvl>
  </w:abstractNum>
  <w:num w:numId="1">
    <w:abstractNumId w:val="0"/>
    <w:lvlOverride w:ilvl="0">
      <w:startOverride w:val="1"/>
    </w:lvlOverride>
  </w:num>
  <w:num w:numId="2">
    <w:abstractNumId w:val="2"/>
    <w:lvlOverride w:ilvl="0">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F66"/>
    <w:rsid w:val="00044A98"/>
    <w:rsid w:val="000E75E5"/>
    <w:rsid w:val="00103239"/>
    <w:rsid w:val="001E60BB"/>
    <w:rsid w:val="002151B8"/>
    <w:rsid w:val="00285C4B"/>
    <w:rsid w:val="0029693E"/>
    <w:rsid w:val="002B65B7"/>
    <w:rsid w:val="002D6B25"/>
    <w:rsid w:val="0031209F"/>
    <w:rsid w:val="003C549A"/>
    <w:rsid w:val="003F77C9"/>
    <w:rsid w:val="00471063"/>
    <w:rsid w:val="00556F66"/>
    <w:rsid w:val="005F4FB2"/>
    <w:rsid w:val="00625DAE"/>
    <w:rsid w:val="00627142"/>
    <w:rsid w:val="00672659"/>
    <w:rsid w:val="006B318E"/>
    <w:rsid w:val="007E3601"/>
    <w:rsid w:val="007F12DD"/>
    <w:rsid w:val="00853931"/>
    <w:rsid w:val="00924F71"/>
    <w:rsid w:val="00956758"/>
    <w:rsid w:val="00A36AF5"/>
    <w:rsid w:val="00A70A1F"/>
    <w:rsid w:val="00D32FF2"/>
    <w:rsid w:val="00D9244A"/>
    <w:rsid w:val="00E67FA2"/>
    <w:rsid w:val="00F756BD"/>
    <w:rsid w:val="00F8597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81B7D"/>
  <w15:docId w15:val="{73AE8981-CFE4-4EE0-A5FC-7A8594F45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18"/>
        <w:szCs w:val="18"/>
        <w:lang w:val="es-PE" w:eastAsia="es-P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qFormat/>
    <w:pPr>
      <w:outlineLvl w:val="0"/>
    </w:pPr>
    <w:rPr>
      <w:color w:val="2E74B5"/>
      <w:sz w:val="32"/>
      <w:szCs w:val="32"/>
    </w:rPr>
  </w:style>
  <w:style w:type="paragraph" w:styleId="Ttulo2">
    <w:name w:val="heading 2"/>
    <w:qFormat/>
    <w:pPr>
      <w:outlineLvl w:val="1"/>
    </w:pPr>
    <w:rPr>
      <w:color w:val="2E74B5"/>
      <w:sz w:val="26"/>
      <w:szCs w:val="26"/>
    </w:rPr>
  </w:style>
  <w:style w:type="paragraph" w:styleId="Ttulo3">
    <w:name w:val="heading 3"/>
    <w:qFormat/>
    <w:pPr>
      <w:outlineLvl w:val="2"/>
    </w:pPr>
    <w:rPr>
      <w:color w:val="1F4D78"/>
      <w:sz w:val="24"/>
      <w:szCs w:val="24"/>
    </w:rPr>
  </w:style>
  <w:style w:type="paragraph" w:styleId="Ttulo4">
    <w:name w:val="heading 4"/>
    <w:qFormat/>
    <w:pPr>
      <w:outlineLvl w:val="3"/>
    </w:pPr>
    <w:rPr>
      <w:i/>
      <w:iCs/>
      <w:color w:val="2E74B5"/>
    </w:rPr>
  </w:style>
  <w:style w:type="paragraph" w:styleId="Ttulo5">
    <w:name w:val="heading 5"/>
    <w:qFormat/>
    <w:pPr>
      <w:outlineLvl w:val="4"/>
    </w:pPr>
    <w:rPr>
      <w:color w:val="2E74B5"/>
    </w:rPr>
  </w:style>
  <w:style w:type="paragraph" w:styleId="Ttulo6">
    <w:name w:val="heading 6"/>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F8597B"/>
    <w:pPr>
      <w:tabs>
        <w:tab w:val="center" w:pos="4252"/>
        <w:tab w:val="right" w:pos="8504"/>
      </w:tabs>
    </w:pPr>
  </w:style>
  <w:style w:type="character" w:customStyle="1" w:styleId="EncabezadoCar">
    <w:name w:val="Encabezado Car"/>
    <w:basedOn w:val="Fuentedeprrafopredeter"/>
    <w:link w:val="Encabezado"/>
    <w:uiPriority w:val="99"/>
    <w:rsid w:val="00F8597B"/>
  </w:style>
  <w:style w:type="paragraph" w:styleId="Piedepgina">
    <w:name w:val="footer"/>
    <w:basedOn w:val="Normal"/>
    <w:link w:val="PiedepginaCar"/>
    <w:uiPriority w:val="99"/>
    <w:unhideWhenUsed/>
    <w:rsid w:val="00F8597B"/>
    <w:pPr>
      <w:tabs>
        <w:tab w:val="center" w:pos="4252"/>
        <w:tab w:val="right" w:pos="8504"/>
      </w:tabs>
    </w:pPr>
  </w:style>
  <w:style w:type="character" w:customStyle="1" w:styleId="PiedepginaCar">
    <w:name w:val="Pie de página Car"/>
    <w:basedOn w:val="Fuentedeprrafopredeter"/>
    <w:link w:val="Piedepgina"/>
    <w:uiPriority w:val="99"/>
    <w:rsid w:val="00F85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0338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youtube.com/watch?v=f-N8Glgx2tA&amp;t=70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8</Pages>
  <Words>3501</Words>
  <Characters>19259</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USUARIO</cp:lastModifiedBy>
  <cp:revision>16</cp:revision>
  <dcterms:created xsi:type="dcterms:W3CDTF">2026-06-23T13:46:00Z</dcterms:created>
  <dcterms:modified xsi:type="dcterms:W3CDTF">2026-08-31T14:18:00Z</dcterms:modified>
</cp:coreProperties>
</file>