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F72DA" w14:textId="77777777" w:rsidR="00EE0B3A" w:rsidRPr="00F11FF0" w:rsidRDefault="00D1416A">
      <w:pPr>
        <w:spacing w:after="30"/>
        <w:jc w:val="center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t xml:space="preserve">SESIÓN DE APRENDIZAJE </w:t>
      </w:r>
      <w:proofErr w:type="spellStart"/>
      <w:r w:rsidRPr="00F11FF0">
        <w:rPr>
          <w:rFonts w:ascii="Times New Roman" w:hAnsi="Times New Roman" w:cs="Times New Roman"/>
          <w:b/>
          <w:bCs/>
          <w:sz w:val="22"/>
          <w:szCs w:val="22"/>
        </w:rPr>
        <w:t>N°</w:t>
      </w:r>
      <w:proofErr w:type="spellEnd"/>
      <w:r w:rsidRPr="00F11FF0">
        <w:rPr>
          <w:rFonts w:ascii="Times New Roman" w:hAnsi="Times New Roman" w:cs="Times New Roman"/>
          <w:b/>
          <w:bCs/>
          <w:sz w:val="22"/>
          <w:szCs w:val="22"/>
        </w:rPr>
        <w:t xml:space="preserve"> 06</w:t>
      </w:r>
    </w:p>
    <w:p w14:paraId="0B85C022" w14:textId="77777777" w:rsidR="00EE0B3A" w:rsidRPr="00F11FF0" w:rsidRDefault="00D1416A">
      <w:pPr>
        <w:spacing w:after="80"/>
        <w:jc w:val="center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t>“Uso del osciloscopio FNIRSI 1014D aplicado al CI 555 en modo astable + Estrategias de captación, retención y ampliación (SNAP / BANT)”</w:t>
      </w:r>
    </w:p>
    <w:p w14:paraId="25288EE7" w14:textId="77777777" w:rsidR="00EE0B3A" w:rsidRPr="00F11FF0" w:rsidRDefault="00D1416A">
      <w:pPr>
        <w:spacing w:before="120" w:after="5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t>I. DATOS GENERALES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7"/>
        <w:gridCol w:w="2307"/>
        <w:gridCol w:w="2307"/>
        <w:gridCol w:w="2708"/>
      </w:tblGrid>
      <w:tr w:rsidR="00F11FF0" w:rsidRPr="00CA0736" w14:paraId="2A9B8D17" w14:textId="77777777" w:rsidTr="00F11FF0">
        <w:trPr>
          <w:trHeight w:val="207"/>
        </w:trPr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14586B65" w14:textId="77777777" w:rsidR="00F11FF0" w:rsidRPr="00CA0736" w:rsidRDefault="00F11FF0" w:rsidP="00F11FF0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  <w:r w:rsidRPr="00CA0736"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</w:rPr>
              <w:t>INSTITUCIÓN EDUCATIVA</w:t>
            </w:r>
          </w:p>
        </w:tc>
        <w:tc>
          <w:tcPr>
            <w:tcW w:w="73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1F1CB013" w14:textId="77777777" w:rsidR="00F11FF0" w:rsidRPr="00CA0736" w:rsidRDefault="00F11FF0" w:rsidP="00F11F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736">
              <w:rPr>
                <w:rFonts w:ascii="Times New Roman" w:hAnsi="Times New Roman" w:cs="Times New Roman"/>
                <w:sz w:val="16"/>
                <w:szCs w:val="16"/>
              </w:rPr>
              <w:t>40174 Paola Frassinetti Fe y Alegría 45</w:t>
            </w:r>
          </w:p>
        </w:tc>
      </w:tr>
      <w:tr w:rsidR="00F11FF0" w:rsidRPr="00CA0736" w14:paraId="3AA79EF1" w14:textId="77777777" w:rsidTr="00F11FF0">
        <w:trPr>
          <w:trHeight w:val="228"/>
        </w:trPr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AF8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2C806A12" w14:textId="77777777" w:rsidR="00F11FF0" w:rsidRPr="00CA0736" w:rsidRDefault="00F11FF0" w:rsidP="00F11FF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A073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DIRECTOR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55720FA7" w14:textId="77777777" w:rsidR="00F11FF0" w:rsidRPr="00CA0736" w:rsidRDefault="00F11FF0" w:rsidP="00F11FF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A0736">
              <w:rPr>
                <w:rFonts w:ascii="Times New Roman" w:hAnsi="Times New Roman" w:cs="Times New Roman"/>
                <w:sz w:val="16"/>
                <w:szCs w:val="16"/>
              </w:rPr>
              <w:t>César Stalyn Castañeda Tang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AF8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13CF4EB7" w14:textId="77777777" w:rsidR="00F11FF0" w:rsidRPr="00CA0736" w:rsidRDefault="00F11FF0" w:rsidP="00F11FF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A073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SUBDIRECTORA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130B7C2E" w14:textId="77777777" w:rsidR="00F11FF0" w:rsidRPr="00CA0736" w:rsidRDefault="00F11FF0" w:rsidP="00F11FF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A0736">
              <w:rPr>
                <w:rFonts w:ascii="Times New Roman" w:hAnsi="Times New Roman" w:cs="Times New Roman"/>
                <w:sz w:val="16"/>
                <w:szCs w:val="16"/>
              </w:rPr>
              <w:t>Liliana Morales Ortiz</w:t>
            </w:r>
          </w:p>
        </w:tc>
      </w:tr>
      <w:tr w:rsidR="00F11FF0" w:rsidRPr="00CA0736" w14:paraId="5D6959E7" w14:textId="77777777" w:rsidTr="00F11FF0">
        <w:trPr>
          <w:trHeight w:val="623"/>
        </w:trPr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AF8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4B896029" w14:textId="77777777" w:rsidR="00F11FF0" w:rsidRPr="00CA0736" w:rsidRDefault="00F11FF0" w:rsidP="00F11FF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A073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4F50D3C5" w14:textId="6AD91683" w:rsidR="00F11FF0" w:rsidRPr="00CA0736" w:rsidRDefault="00F11FF0" w:rsidP="00F11FF0">
            <w:pPr>
              <w:rPr>
                <w:rFonts w:ascii="Times New Roman" w:hAnsi="Times New Roman" w:cs="Times New Roman"/>
                <w:sz w:val="16"/>
                <w:szCs w:val="16"/>
                <w:lang w:val="es-MX"/>
              </w:rPr>
            </w:pPr>
            <w:r w:rsidRPr="00CA0736">
              <w:rPr>
                <w:rFonts w:ascii="Times New Roman" w:hAnsi="Times New Roman" w:cs="Times New Roman"/>
                <w:sz w:val="16"/>
                <w:szCs w:val="16"/>
                <w:lang w:val="es-MX"/>
              </w:rPr>
              <w:t>Carlos Alberto Cornejo Zegarra</w:t>
            </w:r>
            <w:r w:rsidRPr="00CA0736">
              <w:rPr>
                <w:rFonts w:ascii="Times New Roman" w:hAnsi="Times New Roman" w:cs="Times New Roman"/>
                <w:sz w:val="16"/>
                <w:szCs w:val="16"/>
                <w:lang w:val="es-MX"/>
              </w:rPr>
              <w:t>.</w:t>
            </w:r>
          </w:p>
          <w:p w14:paraId="206B0259" w14:textId="254199A6" w:rsidR="00F11FF0" w:rsidRPr="00CA0736" w:rsidRDefault="00F11FF0" w:rsidP="00F11FF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0736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Shirley Sirene Sacasqui </w:t>
            </w:r>
            <w:proofErr w:type="spellStart"/>
            <w:r w:rsidRPr="00CA0736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Huayto</w:t>
            </w:r>
            <w:proofErr w:type="spellEnd"/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AF8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4445C635" w14:textId="77777777" w:rsidR="00F11FF0" w:rsidRPr="00CA0736" w:rsidRDefault="00F11FF0" w:rsidP="00F11FF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A073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ÁREA CURRICULAR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43D1A9BC" w14:textId="77777777" w:rsidR="00F11FF0" w:rsidRPr="00CA0736" w:rsidRDefault="00F11FF0" w:rsidP="00F11FF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A0736">
              <w:rPr>
                <w:rFonts w:ascii="Times New Roman" w:hAnsi="Times New Roman" w:cs="Times New Roman"/>
                <w:sz w:val="16"/>
                <w:szCs w:val="16"/>
              </w:rPr>
              <w:t>Educación para el Trabajo</w:t>
            </w:r>
          </w:p>
        </w:tc>
      </w:tr>
      <w:tr w:rsidR="00F11FF0" w:rsidRPr="00CA0736" w14:paraId="6B8BBBED" w14:textId="77777777" w:rsidTr="00F11FF0">
        <w:trPr>
          <w:trHeight w:val="228"/>
        </w:trPr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AF8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2DAACD22" w14:textId="77777777" w:rsidR="00F11FF0" w:rsidRPr="00CA0736" w:rsidRDefault="00F11FF0" w:rsidP="00F11FF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A073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PROGRAMA FORMATIVO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0C8C5F81" w14:textId="77777777" w:rsidR="00F11FF0" w:rsidRPr="00CA0736" w:rsidRDefault="00F11FF0" w:rsidP="00F11FF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A0736">
              <w:rPr>
                <w:rFonts w:ascii="Times New Roman" w:hAnsi="Times New Roman" w:cs="Times New Roman"/>
                <w:sz w:val="16"/>
                <w:szCs w:val="16"/>
              </w:rPr>
              <w:t>Robótica (Mecatrónica)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AF8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00389CA7" w14:textId="77777777" w:rsidR="00F11FF0" w:rsidRPr="00CA0736" w:rsidRDefault="00F11FF0" w:rsidP="00F11FF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A073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MÓDULO FORMATIVO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16DE5C68" w14:textId="77777777" w:rsidR="00F11FF0" w:rsidRPr="00CA0736" w:rsidRDefault="00F11FF0" w:rsidP="00F11FF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A0736">
              <w:rPr>
                <w:rFonts w:ascii="Times New Roman" w:hAnsi="Times New Roman" w:cs="Times New Roman"/>
                <w:sz w:val="16"/>
                <w:szCs w:val="16"/>
              </w:rPr>
              <w:t>Robot autónomo optimizado</w:t>
            </w:r>
          </w:p>
        </w:tc>
      </w:tr>
      <w:tr w:rsidR="00F11FF0" w:rsidRPr="00CA0736" w14:paraId="7F04E2D5" w14:textId="77777777" w:rsidTr="00F11FF0">
        <w:trPr>
          <w:trHeight w:val="207"/>
        </w:trPr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AF8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6AB55981" w14:textId="77777777" w:rsidR="00F11FF0" w:rsidRPr="00CA0736" w:rsidRDefault="00F11FF0" w:rsidP="00F11FF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A073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GRADO/SECCIÓN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4A37972F" w14:textId="77777777" w:rsidR="00F11FF0" w:rsidRPr="00CA0736" w:rsidRDefault="00F11FF0" w:rsidP="00F11FF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A0736">
              <w:rPr>
                <w:rFonts w:ascii="Times New Roman" w:hAnsi="Times New Roman" w:cs="Times New Roman"/>
                <w:sz w:val="16"/>
                <w:szCs w:val="16"/>
              </w:rPr>
              <w:t>4TO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AF8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51AFC070" w14:textId="77777777" w:rsidR="00F11FF0" w:rsidRPr="00CA0736" w:rsidRDefault="00F11FF0" w:rsidP="00F11FF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A073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NIVEL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5E7664C6" w14:textId="77777777" w:rsidR="00F11FF0" w:rsidRPr="00CA0736" w:rsidRDefault="00F11FF0" w:rsidP="00F11FF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A0736">
              <w:rPr>
                <w:rFonts w:ascii="Times New Roman" w:hAnsi="Times New Roman" w:cs="Times New Roman"/>
                <w:sz w:val="16"/>
                <w:szCs w:val="16"/>
              </w:rPr>
              <w:t>Secundaria</w:t>
            </w:r>
          </w:p>
        </w:tc>
      </w:tr>
      <w:tr w:rsidR="00F11FF0" w:rsidRPr="00CA0736" w14:paraId="37949628" w14:textId="77777777" w:rsidTr="00F11FF0">
        <w:trPr>
          <w:trHeight w:val="228"/>
        </w:trPr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AF8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797EFC96" w14:textId="77777777" w:rsidR="00F11FF0" w:rsidRPr="00CA0736" w:rsidRDefault="00F11FF0" w:rsidP="00F11FF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A073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FECHA DE INICIO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17AD0666" w14:textId="34624B90" w:rsidR="00F11FF0" w:rsidRPr="00CA0736" w:rsidRDefault="00F11FF0" w:rsidP="00F11FF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A0736">
              <w:rPr>
                <w:rFonts w:ascii="Times New Roman" w:hAnsi="Times New Roman" w:cs="Times New Roman"/>
                <w:sz w:val="16"/>
                <w:szCs w:val="16"/>
              </w:rPr>
              <w:t>07</w:t>
            </w:r>
            <w:r w:rsidRPr="00CA0736">
              <w:rPr>
                <w:rFonts w:ascii="Times New Roman" w:hAnsi="Times New Roman" w:cs="Times New Roman"/>
                <w:sz w:val="16"/>
                <w:szCs w:val="16"/>
              </w:rPr>
              <w:t>/0</w:t>
            </w:r>
            <w:r w:rsidR="00CA073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CA0736">
              <w:rPr>
                <w:rFonts w:ascii="Times New Roman" w:hAnsi="Times New Roman" w:cs="Times New Roman"/>
                <w:sz w:val="16"/>
                <w:szCs w:val="16"/>
              </w:rPr>
              <w:t>/2026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AF8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63DB2CED" w14:textId="77777777" w:rsidR="00F11FF0" w:rsidRPr="00CA0736" w:rsidRDefault="00F11FF0" w:rsidP="00F11FF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A073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FECHA DE TÉRMINO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6A5770F0" w14:textId="0E0247C8" w:rsidR="00F11FF0" w:rsidRPr="00CA0736" w:rsidRDefault="00F11FF0" w:rsidP="00F11FF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A073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CA0736">
              <w:rPr>
                <w:rFonts w:ascii="Times New Roman" w:hAnsi="Times New Roman" w:cs="Times New Roman"/>
                <w:sz w:val="16"/>
                <w:szCs w:val="16"/>
              </w:rPr>
              <w:t>/09/2026</w:t>
            </w:r>
          </w:p>
        </w:tc>
      </w:tr>
      <w:tr w:rsidR="00F11FF0" w:rsidRPr="00CA0736" w14:paraId="3FB691EB" w14:textId="77777777" w:rsidTr="00F11FF0">
        <w:trPr>
          <w:trHeight w:val="207"/>
        </w:trPr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AF8"/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5A5156BE" w14:textId="77777777" w:rsidR="00F11FF0" w:rsidRPr="00CA0736" w:rsidRDefault="00F11FF0" w:rsidP="00F11FF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A073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DURACIÓN</w:t>
            </w:r>
          </w:p>
        </w:tc>
        <w:tc>
          <w:tcPr>
            <w:tcW w:w="73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7D79AB89" w14:textId="77777777" w:rsidR="00F11FF0" w:rsidRPr="00CA0736" w:rsidRDefault="00F11FF0" w:rsidP="00F11FF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A0736">
              <w:rPr>
                <w:rFonts w:ascii="Times New Roman" w:hAnsi="Times New Roman" w:cs="Times New Roman"/>
                <w:sz w:val="16"/>
                <w:szCs w:val="16"/>
              </w:rPr>
              <w:t>8 horas (6 h Habilidad Técnica + 2 h Gestión de Proyectos de Emprendimiento)</w:t>
            </w:r>
          </w:p>
        </w:tc>
      </w:tr>
    </w:tbl>
    <w:p w14:paraId="0FB19881" w14:textId="77777777" w:rsidR="00EE0B3A" w:rsidRPr="00F11FF0" w:rsidRDefault="00D1416A">
      <w:pPr>
        <w:spacing w:before="120" w:after="5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t>II. PROPÓSITO DE LA SESIÓN</w:t>
      </w:r>
    </w:p>
    <w:p w14:paraId="2B344BCE" w14:textId="77777777" w:rsidR="00EE0B3A" w:rsidRPr="00F11FF0" w:rsidRDefault="00D1416A">
      <w:pPr>
        <w:spacing w:after="40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Los estudiantes conocen las características y el funcionamiento del osciloscopio digital FNIRSI 1014D, identifican sus partes principales y lo utilizan para visualizar y medir la señal generada por un circuito CI 555 en modo astable.</w:t>
      </w:r>
    </w:p>
    <w:p w14:paraId="104CE77E" w14:textId="77777777" w:rsidR="00EE0B3A" w:rsidRPr="00F11FF0" w:rsidRDefault="00D1416A">
      <w:pPr>
        <w:spacing w:after="40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Además, aplican estrategias de captación, retención y ampliación de clientes utilizando los enfoques SNAP y BANT.</w:t>
      </w:r>
    </w:p>
    <w:p w14:paraId="71599574" w14:textId="77777777" w:rsidR="00EE0B3A" w:rsidRPr="00F11FF0" w:rsidRDefault="00D1416A">
      <w:pPr>
        <w:spacing w:before="40" w:after="40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t>Distribución horaria:</w:t>
      </w:r>
    </w:p>
    <w:p w14:paraId="14C76453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6 horas → Habilidad Técnica (Osciloscopio FNIRSI 1014D + CI 555 astable)</w:t>
      </w:r>
    </w:p>
    <w:p w14:paraId="40608E42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2 horas → Gestión de Proyectos de Emprendimiento (SNAP / BANT)</w:t>
      </w:r>
    </w:p>
    <w:p w14:paraId="533E461A" w14:textId="77777777" w:rsidR="00EE0B3A" w:rsidRPr="00F11FF0" w:rsidRDefault="00D1416A">
      <w:pPr>
        <w:spacing w:before="120" w:after="5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t>III. CAPACIDADES</w:t>
      </w:r>
    </w:p>
    <w:p w14:paraId="17144244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Aplica habilidades técnicas de medición electrónica.</w:t>
      </w:r>
    </w:p>
    <w:p w14:paraId="7F3EF6FA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Trabaja cooperativamente.</w:t>
      </w:r>
    </w:p>
    <w:p w14:paraId="2D95D194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Evalúa los resultados del proyecto.</w:t>
      </w:r>
    </w:p>
    <w:p w14:paraId="6795DEE0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Aplica estrategias de captación, retención y ampliación de clientes.</w:t>
      </w:r>
    </w:p>
    <w:p w14:paraId="7B94157B" w14:textId="77777777" w:rsidR="00EE0B3A" w:rsidRPr="00F11FF0" w:rsidRDefault="00D1416A">
      <w:pPr>
        <w:spacing w:before="120" w:after="5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t>IV. PROPÓSITOS DE APRENDIZAJE</w:t>
      </w:r>
    </w:p>
    <w:p w14:paraId="7B091547" w14:textId="77777777" w:rsidR="00EE0B3A" w:rsidRPr="00F11FF0" w:rsidRDefault="00D1416A">
      <w:pPr>
        <w:spacing w:after="40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t>Al finalizar la sesión, el estudiante será capaz de:</w:t>
      </w:r>
    </w:p>
    <w:p w14:paraId="26823FE7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Reconocer las características principales del osciloscopio FNIRSI 1014D.</w:t>
      </w:r>
    </w:p>
    <w:p w14:paraId="6DDA452D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Identificar las partes del osciloscopio y sus funciones básicas.</w:t>
      </w:r>
    </w:p>
    <w:p w14:paraId="699CBB64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Conectar y visualizar la señal de un CI 555 en modo astable.</w:t>
      </w:r>
    </w:p>
    <w:p w14:paraId="3CCDE8D5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Medir frecuencia, período y amplitud de la onda generada.</w:t>
      </w:r>
    </w:p>
    <w:p w14:paraId="426A16BC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Aplicar estrategias de captación, retención y ampliación (SNAP / BANT).</w:t>
      </w:r>
    </w:p>
    <w:p w14:paraId="7AF6FE97" w14:textId="77777777" w:rsidR="00EE0B3A" w:rsidRPr="00F11FF0" w:rsidRDefault="00D1416A">
      <w:pPr>
        <w:spacing w:before="120" w:after="5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t>V. SITUACIÓN SIGNIFICATIVA</w:t>
      </w:r>
    </w:p>
    <w:p w14:paraId="7091CDF4" w14:textId="77777777" w:rsidR="00EE0B3A" w:rsidRPr="00F11FF0" w:rsidRDefault="00D1416A">
      <w:pPr>
        <w:spacing w:after="40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En electrónica es fundamental poder “ver” las señales eléctricas. El osciloscopio FNIRSI 1014D permite observar formas de onda y medir frecuencias. Al mismo tiempo, todo prototipo necesita estrategias claras de captación, retención y ampliación de clientes usando SNAP y BANT.</w:t>
      </w:r>
    </w:p>
    <w:p w14:paraId="24970772" w14:textId="77777777" w:rsidR="00EE0B3A" w:rsidRPr="00F11FF0" w:rsidRDefault="00D1416A">
      <w:pPr>
        <w:spacing w:before="40" w:after="40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Problema planteado:</w:t>
      </w:r>
    </w:p>
    <w:p w14:paraId="5105795A" w14:textId="77777777" w:rsidR="00EE0B3A" w:rsidRPr="00F11FF0" w:rsidRDefault="00D1416A">
      <w:pPr>
        <w:spacing w:after="40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t>¿Cómo podemos usar el osciloscopio FNIRSI 1014D para analizar la señal de un CI 555 en modo astable y aplicar estrategias de captación, retención y ampliación (SNAP / BANT)?</w:t>
      </w:r>
    </w:p>
    <w:p w14:paraId="5A0D62D6" w14:textId="77777777" w:rsidR="00EE0B3A" w:rsidRPr="00F11FF0" w:rsidRDefault="00D1416A">
      <w:pPr>
        <w:spacing w:before="120" w:after="5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t>VI. RETO DE LA SESIÓN</w:t>
      </w:r>
    </w:p>
    <w:p w14:paraId="4E959038" w14:textId="77777777" w:rsidR="00EE0B3A" w:rsidRPr="00F11FF0" w:rsidRDefault="00D1416A">
      <w:pPr>
        <w:spacing w:after="40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t>¿Podemos identificar las partes y características del osciloscopio, visualizar y medir la onda del CI 555 en modo astable, y proponer estrategias de captación, retención y ampliación usando SNAP / BANT?</w:t>
      </w:r>
    </w:p>
    <w:p w14:paraId="5ACAA46F" w14:textId="77777777" w:rsidR="00EE0B3A" w:rsidRPr="00F11FF0" w:rsidRDefault="00D1416A">
      <w:pPr>
        <w:spacing w:before="120" w:after="5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t>VII. CONCEPTOS CLAVE</w:t>
      </w:r>
    </w:p>
    <w:p w14:paraId="2B132C56" w14:textId="77777777" w:rsidR="00EE0B3A" w:rsidRPr="00F11FF0" w:rsidRDefault="00D1416A">
      <w:pPr>
        <w:spacing w:after="40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lastRenderedPageBreak/>
        <w:t>1. Osciloscopio FNIRSI 1014D</w:t>
      </w:r>
    </w:p>
    <w:p w14:paraId="1998BC4E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 xml:space="preserve">2 canales, 100 MHz, 1 </w:t>
      </w:r>
      <w:proofErr w:type="spellStart"/>
      <w:r w:rsidRPr="00F11FF0">
        <w:rPr>
          <w:rFonts w:ascii="Times New Roman" w:hAnsi="Times New Roman" w:cs="Times New Roman"/>
          <w:sz w:val="22"/>
          <w:szCs w:val="22"/>
        </w:rPr>
        <w:t>GSa</w:t>
      </w:r>
      <w:proofErr w:type="spellEnd"/>
      <w:r w:rsidRPr="00F11FF0">
        <w:rPr>
          <w:rFonts w:ascii="Times New Roman" w:hAnsi="Times New Roman" w:cs="Times New Roman"/>
          <w:sz w:val="22"/>
          <w:szCs w:val="22"/>
        </w:rPr>
        <w:t>/s, pantalla 7", generador de señales, protección hasta 400 V.</w:t>
      </w:r>
    </w:p>
    <w:p w14:paraId="137CC6BE" w14:textId="77777777" w:rsidR="00EE0B3A" w:rsidRPr="00F11FF0" w:rsidRDefault="00D1416A">
      <w:pPr>
        <w:spacing w:before="40" w:after="40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t>2. Partes principales</w:t>
      </w:r>
    </w:p>
    <w:p w14:paraId="34E128A9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Pantalla, controles V/</w:t>
      </w:r>
      <w:proofErr w:type="spellStart"/>
      <w:r w:rsidRPr="00F11FF0">
        <w:rPr>
          <w:rFonts w:ascii="Times New Roman" w:hAnsi="Times New Roman" w:cs="Times New Roman"/>
          <w:sz w:val="22"/>
          <w:szCs w:val="22"/>
        </w:rPr>
        <w:t>div</w:t>
      </w:r>
      <w:proofErr w:type="spellEnd"/>
      <w:r w:rsidRPr="00F11FF0">
        <w:rPr>
          <w:rFonts w:ascii="Times New Roman" w:hAnsi="Times New Roman" w:cs="Times New Roman"/>
          <w:sz w:val="22"/>
          <w:szCs w:val="22"/>
        </w:rPr>
        <w:t xml:space="preserve"> y Time/</w:t>
      </w:r>
      <w:proofErr w:type="spellStart"/>
      <w:r w:rsidRPr="00F11FF0">
        <w:rPr>
          <w:rFonts w:ascii="Times New Roman" w:hAnsi="Times New Roman" w:cs="Times New Roman"/>
          <w:sz w:val="22"/>
          <w:szCs w:val="22"/>
        </w:rPr>
        <w:t>div</w:t>
      </w:r>
      <w:proofErr w:type="spellEnd"/>
      <w:r w:rsidRPr="00F11FF0">
        <w:rPr>
          <w:rFonts w:ascii="Times New Roman" w:hAnsi="Times New Roman" w:cs="Times New Roman"/>
          <w:sz w:val="22"/>
          <w:szCs w:val="22"/>
        </w:rPr>
        <w:t>, Trigger, botón AUTO, conectores BNC y sondas.</w:t>
      </w:r>
    </w:p>
    <w:p w14:paraId="3CE1B9BB" w14:textId="77777777" w:rsidR="00EE0B3A" w:rsidRPr="00F11FF0" w:rsidRDefault="00D1416A">
      <w:pPr>
        <w:spacing w:before="40" w:after="40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t>3. CI 555 en modo Astable</w:t>
      </w:r>
    </w:p>
    <w:p w14:paraId="3A9F08B6" w14:textId="77777777" w:rsidR="00EE0B3A" w:rsidRPr="00F11FF0" w:rsidRDefault="00D1416A">
      <w:pPr>
        <w:spacing w:after="40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Genera onda cuadrada continua. Se mide frecuencia, período y ciclo de trabajo.</w:t>
      </w:r>
    </w:p>
    <w:p w14:paraId="021DF66D" w14:textId="77777777" w:rsidR="00EE0B3A" w:rsidRPr="00F11FF0" w:rsidRDefault="00D1416A">
      <w:pPr>
        <w:spacing w:before="40" w:after="40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t>4. Estrategias SNAP / BANT</w:t>
      </w:r>
    </w:p>
    <w:p w14:paraId="528371F0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Captación, Retención y Ampliación de clientes.</w:t>
      </w:r>
    </w:p>
    <w:p w14:paraId="17B6E2D4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  <w:lang w:val="en-US"/>
        </w:rPr>
      </w:pPr>
      <w:r w:rsidRPr="00F11FF0">
        <w:rPr>
          <w:rFonts w:ascii="Times New Roman" w:hAnsi="Times New Roman" w:cs="Times New Roman"/>
          <w:sz w:val="22"/>
          <w:szCs w:val="22"/>
          <w:lang w:val="en-US"/>
        </w:rPr>
        <w:t xml:space="preserve">SNAP: Simple – </w:t>
      </w:r>
      <w:proofErr w:type="spellStart"/>
      <w:r w:rsidRPr="00F11FF0">
        <w:rPr>
          <w:rFonts w:ascii="Times New Roman" w:hAnsi="Times New Roman" w:cs="Times New Roman"/>
          <w:sz w:val="22"/>
          <w:szCs w:val="22"/>
          <w:lang w:val="en-US"/>
        </w:rPr>
        <w:t>iNvaluable</w:t>
      </w:r>
      <w:proofErr w:type="spellEnd"/>
      <w:r w:rsidRPr="00F11FF0">
        <w:rPr>
          <w:rFonts w:ascii="Times New Roman" w:hAnsi="Times New Roman" w:cs="Times New Roman"/>
          <w:sz w:val="22"/>
          <w:szCs w:val="22"/>
          <w:lang w:val="en-US"/>
        </w:rPr>
        <w:t xml:space="preserve"> – Align – Priorities.</w:t>
      </w:r>
    </w:p>
    <w:p w14:paraId="5E2892F0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  <w:lang w:val="en-US"/>
        </w:rPr>
      </w:pPr>
      <w:r w:rsidRPr="00F11FF0">
        <w:rPr>
          <w:rFonts w:ascii="Times New Roman" w:hAnsi="Times New Roman" w:cs="Times New Roman"/>
          <w:sz w:val="22"/>
          <w:szCs w:val="22"/>
          <w:lang w:val="en-US"/>
        </w:rPr>
        <w:t>BANT: Budget – Authority – Need – Timing.</w:t>
      </w:r>
    </w:p>
    <w:p w14:paraId="5599FCAB" w14:textId="77777777" w:rsidR="00EE0B3A" w:rsidRPr="00F11FF0" w:rsidRDefault="00D1416A">
      <w:pPr>
        <w:spacing w:before="120" w:after="5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t>VIII. PRODUCTO FINAL</w:t>
      </w:r>
    </w:p>
    <w:p w14:paraId="0F7F1327" w14:textId="77777777" w:rsidR="00EE0B3A" w:rsidRPr="00F11FF0" w:rsidRDefault="00D1416A">
      <w:pPr>
        <w:spacing w:after="40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t>Producto técnico:</w:t>
      </w:r>
    </w:p>
    <w:p w14:paraId="190E6948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Circuito CI 555 en modo astable + mediciones en el osciloscopio FNIRSI 1014D.</w:t>
      </w:r>
    </w:p>
    <w:p w14:paraId="58E9A5C7" w14:textId="77777777" w:rsidR="00EE0B3A" w:rsidRPr="00F11FF0" w:rsidRDefault="00D1416A">
      <w:pPr>
        <w:spacing w:before="40" w:after="40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t>Producto de emprendimiento:</w:t>
      </w:r>
    </w:p>
    <w:p w14:paraId="1689AD18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Propuesta de estrategias de captación, retención y ampliación (SNAP / BANT).</w:t>
      </w:r>
    </w:p>
    <w:p w14:paraId="3AC2377A" w14:textId="77777777" w:rsidR="00EE0B3A" w:rsidRPr="00F11FF0" w:rsidRDefault="00D1416A">
      <w:pPr>
        <w:spacing w:before="120" w:after="5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t>IX. CRITERIOS DE EVALUACIÓN</w:t>
      </w:r>
    </w:p>
    <w:p w14:paraId="47D72148" w14:textId="77777777" w:rsidR="00EE0B3A" w:rsidRPr="00F11FF0" w:rsidRDefault="00D1416A">
      <w:pPr>
        <w:spacing w:after="40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t>Habilidad técnica (6 h)</w:t>
      </w:r>
    </w:p>
    <w:p w14:paraId="23249875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Identifica características y partes del osciloscopio.</w:t>
      </w:r>
    </w:p>
    <w:p w14:paraId="4DF9770D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Arma y mide el 555 astable correctamente.</w:t>
      </w:r>
    </w:p>
    <w:p w14:paraId="7659108D" w14:textId="77777777" w:rsidR="00EE0B3A" w:rsidRPr="00F11FF0" w:rsidRDefault="00D1416A">
      <w:pPr>
        <w:spacing w:before="35" w:after="40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t>Gestión de proyectos (2 h)</w:t>
      </w:r>
    </w:p>
    <w:p w14:paraId="51DCE177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Aplica estrategias de captación, retención y ampliación.</w:t>
      </w:r>
    </w:p>
    <w:p w14:paraId="21C26FF8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Utiliza SNAP y/o BANT de forma coherente.</w:t>
      </w:r>
    </w:p>
    <w:p w14:paraId="3B4E397D" w14:textId="77777777" w:rsidR="00EE0B3A" w:rsidRPr="00F11FF0" w:rsidRDefault="00D1416A">
      <w:pPr>
        <w:spacing w:before="120" w:after="5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t>X. EVIDENCIAS DE APRENDIZAJE</w:t>
      </w:r>
    </w:p>
    <w:p w14:paraId="43003352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Registro de características y partes del osciloscopio.</w:t>
      </w:r>
    </w:p>
    <w:p w14:paraId="79BDB27E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Circuito 555 armado y mediciones realizadas.</w:t>
      </w:r>
    </w:p>
    <w:p w14:paraId="7D758694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Propuesta de estrategias SNAP / BANT.</w:t>
      </w:r>
    </w:p>
    <w:p w14:paraId="20B8D0E1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Explicación oral.</w:t>
      </w:r>
    </w:p>
    <w:p w14:paraId="6D321DFA" w14:textId="77777777" w:rsidR="00EE0B3A" w:rsidRPr="00F11FF0" w:rsidRDefault="00D1416A">
      <w:pPr>
        <w:spacing w:before="120" w:after="5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t>XI. MATERIALES Y RECURSOS</w:t>
      </w:r>
    </w:p>
    <w:p w14:paraId="36B502A5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Osciloscopio FNIRSI 1014D + sondas.</w:t>
      </w:r>
    </w:p>
    <w:p w14:paraId="59335379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 xml:space="preserve">CI 555, resistencias, condensadores, LED, </w:t>
      </w:r>
      <w:proofErr w:type="spellStart"/>
      <w:r w:rsidRPr="00F11FF0">
        <w:rPr>
          <w:rFonts w:ascii="Times New Roman" w:hAnsi="Times New Roman" w:cs="Times New Roman"/>
          <w:sz w:val="22"/>
          <w:szCs w:val="22"/>
        </w:rPr>
        <w:t>protoboard</w:t>
      </w:r>
      <w:proofErr w:type="spellEnd"/>
      <w:r w:rsidRPr="00F11FF0">
        <w:rPr>
          <w:rFonts w:ascii="Times New Roman" w:hAnsi="Times New Roman" w:cs="Times New Roman"/>
          <w:sz w:val="22"/>
          <w:szCs w:val="22"/>
        </w:rPr>
        <w:t>, fuente.</w:t>
      </w:r>
    </w:p>
    <w:p w14:paraId="21163980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Hojas para registro y propuesta de emprendimiento.</w:t>
      </w:r>
    </w:p>
    <w:p w14:paraId="6CA8B698" w14:textId="77777777" w:rsidR="00EE0B3A" w:rsidRPr="00F11FF0" w:rsidRDefault="00D1416A">
      <w:pPr>
        <w:spacing w:before="30" w:after="40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Video de apoyo: https://www.youtube.com/watch?v=3yzgmAFm0dw</w:t>
      </w:r>
    </w:p>
    <w:p w14:paraId="1F71CFEB" w14:textId="77777777" w:rsidR="00EE0B3A" w:rsidRPr="00F11FF0" w:rsidRDefault="00D1416A">
      <w:pPr>
        <w:spacing w:before="120" w:after="5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t>XII. DESARROLLO DE LOS PROCESOS DIDÁCTICOS</w:t>
      </w:r>
    </w:p>
    <w:p w14:paraId="6C423705" w14:textId="77777777" w:rsidR="00EE0B3A" w:rsidRPr="00F11FF0" w:rsidRDefault="00D1416A">
      <w:pPr>
        <w:spacing w:after="40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t>A. GESTIÓN DE PROYECTOS DE EMPRENDIMIENTO (2 horas)</w:t>
      </w:r>
    </w:p>
    <w:p w14:paraId="4345B40D" w14:textId="77777777" w:rsidR="00EE0B3A" w:rsidRPr="00F11FF0" w:rsidRDefault="00D1416A">
      <w:pPr>
        <w:spacing w:after="40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Estrategias de captación, retención y ampliación (SNAP / BANT)</w:t>
      </w:r>
    </w:p>
    <w:tbl>
      <w:tblPr>
        <w:tblW w:w="94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78"/>
        <w:gridCol w:w="1099"/>
        <w:gridCol w:w="3655"/>
        <w:gridCol w:w="3171"/>
      </w:tblGrid>
      <w:tr w:rsidR="00EE0B3A" w:rsidRPr="00CA0736" w14:paraId="7CC32512" w14:textId="77777777" w:rsidTr="00F11FF0">
        <w:tblPrEx>
          <w:tblCellMar>
            <w:top w:w="0" w:type="dxa"/>
            <w:bottom w:w="0" w:type="dxa"/>
          </w:tblCellMar>
        </w:tblPrEx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64192CAA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Fase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34D35CB6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Tiempo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2B987BA0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Actividad del docente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13CB63DF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Actividad del estudiante</w:t>
            </w:r>
          </w:p>
        </w:tc>
      </w:tr>
      <w:tr w:rsidR="00EE0B3A" w:rsidRPr="00CA0736" w14:paraId="5363A2BF" w14:textId="77777777" w:rsidTr="00F11FF0">
        <w:tblPrEx>
          <w:tblCellMar>
            <w:top w:w="0" w:type="dxa"/>
            <w:bottom w:w="0" w:type="dxa"/>
          </w:tblCellMar>
        </w:tblPrEx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AF8"/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6572132E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INICIO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6456BE6D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25 min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</w:tcPr>
          <w:p w14:paraId="6ED438F5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Presenta el reto comercial. Explica las estrategias de captación, retención y ampliación, y los enfoques SNAP y BANT.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</w:tcPr>
          <w:p w14:paraId="5E99F548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 xml:space="preserve">Observan. Identifican necesidades del </w:t>
            </w:r>
            <w:proofErr w:type="spellStart"/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miniproyecto</w:t>
            </w:r>
            <w:proofErr w:type="spellEnd"/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. Formulan ideas iniciales de valor comercial.</w:t>
            </w:r>
          </w:p>
        </w:tc>
      </w:tr>
      <w:tr w:rsidR="00EE0B3A" w:rsidRPr="00CA0736" w14:paraId="261D21E3" w14:textId="77777777" w:rsidTr="00F11FF0">
        <w:tblPrEx>
          <w:tblCellMar>
            <w:top w:w="0" w:type="dxa"/>
            <w:bottom w:w="0" w:type="dxa"/>
          </w:tblCellMar>
        </w:tblPrEx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AF8"/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30676031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PLANIFICAR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08E1F35F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30 min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</w:tcPr>
          <w:p w14:paraId="5F42467F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Orienta la planificación de las estrategias de captación, retención y ampliación aplicando SNAP y BANT.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</w:tcPr>
          <w:p w14:paraId="0C975ED1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Elaboran el plan comercial. Definen posibles clientes, mensajes y canales de captación, retención y ampliación.</w:t>
            </w:r>
          </w:p>
        </w:tc>
      </w:tr>
      <w:tr w:rsidR="00EE0B3A" w:rsidRPr="00CA0736" w14:paraId="4E86761D" w14:textId="77777777" w:rsidTr="00F11FF0">
        <w:tblPrEx>
          <w:tblCellMar>
            <w:top w:w="0" w:type="dxa"/>
            <w:bottom w:w="0" w:type="dxa"/>
          </w:tblCellMar>
        </w:tblPrEx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AF8"/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46A9D084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EJECUTAR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7BB123A1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40 min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</w:tcPr>
          <w:p w14:paraId="55B0C2DC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Supervisa la elaboración de la propuesta de estrategias SNAP/BANT. Orienta y resuelve dudas.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</w:tcPr>
          <w:p w14:paraId="793056FF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Desarrollan la propuesta completa de captación, retención y ampliación aplicando SNAP y BANT.</w:t>
            </w:r>
          </w:p>
        </w:tc>
      </w:tr>
      <w:tr w:rsidR="00EE0B3A" w:rsidRPr="00CA0736" w14:paraId="1D935555" w14:textId="77777777" w:rsidTr="00F11FF0">
        <w:tblPrEx>
          <w:tblCellMar>
            <w:top w:w="0" w:type="dxa"/>
            <w:bottom w:w="0" w:type="dxa"/>
          </w:tblCellMar>
        </w:tblPrEx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AF8"/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176E0B95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4. EVALUAR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73BF0CD2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25 min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</w:tcPr>
          <w:p w14:paraId="035BCF40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Solicita la presentación de la propuesta. Retroalimenta y aplica la rúbrica de emprendimiento.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</w:tcPr>
          <w:p w14:paraId="742A8092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Presentan las estrategias. Evalúan su trabajo y proponen mejoras.</w:t>
            </w:r>
          </w:p>
        </w:tc>
      </w:tr>
    </w:tbl>
    <w:p w14:paraId="383D4DC2" w14:textId="77777777" w:rsidR="00EE0B3A" w:rsidRPr="00F11FF0" w:rsidRDefault="00D1416A">
      <w:pPr>
        <w:spacing w:before="40" w:after="40"/>
        <w:rPr>
          <w:rFonts w:ascii="Times New Roman" w:hAnsi="Times New Roman" w:cs="Times New Roman"/>
          <w:sz w:val="22"/>
          <w:szCs w:val="22"/>
        </w:rPr>
      </w:pPr>
      <w:proofErr w:type="gramStart"/>
      <w:r w:rsidRPr="00F11FF0">
        <w:rPr>
          <w:rFonts w:ascii="Times New Roman" w:hAnsi="Times New Roman" w:cs="Times New Roman"/>
          <w:b/>
          <w:bCs/>
          <w:sz w:val="22"/>
          <w:szCs w:val="22"/>
        </w:rPr>
        <w:t>Total</w:t>
      </w:r>
      <w:proofErr w:type="gramEnd"/>
      <w:r w:rsidRPr="00F11FF0">
        <w:rPr>
          <w:rFonts w:ascii="Times New Roman" w:hAnsi="Times New Roman" w:cs="Times New Roman"/>
          <w:b/>
          <w:bCs/>
          <w:sz w:val="22"/>
          <w:szCs w:val="22"/>
        </w:rPr>
        <w:t xml:space="preserve"> Gestión de Proyectos: 25 + 30 + 40 + 25 = 120 minutos (2 horas)</w:t>
      </w:r>
    </w:p>
    <w:p w14:paraId="22DCE7F1" w14:textId="77777777" w:rsidR="00EE0B3A" w:rsidRPr="00F11FF0" w:rsidRDefault="00D1416A">
      <w:pPr>
        <w:spacing w:before="120" w:after="5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t>RÚBRICA DE EVALUACIÓN – GESTIÓN DE PROYECTOS DE EMPRENDIMIENTO</w:t>
      </w:r>
    </w:p>
    <w:p w14:paraId="0FBAC193" w14:textId="77777777" w:rsidR="00EE0B3A" w:rsidRPr="00F11FF0" w:rsidRDefault="00D1416A">
      <w:pPr>
        <w:spacing w:after="40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(Estrategias de captación, retención y ampliación – SNAP / BANT)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1559"/>
        <w:gridCol w:w="1812"/>
        <w:gridCol w:w="1812"/>
        <w:gridCol w:w="2095"/>
      </w:tblGrid>
      <w:tr w:rsidR="00EE0B3A" w:rsidRPr="00CA0736" w14:paraId="4577A05C" w14:textId="77777777" w:rsidTr="00F11FF0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0AA0E0A6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Criterio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58D6F547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Inicio (1)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498C8EBE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Proceso (2)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304CE2B8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Logrado (3)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10A28291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Destacado (4)</w:t>
            </w:r>
          </w:p>
        </w:tc>
      </w:tr>
      <w:tr w:rsidR="00EE0B3A" w:rsidRPr="00CA0736" w14:paraId="1CF713FE" w14:textId="77777777" w:rsidTr="00F11FF0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194FBF4B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Identificación del problema / necesidad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236A59DE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No identifica la necesidad.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42066746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Identifica la necesidad con ayuda.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0AB4C92A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Identifica la necesidad con claridad.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549616D7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Identifica la necesidad y explica sus causas y posibles soluciones.</w:t>
            </w:r>
          </w:p>
        </w:tc>
      </w:tr>
      <w:tr w:rsidR="00EE0B3A" w:rsidRPr="00CA0736" w14:paraId="5402BF38" w14:textId="77777777" w:rsidTr="00F11FF0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4DC6C19A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Estrategias de captación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5CFE11FA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No propone estrategias de captación.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1A048647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Propone estrategias incompletas o poco claras.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3AA01F32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Propone estrategias de captación adecuadas.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2BD98CFE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Propone estrategias de captación concretas, viables y bien justificadas.</w:t>
            </w:r>
          </w:p>
        </w:tc>
      </w:tr>
      <w:tr w:rsidR="00EE0B3A" w:rsidRPr="00CA0736" w14:paraId="6EABE304" w14:textId="77777777" w:rsidTr="00F11FF0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086EA41C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Estrategias de retención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179A74B5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No propone estrategias de retención.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1B7BEF84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Propone estrategias de retención incompletas.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7CA0516C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Propone estrategias de retención claras.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2D609E76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Propone estrategias de retención concretas y realistas.</w:t>
            </w:r>
          </w:p>
        </w:tc>
      </w:tr>
      <w:tr w:rsidR="00EE0B3A" w:rsidRPr="00CA0736" w14:paraId="7935FE90" w14:textId="77777777" w:rsidTr="00F11FF0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5330FB9A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Estrategias de ampliación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19311332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No propone estrategias de ampliación.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0ABA2D40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Propone ideas de ampliación poco desarrolladas.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236699B0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Propone estrategias de ampliación adecuadas.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3222B993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Propone estrategias de ampliación creativas y viables.</w:t>
            </w:r>
          </w:p>
        </w:tc>
      </w:tr>
      <w:tr w:rsidR="00EE0B3A" w:rsidRPr="00CA0736" w14:paraId="0A08123C" w14:textId="77777777" w:rsidTr="00F11FF0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2773C310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Aplicación de SNAP / BANT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1F0F1442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No aplica SNAP ni BANT.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2088DA7B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Aplica parcialmente algunos criterios.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3D32647F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Aplica SNAP y/o BANT de forma correcta.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51461E5F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Aplica SNAP y BANT de forma clara, coherente y completa.</w:t>
            </w:r>
          </w:p>
        </w:tc>
      </w:tr>
      <w:tr w:rsidR="00EE0B3A" w:rsidRPr="00CA0736" w14:paraId="4BA3B43B" w14:textId="77777777" w:rsidTr="00F11FF0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72B0349A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Propuesta comercial / presentación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6CDEE99C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No presenta propuesta o es muy confusa.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3EB4F4A4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Presenta una propuesta incompleta.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3F1A11DE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Presenta una propuesta clara.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662C46C4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Presenta una propuesta atractiva, completa y convincente.</w:t>
            </w:r>
          </w:p>
        </w:tc>
      </w:tr>
      <w:tr w:rsidR="00EE0B3A" w:rsidRPr="00CA0736" w14:paraId="31826381" w14:textId="77777777" w:rsidTr="00F11FF0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62460BE8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Trabajo en equipo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3443A045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Participa poco o dificulta el trabajo.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21683A81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Participa con orientación.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36992C9F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Participa activamente.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2D51ADB9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Lidera, coopera y aporta soluciones al equipo.</w:t>
            </w:r>
          </w:p>
        </w:tc>
      </w:tr>
    </w:tbl>
    <w:p w14:paraId="723028C6" w14:textId="77777777" w:rsidR="00EE0B3A" w:rsidRPr="00F11FF0" w:rsidRDefault="00D1416A">
      <w:pPr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br w:type="page"/>
      </w:r>
    </w:p>
    <w:p w14:paraId="3C9916C3" w14:textId="77777777" w:rsidR="00EE0B3A" w:rsidRPr="00F11FF0" w:rsidRDefault="00D1416A">
      <w:pPr>
        <w:spacing w:after="40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lastRenderedPageBreak/>
        <w:t>B. DESARROLLO DE LA HABILIDAD TÉCNICA (6 horas)</w:t>
      </w:r>
    </w:p>
    <w:p w14:paraId="580B00CB" w14:textId="77777777" w:rsidR="00EE0B3A" w:rsidRPr="00F11FF0" w:rsidRDefault="00D1416A">
      <w:pPr>
        <w:spacing w:after="40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t>Habilidades a desarrollar:</w:t>
      </w:r>
    </w:p>
    <w:p w14:paraId="392A504D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Identificar características del FNIRSI 1014D.</w:t>
      </w:r>
    </w:p>
    <w:p w14:paraId="27576AAC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Reconocer las partes del osciloscopio y su función.</w:t>
      </w:r>
    </w:p>
    <w:p w14:paraId="5FA41403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Seguir instrucciones básicas de funcionamiento.</w:t>
      </w:r>
    </w:p>
    <w:p w14:paraId="34A09487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Conectar el circuito 555 en modo astable al osciloscopio.</w:t>
      </w:r>
    </w:p>
    <w:p w14:paraId="0F6EC5EE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Visualizar y medir frecuencia, período y amplitud de la onda.</w:t>
      </w:r>
    </w:p>
    <w:p w14:paraId="27ABE87F" w14:textId="77777777" w:rsidR="00EE0B3A" w:rsidRPr="00F11FF0" w:rsidRDefault="00D1416A">
      <w:pPr>
        <w:spacing w:before="120" w:after="5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t>Desarrollo de la Habilidad Técnica – 6 Fases (6 horas)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1"/>
        <w:gridCol w:w="1093"/>
        <w:gridCol w:w="3538"/>
        <w:gridCol w:w="3261"/>
      </w:tblGrid>
      <w:tr w:rsidR="00EE0B3A" w:rsidRPr="00CA0736" w14:paraId="5FC5EF3D" w14:textId="77777777" w:rsidTr="00F11FF0">
        <w:tblPrEx>
          <w:tblCellMar>
            <w:top w:w="0" w:type="dxa"/>
            <w:bottom w:w="0" w:type="dxa"/>
          </w:tblCellMar>
        </w:tblPrEx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090309FC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Fase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54A2C4B7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Tiempo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036174DB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Actividad del docente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4CCC96E7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Actividad del estudiante</w:t>
            </w:r>
          </w:p>
        </w:tc>
      </w:tr>
      <w:tr w:rsidR="00EE0B3A" w:rsidRPr="00CA0736" w14:paraId="193634C0" w14:textId="77777777" w:rsidTr="00F11FF0">
        <w:tblPrEx>
          <w:tblCellMar>
            <w:top w:w="0" w:type="dxa"/>
            <w:bottom w:w="0" w:type="dxa"/>
          </w:tblCellMar>
        </w:tblPrEx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AF8"/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4777D066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INFORMARSE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5A82BFB5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50 min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</w:tcPr>
          <w:p w14:paraId="650156BF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Presenta el osciloscopio FNIRSI 1014D, sus características y partes. Explica el CI 555 astable y el video.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</w:tcPr>
          <w:p w14:paraId="7F69CEF9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Observan el equipo. Identifican características y partes. Registran información. Formulan preguntas.</w:t>
            </w:r>
          </w:p>
        </w:tc>
      </w:tr>
      <w:tr w:rsidR="00EE0B3A" w:rsidRPr="00CA0736" w14:paraId="5A79D53D" w14:textId="77777777" w:rsidTr="00F11FF0">
        <w:tblPrEx>
          <w:tblCellMar>
            <w:top w:w="0" w:type="dxa"/>
            <w:bottom w:w="0" w:type="dxa"/>
          </w:tblCellMar>
        </w:tblPrEx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AF8"/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4F925AD4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PLANIFICAR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3CB34FE2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40 min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</w:tcPr>
          <w:p w14:paraId="460C54E9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Orienta el orden de trabajo: conocer el equipo → armar el 555 → conectar → medir → registrar.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</w:tcPr>
          <w:p w14:paraId="6222573E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Elaboran el plan de montaje. Distribuyen roles. Preparan materiales y diagrama del 555.</w:t>
            </w:r>
          </w:p>
        </w:tc>
      </w:tr>
      <w:tr w:rsidR="00EE0B3A" w:rsidRPr="00CA0736" w14:paraId="4B74BAC8" w14:textId="77777777" w:rsidTr="00F11FF0">
        <w:tblPrEx>
          <w:tblCellMar>
            <w:top w:w="0" w:type="dxa"/>
            <w:bottom w:w="0" w:type="dxa"/>
          </w:tblCellMar>
        </w:tblPrEx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AF8"/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0EF67EB2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DECIDIR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21673DF8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30 min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</w:tcPr>
          <w:p w14:paraId="10C11BA1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Guía la toma de decisiones sobre valores de componentes, canal y parámetros de medición.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</w:tcPr>
          <w:p w14:paraId="5B4D9C5E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Deciden valores de R y C del 555. Eligen el canal y los parámetros iniciales de medición.</w:t>
            </w:r>
          </w:p>
        </w:tc>
      </w:tr>
      <w:tr w:rsidR="00EE0B3A" w:rsidRPr="00CA0736" w14:paraId="5A0194C6" w14:textId="77777777" w:rsidTr="00F11FF0">
        <w:tblPrEx>
          <w:tblCellMar>
            <w:top w:w="0" w:type="dxa"/>
            <w:bottom w:w="0" w:type="dxa"/>
          </w:tblCellMar>
        </w:tblPrEx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AF8"/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582E756E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 EJECUTAR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095BD096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120 min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</w:tcPr>
          <w:p w14:paraId="225DB2E1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Demuestra el uso del osciloscopio. Supervisa el armado del 555, las conexiones y las mediciones.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</w:tcPr>
          <w:p w14:paraId="7FA437E7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Arman el circuito 555 astable. Conectan al osciloscopio. Visualizan la onda. Miden frecuencia, período y amplitud.</w:t>
            </w:r>
          </w:p>
        </w:tc>
      </w:tr>
      <w:tr w:rsidR="00EE0B3A" w:rsidRPr="00CA0736" w14:paraId="6ED1297F" w14:textId="77777777" w:rsidTr="00F11FF0">
        <w:tblPrEx>
          <w:tblCellMar>
            <w:top w:w="0" w:type="dxa"/>
            <w:bottom w:w="0" w:type="dxa"/>
          </w:tblCellMar>
        </w:tblPrEx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AF8"/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09B55383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 CONTROLAR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0C518B6E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40 min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</w:tcPr>
          <w:p w14:paraId="2F5EAF56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Verifica las conexiones, la calidad de la señal y los valores medidos. Orienta correcciones.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</w:tcPr>
          <w:p w14:paraId="5E794ECE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Revisan las conexiones. Comparan valores medidos con teóricos. Corrigen errores.</w:t>
            </w:r>
          </w:p>
        </w:tc>
      </w:tr>
      <w:tr w:rsidR="00EE0B3A" w:rsidRPr="00CA0736" w14:paraId="214527AC" w14:textId="77777777" w:rsidTr="00F11FF0">
        <w:tblPrEx>
          <w:tblCellMar>
            <w:top w:w="0" w:type="dxa"/>
            <w:bottom w:w="0" w:type="dxa"/>
          </w:tblCellMar>
        </w:tblPrEx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AF8"/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6931E638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6. EVALUAR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3A59E090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40 min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</w:tcPr>
          <w:p w14:paraId="2508D592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Solicita la demostración de la onda y los valores medidos. Aplica la rúbrica de habilidad técnica.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</w:tcPr>
          <w:p w14:paraId="5EF61309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Presentan la señal y los valores medidos. Explican el procedimiento. Evalúan su desempeño.</w:t>
            </w:r>
          </w:p>
        </w:tc>
      </w:tr>
    </w:tbl>
    <w:p w14:paraId="750FBE6F" w14:textId="77777777" w:rsidR="00EE0B3A" w:rsidRPr="00F11FF0" w:rsidRDefault="00D1416A">
      <w:pPr>
        <w:spacing w:before="35" w:after="40"/>
        <w:rPr>
          <w:rFonts w:ascii="Times New Roman" w:hAnsi="Times New Roman" w:cs="Times New Roman"/>
          <w:sz w:val="22"/>
          <w:szCs w:val="22"/>
        </w:rPr>
      </w:pPr>
      <w:proofErr w:type="gramStart"/>
      <w:r w:rsidRPr="00F11FF0">
        <w:rPr>
          <w:rFonts w:ascii="Times New Roman" w:hAnsi="Times New Roman" w:cs="Times New Roman"/>
          <w:b/>
          <w:bCs/>
          <w:sz w:val="22"/>
          <w:szCs w:val="22"/>
        </w:rPr>
        <w:t>Total</w:t>
      </w:r>
      <w:proofErr w:type="gramEnd"/>
      <w:r w:rsidRPr="00F11FF0">
        <w:rPr>
          <w:rFonts w:ascii="Times New Roman" w:hAnsi="Times New Roman" w:cs="Times New Roman"/>
          <w:b/>
          <w:bCs/>
          <w:sz w:val="22"/>
          <w:szCs w:val="22"/>
        </w:rPr>
        <w:t xml:space="preserve"> Habilidad Técnica: 50 + 40 + 30 + 120 + 40 + 40 = 320 minutos (6 horas)</w:t>
      </w:r>
    </w:p>
    <w:p w14:paraId="78099711" w14:textId="77777777" w:rsidR="00EE0B3A" w:rsidRPr="00F11FF0" w:rsidRDefault="00D1416A">
      <w:pPr>
        <w:spacing w:before="120" w:after="5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t>RÚBRICA DE HABILIDAD TÉCNICA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99"/>
        <w:gridCol w:w="1565"/>
        <w:gridCol w:w="1701"/>
        <w:gridCol w:w="1843"/>
        <w:gridCol w:w="1985"/>
      </w:tblGrid>
      <w:tr w:rsidR="00EE0B3A" w:rsidRPr="00CA0736" w14:paraId="715FA69F" w14:textId="77777777" w:rsidTr="00F11FF0">
        <w:tblPrEx>
          <w:tblCellMar>
            <w:top w:w="0" w:type="dxa"/>
            <w:bottom w:w="0" w:type="dxa"/>
          </w:tblCellMar>
        </w:tblPrEx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22F55300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Criterio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387DE92A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Inicio (1)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5166B2A5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Proceso (2)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6BE03B3B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Logrado (3)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144D37BA" w14:textId="77777777" w:rsidR="00EE0B3A" w:rsidRPr="00CA0736" w:rsidRDefault="00D1416A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Destacado (4)</w:t>
            </w:r>
          </w:p>
        </w:tc>
      </w:tr>
      <w:tr w:rsidR="00EE0B3A" w:rsidRPr="00CA0736" w14:paraId="00F1D906" w14:textId="77777777" w:rsidTr="00F11FF0">
        <w:tblPrEx>
          <w:tblCellMar>
            <w:top w:w="0" w:type="dxa"/>
            <w:bottom w:w="0" w:type="dxa"/>
          </w:tblCellMar>
        </w:tblPrEx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7D88099C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Características del osciloscopio FNIRSI 1014D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66E59C95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No identifica las características principales.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11B4E429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Identifica algunas características con ayuda.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63A1BF2D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Identifica correctamente las características principales.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4F3009B9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Identifica y explica con claridad las características técnicas.</w:t>
            </w:r>
          </w:p>
        </w:tc>
      </w:tr>
      <w:tr w:rsidR="00EE0B3A" w:rsidRPr="00CA0736" w14:paraId="49E09273" w14:textId="77777777" w:rsidTr="00F11FF0">
        <w:tblPrEx>
          <w:tblCellMar>
            <w:top w:w="0" w:type="dxa"/>
            <w:bottom w:w="0" w:type="dxa"/>
          </w:tblCellMar>
        </w:tblPrEx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591F7459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Partes e instrucciones de funcionamiento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26BF6AE1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No reconoce las partes ni sigue instrucciones.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1873F1F0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Reconoce algunas partes y sigue instrucciones con apoyo.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33154082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Identifica las partes y sigue las instrucciones básicas.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5158772B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Identifica todas las partes y opera el equipo de forma autónoma.</w:t>
            </w:r>
          </w:p>
        </w:tc>
      </w:tr>
      <w:tr w:rsidR="00EE0B3A" w:rsidRPr="00CA0736" w14:paraId="2046227C" w14:textId="77777777" w:rsidTr="00F11FF0">
        <w:tblPrEx>
          <w:tblCellMar>
            <w:top w:w="0" w:type="dxa"/>
            <w:bottom w:w="0" w:type="dxa"/>
          </w:tblCellMar>
        </w:tblPrEx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475F19D9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Armado del CI 555 en modo astable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266F6C08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No logra armar el circuito.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1B902C5A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Arma el circuito con errores o con mucha ayuda.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05022A14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Arma correctamente el circuito 555 astable.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3F14E947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Arma el circuito de forma limpia, correcta y explica su funcionamiento.</w:t>
            </w:r>
          </w:p>
        </w:tc>
      </w:tr>
      <w:tr w:rsidR="00EE0B3A" w:rsidRPr="00CA0736" w14:paraId="6ED089C1" w14:textId="77777777" w:rsidTr="00F11FF0">
        <w:tblPrEx>
          <w:tblCellMar>
            <w:top w:w="0" w:type="dxa"/>
            <w:bottom w:w="0" w:type="dxa"/>
          </w:tblCellMar>
        </w:tblPrEx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3DA5B2C8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Visualización y medición de la señal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18C8844A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No logra visualizar la onda.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5F87D85B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Visualiza la onda con ayuda, mediciones incompletas.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79841437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Visualiza y mide frecuencia, período y amplitud.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5B08772B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Mide con precisión y explica los valores obtenidos.</w:t>
            </w:r>
          </w:p>
        </w:tc>
      </w:tr>
      <w:tr w:rsidR="00EE0B3A" w:rsidRPr="00CA0736" w14:paraId="0390BF4F" w14:textId="77777777" w:rsidTr="00F11FF0">
        <w:tblPrEx>
          <w:tblCellMar>
            <w:top w:w="0" w:type="dxa"/>
            <w:bottom w:w="0" w:type="dxa"/>
          </w:tblCellMar>
        </w:tblPrEx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5141A8D9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Seguimiento de las 6 fases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5EF770DC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No sigue el proceso de las fases.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55B19491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Sigue parcialmente algunas fases.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189D670E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Sigue las 6 fases de forma ordenada.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69873889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Sigue las 6 fases de forma autónoma, reflexiva y completa.</w:t>
            </w:r>
          </w:p>
        </w:tc>
      </w:tr>
      <w:tr w:rsidR="00EE0B3A" w:rsidRPr="00CA0736" w14:paraId="63F8F438" w14:textId="77777777" w:rsidTr="00F11FF0">
        <w:tblPrEx>
          <w:tblCellMar>
            <w:top w:w="0" w:type="dxa"/>
            <w:bottom w:w="0" w:type="dxa"/>
          </w:tblCellMar>
        </w:tblPrEx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6307DD83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Trabajo en equipo y presentación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3FC9E40D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Participa poco.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3F3E8B0F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Participa con orientación.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5D698B19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Participa activamente.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350A3751" w14:textId="77777777" w:rsidR="00EE0B3A" w:rsidRPr="00CA0736" w:rsidRDefault="00D141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36">
              <w:rPr>
                <w:rFonts w:ascii="Times New Roman" w:hAnsi="Times New Roman" w:cs="Times New Roman"/>
                <w:sz w:val="20"/>
                <w:szCs w:val="20"/>
              </w:rPr>
              <w:t>Coopera, lidera y presenta con claridad.</w:t>
            </w:r>
          </w:p>
        </w:tc>
      </w:tr>
    </w:tbl>
    <w:p w14:paraId="60BDE15B" w14:textId="77777777" w:rsidR="00EE0B3A" w:rsidRPr="00F11FF0" w:rsidRDefault="00D1416A">
      <w:pPr>
        <w:spacing w:before="120" w:after="5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t>XIII. ORIENTACIONES PRÁCTICAS</w:t>
      </w:r>
    </w:p>
    <w:p w14:paraId="6F7B582B" w14:textId="77777777" w:rsidR="00EE0B3A" w:rsidRPr="00F11FF0" w:rsidRDefault="00D1416A">
      <w:pPr>
        <w:spacing w:after="40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t>Pasos básicos con el FNIRSI 1014D:</w:t>
      </w:r>
    </w:p>
    <w:p w14:paraId="69F249FA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Encender y conectar la sonda al canal 1.</w:t>
      </w:r>
    </w:p>
    <w:p w14:paraId="0F0CEC71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Seleccionar atenuación de la sonda (1× o 10×).</w:t>
      </w:r>
    </w:p>
    <w:p w14:paraId="7DD75EBF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Usar el botón AUTO.</w:t>
      </w:r>
    </w:p>
    <w:p w14:paraId="4A5AD254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Ajustar V/</w:t>
      </w:r>
      <w:proofErr w:type="spellStart"/>
      <w:r w:rsidRPr="00F11FF0">
        <w:rPr>
          <w:rFonts w:ascii="Times New Roman" w:hAnsi="Times New Roman" w:cs="Times New Roman"/>
          <w:sz w:val="22"/>
          <w:szCs w:val="22"/>
        </w:rPr>
        <w:t>div</w:t>
      </w:r>
      <w:proofErr w:type="spellEnd"/>
      <w:r w:rsidRPr="00F11FF0">
        <w:rPr>
          <w:rFonts w:ascii="Times New Roman" w:hAnsi="Times New Roman" w:cs="Times New Roman"/>
          <w:sz w:val="22"/>
          <w:szCs w:val="22"/>
        </w:rPr>
        <w:t xml:space="preserve"> y Time/</w:t>
      </w:r>
      <w:proofErr w:type="spellStart"/>
      <w:r w:rsidRPr="00F11FF0">
        <w:rPr>
          <w:rFonts w:ascii="Times New Roman" w:hAnsi="Times New Roman" w:cs="Times New Roman"/>
          <w:sz w:val="22"/>
          <w:szCs w:val="22"/>
        </w:rPr>
        <w:t>div</w:t>
      </w:r>
      <w:proofErr w:type="spellEnd"/>
      <w:r w:rsidRPr="00F11FF0">
        <w:rPr>
          <w:rFonts w:ascii="Times New Roman" w:hAnsi="Times New Roman" w:cs="Times New Roman"/>
          <w:sz w:val="22"/>
          <w:szCs w:val="22"/>
        </w:rPr>
        <w:t>.</w:t>
      </w:r>
    </w:p>
    <w:p w14:paraId="1943AD9F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 xml:space="preserve">Medir frecuencia, período y </w:t>
      </w:r>
      <w:proofErr w:type="spellStart"/>
      <w:r w:rsidRPr="00F11FF0">
        <w:rPr>
          <w:rFonts w:ascii="Times New Roman" w:hAnsi="Times New Roman" w:cs="Times New Roman"/>
          <w:sz w:val="22"/>
          <w:szCs w:val="22"/>
        </w:rPr>
        <w:t>Vpp</w:t>
      </w:r>
      <w:proofErr w:type="spellEnd"/>
      <w:r w:rsidRPr="00F11FF0">
        <w:rPr>
          <w:rFonts w:ascii="Times New Roman" w:hAnsi="Times New Roman" w:cs="Times New Roman"/>
          <w:sz w:val="22"/>
          <w:szCs w:val="22"/>
        </w:rPr>
        <w:t>.</w:t>
      </w:r>
    </w:p>
    <w:p w14:paraId="54685CB7" w14:textId="77777777" w:rsidR="00EE0B3A" w:rsidRPr="00F11FF0" w:rsidRDefault="00D1416A">
      <w:pPr>
        <w:spacing w:before="30" w:after="40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Video de apoyo: https://www.youtube.com/watch?v=3yzgmAFm0dw</w:t>
      </w:r>
    </w:p>
    <w:p w14:paraId="42B9BBE9" w14:textId="77777777" w:rsidR="00EE0B3A" w:rsidRPr="00F11FF0" w:rsidRDefault="00D1416A">
      <w:pPr>
        <w:spacing w:before="120" w:after="5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b/>
          <w:bCs/>
          <w:sz w:val="22"/>
          <w:szCs w:val="22"/>
        </w:rPr>
        <w:t>XIV. REFERENCIAS</w:t>
      </w:r>
    </w:p>
    <w:p w14:paraId="6A6AB4E8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Manual del osciloscopio FNIRSI 1014D.</w:t>
      </w:r>
    </w:p>
    <w:p w14:paraId="1AAB0B44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proofErr w:type="spellStart"/>
      <w:r w:rsidRPr="00F11FF0">
        <w:rPr>
          <w:rFonts w:ascii="Times New Roman" w:hAnsi="Times New Roman" w:cs="Times New Roman"/>
          <w:sz w:val="22"/>
          <w:szCs w:val="22"/>
        </w:rPr>
        <w:t>Datasheet</w:t>
      </w:r>
      <w:proofErr w:type="spellEnd"/>
      <w:r w:rsidRPr="00F11FF0">
        <w:rPr>
          <w:rFonts w:ascii="Times New Roman" w:hAnsi="Times New Roman" w:cs="Times New Roman"/>
          <w:sz w:val="22"/>
          <w:szCs w:val="22"/>
        </w:rPr>
        <w:t xml:space="preserve"> del CI 555.</w:t>
      </w:r>
    </w:p>
    <w:p w14:paraId="2EDBE128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Marco SNAP Selling y método BANT.</w:t>
      </w:r>
    </w:p>
    <w:p w14:paraId="445990E0" w14:textId="77777777" w:rsidR="00EE0B3A" w:rsidRPr="00F11FF0" w:rsidRDefault="00D1416A">
      <w:pPr>
        <w:pStyle w:val="Prrafodelista"/>
        <w:numPr>
          <w:ilvl w:val="0"/>
          <w:numId w:val="2"/>
        </w:numPr>
        <w:spacing w:after="25"/>
        <w:rPr>
          <w:rFonts w:ascii="Times New Roman" w:hAnsi="Times New Roman" w:cs="Times New Roman"/>
          <w:sz w:val="22"/>
          <w:szCs w:val="22"/>
        </w:rPr>
      </w:pPr>
      <w:r w:rsidRPr="00F11FF0">
        <w:rPr>
          <w:rFonts w:ascii="Times New Roman" w:hAnsi="Times New Roman" w:cs="Times New Roman"/>
          <w:sz w:val="22"/>
          <w:szCs w:val="22"/>
        </w:rPr>
        <w:t>Video: https://www.youtube.com/watch?v=3yzgmAFm0dw</w:t>
      </w:r>
    </w:p>
    <w:p w14:paraId="3B17B6F2" w14:textId="77777777" w:rsidR="00EE0B3A" w:rsidRDefault="00EE0B3A">
      <w:pPr>
        <w:spacing w:before="180"/>
        <w:rPr>
          <w:rFonts w:ascii="Times New Roman" w:hAnsi="Times New Roman" w:cs="Times New Roman"/>
          <w:sz w:val="22"/>
          <w:szCs w:val="22"/>
        </w:rPr>
      </w:pPr>
    </w:p>
    <w:p w14:paraId="67CF562D" w14:textId="77777777" w:rsidR="00F11FF0" w:rsidRDefault="00F11FF0">
      <w:pPr>
        <w:spacing w:before="180"/>
        <w:rPr>
          <w:rFonts w:ascii="Times New Roman" w:hAnsi="Times New Roman" w:cs="Times New Roman"/>
          <w:sz w:val="22"/>
          <w:szCs w:val="22"/>
        </w:rPr>
      </w:pPr>
    </w:p>
    <w:p w14:paraId="1B943860" w14:textId="77777777" w:rsidR="00F11FF0" w:rsidRDefault="00F11FF0">
      <w:pPr>
        <w:spacing w:before="180"/>
        <w:rPr>
          <w:rFonts w:ascii="Times New Roman" w:hAnsi="Times New Roman" w:cs="Times New Roman"/>
          <w:sz w:val="22"/>
          <w:szCs w:val="22"/>
        </w:rPr>
      </w:pPr>
    </w:p>
    <w:p w14:paraId="56CA9A68" w14:textId="77777777" w:rsidR="00F11FF0" w:rsidRDefault="00F11FF0">
      <w:pPr>
        <w:spacing w:before="180"/>
        <w:rPr>
          <w:rFonts w:ascii="Times New Roman" w:hAnsi="Times New Roman" w:cs="Times New Roman"/>
          <w:sz w:val="22"/>
          <w:szCs w:val="22"/>
        </w:rPr>
      </w:pPr>
    </w:p>
    <w:p w14:paraId="4FD6D2F8" w14:textId="77777777" w:rsidR="00F11FF0" w:rsidRDefault="00F11FF0">
      <w:pPr>
        <w:spacing w:before="180"/>
        <w:rPr>
          <w:rFonts w:ascii="Times New Roman" w:hAnsi="Times New Roman" w:cs="Times New Roman"/>
          <w:sz w:val="22"/>
          <w:szCs w:val="22"/>
        </w:rPr>
      </w:pPr>
    </w:p>
    <w:p w14:paraId="62C1561E" w14:textId="77777777" w:rsidR="00F11FF0" w:rsidRDefault="00F11FF0">
      <w:pPr>
        <w:spacing w:before="180"/>
        <w:rPr>
          <w:rFonts w:ascii="Times New Roman" w:hAnsi="Times New Roman" w:cs="Times New Roman"/>
          <w:sz w:val="22"/>
          <w:szCs w:val="22"/>
        </w:rPr>
      </w:pPr>
    </w:p>
    <w:p w14:paraId="793FE3BC" w14:textId="77777777" w:rsidR="00F11FF0" w:rsidRDefault="00F11FF0">
      <w:pPr>
        <w:spacing w:before="180"/>
        <w:rPr>
          <w:rFonts w:ascii="Times New Roman" w:hAnsi="Times New Roman" w:cs="Times New Roman"/>
          <w:sz w:val="22"/>
          <w:szCs w:val="22"/>
        </w:rPr>
      </w:pPr>
    </w:p>
    <w:p w14:paraId="50577781" w14:textId="77777777" w:rsidR="00F11FF0" w:rsidRDefault="00F11FF0">
      <w:pPr>
        <w:spacing w:before="180"/>
        <w:rPr>
          <w:rFonts w:ascii="Times New Roman" w:hAnsi="Times New Roman" w:cs="Times New Roman"/>
          <w:sz w:val="22"/>
          <w:szCs w:val="22"/>
        </w:rPr>
      </w:pPr>
    </w:p>
    <w:p w14:paraId="2F6A3696" w14:textId="77777777" w:rsidR="00F11FF0" w:rsidRDefault="00F11FF0">
      <w:pPr>
        <w:spacing w:before="180"/>
        <w:rPr>
          <w:rFonts w:ascii="Times New Roman" w:hAnsi="Times New Roman" w:cs="Times New Roman"/>
          <w:sz w:val="22"/>
          <w:szCs w:val="22"/>
        </w:rPr>
      </w:pPr>
    </w:p>
    <w:p w14:paraId="225434BC" w14:textId="77777777" w:rsidR="00CA0736" w:rsidRDefault="00CA0736">
      <w:pPr>
        <w:spacing w:before="180"/>
        <w:rPr>
          <w:rFonts w:ascii="Times New Roman" w:hAnsi="Times New Roman" w:cs="Times New Roman"/>
          <w:sz w:val="22"/>
          <w:szCs w:val="22"/>
        </w:rPr>
      </w:pPr>
    </w:p>
    <w:p w14:paraId="761CA366" w14:textId="77777777" w:rsidR="00CA0736" w:rsidRDefault="00CA0736">
      <w:pPr>
        <w:spacing w:before="180"/>
        <w:rPr>
          <w:rFonts w:ascii="Times New Roman" w:hAnsi="Times New Roman" w:cs="Times New Roman"/>
          <w:sz w:val="22"/>
          <w:szCs w:val="22"/>
        </w:rPr>
      </w:pPr>
    </w:p>
    <w:p w14:paraId="234E6996" w14:textId="77777777" w:rsidR="00CA0736" w:rsidRDefault="00CA0736">
      <w:pPr>
        <w:spacing w:before="180"/>
        <w:rPr>
          <w:rFonts w:ascii="Times New Roman" w:hAnsi="Times New Roman" w:cs="Times New Roman"/>
          <w:sz w:val="22"/>
          <w:szCs w:val="22"/>
        </w:rPr>
      </w:pPr>
    </w:p>
    <w:p w14:paraId="274331A6" w14:textId="77777777" w:rsidR="00CA0736" w:rsidRDefault="00CA0736">
      <w:pPr>
        <w:spacing w:before="180"/>
        <w:rPr>
          <w:rFonts w:ascii="Times New Roman" w:hAnsi="Times New Roman" w:cs="Times New Roman"/>
          <w:sz w:val="22"/>
          <w:szCs w:val="22"/>
        </w:rPr>
      </w:pPr>
    </w:p>
    <w:p w14:paraId="0D93DC2A" w14:textId="77777777" w:rsidR="00CA0736" w:rsidRDefault="00CA0736">
      <w:pPr>
        <w:spacing w:before="180"/>
        <w:rPr>
          <w:rFonts w:ascii="Times New Roman" w:hAnsi="Times New Roman" w:cs="Times New Roman"/>
          <w:sz w:val="22"/>
          <w:szCs w:val="22"/>
        </w:rPr>
      </w:pPr>
    </w:p>
    <w:p w14:paraId="373337E5" w14:textId="77777777" w:rsidR="00CA0736" w:rsidRDefault="00CA0736">
      <w:pPr>
        <w:spacing w:before="180"/>
        <w:rPr>
          <w:rFonts w:ascii="Times New Roman" w:hAnsi="Times New Roman" w:cs="Times New Roman"/>
          <w:sz w:val="22"/>
          <w:szCs w:val="22"/>
        </w:rPr>
      </w:pPr>
    </w:p>
    <w:p w14:paraId="2A9A9BA2" w14:textId="77777777" w:rsidR="00CA0736" w:rsidRDefault="00CA0736">
      <w:pPr>
        <w:spacing w:before="180"/>
        <w:rPr>
          <w:rFonts w:ascii="Times New Roman" w:hAnsi="Times New Roman" w:cs="Times New Roman"/>
          <w:sz w:val="22"/>
          <w:szCs w:val="22"/>
        </w:rPr>
      </w:pPr>
    </w:p>
    <w:p w14:paraId="22A9A410" w14:textId="77777777" w:rsidR="00F11FF0" w:rsidRPr="00F11FF0" w:rsidRDefault="00F11FF0">
      <w:pPr>
        <w:spacing w:before="180"/>
        <w:rPr>
          <w:rFonts w:ascii="Times New Roman" w:hAnsi="Times New Roman" w:cs="Times New Roman"/>
          <w:sz w:val="22"/>
          <w:szCs w:val="22"/>
        </w:rPr>
      </w:pPr>
    </w:p>
    <w:tbl>
      <w:tblPr>
        <w:tblW w:w="94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58"/>
        <w:gridCol w:w="3658"/>
        <w:gridCol w:w="2182"/>
      </w:tblGrid>
      <w:tr w:rsidR="00EE0B3A" w:rsidRPr="00F11FF0" w14:paraId="1B9753A5" w14:textId="77777777" w:rsidTr="00F11FF0">
        <w:tblPrEx>
          <w:tblCellMar>
            <w:top w:w="0" w:type="dxa"/>
            <w:bottom w:w="0" w:type="dxa"/>
          </w:tblCellMar>
        </w:tblPrEx>
        <w:tc>
          <w:tcPr>
            <w:tcW w:w="3733" w:type="dxa"/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17D22607" w14:textId="77777777" w:rsidR="00EE0B3A" w:rsidRPr="00F11FF0" w:rsidRDefault="00D1416A" w:rsidP="00F11FF0">
            <w:r w:rsidRPr="00F11FF0">
              <w:t>_________________________</w:t>
            </w:r>
          </w:p>
        </w:tc>
        <w:tc>
          <w:tcPr>
            <w:tcW w:w="3733" w:type="dxa"/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74099249" w14:textId="77777777" w:rsidR="00EE0B3A" w:rsidRPr="00F11FF0" w:rsidRDefault="00D1416A" w:rsidP="00F11FF0">
            <w:r w:rsidRPr="00F11FF0">
              <w:t>_________________________</w:t>
            </w:r>
          </w:p>
        </w:tc>
        <w:tc>
          <w:tcPr>
            <w:tcW w:w="2032" w:type="dxa"/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2E3E001E" w14:textId="77777777" w:rsidR="00EE0B3A" w:rsidRPr="00F11FF0" w:rsidRDefault="00D1416A" w:rsidP="00F11FF0">
            <w:r w:rsidRPr="00F11FF0">
              <w:t>_________________________</w:t>
            </w:r>
          </w:p>
        </w:tc>
      </w:tr>
      <w:tr w:rsidR="00EE0B3A" w:rsidRPr="00F11FF0" w14:paraId="76FE96E7" w14:textId="77777777" w:rsidTr="00F11FF0">
        <w:tblPrEx>
          <w:tblCellMar>
            <w:top w:w="0" w:type="dxa"/>
            <w:bottom w:w="0" w:type="dxa"/>
          </w:tblCellMar>
        </w:tblPrEx>
        <w:tc>
          <w:tcPr>
            <w:tcW w:w="3733" w:type="dxa"/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1770A521" w14:textId="77777777" w:rsidR="00EE0B3A" w:rsidRPr="00F11FF0" w:rsidRDefault="00D1416A" w:rsidP="00F11FF0">
            <w:r w:rsidRPr="00F11FF0">
              <w:t>Docente responsable</w:t>
            </w:r>
          </w:p>
        </w:tc>
        <w:tc>
          <w:tcPr>
            <w:tcW w:w="3733" w:type="dxa"/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577BA1B4" w14:textId="77777777" w:rsidR="00EE0B3A" w:rsidRPr="00F11FF0" w:rsidRDefault="00D1416A" w:rsidP="00F11FF0">
            <w:proofErr w:type="spellStart"/>
            <w:r w:rsidRPr="00F11FF0">
              <w:t>V°B°</w:t>
            </w:r>
            <w:proofErr w:type="spellEnd"/>
            <w:r w:rsidRPr="00F11FF0">
              <w:t xml:space="preserve"> </w:t>
            </w:r>
            <w:proofErr w:type="gramStart"/>
            <w:r w:rsidRPr="00F11FF0">
              <w:t>Jefe</w:t>
            </w:r>
            <w:proofErr w:type="gramEnd"/>
            <w:r w:rsidRPr="00F11FF0">
              <w:t xml:space="preserve"> de taller</w:t>
            </w:r>
          </w:p>
        </w:tc>
        <w:tc>
          <w:tcPr>
            <w:tcW w:w="2032" w:type="dxa"/>
            <w:tcMar>
              <w:top w:w="32" w:type="dxa"/>
              <w:left w:w="48" w:type="dxa"/>
              <w:bottom w:w="32" w:type="dxa"/>
              <w:right w:w="48" w:type="dxa"/>
            </w:tcMar>
            <w:vAlign w:val="center"/>
          </w:tcPr>
          <w:p w14:paraId="3CF75181" w14:textId="77777777" w:rsidR="00EE0B3A" w:rsidRPr="00F11FF0" w:rsidRDefault="00D1416A" w:rsidP="00F11FF0">
            <w:proofErr w:type="spellStart"/>
            <w:r w:rsidRPr="00F11FF0">
              <w:t>V°B°</w:t>
            </w:r>
            <w:proofErr w:type="spellEnd"/>
            <w:r w:rsidRPr="00F11FF0">
              <w:t xml:space="preserve"> </w:t>
            </w:r>
            <w:proofErr w:type="gramStart"/>
            <w:r w:rsidRPr="00F11FF0">
              <w:t>Director</w:t>
            </w:r>
            <w:proofErr w:type="gramEnd"/>
          </w:p>
        </w:tc>
      </w:tr>
    </w:tbl>
    <w:p w14:paraId="1FF02257" w14:textId="77777777" w:rsidR="00D1416A" w:rsidRPr="00F11FF0" w:rsidRDefault="00D1416A">
      <w:pPr>
        <w:rPr>
          <w:rFonts w:ascii="Times New Roman" w:hAnsi="Times New Roman" w:cs="Times New Roman"/>
          <w:sz w:val="22"/>
          <w:szCs w:val="22"/>
        </w:rPr>
      </w:pPr>
    </w:p>
    <w:sectPr w:rsidR="00D1416A" w:rsidRPr="00F11FF0" w:rsidSect="00F11FF0">
      <w:headerReference w:type="default" r:id="rId7"/>
      <w:footerReference w:type="default" r:id="rId8"/>
      <w:pgSz w:w="12240" w:h="15840"/>
      <w:pgMar w:top="520" w:right="1325" w:bottom="520" w:left="1276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CD7D1" w14:textId="77777777" w:rsidR="00D1416A" w:rsidRDefault="00D1416A">
      <w:r>
        <w:separator/>
      </w:r>
    </w:p>
  </w:endnote>
  <w:endnote w:type="continuationSeparator" w:id="0">
    <w:p w14:paraId="3967B9D5" w14:textId="77777777" w:rsidR="00D1416A" w:rsidRDefault="00D14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43169" w14:textId="77777777" w:rsidR="00EE0B3A" w:rsidRDefault="00D1416A">
    <w:pPr>
      <w:jc w:val="center"/>
    </w:pPr>
    <w:r>
      <w:rPr>
        <w:sz w:val="10"/>
        <w:szCs w:val="10"/>
      </w:rPr>
      <w:t xml:space="preserve">Página </w:t>
    </w:r>
    <w:r>
      <w:rPr>
        <w:sz w:val="10"/>
        <w:szCs w:val="10"/>
      </w:rPr>
      <w:fldChar w:fldCharType="begin"/>
    </w:r>
    <w:r>
      <w:rPr>
        <w:sz w:val="10"/>
        <w:szCs w:val="10"/>
      </w:rPr>
      <w:instrText>PAGE</w:instrText>
    </w:r>
    <w:r>
      <w:rPr>
        <w:sz w:val="10"/>
        <w:szCs w:val="10"/>
      </w:rPr>
      <w:fldChar w:fldCharType="separate"/>
    </w:r>
    <w:r w:rsidR="00F11FF0">
      <w:rPr>
        <w:noProof/>
        <w:sz w:val="10"/>
        <w:szCs w:val="10"/>
      </w:rPr>
      <w:t>1</w:t>
    </w:r>
    <w:r>
      <w:rPr>
        <w:sz w:val="10"/>
        <w:szCs w:val="10"/>
      </w:rPr>
      <w:fldChar w:fldCharType="end"/>
    </w:r>
    <w:r>
      <w:rPr>
        <w:color w:val="666666"/>
        <w:sz w:val="10"/>
        <w:szCs w:val="10"/>
      </w:rPr>
      <w:t xml:space="preserve"> | I.E. 40174 Paola Frassinetti Fe y Alegría 45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20F61" w14:textId="77777777" w:rsidR="00D1416A" w:rsidRDefault="00D1416A">
      <w:r>
        <w:separator/>
      </w:r>
    </w:p>
  </w:footnote>
  <w:footnote w:type="continuationSeparator" w:id="0">
    <w:p w14:paraId="7302DA93" w14:textId="77777777" w:rsidR="00D1416A" w:rsidRDefault="00D141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68C62" w14:textId="74BABC58" w:rsidR="00EE0B3A" w:rsidRDefault="00F11FF0">
    <w:pPr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FB5304D" wp14:editId="576C8C1A">
          <wp:simplePos x="0" y="0"/>
          <wp:positionH relativeFrom="column">
            <wp:posOffset>-152400</wp:posOffset>
          </wp:positionH>
          <wp:positionV relativeFrom="paragraph">
            <wp:posOffset>-114935</wp:posOffset>
          </wp:positionV>
          <wp:extent cx="6457950" cy="638175"/>
          <wp:effectExtent l="0" t="0" r="0" b="9525"/>
          <wp:wrapSquare wrapText="bothSides"/>
          <wp:docPr id="117207431" name="Imagen 1172074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795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1416A">
      <w:rPr>
        <w:i/>
        <w:iCs/>
        <w:color w:val="666666"/>
        <w:sz w:val="10"/>
        <w:szCs w:val="1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D1A3C"/>
    <w:multiLevelType w:val="hybridMultilevel"/>
    <w:tmpl w:val="448861F6"/>
    <w:lvl w:ilvl="0" w:tplc="866C491E">
      <w:start w:val="1"/>
      <w:numFmt w:val="bullet"/>
      <w:lvlText w:val="•"/>
      <w:lvlJc w:val="left"/>
      <w:pPr>
        <w:ind w:left="650" w:hanging="320"/>
      </w:pPr>
    </w:lvl>
    <w:lvl w:ilvl="1" w:tplc="7C7E916A">
      <w:numFmt w:val="decimal"/>
      <w:lvlText w:val=""/>
      <w:lvlJc w:val="left"/>
    </w:lvl>
    <w:lvl w:ilvl="2" w:tplc="1846977A">
      <w:numFmt w:val="decimal"/>
      <w:lvlText w:val=""/>
      <w:lvlJc w:val="left"/>
    </w:lvl>
    <w:lvl w:ilvl="3" w:tplc="CBF03DD8">
      <w:numFmt w:val="decimal"/>
      <w:lvlText w:val=""/>
      <w:lvlJc w:val="left"/>
    </w:lvl>
    <w:lvl w:ilvl="4" w:tplc="E4FC4568">
      <w:numFmt w:val="decimal"/>
      <w:lvlText w:val=""/>
      <w:lvlJc w:val="left"/>
    </w:lvl>
    <w:lvl w:ilvl="5" w:tplc="FB5EE646">
      <w:numFmt w:val="decimal"/>
      <w:lvlText w:val=""/>
      <w:lvlJc w:val="left"/>
    </w:lvl>
    <w:lvl w:ilvl="6" w:tplc="9792236E">
      <w:numFmt w:val="decimal"/>
      <w:lvlText w:val=""/>
      <w:lvlJc w:val="left"/>
    </w:lvl>
    <w:lvl w:ilvl="7" w:tplc="98767C40">
      <w:numFmt w:val="decimal"/>
      <w:lvlText w:val=""/>
      <w:lvlJc w:val="left"/>
    </w:lvl>
    <w:lvl w:ilvl="8" w:tplc="4AF4D458">
      <w:numFmt w:val="decimal"/>
      <w:lvlText w:val=""/>
      <w:lvlJc w:val="left"/>
    </w:lvl>
  </w:abstractNum>
  <w:abstractNum w:abstractNumId="1" w15:restartNumberingAfterBreak="0">
    <w:nsid w:val="676F5F30"/>
    <w:multiLevelType w:val="hybridMultilevel"/>
    <w:tmpl w:val="F07A0D68"/>
    <w:lvl w:ilvl="0" w:tplc="B6347D24">
      <w:start w:val="1"/>
      <w:numFmt w:val="bullet"/>
      <w:lvlText w:val="●"/>
      <w:lvlJc w:val="left"/>
      <w:pPr>
        <w:ind w:left="720" w:hanging="360"/>
      </w:pPr>
    </w:lvl>
    <w:lvl w:ilvl="1" w:tplc="40845D94">
      <w:start w:val="1"/>
      <w:numFmt w:val="bullet"/>
      <w:lvlText w:val="○"/>
      <w:lvlJc w:val="left"/>
      <w:pPr>
        <w:ind w:left="1440" w:hanging="360"/>
      </w:pPr>
    </w:lvl>
    <w:lvl w:ilvl="2" w:tplc="8FF895BC">
      <w:start w:val="1"/>
      <w:numFmt w:val="bullet"/>
      <w:lvlText w:val="■"/>
      <w:lvlJc w:val="left"/>
      <w:pPr>
        <w:ind w:left="2160" w:hanging="360"/>
      </w:pPr>
    </w:lvl>
    <w:lvl w:ilvl="3" w:tplc="C5C82E68">
      <w:start w:val="1"/>
      <w:numFmt w:val="bullet"/>
      <w:lvlText w:val="●"/>
      <w:lvlJc w:val="left"/>
      <w:pPr>
        <w:ind w:left="2880" w:hanging="360"/>
      </w:pPr>
    </w:lvl>
    <w:lvl w:ilvl="4" w:tplc="D59C845C">
      <w:start w:val="1"/>
      <w:numFmt w:val="bullet"/>
      <w:lvlText w:val="○"/>
      <w:lvlJc w:val="left"/>
      <w:pPr>
        <w:ind w:left="3600" w:hanging="360"/>
      </w:pPr>
    </w:lvl>
    <w:lvl w:ilvl="5" w:tplc="63680AAC">
      <w:start w:val="1"/>
      <w:numFmt w:val="bullet"/>
      <w:lvlText w:val="■"/>
      <w:lvlJc w:val="left"/>
      <w:pPr>
        <w:ind w:left="4320" w:hanging="360"/>
      </w:pPr>
    </w:lvl>
    <w:lvl w:ilvl="6" w:tplc="ECC01C3C">
      <w:start w:val="1"/>
      <w:numFmt w:val="bullet"/>
      <w:lvlText w:val="●"/>
      <w:lvlJc w:val="left"/>
      <w:pPr>
        <w:ind w:left="5040" w:hanging="360"/>
      </w:pPr>
    </w:lvl>
    <w:lvl w:ilvl="7" w:tplc="87E840C2">
      <w:start w:val="1"/>
      <w:numFmt w:val="bullet"/>
      <w:lvlText w:val="●"/>
      <w:lvlJc w:val="left"/>
      <w:pPr>
        <w:ind w:left="5760" w:hanging="360"/>
      </w:pPr>
    </w:lvl>
    <w:lvl w:ilvl="8" w:tplc="D1D8F692">
      <w:start w:val="1"/>
      <w:numFmt w:val="bullet"/>
      <w:lvlText w:val="●"/>
      <w:lvlJc w:val="left"/>
      <w:pPr>
        <w:ind w:left="6480" w:hanging="360"/>
      </w:pPr>
    </w:lvl>
  </w:abstractNum>
  <w:num w:numId="1" w16cid:durableId="1361013607">
    <w:abstractNumId w:val="1"/>
    <w:lvlOverride w:ilvl="0">
      <w:startOverride w:val="1"/>
    </w:lvlOverride>
  </w:num>
  <w:num w:numId="2" w16cid:durableId="53242434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B3A"/>
    <w:rsid w:val="00CA0736"/>
    <w:rsid w:val="00D1416A"/>
    <w:rsid w:val="00DF2225"/>
    <w:rsid w:val="00EE0B3A"/>
    <w:rsid w:val="00F1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D630B8"/>
  <w15:docId w15:val="{17AA43B6-B2AB-48FE-A8B1-69F2E92DA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5"/>
        <w:szCs w:val="15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F11FF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11FF0"/>
  </w:style>
  <w:style w:type="paragraph" w:styleId="Piedepgina">
    <w:name w:val="footer"/>
    <w:basedOn w:val="Normal"/>
    <w:link w:val="PiedepginaCar"/>
    <w:uiPriority w:val="99"/>
    <w:unhideWhenUsed/>
    <w:rsid w:val="00F11FF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11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1620</Words>
  <Characters>8916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USUARIO</cp:lastModifiedBy>
  <cp:revision>2</cp:revision>
  <cp:lastPrinted>2026-09-07T00:25:00Z</cp:lastPrinted>
  <dcterms:created xsi:type="dcterms:W3CDTF">2026-09-07T00:28:00Z</dcterms:created>
  <dcterms:modified xsi:type="dcterms:W3CDTF">2026-09-07T00:28:00Z</dcterms:modified>
</cp:coreProperties>
</file>