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7646CFD8" w:rsidR="00AE4A29" w:rsidRPr="00E737F3" w:rsidRDefault="00AE4A29" w:rsidP="00AA7E7B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 w:rsidR="00EE4FB2"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946524">
        <w:rPr>
          <w:b/>
          <w:sz w:val="24"/>
        </w:rPr>
        <w:t xml:space="preserve"> 0</w:t>
      </w:r>
      <w:r w:rsidR="000767D5">
        <w:rPr>
          <w:b/>
          <w:sz w:val="24"/>
        </w:rPr>
        <w:t>3</w:t>
      </w:r>
    </w:p>
    <w:p w14:paraId="21803164" w14:textId="6AD9E773" w:rsidR="00AE4A29" w:rsidRPr="0098580E" w:rsidRDefault="00AE4A29" w:rsidP="00CD48E7">
      <w:pPr>
        <w:jc w:val="center"/>
        <w:rPr>
          <w:b/>
          <w:bCs/>
          <w:sz w:val="20"/>
          <w:szCs w:val="20"/>
        </w:rPr>
      </w:pPr>
      <w:r w:rsidRPr="0098580E">
        <w:rPr>
          <w:b/>
          <w:bCs/>
          <w:sz w:val="20"/>
          <w:szCs w:val="20"/>
        </w:rPr>
        <w:t>“</w:t>
      </w:r>
      <w:r w:rsidR="0098580E" w:rsidRPr="0098580E">
        <w:rPr>
          <w:b/>
          <w:bCs/>
          <w:sz w:val="20"/>
          <w:szCs w:val="20"/>
        </w:rPr>
        <w:t xml:space="preserve">El </w:t>
      </w:r>
      <w:r w:rsidR="0098580E" w:rsidRPr="0098580E">
        <w:rPr>
          <w:b/>
          <w:bCs/>
          <w:sz w:val="18"/>
          <w:szCs w:val="18"/>
        </w:rPr>
        <w:t>Ahorro y la Inversión para un Emprendimiento</w:t>
      </w:r>
      <w:r w:rsidRPr="0098580E">
        <w:rPr>
          <w:b/>
          <w:bCs/>
          <w:sz w:val="20"/>
          <w:szCs w:val="20"/>
        </w:rPr>
        <w:t>”</w:t>
      </w:r>
    </w:p>
    <w:p w14:paraId="03F0772F" w14:textId="77777777" w:rsidR="00554FAC" w:rsidRDefault="00554FAC" w:rsidP="00AA7E7B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AA7E7B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AA7E7B">
      <w:pPr>
        <w:rPr>
          <w:b/>
          <w:sz w:val="20"/>
          <w:szCs w:val="20"/>
        </w:rPr>
      </w:pPr>
    </w:p>
    <w:p w14:paraId="060AE267" w14:textId="3D7F6F5B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Docente</w:t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AF2EA2">
        <w:rPr>
          <w:sz w:val="24"/>
        </w:rPr>
        <w:t>Lic. Rolando Sáenz Olivera</w:t>
      </w:r>
    </w:p>
    <w:p w14:paraId="6A9C3D57" w14:textId="743887F6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Grado y Sección</w:t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7C01A7">
        <w:rPr>
          <w:sz w:val="24"/>
        </w:rPr>
        <w:t>1</w:t>
      </w:r>
      <w:r w:rsidR="003E54DD">
        <w:rPr>
          <w:sz w:val="24"/>
        </w:rPr>
        <w:t>º</w:t>
      </w:r>
      <w:r w:rsidR="00946524">
        <w:rPr>
          <w:sz w:val="24"/>
        </w:rPr>
        <w:t xml:space="preserve"> ABC</w:t>
      </w:r>
    </w:p>
    <w:p w14:paraId="06EA2E17" w14:textId="30A3ED47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Área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Educación Para el Trabajo</w:t>
      </w:r>
    </w:p>
    <w:p w14:paraId="60F6E904" w14:textId="65B80460" w:rsidR="00AE4A29" w:rsidRDefault="00AE4A29" w:rsidP="00AA7E7B">
      <w:pPr>
        <w:pStyle w:val="Prrafodelista"/>
        <w:widowControl/>
        <w:numPr>
          <w:ilvl w:val="0"/>
          <w:numId w:val="2"/>
        </w:numPr>
        <w:rPr>
          <w:sz w:val="24"/>
        </w:rPr>
      </w:pPr>
      <w:r>
        <w:rPr>
          <w:sz w:val="24"/>
        </w:rPr>
        <w:t>Fecha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8A40CE">
        <w:rPr>
          <w:sz w:val="24"/>
        </w:rPr>
        <w:t xml:space="preserve">Del </w:t>
      </w:r>
      <w:r w:rsidR="00074B63">
        <w:rPr>
          <w:sz w:val="24"/>
        </w:rPr>
        <w:t>24 de agosto</w:t>
      </w:r>
      <w:r w:rsidR="0098580E">
        <w:rPr>
          <w:sz w:val="24"/>
        </w:rPr>
        <w:t xml:space="preserve"> </w:t>
      </w:r>
      <w:r w:rsidR="000767D5">
        <w:rPr>
          <w:sz w:val="24"/>
        </w:rPr>
        <w:t xml:space="preserve">al </w:t>
      </w:r>
      <w:r w:rsidR="00074B63">
        <w:rPr>
          <w:sz w:val="24"/>
        </w:rPr>
        <w:t>28</w:t>
      </w:r>
      <w:r w:rsidR="000767D5">
        <w:rPr>
          <w:sz w:val="24"/>
        </w:rPr>
        <w:t xml:space="preserve"> </w:t>
      </w:r>
      <w:r w:rsidR="0098580E">
        <w:rPr>
          <w:sz w:val="24"/>
        </w:rPr>
        <w:t xml:space="preserve">de </w:t>
      </w:r>
      <w:r w:rsidR="00074B63">
        <w:rPr>
          <w:sz w:val="24"/>
        </w:rPr>
        <w:t>agosto</w:t>
      </w:r>
    </w:p>
    <w:p w14:paraId="12780B05" w14:textId="77777777" w:rsidR="0063074D" w:rsidRDefault="0063074D" w:rsidP="0063074D">
      <w:pPr>
        <w:pStyle w:val="Prrafodelista"/>
        <w:widowControl/>
        <w:ind w:left="1440"/>
        <w:rPr>
          <w:sz w:val="24"/>
        </w:rPr>
      </w:pP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2522"/>
        <w:gridCol w:w="4927"/>
      </w:tblGrid>
      <w:tr w:rsidR="00946524" w14:paraId="4CD2ED42" w14:textId="77777777" w:rsidTr="002C362D">
        <w:trPr>
          <w:trHeight w:val="466"/>
          <w:jc w:val="center"/>
        </w:trPr>
        <w:tc>
          <w:tcPr>
            <w:tcW w:w="10592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EEAF6"/>
            <w:vAlign w:val="center"/>
          </w:tcPr>
          <w:p w14:paraId="09278982" w14:textId="43AD93D5" w:rsidR="00946524" w:rsidRDefault="00946524" w:rsidP="00AA7E7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PROPÓSITO DE APRENDIZAJE: </w:t>
            </w:r>
            <w:r w:rsidR="0063074D" w:rsidRPr="0063074D">
              <w:rPr>
                <w:rFonts w:ascii="Calibri" w:hAnsi="Calibri" w:cs="Calibri"/>
                <w:lang w:val="es-MX"/>
              </w:rPr>
              <w:t>Fomentar en los estudiantes la importancia del ahorro y la inversión como herramientas fundamentales para desarrollar un emprendimiento familiar o personal, promoviendo la responsabilidad en el manejo de recursos y la toma de decisiones financieras conscientes.</w:t>
            </w:r>
          </w:p>
        </w:tc>
      </w:tr>
      <w:tr w:rsidR="00554FAC" w14:paraId="2F1256EB" w14:textId="77777777" w:rsidTr="003E54DD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2522" w:type="dxa"/>
            <w:shd w:val="clear" w:color="auto" w:fill="DEEAF6"/>
            <w:vAlign w:val="center"/>
          </w:tcPr>
          <w:p w14:paraId="3106369B" w14:textId="77777777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4927" w:type="dxa"/>
            <w:shd w:val="clear" w:color="auto" w:fill="DEEAF6"/>
            <w:vAlign w:val="center"/>
          </w:tcPr>
          <w:p w14:paraId="5669ACAD" w14:textId="32F557A3" w:rsidR="00554FAC" w:rsidRDefault="00554FAC" w:rsidP="00AA7E7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3E54DD">
        <w:trPr>
          <w:trHeight w:val="466"/>
          <w:jc w:val="center"/>
        </w:trPr>
        <w:tc>
          <w:tcPr>
            <w:tcW w:w="3143" w:type="dxa"/>
            <w:vAlign w:val="center"/>
          </w:tcPr>
          <w:p w14:paraId="11D0256F" w14:textId="433B2D67" w:rsidR="00554FAC" w:rsidRPr="003A0C23" w:rsidRDefault="003A0C23" w:rsidP="00AA7E7B">
            <w:pPr>
              <w:jc w:val="both"/>
              <w:rPr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Gestiona proyectos de emprendimiento económico o social</w:t>
            </w:r>
          </w:p>
          <w:p w14:paraId="11F03AFE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E016125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3C76CCD9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  <w:p w14:paraId="6D9D48B0" w14:textId="77777777" w:rsidR="0072582B" w:rsidRDefault="0072582B" w:rsidP="00AA7E7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522" w:type="dxa"/>
          </w:tcPr>
          <w:p w14:paraId="45FA878A" w14:textId="65A69527" w:rsidR="00554FAC" w:rsidRDefault="003A0C23" w:rsidP="00AA7E7B">
            <w:pPr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Crea propuesta de valor.</w:t>
            </w:r>
          </w:p>
        </w:tc>
        <w:tc>
          <w:tcPr>
            <w:tcW w:w="4927" w:type="dxa"/>
          </w:tcPr>
          <w:p w14:paraId="372E9FDC" w14:textId="20B77BA4" w:rsidR="00554FAC" w:rsidRDefault="00D63863" w:rsidP="00CD48E7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 w:rsidR="0063074D">
              <w:rPr>
                <w:rFonts w:ascii="Calibri" w:eastAsia="Calibri" w:hAnsi="Calibri" w:cs="Times New Roman"/>
              </w:rPr>
              <w:t>f</w:t>
            </w:r>
            <w:r w:rsidR="0063074D" w:rsidRPr="0063074D">
              <w:rPr>
                <w:rFonts w:ascii="Calibri" w:eastAsia="Calibri" w:hAnsi="Calibri" w:cs="Times New Roman"/>
              </w:rPr>
              <w:t>omenta</w:t>
            </w:r>
            <w:r w:rsidR="0063074D">
              <w:rPr>
                <w:rFonts w:ascii="Calibri" w:eastAsia="Calibri" w:hAnsi="Calibri" w:cs="Times New Roman"/>
              </w:rPr>
              <w:t>ndo</w:t>
            </w:r>
            <w:r w:rsidR="0063074D" w:rsidRPr="0063074D">
              <w:rPr>
                <w:rFonts w:ascii="Calibri" w:eastAsia="Calibri" w:hAnsi="Calibri" w:cs="Times New Roman"/>
              </w:rPr>
              <w:t xml:space="preserve"> en los estudiantes la importancia del ahorro y la inversión como herramientas fundamentales para desarrollar un emprendimiento familiar o personal, </w:t>
            </w:r>
            <w:r w:rsidR="0063074D"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</w:tbl>
    <w:p w14:paraId="27FDEC93" w14:textId="77777777" w:rsidR="00554FAC" w:rsidRDefault="00554FAC" w:rsidP="00AA7E7B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:rsidRPr="00450BB1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</w:t>
            </w:r>
            <w:r w:rsidR="00AE4A29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II</w:t>
            </w: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</w:tr>
      <w:tr w:rsidR="00554FAC" w:rsidRPr="00450BB1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:rsidRPr="00450BB1" w14:paraId="131A6EEF" w14:textId="77777777" w:rsidTr="0063074D">
        <w:trPr>
          <w:trHeight w:val="1563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634DA24D" w14:textId="77777777" w:rsidR="0063074D" w:rsidRPr="0063074D" w:rsidRDefault="0063074D" w:rsidP="0063074D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3074D">
              <w:rPr>
                <w:rFonts w:asciiTheme="minorHAnsi" w:eastAsia="Calibri" w:hAnsiTheme="minorHAnsi" w:cs="Calibri"/>
                <w:sz w:val="20"/>
                <w:szCs w:val="20"/>
              </w:rPr>
              <w:t>Explicar qué es el ahorro: la diferencia entre ingresos y gastos, y cómo el presupuesto familiar ayuda a identificarlo.</w:t>
            </w:r>
          </w:p>
          <w:p w14:paraId="290ABA4F" w14:textId="02B8AB63" w:rsidR="00992F28" w:rsidRPr="00450BB1" w:rsidRDefault="0063074D" w:rsidP="0063074D">
            <w:pPr>
              <w:widowControl/>
              <w:jc w:val="both"/>
              <w:rPr>
                <w:rFonts w:asciiTheme="minorHAnsi" w:eastAsia="Calibri" w:hAnsiTheme="minorHAnsi" w:cs="Calibri"/>
                <w:sz w:val="20"/>
                <w:szCs w:val="20"/>
              </w:rPr>
            </w:pPr>
            <w:r w:rsidRPr="0063074D">
              <w:rPr>
                <w:rFonts w:asciiTheme="minorHAnsi" w:eastAsia="Calibri" w:hAnsiTheme="minorHAnsi" w:cs="Calibri"/>
                <w:sz w:val="20"/>
                <w:szCs w:val="20"/>
              </w:rPr>
              <w:t>Definir la inversión: uso productivo del dinero, esfuerzo o tiempo para generar ganancias, conociendo riesgos y beneficios.</w:t>
            </w:r>
          </w:p>
        </w:tc>
        <w:tc>
          <w:tcPr>
            <w:tcW w:w="1469" w:type="dxa"/>
            <w:vMerge w:val="restart"/>
            <w:vAlign w:val="center"/>
          </w:tcPr>
          <w:p w14:paraId="05AD1431" w14:textId="7124F00D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 w:val="restart"/>
          </w:tcPr>
          <w:p w14:paraId="1C61097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23B9B8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48EEC90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DF77BE1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2B8AD3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6CF36B5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BABE93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FB470A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B99D42B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327663C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AD0E92A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720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5BEC4B87" w14:textId="5F52088B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</w:tc>
      </w:tr>
      <w:tr w:rsidR="00992F28" w:rsidRPr="00450BB1" w14:paraId="30D2717B" w14:textId="77777777" w:rsidTr="003D32E9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291C885D" w14:textId="72E2D2AA" w:rsidR="00992F28" w:rsidRPr="00450BB1" w:rsidRDefault="0063074D" w:rsidP="0063074D">
            <w:pPr>
              <w:pStyle w:val="Sinespaciado"/>
              <w:rPr>
                <w:sz w:val="20"/>
                <w:szCs w:val="20"/>
              </w:rPr>
            </w:pPr>
            <w:r w:rsidRPr="0063074D">
              <w:rPr>
                <w:rFonts w:eastAsia="Calibri" w:cs="Calibri"/>
                <w:sz w:val="20"/>
                <w:szCs w:val="20"/>
              </w:rPr>
              <w:t>Preguntas motivadoras: ¿Por qué es importante ahorrar? ¿En qué podemos invertir? ¿Cómo el ahorro puede ayudar a un emprendimiento?</w:t>
            </w:r>
            <w:r w:rsidRPr="00CD48E7">
              <w:rPr>
                <w:rFonts w:eastAsia="Calibri" w:cs="Calibri"/>
                <w:sz w:val="20"/>
                <w:szCs w:val="20"/>
              </w:rPr>
              <w:t>?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75D37E45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46971473" w14:textId="77777777" w:rsidR="00992F28" w:rsidRDefault="00AA7E7B" w:rsidP="00AA7E7B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docente comunica a los estudiantes y a la vez escribe en </w:t>
            </w:r>
            <w:r w:rsidR="00450BB1"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su cuaderno</w:t>
            </w: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que hoy se logrará que los estudiantes al término de la sesión podrán como equipo:</w:t>
            </w:r>
          </w:p>
          <w:p w14:paraId="011A51F7" w14:textId="1E9BC52C" w:rsidR="0063074D" w:rsidRPr="0063074D" w:rsidRDefault="0063074D" w:rsidP="0063074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</w:pPr>
            <w:r w:rsidRPr="0063074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es-MX"/>
              </w:rPr>
              <w:t>¿Ahorrar e Invertir será lo mismo?</w:t>
            </w: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2F28" w:rsidRPr="00450BB1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450BB1" w:rsidRDefault="00992F28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Propósito de aprendizaje</w:t>
            </w:r>
            <w:r w:rsidR="00301702" w:rsidRPr="00450BB1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6D121E14" w14:textId="2ABC22F2" w:rsidR="00992F28" w:rsidRPr="00450BB1" w:rsidRDefault="0063074D" w:rsidP="00450BB1">
            <w:pPr>
              <w:jc w:val="both"/>
              <w:rPr>
                <w:rFonts w:asciiTheme="minorHAnsi" w:hAnsiTheme="minorHAnsi" w:cs="Calibri"/>
                <w:color w:val="FF0000"/>
                <w:sz w:val="20"/>
                <w:szCs w:val="20"/>
                <w:lang w:val="es-MX"/>
              </w:rPr>
            </w:pPr>
            <w:r w:rsidRPr="0063074D">
              <w:rPr>
                <w:rFonts w:ascii="Calibri" w:hAnsi="Calibri" w:cs="Calibri"/>
                <w:lang w:val="es-MX"/>
              </w:rPr>
              <w:t>Fomentar en los estudiantes la importancia del ahorro y la inversión como herramientas fundamentales para desarrollar un emprendimiento familiar o personal, promoviendo la responsabilidad en el manejo de recursos y la toma de decisiones financieras conscientes.</w:t>
            </w: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Pr="00450BB1" w:rsidRDefault="00992F28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554FAC" w:rsidRPr="00450BB1" w14:paraId="765FC983" w14:textId="77777777" w:rsidTr="003D32E9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6687" w:type="dxa"/>
            <w:gridSpan w:val="2"/>
          </w:tcPr>
          <w:p w14:paraId="0295A35B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b/>
                <w:bCs/>
                <w:i/>
                <w:iCs/>
                <w:sz w:val="20"/>
                <w:szCs w:val="20"/>
              </w:rPr>
              <w:t>Actividad 1: Análisis y reflexión (15 minutos</w:t>
            </w:r>
            <w:r w:rsidRPr="001D26CD">
              <w:rPr>
                <w:sz w:val="20"/>
                <w:szCs w:val="20"/>
              </w:rPr>
              <w:t>)</w:t>
            </w:r>
          </w:p>
          <w:p w14:paraId="7C0AFE44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Presentar un caso o historieta sobre una familia que ahorra para iniciar un negocio (por ejemplo, venta de productos).</w:t>
            </w:r>
          </w:p>
          <w:p w14:paraId="66E95F34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Dialogar sobre las metas de ahorro y la importancia de la inversión para mejorar los recursos familiares.</w:t>
            </w:r>
          </w:p>
          <w:p w14:paraId="7D4A8C7D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Responder preguntas: ¿Qué metas de ahorro tienen? ¿Cómo planifican sus gastos? ¿Qué riesgos y beneficios ven en invertir?</w:t>
            </w:r>
          </w:p>
          <w:p w14:paraId="0620ACEE" w14:textId="1FB77942" w:rsidR="001D26CD" w:rsidRPr="001D26CD" w:rsidRDefault="001D26CD" w:rsidP="001D26CD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D26CD">
              <w:rPr>
                <w:b/>
                <w:bCs/>
                <w:i/>
                <w:iCs/>
                <w:sz w:val="20"/>
                <w:szCs w:val="20"/>
              </w:rPr>
              <w:t>Actividad 2: Elaboración de un plan de ahorro (20 minutos)</w:t>
            </w:r>
          </w:p>
          <w:p w14:paraId="6BD4C220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Los estudiantes elaboran un cuadro con metas de ahorro clasificadas en corto, mediano y largo plazo.</w:t>
            </w:r>
          </w:p>
          <w:p w14:paraId="0D5CA69A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Seleccionan una meta para enfocarse y explican la razón de su elección.</w:t>
            </w:r>
          </w:p>
          <w:p w14:paraId="03015849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Elaboran un presupuesto familiar simple, priorizando necesidades básicas y posibles gastos para el emprendimiento.</w:t>
            </w:r>
          </w:p>
          <w:p w14:paraId="748BD3A1" w14:textId="2753A97C" w:rsidR="001D26CD" w:rsidRPr="001D26CD" w:rsidRDefault="001D26CD" w:rsidP="001D26CD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D26CD">
              <w:rPr>
                <w:b/>
                <w:bCs/>
                <w:i/>
                <w:iCs/>
                <w:sz w:val="20"/>
                <w:szCs w:val="20"/>
              </w:rPr>
              <w:t>Actividad 3: Propuesta de emprendimiento (20 minutos)</w:t>
            </w:r>
          </w:p>
          <w:p w14:paraId="249A5B8C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En grupos o con la familia, plantean una idea de emprendimiento factible y viable, considerando las necesidades y oportunidades de su comunidad.</w:t>
            </w:r>
          </w:p>
          <w:p w14:paraId="12F0FFB6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Identifican recursos disponibles (financieros, materiales, humanos) para llevar a cabo el emprendimiento.</w:t>
            </w:r>
          </w:p>
          <w:p w14:paraId="75EECFCF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Discuten cómo utilizarán el ahorro y la inversión para iniciar y sostener el negocio.</w:t>
            </w:r>
          </w:p>
          <w:p w14:paraId="582C1B9E" w14:textId="7E6E9A96" w:rsidR="001D26CD" w:rsidRPr="001D26CD" w:rsidRDefault="001D26CD" w:rsidP="001D26CD">
            <w:pPr>
              <w:pStyle w:val="Sinespaciad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D26CD">
              <w:rPr>
                <w:b/>
                <w:bCs/>
                <w:i/>
                <w:iCs/>
                <w:sz w:val="20"/>
                <w:szCs w:val="20"/>
              </w:rPr>
              <w:t>Actividad 4: Creación de lemas y mensajes (10 minutos)</w:t>
            </w:r>
          </w:p>
          <w:p w14:paraId="56CF2779" w14:textId="77777777" w:rsidR="001D26CD" w:rsidRPr="001D26CD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Cada estudiante o grupo crea lemas o frases que promuevan la cultura del ahorro y el consumo responsable.</w:t>
            </w:r>
          </w:p>
          <w:p w14:paraId="444C38D9" w14:textId="40F10857" w:rsidR="002633A4" w:rsidRPr="00450BB1" w:rsidRDefault="001D26CD" w:rsidP="001D26CD">
            <w:pPr>
              <w:pStyle w:val="Sinespaciado"/>
              <w:jc w:val="both"/>
              <w:rPr>
                <w:sz w:val="20"/>
                <w:szCs w:val="20"/>
              </w:rPr>
            </w:pPr>
            <w:r w:rsidRPr="001D26CD">
              <w:rPr>
                <w:sz w:val="20"/>
                <w:szCs w:val="20"/>
              </w:rPr>
              <w:t>Compartir y reflexionar sobre cómo estos mensajes pueden motivar a su entorno a ahorrar e invertir.</w:t>
            </w:r>
          </w:p>
        </w:tc>
        <w:tc>
          <w:tcPr>
            <w:tcW w:w="1469" w:type="dxa"/>
            <w:vAlign w:val="center"/>
          </w:tcPr>
          <w:p w14:paraId="3B2DB34D" w14:textId="6527085B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Uso de la TIC</w:t>
            </w:r>
          </w:p>
          <w:p w14:paraId="63445BF9" w14:textId="50A6D039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Proyector</w:t>
            </w:r>
          </w:p>
          <w:p w14:paraId="508958D7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1468" w:type="dxa"/>
          </w:tcPr>
          <w:p w14:paraId="62B2C5FC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8717167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EE1A0F4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367F668D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3606398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62D2ADE9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402213D6" w14:textId="5DDF6C7E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60 min.</w:t>
            </w:r>
          </w:p>
        </w:tc>
      </w:tr>
      <w:tr w:rsidR="00554FAC" w:rsidRPr="00450BB1" w14:paraId="13F40579" w14:textId="77777777" w:rsidTr="003D32E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7858F0A4" w14:textId="4B7D8CF1" w:rsidR="00B00F49" w:rsidRPr="00450BB1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 docente evalúa a través de una ficha práctica</w:t>
            </w:r>
            <w:r w:rsid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en la computadora</w:t>
            </w: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.</w:t>
            </w:r>
          </w:p>
          <w:p w14:paraId="0714B5D9" w14:textId="77777777" w:rsidR="00B00F49" w:rsidRDefault="00B00F49" w:rsidP="00B00F49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50BB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realiza la METACOGNICIÓN: ¿Qué hemos aprendido hoy? ¿Cómo lo aprendimos? ¿Para qué nos sirve?</w:t>
            </w:r>
          </w:p>
          <w:p w14:paraId="68E688DE" w14:textId="77777777" w:rsidR="001C5767" w:rsidRPr="001C5767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Preguntar:</w:t>
            </w:r>
          </w:p>
          <w:p w14:paraId="6C6BD82A" w14:textId="21375556" w:rsidR="0072582B" w:rsidRPr="00450BB1" w:rsidRDefault="001C5767" w:rsidP="001C5767">
            <w:pPr>
              <w:tabs>
                <w:tab w:val="left" w:pos="27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¿Por qué es importante conocer </w:t>
            </w:r>
            <w:r w:rsidR="002633A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</w:t>
            </w:r>
            <w:r w:rsidR="001D26CD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ahorro y la inversión </w:t>
            </w:r>
            <w:r w:rsidRPr="001C5767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 emprender?</w:t>
            </w:r>
          </w:p>
        </w:tc>
        <w:tc>
          <w:tcPr>
            <w:tcW w:w="1469" w:type="dxa"/>
            <w:vAlign w:val="center"/>
          </w:tcPr>
          <w:p w14:paraId="3E5C46D7" w14:textId="77777777" w:rsidR="003A0C23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Ficha de</w:t>
            </w:r>
          </w:p>
          <w:p w14:paraId="0050B7DA" w14:textId="6C74227F" w:rsidR="00554FAC" w:rsidRPr="00450BB1" w:rsidRDefault="003A0C23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Evaluación</w:t>
            </w:r>
          </w:p>
        </w:tc>
        <w:tc>
          <w:tcPr>
            <w:tcW w:w="1468" w:type="dxa"/>
          </w:tcPr>
          <w:p w14:paraId="3BA93603" w14:textId="77777777" w:rsidR="00554FAC" w:rsidRPr="00450BB1" w:rsidRDefault="00554FAC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77347C0F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1057C592" w14:textId="49C9CD8D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50BB1">
              <w:rPr>
                <w:rFonts w:asciiTheme="minorHAnsi" w:hAnsiTheme="minorHAnsi"/>
                <w:color w:val="000000"/>
                <w:sz w:val="20"/>
                <w:szCs w:val="20"/>
              </w:rPr>
              <w:t>10 min.</w:t>
            </w:r>
          </w:p>
          <w:p w14:paraId="33A9CB96" w14:textId="77777777" w:rsidR="004441A5" w:rsidRPr="00450BB1" w:rsidRDefault="004441A5" w:rsidP="00AA7E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 w:hanging="36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1382BBDE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740573D9" w14:textId="77777777" w:rsidTr="004441A5">
        <w:trPr>
          <w:trHeight w:val="728"/>
          <w:jc w:val="center"/>
        </w:trPr>
        <w:tc>
          <w:tcPr>
            <w:tcW w:w="5000" w:type="pct"/>
            <w:shd w:val="clear" w:color="auto" w:fill="DEEAF6"/>
          </w:tcPr>
          <w:p w14:paraId="196DDD03" w14:textId="77777777" w:rsidR="00554FAC" w:rsidRDefault="00554FAC" w:rsidP="00AA7E7B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AA7E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AA7E7B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4441A5">
        <w:trPr>
          <w:jc w:val="center"/>
        </w:trPr>
        <w:tc>
          <w:tcPr>
            <w:tcW w:w="5000" w:type="pct"/>
          </w:tcPr>
          <w:p w14:paraId="56B2818B" w14:textId="6A185809" w:rsidR="00554FAC" w:rsidRDefault="003A0C23" w:rsidP="00AA7E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de Cotejo</w:t>
            </w:r>
          </w:p>
          <w:p w14:paraId="103A4D03" w14:textId="77777777" w:rsidR="0072582B" w:rsidRDefault="0072582B" w:rsidP="00AA7E7B">
            <w:pPr>
              <w:jc w:val="both"/>
              <w:rPr>
                <w:sz w:val="20"/>
                <w:szCs w:val="20"/>
              </w:rPr>
            </w:pPr>
          </w:p>
        </w:tc>
      </w:tr>
    </w:tbl>
    <w:p w14:paraId="1F074585" w14:textId="77777777" w:rsidR="00554FAC" w:rsidRDefault="00554FAC" w:rsidP="00AA7E7B">
      <w:pPr>
        <w:rPr>
          <w:sz w:val="20"/>
          <w:szCs w:val="20"/>
        </w:rPr>
      </w:pPr>
    </w:p>
    <w:p w14:paraId="0F114A95" w14:textId="77777777" w:rsidR="001D26CD" w:rsidRDefault="001D26CD" w:rsidP="00AA7E7B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084EF0D9" w14:textId="77777777" w:rsidTr="004441A5">
        <w:trPr>
          <w:jc w:val="center"/>
        </w:trPr>
        <w:tc>
          <w:tcPr>
            <w:tcW w:w="5000" w:type="pct"/>
            <w:shd w:val="clear" w:color="auto" w:fill="DEEAF6"/>
          </w:tcPr>
          <w:p w14:paraId="7502D269" w14:textId="21EBBED0" w:rsidR="00554FAC" w:rsidRDefault="00554FAC" w:rsidP="00AA7E7B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V.-ACTIVIDADES DE FORTALECIMIENTO</w:t>
            </w:r>
          </w:p>
        </w:tc>
      </w:tr>
      <w:tr w:rsidR="00554FAC" w14:paraId="0C068723" w14:textId="77777777" w:rsidTr="004441A5">
        <w:trPr>
          <w:trHeight w:val="358"/>
          <w:jc w:val="center"/>
        </w:trPr>
        <w:tc>
          <w:tcPr>
            <w:tcW w:w="5000" w:type="pct"/>
          </w:tcPr>
          <w:p w14:paraId="577A5B1F" w14:textId="20BCEB8B" w:rsidR="00554FAC" w:rsidRDefault="003A0C23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Prácticas de la ficha de trabajo</w:t>
            </w:r>
          </w:p>
        </w:tc>
      </w:tr>
    </w:tbl>
    <w:p w14:paraId="717AF924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15B4D976" w14:textId="2734C4D3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Cs/>
          <w:i/>
          <w:iCs/>
          <w:color w:val="000000"/>
          <w:sz w:val="20"/>
          <w:szCs w:val="20"/>
        </w:rPr>
      </w:pPr>
      <w:r w:rsidRPr="003A0C23">
        <w:rPr>
          <w:bCs/>
          <w:i/>
          <w:iCs/>
          <w:color w:val="000000"/>
          <w:sz w:val="20"/>
          <w:szCs w:val="20"/>
        </w:rPr>
        <w:t xml:space="preserve">Lima, </w:t>
      </w:r>
      <w:r w:rsidR="00074B63">
        <w:rPr>
          <w:bCs/>
          <w:i/>
          <w:iCs/>
          <w:color w:val="000000"/>
          <w:sz w:val="20"/>
          <w:szCs w:val="20"/>
        </w:rPr>
        <w:t>24</w:t>
      </w:r>
      <w:r w:rsidR="003A0C23" w:rsidRPr="003A0C23">
        <w:rPr>
          <w:bCs/>
          <w:i/>
          <w:iCs/>
          <w:color w:val="000000"/>
          <w:sz w:val="20"/>
          <w:szCs w:val="20"/>
        </w:rPr>
        <w:t xml:space="preserve"> de </w:t>
      </w:r>
      <w:r w:rsidR="00074B63">
        <w:rPr>
          <w:bCs/>
          <w:i/>
          <w:iCs/>
          <w:color w:val="000000"/>
          <w:sz w:val="20"/>
          <w:szCs w:val="20"/>
        </w:rPr>
        <w:t xml:space="preserve">agosto </w:t>
      </w:r>
      <w:r w:rsidRPr="003A0C23">
        <w:rPr>
          <w:bCs/>
          <w:i/>
          <w:iCs/>
          <w:color w:val="000000"/>
          <w:sz w:val="20"/>
          <w:szCs w:val="20"/>
        </w:rPr>
        <w:t>202</w:t>
      </w:r>
      <w:r w:rsidR="00074B63">
        <w:rPr>
          <w:bCs/>
          <w:i/>
          <w:iCs/>
          <w:color w:val="000000"/>
          <w:sz w:val="20"/>
          <w:szCs w:val="20"/>
        </w:rPr>
        <w:t>6</w:t>
      </w:r>
    </w:p>
    <w:p w14:paraId="56072F40" w14:textId="77777777" w:rsidR="00554FAC" w:rsidRPr="003A0C23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Cs/>
          <w:i/>
          <w:iCs/>
          <w:color w:val="000000"/>
          <w:sz w:val="20"/>
          <w:szCs w:val="20"/>
        </w:rPr>
      </w:pPr>
    </w:p>
    <w:p w14:paraId="6CAC8A9B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p w14:paraId="324E4CC7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7887" w:type="dxa"/>
        <w:tblInd w:w="959" w:type="dxa"/>
        <w:tblLayout w:type="fixed"/>
        <w:tblLook w:val="0400" w:firstRow="0" w:lastRow="0" w:firstColumn="0" w:lastColumn="0" w:noHBand="0" w:noVBand="1"/>
      </w:tblPr>
      <w:tblGrid>
        <w:gridCol w:w="4111"/>
        <w:gridCol w:w="3776"/>
      </w:tblGrid>
      <w:tr w:rsidR="00554FAC" w14:paraId="0ACFF8A5" w14:textId="77777777" w:rsidTr="00DB4426">
        <w:tc>
          <w:tcPr>
            <w:tcW w:w="4111" w:type="dxa"/>
          </w:tcPr>
          <w:p w14:paraId="00E43A80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4EA4E98F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Docente </w:t>
            </w:r>
          </w:p>
          <w:p w14:paraId="27A10179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66C23AD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44578F83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rPr>
                <w:color w:val="000000"/>
                <w:sz w:val="20"/>
                <w:szCs w:val="20"/>
              </w:rPr>
            </w:pPr>
          </w:p>
          <w:p w14:paraId="6E296CC7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63F067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________________________________ </w:t>
            </w:r>
          </w:p>
          <w:p w14:paraId="7AE85DA5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Asesor del Área </w:t>
            </w:r>
          </w:p>
          <w:p w14:paraId="3F5D6F4A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E833688" w14:textId="77777777" w:rsidR="00554FAC" w:rsidRDefault="00554FAC" w:rsidP="00AA7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7828185" w14:textId="77777777" w:rsidR="00554FAC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________________________________ </w:t>
      </w:r>
    </w:p>
    <w:p w14:paraId="14AFB245" w14:textId="263B2005" w:rsidR="00554FAC" w:rsidRPr="00040CE1" w:rsidRDefault="00554FAC" w:rsidP="00AA7E7B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Sub Director </w:t>
      </w:r>
      <w:r w:rsidR="0072582B">
        <w:rPr>
          <w:b/>
          <w:color w:val="000000"/>
          <w:sz w:val="20"/>
          <w:szCs w:val="20"/>
        </w:rPr>
        <w:t>Académico</w:t>
      </w:r>
    </w:p>
    <w:p w14:paraId="2AD955CB" w14:textId="77777777" w:rsidR="005A4A3B" w:rsidRDefault="005A4A3B" w:rsidP="00AA7E7B"/>
    <w:p w14:paraId="39BBA8B0" w14:textId="77777777" w:rsidR="00B00F49" w:rsidRDefault="00B00F49" w:rsidP="00AA7E7B"/>
    <w:p w14:paraId="55FC5AEC" w14:textId="220D2D74" w:rsidR="00B00F49" w:rsidRDefault="00B00F49" w:rsidP="00B00F49">
      <w:pPr>
        <w:tabs>
          <w:tab w:val="left" w:pos="360"/>
        </w:tabs>
        <w:jc w:val="center"/>
        <w:rPr>
          <w:b/>
          <w:bCs/>
          <w:sz w:val="24"/>
          <w:szCs w:val="24"/>
        </w:rPr>
      </w:pPr>
      <w:r w:rsidRPr="00295E21">
        <w:rPr>
          <w:b/>
          <w:bCs/>
          <w:sz w:val="24"/>
          <w:szCs w:val="24"/>
        </w:rPr>
        <w:t>INSTRUMENTO DE EVALUACIÓN LISTA DE COTEJO</w:t>
      </w:r>
    </w:p>
    <w:p w14:paraId="4D38E06F" w14:textId="77777777" w:rsidR="00B00F49" w:rsidRPr="00295E21" w:rsidRDefault="00B00F49" w:rsidP="00B00F49">
      <w:pPr>
        <w:tabs>
          <w:tab w:val="left" w:pos="360"/>
        </w:tabs>
        <w:rPr>
          <w:b/>
          <w:bCs/>
          <w:sz w:val="24"/>
          <w:szCs w:val="24"/>
        </w:rPr>
      </w:pPr>
    </w:p>
    <w:tbl>
      <w:tblPr>
        <w:tblStyle w:val="Tablaconcuadrcula"/>
        <w:tblW w:w="9350" w:type="dxa"/>
        <w:jc w:val="center"/>
        <w:tblLook w:val="04A0" w:firstRow="1" w:lastRow="0" w:firstColumn="1" w:lastColumn="0" w:noHBand="0" w:noVBand="1"/>
      </w:tblPr>
      <w:tblGrid>
        <w:gridCol w:w="483"/>
        <w:gridCol w:w="1270"/>
        <w:gridCol w:w="1875"/>
        <w:gridCol w:w="742"/>
        <w:gridCol w:w="671"/>
        <w:gridCol w:w="624"/>
        <w:gridCol w:w="681"/>
        <w:gridCol w:w="671"/>
        <w:gridCol w:w="684"/>
        <w:gridCol w:w="1643"/>
        <w:gridCol w:w="6"/>
      </w:tblGrid>
      <w:tr w:rsidR="00B00F49" w14:paraId="121401A2" w14:textId="77777777" w:rsidTr="00CD7F4C">
        <w:trPr>
          <w:gridAfter w:val="1"/>
          <w:wAfter w:w="6" w:type="dxa"/>
          <w:jc w:val="center"/>
        </w:trPr>
        <w:tc>
          <w:tcPr>
            <w:tcW w:w="9344" w:type="dxa"/>
            <w:gridSpan w:val="10"/>
            <w:shd w:val="clear" w:color="auto" w:fill="D86DCB" w:themeFill="accent5" w:themeFillTint="99"/>
          </w:tcPr>
          <w:p w14:paraId="1A06CDDB" w14:textId="764C4561" w:rsidR="00B00F49" w:rsidRPr="0049505E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 xml:space="preserve">LISTA DE COTEJO – </w:t>
            </w:r>
            <w:r>
              <w:rPr>
                <w:b/>
                <w:bCs/>
                <w:sz w:val="24"/>
                <w:szCs w:val="24"/>
              </w:rPr>
              <w:t xml:space="preserve">SESIÓN </w:t>
            </w:r>
            <w:r w:rsidR="000767D5">
              <w:rPr>
                <w:b/>
                <w:bCs/>
                <w:sz w:val="24"/>
                <w:szCs w:val="24"/>
              </w:rPr>
              <w:t>3</w:t>
            </w:r>
            <w:r w:rsidRPr="0049505E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UNIDAD I</w:t>
            </w:r>
            <w:r w:rsidR="00074B63">
              <w:rPr>
                <w:b/>
                <w:bCs/>
                <w:sz w:val="24"/>
                <w:szCs w:val="24"/>
              </w:rPr>
              <w:t>II</w:t>
            </w:r>
          </w:p>
        </w:tc>
      </w:tr>
      <w:tr w:rsidR="00B00F49" w14:paraId="3AC2438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248F6ABC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Competencia</w:t>
            </w:r>
          </w:p>
        </w:tc>
        <w:tc>
          <w:tcPr>
            <w:tcW w:w="7591" w:type="dxa"/>
            <w:gridSpan w:val="8"/>
          </w:tcPr>
          <w:p w14:paraId="2CFE81B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12"/>
              <w:rPr>
                <w:sz w:val="24"/>
                <w:szCs w:val="24"/>
              </w:rPr>
            </w:pPr>
            <w:r w:rsidRPr="004A3F96">
              <w:t>Gestiona proyectos de emprendimiento económico y social</w:t>
            </w:r>
          </w:p>
        </w:tc>
      </w:tr>
      <w:tr w:rsidR="00B00F49" w14:paraId="68BF2E89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</w:tcPr>
          <w:p w14:paraId="49A4B4C2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24"/>
                <w:szCs w:val="24"/>
              </w:rPr>
            </w:pPr>
            <w:r w:rsidRPr="004A3F96">
              <w:rPr>
                <w:b/>
                <w:bCs/>
              </w:rPr>
              <w:t>C</w:t>
            </w:r>
            <w:r>
              <w:rPr>
                <w:b/>
                <w:bCs/>
              </w:rPr>
              <w:t>apacidad</w:t>
            </w:r>
          </w:p>
        </w:tc>
        <w:tc>
          <w:tcPr>
            <w:tcW w:w="7591" w:type="dxa"/>
            <w:gridSpan w:val="8"/>
          </w:tcPr>
          <w:p w14:paraId="4EB74AD8" w14:textId="77777777" w:rsidR="00B00F49" w:rsidRDefault="00B00F49" w:rsidP="00CD7F4C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t>Crea propuesta de valor</w:t>
            </w:r>
          </w:p>
        </w:tc>
      </w:tr>
      <w:tr w:rsidR="00C25846" w14:paraId="5EF1B7D2" w14:textId="77777777" w:rsidTr="00CD7F4C">
        <w:trPr>
          <w:gridAfter w:val="1"/>
          <w:wAfter w:w="6" w:type="dxa"/>
          <w:jc w:val="center"/>
        </w:trPr>
        <w:tc>
          <w:tcPr>
            <w:tcW w:w="1753" w:type="dxa"/>
            <w:gridSpan w:val="2"/>
            <w:vAlign w:val="center"/>
          </w:tcPr>
          <w:p w14:paraId="096937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1449" w:hanging="1569"/>
              <w:jc w:val="center"/>
              <w:rPr>
                <w:b/>
                <w:bCs/>
              </w:rPr>
            </w:pPr>
            <w:r w:rsidRPr="004A3F96">
              <w:rPr>
                <w:b/>
                <w:bCs/>
              </w:rPr>
              <w:t>Desempeño</w:t>
            </w:r>
          </w:p>
          <w:p w14:paraId="24813662" w14:textId="77777777" w:rsidR="00C25846" w:rsidRPr="004A3F9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</w:p>
        </w:tc>
        <w:tc>
          <w:tcPr>
            <w:tcW w:w="7591" w:type="dxa"/>
            <w:gridSpan w:val="8"/>
          </w:tcPr>
          <w:p w14:paraId="0C100DE5" w14:textId="1EA31CDB" w:rsidR="00C25846" w:rsidRPr="000817C1" w:rsidRDefault="001D26CD" w:rsidP="00C25846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Diseñar y conocer </w:t>
            </w:r>
            <w:r w:rsidRPr="00D63863">
              <w:rPr>
                <w:rFonts w:ascii="Calibri" w:eastAsia="Calibri" w:hAnsi="Calibri" w:cs="Times New Roman"/>
              </w:rPr>
              <w:t xml:space="preserve">una estructura didáctica </w:t>
            </w:r>
            <w:r>
              <w:rPr>
                <w:rFonts w:ascii="Calibri" w:eastAsia="Calibri" w:hAnsi="Calibri" w:cs="Times New Roman"/>
              </w:rPr>
              <w:t>f</w:t>
            </w:r>
            <w:r w:rsidRPr="0063074D">
              <w:rPr>
                <w:rFonts w:ascii="Calibri" w:eastAsia="Calibri" w:hAnsi="Calibri" w:cs="Times New Roman"/>
              </w:rPr>
              <w:t>omenta</w:t>
            </w:r>
            <w:r>
              <w:rPr>
                <w:rFonts w:ascii="Calibri" w:eastAsia="Calibri" w:hAnsi="Calibri" w:cs="Times New Roman"/>
              </w:rPr>
              <w:t>ndo</w:t>
            </w:r>
            <w:r w:rsidRPr="0063074D">
              <w:rPr>
                <w:rFonts w:ascii="Calibri" w:eastAsia="Calibri" w:hAnsi="Calibri" w:cs="Times New Roman"/>
              </w:rPr>
              <w:t xml:space="preserve"> en los estudiantes la importancia del ahorro y la inversión como herramientas fundamentales para desarrollar un emprendimiento familiar o personal, </w:t>
            </w:r>
            <w:r>
              <w:rPr>
                <w:rFonts w:ascii="Calibri" w:eastAsia="Calibri" w:hAnsi="Calibri" w:cs="Times New Roman"/>
              </w:rPr>
              <w:t>según actividades integradoras.</w:t>
            </w:r>
          </w:p>
        </w:tc>
      </w:tr>
      <w:tr w:rsidR="00C25846" w14:paraId="74E13564" w14:textId="77777777" w:rsidTr="00CD7F4C">
        <w:trPr>
          <w:jc w:val="center"/>
        </w:trPr>
        <w:tc>
          <w:tcPr>
            <w:tcW w:w="3628" w:type="dxa"/>
            <w:gridSpan w:val="3"/>
            <w:vMerge w:val="restart"/>
            <w:shd w:val="clear" w:color="auto" w:fill="D86DCB" w:themeFill="accent5" w:themeFillTint="99"/>
            <w:vAlign w:val="center"/>
          </w:tcPr>
          <w:p w14:paraId="7A25E4E1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9505E">
              <w:rPr>
                <w:b/>
                <w:bCs/>
                <w:sz w:val="24"/>
                <w:szCs w:val="24"/>
              </w:rPr>
              <w:t>Nombres y apellidos</w:t>
            </w:r>
          </w:p>
        </w:tc>
        <w:tc>
          <w:tcPr>
            <w:tcW w:w="4073" w:type="dxa"/>
            <w:gridSpan w:val="6"/>
            <w:shd w:val="clear" w:color="auto" w:fill="D86DCB" w:themeFill="accent5" w:themeFillTint="99"/>
            <w:vAlign w:val="center"/>
          </w:tcPr>
          <w:p w14:paraId="1ACA73A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Criterios/ evidencias</w:t>
            </w:r>
          </w:p>
        </w:tc>
        <w:tc>
          <w:tcPr>
            <w:tcW w:w="1649" w:type="dxa"/>
            <w:gridSpan w:val="2"/>
            <w:vMerge w:val="restart"/>
            <w:shd w:val="clear" w:color="auto" w:fill="D86DCB" w:themeFill="accent5" w:themeFillTint="99"/>
            <w:vAlign w:val="center"/>
          </w:tcPr>
          <w:p w14:paraId="63C41833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Sugerencias</w:t>
            </w:r>
          </w:p>
        </w:tc>
      </w:tr>
      <w:tr w:rsidR="00C25846" w14:paraId="02B31CFE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7ECA27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shd w:val="clear" w:color="auto" w:fill="95DCF7" w:themeFill="accent4" w:themeFillTint="66"/>
            <w:vAlign w:val="center"/>
          </w:tcPr>
          <w:p w14:paraId="2C5A422D" w14:textId="3A2762A8" w:rsidR="00C25846" w:rsidRPr="007638AA" w:rsidRDefault="00C25846" w:rsidP="00C25846">
            <w:pPr>
              <w:pStyle w:val="Sinespaciado"/>
              <w:ind w:left="-7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519ED">
              <w:rPr>
                <w:rFonts w:ascii="Arial" w:hAnsi="Arial" w:cs="Arial"/>
                <w:sz w:val="14"/>
                <w:szCs w:val="14"/>
              </w:rPr>
              <w:tab/>
              <w:t>Identifica la importancia de</w:t>
            </w:r>
            <w:r w:rsidR="002633A4">
              <w:rPr>
                <w:rFonts w:ascii="Arial" w:hAnsi="Arial" w:cs="Arial"/>
                <w:sz w:val="14"/>
                <w:szCs w:val="14"/>
              </w:rPr>
              <w:t>l</w:t>
            </w:r>
            <w:r w:rsidRPr="002519E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D26CD">
              <w:rPr>
                <w:rFonts w:ascii="Arial" w:hAnsi="Arial" w:cs="Arial"/>
                <w:sz w:val="14"/>
                <w:szCs w:val="14"/>
              </w:rPr>
              <w:t>ahorro y la inversión</w:t>
            </w:r>
          </w:p>
        </w:tc>
        <w:tc>
          <w:tcPr>
            <w:tcW w:w="1305" w:type="dxa"/>
            <w:gridSpan w:val="2"/>
            <w:shd w:val="clear" w:color="auto" w:fill="95DCF7" w:themeFill="accent4" w:themeFillTint="66"/>
            <w:vAlign w:val="center"/>
          </w:tcPr>
          <w:p w14:paraId="1DA988C0" w14:textId="7E3A2457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-84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Identifica y aplica técnica del </w:t>
            </w:r>
            <w:r w:rsidR="001D26CD">
              <w:rPr>
                <w:sz w:val="14"/>
                <w:szCs w:val="14"/>
              </w:rPr>
              <w:t>ahorro y la inversión</w:t>
            </w:r>
            <w:r w:rsidR="001D26CD" w:rsidRPr="002519ED">
              <w:rPr>
                <w:sz w:val="14"/>
                <w:szCs w:val="14"/>
              </w:rPr>
              <w:t xml:space="preserve"> </w:t>
            </w:r>
            <w:r w:rsidRPr="002519ED">
              <w:rPr>
                <w:sz w:val="14"/>
                <w:szCs w:val="14"/>
              </w:rPr>
              <w:t>para realizar su portada</w:t>
            </w:r>
          </w:p>
        </w:tc>
        <w:tc>
          <w:tcPr>
            <w:tcW w:w="1355" w:type="dxa"/>
            <w:gridSpan w:val="2"/>
            <w:shd w:val="clear" w:color="auto" w:fill="95DCF7" w:themeFill="accent4" w:themeFillTint="66"/>
            <w:vAlign w:val="center"/>
          </w:tcPr>
          <w:p w14:paraId="0BEFDD68" w14:textId="095DD8D8" w:rsidR="00C25846" w:rsidRPr="007638AA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sz w:val="14"/>
                <w:szCs w:val="14"/>
              </w:rPr>
            </w:pPr>
            <w:r w:rsidRPr="002519ED">
              <w:rPr>
                <w:sz w:val="14"/>
                <w:szCs w:val="14"/>
              </w:rPr>
              <w:t xml:space="preserve">Aplica malla receptora de la información para evaluar </w:t>
            </w:r>
            <w:r w:rsidR="001D26CD">
              <w:rPr>
                <w:sz w:val="14"/>
                <w:szCs w:val="14"/>
              </w:rPr>
              <w:t>el ahorro y la inversión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0C0DA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2C9B28B" w14:textId="77777777" w:rsidTr="00CD7F4C">
        <w:trPr>
          <w:jc w:val="center"/>
        </w:trPr>
        <w:tc>
          <w:tcPr>
            <w:tcW w:w="3628" w:type="dxa"/>
            <w:gridSpan w:val="3"/>
            <w:vMerge/>
            <w:shd w:val="clear" w:color="auto" w:fill="D86DCB" w:themeFill="accent5" w:themeFillTint="99"/>
          </w:tcPr>
          <w:p w14:paraId="2C6BF76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BFBFBF" w:themeFill="background1" w:themeFillShade="BF"/>
            <w:vAlign w:val="center"/>
          </w:tcPr>
          <w:p w14:paraId="44FE9D3C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76E2D27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24" w:type="dxa"/>
            <w:shd w:val="clear" w:color="auto" w:fill="BFBFBF" w:themeFill="background1" w:themeFillShade="BF"/>
            <w:vAlign w:val="center"/>
          </w:tcPr>
          <w:p w14:paraId="76B15754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1" w:type="dxa"/>
            <w:shd w:val="clear" w:color="auto" w:fill="BFBFBF" w:themeFill="background1" w:themeFillShade="BF"/>
            <w:vAlign w:val="center"/>
          </w:tcPr>
          <w:p w14:paraId="0C701699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431FA068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SI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2F5991CB" w14:textId="77777777" w:rsidR="00C25846" w:rsidRPr="0049505E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  <w:rPr>
                <w:b/>
                <w:bCs/>
              </w:rPr>
            </w:pPr>
            <w:r w:rsidRPr="0049505E">
              <w:rPr>
                <w:b/>
                <w:bCs/>
              </w:rPr>
              <w:t>NO</w:t>
            </w:r>
          </w:p>
        </w:tc>
        <w:tc>
          <w:tcPr>
            <w:tcW w:w="1649" w:type="dxa"/>
            <w:gridSpan w:val="2"/>
            <w:vMerge/>
            <w:shd w:val="clear" w:color="auto" w:fill="D86DCB" w:themeFill="accent5" w:themeFillTint="99"/>
          </w:tcPr>
          <w:p w14:paraId="1A3AF4B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35F89EB" w14:textId="77777777" w:rsidTr="00CD7F4C">
        <w:trPr>
          <w:jc w:val="center"/>
        </w:trPr>
        <w:tc>
          <w:tcPr>
            <w:tcW w:w="483" w:type="dxa"/>
          </w:tcPr>
          <w:p w14:paraId="6ED357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5" w:type="dxa"/>
            <w:gridSpan w:val="2"/>
          </w:tcPr>
          <w:p w14:paraId="3CD3E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9664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33803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6E19D3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859478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41B07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BEC353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FC2E88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FA6DE4D" w14:textId="77777777" w:rsidTr="00CD7F4C">
        <w:trPr>
          <w:jc w:val="center"/>
        </w:trPr>
        <w:tc>
          <w:tcPr>
            <w:tcW w:w="483" w:type="dxa"/>
          </w:tcPr>
          <w:p w14:paraId="533AAE0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5" w:type="dxa"/>
            <w:gridSpan w:val="2"/>
          </w:tcPr>
          <w:p w14:paraId="0D33EC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C08E5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67AD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089FD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BBD7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3980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E0C5B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B0DE8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F914C7C" w14:textId="77777777" w:rsidTr="00CD7F4C">
        <w:trPr>
          <w:jc w:val="center"/>
        </w:trPr>
        <w:tc>
          <w:tcPr>
            <w:tcW w:w="483" w:type="dxa"/>
          </w:tcPr>
          <w:p w14:paraId="0FAAEDA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5" w:type="dxa"/>
            <w:gridSpan w:val="2"/>
          </w:tcPr>
          <w:p w14:paraId="2B6B72D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54224A4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289206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1ADAEC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F1685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E15C37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3F9306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9C1EC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D7AD1A8" w14:textId="77777777" w:rsidTr="00CD7F4C">
        <w:trPr>
          <w:jc w:val="center"/>
        </w:trPr>
        <w:tc>
          <w:tcPr>
            <w:tcW w:w="483" w:type="dxa"/>
          </w:tcPr>
          <w:p w14:paraId="143006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5" w:type="dxa"/>
            <w:gridSpan w:val="2"/>
          </w:tcPr>
          <w:p w14:paraId="11833F2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195A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E9EDF1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FE1194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9925F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77D3D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07459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9055A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275BF5F" w14:textId="77777777" w:rsidTr="00CD7F4C">
        <w:trPr>
          <w:jc w:val="center"/>
        </w:trPr>
        <w:tc>
          <w:tcPr>
            <w:tcW w:w="483" w:type="dxa"/>
          </w:tcPr>
          <w:p w14:paraId="2BC9F4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5" w:type="dxa"/>
            <w:gridSpan w:val="2"/>
          </w:tcPr>
          <w:p w14:paraId="7DC5C1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6AB74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9E99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181C7C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ADA91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FADB6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BBF4B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D31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DB69C9" w14:textId="77777777" w:rsidTr="00CD7F4C">
        <w:trPr>
          <w:jc w:val="center"/>
        </w:trPr>
        <w:tc>
          <w:tcPr>
            <w:tcW w:w="483" w:type="dxa"/>
          </w:tcPr>
          <w:p w14:paraId="2A3B895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45" w:type="dxa"/>
            <w:gridSpan w:val="2"/>
          </w:tcPr>
          <w:p w14:paraId="490F87D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3DA61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BD1A58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4C8C8D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5CDF04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8874C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99B189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E0C10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8438B8E" w14:textId="77777777" w:rsidTr="00CD7F4C">
        <w:trPr>
          <w:jc w:val="center"/>
        </w:trPr>
        <w:tc>
          <w:tcPr>
            <w:tcW w:w="483" w:type="dxa"/>
          </w:tcPr>
          <w:p w14:paraId="1F764D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45" w:type="dxa"/>
            <w:gridSpan w:val="2"/>
          </w:tcPr>
          <w:p w14:paraId="187D00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E99B56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9D01AF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FA634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6412DE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D8B575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5A20BE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4AE92D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A09A4F7" w14:textId="77777777" w:rsidTr="00CD7F4C">
        <w:trPr>
          <w:jc w:val="center"/>
        </w:trPr>
        <w:tc>
          <w:tcPr>
            <w:tcW w:w="483" w:type="dxa"/>
          </w:tcPr>
          <w:p w14:paraId="524DBD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45" w:type="dxa"/>
            <w:gridSpan w:val="2"/>
          </w:tcPr>
          <w:p w14:paraId="0B7714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260007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FEBF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F63B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2B59B07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AD42C3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B1D3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0E0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C216D0E" w14:textId="77777777" w:rsidTr="00CD7F4C">
        <w:trPr>
          <w:jc w:val="center"/>
        </w:trPr>
        <w:tc>
          <w:tcPr>
            <w:tcW w:w="483" w:type="dxa"/>
          </w:tcPr>
          <w:p w14:paraId="1F0A659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45" w:type="dxa"/>
            <w:gridSpan w:val="2"/>
          </w:tcPr>
          <w:p w14:paraId="6CE7D4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4CC54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DBF631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909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706EA0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F4CF6F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6AC500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B88047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AFEBEBF" w14:textId="77777777" w:rsidTr="00CD7F4C">
        <w:trPr>
          <w:jc w:val="center"/>
        </w:trPr>
        <w:tc>
          <w:tcPr>
            <w:tcW w:w="483" w:type="dxa"/>
          </w:tcPr>
          <w:p w14:paraId="196181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45" w:type="dxa"/>
            <w:gridSpan w:val="2"/>
          </w:tcPr>
          <w:p w14:paraId="4CBAE65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9242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A3283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F17C0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12F00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3252D6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144AED4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97EA7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604429" w14:textId="77777777" w:rsidTr="00CD7F4C">
        <w:trPr>
          <w:jc w:val="center"/>
        </w:trPr>
        <w:tc>
          <w:tcPr>
            <w:tcW w:w="483" w:type="dxa"/>
          </w:tcPr>
          <w:p w14:paraId="09E85D3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45" w:type="dxa"/>
            <w:gridSpan w:val="2"/>
          </w:tcPr>
          <w:p w14:paraId="324CA0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0B479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694CBA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55691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519AE2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53BCEC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278D81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1062FA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9EA1CC3" w14:textId="77777777" w:rsidTr="00CD7F4C">
        <w:trPr>
          <w:jc w:val="center"/>
        </w:trPr>
        <w:tc>
          <w:tcPr>
            <w:tcW w:w="483" w:type="dxa"/>
          </w:tcPr>
          <w:p w14:paraId="1923AED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45" w:type="dxa"/>
            <w:gridSpan w:val="2"/>
          </w:tcPr>
          <w:p w14:paraId="08F72E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C72C2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F64EB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0371F0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DACE5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CFD34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8D6C93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2F2065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2373926A" w14:textId="77777777" w:rsidTr="00CD7F4C">
        <w:trPr>
          <w:jc w:val="center"/>
        </w:trPr>
        <w:tc>
          <w:tcPr>
            <w:tcW w:w="483" w:type="dxa"/>
          </w:tcPr>
          <w:p w14:paraId="155E20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45" w:type="dxa"/>
            <w:gridSpan w:val="2"/>
          </w:tcPr>
          <w:p w14:paraId="5713DE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059F17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59073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11AB4A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7352B3B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46C4C92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66578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D304F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E412CC6" w14:textId="77777777" w:rsidTr="00CD7F4C">
        <w:trPr>
          <w:jc w:val="center"/>
        </w:trPr>
        <w:tc>
          <w:tcPr>
            <w:tcW w:w="483" w:type="dxa"/>
          </w:tcPr>
          <w:p w14:paraId="23C4B60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45" w:type="dxa"/>
            <w:gridSpan w:val="2"/>
          </w:tcPr>
          <w:p w14:paraId="4C8772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334D19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C59572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A70A5E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E9A0EC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7368D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42E1A4E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658018B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3059FCD" w14:textId="77777777" w:rsidTr="00CD7F4C">
        <w:trPr>
          <w:jc w:val="center"/>
        </w:trPr>
        <w:tc>
          <w:tcPr>
            <w:tcW w:w="483" w:type="dxa"/>
          </w:tcPr>
          <w:p w14:paraId="255F9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45" w:type="dxa"/>
            <w:gridSpan w:val="2"/>
          </w:tcPr>
          <w:p w14:paraId="5E55399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69040A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70D5A3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064A495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AEB8CC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983AA4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B27F11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65983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B3E6857" w14:textId="77777777" w:rsidTr="00CD7F4C">
        <w:trPr>
          <w:jc w:val="center"/>
        </w:trPr>
        <w:tc>
          <w:tcPr>
            <w:tcW w:w="483" w:type="dxa"/>
          </w:tcPr>
          <w:p w14:paraId="39D075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45" w:type="dxa"/>
            <w:gridSpan w:val="2"/>
          </w:tcPr>
          <w:p w14:paraId="0D25992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672502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A7ABFB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219A29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C7ECC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68CE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AB767F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91BD16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3ECA7800" w14:textId="77777777" w:rsidTr="00CD7F4C">
        <w:trPr>
          <w:jc w:val="center"/>
        </w:trPr>
        <w:tc>
          <w:tcPr>
            <w:tcW w:w="483" w:type="dxa"/>
          </w:tcPr>
          <w:p w14:paraId="3435A35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45" w:type="dxa"/>
            <w:gridSpan w:val="2"/>
          </w:tcPr>
          <w:p w14:paraId="08C894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11E4A73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BEECE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638548E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B4B2B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DD655B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02A2781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DE4D4F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97CECD5" w14:textId="77777777" w:rsidTr="00CD7F4C">
        <w:trPr>
          <w:jc w:val="center"/>
        </w:trPr>
        <w:tc>
          <w:tcPr>
            <w:tcW w:w="483" w:type="dxa"/>
          </w:tcPr>
          <w:p w14:paraId="786A5CE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45" w:type="dxa"/>
            <w:gridSpan w:val="2"/>
          </w:tcPr>
          <w:p w14:paraId="237C1AD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B1F424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93DE41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4664725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1682621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2FA164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F364AC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10E0C1F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8C6E08E" w14:textId="77777777" w:rsidTr="00CD7F4C">
        <w:trPr>
          <w:jc w:val="center"/>
        </w:trPr>
        <w:tc>
          <w:tcPr>
            <w:tcW w:w="483" w:type="dxa"/>
          </w:tcPr>
          <w:p w14:paraId="689656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45" w:type="dxa"/>
            <w:gridSpan w:val="2"/>
          </w:tcPr>
          <w:p w14:paraId="6A78FD1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E93567E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3569FD8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E2F46F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36C2F47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0290E3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213020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E42EE9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7F52137B" w14:textId="77777777" w:rsidTr="00CD7F4C">
        <w:trPr>
          <w:jc w:val="center"/>
        </w:trPr>
        <w:tc>
          <w:tcPr>
            <w:tcW w:w="483" w:type="dxa"/>
          </w:tcPr>
          <w:p w14:paraId="10A1840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45" w:type="dxa"/>
            <w:gridSpan w:val="2"/>
          </w:tcPr>
          <w:p w14:paraId="1F539FB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6241EA1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B7E1D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35F459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8FDF8A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238814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7CC512A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2F698CF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6ECF4397" w14:textId="77777777" w:rsidTr="00CD7F4C">
        <w:trPr>
          <w:jc w:val="center"/>
        </w:trPr>
        <w:tc>
          <w:tcPr>
            <w:tcW w:w="483" w:type="dxa"/>
          </w:tcPr>
          <w:p w14:paraId="0AC24C8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45" w:type="dxa"/>
            <w:gridSpan w:val="2"/>
          </w:tcPr>
          <w:p w14:paraId="5AFE677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CD39E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D74EB7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597A396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40F80F7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0775F7D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3B0A72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3B094CA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1EFF7147" w14:textId="77777777" w:rsidTr="00CD7F4C">
        <w:trPr>
          <w:jc w:val="center"/>
        </w:trPr>
        <w:tc>
          <w:tcPr>
            <w:tcW w:w="483" w:type="dxa"/>
          </w:tcPr>
          <w:p w14:paraId="2060E14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45" w:type="dxa"/>
            <w:gridSpan w:val="2"/>
          </w:tcPr>
          <w:p w14:paraId="3FAF50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3B084C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5E1F82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8F96BF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3B002B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126485A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35688F2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0749383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0E010263" w14:textId="77777777" w:rsidTr="00CD7F4C">
        <w:trPr>
          <w:jc w:val="center"/>
        </w:trPr>
        <w:tc>
          <w:tcPr>
            <w:tcW w:w="483" w:type="dxa"/>
          </w:tcPr>
          <w:p w14:paraId="48A96099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45" w:type="dxa"/>
            <w:gridSpan w:val="2"/>
          </w:tcPr>
          <w:p w14:paraId="24EBA31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EDBF36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715BF0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784DB505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582686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58FC8574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6A98A8C7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7D8FBAD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5E558D2" w14:textId="77777777" w:rsidTr="00CD7F4C">
        <w:trPr>
          <w:jc w:val="center"/>
        </w:trPr>
        <w:tc>
          <w:tcPr>
            <w:tcW w:w="483" w:type="dxa"/>
          </w:tcPr>
          <w:p w14:paraId="57C54FBA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45" w:type="dxa"/>
            <w:gridSpan w:val="2"/>
          </w:tcPr>
          <w:p w14:paraId="47908283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EBC3A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8BE36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242CCD7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65D33D4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73E2879C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54795C10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4ECDBD5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  <w:tr w:rsidR="00C25846" w14:paraId="4C978E5D" w14:textId="77777777" w:rsidTr="00CD7F4C">
        <w:trPr>
          <w:jc w:val="center"/>
        </w:trPr>
        <w:tc>
          <w:tcPr>
            <w:tcW w:w="483" w:type="dxa"/>
          </w:tcPr>
          <w:p w14:paraId="0A8D3C3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45" w:type="dxa"/>
            <w:gridSpan w:val="2"/>
          </w:tcPr>
          <w:p w14:paraId="674AFDB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2F42E1F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2C9A308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24" w:type="dxa"/>
            <w:vAlign w:val="center"/>
          </w:tcPr>
          <w:p w14:paraId="3244A002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1" w:type="dxa"/>
            <w:vAlign w:val="center"/>
          </w:tcPr>
          <w:p w14:paraId="0DBB34F6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71" w:type="dxa"/>
            <w:vAlign w:val="center"/>
          </w:tcPr>
          <w:p w14:paraId="61EB78BD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684" w:type="dxa"/>
            <w:vAlign w:val="center"/>
          </w:tcPr>
          <w:p w14:paraId="2183CD6B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jc w:val="center"/>
            </w:pPr>
          </w:p>
        </w:tc>
        <w:tc>
          <w:tcPr>
            <w:tcW w:w="1649" w:type="dxa"/>
            <w:gridSpan w:val="2"/>
          </w:tcPr>
          <w:p w14:paraId="586C44C8" w14:textId="77777777" w:rsidR="00C25846" w:rsidRDefault="00C25846" w:rsidP="00C25846">
            <w:pPr>
              <w:pStyle w:val="Prrafodelista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7FCF7D06" w14:textId="77777777" w:rsidR="00B00F49" w:rsidRDefault="00B00F49" w:rsidP="00AA7E7B"/>
    <w:sectPr w:rsidR="00B00F49" w:rsidSect="003D32E9">
      <w:headerReference w:type="default" r:id="rId7"/>
      <w:footerReference w:type="default" r:id="rId8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30A7" w14:textId="77777777" w:rsidR="009C0995" w:rsidRDefault="009C0995">
      <w:r>
        <w:separator/>
      </w:r>
    </w:p>
  </w:endnote>
  <w:endnote w:type="continuationSeparator" w:id="0">
    <w:p w14:paraId="77BBF544" w14:textId="77777777" w:rsidR="009C0995" w:rsidRDefault="009C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EndPr/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0865" w14:textId="77777777" w:rsidR="009C0995" w:rsidRDefault="009C0995">
      <w:r>
        <w:separator/>
      </w:r>
    </w:p>
  </w:footnote>
  <w:footnote w:type="continuationSeparator" w:id="0">
    <w:p w14:paraId="17441DE6" w14:textId="77777777" w:rsidR="009C0995" w:rsidRDefault="009C0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8D9"/>
    <w:multiLevelType w:val="hybridMultilevel"/>
    <w:tmpl w:val="DCA66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D41C22"/>
    <w:multiLevelType w:val="hybridMultilevel"/>
    <w:tmpl w:val="F440FE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11197"/>
    <w:multiLevelType w:val="hybridMultilevel"/>
    <w:tmpl w:val="0F3602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F20A4"/>
    <w:multiLevelType w:val="hybridMultilevel"/>
    <w:tmpl w:val="F75C4A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D5139"/>
    <w:multiLevelType w:val="hybridMultilevel"/>
    <w:tmpl w:val="61C42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67636"/>
    <w:multiLevelType w:val="hybridMultilevel"/>
    <w:tmpl w:val="A45275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76C11"/>
    <w:multiLevelType w:val="hybridMultilevel"/>
    <w:tmpl w:val="224E52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CA524A"/>
    <w:multiLevelType w:val="hybridMultilevel"/>
    <w:tmpl w:val="74FC8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64222"/>
    <w:multiLevelType w:val="hybridMultilevel"/>
    <w:tmpl w:val="DBBEBFB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9D7DBD"/>
    <w:multiLevelType w:val="hybridMultilevel"/>
    <w:tmpl w:val="2FF4F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7C6B78"/>
    <w:multiLevelType w:val="hybridMultilevel"/>
    <w:tmpl w:val="CCE644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3788"/>
    <w:multiLevelType w:val="hybridMultilevel"/>
    <w:tmpl w:val="4F5E3EBA"/>
    <w:lvl w:ilvl="0" w:tplc="28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 w16cid:durableId="1050764767">
    <w:abstractNumId w:val="1"/>
  </w:num>
  <w:num w:numId="2" w16cid:durableId="1750032128">
    <w:abstractNumId w:val="11"/>
  </w:num>
  <w:num w:numId="3" w16cid:durableId="1901936369">
    <w:abstractNumId w:val="10"/>
  </w:num>
  <w:num w:numId="4" w16cid:durableId="15560409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5721074">
    <w:abstractNumId w:val="7"/>
  </w:num>
  <w:num w:numId="6" w16cid:durableId="1430465378">
    <w:abstractNumId w:val="13"/>
  </w:num>
  <w:num w:numId="7" w16cid:durableId="1111778116">
    <w:abstractNumId w:val="3"/>
  </w:num>
  <w:num w:numId="8" w16cid:durableId="950011082">
    <w:abstractNumId w:val="9"/>
  </w:num>
  <w:num w:numId="9" w16cid:durableId="991985471">
    <w:abstractNumId w:val="8"/>
  </w:num>
  <w:num w:numId="10" w16cid:durableId="855193575">
    <w:abstractNumId w:val="4"/>
  </w:num>
  <w:num w:numId="11" w16cid:durableId="506167213">
    <w:abstractNumId w:val="12"/>
  </w:num>
  <w:num w:numId="12" w16cid:durableId="739906604">
    <w:abstractNumId w:val="2"/>
  </w:num>
  <w:num w:numId="13" w16cid:durableId="955794179">
    <w:abstractNumId w:val="0"/>
  </w:num>
  <w:num w:numId="14" w16cid:durableId="563949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42D22"/>
    <w:rsid w:val="000716E1"/>
    <w:rsid w:val="00074B63"/>
    <w:rsid w:val="000767D5"/>
    <w:rsid w:val="000817C1"/>
    <w:rsid w:val="000852FE"/>
    <w:rsid w:val="00111F68"/>
    <w:rsid w:val="001201FE"/>
    <w:rsid w:val="001B0D26"/>
    <w:rsid w:val="001C5767"/>
    <w:rsid w:val="001D26CD"/>
    <w:rsid w:val="001D5D9A"/>
    <w:rsid w:val="002031AA"/>
    <w:rsid w:val="0024129E"/>
    <w:rsid w:val="00241860"/>
    <w:rsid w:val="00244933"/>
    <w:rsid w:val="002633A4"/>
    <w:rsid w:val="0027721E"/>
    <w:rsid w:val="002B3BA6"/>
    <w:rsid w:val="002B60CF"/>
    <w:rsid w:val="00301702"/>
    <w:rsid w:val="00325B72"/>
    <w:rsid w:val="00346903"/>
    <w:rsid w:val="003A0C23"/>
    <w:rsid w:val="003B5244"/>
    <w:rsid w:val="003D32E9"/>
    <w:rsid w:val="003D77E1"/>
    <w:rsid w:val="003E54DD"/>
    <w:rsid w:val="004019DB"/>
    <w:rsid w:val="00404324"/>
    <w:rsid w:val="004365C0"/>
    <w:rsid w:val="004441A5"/>
    <w:rsid w:val="00450BB1"/>
    <w:rsid w:val="004804A3"/>
    <w:rsid w:val="004C39F7"/>
    <w:rsid w:val="004D7586"/>
    <w:rsid w:val="004E730B"/>
    <w:rsid w:val="005068F3"/>
    <w:rsid w:val="00554FAC"/>
    <w:rsid w:val="00555E1F"/>
    <w:rsid w:val="00575755"/>
    <w:rsid w:val="00580715"/>
    <w:rsid w:val="00581C44"/>
    <w:rsid w:val="005A4A3B"/>
    <w:rsid w:val="005A57CE"/>
    <w:rsid w:val="005B4B68"/>
    <w:rsid w:val="005F1F55"/>
    <w:rsid w:val="006147A7"/>
    <w:rsid w:val="0063074D"/>
    <w:rsid w:val="00633ABC"/>
    <w:rsid w:val="006355F4"/>
    <w:rsid w:val="00694611"/>
    <w:rsid w:val="00694ABF"/>
    <w:rsid w:val="006B31D0"/>
    <w:rsid w:val="00702A60"/>
    <w:rsid w:val="0072582B"/>
    <w:rsid w:val="00764D45"/>
    <w:rsid w:val="007A0FF9"/>
    <w:rsid w:val="007C01A7"/>
    <w:rsid w:val="008A40CE"/>
    <w:rsid w:val="008F25B5"/>
    <w:rsid w:val="009220D1"/>
    <w:rsid w:val="00934CE8"/>
    <w:rsid w:val="00946524"/>
    <w:rsid w:val="0098580E"/>
    <w:rsid w:val="00992F28"/>
    <w:rsid w:val="00993D54"/>
    <w:rsid w:val="009A0A32"/>
    <w:rsid w:val="009C0995"/>
    <w:rsid w:val="00A04D5E"/>
    <w:rsid w:val="00A50219"/>
    <w:rsid w:val="00A52905"/>
    <w:rsid w:val="00A5729A"/>
    <w:rsid w:val="00A758C8"/>
    <w:rsid w:val="00AA7E7B"/>
    <w:rsid w:val="00AC285A"/>
    <w:rsid w:val="00AC43C2"/>
    <w:rsid w:val="00AE4A29"/>
    <w:rsid w:val="00AF2EA2"/>
    <w:rsid w:val="00AF5A01"/>
    <w:rsid w:val="00B00F49"/>
    <w:rsid w:val="00B34A51"/>
    <w:rsid w:val="00B51EB5"/>
    <w:rsid w:val="00C20B1B"/>
    <w:rsid w:val="00C25846"/>
    <w:rsid w:val="00C47D92"/>
    <w:rsid w:val="00CB6CC2"/>
    <w:rsid w:val="00CC2DFB"/>
    <w:rsid w:val="00CD48E7"/>
    <w:rsid w:val="00CF52AC"/>
    <w:rsid w:val="00D63863"/>
    <w:rsid w:val="00E12DCF"/>
    <w:rsid w:val="00EE4FB2"/>
    <w:rsid w:val="00EE5D88"/>
    <w:rsid w:val="00F56FC9"/>
    <w:rsid w:val="00F6132D"/>
    <w:rsid w:val="00F975E0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C1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uiPriority w:val="1"/>
    <w:qFormat/>
    <w:rsid w:val="003A0C23"/>
    <w:pPr>
      <w:spacing w:after="0" w:line="240" w:lineRule="auto"/>
    </w:pPr>
    <w:rPr>
      <w:kern w:val="2"/>
    </w:rPr>
  </w:style>
  <w:style w:type="table" w:styleId="Tablaconcuadrcula">
    <w:name w:val="Table Grid"/>
    <w:basedOn w:val="Tablanormal"/>
    <w:uiPriority w:val="39"/>
    <w:rsid w:val="00B00F4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"/>
    <w:link w:val="Prrafodelista"/>
    <w:uiPriority w:val="34"/>
    <w:locked/>
    <w:rsid w:val="00B00F49"/>
    <w:rPr>
      <w:rFonts w:ascii="Arial" w:eastAsia="Arial" w:hAnsi="Arial" w:cs="Arial"/>
      <w:lang w:val="es-ES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771</Words>
  <Characters>4242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PIP</cp:lastModifiedBy>
  <cp:revision>31</cp:revision>
  <dcterms:created xsi:type="dcterms:W3CDTF">2025-03-13T15:18:00Z</dcterms:created>
  <dcterms:modified xsi:type="dcterms:W3CDTF">2026-09-29T13:36:00Z</dcterms:modified>
</cp:coreProperties>
</file>