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40A18" w14:textId="77777777" w:rsidR="00EE7111" w:rsidRPr="001B7CB5" w:rsidRDefault="00EE7111" w:rsidP="00EE7111">
      <w:pPr>
        <w:spacing w:after="0" w:line="240" w:lineRule="auto"/>
        <w:ind w:left="720"/>
        <w:jc w:val="center"/>
        <w:rPr>
          <w:rFonts w:eastAsia="Arial Narrow" w:cstheme="minorHAnsi"/>
          <w:b/>
          <w:color w:val="000000"/>
          <w:sz w:val="24"/>
          <w:szCs w:val="20"/>
        </w:rPr>
      </w:pPr>
      <w:r w:rsidRPr="001B7CB5">
        <w:rPr>
          <w:rFonts w:eastAsia="Arial Narrow" w:cstheme="minorHAnsi"/>
          <w:b/>
          <w:color w:val="000000"/>
          <w:sz w:val="24"/>
          <w:szCs w:val="20"/>
        </w:rPr>
        <w:t>SESIÓN DE APRENDIZAJE - SECUNDARIA</w:t>
      </w:r>
    </w:p>
    <w:p w14:paraId="488412FC" w14:textId="77777777" w:rsidR="00EE7111" w:rsidRPr="00D029E2" w:rsidRDefault="00EE7111" w:rsidP="00EE7111">
      <w:pPr>
        <w:pStyle w:val="Prrafodelista"/>
        <w:numPr>
          <w:ilvl w:val="0"/>
          <w:numId w:val="2"/>
        </w:numPr>
        <w:spacing w:after="0" w:line="240" w:lineRule="auto"/>
        <w:ind w:left="0" w:hanging="153"/>
        <w:jc w:val="both"/>
        <w:rPr>
          <w:rFonts w:eastAsia="Arial Narrow" w:cstheme="minorHAnsi"/>
          <w:b/>
          <w:color w:val="000000"/>
          <w:sz w:val="20"/>
          <w:szCs w:val="20"/>
        </w:rPr>
      </w:pPr>
      <w:r w:rsidRPr="00D029E2">
        <w:rPr>
          <w:rFonts w:eastAsia="Arial Narrow" w:cstheme="minorHAnsi"/>
          <w:b/>
          <w:color w:val="000000"/>
          <w:sz w:val="20"/>
          <w:szCs w:val="20"/>
        </w:rPr>
        <w:t>DATOS INFORMATIVOS</w:t>
      </w:r>
      <w:r w:rsidRPr="00D029E2">
        <w:rPr>
          <w:rFonts w:eastAsia="Arial Narrow" w:cstheme="minorHAnsi"/>
          <w:b/>
          <w:color w:val="000000"/>
          <w:sz w:val="20"/>
          <w:szCs w:val="20"/>
        </w:rPr>
        <w:tab/>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2"/>
        <w:gridCol w:w="154"/>
        <w:gridCol w:w="1027"/>
        <w:gridCol w:w="660"/>
        <w:gridCol w:w="680"/>
        <w:gridCol w:w="652"/>
        <w:gridCol w:w="708"/>
        <w:gridCol w:w="939"/>
        <w:gridCol w:w="350"/>
        <w:gridCol w:w="356"/>
        <w:gridCol w:w="969"/>
        <w:gridCol w:w="362"/>
        <w:gridCol w:w="2501"/>
      </w:tblGrid>
      <w:tr w:rsidR="00EE7111" w:rsidRPr="001B7CB5" w14:paraId="1554CEC1" w14:textId="77777777" w:rsidTr="007978B0">
        <w:trPr>
          <w:trHeight w:val="346"/>
        </w:trPr>
        <w:tc>
          <w:tcPr>
            <w:tcW w:w="70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DD92657" w14:textId="77777777" w:rsidR="00EE7111" w:rsidRPr="001B7CB5" w:rsidRDefault="00EE7111" w:rsidP="007978B0">
            <w:pPr>
              <w:spacing w:after="0" w:line="240" w:lineRule="auto"/>
              <w:rPr>
                <w:rFonts w:eastAsia="Arial Narrow" w:cstheme="minorHAnsi"/>
                <w:b/>
                <w:color w:val="000000" w:themeColor="text1"/>
                <w:sz w:val="18"/>
                <w:szCs w:val="18"/>
              </w:rPr>
            </w:pPr>
            <w:proofErr w:type="spellStart"/>
            <w:r w:rsidRPr="001B7CB5">
              <w:rPr>
                <w:rFonts w:eastAsia="Arial Narrow" w:cstheme="minorHAnsi"/>
                <w:b/>
                <w:color w:val="000000" w:themeColor="text1"/>
                <w:sz w:val="18"/>
                <w:szCs w:val="18"/>
              </w:rPr>
              <w:t>GRE</w:t>
            </w:r>
            <w:proofErr w:type="spellEnd"/>
          </w:p>
        </w:tc>
        <w:tc>
          <w:tcPr>
            <w:tcW w:w="1181" w:type="dxa"/>
            <w:gridSpan w:val="2"/>
            <w:tcBorders>
              <w:top w:val="single" w:sz="4" w:space="0" w:color="auto"/>
              <w:left w:val="single" w:sz="4" w:space="0" w:color="auto"/>
              <w:bottom w:val="single" w:sz="4" w:space="0" w:color="auto"/>
              <w:right w:val="single" w:sz="4" w:space="0" w:color="auto"/>
            </w:tcBorders>
            <w:vAlign w:val="center"/>
            <w:hideMark/>
          </w:tcPr>
          <w:p w14:paraId="5EA09472"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CUSCO</w:t>
            </w:r>
          </w:p>
        </w:tc>
        <w:tc>
          <w:tcPr>
            <w:tcW w:w="660"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16BC622"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UGEL</w:t>
            </w:r>
          </w:p>
        </w:tc>
        <w:tc>
          <w:tcPr>
            <w:tcW w:w="1332" w:type="dxa"/>
            <w:gridSpan w:val="2"/>
            <w:tcBorders>
              <w:top w:val="single" w:sz="4" w:space="0" w:color="auto"/>
              <w:left w:val="single" w:sz="4" w:space="0" w:color="auto"/>
              <w:bottom w:val="single" w:sz="4" w:space="0" w:color="auto"/>
              <w:right w:val="single" w:sz="4" w:space="0" w:color="auto"/>
            </w:tcBorders>
            <w:vAlign w:val="center"/>
            <w:hideMark/>
          </w:tcPr>
          <w:p w14:paraId="2E9CF5B2"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CUSCO</w:t>
            </w:r>
          </w:p>
        </w:tc>
        <w:tc>
          <w:tcPr>
            <w:tcW w:w="2353" w:type="dxa"/>
            <w:gridSpan w:val="4"/>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68A845B"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INSTITUCIÓN EDUCATIVA</w:t>
            </w:r>
          </w:p>
        </w:tc>
        <w:tc>
          <w:tcPr>
            <w:tcW w:w="383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B0476F8"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51003 ROSARIO</w:t>
            </w:r>
          </w:p>
        </w:tc>
      </w:tr>
      <w:tr w:rsidR="00EE7111" w:rsidRPr="001B7CB5" w14:paraId="01136212" w14:textId="77777777" w:rsidTr="007978B0">
        <w:trPr>
          <w:trHeight w:val="77"/>
        </w:trPr>
        <w:tc>
          <w:tcPr>
            <w:tcW w:w="856"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18C809A"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GRADO</w:t>
            </w:r>
          </w:p>
        </w:tc>
        <w:tc>
          <w:tcPr>
            <w:tcW w:w="1027" w:type="dxa"/>
            <w:tcBorders>
              <w:top w:val="single" w:sz="4" w:space="0" w:color="auto"/>
              <w:left w:val="single" w:sz="4" w:space="0" w:color="auto"/>
              <w:bottom w:val="single" w:sz="4" w:space="0" w:color="auto"/>
              <w:right w:val="single" w:sz="4" w:space="0" w:color="auto"/>
            </w:tcBorders>
            <w:vAlign w:val="center"/>
            <w:hideMark/>
          </w:tcPr>
          <w:p w14:paraId="362E8084" w14:textId="77777777" w:rsidR="00EE7111" w:rsidRPr="001B7CB5" w:rsidRDefault="00EE7111" w:rsidP="007978B0">
            <w:pPr>
              <w:spacing w:after="0" w:line="240" w:lineRule="auto"/>
              <w:rPr>
                <w:rFonts w:eastAsia="Arial Narrow" w:cstheme="minorHAnsi"/>
                <w:b/>
                <w:color w:val="000000" w:themeColor="text1"/>
                <w:sz w:val="18"/>
                <w:szCs w:val="18"/>
              </w:rPr>
            </w:pPr>
            <w:proofErr w:type="spellStart"/>
            <w:r>
              <w:rPr>
                <w:rFonts w:eastAsia="Arial Narrow" w:cstheme="minorHAnsi"/>
                <w:b/>
                <w:color w:val="000000" w:themeColor="text1"/>
                <w:sz w:val="18"/>
                <w:szCs w:val="18"/>
              </w:rPr>
              <w:t>5to</w:t>
            </w:r>
            <w:proofErr w:type="spellEnd"/>
          </w:p>
        </w:tc>
        <w:tc>
          <w:tcPr>
            <w:tcW w:w="1340"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1052970"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SECCIÓN (ES)</w:t>
            </w:r>
          </w:p>
        </w:tc>
        <w:tc>
          <w:tcPr>
            <w:tcW w:w="2649" w:type="dxa"/>
            <w:gridSpan w:val="4"/>
            <w:tcBorders>
              <w:top w:val="single" w:sz="4" w:space="0" w:color="auto"/>
              <w:left w:val="single" w:sz="4" w:space="0" w:color="auto"/>
              <w:bottom w:val="single" w:sz="4" w:space="0" w:color="auto"/>
              <w:right w:val="single" w:sz="4" w:space="0" w:color="auto"/>
            </w:tcBorders>
            <w:vAlign w:val="center"/>
            <w:hideMark/>
          </w:tcPr>
          <w:p w14:paraId="2E136D3A" w14:textId="77777777" w:rsidR="00EE7111" w:rsidRPr="001B7CB5" w:rsidRDefault="00EE7111" w:rsidP="007978B0">
            <w:pPr>
              <w:spacing w:after="0" w:line="240" w:lineRule="auto"/>
              <w:rPr>
                <w:rFonts w:eastAsia="Arial Narrow" w:cstheme="minorHAnsi"/>
                <w:b/>
                <w:color w:val="000000" w:themeColor="text1"/>
                <w:sz w:val="18"/>
                <w:szCs w:val="18"/>
              </w:rPr>
            </w:pPr>
            <w:r>
              <w:rPr>
                <w:rFonts w:eastAsia="Arial Narrow" w:cstheme="minorHAnsi"/>
                <w:b/>
                <w:color w:val="000000" w:themeColor="text1"/>
                <w:sz w:val="18"/>
                <w:szCs w:val="18"/>
              </w:rPr>
              <w:t xml:space="preserve">A, </w:t>
            </w:r>
            <w:r w:rsidRPr="001B7CB5">
              <w:rPr>
                <w:rFonts w:eastAsia="Arial Narrow" w:cstheme="minorHAnsi"/>
                <w:b/>
                <w:color w:val="000000" w:themeColor="text1"/>
                <w:sz w:val="18"/>
                <w:szCs w:val="18"/>
              </w:rPr>
              <w:t>B</w:t>
            </w:r>
            <w:r>
              <w:rPr>
                <w:rFonts w:eastAsia="Arial Narrow" w:cstheme="minorHAnsi"/>
                <w:b/>
                <w:color w:val="000000" w:themeColor="text1"/>
                <w:sz w:val="18"/>
                <w:szCs w:val="18"/>
              </w:rPr>
              <w:t>.</w:t>
            </w:r>
          </w:p>
        </w:tc>
        <w:tc>
          <w:tcPr>
            <w:tcW w:w="1325"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A52251C"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CICLO</w:t>
            </w:r>
          </w:p>
        </w:tc>
        <w:tc>
          <w:tcPr>
            <w:tcW w:w="2863" w:type="dxa"/>
            <w:gridSpan w:val="2"/>
            <w:tcBorders>
              <w:top w:val="single" w:sz="4" w:space="0" w:color="auto"/>
              <w:left w:val="single" w:sz="4" w:space="0" w:color="auto"/>
              <w:bottom w:val="single" w:sz="4" w:space="0" w:color="auto"/>
              <w:right w:val="single" w:sz="4" w:space="0" w:color="auto"/>
            </w:tcBorders>
            <w:vAlign w:val="center"/>
            <w:hideMark/>
          </w:tcPr>
          <w:p w14:paraId="7C66713E"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VII</w:t>
            </w:r>
          </w:p>
        </w:tc>
      </w:tr>
      <w:tr w:rsidR="00EE7111" w:rsidRPr="001B7CB5" w14:paraId="33CEF392" w14:textId="77777777" w:rsidTr="007978B0">
        <w:trPr>
          <w:trHeight w:val="77"/>
        </w:trPr>
        <w:tc>
          <w:tcPr>
            <w:tcW w:w="1883"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FA5FA78"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ÁREA CURRICULAR</w:t>
            </w:r>
          </w:p>
        </w:tc>
        <w:tc>
          <w:tcPr>
            <w:tcW w:w="8177" w:type="dxa"/>
            <w:gridSpan w:val="10"/>
            <w:tcBorders>
              <w:top w:val="single" w:sz="4" w:space="0" w:color="auto"/>
              <w:left w:val="single" w:sz="4" w:space="0" w:color="auto"/>
              <w:bottom w:val="single" w:sz="4" w:space="0" w:color="auto"/>
              <w:right w:val="single" w:sz="4" w:space="0" w:color="auto"/>
            </w:tcBorders>
            <w:vAlign w:val="center"/>
            <w:hideMark/>
          </w:tcPr>
          <w:p w14:paraId="7D86B4B1" w14:textId="77777777" w:rsidR="00EE7111" w:rsidRPr="001B7CB5" w:rsidRDefault="00EE7111" w:rsidP="007978B0">
            <w:pPr>
              <w:spacing w:after="0" w:line="240" w:lineRule="auto"/>
              <w:rPr>
                <w:rFonts w:eastAsia="Arial Narrow" w:cstheme="minorHAnsi"/>
                <w:b/>
                <w:color w:val="000000" w:themeColor="text1"/>
                <w:sz w:val="18"/>
                <w:szCs w:val="18"/>
              </w:rPr>
            </w:pPr>
            <w:r>
              <w:rPr>
                <w:rFonts w:eastAsia="Arial Narrow" w:cstheme="minorHAnsi"/>
                <w:b/>
                <w:color w:val="000000" w:themeColor="text1"/>
                <w:sz w:val="18"/>
                <w:szCs w:val="18"/>
              </w:rPr>
              <w:t>CIENCIAS SOCIALES</w:t>
            </w:r>
          </w:p>
        </w:tc>
      </w:tr>
      <w:tr w:rsidR="00EE7111" w:rsidRPr="001B7CB5" w14:paraId="25256A1D" w14:textId="77777777" w:rsidTr="007978B0">
        <w:trPr>
          <w:trHeight w:val="77"/>
        </w:trPr>
        <w:tc>
          <w:tcPr>
            <w:tcW w:w="1883"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562F8E3"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DOCENTE</w:t>
            </w:r>
          </w:p>
        </w:tc>
        <w:tc>
          <w:tcPr>
            <w:tcW w:w="3639" w:type="dxa"/>
            <w:gridSpan w:val="5"/>
            <w:tcBorders>
              <w:top w:val="single" w:sz="4" w:space="0" w:color="auto"/>
              <w:left w:val="single" w:sz="4" w:space="0" w:color="auto"/>
              <w:bottom w:val="single" w:sz="4" w:space="0" w:color="auto"/>
              <w:right w:val="single" w:sz="4" w:space="0" w:color="auto"/>
            </w:tcBorders>
            <w:vAlign w:val="center"/>
            <w:hideMark/>
          </w:tcPr>
          <w:p w14:paraId="60F2F5ED"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NERIDA HUAMÁN ZARATE</w:t>
            </w:r>
          </w:p>
        </w:tc>
        <w:tc>
          <w:tcPr>
            <w:tcW w:w="2037" w:type="dxa"/>
            <w:gridSpan w:val="4"/>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3D180A7" w14:textId="77777777" w:rsidR="00EE7111" w:rsidRPr="001B7CB5" w:rsidRDefault="00EE7111" w:rsidP="007978B0">
            <w:pPr>
              <w:spacing w:after="0" w:line="240" w:lineRule="auto"/>
              <w:rPr>
                <w:rFonts w:eastAsia="Arial Narrow" w:cstheme="minorHAnsi"/>
                <w:b/>
                <w:color w:val="000000" w:themeColor="text1"/>
                <w:sz w:val="18"/>
                <w:szCs w:val="18"/>
              </w:rPr>
            </w:pPr>
            <w:r>
              <w:rPr>
                <w:rFonts w:eastAsia="Arial Narrow" w:cstheme="minorHAnsi"/>
                <w:b/>
                <w:color w:val="000000" w:themeColor="text1"/>
                <w:sz w:val="18"/>
                <w:szCs w:val="18"/>
              </w:rPr>
              <w:t>ESPECIALIDAD</w:t>
            </w:r>
          </w:p>
        </w:tc>
        <w:tc>
          <w:tcPr>
            <w:tcW w:w="2501" w:type="dxa"/>
            <w:tcBorders>
              <w:top w:val="single" w:sz="4" w:space="0" w:color="auto"/>
              <w:left w:val="single" w:sz="4" w:space="0" w:color="auto"/>
              <w:bottom w:val="single" w:sz="4" w:space="0" w:color="auto"/>
              <w:right w:val="single" w:sz="4" w:space="0" w:color="auto"/>
            </w:tcBorders>
            <w:vAlign w:val="center"/>
          </w:tcPr>
          <w:p w14:paraId="774174A9" w14:textId="77777777" w:rsidR="00EE7111" w:rsidRPr="001B7CB5" w:rsidRDefault="00EE7111" w:rsidP="007978B0">
            <w:pPr>
              <w:spacing w:after="0" w:line="240" w:lineRule="auto"/>
              <w:rPr>
                <w:rFonts w:eastAsia="Arial Narrow" w:cstheme="minorHAnsi"/>
                <w:b/>
                <w:color w:val="000000" w:themeColor="text1"/>
                <w:sz w:val="18"/>
                <w:szCs w:val="18"/>
              </w:rPr>
            </w:pPr>
            <w:r>
              <w:rPr>
                <w:rFonts w:eastAsia="Arial Narrow" w:cstheme="minorHAnsi"/>
                <w:b/>
                <w:color w:val="000000" w:themeColor="text1"/>
                <w:sz w:val="18"/>
                <w:szCs w:val="18"/>
              </w:rPr>
              <w:t>CIENCIAS SOCIALES</w:t>
            </w:r>
          </w:p>
        </w:tc>
      </w:tr>
      <w:tr w:rsidR="00EE7111" w:rsidRPr="001B7CB5" w14:paraId="0697D5DD" w14:textId="77777777" w:rsidTr="007978B0">
        <w:trPr>
          <w:trHeight w:val="84"/>
        </w:trPr>
        <w:tc>
          <w:tcPr>
            <w:tcW w:w="1883"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764919C"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DURACIÓN</w:t>
            </w:r>
          </w:p>
        </w:tc>
        <w:tc>
          <w:tcPr>
            <w:tcW w:w="2700" w:type="dxa"/>
            <w:gridSpan w:val="4"/>
            <w:tcBorders>
              <w:top w:val="single" w:sz="4" w:space="0" w:color="auto"/>
              <w:left w:val="single" w:sz="4" w:space="0" w:color="auto"/>
              <w:bottom w:val="single" w:sz="4" w:space="0" w:color="auto"/>
              <w:right w:val="single" w:sz="4" w:space="0" w:color="auto"/>
            </w:tcBorders>
            <w:vAlign w:val="center"/>
            <w:hideMark/>
          </w:tcPr>
          <w:p w14:paraId="5832D48E" w14:textId="77777777" w:rsidR="00EE7111" w:rsidRPr="001B7CB5" w:rsidRDefault="00EE7111" w:rsidP="007978B0">
            <w:pPr>
              <w:spacing w:after="0" w:line="240" w:lineRule="auto"/>
              <w:rPr>
                <w:rFonts w:eastAsia="Arial Narrow" w:cstheme="minorHAnsi"/>
                <w:b/>
                <w:color w:val="000000" w:themeColor="text1"/>
                <w:sz w:val="18"/>
                <w:szCs w:val="18"/>
              </w:rPr>
            </w:pPr>
            <w:proofErr w:type="spellStart"/>
            <w:r w:rsidRPr="001B7CB5">
              <w:rPr>
                <w:rFonts w:eastAsia="Arial Narrow" w:cstheme="minorHAnsi"/>
                <w:b/>
                <w:color w:val="000000" w:themeColor="text1"/>
                <w:sz w:val="18"/>
                <w:szCs w:val="18"/>
              </w:rPr>
              <w:t>3h</w:t>
            </w:r>
            <w:proofErr w:type="spellEnd"/>
            <w:r w:rsidRPr="001B7CB5">
              <w:rPr>
                <w:rFonts w:eastAsia="Arial Narrow" w:cstheme="minorHAnsi"/>
                <w:b/>
                <w:color w:val="000000" w:themeColor="text1"/>
                <w:sz w:val="18"/>
                <w:szCs w:val="18"/>
              </w:rPr>
              <w:t xml:space="preserve"> /P</w:t>
            </w:r>
          </w:p>
        </w:tc>
        <w:tc>
          <w:tcPr>
            <w:tcW w:w="93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1111EFB" w14:textId="77777777" w:rsidR="00EE7111" w:rsidRPr="001B7CB5" w:rsidRDefault="00EE7111" w:rsidP="007978B0">
            <w:pPr>
              <w:spacing w:after="0" w:line="240" w:lineRule="auto"/>
              <w:rPr>
                <w:rFonts w:eastAsia="Arial Narrow" w:cstheme="minorHAnsi"/>
                <w:b/>
                <w:color w:val="000000" w:themeColor="text1"/>
                <w:sz w:val="18"/>
                <w:szCs w:val="18"/>
              </w:rPr>
            </w:pPr>
            <w:r w:rsidRPr="001B7CB5">
              <w:rPr>
                <w:rFonts w:eastAsia="Arial Narrow" w:cstheme="minorHAnsi"/>
                <w:b/>
                <w:color w:val="000000" w:themeColor="text1"/>
                <w:sz w:val="18"/>
                <w:szCs w:val="18"/>
              </w:rPr>
              <w:t>FECHA</w:t>
            </w:r>
          </w:p>
        </w:tc>
        <w:tc>
          <w:tcPr>
            <w:tcW w:w="4538" w:type="dxa"/>
            <w:gridSpan w:val="5"/>
            <w:tcBorders>
              <w:top w:val="single" w:sz="4" w:space="0" w:color="auto"/>
              <w:left w:val="single" w:sz="4" w:space="0" w:color="auto"/>
              <w:bottom w:val="single" w:sz="4" w:space="0" w:color="auto"/>
              <w:right w:val="single" w:sz="4" w:space="0" w:color="auto"/>
            </w:tcBorders>
            <w:vAlign w:val="center"/>
            <w:hideMark/>
          </w:tcPr>
          <w:p w14:paraId="78DE6363" w14:textId="77777777" w:rsidR="00EE7111" w:rsidRPr="001B7CB5" w:rsidRDefault="00EE7111" w:rsidP="007978B0">
            <w:pPr>
              <w:spacing w:after="0" w:line="240" w:lineRule="auto"/>
              <w:rPr>
                <w:rFonts w:eastAsia="Arial Narrow" w:cstheme="minorHAnsi"/>
                <w:b/>
                <w:color w:val="000000" w:themeColor="text1"/>
                <w:sz w:val="18"/>
                <w:szCs w:val="18"/>
              </w:rPr>
            </w:pPr>
            <w:r>
              <w:rPr>
                <w:rFonts w:eastAsia="Arial Narrow" w:cstheme="minorHAnsi"/>
                <w:b/>
                <w:color w:val="000000" w:themeColor="text1"/>
                <w:sz w:val="18"/>
                <w:szCs w:val="18"/>
              </w:rPr>
              <w:t>Del 10 al 14 de agosto</w:t>
            </w:r>
            <w:r>
              <w:rPr>
                <w:rFonts w:ascii="Segoe UI" w:hAnsi="Segoe UI" w:cs="Segoe UI"/>
                <w:color w:val="0D0D0D"/>
                <w:shd w:val="clear" w:color="auto" w:fill="FCFCFC"/>
              </w:rPr>
              <w:t xml:space="preserve"> </w:t>
            </w:r>
          </w:p>
        </w:tc>
      </w:tr>
    </w:tbl>
    <w:p w14:paraId="09F42D5F" w14:textId="77777777" w:rsidR="00EE7111" w:rsidRPr="001B7CB5" w:rsidRDefault="00EE7111" w:rsidP="00EE7111">
      <w:pPr>
        <w:numPr>
          <w:ilvl w:val="0"/>
          <w:numId w:val="2"/>
        </w:numPr>
        <w:spacing w:after="0" w:line="240" w:lineRule="auto"/>
        <w:ind w:left="0" w:hanging="294"/>
        <w:contextualSpacing/>
        <w:jc w:val="both"/>
        <w:rPr>
          <w:rFonts w:eastAsia="Arial Narrow" w:cstheme="minorHAnsi"/>
          <w:b/>
          <w:color w:val="000000"/>
          <w:sz w:val="20"/>
          <w:szCs w:val="20"/>
        </w:rPr>
      </w:pPr>
      <w:r w:rsidRPr="001B7CB5">
        <w:rPr>
          <w:rFonts w:eastAsia="Arial Narrow" w:cstheme="minorHAnsi"/>
          <w:b/>
          <w:color w:val="000000"/>
          <w:sz w:val="20"/>
          <w:szCs w:val="20"/>
        </w:rPr>
        <w:t>TÍTULO DE LA SESIÓN</w:t>
      </w:r>
    </w:p>
    <w:tbl>
      <w:tblPr>
        <w:tblW w:w="10065" w:type="dxa"/>
        <w:tblBorders>
          <w:top w:val="single" w:sz="8" w:space="0" w:color="4472C4"/>
          <w:left w:val="single" w:sz="4" w:space="0" w:color="000000"/>
          <w:bottom w:val="single" w:sz="8" w:space="0" w:color="4472C4"/>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EE7111" w:rsidRPr="001B7CB5" w14:paraId="1AB996DB" w14:textId="77777777" w:rsidTr="007978B0">
        <w:tc>
          <w:tcPr>
            <w:tcW w:w="10060" w:type="dxa"/>
            <w:tcBorders>
              <w:top w:val="single" w:sz="8" w:space="0" w:color="4472C4"/>
              <w:left w:val="single" w:sz="4" w:space="0" w:color="000000"/>
              <w:bottom w:val="single" w:sz="8" w:space="0" w:color="4472C4"/>
              <w:right w:val="single" w:sz="4" w:space="0" w:color="000000"/>
            </w:tcBorders>
          </w:tcPr>
          <w:p w14:paraId="777D3DD2" w14:textId="77777777" w:rsidR="00EE7111" w:rsidRPr="001B7CB5" w:rsidRDefault="00EE7111" w:rsidP="007978B0">
            <w:pPr>
              <w:spacing w:after="0" w:line="240" w:lineRule="auto"/>
              <w:rPr>
                <w:rFonts w:eastAsia="Arial Narrow" w:cstheme="minorHAnsi"/>
                <w:b/>
                <w:bCs/>
                <w:i/>
                <w:iCs/>
                <w:sz w:val="20"/>
                <w:szCs w:val="20"/>
              </w:rPr>
            </w:pPr>
            <w:r w:rsidRPr="00E6457F">
              <w:rPr>
                <w:rFonts w:eastAsia="Arial Narrow" w:cstheme="minorHAnsi"/>
                <w:b/>
                <w:bCs/>
                <w:i/>
                <w:iCs/>
                <w:sz w:val="20"/>
                <w:szCs w:val="20"/>
              </w:rPr>
              <w:t>Analizamos el problema financiero de Rosa</w:t>
            </w:r>
          </w:p>
        </w:tc>
      </w:tr>
    </w:tbl>
    <w:p w14:paraId="5CDD02E2" w14:textId="77777777" w:rsidR="00EE7111" w:rsidRDefault="00EE7111" w:rsidP="00EE7111">
      <w:pPr>
        <w:numPr>
          <w:ilvl w:val="0"/>
          <w:numId w:val="2"/>
        </w:numPr>
        <w:spacing w:after="0" w:line="240" w:lineRule="auto"/>
        <w:ind w:left="0" w:hanging="284"/>
        <w:jc w:val="both"/>
        <w:rPr>
          <w:rFonts w:eastAsia="Arial Narrow" w:cstheme="minorHAnsi"/>
          <w:b/>
          <w:color w:val="000000"/>
          <w:sz w:val="20"/>
          <w:szCs w:val="20"/>
        </w:rPr>
      </w:pPr>
      <w:r w:rsidRPr="001B7CB5">
        <w:rPr>
          <w:rFonts w:eastAsia="Arial Narrow" w:cstheme="minorHAnsi"/>
          <w:b/>
          <w:color w:val="000000"/>
          <w:sz w:val="20"/>
          <w:szCs w:val="20"/>
        </w:rPr>
        <w:t xml:space="preserve">PROPÓSITOS DE APRENDIZAJE Y CRITERIOS DE EVALUACIÓN </w:t>
      </w:r>
    </w:p>
    <w:tbl>
      <w:tblPr>
        <w:tblW w:w="111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6"/>
        <w:gridCol w:w="567"/>
        <w:gridCol w:w="567"/>
        <w:gridCol w:w="2693"/>
        <w:gridCol w:w="3402"/>
        <w:gridCol w:w="1140"/>
        <w:gridCol w:w="11"/>
        <w:gridCol w:w="33"/>
      </w:tblGrid>
      <w:tr w:rsidR="00EE7111" w:rsidRPr="001B7CB5" w14:paraId="36AFB25F" w14:textId="77777777" w:rsidTr="00EE7111">
        <w:trPr>
          <w:trHeight w:val="210"/>
        </w:trPr>
        <w:tc>
          <w:tcPr>
            <w:tcW w:w="3261"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5C48234" w14:textId="77777777" w:rsidR="00EE7111" w:rsidRPr="001B7CB5" w:rsidRDefault="00EE7111" w:rsidP="007978B0">
            <w:pPr>
              <w:spacing w:after="0" w:line="240" w:lineRule="auto"/>
              <w:jc w:val="center"/>
              <w:rPr>
                <w:rFonts w:ascii="Arial" w:eastAsia="Arial Narrow" w:hAnsi="Arial" w:cs="Arial"/>
                <w:b/>
                <w:bCs/>
                <w:color w:val="000000" w:themeColor="text1"/>
                <w:sz w:val="16"/>
                <w:szCs w:val="16"/>
              </w:rPr>
            </w:pPr>
            <w:r>
              <w:rPr>
                <w:rFonts w:ascii="Arial" w:eastAsia="Arial Narrow" w:hAnsi="Arial" w:cs="Arial"/>
                <w:b/>
                <w:bCs/>
                <w:color w:val="000000" w:themeColor="text1"/>
                <w:sz w:val="16"/>
                <w:szCs w:val="16"/>
              </w:rPr>
              <w:t>COMPETENCIA</w:t>
            </w:r>
          </w:p>
        </w:tc>
        <w:tc>
          <w:tcPr>
            <w:tcW w:w="784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C3C028" w14:textId="77777777" w:rsidR="00EE7111" w:rsidRPr="001B7CB5" w:rsidRDefault="00EE7111" w:rsidP="007978B0">
            <w:pPr>
              <w:spacing w:after="0" w:line="240" w:lineRule="auto"/>
              <w:rPr>
                <w:rFonts w:ascii="Arial" w:eastAsia="Arial Narrow" w:hAnsi="Arial" w:cs="Arial"/>
                <w:b/>
                <w:color w:val="000000" w:themeColor="text1"/>
                <w:sz w:val="16"/>
                <w:szCs w:val="16"/>
              </w:rPr>
            </w:pPr>
            <w:r w:rsidRPr="00B54365">
              <w:rPr>
                <w:rFonts w:ascii="Arial" w:eastAsia="Arial Narrow" w:hAnsi="Arial" w:cs="Arial"/>
                <w:b/>
                <w:color w:val="000000" w:themeColor="text1"/>
                <w:sz w:val="16"/>
                <w:szCs w:val="16"/>
              </w:rPr>
              <w:t xml:space="preserve">Gestiona responsablemente los recursos económicos. </w:t>
            </w:r>
          </w:p>
        </w:tc>
      </w:tr>
      <w:tr w:rsidR="00EE7111" w:rsidRPr="001B7CB5" w14:paraId="5145082C" w14:textId="77777777" w:rsidTr="00EE7111">
        <w:trPr>
          <w:gridAfter w:val="2"/>
          <w:wAfter w:w="44" w:type="dxa"/>
          <w:trHeight w:val="499"/>
        </w:trPr>
        <w:tc>
          <w:tcPr>
            <w:tcW w:w="382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D5AB976" w14:textId="77777777" w:rsidR="00EE7111" w:rsidRPr="001B7CB5" w:rsidRDefault="00EE7111" w:rsidP="007978B0">
            <w:pPr>
              <w:spacing w:after="0" w:line="240" w:lineRule="auto"/>
              <w:jc w:val="center"/>
              <w:rPr>
                <w:rFonts w:ascii="Arial" w:eastAsia="Arial Narrow" w:hAnsi="Arial" w:cs="Arial"/>
                <w:b/>
                <w:bCs/>
                <w:color w:val="000000" w:themeColor="text1"/>
                <w:sz w:val="16"/>
                <w:szCs w:val="16"/>
              </w:rPr>
            </w:pPr>
            <w:r>
              <w:rPr>
                <w:rFonts w:ascii="Arial" w:eastAsia="Arial Narrow" w:hAnsi="Arial" w:cs="Arial"/>
                <w:b/>
                <w:bCs/>
                <w:color w:val="000000" w:themeColor="text1"/>
                <w:sz w:val="16"/>
                <w:szCs w:val="16"/>
              </w:rPr>
              <w:t>DESEMPEÑO</w:t>
            </w:r>
          </w:p>
        </w:tc>
        <w:tc>
          <w:tcPr>
            <w:tcW w:w="2693"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C899A43" w14:textId="77777777" w:rsidR="00EE7111" w:rsidRPr="001B7CB5" w:rsidRDefault="00EE7111" w:rsidP="007978B0">
            <w:pPr>
              <w:spacing w:after="0" w:line="240" w:lineRule="auto"/>
              <w:jc w:val="center"/>
              <w:rPr>
                <w:rFonts w:ascii="Arial" w:eastAsia="Arial Narrow" w:hAnsi="Arial" w:cs="Arial"/>
                <w:b/>
                <w:color w:val="000000" w:themeColor="text1"/>
                <w:sz w:val="16"/>
                <w:szCs w:val="16"/>
              </w:rPr>
            </w:pPr>
            <w:r w:rsidRPr="0046438A">
              <w:rPr>
                <w:rFonts w:ascii="Arial" w:eastAsia="Arial Narrow" w:hAnsi="Arial" w:cs="Arial"/>
                <w:b/>
                <w:color w:val="000000" w:themeColor="text1"/>
                <w:sz w:val="14"/>
                <w:szCs w:val="14"/>
              </w:rPr>
              <w:t>EVIDENCIA DE APRENDIZAJE</w:t>
            </w:r>
          </w:p>
        </w:tc>
        <w:tc>
          <w:tcPr>
            <w:tcW w:w="340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5EFF798" w14:textId="77777777" w:rsidR="00EE7111" w:rsidRPr="001B7CB5" w:rsidRDefault="00EE7111" w:rsidP="007978B0">
            <w:pPr>
              <w:spacing w:after="0" w:line="240" w:lineRule="auto"/>
              <w:jc w:val="center"/>
              <w:rPr>
                <w:rFonts w:ascii="Arial" w:eastAsia="Arial Narrow" w:hAnsi="Arial" w:cs="Arial"/>
                <w:b/>
                <w:color w:val="000000" w:themeColor="text1"/>
                <w:sz w:val="16"/>
                <w:szCs w:val="16"/>
              </w:rPr>
            </w:pPr>
            <w:r w:rsidRPr="001B7CB5">
              <w:rPr>
                <w:rFonts w:ascii="Arial" w:eastAsia="Arial Narrow" w:hAnsi="Arial" w:cs="Arial"/>
                <w:b/>
                <w:color w:val="000000" w:themeColor="text1"/>
                <w:sz w:val="16"/>
                <w:szCs w:val="16"/>
              </w:rPr>
              <w:t>CRITERIOS DE EVALUACIÓN</w:t>
            </w:r>
          </w:p>
        </w:tc>
        <w:tc>
          <w:tcPr>
            <w:tcW w:w="1140"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1FA7AC8" w14:textId="77777777" w:rsidR="00EE7111" w:rsidRPr="001B7CB5" w:rsidRDefault="00EE7111" w:rsidP="007978B0">
            <w:pPr>
              <w:spacing w:after="0" w:line="240" w:lineRule="auto"/>
              <w:jc w:val="center"/>
              <w:rPr>
                <w:rFonts w:ascii="Arial" w:eastAsia="Arial Narrow" w:hAnsi="Arial" w:cs="Arial"/>
                <w:b/>
                <w:color w:val="000000" w:themeColor="text1"/>
                <w:sz w:val="16"/>
                <w:szCs w:val="16"/>
              </w:rPr>
            </w:pPr>
            <w:r w:rsidRPr="008F0272">
              <w:rPr>
                <w:rFonts w:ascii="Arial" w:eastAsia="Arial Narrow" w:hAnsi="Arial" w:cs="Arial"/>
                <w:b/>
                <w:color w:val="000000" w:themeColor="text1"/>
                <w:sz w:val="12"/>
                <w:szCs w:val="12"/>
              </w:rPr>
              <w:t>INSTRUMENTO</w:t>
            </w:r>
            <w:r>
              <w:rPr>
                <w:rFonts w:ascii="Arial" w:eastAsia="Arial Narrow" w:hAnsi="Arial" w:cs="Arial"/>
                <w:b/>
                <w:color w:val="000000" w:themeColor="text1"/>
                <w:sz w:val="12"/>
                <w:szCs w:val="12"/>
              </w:rPr>
              <w:t xml:space="preserve"> DE EVALUACIÓN </w:t>
            </w:r>
          </w:p>
        </w:tc>
      </w:tr>
      <w:tr w:rsidR="00EE7111" w:rsidRPr="001B7CB5" w14:paraId="36920E44" w14:textId="77777777" w:rsidTr="00EE7111">
        <w:trPr>
          <w:gridAfter w:val="2"/>
          <w:wAfter w:w="44" w:type="dxa"/>
          <w:trHeight w:val="325"/>
        </w:trPr>
        <w:tc>
          <w:tcPr>
            <w:tcW w:w="3828" w:type="dxa"/>
            <w:gridSpan w:val="4"/>
            <w:tcBorders>
              <w:top w:val="single" w:sz="4" w:space="0" w:color="auto"/>
              <w:left w:val="single" w:sz="4" w:space="0" w:color="auto"/>
              <w:bottom w:val="single" w:sz="4" w:space="0" w:color="auto"/>
              <w:right w:val="single" w:sz="4" w:space="0" w:color="auto"/>
            </w:tcBorders>
            <w:shd w:val="clear" w:color="auto" w:fill="FFFFFF"/>
          </w:tcPr>
          <w:p w14:paraId="60575EB1" w14:textId="77777777" w:rsidR="00EE7111" w:rsidRPr="0046438A" w:rsidRDefault="00EE7111" w:rsidP="007978B0">
            <w:pPr>
              <w:spacing w:after="0" w:line="240" w:lineRule="auto"/>
              <w:rPr>
                <w:rFonts w:ascii="Arial" w:hAnsi="Arial" w:cs="Arial"/>
                <w:bCs/>
                <w:iCs/>
                <w:sz w:val="16"/>
                <w:szCs w:val="16"/>
              </w:rPr>
            </w:pPr>
            <w:r w:rsidRPr="00B54365">
              <w:rPr>
                <w:rFonts w:ascii="Arial" w:hAnsi="Arial" w:cs="Arial"/>
                <w:bCs/>
                <w:iCs/>
                <w:sz w:val="16"/>
                <w:szCs w:val="16"/>
              </w:rPr>
              <w:t>Analiza el problema financiero de Rosa, identificando la meta, los recursos, las causas y consecuencias de la situación planteada, utilizando la información del caso y conceptos financieros básicos.</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2D89CEC" w14:textId="77777777" w:rsidR="00EE7111" w:rsidRPr="001B7CB5" w:rsidRDefault="00EE7111" w:rsidP="007978B0">
            <w:pPr>
              <w:autoSpaceDE w:val="0"/>
              <w:autoSpaceDN w:val="0"/>
              <w:adjustRightInd w:val="0"/>
              <w:spacing w:after="0" w:line="240" w:lineRule="auto"/>
              <w:rPr>
                <w:rFonts w:ascii="Arial" w:eastAsia="Calibri" w:hAnsi="Arial" w:cs="Arial"/>
                <w:color w:val="000000" w:themeColor="text1"/>
                <w:sz w:val="16"/>
                <w:szCs w:val="16"/>
              </w:rPr>
            </w:pPr>
            <w:r w:rsidRPr="00B54365">
              <w:rPr>
                <w:rFonts w:ascii="Arial" w:eastAsia="Calibri" w:hAnsi="Arial" w:cs="Arial"/>
                <w:color w:val="000000" w:themeColor="text1"/>
                <w:sz w:val="16"/>
                <w:szCs w:val="16"/>
              </w:rPr>
              <w:t>Avance de la Bitácora: identificación del problema financiero, meta de Rosa, datos relevantes y conceptos de ingreso, ahorro, inversión y riesgo.</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1B08BD70" w14:textId="77777777" w:rsidR="00EE7111" w:rsidRPr="00B54365" w:rsidRDefault="00EE7111" w:rsidP="007978B0">
            <w:pPr>
              <w:shd w:val="clear" w:color="auto" w:fill="FFFFFF" w:themeFill="background1"/>
              <w:spacing w:after="0" w:line="240" w:lineRule="auto"/>
              <w:rPr>
                <w:rFonts w:ascii="Arial" w:eastAsia="Arial Narrow" w:hAnsi="Arial" w:cs="Arial"/>
                <w:bCs/>
                <w:color w:val="000000" w:themeColor="text1"/>
                <w:sz w:val="16"/>
                <w:szCs w:val="16"/>
              </w:rPr>
            </w:pPr>
            <w:r w:rsidRPr="00B54365">
              <w:rPr>
                <w:rFonts w:ascii="Arial" w:eastAsia="Arial Narrow" w:hAnsi="Arial" w:cs="Arial"/>
                <w:bCs/>
                <w:color w:val="000000" w:themeColor="text1"/>
                <w:sz w:val="16"/>
                <w:szCs w:val="16"/>
              </w:rPr>
              <w:t>Identifica y explica el problema y la meta financiera de Rosa analizando los datos del caso y los conceptos financieros involucrados.</w:t>
            </w:r>
          </w:p>
        </w:tc>
        <w:tc>
          <w:tcPr>
            <w:tcW w:w="11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5831E7" w14:textId="77777777" w:rsidR="00EE7111" w:rsidRPr="00F241D1" w:rsidRDefault="00EE7111" w:rsidP="007978B0">
            <w:pPr>
              <w:spacing w:after="0" w:line="240" w:lineRule="auto"/>
              <w:rPr>
                <w:rFonts w:ascii="Arial" w:eastAsia="Arial Narrow" w:hAnsi="Arial" w:cs="Arial"/>
                <w:b/>
                <w:color w:val="000000" w:themeColor="text1"/>
                <w:sz w:val="16"/>
                <w:szCs w:val="16"/>
              </w:rPr>
            </w:pPr>
            <w:r w:rsidRPr="008C74BF">
              <w:rPr>
                <w:rFonts w:ascii="Arial" w:eastAsia="Arial Narrow" w:hAnsi="Arial" w:cs="Arial"/>
                <w:b/>
                <w:color w:val="000000" w:themeColor="text1"/>
                <w:sz w:val="16"/>
                <w:szCs w:val="16"/>
              </w:rPr>
              <w:t>Lista de cotejo</w:t>
            </w:r>
          </w:p>
          <w:p w14:paraId="077F37F3" w14:textId="77777777" w:rsidR="00EE7111" w:rsidRPr="001B7CB5" w:rsidRDefault="00EE7111" w:rsidP="007978B0">
            <w:pPr>
              <w:spacing w:after="0" w:line="240" w:lineRule="auto"/>
              <w:rPr>
                <w:rFonts w:ascii="Arial" w:eastAsia="Arial Narrow" w:hAnsi="Arial" w:cs="Arial"/>
                <w:b/>
                <w:color w:val="000000" w:themeColor="text1"/>
                <w:sz w:val="16"/>
                <w:szCs w:val="16"/>
              </w:rPr>
            </w:pPr>
          </w:p>
        </w:tc>
      </w:tr>
      <w:tr w:rsidR="00EE7111" w:rsidRPr="001B7CB5" w14:paraId="663A639A" w14:textId="77777777" w:rsidTr="00EE7111">
        <w:trPr>
          <w:gridAfter w:val="1"/>
          <w:wAfter w:w="33" w:type="dxa"/>
          <w:trHeight w:val="76"/>
        </w:trPr>
        <w:tc>
          <w:tcPr>
            <w:tcW w:w="1418"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C3A07E5" w14:textId="77777777" w:rsidR="00EE7111" w:rsidRPr="001B7CB5" w:rsidRDefault="00EE7111" w:rsidP="007978B0">
            <w:pPr>
              <w:spacing w:after="0" w:line="240" w:lineRule="auto"/>
              <w:jc w:val="center"/>
              <w:rPr>
                <w:rFonts w:ascii="Arial" w:eastAsia="Arial Narrow" w:hAnsi="Arial" w:cs="Arial"/>
                <w:color w:val="000000" w:themeColor="text1"/>
                <w:sz w:val="16"/>
                <w:szCs w:val="16"/>
              </w:rPr>
            </w:pPr>
            <w:r w:rsidRPr="001B7CB5">
              <w:rPr>
                <w:rFonts w:ascii="Arial" w:eastAsia="Arial Narrow" w:hAnsi="Arial" w:cs="Arial"/>
                <w:color w:val="000000" w:themeColor="text1"/>
                <w:sz w:val="16"/>
                <w:szCs w:val="16"/>
              </w:rPr>
              <w:t>ENFOQUE TRANSVERSAL</w:t>
            </w: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94D90B7" w14:textId="77777777" w:rsidR="00EE7111" w:rsidRPr="001B7CB5" w:rsidRDefault="00EE7111" w:rsidP="007978B0">
            <w:pPr>
              <w:spacing w:after="0" w:line="240" w:lineRule="auto"/>
              <w:jc w:val="center"/>
              <w:rPr>
                <w:rFonts w:ascii="Arial" w:eastAsia="Arial Narrow" w:hAnsi="Arial" w:cs="Arial"/>
                <w:b/>
                <w:color w:val="000000" w:themeColor="text1"/>
                <w:sz w:val="16"/>
                <w:szCs w:val="16"/>
              </w:rPr>
            </w:pPr>
            <w:r w:rsidRPr="001B7CB5">
              <w:rPr>
                <w:rFonts w:ascii="Arial" w:eastAsia="Arial Narrow" w:hAnsi="Arial" w:cs="Arial"/>
                <w:b/>
                <w:color w:val="000000" w:themeColor="text1"/>
                <w:sz w:val="16"/>
                <w:szCs w:val="16"/>
              </w:rPr>
              <w:t>VALORES</w:t>
            </w:r>
          </w:p>
        </w:tc>
        <w:tc>
          <w:tcPr>
            <w:tcW w:w="8380" w:type="dxa"/>
            <w:gridSpan w:val="6"/>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FB5A2FC" w14:textId="77777777" w:rsidR="00EE7111" w:rsidRPr="00196C70" w:rsidRDefault="00EE7111" w:rsidP="007978B0">
            <w:pPr>
              <w:spacing w:after="0" w:line="240" w:lineRule="auto"/>
              <w:jc w:val="center"/>
              <w:rPr>
                <w:rFonts w:ascii="Arial" w:eastAsia="Arial Narrow" w:hAnsi="Arial" w:cs="Arial"/>
                <w:b/>
                <w:color w:val="000000" w:themeColor="text1"/>
                <w:sz w:val="16"/>
                <w:szCs w:val="16"/>
              </w:rPr>
            </w:pPr>
            <w:r w:rsidRPr="00196C70">
              <w:rPr>
                <w:rFonts w:ascii="Arial" w:eastAsia="Arial Narrow" w:hAnsi="Arial" w:cs="Arial"/>
                <w:b/>
                <w:color w:val="000000" w:themeColor="text1"/>
                <w:sz w:val="16"/>
                <w:szCs w:val="16"/>
              </w:rPr>
              <w:t>ACTITUDES</w:t>
            </w:r>
          </w:p>
        </w:tc>
      </w:tr>
      <w:tr w:rsidR="00EE7111" w:rsidRPr="001B7CB5" w14:paraId="2C1A821C" w14:textId="77777777" w:rsidTr="00EE7111">
        <w:trPr>
          <w:gridAfter w:val="1"/>
          <w:wAfter w:w="33" w:type="dxa"/>
          <w:trHeight w:val="285"/>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690C04C7" w14:textId="77777777" w:rsidR="00EE7111" w:rsidRPr="00DE1FEF" w:rsidRDefault="00EE7111" w:rsidP="007978B0">
            <w:pPr>
              <w:spacing w:after="0" w:line="240" w:lineRule="auto"/>
              <w:jc w:val="center"/>
              <w:rPr>
                <w:rFonts w:ascii="Arial" w:eastAsia="Arial Narrow" w:hAnsi="Arial" w:cs="Arial"/>
                <w:color w:val="000000" w:themeColor="text1"/>
                <w:sz w:val="16"/>
                <w:szCs w:val="16"/>
              </w:rPr>
            </w:pPr>
            <w:r>
              <w:rPr>
                <w:rFonts w:ascii="Arial" w:hAnsi="Arial" w:cs="Arial"/>
                <w:sz w:val="16"/>
                <w:szCs w:val="16"/>
              </w:rPr>
              <w:t>Enfoque de derechos</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D202D79" w14:textId="77777777" w:rsidR="00EE7111" w:rsidRPr="00DE1FEF" w:rsidRDefault="00EE7111" w:rsidP="007978B0">
            <w:pPr>
              <w:spacing w:before="100" w:beforeAutospacing="1" w:after="0" w:line="240" w:lineRule="auto"/>
              <w:rPr>
                <w:rFonts w:ascii="Arial" w:hAnsi="Arial" w:cs="Arial"/>
                <w:sz w:val="16"/>
                <w:szCs w:val="16"/>
              </w:rPr>
            </w:pPr>
            <w:r>
              <w:rPr>
                <w:rFonts w:ascii="Arial" w:hAnsi="Arial" w:cs="Arial"/>
                <w:sz w:val="16"/>
                <w:szCs w:val="16"/>
              </w:rPr>
              <w:t xml:space="preserve">Responsabilidad </w:t>
            </w:r>
          </w:p>
        </w:tc>
        <w:tc>
          <w:tcPr>
            <w:tcW w:w="8380" w:type="dxa"/>
            <w:gridSpan w:val="6"/>
            <w:tcBorders>
              <w:top w:val="single" w:sz="4" w:space="0" w:color="auto"/>
              <w:left w:val="single" w:sz="4" w:space="0" w:color="auto"/>
              <w:bottom w:val="single" w:sz="4" w:space="0" w:color="auto"/>
              <w:right w:val="single" w:sz="4" w:space="0" w:color="auto"/>
            </w:tcBorders>
            <w:shd w:val="clear" w:color="auto" w:fill="FFFFFF"/>
          </w:tcPr>
          <w:p w14:paraId="267D3301" w14:textId="77777777" w:rsidR="00EE7111" w:rsidRPr="00DE1FEF" w:rsidRDefault="00EE7111" w:rsidP="007978B0">
            <w:pPr>
              <w:spacing w:after="0" w:line="240" w:lineRule="auto"/>
              <w:rPr>
                <w:rFonts w:ascii="Arial" w:eastAsia="Arial Narrow" w:hAnsi="Arial" w:cs="Arial"/>
                <w:sz w:val="16"/>
                <w:szCs w:val="16"/>
              </w:rPr>
            </w:pPr>
            <w:r w:rsidRPr="00B54365">
              <w:rPr>
                <w:rFonts w:ascii="Arial" w:eastAsia="Arial Narrow" w:hAnsi="Arial" w:cs="Arial"/>
                <w:sz w:val="16"/>
                <w:szCs w:val="16"/>
              </w:rPr>
              <w:t>Toma decisiones económicas y financieras informadas y responsables, reconociendo sus derechos y deberes y respetando las decisiones de los demás.</w:t>
            </w:r>
          </w:p>
        </w:tc>
      </w:tr>
    </w:tbl>
    <w:p w14:paraId="0FFE305C" w14:textId="77777777" w:rsidR="00EE7111" w:rsidRPr="001B7CB5" w:rsidRDefault="00EE7111" w:rsidP="00EE7111">
      <w:pPr>
        <w:numPr>
          <w:ilvl w:val="0"/>
          <w:numId w:val="2"/>
        </w:numPr>
        <w:spacing w:after="0" w:line="240" w:lineRule="auto"/>
        <w:ind w:left="0" w:hanging="349"/>
        <w:jc w:val="both"/>
        <w:rPr>
          <w:rFonts w:eastAsia="Arial Narrow" w:cstheme="minorHAnsi"/>
          <w:color w:val="000000"/>
          <w:sz w:val="20"/>
          <w:szCs w:val="20"/>
        </w:rPr>
      </w:pPr>
      <w:r w:rsidRPr="001B7CB5">
        <w:rPr>
          <w:rFonts w:eastAsia="Arial Narrow" w:cstheme="minorHAnsi"/>
          <w:b/>
          <w:color w:val="000000"/>
          <w:sz w:val="20"/>
          <w:szCs w:val="20"/>
        </w:rPr>
        <w:t>SECUENCIA DE LAS ACTIVIDADES DE APRENDIZAJE</w:t>
      </w:r>
    </w:p>
    <w:tbl>
      <w:tblPr>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10348"/>
      </w:tblGrid>
      <w:tr w:rsidR="00EE7111" w:rsidRPr="00DE1FEF" w14:paraId="6C29670F" w14:textId="77777777" w:rsidTr="00EE7111">
        <w:tc>
          <w:tcPr>
            <w:tcW w:w="709" w:type="dxa"/>
            <w:shd w:val="clear" w:color="auto" w:fill="D9E2F3" w:themeFill="accent1" w:themeFillTint="33"/>
            <w:vAlign w:val="center"/>
          </w:tcPr>
          <w:p w14:paraId="2591F824" w14:textId="77777777" w:rsidR="00EE7111" w:rsidRPr="00DE1FEF" w:rsidRDefault="00EE7111" w:rsidP="007978B0">
            <w:pPr>
              <w:pBdr>
                <w:top w:val="nil"/>
                <w:left w:val="nil"/>
                <w:bottom w:val="nil"/>
                <w:right w:val="nil"/>
                <w:between w:val="nil"/>
              </w:pBdr>
              <w:spacing w:after="0" w:line="240" w:lineRule="auto"/>
              <w:rPr>
                <w:rFonts w:ascii="Arial" w:eastAsia="Arial Narrow" w:hAnsi="Arial" w:cs="Arial"/>
                <w:b/>
                <w:color w:val="000000" w:themeColor="text1"/>
                <w:sz w:val="16"/>
                <w:szCs w:val="16"/>
              </w:rPr>
            </w:pPr>
            <w:r w:rsidRPr="00DE1FEF">
              <w:rPr>
                <w:rFonts w:ascii="Arial" w:eastAsia="Arial Narrow" w:hAnsi="Arial" w:cs="Arial"/>
                <w:b/>
                <w:color w:val="000000" w:themeColor="text1"/>
                <w:sz w:val="16"/>
                <w:szCs w:val="16"/>
              </w:rPr>
              <w:t>MOMENTOS</w:t>
            </w:r>
          </w:p>
        </w:tc>
        <w:tc>
          <w:tcPr>
            <w:tcW w:w="10348" w:type="dxa"/>
            <w:shd w:val="clear" w:color="auto" w:fill="D9E2F3" w:themeFill="accent1" w:themeFillTint="33"/>
            <w:vAlign w:val="center"/>
          </w:tcPr>
          <w:p w14:paraId="6BE931D3" w14:textId="77777777" w:rsidR="00EE7111" w:rsidRPr="00DE1FEF" w:rsidRDefault="00EE7111" w:rsidP="007978B0">
            <w:pPr>
              <w:pBdr>
                <w:top w:val="nil"/>
                <w:left w:val="nil"/>
                <w:bottom w:val="nil"/>
                <w:right w:val="nil"/>
                <w:between w:val="nil"/>
              </w:pBdr>
              <w:spacing w:after="0" w:line="240" w:lineRule="auto"/>
              <w:jc w:val="center"/>
              <w:rPr>
                <w:rFonts w:ascii="Arial" w:eastAsia="Arial Narrow" w:hAnsi="Arial" w:cs="Arial"/>
                <w:b/>
                <w:color w:val="000000" w:themeColor="text1"/>
                <w:sz w:val="16"/>
                <w:szCs w:val="16"/>
              </w:rPr>
            </w:pPr>
            <w:r w:rsidRPr="00DE1FEF">
              <w:rPr>
                <w:rFonts w:ascii="Arial" w:eastAsia="Arial Narrow" w:hAnsi="Arial" w:cs="Arial"/>
                <w:b/>
                <w:color w:val="000000" w:themeColor="text1"/>
                <w:sz w:val="16"/>
                <w:szCs w:val="16"/>
              </w:rPr>
              <w:t xml:space="preserve">ACTIVIDADES/ESTRATEGIAS   </w:t>
            </w:r>
          </w:p>
        </w:tc>
      </w:tr>
      <w:tr w:rsidR="00EE7111" w:rsidRPr="00DE1FEF" w14:paraId="7BB6E4E1" w14:textId="77777777" w:rsidTr="00EE7111">
        <w:trPr>
          <w:cantSplit/>
          <w:trHeight w:val="1134"/>
        </w:trPr>
        <w:tc>
          <w:tcPr>
            <w:tcW w:w="709" w:type="dxa"/>
            <w:shd w:val="clear" w:color="auto" w:fill="D9E2F3" w:themeFill="accent1" w:themeFillTint="33"/>
            <w:textDirection w:val="btLr"/>
            <w:vAlign w:val="center"/>
          </w:tcPr>
          <w:p w14:paraId="0B638A96" w14:textId="77777777" w:rsidR="00EE7111" w:rsidRPr="00DE1FEF" w:rsidRDefault="00EE7111" w:rsidP="007978B0">
            <w:pPr>
              <w:pBdr>
                <w:top w:val="nil"/>
                <w:left w:val="nil"/>
                <w:bottom w:val="nil"/>
                <w:right w:val="nil"/>
                <w:between w:val="nil"/>
              </w:pBdr>
              <w:ind w:left="113" w:right="113"/>
              <w:rPr>
                <w:rFonts w:ascii="Arial" w:eastAsia="Arial Narrow" w:hAnsi="Arial" w:cs="Arial"/>
                <w:b/>
                <w:color w:val="000000" w:themeColor="text1"/>
                <w:sz w:val="16"/>
                <w:szCs w:val="16"/>
              </w:rPr>
            </w:pPr>
            <w:r w:rsidRPr="00DE1FEF">
              <w:rPr>
                <w:rFonts w:ascii="Arial" w:eastAsia="Arial Narrow" w:hAnsi="Arial" w:cs="Arial"/>
                <w:b/>
                <w:color w:val="000000" w:themeColor="text1"/>
                <w:sz w:val="16"/>
                <w:szCs w:val="16"/>
              </w:rPr>
              <w:t>INICIO</w:t>
            </w:r>
          </w:p>
          <w:p w14:paraId="04C851C5" w14:textId="77777777" w:rsidR="00EE7111" w:rsidRPr="00DE1FEF" w:rsidRDefault="00EE7111" w:rsidP="007978B0">
            <w:pPr>
              <w:ind w:left="113" w:right="113"/>
              <w:rPr>
                <w:rFonts w:ascii="Arial" w:eastAsia="Arial Narrow" w:hAnsi="Arial" w:cs="Arial"/>
                <w:color w:val="000000" w:themeColor="text1"/>
                <w:sz w:val="16"/>
                <w:szCs w:val="16"/>
              </w:rPr>
            </w:pPr>
          </w:p>
        </w:tc>
        <w:tc>
          <w:tcPr>
            <w:tcW w:w="10348" w:type="dxa"/>
            <w:shd w:val="clear" w:color="auto" w:fill="auto"/>
          </w:tcPr>
          <w:p w14:paraId="13F5ABAA" w14:textId="77777777" w:rsidR="00EE7111" w:rsidRDefault="00EE7111" w:rsidP="007978B0">
            <w:pPr>
              <w:pBdr>
                <w:top w:val="nil"/>
                <w:left w:val="nil"/>
                <w:bottom w:val="nil"/>
                <w:right w:val="nil"/>
                <w:between w:val="nil"/>
              </w:pBdr>
              <w:spacing w:after="0" w:line="276" w:lineRule="auto"/>
              <w:jc w:val="both"/>
              <w:rPr>
                <w:rFonts w:ascii="Arial" w:eastAsia="Arial Narrow" w:hAnsi="Arial" w:cs="Arial"/>
                <w:color w:val="000000" w:themeColor="text1"/>
                <w:sz w:val="16"/>
                <w:szCs w:val="16"/>
              </w:rPr>
            </w:pPr>
            <w:r w:rsidRPr="00DE1FEF">
              <w:rPr>
                <w:rFonts w:ascii="Arial" w:eastAsia="Arial Narrow" w:hAnsi="Arial" w:cs="Arial"/>
                <w:b/>
                <w:bCs/>
                <w:i/>
                <w:iCs/>
                <w:color w:val="000000" w:themeColor="text1"/>
                <w:sz w:val="16"/>
                <w:szCs w:val="16"/>
                <w:u w:val="single"/>
              </w:rPr>
              <w:t>PRESENTACIÓN DE LA UNIDAD:</w:t>
            </w:r>
            <w:r w:rsidRPr="00DE1FEF">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La docente presenta brevemente la Unidad Didáctica N.º 5: “Analizamos decisiones de ahorro e inversión para proponer una solución financiera responsable” y explica que participarán en el Concurso Educación Financiera en tu Cole 2026.</w:t>
            </w:r>
          </w:p>
          <w:p w14:paraId="52C75BF8" w14:textId="77777777" w:rsidR="00EE7111" w:rsidRPr="00DE1FEF" w:rsidRDefault="00EE7111" w:rsidP="007978B0">
            <w:pPr>
              <w:pBdr>
                <w:top w:val="nil"/>
                <w:left w:val="nil"/>
                <w:bottom w:val="nil"/>
                <w:right w:val="nil"/>
                <w:between w:val="nil"/>
              </w:pBdr>
              <w:spacing w:after="0" w:line="276" w:lineRule="auto"/>
              <w:jc w:val="both"/>
              <w:rPr>
                <w:rFonts w:ascii="Arial" w:eastAsia="Arial Narrow" w:hAnsi="Arial" w:cs="Arial"/>
                <w:color w:val="000000" w:themeColor="text1"/>
                <w:sz w:val="16"/>
                <w:szCs w:val="16"/>
              </w:rPr>
            </w:pPr>
            <w:r w:rsidRPr="00B54365">
              <w:rPr>
                <w:rFonts w:ascii="Arial" w:eastAsia="Arial Narrow" w:hAnsi="Arial" w:cs="Arial"/>
                <w:color w:val="000000" w:themeColor="text1"/>
                <w:sz w:val="16"/>
                <w:szCs w:val="16"/>
              </w:rPr>
              <w:t>Se les comunica que durante las cuatro sesiones deberán resolver progresivamente un caso financiero contextualizado y completar una Bitácora, que será el principal producto de trabajo.</w:t>
            </w:r>
          </w:p>
          <w:p w14:paraId="4520104F" w14:textId="77777777" w:rsidR="00EE7111" w:rsidRPr="00B54365" w:rsidRDefault="00EE7111" w:rsidP="007978B0">
            <w:pPr>
              <w:spacing w:after="0" w:line="240" w:lineRule="auto"/>
              <w:jc w:val="both"/>
              <w:rPr>
                <w:rFonts w:ascii="Arial" w:eastAsia="Arial Narrow" w:hAnsi="Arial" w:cs="Arial"/>
                <w:sz w:val="16"/>
                <w:szCs w:val="16"/>
              </w:rPr>
            </w:pPr>
            <w:r w:rsidRPr="00DE1FEF">
              <w:rPr>
                <w:rFonts w:ascii="Arial" w:eastAsia="Arial Narrow" w:hAnsi="Arial" w:cs="Arial"/>
                <w:b/>
                <w:bCs/>
                <w:i/>
                <w:iCs/>
                <w:sz w:val="16"/>
                <w:szCs w:val="16"/>
                <w:u w:val="single"/>
              </w:rPr>
              <w:t>MOTIVACIÓN:</w:t>
            </w:r>
            <w:r w:rsidRPr="00DE1FEF">
              <w:rPr>
                <w:rFonts w:ascii="Arial" w:eastAsia="Arial Narrow" w:hAnsi="Arial" w:cs="Arial"/>
                <w:sz w:val="16"/>
                <w:szCs w:val="16"/>
              </w:rPr>
              <w:t xml:space="preserve"> </w:t>
            </w:r>
            <w:r>
              <w:rPr>
                <w:rFonts w:ascii="Arial" w:eastAsia="Arial Narrow" w:hAnsi="Arial" w:cs="Arial"/>
                <w:sz w:val="16"/>
                <w:szCs w:val="16"/>
              </w:rPr>
              <w:t xml:space="preserve"> </w:t>
            </w:r>
            <w:r w:rsidRPr="00B54365">
              <w:rPr>
                <w:rFonts w:ascii="Arial" w:eastAsia="Arial Narrow" w:hAnsi="Arial" w:cs="Arial"/>
                <w:sz w:val="16"/>
                <w:szCs w:val="16"/>
              </w:rPr>
              <w:t>La docente plantea la siguiente situación:</w:t>
            </w:r>
            <w:r>
              <w:rPr>
                <w:rFonts w:ascii="Arial" w:eastAsia="Arial Narrow" w:hAnsi="Arial" w:cs="Arial"/>
                <w:sz w:val="16"/>
                <w:szCs w:val="16"/>
              </w:rPr>
              <w:t xml:space="preserve"> </w:t>
            </w:r>
            <w:r w:rsidRPr="00B54365">
              <w:rPr>
                <w:rFonts w:ascii="Arial" w:eastAsia="Arial Narrow" w:hAnsi="Arial" w:cs="Arial"/>
                <w:sz w:val="16"/>
                <w:szCs w:val="16"/>
              </w:rPr>
              <w:t>“Si tuvieras S/ 40 ahorrados y tu familia tuviera una oportunidad para invertir ese dinero en un pequeño negocio, ¿lo entregarías todo, guardarías todo o utilizarías solamente una parte?”</w:t>
            </w:r>
            <w:r>
              <w:rPr>
                <w:rFonts w:ascii="Arial" w:eastAsia="Arial Narrow" w:hAnsi="Arial" w:cs="Arial"/>
                <w:sz w:val="16"/>
                <w:szCs w:val="16"/>
              </w:rPr>
              <w:t xml:space="preserve"> respondes y explican </w:t>
            </w:r>
            <w:proofErr w:type="spellStart"/>
            <w:r>
              <w:rPr>
                <w:rFonts w:ascii="Arial" w:eastAsia="Arial Narrow" w:hAnsi="Arial" w:cs="Arial"/>
                <w:sz w:val="16"/>
                <w:szCs w:val="16"/>
              </w:rPr>
              <w:t>por que</w:t>
            </w:r>
            <w:proofErr w:type="spellEnd"/>
            <w:r>
              <w:rPr>
                <w:rFonts w:ascii="Arial" w:eastAsia="Arial Narrow" w:hAnsi="Arial" w:cs="Arial"/>
                <w:sz w:val="16"/>
                <w:szCs w:val="16"/>
              </w:rPr>
              <w:t>?</w:t>
            </w:r>
          </w:p>
          <w:p w14:paraId="7A1E9105" w14:textId="77777777" w:rsidR="00EE7111" w:rsidRPr="00DE1FEF" w:rsidRDefault="00EE7111" w:rsidP="007978B0">
            <w:pPr>
              <w:spacing w:after="0" w:line="240" w:lineRule="auto"/>
              <w:jc w:val="both"/>
              <w:rPr>
                <w:rFonts w:ascii="Arial" w:eastAsia="Arial Narrow" w:hAnsi="Arial" w:cs="Arial"/>
                <w:sz w:val="16"/>
                <w:szCs w:val="16"/>
              </w:rPr>
            </w:pPr>
            <w:r w:rsidRPr="00DE1FEF">
              <w:rPr>
                <w:rFonts w:ascii="Arial" w:eastAsia="Arial Narrow" w:hAnsi="Arial" w:cs="Arial"/>
                <w:b/>
                <w:bCs/>
                <w:i/>
                <w:iCs/>
                <w:color w:val="000000" w:themeColor="text1"/>
                <w:sz w:val="16"/>
                <w:szCs w:val="16"/>
                <w:u w:val="single"/>
              </w:rPr>
              <w:t>RECUPERACIÓN DE SABERES PREVIOS:</w:t>
            </w:r>
            <w:r w:rsidRPr="00DE1FEF">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Se plantean preguntas:</w:t>
            </w:r>
            <w:r>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¿Qué es ahorrar?</w:t>
            </w:r>
            <w:r>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¿De dónde puede provenir un ingreso?</w:t>
            </w:r>
            <w:r>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¿Qué significa invertir?</w:t>
            </w:r>
            <w:r>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¿Qué riesgos puede tener una inversión?</w:t>
            </w:r>
            <w:r>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¿Toda inversión garantiza ganancias?</w:t>
            </w:r>
            <w:r>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¿Qué debemos conocer antes de tomar una decisión financiera?</w:t>
            </w:r>
            <w:r>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Las respuestas se registran en la pizarra.</w:t>
            </w:r>
          </w:p>
          <w:p w14:paraId="01AE635B" w14:textId="77777777" w:rsidR="00EE7111" w:rsidRPr="00B54365" w:rsidRDefault="00EE7111" w:rsidP="007978B0">
            <w:pPr>
              <w:spacing w:after="0" w:line="240" w:lineRule="auto"/>
              <w:jc w:val="both"/>
              <w:rPr>
                <w:rFonts w:ascii="Arial" w:eastAsia="Arial Narrow" w:hAnsi="Arial" w:cs="Arial"/>
                <w:i/>
                <w:iCs/>
                <w:color w:val="000000" w:themeColor="text1"/>
                <w:sz w:val="16"/>
                <w:szCs w:val="16"/>
              </w:rPr>
            </w:pPr>
            <w:r w:rsidRPr="00DE1FEF">
              <w:rPr>
                <w:rFonts w:ascii="Arial" w:eastAsia="Arial Narrow" w:hAnsi="Arial" w:cs="Arial"/>
                <w:b/>
                <w:bCs/>
                <w:color w:val="000000" w:themeColor="text1"/>
                <w:sz w:val="16"/>
                <w:szCs w:val="16"/>
                <w:u w:val="single"/>
              </w:rPr>
              <w:t xml:space="preserve">CONFLICTO COGNITIVO: </w:t>
            </w:r>
            <w:r w:rsidRPr="00B54365">
              <w:rPr>
                <w:rFonts w:ascii="Arial" w:eastAsia="Arial Narrow" w:hAnsi="Arial" w:cs="Arial"/>
                <w:color w:val="000000" w:themeColor="text1"/>
                <w:sz w:val="16"/>
                <w:szCs w:val="16"/>
              </w:rPr>
              <w:t>¿Es siempre mejor invertir nuestros ahorros para obtener más dinero, o existen situaciones en las que sería más responsable seguir ahorrando?</w:t>
            </w:r>
            <w:r>
              <w:rPr>
                <w:rFonts w:ascii="Arial" w:eastAsia="Arial Narrow" w:hAnsi="Arial" w:cs="Arial"/>
                <w:color w:val="000000" w:themeColor="text1"/>
                <w:sz w:val="16"/>
                <w:szCs w:val="16"/>
              </w:rPr>
              <w:t xml:space="preserve"> responden</w:t>
            </w:r>
          </w:p>
          <w:p w14:paraId="1A265B53" w14:textId="77777777" w:rsidR="00EE7111" w:rsidRPr="00DE1FEF" w:rsidRDefault="00EE7111" w:rsidP="007978B0">
            <w:pPr>
              <w:spacing w:after="0" w:line="240" w:lineRule="auto"/>
              <w:jc w:val="both"/>
              <w:rPr>
                <w:rFonts w:ascii="Arial" w:eastAsia="Arial Narrow" w:hAnsi="Arial" w:cs="Arial"/>
                <w:color w:val="000000" w:themeColor="text1"/>
                <w:sz w:val="16"/>
                <w:szCs w:val="16"/>
              </w:rPr>
            </w:pPr>
            <w:r w:rsidRPr="00DE1FEF">
              <w:rPr>
                <w:rFonts w:ascii="Arial" w:eastAsia="Arial Narrow" w:hAnsi="Arial" w:cs="Arial"/>
                <w:b/>
                <w:bCs/>
                <w:i/>
                <w:iCs/>
                <w:sz w:val="16"/>
                <w:szCs w:val="16"/>
                <w:u w:val="single"/>
              </w:rPr>
              <w:t>PROPÓSITO Y ORGANIZACIÓN:</w:t>
            </w:r>
            <w:r w:rsidRPr="00DE1FEF">
              <w:rPr>
                <w:rFonts w:ascii="Arial" w:eastAsia="Arial Narrow" w:hAnsi="Arial" w:cs="Arial"/>
                <w:sz w:val="16"/>
                <w:szCs w:val="16"/>
              </w:rPr>
              <w:t xml:space="preserve"> </w:t>
            </w:r>
            <w:r w:rsidRPr="00DE1FEF">
              <w:rPr>
                <w:rFonts w:ascii="Arial" w:eastAsia="Arial Narrow" w:hAnsi="Arial" w:cs="Arial"/>
                <w:color w:val="000000" w:themeColor="text1"/>
                <w:sz w:val="16"/>
                <w:szCs w:val="16"/>
              </w:rPr>
              <w:t xml:space="preserve"> </w:t>
            </w:r>
            <w:r w:rsidRPr="00B54365">
              <w:rPr>
                <w:rFonts w:ascii="Arial" w:eastAsia="Arial Narrow" w:hAnsi="Arial" w:cs="Arial"/>
                <w:color w:val="000000" w:themeColor="text1"/>
                <w:sz w:val="16"/>
                <w:szCs w:val="16"/>
              </w:rPr>
              <w:t>Hoy analizaremos el caso de Rosa para identificar cuál es su problema financiero, cuál es su meta, qué recursos tiene y qué información necesitamos conocer antes de tomar una decisión</w:t>
            </w:r>
          </w:p>
          <w:p w14:paraId="4C8A3AA6" w14:textId="77777777" w:rsidR="00EE7111" w:rsidRPr="00DE1FEF" w:rsidRDefault="00EE7111" w:rsidP="00EE7111">
            <w:pPr>
              <w:pStyle w:val="Prrafodelista"/>
              <w:numPr>
                <w:ilvl w:val="0"/>
                <w:numId w:val="1"/>
              </w:numPr>
              <w:spacing w:after="0" w:line="240" w:lineRule="auto"/>
              <w:ind w:left="321"/>
              <w:jc w:val="both"/>
              <w:rPr>
                <w:rFonts w:ascii="Arial" w:eastAsia="Arial Narrow" w:hAnsi="Arial" w:cs="Arial"/>
                <w:color w:val="000000" w:themeColor="text1"/>
                <w:sz w:val="16"/>
                <w:szCs w:val="16"/>
              </w:rPr>
            </w:pPr>
            <w:r w:rsidRPr="00DE1FEF">
              <w:rPr>
                <w:rFonts w:ascii="Arial" w:eastAsia="Arial Narrow" w:hAnsi="Arial" w:cs="Arial"/>
                <w:color w:val="000000" w:themeColor="text1"/>
                <w:sz w:val="16"/>
                <w:szCs w:val="16"/>
              </w:rPr>
              <w:t>Descubren y socializan los criterios de evaluación</w:t>
            </w:r>
          </w:p>
          <w:p w14:paraId="6DF8C553" w14:textId="77777777" w:rsidR="00EE7111" w:rsidRPr="00DE1FEF" w:rsidRDefault="00EE7111" w:rsidP="00EE7111">
            <w:pPr>
              <w:pStyle w:val="Prrafodelista"/>
              <w:numPr>
                <w:ilvl w:val="0"/>
                <w:numId w:val="1"/>
              </w:numPr>
              <w:spacing w:after="0" w:line="240" w:lineRule="auto"/>
              <w:ind w:left="322"/>
              <w:jc w:val="both"/>
              <w:rPr>
                <w:rFonts w:ascii="Arial" w:eastAsia="Arial Narrow" w:hAnsi="Arial" w:cs="Arial"/>
                <w:color w:val="000000" w:themeColor="text1"/>
                <w:sz w:val="16"/>
                <w:szCs w:val="16"/>
              </w:rPr>
            </w:pPr>
            <w:r w:rsidRPr="00DE1FEF">
              <w:rPr>
                <w:rFonts w:ascii="Arial" w:eastAsia="Arial Narrow" w:hAnsi="Arial" w:cs="Arial"/>
                <w:color w:val="000000" w:themeColor="text1"/>
                <w:sz w:val="16"/>
                <w:szCs w:val="16"/>
              </w:rPr>
              <w:t>En conjunto establecemos los Acuerdos de convivencia</w:t>
            </w:r>
          </w:p>
        </w:tc>
      </w:tr>
      <w:tr w:rsidR="00EE7111" w:rsidRPr="00DE1FEF" w14:paraId="569E7028" w14:textId="77777777" w:rsidTr="00EE7111">
        <w:trPr>
          <w:cantSplit/>
          <w:trHeight w:val="1134"/>
        </w:trPr>
        <w:tc>
          <w:tcPr>
            <w:tcW w:w="709" w:type="dxa"/>
            <w:shd w:val="clear" w:color="auto" w:fill="D9E2F3" w:themeFill="accent1" w:themeFillTint="33"/>
            <w:textDirection w:val="btLr"/>
            <w:vAlign w:val="center"/>
          </w:tcPr>
          <w:p w14:paraId="327782F3" w14:textId="77777777" w:rsidR="00EE7111" w:rsidRPr="00DE1FEF" w:rsidRDefault="00EE7111" w:rsidP="007978B0">
            <w:pPr>
              <w:pBdr>
                <w:top w:val="nil"/>
                <w:left w:val="nil"/>
                <w:bottom w:val="nil"/>
                <w:right w:val="nil"/>
                <w:between w:val="nil"/>
              </w:pBdr>
              <w:ind w:left="113" w:right="113"/>
              <w:rPr>
                <w:rFonts w:ascii="Arial" w:eastAsia="Arial Narrow" w:hAnsi="Arial" w:cs="Arial"/>
                <w:b/>
                <w:color w:val="000000" w:themeColor="text1"/>
                <w:sz w:val="16"/>
                <w:szCs w:val="16"/>
              </w:rPr>
            </w:pPr>
            <w:r w:rsidRPr="00DE1FEF">
              <w:rPr>
                <w:rFonts w:ascii="Arial" w:eastAsia="Arial Narrow" w:hAnsi="Arial" w:cs="Arial"/>
                <w:b/>
                <w:color w:val="000000" w:themeColor="text1"/>
                <w:sz w:val="16"/>
                <w:szCs w:val="16"/>
              </w:rPr>
              <w:t xml:space="preserve">DESARROLLO </w:t>
            </w:r>
          </w:p>
        </w:tc>
        <w:tc>
          <w:tcPr>
            <w:tcW w:w="10348" w:type="dxa"/>
            <w:shd w:val="clear" w:color="auto" w:fill="auto"/>
          </w:tcPr>
          <w:p w14:paraId="2DE77DD1" w14:textId="77777777" w:rsidR="00EE7111" w:rsidRPr="006E5711" w:rsidRDefault="00EE7111" w:rsidP="007978B0">
            <w:pPr>
              <w:pStyle w:val="pdq2pgselectionanchorcontainer"/>
              <w:spacing w:before="0" w:beforeAutospacing="0" w:after="0" w:afterAutospacing="0"/>
              <w:rPr>
                <w:rFonts w:ascii="Arial" w:hAnsi="Arial" w:cs="Arial"/>
                <w:sz w:val="16"/>
                <w:szCs w:val="16"/>
              </w:rPr>
            </w:pPr>
            <w:r w:rsidRPr="006E5711">
              <w:rPr>
                <w:rFonts w:ascii="Arial" w:eastAsia="Arial Narrow" w:hAnsi="Arial" w:cs="Arial"/>
                <w:b/>
                <w:bCs/>
                <w:i/>
                <w:iCs/>
                <w:sz w:val="16"/>
                <w:szCs w:val="16"/>
                <w:u w:val="single"/>
              </w:rPr>
              <w:t>Problematización:</w:t>
            </w:r>
            <w:r w:rsidRPr="006E5711">
              <w:rPr>
                <w:rFonts w:ascii="Arial" w:eastAsia="Arial Narrow" w:hAnsi="Arial" w:cs="Arial"/>
                <w:b/>
                <w:bCs/>
                <w:sz w:val="16"/>
                <w:szCs w:val="16"/>
              </w:rPr>
              <w:t xml:space="preserve">  </w:t>
            </w:r>
            <w:r w:rsidRPr="006E5711">
              <w:rPr>
                <w:rFonts w:ascii="Arial" w:hAnsi="Arial" w:cs="Arial"/>
                <w:sz w:val="16"/>
                <w:szCs w:val="16"/>
              </w:rPr>
              <w:t xml:space="preserve">La docente entrega la </w:t>
            </w:r>
            <w:r w:rsidRPr="006E5711">
              <w:rPr>
                <w:rFonts w:ascii="Arial" w:hAnsi="Arial" w:cs="Arial"/>
                <w:b/>
                <w:bCs/>
                <w:sz w:val="16"/>
                <w:szCs w:val="16"/>
              </w:rPr>
              <w:t>Ficha de aprendizaje N.º 1: “Comprendemos el problema financiero de Rosa”</w:t>
            </w:r>
            <w:r w:rsidRPr="006E5711">
              <w:rPr>
                <w:rFonts w:ascii="Arial" w:hAnsi="Arial" w:cs="Arial"/>
                <w:sz w:val="16"/>
                <w:szCs w:val="16"/>
              </w:rPr>
              <w:t>, que contiene:</w:t>
            </w:r>
          </w:p>
          <w:p w14:paraId="24D29717" w14:textId="77777777" w:rsidR="00EE7111" w:rsidRPr="00B54365" w:rsidRDefault="00EE7111" w:rsidP="007978B0">
            <w:pPr>
              <w:spacing w:after="0" w:line="240" w:lineRule="auto"/>
              <w:rPr>
                <w:rFonts w:ascii="Arial" w:eastAsia="Times New Roman" w:hAnsi="Arial" w:cs="Arial"/>
                <w:sz w:val="16"/>
                <w:szCs w:val="16"/>
                <w:lang w:eastAsia="es-PE"/>
              </w:rPr>
            </w:pPr>
            <w:r w:rsidRPr="00B54365">
              <w:rPr>
                <w:rFonts w:ascii="Arial" w:eastAsia="Times New Roman" w:hAnsi="Arial" w:cs="Arial"/>
                <w:sz w:val="16"/>
                <w:szCs w:val="16"/>
                <w:lang w:eastAsia="es-PE"/>
              </w:rPr>
              <w:t xml:space="preserve">el caso contextualizado de Rosa; los datos financieros; la situación problemática; los conceptos de </w:t>
            </w:r>
            <w:r w:rsidRPr="00B54365">
              <w:rPr>
                <w:rFonts w:ascii="Arial" w:eastAsia="Times New Roman" w:hAnsi="Arial" w:cs="Arial"/>
                <w:b/>
                <w:bCs/>
                <w:sz w:val="16"/>
                <w:szCs w:val="16"/>
                <w:lang w:eastAsia="es-PE"/>
              </w:rPr>
              <w:t>ingreso, ahorro, inversión y riesgo financiero</w:t>
            </w:r>
            <w:r w:rsidRPr="00B54365">
              <w:rPr>
                <w:rFonts w:ascii="Arial" w:eastAsia="Times New Roman" w:hAnsi="Arial" w:cs="Arial"/>
                <w:sz w:val="16"/>
                <w:szCs w:val="16"/>
                <w:lang w:eastAsia="es-PE"/>
              </w:rPr>
              <w:t xml:space="preserve">; preguntas orientadoras. </w:t>
            </w:r>
          </w:p>
          <w:p w14:paraId="3DFB10DE" w14:textId="77777777" w:rsidR="00EE7111" w:rsidRPr="00B54365" w:rsidRDefault="00EE7111" w:rsidP="007978B0">
            <w:pPr>
              <w:spacing w:after="0" w:line="240" w:lineRule="auto"/>
              <w:rPr>
                <w:rFonts w:ascii="Arial" w:eastAsia="Times New Roman" w:hAnsi="Arial" w:cs="Arial"/>
                <w:sz w:val="16"/>
                <w:szCs w:val="16"/>
                <w:lang w:eastAsia="es-PE"/>
              </w:rPr>
            </w:pPr>
            <w:r w:rsidRPr="00B54365">
              <w:rPr>
                <w:rFonts w:ascii="Arial" w:eastAsia="Times New Roman" w:hAnsi="Arial" w:cs="Arial"/>
                <w:sz w:val="16"/>
                <w:szCs w:val="16"/>
                <w:lang w:eastAsia="es-PE"/>
              </w:rPr>
              <w:t>Los estudiantes realizan una primera lectura individual.</w:t>
            </w:r>
          </w:p>
          <w:p w14:paraId="63C2E160" w14:textId="77777777" w:rsidR="00EE7111" w:rsidRPr="00B54365" w:rsidRDefault="00EE7111" w:rsidP="007978B0">
            <w:pPr>
              <w:spacing w:after="0" w:line="240" w:lineRule="auto"/>
              <w:rPr>
                <w:rFonts w:ascii="Arial" w:eastAsia="Times New Roman" w:hAnsi="Arial" w:cs="Arial"/>
                <w:sz w:val="16"/>
                <w:szCs w:val="16"/>
                <w:lang w:eastAsia="es-PE"/>
              </w:rPr>
            </w:pPr>
            <w:r w:rsidRPr="00B54365">
              <w:rPr>
                <w:rFonts w:ascii="Arial" w:eastAsia="Times New Roman" w:hAnsi="Arial" w:cs="Arial"/>
                <w:sz w:val="16"/>
                <w:szCs w:val="16"/>
                <w:lang w:eastAsia="es-PE"/>
              </w:rPr>
              <w:t>Luego, en equipos, identifican:</w:t>
            </w:r>
          </w:p>
          <w:p w14:paraId="464CF9B7" w14:textId="77777777" w:rsidR="00EE7111" w:rsidRPr="00B54365" w:rsidRDefault="00EE7111" w:rsidP="007978B0">
            <w:pPr>
              <w:spacing w:after="0" w:line="240" w:lineRule="auto"/>
              <w:rPr>
                <w:rFonts w:ascii="Arial" w:eastAsia="Times New Roman" w:hAnsi="Arial" w:cs="Arial"/>
                <w:sz w:val="16"/>
                <w:szCs w:val="16"/>
                <w:lang w:eastAsia="es-PE"/>
              </w:rPr>
            </w:pPr>
            <w:r w:rsidRPr="00B54365">
              <w:rPr>
                <w:rFonts w:ascii="Arial" w:eastAsia="Times New Roman" w:hAnsi="Arial" w:cs="Arial"/>
                <w:b/>
                <w:bCs/>
                <w:sz w:val="16"/>
                <w:szCs w:val="16"/>
                <w:lang w:eastAsia="es-PE"/>
              </w:rPr>
              <w:t>¿Quién? – ¿Qué tiene? – ¿Qué quiere lograr? – ¿Qué debe decidir? – ¿Qué riesgos existen?</w:t>
            </w:r>
          </w:p>
          <w:p w14:paraId="1214B328" w14:textId="77777777" w:rsidR="00EE7111" w:rsidRPr="00B54365" w:rsidRDefault="00EE7111" w:rsidP="007978B0">
            <w:pPr>
              <w:spacing w:after="0" w:line="240" w:lineRule="auto"/>
              <w:rPr>
                <w:rFonts w:ascii="Times New Roman" w:eastAsia="Times New Roman" w:hAnsi="Times New Roman" w:cs="Times New Roman"/>
                <w:sz w:val="16"/>
                <w:szCs w:val="16"/>
                <w:lang w:eastAsia="es-PE"/>
              </w:rPr>
            </w:pPr>
            <w:r w:rsidRPr="00B54365">
              <w:rPr>
                <w:rFonts w:ascii="Arial" w:eastAsia="Times New Roman" w:hAnsi="Arial" w:cs="Arial"/>
                <w:sz w:val="16"/>
                <w:szCs w:val="16"/>
                <w:lang w:eastAsia="es-PE"/>
              </w:rPr>
              <w:t>La docente acompaña el aná</w:t>
            </w:r>
            <w:r w:rsidRPr="00B54365">
              <w:rPr>
                <w:rFonts w:ascii="Times New Roman" w:eastAsia="Times New Roman" w:hAnsi="Times New Roman" w:cs="Times New Roman"/>
                <w:sz w:val="16"/>
                <w:szCs w:val="16"/>
                <w:lang w:eastAsia="es-PE"/>
              </w:rPr>
              <w:t>lisis mediante preguntas.</w:t>
            </w:r>
          </w:p>
          <w:p w14:paraId="3F29B88F" w14:textId="77777777" w:rsidR="00EE7111" w:rsidRPr="006E5711" w:rsidRDefault="00EE7111" w:rsidP="007978B0">
            <w:pPr>
              <w:spacing w:after="0" w:line="240" w:lineRule="auto"/>
              <w:rPr>
                <w:rFonts w:ascii="Arial" w:eastAsia="Arial Narrow" w:hAnsi="Arial" w:cs="Arial"/>
                <w:b/>
                <w:bCs/>
                <w:sz w:val="16"/>
                <w:szCs w:val="16"/>
                <w:u w:val="single"/>
              </w:rPr>
            </w:pPr>
            <w:r w:rsidRPr="006E5711">
              <w:rPr>
                <w:rFonts w:ascii="Arial" w:eastAsia="Arial Narrow" w:hAnsi="Arial" w:cs="Arial"/>
                <w:b/>
                <w:bCs/>
                <w:i/>
                <w:iCs/>
                <w:sz w:val="16"/>
                <w:szCs w:val="16"/>
                <w:u w:val="single"/>
              </w:rPr>
              <w:t>A</w:t>
            </w:r>
            <w:r w:rsidRPr="006E5711">
              <w:rPr>
                <w:rFonts w:ascii="Arial" w:eastAsia="Arial Narrow" w:hAnsi="Arial" w:cs="Arial"/>
                <w:b/>
                <w:bCs/>
                <w:sz w:val="16"/>
                <w:szCs w:val="16"/>
                <w:u w:val="single"/>
              </w:rPr>
              <w:t xml:space="preserve">nálisis de Fuentes y desarrollo de actividades: </w:t>
            </w:r>
          </w:p>
          <w:p w14:paraId="3E9A142D" w14:textId="77777777" w:rsidR="00EE7111" w:rsidRPr="006E5711" w:rsidRDefault="00EE7111" w:rsidP="007978B0">
            <w:pPr>
              <w:pStyle w:val="pdq2pgselectionanchorcontainer"/>
              <w:spacing w:before="0" w:beforeAutospacing="0" w:after="0" w:afterAutospacing="0"/>
              <w:rPr>
                <w:sz w:val="16"/>
                <w:szCs w:val="16"/>
              </w:rPr>
            </w:pPr>
            <w:r w:rsidRPr="006E5711">
              <w:rPr>
                <w:sz w:val="16"/>
                <w:szCs w:val="16"/>
              </w:rPr>
              <w:t>Los estudiantes revisan la información de la ficha y extraen los datos relevantes del caso.</w:t>
            </w:r>
          </w:p>
          <w:p w14:paraId="3804CE1A" w14:textId="77777777" w:rsidR="00EE7111" w:rsidRPr="006E5711" w:rsidRDefault="00EE7111" w:rsidP="007978B0">
            <w:pPr>
              <w:pStyle w:val="Ttulo3"/>
              <w:spacing w:before="0" w:line="240" w:lineRule="auto"/>
              <w:rPr>
                <w:sz w:val="16"/>
                <w:szCs w:val="16"/>
              </w:rPr>
            </w:pPr>
            <w:r w:rsidRPr="006E5711">
              <w:rPr>
                <w:sz w:val="16"/>
                <w:szCs w:val="16"/>
              </w:rPr>
              <w:t>Actividad 1: Identificamos el problema</w:t>
            </w:r>
          </w:p>
          <w:p w14:paraId="2B63876D" w14:textId="77777777" w:rsidR="00EE7111" w:rsidRPr="006E5711" w:rsidRDefault="00EE7111" w:rsidP="007978B0">
            <w:pPr>
              <w:pStyle w:val="NormalWeb"/>
              <w:spacing w:before="0" w:beforeAutospacing="0" w:after="0" w:afterAutospacing="0"/>
              <w:rPr>
                <w:sz w:val="16"/>
                <w:szCs w:val="16"/>
              </w:rPr>
            </w:pPr>
            <w:r w:rsidRPr="006E5711">
              <w:rPr>
                <w:sz w:val="16"/>
                <w:szCs w:val="16"/>
              </w:rPr>
              <w:t>En la Bitácora responden:</w:t>
            </w:r>
          </w:p>
          <w:p w14:paraId="244F1B1E" w14:textId="77777777" w:rsidR="00EE7111" w:rsidRPr="006E5711" w:rsidRDefault="00EE7111" w:rsidP="007978B0">
            <w:pPr>
              <w:spacing w:after="0" w:line="240" w:lineRule="auto"/>
              <w:rPr>
                <w:sz w:val="16"/>
                <w:szCs w:val="16"/>
              </w:rPr>
            </w:pPr>
            <w:r w:rsidRPr="006E5711">
              <w:rPr>
                <w:sz w:val="16"/>
                <w:szCs w:val="16"/>
              </w:rPr>
              <w:t xml:space="preserve">¿Quién es Rosa? ¿Cómo obtiene su dinero? ¿Cuánto dinero tiene ahorrado? ¿Cuál es la meta de su familia? ¿Cuál es el problema financiero que debe resolver? </w:t>
            </w:r>
          </w:p>
          <w:p w14:paraId="09D0226C" w14:textId="77777777" w:rsidR="00EE7111" w:rsidRPr="006E5711" w:rsidRDefault="00EE7111" w:rsidP="007978B0">
            <w:pPr>
              <w:pStyle w:val="Ttulo3"/>
              <w:spacing w:before="0" w:line="240" w:lineRule="auto"/>
              <w:rPr>
                <w:sz w:val="16"/>
                <w:szCs w:val="16"/>
              </w:rPr>
            </w:pPr>
            <w:r w:rsidRPr="006E5711">
              <w:rPr>
                <w:sz w:val="16"/>
                <w:szCs w:val="16"/>
              </w:rPr>
              <w:t>Actividad 2: Identificamos los datos relevantes</w:t>
            </w:r>
          </w:p>
          <w:p w14:paraId="10C53884" w14:textId="77777777" w:rsidR="00EE7111" w:rsidRPr="006E5711" w:rsidRDefault="00EE7111" w:rsidP="007978B0">
            <w:pPr>
              <w:pStyle w:val="NormalWeb"/>
              <w:spacing w:before="0" w:beforeAutospacing="0" w:after="0" w:afterAutospacing="0"/>
              <w:rPr>
                <w:sz w:val="16"/>
                <w:szCs w:val="16"/>
              </w:rPr>
            </w:pPr>
            <w:r w:rsidRPr="006E5711">
              <w:rPr>
                <w:sz w:val="16"/>
                <w:szCs w:val="16"/>
              </w:rPr>
              <w:t>Los estudiantes organizan los principales datos del caso: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754"/>
              <w:gridCol w:w="4281"/>
            </w:tblGrid>
            <w:tr w:rsidR="00EE7111" w:rsidRPr="006E5711" w14:paraId="1AC60FE1" w14:textId="77777777" w:rsidTr="007978B0">
              <w:trPr>
                <w:tblHeader/>
                <w:tblCellSpacing w:w="15" w:type="dxa"/>
              </w:trPr>
              <w:tc>
                <w:tcPr>
                  <w:tcW w:w="3709" w:type="dxa"/>
                  <w:vAlign w:val="center"/>
                  <w:hideMark/>
                </w:tcPr>
                <w:p w14:paraId="7915EB07" w14:textId="77777777" w:rsidR="00EE7111" w:rsidRPr="006E5711" w:rsidRDefault="00EE7111" w:rsidP="007978B0">
                  <w:pPr>
                    <w:spacing w:after="0" w:line="240" w:lineRule="auto"/>
                    <w:jc w:val="center"/>
                    <w:rPr>
                      <w:b/>
                      <w:bCs/>
                      <w:sz w:val="16"/>
                      <w:szCs w:val="16"/>
                    </w:rPr>
                  </w:pPr>
                  <w:r w:rsidRPr="006E5711">
                    <w:rPr>
                      <w:rStyle w:val="Textoennegrita"/>
                      <w:sz w:val="16"/>
                      <w:szCs w:val="16"/>
                    </w:rPr>
                    <w:t>Dato</w:t>
                  </w:r>
                </w:p>
              </w:tc>
              <w:tc>
                <w:tcPr>
                  <w:tcW w:w="4236" w:type="dxa"/>
                  <w:vAlign w:val="center"/>
                  <w:hideMark/>
                </w:tcPr>
                <w:p w14:paraId="58E66BE5" w14:textId="77777777" w:rsidR="00EE7111" w:rsidRPr="006E5711" w:rsidRDefault="00EE7111" w:rsidP="007978B0">
                  <w:pPr>
                    <w:spacing w:after="0" w:line="240" w:lineRule="auto"/>
                    <w:jc w:val="center"/>
                    <w:rPr>
                      <w:b/>
                      <w:bCs/>
                      <w:sz w:val="16"/>
                      <w:szCs w:val="16"/>
                    </w:rPr>
                  </w:pPr>
                  <w:r w:rsidRPr="006E5711">
                    <w:rPr>
                      <w:rStyle w:val="Textoennegrita"/>
                      <w:sz w:val="16"/>
                      <w:szCs w:val="16"/>
                    </w:rPr>
                    <w:t>Información de Rosa</w:t>
                  </w:r>
                </w:p>
              </w:tc>
            </w:tr>
            <w:tr w:rsidR="00EE7111" w:rsidRPr="006E5711" w14:paraId="39BA1D93" w14:textId="77777777" w:rsidTr="007978B0">
              <w:trPr>
                <w:tblCellSpacing w:w="15" w:type="dxa"/>
              </w:trPr>
              <w:tc>
                <w:tcPr>
                  <w:tcW w:w="3709" w:type="dxa"/>
                  <w:vAlign w:val="center"/>
                  <w:hideMark/>
                </w:tcPr>
                <w:p w14:paraId="3B5BDC7E" w14:textId="77777777" w:rsidR="00EE7111" w:rsidRPr="006E5711" w:rsidRDefault="00EE7111" w:rsidP="007978B0">
                  <w:pPr>
                    <w:spacing w:after="0" w:line="240" w:lineRule="auto"/>
                    <w:rPr>
                      <w:sz w:val="16"/>
                      <w:szCs w:val="16"/>
                    </w:rPr>
                  </w:pPr>
                  <w:r w:rsidRPr="006E5711">
                    <w:rPr>
                      <w:sz w:val="16"/>
                      <w:szCs w:val="16"/>
                    </w:rPr>
                    <w:t>Dinero que recibe semanalmente</w:t>
                  </w:r>
                </w:p>
              </w:tc>
              <w:tc>
                <w:tcPr>
                  <w:tcW w:w="4236" w:type="dxa"/>
                  <w:vAlign w:val="center"/>
                  <w:hideMark/>
                </w:tcPr>
                <w:p w14:paraId="4E2698A0" w14:textId="77777777" w:rsidR="00EE7111" w:rsidRPr="006E5711" w:rsidRDefault="00EE7111" w:rsidP="007978B0">
                  <w:pPr>
                    <w:spacing w:after="0" w:line="240" w:lineRule="auto"/>
                    <w:rPr>
                      <w:sz w:val="16"/>
                      <w:szCs w:val="16"/>
                    </w:rPr>
                  </w:pPr>
                  <w:r w:rsidRPr="006E5711">
                    <w:rPr>
                      <w:sz w:val="16"/>
                      <w:szCs w:val="16"/>
                    </w:rPr>
                    <w:t>S/ 8</w:t>
                  </w:r>
                </w:p>
              </w:tc>
            </w:tr>
            <w:tr w:rsidR="00EE7111" w:rsidRPr="006E5711" w14:paraId="47CB0F13" w14:textId="77777777" w:rsidTr="007978B0">
              <w:trPr>
                <w:tblCellSpacing w:w="15" w:type="dxa"/>
              </w:trPr>
              <w:tc>
                <w:tcPr>
                  <w:tcW w:w="3709" w:type="dxa"/>
                  <w:vAlign w:val="center"/>
                  <w:hideMark/>
                </w:tcPr>
                <w:p w14:paraId="340D5603" w14:textId="77777777" w:rsidR="00EE7111" w:rsidRPr="006E5711" w:rsidRDefault="00EE7111" w:rsidP="007978B0">
                  <w:pPr>
                    <w:spacing w:after="0" w:line="240" w:lineRule="auto"/>
                    <w:rPr>
                      <w:sz w:val="16"/>
                      <w:szCs w:val="16"/>
                    </w:rPr>
                  </w:pPr>
                  <w:r w:rsidRPr="006E5711">
                    <w:rPr>
                      <w:sz w:val="16"/>
                      <w:szCs w:val="16"/>
                    </w:rPr>
                    <w:t>Ahorro actual</w:t>
                  </w:r>
                </w:p>
              </w:tc>
              <w:tc>
                <w:tcPr>
                  <w:tcW w:w="4236" w:type="dxa"/>
                  <w:vAlign w:val="center"/>
                  <w:hideMark/>
                </w:tcPr>
                <w:p w14:paraId="7EA9811C" w14:textId="77777777" w:rsidR="00EE7111" w:rsidRPr="006E5711" w:rsidRDefault="00EE7111" w:rsidP="007978B0">
                  <w:pPr>
                    <w:spacing w:after="0" w:line="240" w:lineRule="auto"/>
                    <w:rPr>
                      <w:sz w:val="16"/>
                      <w:szCs w:val="16"/>
                    </w:rPr>
                  </w:pPr>
                  <w:r w:rsidRPr="006E5711">
                    <w:rPr>
                      <w:sz w:val="16"/>
                      <w:szCs w:val="16"/>
                    </w:rPr>
                    <w:t>S/ 40</w:t>
                  </w:r>
                </w:p>
              </w:tc>
            </w:tr>
            <w:tr w:rsidR="00EE7111" w:rsidRPr="006E5711" w14:paraId="6E5CB18D" w14:textId="77777777" w:rsidTr="007978B0">
              <w:trPr>
                <w:tblCellSpacing w:w="15" w:type="dxa"/>
              </w:trPr>
              <w:tc>
                <w:tcPr>
                  <w:tcW w:w="3709" w:type="dxa"/>
                  <w:vAlign w:val="center"/>
                  <w:hideMark/>
                </w:tcPr>
                <w:p w14:paraId="540E2823" w14:textId="77777777" w:rsidR="00EE7111" w:rsidRPr="006E5711" w:rsidRDefault="00EE7111" w:rsidP="007978B0">
                  <w:pPr>
                    <w:spacing w:after="0" w:line="240" w:lineRule="auto"/>
                    <w:rPr>
                      <w:sz w:val="16"/>
                      <w:szCs w:val="16"/>
                    </w:rPr>
                  </w:pPr>
                  <w:r w:rsidRPr="006E5711">
                    <w:rPr>
                      <w:sz w:val="16"/>
                      <w:szCs w:val="16"/>
                    </w:rPr>
                    <w:t>Dinero posible durante temporada alta</w:t>
                  </w:r>
                </w:p>
              </w:tc>
              <w:tc>
                <w:tcPr>
                  <w:tcW w:w="4236" w:type="dxa"/>
                  <w:vAlign w:val="center"/>
                  <w:hideMark/>
                </w:tcPr>
                <w:p w14:paraId="3E26B78F" w14:textId="77777777" w:rsidR="00EE7111" w:rsidRPr="006E5711" w:rsidRDefault="00EE7111" w:rsidP="007978B0">
                  <w:pPr>
                    <w:spacing w:after="0" w:line="240" w:lineRule="auto"/>
                    <w:rPr>
                      <w:sz w:val="16"/>
                      <w:szCs w:val="16"/>
                    </w:rPr>
                  </w:pPr>
                  <w:r w:rsidRPr="006E5711">
                    <w:rPr>
                      <w:sz w:val="16"/>
                      <w:szCs w:val="16"/>
                    </w:rPr>
                    <w:t>S/ 20 a S/ 30</w:t>
                  </w:r>
                </w:p>
              </w:tc>
            </w:tr>
            <w:tr w:rsidR="00EE7111" w:rsidRPr="006E5711" w14:paraId="0418CAFD" w14:textId="77777777" w:rsidTr="007978B0">
              <w:trPr>
                <w:tblCellSpacing w:w="15" w:type="dxa"/>
              </w:trPr>
              <w:tc>
                <w:tcPr>
                  <w:tcW w:w="3709" w:type="dxa"/>
                  <w:vAlign w:val="center"/>
                  <w:hideMark/>
                </w:tcPr>
                <w:p w14:paraId="75146ECC" w14:textId="77777777" w:rsidR="00EE7111" w:rsidRPr="006E5711" w:rsidRDefault="00EE7111" w:rsidP="007978B0">
                  <w:pPr>
                    <w:spacing w:after="0" w:line="240" w:lineRule="auto"/>
                    <w:rPr>
                      <w:sz w:val="16"/>
                      <w:szCs w:val="16"/>
                    </w:rPr>
                  </w:pPr>
                  <w:r w:rsidRPr="006E5711">
                    <w:rPr>
                      <w:sz w:val="16"/>
                      <w:szCs w:val="16"/>
                    </w:rPr>
                    <w:t>Meta familiar</w:t>
                  </w:r>
                </w:p>
              </w:tc>
              <w:tc>
                <w:tcPr>
                  <w:tcW w:w="4236" w:type="dxa"/>
                  <w:vAlign w:val="center"/>
                  <w:hideMark/>
                </w:tcPr>
                <w:p w14:paraId="2BEB7CA0" w14:textId="77777777" w:rsidR="00EE7111" w:rsidRPr="006E5711" w:rsidRDefault="00EE7111" w:rsidP="007978B0">
                  <w:pPr>
                    <w:spacing w:after="0" w:line="240" w:lineRule="auto"/>
                    <w:rPr>
                      <w:sz w:val="16"/>
                      <w:szCs w:val="16"/>
                    </w:rPr>
                  </w:pPr>
                  <w:r w:rsidRPr="006E5711">
                    <w:rPr>
                      <w:sz w:val="16"/>
                      <w:szCs w:val="16"/>
                    </w:rPr>
                    <w:t>Alquilar un espacio de venta</w:t>
                  </w:r>
                </w:p>
              </w:tc>
            </w:tr>
            <w:tr w:rsidR="00EE7111" w:rsidRPr="006E5711" w14:paraId="6ABFDAA6" w14:textId="77777777" w:rsidTr="007978B0">
              <w:trPr>
                <w:tblCellSpacing w:w="15" w:type="dxa"/>
              </w:trPr>
              <w:tc>
                <w:tcPr>
                  <w:tcW w:w="3709" w:type="dxa"/>
                  <w:vAlign w:val="center"/>
                  <w:hideMark/>
                </w:tcPr>
                <w:p w14:paraId="462FFC9D" w14:textId="77777777" w:rsidR="00EE7111" w:rsidRPr="006E5711" w:rsidRDefault="00EE7111" w:rsidP="007978B0">
                  <w:pPr>
                    <w:spacing w:after="0" w:line="240" w:lineRule="auto"/>
                    <w:rPr>
                      <w:sz w:val="16"/>
                      <w:szCs w:val="16"/>
                    </w:rPr>
                  </w:pPr>
                  <w:r w:rsidRPr="006E5711">
                    <w:rPr>
                      <w:sz w:val="16"/>
                      <w:szCs w:val="16"/>
                    </w:rPr>
                    <w:t>Principal riesgo</w:t>
                  </w:r>
                </w:p>
              </w:tc>
              <w:tc>
                <w:tcPr>
                  <w:tcW w:w="4236" w:type="dxa"/>
                  <w:vAlign w:val="center"/>
                  <w:hideMark/>
                </w:tcPr>
                <w:p w14:paraId="39FAEF6C" w14:textId="77777777" w:rsidR="00EE7111" w:rsidRPr="006E5711" w:rsidRDefault="00EE7111" w:rsidP="007978B0">
                  <w:pPr>
                    <w:spacing w:after="0" w:line="240" w:lineRule="auto"/>
                    <w:rPr>
                      <w:sz w:val="16"/>
                      <w:szCs w:val="16"/>
                    </w:rPr>
                  </w:pPr>
                  <w:r w:rsidRPr="006E5711">
                    <w:rPr>
                      <w:sz w:val="16"/>
                      <w:szCs w:val="16"/>
                    </w:rPr>
                    <w:t>Que las ventas sean menores de lo esperado</w:t>
                  </w:r>
                </w:p>
              </w:tc>
            </w:tr>
          </w:tbl>
          <w:p w14:paraId="5D33F908" w14:textId="77777777" w:rsidR="00EE7111" w:rsidRPr="006E5711" w:rsidRDefault="00EE7111" w:rsidP="007978B0">
            <w:pPr>
              <w:pStyle w:val="Ttulo3"/>
              <w:spacing w:before="0" w:line="240" w:lineRule="auto"/>
              <w:rPr>
                <w:sz w:val="16"/>
                <w:szCs w:val="16"/>
              </w:rPr>
            </w:pPr>
            <w:r w:rsidRPr="006E5711">
              <w:rPr>
                <w:sz w:val="16"/>
                <w:szCs w:val="16"/>
              </w:rPr>
              <w:t>Actividad 3: Comprendemos los conceptos financieros</w:t>
            </w:r>
          </w:p>
          <w:p w14:paraId="2DE582DF" w14:textId="77777777" w:rsidR="00EE7111" w:rsidRPr="006E5711" w:rsidRDefault="00EE7111" w:rsidP="007978B0">
            <w:pPr>
              <w:pStyle w:val="NormalWeb"/>
              <w:spacing w:before="0" w:beforeAutospacing="0" w:after="0" w:afterAutospacing="0"/>
              <w:rPr>
                <w:sz w:val="16"/>
                <w:szCs w:val="16"/>
              </w:rPr>
            </w:pPr>
            <w:r w:rsidRPr="006E5711">
              <w:rPr>
                <w:sz w:val="16"/>
                <w:szCs w:val="16"/>
              </w:rPr>
              <w:t>A partir de la ficha, los estudiantes relacionan cada concepto con el caso:</w:t>
            </w:r>
          </w:p>
          <w:p w14:paraId="58DA6C1E" w14:textId="77777777" w:rsidR="00EE7111" w:rsidRPr="006E5711" w:rsidRDefault="00EE7111" w:rsidP="00EE7111">
            <w:pPr>
              <w:numPr>
                <w:ilvl w:val="0"/>
                <w:numId w:val="3"/>
              </w:numPr>
              <w:spacing w:after="0" w:line="240" w:lineRule="auto"/>
              <w:rPr>
                <w:sz w:val="16"/>
                <w:szCs w:val="16"/>
              </w:rPr>
            </w:pPr>
            <w:r w:rsidRPr="006E5711">
              <w:rPr>
                <w:rStyle w:val="Textoennegrita"/>
                <w:sz w:val="16"/>
                <w:szCs w:val="16"/>
              </w:rPr>
              <w:t>Ingreso</w:t>
            </w:r>
            <w:r w:rsidRPr="006E5711">
              <w:rPr>
                <w:sz w:val="16"/>
                <w:szCs w:val="16"/>
              </w:rPr>
              <w:t xml:space="preserve"> / </w:t>
            </w:r>
            <w:r w:rsidRPr="006E5711">
              <w:rPr>
                <w:rStyle w:val="Textoennegrita"/>
                <w:sz w:val="16"/>
                <w:szCs w:val="16"/>
              </w:rPr>
              <w:t>Ahorro / Inversión</w:t>
            </w:r>
            <w:r w:rsidRPr="006E5711">
              <w:rPr>
                <w:sz w:val="16"/>
                <w:szCs w:val="16"/>
              </w:rPr>
              <w:t xml:space="preserve"> / </w:t>
            </w:r>
            <w:r w:rsidRPr="006E5711">
              <w:rPr>
                <w:rStyle w:val="Textoennegrita"/>
                <w:sz w:val="16"/>
                <w:szCs w:val="16"/>
              </w:rPr>
              <w:t>Riesgo financiero</w:t>
            </w:r>
            <w:r w:rsidRPr="006E5711">
              <w:rPr>
                <w:sz w:val="16"/>
                <w:szCs w:val="16"/>
              </w:rPr>
              <w:t xml:space="preserve"> </w:t>
            </w:r>
          </w:p>
          <w:p w14:paraId="4E72A333" w14:textId="77777777" w:rsidR="00EE7111" w:rsidRPr="006E5711" w:rsidRDefault="00EE7111" w:rsidP="007978B0">
            <w:pPr>
              <w:pStyle w:val="NormalWeb"/>
              <w:spacing w:before="0" w:beforeAutospacing="0" w:after="0" w:afterAutospacing="0"/>
              <w:rPr>
                <w:sz w:val="16"/>
                <w:szCs w:val="16"/>
              </w:rPr>
            </w:pPr>
            <w:r w:rsidRPr="006E5711">
              <w:rPr>
                <w:sz w:val="16"/>
                <w:szCs w:val="16"/>
              </w:rPr>
              <w:t>Por ejemplo:</w:t>
            </w:r>
          </w:p>
          <w:p w14:paraId="1EEBAF60" w14:textId="77777777" w:rsidR="00EE7111" w:rsidRPr="006E5711" w:rsidRDefault="00EE7111" w:rsidP="007978B0">
            <w:pPr>
              <w:pStyle w:val="NormalWeb"/>
              <w:spacing w:before="0" w:beforeAutospacing="0" w:after="0" w:afterAutospacing="0"/>
              <w:rPr>
                <w:sz w:val="16"/>
                <w:szCs w:val="16"/>
              </w:rPr>
            </w:pPr>
            <w:r w:rsidRPr="006E5711">
              <w:rPr>
                <w:sz w:val="16"/>
                <w:szCs w:val="16"/>
              </w:rPr>
              <w:t>¿Cuál es el ingreso de Rosa? ¿Cuál es su ahorro? ¿Dónde aparece una posible inversión? ¿Cuál es el riesgo de esa decisión?</w:t>
            </w:r>
          </w:p>
          <w:p w14:paraId="52B3B32A" w14:textId="77777777" w:rsidR="00EE7111" w:rsidRPr="006E5711" w:rsidRDefault="00EE7111" w:rsidP="007978B0">
            <w:pPr>
              <w:pStyle w:val="Ttulo3"/>
              <w:spacing w:before="0" w:line="240" w:lineRule="auto"/>
              <w:rPr>
                <w:sz w:val="16"/>
                <w:szCs w:val="16"/>
              </w:rPr>
            </w:pPr>
            <w:r w:rsidRPr="006E5711">
              <w:rPr>
                <w:sz w:val="16"/>
                <w:szCs w:val="16"/>
              </w:rPr>
              <w:t>Actividad 4: Completamos la Bitácora</w:t>
            </w:r>
          </w:p>
          <w:p w14:paraId="52ED426D" w14:textId="77777777" w:rsidR="00EE7111" w:rsidRPr="006E5711" w:rsidRDefault="00EE7111" w:rsidP="007978B0">
            <w:pPr>
              <w:pStyle w:val="NormalWeb"/>
              <w:spacing w:before="0" w:beforeAutospacing="0" w:after="0" w:afterAutospacing="0"/>
              <w:rPr>
                <w:sz w:val="16"/>
                <w:szCs w:val="16"/>
              </w:rPr>
            </w:pPr>
            <w:r w:rsidRPr="006E5711">
              <w:rPr>
                <w:sz w:val="16"/>
                <w:szCs w:val="16"/>
              </w:rPr>
              <w:t xml:space="preserve">Cada equipo completa el apartado correspondiente a la </w:t>
            </w:r>
            <w:r w:rsidRPr="006E5711">
              <w:rPr>
                <w:rStyle w:val="Textoennegrita"/>
                <w:sz w:val="16"/>
                <w:szCs w:val="16"/>
              </w:rPr>
              <w:t>Fase 1: Comprendemos el problema</w:t>
            </w:r>
            <w:r w:rsidRPr="006E5711">
              <w:rPr>
                <w:sz w:val="16"/>
                <w:szCs w:val="16"/>
              </w:rPr>
              <w:t>.</w:t>
            </w:r>
          </w:p>
          <w:p w14:paraId="731A2636" w14:textId="77777777" w:rsidR="00EE7111" w:rsidRPr="006E5711" w:rsidRDefault="00EE7111" w:rsidP="007978B0">
            <w:pPr>
              <w:pStyle w:val="NormalWeb"/>
              <w:spacing w:before="0" w:beforeAutospacing="0" w:after="0" w:afterAutospacing="0"/>
              <w:rPr>
                <w:sz w:val="16"/>
                <w:szCs w:val="16"/>
              </w:rPr>
            </w:pPr>
            <w:r w:rsidRPr="006E5711">
              <w:rPr>
                <w:sz w:val="16"/>
                <w:szCs w:val="16"/>
              </w:rPr>
              <w:t xml:space="preserve">La docente acompaña y verifica que los estudiantes </w:t>
            </w:r>
            <w:r w:rsidRPr="006E5711">
              <w:rPr>
                <w:rStyle w:val="Textoennegrita"/>
                <w:sz w:val="16"/>
                <w:szCs w:val="16"/>
              </w:rPr>
              <w:t>no confundan el problema con la solución</w:t>
            </w:r>
            <w:r w:rsidRPr="006E5711">
              <w:rPr>
                <w:sz w:val="16"/>
                <w:szCs w:val="16"/>
              </w:rPr>
              <w:t>.</w:t>
            </w:r>
          </w:p>
          <w:p w14:paraId="4D38E4EB" w14:textId="77777777" w:rsidR="00EE7111" w:rsidRPr="006E5711" w:rsidRDefault="00EE7111" w:rsidP="007978B0">
            <w:pPr>
              <w:pStyle w:val="Ttulo2"/>
              <w:spacing w:before="0" w:line="240" w:lineRule="auto"/>
              <w:rPr>
                <w:sz w:val="16"/>
                <w:szCs w:val="16"/>
              </w:rPr>
            </w:pPr>
            <w:r w:rsidRPr="006E5711">
              <w:rPr>
                <w:sz w:val="16"/>
                <w:szCs w:val="16"/>
              </w:rPr>
              <w:t>Socialización – 20 minutos</w:t>
            </w:r>
          </w:p>
          <w:p w14:paraId="1AB2FC97" w14:textId="77777777" w:rsidR="00EE7111" w:rsidRPr="006E5711" w:rsidRDefault="00EE7111" w:rsidP="007978B0">
            <w:pPr>
              <w:pStyle w:val="NormalWeb"/>
              <w:spacing w:before="0" w:beforeAutospacing="0" w:after="0" w:afterAutospacing="0"/>
              <w:rPr>
                <w:sz w:val="16"/>
                <w:szCs w:val="16"/>
              </w:rPr>
            </w:pPr>
            <w:r w:rsidRPr="006E5711">
              <w:rPr>
                <w:sz w:val="16"/>
                <w:szCs w:val="16"/>
              </w:rPr>
              <w:t>Cada equipo comparte: ¿Cuál es el problema financiero de Rosa?  ¿Cuál es su meta?  ¿Qué datos consideran más importantes?  ¿Qué conceptos financieros aparecen en el caso? ¿Qué información todavía necesitan conocer para tomar una decisión?  La docente organiza las respuestas y aclara las ideas principales.</w:t>
            </w:r>
          </w:p>
          <w:p w14:paraId="5F90F1F0" w14:textId="77777777" w:rsidR="00EE7111" w:rsidRPr="006E5711" w:rsidRDefault="00EE7111" w:rsidP="007978B0">
            <w:pPr>
              <w:pStyle w:val="NormalWeb"/>
              <w:spacing w:before="0" w:beforeAutospacing="0" w:after="0" w:afterAutospacing="0"/>
              <w:rPr>
                <w:sz w:val="16"/>
                <w:szCs w:val="16"/>
              </w:rPr>
            </w:pPr>
            <w:r w:rsidRPr="006E5711">
              <w:rPr>
                <w:sz w:val="16"/>
                <w:szCs w:val="16"/>
              </w:rPr>
              <w:t xml:space="preserve">Se enfatiza: </w:t>
            </w:r>
            <w:r w:rsidRPr="006E5711">
              <w:rPr>
                <w:rStyle w:val="Textoennegrita"/>
                <w:sz w:val="16"/>
                <w:szCs w:val="16"/>
              </w:rPr>
              <w:t>Antes de decidir qué hacer con el dinero, necesitamos comprender el problema, conocer los datos y reconocer los riesgos.</w:t>
            </w:r>
          </w:p>
        </w:tc>
      </w:tr>
      <w:tr w:rsidR="00EE7111" w:rsidRPr="00DE1FEF" w14:paraId="3FDF7AB6" w14:textId="77777777" w:rsidTr="00EE7111">
        <w:trPr>
          <w:trHeight w:val="431"/>
        </w:trPr>
        <w:tc>
          <w:tcPr>
            <w:tcW w:w="709" w:type="dxa"/>
            <w:shd w:val="clear" w:color="auto" w:fill="D9E2F3" w:themeFill="accent1" w:themeFillTint="33"/>
            <w:vAlign w:val="center"/>
          </w:tcPr>
          <w:p w14:paraId="1741A4EC" w14:textId="77777777" w:rsidR="00EE7111" w:rsidRPr="00DE1FEF" w:rsidRDefault="00EE7111" w:rsidP="007978B0">
            <w:pPr>
              <w:pBdr>
                <w:top w:val="nil"/>
                <w:left w:val="nil"/>
                <w:bottom w:val="nil"/>
                <w:right w:val="nil"/>
                <w:between w:val="nil"/>
              </w:pBdr>
              <w:rPr>
                <w:rFonts w:ascii="Arial" w:eastAsia="Arial Narrow" w:hAnsi="Arial" w:cs="Arial"/>
                <w:b/>
                <w:color w:val="000000" w:themeColor="text1"/>
                <w:sz w:val="16"/>
                <w:szCs w:val="16"/>
              </w:rPr>
            </w:pPr>
            <w:r w:rsidRPr="00DE1FEF">
              <w:rPr>
                <w:rFonts w:ascii="Arial" w:eastAsia="Arial Narrow" w:hAnsi="Arial" w:cs="Arial"/>
                <w:b/>
                <w:color w:val="000000" w:themeColor="text1"/>
                <w:sz w:val="16"/>
                <w:szCs w:val="16"/>
              </w:rPr>
              <w:t>CIERRE</w:t>
            </w:r>
          </w:p>
        </w:tc>
        <w:tc>
          <w:tcPr>
            <w:tcW w:w="10348" w:type="dxa"/>
            <w:shd w:val="clear" w:color="auto" w:fill="auto"/>
          </w:tcPr>
          <w:p w14:paraId="4C60A4E9" w14:textId="77777777" w:rsidR="00EE7111" w:rsidRPr="00F72E17" w:rsidRDefault="00EE7111" w:rsidP="007978B0">
            <w:pPr>
              <w:pBdr>
                <w:top w:val="nil"/>
                <w:left w:val="nil"/>
                <w:bottom w:val="nil"/>
                <w:right w:val="nil"/>
                <w:between w:val="nil"/>
              </w:pBdr>
              <w:spacing w:after="0" w:line="240" w:lineRule="auto"/>
              <w:jc w:val="both"/>
              <w:rPr>
                <w:rFonts w:ascii="Arial" w:eastAsia="Arial Narrow" w:hAnsi="Arial" w:cs="Arial"/>
                <w:b/>
                <w:bCs/>
                <w:i/>
                <w:iCs/>
                <w:color w:val="000000" w:themeColor="text1"/>
                <w:sz w:val="16"/>
                <w:szCs w:val="16"/>
                <w:u w:val="single"/>
              </w:rPr>
            </w:pPr>
          </w:p>
          <w:p w14:paraId="32A35ACF" w14:textId="77777777" w:rsidR="00EE7111" w:rsidRPr="00DE1FEF" w:rsidRDefault="00EE7111" w:rsidP="007978B0">
            <w:pPr>
              <w:pBdr>
                <w:top w:val="nil"/>
                <w:left w:val="nil"/>
                <w:bottom w:val="nil"/>
                <w:right w:val="nil"/>
                <w:between w:val="nil"/>
              </w:pBdr>
              <w:spacing w:after="0" w:line="240" w:lineRule="auto"/>
              <w:jc w:val="both"/>
              <w:rPr>
                <w:rFonts w:ascii="Arial" w:eastAsia="Arial Narrow" w:hAnsi="Arial" w:cs="Arial"/>
                <w:color w:val="000000" w:themeColor="text1"/>
                <w:sz w:val="16"/>
                <w:szCs w:val="16"/>
              </w:rPr>
            </w:pPr>
            <w:r w:rsidRPr="00F72E17">
              <w:rPr>
                <w:rFonts w:ascii="Arial" w:eastAsia="Arial Narrow" w:hAnsi="Arial" w:cs="Arial"/>
                <w:b/>
                <w:bCs/>
                <w:i/>
                <w:iCs/>
                <w:color w:val="000000" w:themeColor="text1"/>
                <w:sz w:val="16"/>
                <w:szCs w:val="16"/>
                <w:u w:val="single"/>
              </w:rPr>
              <w:t>Metacognición:</w:t>
            </w:r>
            <w:r w:rsidRPr="006E5711">
              <w:rPr>
                <w:rFonts w:ascii="Arial" w:eastAsia="Arial Narrow" w:hAnsi="Arial" w:cs="Arial"/>
                <w:color w:val="000000" w:themeColor="text1"/>
                <w:sz w:val="16"/>
                <w:szCs w:val="16"/>
              </w:rPr>
              <w:t xml:space="preserve"> Los estudiantes responden individualmente:</w:t>
            </w:r>
            <w:r>
              <w:rPr>
                <w:rFonts w:ascii="Arial" w:eastAsia="Arial Narrow" w:hAnsi="Arial" w:cs="Arial"/>
                <w:color w:val="000000" w:themeColor="text1"/>
                <w:sz w:val="16"/>
                <w:szCs w:val="16"/>
              </w:rPr>
              <w:t xml:space="preserve"> </w:t>
            </w:r>
            <w:r w:rsidRPr="006E5711">
              <w:rPr>
                <w:rFonts w:ascii="Arial" w:eastAsia="Arial Narrow" w:hAnsi="Arial" w:cs="Arial"/>
                <w:color w:val="000000" w:themeColor="text1"/>
                <w:sz w:val="16"/>
                <w:szCs w:val="16"/>
              </w:rPr>
              <w:t>¿Qué aprendí hoy sobre el ahorro y la inversión?</w:t>
            </w:r>
            <w:r>
              <w:rPr>
                <w:rFonts w:ascii="Arial" w:eastAsia="Arial Narrow" w:hAnsi="Arial" w:cs="Arial"/>
                <w:color w:val="000000" w:themeColor="text1"/>
                <w:sz w:val="16"/>
                <w:szCs w:val="16"/>
              </w:rPr>
              <w:t xml:space="preserve"> </w:t>
            </w:r>
            <w:r w:rsidRPr="006E5711">
              <w:rPr>
                <w:rFonts w:ascii="Arial" w:eastAsia="Arial Narrow" w:hAnsi="Arial" w:cs="Arial"/>
                <w:color w:val="000000" w:themeColor="text1"/>
                <w:sz w:val="16"/>
                <w:szCs w:val="16"/>
              </w:rPr>
              <w:t>¿Qué parte del problema de Rosa comprendí mejor?</w:t>
            </w:r>
            <w:r>
              <w:rPr>
                <w:rFonts w:ascii="Arial" w:eastAsia="Arial Narrow" w:hAnsi="Arial" w:cs="Arial"/>
                <w:color w:val="000000" w:themeColor="text1"/>
                <w:sz w:val="16"/>
                <w:szCs w:val="16"/>
              </w:rPr>
              <w:t xml:space="preserve"> </w:t>
            </w:r>
            <w:r w:rsidRPr="006E5711">
              <w:rPr>
                <w:rFonts w:ascii="Arial" w:eastAsia="Arial Narrow" w:hAnsi="Arial" w:cs="Arial"/>
                <w:color w:val="000000" w:themeColor="text1"/>
                <w:sz w:val="16"/>
                <w:szCs w:val="16"/>
              </w:rPr>
              <w:t>¿Qué dato considero más importante para tomar una decisión?</w:t>
            </w:r>
            <w:r>
              <w:rPr>
                <w:rFonts w:ascii="Arial" w:eastAsia="Arial Narrow" w:hAnsi="Arial" w:cs="Arial"/>
                <w:color w:val="000000" w:themeColor="text1"/>
                <w:sz w:val="16"/>
                <w:szCs w:val="16"/>
              </w:rPr>
              <w:t xml:space="preserve"> </w:t>
            </w:r>
            <w:r w:rsidRPr="006E5711">
              <w:rPr>
                <w:rFonts w:ascii="Arial" w:eastAsia="Arial Narrow" w:hAnsi="Arial" w:cs="Arial"/>
                <w:color w:val="000000" w:themeColor="text1"/>
                <w:sz w:val="16"/>
                <w:szCs w:val="16"/>
              </w:rPr>
              <w:t>¿Qué necesito investigar en la siguiente sesión?</w:t>
            </w:r>
          </w:p>
        </w:tc>
      </w:tr>
    </w:tbl>
    <w:p w14:paraId="1411C140" w14:textId="77777777" w:rsidR="008513AA" w:rsidRDefault="008513AA"/>
    <w:sectPr w:rsidR="008513AA" w:rsidSect="00EE7111">
      <w:pgSz w:w="11906" w:h="16838"/>
      <w:pgMar w:top="426" w:right="424"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C72D0"/>
    <w:multiLevelType w:val="multilevel"/>
    <w:tmpl w:val="D7B4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E15000"/>
    <w:multiLevelType w:val="hybridMultilevel"/>
    <w:tmpl w:val="28326984"/>
    <w:lvl w:ilvl="0" w:tplc="5FF827C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3EAD2E66"/>
    <w:multiLevelType w:val="hybridMultilevel"/>
    <w:tmpl w:val="F60A84BE"/>
    <w:lvl w:ilvl="0" w:tplc="F558CFE8">
      <w:start w:val="1"/>
      <w:numFmt w:val="bullet"/>
      <w:lvlText w:val=""/>
      <w:lvlJc w:val="left"/>
      <w:pPr>
        <w:ind w:left="720" w:hanging="360"/>
      </w:pPr>
      <w:rPr>
        <w:rFonts w:ascii="Wingdings" w:hAnsi="Wingdings" w:hint="default"/>
        <w:color w:val="auto"/>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111"/>
    <w:rsid w:val="008513AA"/>
    <w:rsid w:val="00EE711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EA78"/>
  <w15:chartTrackingRefBased/>
  <w15:docId w15:val="{7C9B58BF-47C7-4442-B425-4293E9DBC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11"/>
  </w:style>
  <w:style w:type="paragraph" w:styleId="Ttulo2">
    <w:name w:val="heading 2"/>
    <w:basedOn w:val="Normal"/>
    <w:next w:val="Normal"/>
    <w:link w:val="Ttulo2Car"/>
    <w:uiPriority w:val="9"/>
    <w:semiHidden/>
    <w:unhideWhenUsed/>
    <w:qFormat/>
    <w:rsid w:val="00EE71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E71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EE7111"/>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EE7111"/>
    <w:rPr>
      <w:rFonts w:asciiTheme="majorHAnsi" w:eastAsiaTheme="majorEastAsia" w:hAnsiTheme="majorHAnsi" w:cstheme="majorBidi"/>
      <w:color w:val="1F3763" w:themeColor="accent1" w:themeShade="7F"/>
      <w:sz w:val="24"/>
      <w:szCs w:val="24"/>
    </w:rPr>
  </w:style>
  <w:style w:type="paragraph" w:styleId="Prrafodelista">
    <w:name w:val="List Paragraph"/>
    <w:aliases w:val="Fundamentacion,Lista vistosa - Énfasis 11,Bulleted List,Titulo de Fígura,TITULO A,Lista media 2 - Énfasis 41,SubPárrafo de lista,Cita Pie de Página,titulo,Lista vistosa - Énfasis 111,Lista de nivel 1,Viñeta nivel 1,Antes de enumeración"/>
    <w:basedOn w:val="Normal"/>
    <w:link w:val="PrrafodelistaCar"/>
    <w:uiPriority w:val="34"/>
    <w:qFormat/>
    <w:rsid w:val="00EE7111"/>
    <w:pPr>
      <w:spacing w:after="200" w:line="276" w:lineRule="auto"/>
      <w:ind w:left="720"/>
      <w:contextualSpacing/>
    </w:pPr>
    <w:rPr>
      <w:rFonts w:ascii="Calibri" w:eastAsia="Calibri" w:hAnsi="Calibri" w:cs="Calibri"/>
    </w:rPr>
  </w:style>
  <w:style w:type="character" w:customStyle="1" w:styleId="PrrafodelistaCar">
    <w:name w:val="Párrafo de lista Car"/>
    <w:aliases w:val="Fundamentacion Car,Lista vistosa - Énfasis 11 Car,Bulleted List Car,Titulo de Fígura Car,TITULO A Car,Lista media 2 - Énfasis 41 Car,SubPárrafo de lista Car,Cita Pie de Página Car,titulo Car,Lista vistosa - Énfasis 111 Car"/>
    <w:link w:val="Prrafodelista"/>
    <w:uiPriority w:val="34"/>
    <w:qFormat/>
    <w:locked/>
    <w:rsid w:val="00EE7111"/>
    <w:rPr>
      <w:rFonts w:ascii="Calibri" w:eastAsia="Calibri" w:hAnsi="Calibri" w:cs="Calibri"/>
    </w:rPr>
  </w:style>
  <w:style w:type="paragraph" w:styleId="NormalWeb">
    <w:name w:val="Normal (Web)"/>
    <w:basedOn w:val="Normal"/>
    <w:uiPriority w:val="99"/>
    <w:unhideWhenUsed/>
    <w:rsid w:val="00EE711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EE7111"/>
    <w:rPr>
      <w:b/>
      <w:bCs/>
    </w:rPr>
  </w:style>
  <w:style w:type="paragraph" w:customStyle="1" w:styleId="pdq2pgselectionanchorcontainer">
    <w:name w:val="pdq2pg_selectionanchorcontainer"/>
    <w:basedOn w:val="Normal"/>
    <w:rsid w:val="00EE7111"/>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4595</Characters>
  <Application>Microsoft Office Word</Application>
  <DocSecurity>0</DocSecurity>
  <Lines>38</Lines>
  <Paragraphs>10</Paragraphs>
  <ScaleCrop>false</ScaleCrop>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Sofía Canahua Huamán</dc:creator>
  <cp:keywords/>
  <dc:description/>
  <cp:lastModifiedBy>Luana Sofía Canahua Huamán</cp:lastModifiedBy>
  <cp:revision>1</cp:revision>
  <dcterms:created xsi:type="dcterms:W3CDTF">2026-09-02T03:40:00Z</dcterms:created>
  <dcterms:modified xsi:type="dcterms:W3CDTF">2026-09-02T03:41:00Z</dcterms:modified>
</cp:coreProperties>
</file>