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B3C" w:rsidRPr="00225B3C" w:rsidRDefault="00225B3C" w:rsidP="00225B3C">
      <w:pPr>
        <w:rPr>
          <w:lang w:eastAsia="es-PE"/>
        </w:rPr>
      </w:pPr>
      <w:r>
        <w:rPr>
          <w:lang w:eastAsia="es-PE"/>
        </w:rPr>
        <w:t>S</w:t>
      </w:r>
      <w:r w:rsidRPr="00225B3C">
        <w:rPr>
          <w:lang w:eastAsia="es-PE"/>
        </w:rPr>
        <w:t>ESIÓN DE APRENDIZAJE INTERDISCIPLINARIA</w:t>
      </w:r>
    </w:p>
    <w:p w:rsidR="00225B3C" w:rsidRPr="00225B3C" w:rsidRDefault="00225B3C" w:rsidP="00225B3C">
      <w:pPr>
        <w:pStyle w:val="Prrafodelista"/>
        <w:numPr>
          <w:ilvl w:val="0"/>
          <w:numId w:val="13"/>
        </w:numPr>
        <w:rPr>
          <w:sz w:val="36"/>
          <w:szCs w:val="36"/>
          <w:lang w:eastAsia="es-PE"/>
        </w:rPr>
      </w:pPr>
      <w:r w:rsidRPr="00225B3C">
        <w:rPr>
          <w:sz w:val="36"/>
          <w:szCs w:val="36"/>
          <w:lang w:eastAsia="es-PE"/>
        </w:rPr>
        <w:t>Datos informativos</w:t>
      </w:r>
    </w:p>
    <w:p w:rsidR="00225B3C" w:rsidRPr="00225B3C" w:rsidRDefault="00225B3C" w:rsidP="00225B3C">
      <w:pPr>
        <w:pStyle w:val="Prrafodelista"/>
        <w:numPr>
          <w:ilvl w:val="0"/>
          <w:numId w:val="13"/>
        </w:numPr>
        <w:rPr>
          <w:sz w:val="36"/>
          <w:szCs w:val="36"/>
          <w:lang w:eastAsia="es-PE"/>
        </w:rPr>
      </w:pPr>
      <w:r>
        <w:rPr>
          <w:sz w:val="36"/>
          <w:szCs w:val="36"/>
          <w:lang w:eastAsia="es-PE"/>
        </w:rPr>
        <w:t xml:space="preserve">IE: Gaona Cisneros </w:t>
      </w:r>
      <w:proofErr w:type="spellStart"/>
      <w:r>
        <w:rPr>
          <w:sz w:val="36"/>
          <w:szCs w:val="36"/>
          <w:lang w:eastAsia="es-PE"/>
        </w:rPr>
        <w:t>sicuani</w:t>
      </w:r>
      <w:proofErr w:type="spellEnd"/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Área principal: Educación para el Trabajo / Educación Financiera</w:t>
      </w:r>
    </w:p>
    <w:p w:rsid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Área articulada: Educación Física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>
        <w:rPr>
          <w:sz w:val="24"/>
          <w:szCs w:val="24"/>
          <w:lang w:eastAsia="es-PE"/>
        </w:rPr>
        <w:t xml:space="preserve">Nombre : Docente </w:t>
      </w:r>
      <w:proofErr w:type="spellStart"/>
      <w:r>
        <w:rPr>
          <w:sz w:val="24"/>
          <w:szCs w:val="24"/>
          <w:lang w:eastAsia="es-PE"/>
        </w:rPr>
        <w:t>Nilton</w:t>
      </w:r>
      <w:proofErr w:type="spellEnd"/>
      <w:r>
        <w:rPr>
          <w:sz w:val="24"/>
          <w:szCs w:val="24"/>
          <w:lang w:eastAsia="es-PE"/>
        </w:rPr>
        <w:t xml:space="preserve"> </w:t>
      </w:r>
      <w:proofErr w:type="spellStart"/>
      <w:r>
        <w:rPr>
          <w:sz w:val="24"/>
          <w:szCs w:val="24"/>
          <w:lang w:eastAsia="es-PE"/>
        </w:rPr>
        <w:t>Yanque</w:t>
      </w:r>
      <w:proofErr w:type="spellEnd"/>
      <w:r>
        <w:rPr>
          <w:sz w:val="24"/>
          <w:szCs w:val="24"/>
          <w:lang w:eastAsia="es-PE"/>
        </w:rPr>
        <w:t xml:space="preserve"> Medrano</w:t>
      </w:r>
      <w:bookmarkStart w:id="0" w:name="_GoBack"/>
      <w:bookmarkEnd w:id="0"/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Grado: 3</w:t>
      </w:r>
      <w:proofErr w:type="gramStart"/>
      <w:r w:rsidRPr="00225B3C">
        <w:rPr>
          <w:sz w:val="24"/>
          <w:szCs w:val="24"/>
          <w:lang w:eastAsia="es-PE"/>
        </w:rPr>
        <w:t>.º</w:t>
      </w:r>
      <w:proofErr w:type="gramEnd"/>
      <w:r w:rsidRPr="00225B3C">
        <w:rPr>
          <w:sz w:val="24"/>
          <w:szCs w:val="24"/>
          <w:lang w:eastAsia="es-PE"/>
        </w:rPr>
        <w:t xml:space="preserve"> de Educación Secundaria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Duración: 90 minutos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Tema: “Cuidamos nuestra salud y nuestras finanzas mediante decisiones responsables”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Competencia articulada: Gestiona responsablemente sus recursos económicos y desarrolla prácticas saludables mediante la actividad física.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Producto: Elaboración de un presupuesto saludable personal o familiar, considerando gastos relacionados con alimentación, actividad física y bienestar.</w:t>
      </w:r>
    </w:p>
    <w:p w:rsidR="00225B3C" w:rsidRPr="00225B3C" w:rsidRDefault="00225B3C" w:rsidP="00225B3C">
      <w:pPr>
        <w:rPr>
          <w:sz w:val="36"/>
          <w:szCs w:val="36"/>
          <w:lang w:eastAsia="es-PE"/>
        </w:rPr>
      </w:pPr>
      <w:r w:rsidRPr="00225B3C">
        <w:rPr>
          <w:sz w:val="36"/>
          <w:szCs w:val="36"/>
          <w:lang w:eastAsia="es-PE"/>
        </w:rPr>
        <w:t>2. Propósito de aprendizaje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Que los estudiantes reconozcan la importancia de administrar responsablemente sus recursos económicos y relacionen sus decisiones de consumo con el cuidado de su salud, mediante actividades de coordinación motora y la elaboración de un presupuesto destinado a una vida saludable.</w:t>
      </w:r>
    </w:p>
    <w:p w:rsidR="00225B3C" w:rsidRPr="00225B3C" w:rsidRDefault="00225B3C" w:rsidP="00225B3C">
      <w:pPr>
        <w:rPr>
          <w:sz w:val="36"/>
          <w:szCs w:val="36"/>
          <w:lang w:eastAsia="es-PE"/>
        </w:rPr>
      </w:pPr>
      <w:r w:rsidRPr="00225B3C">
        <w:rPr>
          <w:sz w:val="36"/>
          <w:szCs w:val="36"/>
          <w:lang w:eastAsia="es-PE"/>
        </w:rPr>
        <w:t>3. Situación significativa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Los estudiantes disponen semanalmente de una cantidad limitada de dinero para sus gastos. En ocasiones pueden destinarlo a productos poco saludables o a compras impulsivas, dejando de lado opciones que favorecen su bienestar.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Ante esta situación, se plantea el siguiente reto: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¿Cómo podemos organizar nuestro dinero para satisfacer nuestras necesidades y, al mismo tiempo, mantener una vida saludable?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Los estudiantes participarán en actividades físicas de coordinación motora y posteriormente analizarán diferentes opciones de gasto para elaborar un pequeño presupuesto saludable.</w:t>
      </w:r>
    </w:p>
    <w:p w:rsidR="00225B3C" w:rsidRPr="00225B3C" w:rsidRDefault="00225B3C" w:rsidP="00225B3C">
      <w:pPr>
        <w:rPr>
          <w:sz w:val="36"/>
          <w:szCs w:val="36"/>
          <w:lang w:eastAsia="es-PE"/>
        </w:rPr>
      </w:pPr>
      <w:r w:rsidRPr="00225B3C">
        <w:rPr>
          <w:sz w:val="36"/>
          <w:szCs w:val="36"/>
          <w:lang w:eastAsia="es-PE"/>
        </w:rPr>
        <w:t>4. Competencias y capacidades</w:t>
      </w:r>
    </w:p>
    <w:p w:rsidR="00225B3C" w:rsidRPr="00225B3C" w:rsidRDefault="00225B3C" w:rsidP="00225B3C">
      <w:pPr>
        <w:rPr>
          <w:sz w:val="27"/>
          <w:szCs w:val="27"/>
          <w:lang w:eastAsia="es-PE"/>
        </w:rPr>
      </w:pPr>
      <w:r w:rsidRPr="00225B3C">
        <w:rPr>
          <w:sz w:val="27"/>
          <w:szCs w:val="27"/>
          <w:lang w:eastAsia="es-PE"/>
        </w:rPr>
        <w:t>Educación para el Trabajo / Educación Financiera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Competencia: Gestiona responsablemente los recursos económicos.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lastRenderedPageBreak/>
        <w:t>Capacidades: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Identifica necesidades y diferencia necesidades de deseos.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Analiza alternativas de consumo.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Planifica el uso de sus recursos económicos.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Toma decisiones financieras responsables.</w:t>
      </w:r>
    </w:p>
    <w:p w:rsidR="00225B3C" w:rsidRPr="00225B3C" w:rsidRDefault="00225B3C" w:rsidP="00225B3C">
      <w:pPr>
        <w:rPr>
          <w:sz w:val="27"/>
          <w:szCs w:val="27"/>
          <w:lang w:eastAsia="es-PE"/>
        </w:rPr>
      </w:pPr>
      <w:r w:rsidRPr="00225B3C">
        <w:rPr>
          <w:sz w:val="27"/>
          <w:szCs w:val="27"/>
          <w:lang w:eastAsia="es-PE"/>
        </w:rPr>
        <w:t>Educación Física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Competencia: Asume una vida saludable.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Capacidades: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Comprende las relaciones entre actividad física, alimentación, postura, higiene y salud.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Incorpora prácticas que mejoran su calidad de vida.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 xml:space="preserve">Competencia relacionada: Interactúa a través de sus habilidades </w:t>
      </w:r>
      <w:proofErr w:type="spellStart"/>
      <w:r w:rsidRPr="00225B3C">
        <w:rPr>
          <w:sz w:val="24"/>
          <w:szCs w:val="24"/>
          <w:lang w:eastAsia="es-PE"/>
        </w:rPr>
        <w:t>sociomotrices</w:t>
      </w:r>
      <w:proofErr w:type="spellEnd"/>
      <w:r w:rsidRPr="00225B3C">
        <w:rPr>
          <w:sz w:val="24"/>
          <w:szCs w:val="24"/>
          <w:lang w:eastAsia="es-PE"/>
        </w:rPr>
        <w:t>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Capacidad: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 xml:space="preserve">Se relaciona utilizando sus habilidades </w:t>
      </w:r>
      <w:proofErr w:type="spellStart"/>
      <w:r w:rsidRPr="00225B3C">
        <w:rPr>
          <w:sz w:val="24"/>
          <w:szCs w:val="24"/>
          <w:lang w:eastAsia="es-PE"/>
        </w:rPr>
        <w:t>sociomotrices</w:t>
      </w:r>
      <w:proofErr w:type="spellEnd"/>
      <w:r w:rsidRPr="00225B3C">
        <w:rPr>
          <w:sz w:val="24"/>
          <w:szCs w:val="24"/>
          <w:lang w:eastAsia="es-PE"/>
        </w:rPr>
        <w:t xml:space="preserve"> durante actividades de coordinación y cooperación.</w:t>
      </w:r>
    </w:p>
    <w:p w:rsidR="00225B3C" w:rsidRPr="00225B3C" w:rsidRDefault="00225B3C" w:rsidP="00225B3C">
      <w:pPr>
        <w:rPr>
          <w:sz w:val="36"/>
          <w:szCs w:val="36"/>
          <w:lang w:eastAsia="es-PE"/>
        </w:rPr>
      </w:pPr>
      <w:r w:rsidRPr="00225B3C">
        <w:rPr>
          <w:sz w:val="36"/>
          <w:szCs w:val="36"/>
          <w:lang w:eastAsia="es-PE"/>
        </w:rPr>
        <w:t>5. Desempeños esperados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Al finalizar la sesión, el estudiante: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Diferencia necesidades de deseos relacionados con la alimentación y el bienestar.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Identifica gastos que contribuyen o perjudican una vida saludable.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Participa activamente en ejercicios de coordinación motora.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Organiza una cantidad determinada de dinero considerando alimentación saludable, actividad física y ahorro.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Justifica sus decisiones financieras considerando sus necesidades y su bienestar.</w:t>
      </w:r>
    </w:p>
    <w:p w:rsidR="00225B3C" w:rsidRPr="00225B3C" w:rsidRDefault="00225B3C" w:rsidP="00225B3C">
      <w:pPr>
        <w:rPr>
          <w:sz w:val="36"/>
          <w:szCs w:val="36"/>
          <w:lang w:eastAsia="es-PE"/>
        </w:rPr>
      </w:pPr>
      <w:r w:rsidRPr="00225B3C">
        <w:rPr>
          <w:sz w:val="36"/>
          <w:szCs w:val="36"/>
          <w:lang w:eastAsia="es-PE"/>
        </w:rPr>
        <w:t>6. Evidencia de aprendizaje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Un “Presupuesto para una vida saludable”, elaborado en equipos o individualmente, donde se distribuye un monto determinado entre: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Alimentación saludable.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Actividad física/deporte.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Higiene y cuidado personal.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Ahorro.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Otros gastos necesarios.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lastRenderedPageBreak/>
        <w:t>Además, los estudiantes demuestran coordinación motora mediante un circuito de actividades físicas.</w:t>
      </w:r>
    </w:p>
    <w:p w:rsidR="00225B3C" w:rsidRPr="00225B3C" w:rsidRDefault="00225B3C" w:rsidP="00225B3C">
      <w:pPr>
        <w:rPr>
          <w:sz w:val="36"/>
          <w:szCs w:val="36"/>
          <w:lang w:eastAsia="es-PE"/>
        </w:rPr>
      </w:pPr>
      <w:r w:rsidRPr="00225B3C">
        <w:rPr>
          <w:sz w:val="36"/>
          <w:szCs w:val="36"/>
          <w:lang w:eastAsia="es-PE"/>
        </w:rPr>
        <w:t>7. Criterios de evaluación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6"/>
        <w:gridCol w:w="4927"/>
      </w:tblGrid>
      <w:tr w:rsidR="00225B3C" w:rsidRPr="00225B3C" w:rsidTr="00225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Logro esperado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Diferencia necesidades y deseos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Clasifica adecuadamente diferentes gastos.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Planifica sus recursos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Distribuye el dinero de acuerdo con prioridades.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Considera la salud en sus decisiones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Selecciona alternativas que favorecen una vida saludable.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Participa en actividades físicas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Ejecuta ejercicios de coordinación con control corporal.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Argumenta sus decisiones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Explica por qué eligió determinadas alternativas de gasto.</w:t>
            </w:r>
          </w:p>
        </w:tc>
      </w:tr>
    </w:tbl>
    <w:p w:rsidR="00225B3C" w:rsidRPr="00225B3C" w:rsidRDefault="00225B3C" w:rsidP="00225B3C">
      <w:pPr>
        <w:rPr>
          <w:sz w:val="36"/>
          <w:szCs w:val="36"/>
          <w:lang w:eastAsia="es-PE"/>
        </w:rPr>
      </w:pPr>
      <w:r w:rsidRPr="00225B3C">
        <w:rPr>
          <w:sz w:val="36"/>
          <w:szCs w:val="36"/>
          <w:lang w:eastAsia="es-PE"/>
        </w:rPr>
        <w:t>8. Secuencia didáctica</w:t>
      </w:r>
    </w:p>
    <w:p w:rsidR="00225B3C" w:rsidRPr="00225B3C" w:rsidRDefault="00225B3C" w:rsidP="00225B3C">
      <w:pPr>
        <w:rPr>
          <w:sz w:val="27"/>
          <w:szCs w:val="27"/>
          <w:lang w:eastAsia="es-PE"/>
        </w:rPr>
      </w:pPr>
      <w:r w:rsidRPr="00225B3C">
        <w:rPr>
          <w:sz w:val="27"/>
          <w:szCs w:val="27"/>
          <w:lang w:eastAsia="es-PE"/>
        </w:rPr>
        <w:t>INICIO – 15 minutos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Motivación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El docente presenta la siguiente situación: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“Ana recibe S/ 30 para sus gastos durante la semana. Quiere comprar bebidas gaseosas, golosinas y comida rápida, pero también necesita comprar frutas y desea ahorrar para adquirir una pelota y practicar deporte.”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Se plantean preguntas: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¿En qué debería gastar primero su dinero?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¿Todo lo que queremos comprar es una necesidad?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¿Podemos cuidar nuestra salud sin gastar demasiado?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¿Qué relación existe entre nuestras decisiones financieras y nuestra salud?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Se comunica el propósito: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“Hoy aprenderemos a tomar decisiones responsables sobre nuestro dinero mientras reconocemos la importancia de la actividad física y la vida saludable.”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Se establecen normas de seguridad para la actividad física.</w:t>
      </w:r>
    </w:p>
    <w:p w:rsidR="00225B3C" w:rsidRPr="00225B3C" w:rsidRDefault="00225B3C" w:rsidP="00225B3C">
      <w:pPr>
        <w:rPr>
          <w:rFonts w:ascii="Times New Roman" w:hAnsi="Times New Roman" w:cs="Times New Roman"/>
          <w:sz w:val="24"/>
          <w:szCs w:val="24"/>
          <w:lang w:eastAsia="es-PE"/>
        </w:rPr>
      </w:pPr>
      <w:r w:rsidRPr="00225B3C">
        <w:rPr>
          <w:rFonts w:ascii="Times New Roman" w:hAnsi="Times New Roman" w:cs="Times New Roman"/>
          <w:sz w:val="24"/>
          <w:szCs w:val="24"/>
          <w:lang w:eastAsia="es-PE"/>
        </w:rPr>
        <w:pict>
          <v:rect id="_x0000_i1025" style="width:0;height:1.5pt" o:hralign="center" o:hrstd="t" o:hr="t" fillcolor="#a0a0a0" stroked="f"/>
        </w:pict>
      </w:r>
    </w:p>
    <w:p w:rsidR="00225B3C" w:rsidRPr="00225B3C" w:rsidRDefault="00225B3C" w:rsidP="00225B3C">
      <w:pPr>
        <w:rPr>
          <w:sz w:val="27"/>
          <w:szCs w:val="27"/>
          <w:lang w:eastAsia="es-PE"/>
        </w:rPr>
      </w:pPr>
      <w:r w:rsidRPr="00225B3C">
        <w:rPr>
          <w:sz w:val="27"/>
          <w:szCs w:val="27"/>
          <w:lang w:eastAsia="es-PE"/>
        </w:rPr>
        <w:t>DESARROLLO – 60 minutos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Actividad 1: “Necesidad o deseo” – 10 minutos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El docente muestra tarjetas con diferentes opciones: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Frutas.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lastRenderedPageBreak/>
        <w:t>Agua.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Gaseosa.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Golosinas.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Zapatillas deportivas.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Videojuego.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Medicamentos.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Comida rápida.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Implementos deportivos.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Ahorro.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Los estudiantes clasifican las tarjetas en: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NECESIDAD – DESEO – PUEDE DEPENDER DE LA SITUACIÓN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Luego explican sus decisiones.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El docente enfatiza que administrar el dinero implica establecer prioridades y que una alimentación equilibrada y la actividad física forman parte del cuidado de la salud.</w:t>
      </w:r>
    </w:p>
    <w:p w:rsidR="00225B3C" w:rsidRPr="00225B3C" w:rsidRDefault="00225B3C" w:rsidP="00225B3C">
      <w:pPr>
        <w:rPr>
          <w:rFonts w:ascii="Times New Roman" w:hAnsi="Times New Roman" w:cs="Times New Roman"/>
          <w:sz w:val="24"/>
          <w:szCs w:val="24"/>
          <w:lang w:eastAsia="es-PE"/>
        </w:rPr>
      </w:pPr>
      <w:r w:rsidRPr="00225B3C">
        <w:rPr>
          <w:rFonts w:ascii="Times New Roman" w:hAnsi="Times New Roman" w:cs="Times New Roman"/>
          <w:sz w:val="24"/>
          <w:szCs w:val="24"/>
          <w:lang w:eastAsia="es-PE"/>
        </w:rPr>
        <w:pict>
          <v:rect id="_x0000_i1026" style="width:0;height:1.5pt" o:hralign="center" o:hrstd="t" o:hr="t" fillcolor="#a0a0a0" stroked="f"/>
        </w:pic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Actividad 2: “Circuito de coordinación y finanzas” – 25 minutos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Se organizan equipos y se prepara un circuito con cuatro estaciones.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Estación 1: Zigzag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Los estudiantes realizan desplazamientos entre conos.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Estación 2: Equilibrio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Caminan sobre una línea manteniendo el equilibrio.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Estación 3: Lanzamiento y recepción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Realizan lanzamientos y recepciones de una pelota.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Estación 4: Saltos coordinados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Realizan saltos siguiendo una secuencia determinada.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Al terminar cada estación, el equipo recibe una tarjeta financiera.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Ejemplos: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“Ahorraste S/ 5.”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“Compraste frutas por S/ 6.”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“Gastaste S/ 8 en comida poco saludable.”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lastRenderedPageBreak/>
        <w:t>“Compraste una botella de agua por S/ 2.”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“Destinaste S/ 5 para practicar deporte.”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Los estudiantes deberán ir registrando sus ingresos y gastos.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Reflexión durante la actividad: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¿Qué gastos favorecen nuestra salud?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¿Qué gastos podríamos reducir?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¿Cómo podemos utilizar mejor nuestro dinero?</w:t>
      </w:r>
    </w:p>
    <w:p w:rsidR="00225B3C" w:rsidRPr="00225B3C" w:rsidRDefault="00225B3C" w:rsidP="00225B3C">
      <w:pPr>
        <w:rPr>
          <w:rFonts w:ascii="Times New Roman" w:hAnsi="Times New Roman" w:cs="Times New Roman"/>
          <w:sz w:val="24"/>
          <w:szCs w:val="24"/>
          <w:lang w:eastAsia="es-PE"/>
        </w:rPr>
      </w:pPr>
      <w:r w:rsidRPr="00225B3C">
        <w:rPr>
          <w:rFonts w:ascii="Times New Roman" w:hAnsi="Times New Roman" w:cs="Times New Roman"/>
          <w:sz w:val="24"/>
          <w:szCs w:val="24"/>
          <w:lang w:eastAsia="es-PE"/>
        </w:rPr>
        <w:pict>
          <v:rect id="_x0000_i1027" style="width:0;height:1.5pt" o:hralign="center" o:hrstd="t" o:hr="t" fillcolor="#a0a0a0" stroked="f"/>
        </w:pic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Actividad 3: “Mi presupuesto saludable” – 20 minutos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Cada equipo recibe un presupuesto ficticio de S/ 50.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Debe distribuirlo considerando: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9"/>
        <w:gridCol w:w="636"/>
      </w:tblGrid>
      <w:tr w:rsidR="00225B3C" w:rsidRPr="00225B3C" w:rsidTr="00225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Categoría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Monto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Alimentación saludable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S/ ___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Actividad física/deporte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S/ ___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Higiene y cuidado personal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S/ ___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Ahorro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S/ ___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Otros gastos necesarios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S/ ___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S/ 50</w:t>
            </w:r>
          </w:p>
        </w:tc>
      </w:tr>
    </w:tbl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Los estudiantes deben justificar sus decisiones.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Por ejemplo: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“Destinamos S/ 20 a alimentación porque necesitamos priorizar alimentos saludables, S/ 10 para actividad física y S/ 10 para ahorro.”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Cada grupo presenta brevemente su propuesta.</w:t>
      </w:r>
    </w:p>
    <w:p w:rsidR="00225B3C" w:rsidRPr="00225B3C" w:rsidRDefault="00225B3C" w:rsidP="00225B3C">
      <w:pPr>
        <w:rPr>
          <w:rFonts w:ascii="Times New Roman" w:hAnsi="Times New Roman" w:cs="Times New Roman"/>
          <w:sz w:val="24"/>
          <w:szCs w:val="24"/>
          <w:lang w:eastAsia="es-PE"/>
        </w:rPr>
      </w:pPr>
      <w:r w:rsidRPr="00225B3C">
        <w:rPr>
          <w:rFonts w:ascii="Times New Roman" w:hAnsi="Times New Roman" w:cs="Times New Roman"/>
          <w:sz w:val="24"/>
          <w:szCs w:val="24"/>
          <w:lang w:eastAsia="es-PE"/>
        </w:rPr>
        <w:pict>
          <v:rect id="_x0000_i1028" style="width:0;height:1.5pt" o:hralign="center" o:hrstd="t" o:hr="t" fillcolor="#a0a0a0" stroked="f"/>
        </w:pict>
      </w:r>
    </w:p>
    <w:p w:rsidR="00225B3C" w:rsidRPr="00225B3C" w:rsidRDefault="00225B3C" w:rsidP="00225B3C">
      <w:pPr>
        <w:rPr>
          <w:sz w:val="27"/>
          <w:szCs w:val="27"/>
          <w:lang w:eastAsia="es-PE"/>
        </w:rPr>
      </w:pPr>
      <w:r w:rsidRPr="00225B3C">
        <w:rPr>
          <w:sz w:val="27"/>
          <w:szCs w:val="27"/>
          <w:lang w:eastAsia="es-PE"/>
        </w:rPr>
        <w:t>CIERRE – 15 minutos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Se realiza una reflexión grupal: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¿Qué aprendimos sobre el manejo del dinero?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¿Qué relación existe entre nuestras finanzas y nuestra salud?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¿Qué gasto podemos reducir para ahorrar?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lastRenderedPageBreak/>
        <w:t>¿Por qué es importante realizar actividad física?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¿Qué decisión saludable podemos aplicar desde esta semana?</w:t>
      </w:r>
    </w:p>
    <w:p w:rsidR="00225B3C" w:rsidRPr="00225B3C" w:rsidRDefault="00225B3C" w:rsidP="00225B3C">
      <w:pPr>
        <w:rPr>
          <w:sz w:val="27"/>
          <w:szCs w:val="27"/>
          <w:lang w:eastAsia="es-PE"/>
        </w:rPr>
      </w:pPr>
      <w:proofErr w:type="spellStart"/>
      <w:r w:rsidRPr="00225B3C">
        <w:rPr>
          <w:sz w:val="27"/>
          <w:szCs w:val="27"/>
          <w:lang w:eastAsia="es-PE"/>
        </w:rPr>
        <w:t>Metacognición</w:t>
      </w:r>
      <w:proofErr w:type="spellEnd"/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Los estudiantes completan: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Hoy aprendí que: __________________________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Una decisión financiera saludable que puedo tomar es: __________________________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Una actividad física que puedo realizar para cuidar mi salud es: __________________________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Lo que debo mejorar es: __________________________</w:t>
      </w:r>
    </w:p>
    <w:p w:rsidR="00225B3C" w:rsidRPr="00225B3C" w:rsidRDefault="00225B3C" w:rsidP="00225B3C">
      <w:pPr>
        <w:rPr>
          <w:sz w:val="36"/>
          <w:szCs w:val="36"/>
          <w:lang w:eastAsia="es-PE"/>
        </w:rPr>
      </w:pPr>
      <w:r w:rsidRPr="00225B3C">
        <w:rPr>
          <w:sz w:val="36"/>
          <w:szCs w:val="36"/>
          <w:lang w:eastAsia="es-PE"/>
        </w:rPr>
        <w:t>9. Recursos y materiales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Conos.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Pelotas.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Cintas o líneas para equilibrio.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Tarjetas de situaciones financieras.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Hojas de trabajo.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Plumones.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Papelotes.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Calculadora (opcional).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Fichas de presupuesto.</w:t>
      </w:r>
    </w:p>
    <w:p w:rsidR="00225B3C" w:rsidRPr="00225B3C" w:rsidRDefault="00225B3C" w:rsidP="00225B3C">
      <w:pPr>
        <w:rPr>
          <w:sz w:val="36"/>
          <w:szCs w:val="36"/>
          <w:lang w:eastAsia="es-PE"/>
        </w:rPr>
      </w:pPr>
      <w:r w:rsidRPr="00225B3C">
        <w:rPr>
          <w:sz w:val="36"/>
          <w:szCs w:val="36"/>
          <w:lang w:eastAsia="es-PE"/>
        </w:rPr>
        <w:t>10. Instrumento de evaluación: Lista de cotejo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5122"/>
        <w:gridCol w:w="241"/>
        <w:gridCol w:w="999"/>
        <w:gridCol w:w="332"/>
      </w:tblGrid>
      <w:tr w:rsidR="00225B3C" w:rsidRPr="00225B3C" w:rsidTr="00225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N.º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Indicadores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Sí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En proceso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No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Diferencia necesidades y deseos.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Identifica gastos relacionados con una vida saludable.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Distribuye adecuadamente el presupuesto asignado.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Participa activamente en el circuito de coordinación motora.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Respeta las normas de seguridad durante la actividad física.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Explica las razones de sus decisiones financieras.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</w:tr>
      <w:tr w:rsidR="00225B3C" w:rsidRPr="00225B3C" w:rsidTr="00225B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Times New Roman" w:hAnsi="Times New Roman" w:cs="Times New Roman"/>
                <w:sz w:val="21"/>
                <w:szCs w:val="21"/>
                <w:lang w:eastAsia="es-PE"/>
              </w:rPr>
              <w:t>Propone acciones para mejorar sus hábitos saludables.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225B3C" w:rsidRPr="00225B3C" w:rsidRDefault="00225B3C" w:rsidP="00225B3C">
            <w:pPr>
              <w:rPr>
                <w:rFonts w:ascii="Times New Roman" w:hAnsi="Times New Roman" w:cs="Times New Roman"/>
                <w:sz w:val="21"/>
                <w:szCs w:val="21"/>
                <w:lang w:eastAsia="es-PE"/>
              </w:rPr>
            </w:pPr>
            <w:r w:rsidRPr="00225B3C">
              <w:rPr>
                <w:rFonts w:ascii="Segoe UI Symbol" w:hAnsi="Segoe UI Symbol" w:cs="Segoe UI Symbol"/>
                <w:sz w:val="21"/>
                <w:szCs w:val="21"/>
                <w:lang w:eastAsia="es-PE"/>
              </w:rPr>
              <w:t>☐</w:t>
            </w:r>
          </w:p>
        </w:tc>
      </w:tr>
    </w:tbl>
    <w:p w:rsidR="00225B3C" w:rsidRPr="00225B3C" w:rsidRDefault="00225B3C" w:rsidP="00225B3C">
      <w:pPr>
        <w:rPr>
          <w:sz w:val="36"/>
          <w:szCs w:val="36"/>
          <w:lang w:eastAsia="es-PE"/>
        </w:rPr>
      </w:pPr>
      <w:r w:rsidRPr="00225B3C">
        <w:rPr>
          <w:sz w:val="36"/>
          <w:szCs w:val="36"/>
          <w:lang w:eastAsia="es-PE"/>
        </w:rPr>
        <w:t>11. Producto final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“Mi presupuesto para una vida saludable”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El estudiante presenta un presupuesto de S/ 50, distribuyéndolo entre alimentación saludable, actividad física, higiene, ahorro y otros gastos necesarios, acompañado de una breve explicación de sus decisiones.</w:t>
      </w:r>
    </w:p>
    <w:p w:rsidR="00225B3C" w:rsidRPr="00225B3C" w:rsidRDefault="00225B3C" w:rsidP="00225B3C">
      <w:pPr>
        <w:rPr>
          <w:sz w:val="36"/>
          <w:szCs w:val="36"/>
          <w:lang w:eastAsia="es-PE"/>
        </w:rPr>
      </w:pPr>
      <w:r w:rsidRPr="00225B3C">
        <w:rPr>
          <w:sz w:val="36"/>
          <w:szCs w:val="36"/>
          <w:lang w:eastAsia="es-PE"/>
        </w:rPr>
        <w:t>12. Mensaje final para los estudiantes</w:t>
      </w:r>
    </w:p>
    <w:p w:rsidR="00225B3C" w:rsidRPr="00225B3C" w:rsidRDefault="00225B3C" w:rsidP="00225B3C">
      <w:pPr>
        <w:rPr>
          <w:sz w:val="24"/>
          <w:szCs w:val="24"/>
          <w:lang w:eastAsia="es-PE"/>
        </w:rPr>
      </w:pPr>
      <w:r w:rsidRPr="00225B3C">
        <w:rPr>
          <w:sz w:val="24"/>
          <w:szCs w:val="24"/>
          <w:lang w:eastAsia="es-PE"/>
        </w:rPr>
        <w:t>“Cuidar nuestra salud también significa aprender a tomar buenas decisiones con nuestros recursos. Alimentarnos bien, realizar actividad física y ahorrar son decisiones que contribuyen a nuestro bienestar presente y futuro.”</w:t>
      </w:r>
    </w:p>
    <w:p w:rsidR="00225B3C" w:rsidRDefault="00225B3C"/>
    <w:sectPr w:rsidR="00225B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0F735D"/>
    <w:multiLevelType w:val="multilevel"/>
    <w:tmpl w:val="2160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196F61"/>
    <w:multiLevelType w:val="multilevel"/>
    <w:tmpl w:val="655CF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AF3E35"/>
    <w:multiLevelType w:val="multilevel"/>
    <w:tmpl w:val="64E0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843B98"/>
    <w:multiLevelType w:val="multilevel"/>
    <w:tmpl w:val="D7B0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8A64AC"/>
    <w:multiLevelType w:val="hybridMultilevel"/>
    <w:tmpl w:val="C52CC9B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B52B6"/>
    <w:multiLevelType w:val="multilevel"/>
    <w:tmpl w:val="88BAD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041069"/>
    <w:multiLevelType w:val="multilevel"/>
    <w:tmpl w:val="5A82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896EB1"/>
    <w:multiLevelType w:val="multilevel"/>
    <w:tmpl w:val="84AEA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AE15DF"/>
    <w:multiLevelType w:val="multilevel"/>
    <w:tmpl w:val="9C002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8345530"/>
    <w:multiLevelType w:val="multilevel"/>
    <w:tmpl w:val="9E222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4C210C"/>
    <w:multiLevelType w:val="multilevel"/>
    <w:tmpl w:val="EE283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F5247B"/>
    <w:multiLevelType w:val="multilevel"/>
    <w:tmpl w:val="5A4A5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EC2A6D"/>
    <w:multiLevelType w:val="multilevel"/>
    <w:tmpl w:val="835A8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7"/>
  </w:num>
  <w:num w:numId="5">
    <w:abstractNumId w:val="2"/>
  </w:num>
  <w:num w:numId="6">
    <w:abstractNumId w:val="8"/>
  </w:num>
  <w:num w:numId="7">
    <w:abstractNumId w:val="5"/>
  </w:num>
  <w:num w:numId="8">
    <w:abstractNumId w:val="0"/>
  </w:num>
  <w:num w:numId="9">
    <w:abstractNumId w:val="9"/>
  </w:num>
  <w:num w:numId="10">
    <w:abstractNumId w:val="6"/>
  </w:num>
  <w:num w:numId="11">
    <w:abstractNumId w:val="3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B3C"/>
    <w:rsid w:val="0022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55C6A07-745B-427A-8335-92BBFB8ED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25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7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704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21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1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1274</Words>
  <Characters>7013</Characters>
  <Application>Microsoft Office Word</Application>
  <DocSecurity>0</DocSecurity>
  <Lines>58</Lines>
  <Paragraphs>16</Paragraphs>
  <ScaleCrop>false</ScaleCrop>
  <Company/>
  <LinksUpToDate>false</LinksUpToDate>
  <CharactersWithSpaces>8271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CHAMPITA XD</dc:creator>
  <cp:keywords/>
  <dc:description/>
  <cp:lastModifiedBy>CHAMPITA XD</cp:lastModifiedBy>
  <cp:revision>2</cp:revision>
  <dcterms:created xsi:type="dcterms:W3CDTF">2026-09-30T22:15:00Z</dcterms:created>
  <dcterms:modified xsi:type="dcterms:W3CDTF">2026-09-30T22:23:00Z</dcterms:modified>
</cp:coreProperties>
</file>