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3D545" w14:textId="77777777" w:rsidR="002A68A6" w:rsidRPr="00E13F20" w:rsidRDefault="002A68A6" w:rsidP="002A68A6">
      <w:pPr>
        <w:spacing w:after="0" w:line="259" w:lineRule="auto"/>
        <w:ind w:left="0" w:right="0" w:firstLine="0"/>
        <w:jc w:val="center"/>
        <w:rPr>
          <w:rFonts w:asciiTheme="minorHAnsi" w:eastAsiaTheme="minorEastAsia" w:hAnsiTheme="minorHAnsi" w:cstheme="minorHAnsi"/>
          <w:b/>
          <w:color w:val="auto"/>
          <w:sz w:val="20"/>
          <w:szCs w:val="20"/>
          <w:lang w:eastAsia="en-US"/>
        </w:rPr>
      </w:pPr>
      <w:r w:rsidRPr="00E13F20">
        <w:rPr>
          <w:rFonts w:asciiTheme="minorHAnsi" w:hAnsiTheme="minorHAnsi" w:cstheme="minorHAnsi"/>
          <w:noProof/>
          <w:sz w:val="20"/>
          <w:szCs w:val="20"/>
        </w:rPr>
        <w:drawing>
          <wp:anchor distT="0" distB="0" distL="114300" distR="114300" simplePos="0" relativeHeight="251656192" behindDoc="0" locked="0" layoutInCell="1" allowOverlap="1" wp14:anchorId="6A9A1BFC" wp14:editId="353075AE">
            <wp:simplePos x="0" y="0"/>
            <wp:positionH relativeFrom="column">
              <wp:posOffset>240665</wp:posOffset>
            </wp:positionH>
            <wp:positionV relativeFrom="paragraph">
              <wp:posOffset>-151130</wp:posOffset>
            </wp:positionV>
            <wp:extent cx="581025" cy="474980"/>
            <wp:effectExtent l="0" t="0" r="952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33607" t="25945" r="44084" b="33356"/>
                    <a:stretch/>
                  </pic:blipFill>
                  <pic:spPr bwMode="auto">
                    <a:xfrm>
                      <a:off x="0" y="0"/>
                      <a:ext cx="581635" cy="4754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3F20">
        <w:rPr>
          <w:rFonts w:asciiTheme="minorHAnsi" w:hAnsiTheme="minorHAnsi" w:cstheme="minorHAnsi"/>
          <w:b/>
          <w:sz w:val="20"/>
          <w:szCs w:val="20"/>
        </w:rPr>
        <w:t xml:space="preserve"> Año de la Esperanza y el fortalecimiento de la Democracia</w:t>
      </w:r>
    </w:p>
    <w:p w14:paraId="1AE98878" w14:textId="0D8F5E31" w:rsidR="002A68A6" w:rsidRPr="00E13F20" w:rsidRDefault="002A68A6" w:rsidP="002A68A6">
      <w:pPr>
        <w:spacing w:after="0" w:line="276" w:lineRule="auto"/>
        <w:ind w:left="-142" w:firstLine="0"/>
        <w:jc w:val="center"/>
        <w:rPr>
          <w:rFonts w:asciiTheme="minorHAnsi" w:hAnsiTheme="minorHAnsi" w:cstheme="minorHAnsi"/>
          <w:b/>
          <w:sz w:val="20"/>
          <w:szCs w:val="20"/>
        </w:rPr>
      </w:pPr>
      <w:r w:rsidRPr="00E13F20">
        <w:rPr>
          <w:rFonts w:asciiTheme="minorHAnsi" w:hAnsiTheme="minorHAnsi" w:cstheme="minorHAnsi"/>
          <w:b/>
          <w:sz w:val="20"/>
          <w:szCs w:val="20"/>
        </w:rPr>
        <w:t xml:space="preserve">SESIÓN DE APRENDIZAJE </w:t>
      </w:r>
      <w:r>
        <w:rPr>
          <w:rFonts w:asciiTheme="minorHAnsi" w:hAnsiTheme="minorHAnsi" w:cstheme="minorHAnsi"/>
          <w:b/>
          <w:sz w:val="20"/>
          <w:szCs w:val="20"/>
        </w:rPr>
        <w:t>0</w:t>
      </w:r>
      <w:r w:rsidR="003911D3">
        <w:rPr>
          <w:rFonts w:asciiTheme="minorHAnsi" w:hAnsiTheme="minorHAnsi" w:cstheme="minorHAnsi"/>
          <w:b/>
          <w:sz w:val="20"/>
          <w:szCs w:val="20"/>
        </w:rPr>
        <w:t>4</w:t>
      </w:r>
      <w:r w:rsidR="00215EA0">
        <w:rPr>
          <w:rFonts w:asciiTheme="minorHAnsi" w:hAnsiTheme="minorHAnsi" w:cstheme="minorHAnsi"/>
          <w:b/>
          <w:sz w:val="20"/>
          <w:szCs w:val="20"/>
        </w:rPr>
        <w:t xml:space="preserve"> </w:t>
      </w:r>
      <w:r w:rsidR="00880529">
        <w:rPr>
          <w:rFonts w:asciiTheme="minorHAnsi" w:hAnsiTheme="minorHAnsi" w:cstheme="minorHAnsi"/>
          <w:b/>
          <w:sz w:val="20"/>
          <w:szCs w:val="20"/>
        </w:rPr>
        <w:t>A</w:t>
      </w:r>
    </w:p>
    <w:p w14:paraId="0C251340" w14:textId="77777777" w:rsidR="002A68A6" w:rsidRPr="00E13F20" w:rsidRDefault="002A68A6" w:rsidP="002A68A6">
      <w:pPr>
        <w:tabs>
          <w:tab w:val="left" w:pos="6309"/>
        </w:tabs>
        <w:spacing w:after="0" w:line="276" w:lineRule="auto"/>
        <w:ind w:left="-142" w:firstLine="0"/>
        <w:jc w:val="left"/>
        <w:rPr>
          <w:rFonts w:asciiTheme="minorHAnsi" w:hAnsiTheme="minorHAnsi" w:cstheme="minorHAnsi"/>
          <w:b/>
          <w:color w:val="000000" w:themeColor="text1"/>
          <w:sz w:val="20"/>
          <w:szCs w:val="20"/>
        </w:rPr>
      </w:pPr>
      <w:r w:rsidRPr="00E13F20">
        <w:rPr>
          <w:rFonts w:asciiTheme="minorHAnsi" w:hAnsiTheme="minorHAnsi" w:cstheme="minorHAnsi"/>
          <w:b/>
          <w:color w:val="000000" w:themeColor="text1"/>
          <w:sz w:val="20"/>
          <w:szCs w:val="20"/>
        </w:rPr>
        <w:t xml:space="preserve">   DATOS GENERALES:</w:t>
      </w:r>
    </w:p>
    <w:tbl>
      <w:tblPr>
        <w:tblStyle w:val="Tablaconcuadrcula"/>
        <w:tblpPr w:leftFromText="141" w:rightFromText="141" w:vertAnchor="text" w:horzAnchor="margin" w:tblpY="74"/>
        <w:tblW w:w="10485" w:type="dxa"/>
        <w:tblLook w:val="04A0" w:firstRow="1" w:lastRow="0" w:firstColumn="1" w:lastColumn="0" w:noHBand="0" w:noVBand="1"/>
      </w:tblPr>
      <w:tblGrid>
        <w:gridCol w:w="2122"/>
        <w:gridCol w:w="1842"/>
        <w:gridCol w:w="1418"/>
        <w:gridCol w:w="2126"/>
        <w:gridCol w:w="992"/>
        <w:gridCol w:w="1985"/>
      </w:tblGrid>
      <w:tr w:rsidR="00DE446D" w:rsidRPr="002A68A6" w14:paraId="408EC49C" w14:textId="77777777" w:rsidTr="00D60ED7">
        <w:trPr>
          <w:trHeight w:val="60"/>
        </w:trPr>
        <w:tc>
          <w:tcPr>
            <w:tcW w:w="2122" w:type="dxa"/>
            <w:shd w:val="clear" w:color="auto" w:fill="DEEAF6" w:themeFill="accent5" w:themeFillTint="33"/>
          </w:tcPr>
          <w:p w14:paraId="056045CF" w14:textId="2254AE67" w:rsidR="00DE446D" w:rsidRPr="004C23A1" w:rsidRDefault="00DE446D" w:rsidP="00DE446D">
            <w:pPr>
              <w:tabs>
                <w:tab w:val="left" w:pos="1500"/>
              </w:tabs>
              <w:ind w:left="0" w:firstLine="0"/>
              <w:rPr>
                <w:rFonts w:asciiTheme="minorHAnsi" w:hAnsiTheme="minorHAnsi" w:cstheme="minorHAnsi"/>
                <w:b/>
                <w:iCs/>
                <w:sz w:val="18"/>
                <w:szCs w:val="18"/>
              </w:rPr>
            </w:pPr>
            <w:r>
              <w:rPr>
                <w:rFonts w:asciiTheme="minorHAnsi" w:hAnsiTheme="minorHAnsi" w:cstheme="minorHAnsi"/>
                <w:b/>
                <w:iCs/>
                <w:sz w:val="18"/>
                <w:szCs w:val="18"/>
              </w:rPr>
              <w:t>TÍTULO DE LA SESIÓN</w:t>
            </w:r>
            <w:r w:rsidRPr="004C23A1">
              <w:rPr>
                <w:rFonts w:asciiTheme="minorHAnsi" w:hAnsiTheme="minorHAnsi" w:cstheme="minorHAnsi"/>
                <w:b/>
                <w:iCs/>
                <w:sz w:val="18"/>
                <w:szCs w:val="18"/>
              </w:rPr>
              <w:t>:</w:t>
            </w:r>
          </w:p>
        </w:tc>
        <w:tc>
          <w:tcPr>
            <w:tcW w:w="8363" w:type="dxa"/>
            <w:gridSpan w:val="5"/>
            <w:vAlign w:val="center"/>
          </w:tcPr>
          <w:p w14:paraId="5962DB95" w14:textId="61711896" w:rsidR="00DE446D" w:rsidRPr="009779F7" w:rsidRDefault="00C42F0D" w:rsidP="00E04D58">
            <w:pPr>
              <w:pStyle w:val="Sinespaciado"/>
              <w:spacing w:line="276" w:lineRule="auto"/>
              <w:ind w:left="135" w:right="141"/>
              <w:jc w:val="center"/>
              <w:rPr>
                <w:rFonts w:asciiTheme="minorHAnsi" w:hAnsiTheme="minorHAnsi" w:cstheme="minorHAnsi"/>
                <w:b/>
                <w:bCs/>
                <w:sz w:val="20"/>
                <w:szCs w:val="20"/>
              </w:rPr>
            </w:pPr>
            <w:r w:rsidRPr="00C42F0D">
              <w:rPr>
                <w:rFonts w:asciiTheme="minorHAnsi" w:hAnsiTheme="minorHAnsi" w:cstheme="minorHAnsi"/>
                <w:b/>
                <w:bCs/>
                <w:color w:val="0070C0"/>
              </w:rPr>
              <w:t>“CONFECCIONAMOS EL POLO CON LA MÁQUINA RECTA Y REMALLADORA, OPTIMIZANDO LOS RECURSOS”</w:t>
            </w:r>
          </w:p>
        </w:tc>
      </w:tr>
      <w:tr w:rsidR="00DE446D" w:rsidRPr="002A68A6" w14:paraId="3595AF0E" w14:textId="77777777" w:rsidTr="00D60ED7">
        <w:trPr>
          <w:trHeight w:val="60"/>
        </w:trPr>
        <w:tc>
          <w:tcPr>
            <w:tcW w:w="2122" w:type="dxa"/>
            <w:shd w:val="clear" w:color="auto" w:fill="DEEAF6" w:themeFill="accent5" w:themeFillTint="33"/>
          </w:tcPr>
          <w:p w14:paraId="40197A93"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UNIDAD DE APRENDIZAJE</w:t>
            </w:r>
          </w:p>
        </w:tc>
        <w:tc>
          <w:tcPr>
            <w:tcW w:w="1842" w:type="dxa"/>
          </w:tcPr>
          <w:p w14:paraId="2C803471" w14:textId="77777777"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01</w:t>
            </w:r>
            <w:r w:rsidRPr="002A68A6">
              <w:rPr>
                <w:rFonts w:asciiTheme="minorHAnsi" w:hAnsiTheme="minorHAnsi" w:cstheme="minorHAnsi"/>
                <w:iCs/>
                <w:sz w:val="18"/>
                <w:szCs w:val="18"/>
              </w:rPr>
              <w:tab/>
            </w:r>
          </w:p>
        </w:tc>
        <w:tc>
          <w:tcPr>
            <w:tcW w:w="1418" w:type="dxa"/>
            <w:shd w:val="clear" w:color="auto" w:fill="DEEAF6" w:themeFill="accent5" w:themeFillTint="33"/>
          </w:tcPr>
          <w:p w14:paraId="4D68A120"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BIMESTRE</w:t>
            </w:r>
          </w:p>
        </w:tc>
        <w:tc>
          <w:tcPr>
            <w:tcW w:w="5103" w:type="dxa"/>
            <w:gridSpan w:val="3"/>
            <w:shd w:val="clear" w:color="auto" w:fill="FFFFFF" w:themeFill="background1"/>
          </w:tcPr>
          <w:p w14:paraId="41FA2CCE" w14:textId="0C7CD72D" w:rsidR="00DE446D" w:rsidRPr="002A68A6" w:rsidRDefault="00014357" w:rsidP="00DE446D">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II</w:t>
            </w:r>
          </w:p>
        </w:tc>
      </w:tr>
      <w:tr w:rsidR="00DE446D" w:rsidRPr="002A68A6" w14:paraId="7FE1B983" w14:textId="77777777" w:rsidTr="00D60ED7">
        <w:trPr>
          <w:trHeight w:val="214"/>
        </w:trPr>
        <w:tc>
          <w:tcPr>
            <w:tcW w:w="2122" w:type="dxa"/>
            <w:shd w:val="clear" w:color="auto" w:fill="DEEAF6" w:themeFill="accent5" w:themeFillTint="33"/>
          </w:tcPr>
          <w:p w14:paraId="4A698C38"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AREA</w:t>
            </w:r>
          </w:p>
        </w:tc>
        <w:tc>
          <w:tcPr>
            <w:tcW w:w="1842" w:type="dxa"/>
          </w:tcPr>
          <w:p w14:paraId="4E351BE8" w14:textId="77777777"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EPT</w:t>
            </w:r>
          </w:p>
        </w:tc>
        <w:tc>
          <w:tcPr>
            <w:tcW w:w="1418" w:type="dxa"/>
            <w:shd w:val="clear" w:color="auto" w:fill="DEEAF6" w:themeFill="accent5" w:themeFillTint="33"/>
          </w:tcPr>
          <w:p w14:paraId="667C6BC5"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GRADO:</w:t>
            </w:r>
          </w:p>
        </w:tc>
        <w:tc>
          <w:tcPr>
            <w:tcW w:w="2126" w:type="dxa"/>
          </w:tcPr>
          <w:p w14:paraId="4E3F5243" w14:textId="4B289B39" w:rsidR="00DE446D" w:rsidRPr="002A68A6" w:rsidRDefault="00D60ED7" w:rsidP="00DE446D">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5</w:t>
            </w:r>
            <w:r w:rsidR="00DE446D" w:rsidRPr="002A68A6">
              <w:rPr>
                <w:rFonts w:asciiTheme="minorHAnsi" w:hAnsiTheme="minorHAnsi" w:cstheme="minorHAnsi"/>
                <w:iCs/>
                <w:sz w:val="18"/>
                <w:szCs w:val="18"/>
              </w:rPr>
              <w:t xml:space="preserve">° </w:t>
            </w:r>
          </w:p>
        </w:tc>
        <w:tc>
          <w:tcPr>
            <w:tcW w:w="992" w:type="dxa"/>
            <w:shd w:val="clear" w:color="auto" w:fill="DEEAF6" w:themeFill="accent5" w:themeFillTint="33"/>
          </w:tcPr>
          <w:p w14:paraId="6E43AB2E" w14:textId="57F3E3F5" w:rsidR="00DE446D" w:rsidRPr="002545D0" w:rsidRDefault="00DE446D" w:rsidP="00DE446D">
            <w:pPr>
              <w:tabs>
                <w:tab w:val="left" w:pos="1500"/>
              </w:tabs>
              <w:ind w:left="0" w:firstLine="0"/>
              <w:rPr>
                <w:rFonts w:asciiTheme="minorHAnsi" w:hAnsiTheme="minorHAnsi" w:cstheme="minorHAnsi"/>
                <w:b/>
                <w:iCs/>
                <w:sz w:val="18"/>
                <w:szCs w:val="18"/>
              </w:rPr>
            </w:pPr>
            <w:r>
              <w:rPr>
                <w:rFonts w:asciiTheme="minorHAnsi" w:hAnsiTheme="minorHAnsi" w:cstheme="minorHAnsi"/>
                <w:b/>
                <w:iCs/>
                <w:sz w:val="18"/>
                <w:szCs w:val="18"/>
              </w:rPr>
              <w:t>SECCIÓN:</w:t>
            </w:r>
          </w:p>
        </w:tc>
        <w:tc>
          <w:tcPr>
            <w:tcW w:w="1985" w:type="dxa"/>
          </w:tcPr>
          <w:p w14:paraId="350AF18F" w14:textId="68F287CA"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 xml:space="preserve"> </w:t>
            </w:r>
            <w:r w:rsidR="00F0177B">
              <w:rPr>
                <w:rFonts w:asciiTheme="minorHAnsi" w:hAnsiTheme="minorHAnsi" w:cstheme="minorHAnsi"/>
                <w:iCs/>
                <w:sz w:val="18"/>
                <w:szCs w:val="18"/>
              </w:rPr>
              <w:t>B</w:t>
            </w:r>
            <w:r w:rsidR="008E2763">
              <w:rPr>
                <w:rFonts w:asciiTheme="minorHAnsi" w:hAnsiTheme="minorHAnsi" w:cstheme="minorHAnsi"/>
                <w:iCs/>
                <w:sz w:val="18"/>
                <w:szCs w:val="18"/>
              </w:rPr>
              <w:t>,</w:t>
            </w:r>
            <w:r w:rsidR="00F0177B">
              <w:rPr>
                <w:rFonts w:asciiTheme="minorHAnsi" w:hAnsiTheme="minorHAnsi" w:cstheme="minorHAnsi"/>
                <w:iCs/>
                <w:sz w:val="18"/>
                <w:szCs w:val="18"/>
              </w:rPr>
              <w:t xml:space="preserve"> C, </w:t>
            </w:r>
            <w:r>
              <w:rPr>
                <w:rFonts w:asciiTheme="minorHAnsi" w:hAnsiTheme="minorHAnsi" w:cstheme="minorHAnsi"/>
                <w:iCs/>
                <w:sz w:val="18"/>
                <w:szCs w:val="18"/>
              </w:rPr>
              <w:t>D</w:t>
            </w:r>
          </w:p>
        </w:tc>
      </w:tr>
      <w:tr w:rsidR="00DE446D" w:rsidRPr="002A68A6" w14:paraId="0BEA07AC" w14:textId="77777777" w:rsidTr="00D60ED7">
        <w:trPr>
          <w:trHeight w:val="314"/>
        </w:trPr>
        <w:tc>
          <w:tcPr>
            <w:tcW w:w="2122" w:type="dxa"/>
            <w:shd w:val="clear" w:color="auto" w:fill="DEEAF6" w:themeFill="accent5" w:themeFillTint="33"/>
          </w:tcPr>
          <w:p w14:paraId="1196CA22"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DOCENTE</w:t>
            </w:r>
          </w:p>
        </w:tc>
        <w:tc>
          <w:tcPr>
            <w:tcW w:w="1842" w:type="dxa"/>
          </w:tcPr>
          <w:p w14:paraId="6DD5E97A" w14:textId="60917183" w:rsidR="00DE446D" w:rsidRPr="00A56A36" w:rsidRDefault="00DE446D" w:rsidP="00A56A36">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Maribel Coaguila O</w:t>
            </w:r>
            <w:r>
              <w:rPr>
                <w:rFonts w:asciiTheme="minorHAnsi" w:hAnsiTheme="minorHAnsi" w:cstheme="minorHAnsi"/>
                <w:iCs/>
                <w:sz w:val="18"/>
                <w:szCs w:val="18"/>
              </w:rPr>
              <w:t>.</w:t>
            </w:r>
          </w:p>
        </w:tc>
        <w:tc>
          <w:tcPr>
            <w:tcW w:w="1418" w:type="dxa"/>
            <w:shd w:val="clear" w:color="auto" w:fill="DEEAF6" w:themeFill="accent5" w:themeFillTint="33"/>
          </w:tcPr>
          <w:p w14:paraId="426AE714"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lang w:val="en-US"/>
              </w:rPr>
              <w:t>FECHA</w:t>
            </w:r>
          </w:p>
        </w:tc>
        <w:tc>
          <w:tcPr>
            <w:tcW w:w="2126" w:type="dxa"/>
          </w:tcPr>
          <w:p w14:paraId="1A2FCA8D" w14:textId="7D736DEB" w:rsidR="00180DEA" w:rsidRPr="00A56A36" w:rsidRDefault="00821CFD" w:rsidP="00A56A36">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31</w:t>
            </w:r>
            <w:r w:rsidR="00DE446D" w:rsidRPr="002A68A6">
              <w:rPr>
                <w:rFonts w:asciiTheme="minorHAnsi" w:hAnsiTheme="minorHAnsi" w:cstheme="minorHAnsi"/>
                <w:iCs/>
                <w:sz w:val="18"/>
                <w:szCs w:val="18"/>
              </w:rPr>
              <w:t>-0</w:t>
            </w:r>
            <w:r w:rsidR="00F62569">
              <w:rPr>
                <w:rFonts w:asciiTheme="minorHAnsi" w:hAnsiTheme="minorHAnsi" w:cstheme="minorHAnsi"/>
                <w:iCs/>
                <w:sz w:val="18"/>
                <w:szCs w:val="18"/>
              </w:rPr>
              <w:t>8</w:t>
            </w:r>
            <w:r w:rsidR="00DE446D" w:rsidRPr="002A68A6">
              <w:rPr>
                <w:rFonts w:asciiTheme="minorHAnsi" w:hAnsiTheme="minorHAnsi" w:cstheme="minorHAnsi"/>
                <w:iCs/>
                <w:sz w:val="18"/>
                <w:szCs w:val="18"/>
              </w:rPr>
              <w:t xml:space="preserve">-26 al </w:t>
            </w:r>
            <w:r>
              <w:rPr>
                <w:rFonts w:asciiTheme="minorHAnsi" w:hAnsiTheme="minorHAnsi" w:cstheme="minorHAnsi"/>
                <w:iCs/>
                <w:sz w:val="18"/>
                <w:szCs w:val="18"/>
              </w:rPr>
              <w:t>04</w:t>
            </w:r>
            <w:r w:rsidR="00DE446D" w:rsidRPr="002A68A6">
              <w:rPr>
                <w:rFonts w:asciiTheme="minorHAnsi" w:hAnsiTheme="minorHAnsi" w:cstheme="minorHAnsi"/>
                <w:iCs/>
                <w:sz w:val="18"/>
                <w:szCs w:val="18"/>
              </w:rPr>
              <w:t>-0</w:t>
            </w:r>
            <w:r>
              <w:rPr>
                <w:rFonts w:asciiTheme="minorHAnsi" w:hAnsiTheme="minorHAnsi" w:cstheme="minorHAnsi"/>
                <w:iCs/>
                <w:sz w:val="18"/>
                <w:szCs w:val="18"/>
              </w:rPr>
              <w:t>9</w:t>
            </w:r>
            <w:r w:rsidR="00DE446D" w:rsidRPr="002A68A6">
              <w:rPr>
                <w:rFonts w:asciiTheme="minorHAnsi" w:hAnsiTheme="minorHAnsi" w:cstheme="minorHAnsi"/>
                <w:iCs/>
                <w:sz w:val="18"/>
                <w:szCs w:val="18"/>
              </w:rPr>
              <w:t xml:space="preserve">-26    </w:t>
            </w:r>
          </w:p>
        </w:tc>
        <w:tc>
          <w:tcPr>
            <w:tcW w:w="2977" w:type="dxa"/>
            <w:gridSpan w:val="2"/>
          </w:tcPr>
          <w:p w14:paraId="367A465C" w14:textId="77777777"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b/>
                <w:bCs/>
                <w:iCs/>
                <w:sz w:val="18"/>
                <w:szCs w:val="18"/>
              </w:rPr>
              <w:t xml:space="preserve">N° HORAS PEDAGÓGICAS: </w:t>
            </w:r>
            <w:r w:rsidRPr="002A68A6">
              <w:rPr>
                <w:rFonts w:asciiTheme="minorHAnsi" w:hAnsiTheme="minorHAnsi" w:cstheme="minorHAnsi"/>
                <w:iCs/>
                <w:sz w:val="18"/>
                <w:szCs w:val="18"/>
              </w:rPr>
              <w:t>2 horas</w:t>
            </w:r>
          </w:p>
        </w:tc>
      </w:tr>
    </w:tbl>
    <w:p w14:paraId="274CCFF5" w14:textId="0F4CF815" w:rsidR="002A68A6" w:rsidRPr="00886985" w:rsidRDefault="002A68A6" w:rsidP="00AD5BCA">
      <w:pPr>
        <w:spacing w:after="0" w:line="120" w:lineRule="atLeast"/>
        <w:rPr>
          <w:rFonts w:asciiTheme="minorHAnsi" w:hAnsiTheme="minorHAnsi" w:cstheme="minorHAnsi"/>
          <w:sz w:val="24"/>
          <w:szCs w:val="24"/>
        </w:rPr>
      </w:pPr>
      <w:r w:rsidRPr="00043625">
        <w:rPr>
          <w:rFonts w:asciiTheme="minorHAnsi" w:hAnsiTheme="minorHAnsi" w:cstheme="minorHAnsi"/>
          <w:b/>
          <w:color w:val="000000" w:themeColor="text1"/>
          <w:sz w:val="20"/>
          <w:szCs w:val="20"/>
        </w:rPr>
        <w:t>PROPÓSITO:</w:t>
      </w:r>
      <w:r w:rsidR="0037461E" w:rsidRPr="00043625">
        <w:rPr>
          <w:rFonts w:asciiTheme="minorHAnsi" w:hAnsiTheme="minorHAnsi" w:cstheme="minorHAnsi"/>
          <w:sz w:val="20"/>
          <w:szCs w:val="20"/>
        </w:rPr>
        <w:t xml:space="preserve"> </w:t>
      </w:r>
      <w:r w:rsidR="001F21A9" w:rsidRPr="001F21A9">
        <w:rPr>
          <w:rFonts w:asciiTheme="minorHAnsi" w:hAnsiTheme="minorHAnsi" w:cstheme="minorHAnsi"/>
          <w:sz w:val="18"/>
          <w:szCs w:val="18"/>
        </w:rPr>
        <w:t xml:space="preserve">los estudiantes </w:t>
      </w:r>
      <w:r w:rsidR="001F21A9" w:rsidRPr="001F21A9">
        <w:rPr>
          <w:rFonts w:asciiTheme="minorHAnsi" w:hAnsiTheme="minorHAnsi" w:cstheme="minorHAnsi"/>
          <w:b/>
          <w:bCs/>
          <w:sz w:val="18"/>
          <w:szCs w:val="18"/>
        </w:rPr>
        <w:t>confeccionan y unen las piezas del polo utilizando correctamente la máquina remalladora</w:t>
      </w:r>
      <w:r w:rsidR="001F21A9" w:rsidRPr="001F21A9">
        <w:rPr>
          <w:rFonts w:asciiTheme="minorHAnsi" w:hAnsiTheme="minorHAnsi" w:cstheme="minorHAnsi"/>
          <w:sz w:val="18"/>
          <w:szCs w:val="18"/>
        </w:rPr>
        <w:t>, aplicando técnicas de costura, normas de seguridad, orden y limpieza, verificando la calidad de las uniones realizadas y trabajando colaborativamente.</w:t>
      </w:r>
    </w:p>
    <w:tbl>
      <w:tblPr>
        <w:tblStyle w:val="Tablaconcuadrcula1"/>
        <w:tblW w:w="10915" w:type="dxa"/>
        <w:tblInd w:w="-147" w:type="dxa"/>
        <w:tblLayout w:type="fixed"/>
        <w:tblLook w:val="04A0" w:firstRow="1" w:lastRow="0" w:firstColumn="1" w:lastColumn="0" w:noHBand="0" w:noVBand="1"/>
      </w:tblPr>
      <w:tblGrid>
        <w:gridCol w:w="1135"/>
        <w:gridCol w:w="1134"/>
        <w:gridCol w:w="6237"/>
        <w:gridCol w:w="1417"/>
        <w:gridCol w:w="992"/>
      </w:tblGrid>
      <w:tr w:rsidR="002A68A6" w:rsidRPr="00E13F20" w14:paraId="26E34D8A" w14:textId="77777777" w:rsidTr="00DC1CA6">
        <w:trPr>
          <w:trHeight w:val="431"/>
        </w:trPr>
        <w:tc>
          <w:tcPr>
            <w:tcW w:w="1135" w:type="dxa"/>
            <w:shd w:val="clear" w:color="auto" w:fill="DEEAF6" w:themeFill="accent5" w:themeFillTint="33"/>
            <w:vAlign w:val="center"/>
          </w:tcPr>
          <w:p w14:paraId="48D2AC2A" w14:textId="77777777" w:rsidR="002A68A6" w:rsidRPr="00B90FFF" w:rsidRDefault="002A68A6" w:rsidP="00FA5940">
            <w:pPr>
              <w:tabs>
                <w:tab w:val="left" w:pos="284"/>
              </w:tabs>
              <w:ind w:firstLine="0"/>
              <w:jc w:val="center"/>
              <w:rPr>
                <w:rFonts w:cstheme="minorHAnsi"/>
                <w:b/>
                <w:color w:val="auto"/>
                <w:sz w:val="18"/>
                <w:szCs w:val="18"/>
              </w:rPr>
            </w:pPr>
            <w:r w:rsidRPr="00B90FFF">
              <w:rPr>
                <w:rFonts w:cstheme="minorHAnsi"/>
                <w:b/>
                <w:color w:val="auto"/>
                <w:sz w:val="12"/>
                <w:szCs w:val="12"/>
              </w:rPr>
              <w:t>COMPETENCIA</w:t>
            </w:r>
          </w:p>
        </w:tc>
        <w:tc>
          <w:tcPr>
            <w:tcW w:w="1134" w:type="dxa"/>
            <w:shd w:val="clear" w:color="auto" w:fill="DEEAF6" w:themeFill="accent5" w:themeFillTint="33"/>
            <w:vAlign w:val="center"/>
          </w:tcPr>
          <w:p w14:paraId="5523B002" w14:textId="77777777" w:rsidR="002A68A6" w:rsidRPr="00B90FFF" w:rsidRDefault="002A68A6" w:rsidP="006B58A2">
            <w:pPr>
              <w:tabs>
                <w:tab w:val="left" w:pos="284"/>
              </w:tabs>
              <w:ind w:right="-24" w:firstLine="0"/>
              <w:jc w:val="center"/>
              <w:rPr>
                <w:rFonts w:cstheme="minorHAnsi"/>
                <w:b/>
                <w:color w:val="auto"/>
                <w:sz w:val="12"/>
                <w:szCs w:val="12"/>
              </w:rPr>
            </w:pPr>
            <w:r w:rsidRPr="00B90FFF">
              <w:rPr>
                <w:rFonts w:cstheme="minorHAnsi"/>
                <w:b/>
                <w:color w:val="auto"/>
                <w:sz w:val="12"/>
                <w:szCs w:val="12"/>
              </w:rPr>
              <w:t>CAPACIDADES</w:t>
            </w:r>
          </w:p>
        </w:tc>
        <w:tc>
          <w:tcPr>
            <w:tcW w:w="6237" w:type="dxa"/>
            <w:shd w:val="clear" w:color="auto" w:fill="DEEAF6" w:themeFill="accent5" w:themeFillTint="33"/>
            <w:vAlign w:val="center"/>
          </w:tcPr>
          <w:p w14:paraId="55241404" w14:textId="77777777" w:rsidR="002A68A6" w:rsidRPr="00B90FFF" w:rsidRDefault="002A68A6" w:rsidP="00FA5940">
            <w:pPr>
              <w:tabs>
                <w:tab w:val="left" w:pos="284"/>
              </w:tabs>
              <w:ind w:firstLine="0"/>
              <w:jc w:val="center"/>
              <w:rPr>
                <w:rFonts w:cstheme="minorHAnsi"/>
                <w:b/>
                <w:color w:val="auto"/>
                <w:sz w:val="16"/>
                <w:szCs w:val="16"/>
              </w:rPr>
            </w:pPr>
            <w:r w:rsidRPr="00B90FFF">
              <w:rPr>
                <w:rFonts w:cstheme="minorHAnsi"/>
                <w:b/>
                <w:bCs/>
                <w:sz w:val="16"/>
                <w:szCs w:val="16"/>
                <w:lang w:val="es-ES"/>
              </w:rPr>
              <w:t>CRITERIOS DE EVALUACIÓN</w:t>
            </w:r>
          </w:p>
        </w:tc>
        <w:tc>
          <w:tcPr>
            <w:tcW w:w="1417" w:type="dxa"/>
            <w:shd w:val="clear" w:color="auto" w:fill="DEEAF6" w:themeFill="accent5" w:themeFillTint="33"/>
            <w:vAlign w:val="center"/>
          </w:tcPr>
          <w:p w14:paraId="6420CEBE" w14:textId="77777777" w:rsidR="002A68A6" w:rsidRPr="00B90FFF" w:rsidRDefault="002A68A6" w:rsidP="00FA5940">
            <w:pPr>
              <w:tabs>
                <w:tab w:val="left" w:pos="284"/>
              </w:tabs>
              <w:ind w:firstLine="0"/>
              <w:jc w:val="center"/>
              <w:rPr>
                <w:rFonts w:cstheme="minorHAnsi"/>
                <w:b/>
                <w:color w:val="auto"/>
                <w:sz w:val="18"/>
                <w:szCs w:val="18"/>
              </w:rPr>
            </w:pPr>
            <w:r w:rsidRPr="004E24CF">
              <w:rPr>
                <w:rFonts w:cstheme="minorHAnsi"/>
                <w:b/>
                <w:color w:val="auto"/>
                <w:sz w:val="14"/>
                <w:szCs w:val="14"/>
              </w:rPr>
              <w:t>EVIDENCIAS</w:t>
            </w:r>
          </w:p>
        </w:tc>
        <w:tc>
          <w:tcPr>
            <w:tcW w:w="992" w:type="dxa"/>
            <w:shd w:val="clear" w:color="auto" w:fill="DEEAF6" w:themeFill="accent5" w:themeFillTint="33"/>
            <w:vAlign w:val="center"/>
          </w:tcPr>
          <w:p w14:paraId="59A84170" w14:textId="77777777" w:rsidR="002A68A6" w:rsidRPr="00B90FFF" w:rsidRDefault="002A68A6" w:rsidP="00FA5940">
            <w:pPr>
              <w:tabs>
                <w:tab w:val="left" w:pos="284"/>
              </w:tabs>
              <w:ind w:firstLine="0"/>
              <w:jc w:val="center"/>
              <w:rPr>
                <w:rFonts w:cstheme="minorHAnsi"/>
                <w:b/>
                <w:color w:val="auto"/>
                <w:sz w:val="18"/>
                <w:szCs w:val="18"/>
              </w:rPr>
            </w:pPr>
            <w:r w:rsidRPr="002A68A6">
              <w:rPr>
                <w:rFonts w:cstheme="minorHAnsi"/>
                <w:b/>
                <w:color w:val="auto"/>
                <w:sz w:val="12"/>
                <w:szCs w:val="12"/>
              </w:rPr>
              <w:t>INSTRUM DE EVALUACIÓN</w:t>
            </w:r>
          </w:p>
        </w:tc>
      </w:tr>
      <w:tr w:rsidR="0003777E" w:rsidRPr="002A68A6" w14:paraId="77D8DAED" w14:textId="77777777" w:rsidTr="00DC1CA6">
        <w:trPr>
          <w:trHeight w:val="981"/>
        </w:trPr>
        <w:tc>
          <w:tcPr>
            <w:tcW w:w="1135" w:type="dxa"/>
            <w:vAlign w:val="center"/>
          </w:tcPr>
          <w:p w14:paraId="79227787" w14:textId="77777777" w:rsidR="0003777E" w:rsidRPr="002A68A6" w:rsidRDefault="0003777E" w:rsidP="0003777E">
            <w:pPr>
              <w:tabs>
                <w:tab w:val="left" w:pos="284"/>
              </w:tabs>
              <w:ind w:firstLine="0"/>
              <w:rPr>
                <w:rFonts w:asciiTheme="minorHAnsi" w:hAnsiTheme="minorHAnsi" w:cstheme="minorHAnsi"/>
                <w:sz w:val="18"/>
                <w:szCs w:val="18"/>
                <w:lang w:val="es-ES"/>
              </w:rPr>
            </w:pPr>
            <w:r w:rsidRPr="008F6E96">
              <w:rPr>
                <w:rFonts w:asciiTheme="minorHAnsi" w:hAnsiTheme="minorHAnsi" w:cstheme="minorHAnsi"/>
                <w:sz w:val="16"/>
                <w:szCs w:val="16"/>
                <w:lang w:val="es-ES"/>
              </w:rPr>
              <w:t>Gestiona proyectos de emprendimiento económico o social.</w:t>
            </w:r>
          </w:p>
        </w:tc>
        <w:tc>
          <w:tcPr>
            <w:tcW w:w="1134" w:type="dxa"/>
          </w:tcPr>
          <w:p w14:paraId="0247CEEB" w14:textId="457927DC" w:rsidR="00D84A62" w:rsidRPr="008F6E96" w:rsidRDefault="001439FC" w:rsidP="007E52E7">
            <w:pPr>
              <w:ind w:left="-101" w:right="-109" w:firstLine="101"/>
              <w:jc w:val="left"/>
              <w:rPr>
                <w:rFonts w:asciiTheme="minorHAnsi" w:eastAsia="Calibri" w:hAnsiTheme="minorHAnsi" w:cstheme="minorHAnsi"/>
                <w:sz w:val="18"/>
                <w:szCs w:val="18"/>
              </w:rPr>
            </w:pPr>
            <w:r w:rsidRPr="001439FC">
              <w:rPr>
                <w:rFonts w:asciiTheme="minorHAnsi" w:eastAsia="Calibri" w:hAnsiTheme="minorHAnsi" w:cstheme="minorHAnsi"/>
              </w:rPr>
              <w:t xml:space="preserve">Aplica </w:t>
            </w:r>
            <w:r w:rsidRPr="001439FC">
              <w:rPr>
                <w:rFonts w:asciiTheme="minorHAnsi" w:eastAsia="Calibri" w:hAnsiTheme="minorHAnsi" w:cstheme="minorHAnsi"/>
                <w:sz w:val="16"/>
                <w:szCs w:val="16"/>
              </w:rPr>
              <w:t xml:space="preserve">Habilidades </w:t>
            </w:r>
            <w:r w:rsidRPr="001439FC">
              <w:rPr>
                <w:rFonts w:asciiTheme="minorHAnsi" w:eastAsia="Calibri" w:hAnsiTheme="minorHAnsi" w:cstheme="minorHAnsi"/>
              </w:rPr>
              <w:t>Técnicas</w:t>
            </w:r>
            <w:r w:rsidR="000D2BD3" w:rsidRPr="001439FC">
              <w:rPr>
                <w:rFonts w:asciiTheme="minorHAnsi" w:eastAsia="Calibri" w:hAnsiTheme="minorHAnsi" w:cstheme="minorHAnsi"/>
                <w:sz w:val="22"/>
                <w:szCs w:val="22"/>
              </w:rPr>
              <w:t>.</w:t>
            </w:r>
          </w:p>
        </w:tc>
        <w:tc>
          <w:tcPr>
            <w:tcW w:w="6237" w:type="dxa"/>
            <w:vAlign w:val="center"/>
          </w:tcPr>
          <w:p w14:paraId="781CE3DD" w14:textId="1B0E83EC" w:rsidR="001E6C60" w:rsidRPr="001E6C60" w:rsidRDefault="001E6C60" w:rsidP="001E6C60">
            <w:pPr>
              <w:pStyle w:val="Prrafodelista"/>
              <w:numPr>
                <w:ilvl w:val="0"/>
                <w:numId w:val="5"/>
              </w:numPr>
              <w:spacing w:line="120" w:lineRule="atLeast"/>
              <w:ind w:left="176" w:right="6" w:hanging="176"/>
              <w:rPr>
                <w:rFonts w:asciiTheme="minorHAnsi" w:hAnsiTheme="minorHAnsi" w:cstheme="minorHAnsi"/>
                <w:b/>
                <w:bCs/>
                <w:sz w:val="18"/>
                <w:szCs w:val="18"/>
              </w:rPr>
            </w:pPr>
            <w:r w:rsidRPr="001E6C60">
              <w:rPr>
                <w:rFonts w:asciiTheme="minorHAnsi" w:hAnsiTheme="minorHAnsi" w:cstheme="minorHAnsi"/>
                <w:b/>
                <w:bCs/>
                <w:sz w:val="18"/>
                <w:szCs w:val="18"/>
              </w:rPr>
              <w:t xml:space="preserve">Identifica las partes principales y funciones de la máquina remalladora antes de iniciar el trabajo. </w:t>
            </w:r>
          </w:p>
          <w:p w14:paraId="075E8E26" w14:textId="78EB1361" w:rsidR="001E6C60" w:rsidRPr="001E6C60" w:rsidRDefault="001E6C60" w:rsidP="001E6C60">
            <w:pPr>
              <w:pStyle w:val="Prrafodelista"/>
              <w:numPr>
                <w:ilvl w:val="0"/>
                <w:numId w:val="5"/>
              </w:numPr>
              <w:spacing w:line="120" w:lineRule="atLeast"/>
              <w:ind w:left="176" w:right="6" w:hanging="176"/>
              <w:rPr>
                <w:rFonts w:asciiTheme="minorHAnsi" w:hAnsiTheme="minorHAnsi" w:cstheme="minorHAnsi"/>
                <w:b/>
                <w:bCs/>
                <w:sz w:val="18"/>
                <w:szCs w:val="18"/>
              </w:rPr>
            </w:pPr>
            <w:r w:rsidRPr="001E6C60">
              <w:rPr>
                <w:rFonts w:asciiTheme="minorHAnsi" w:hAnsiTheme="minorHAnsi" w:cstheme="minorHAnsi"/>
                <w:b/>
                <w:bCs/>
                <w:sz w:val="18"/>
                <w:szCs w:val="18"/>
              </w:rPr>
              <w:t xml:space="preserve">Prepara correctamente la máquina remalladora, verificando hilos, aguja, prensatela y condiciones de seguridad. </w:t>
            </w:r>
          </w:p>
          <w:p w14:paraId="5180065E" w14:textId="73AAF408" w:rsidR="001E6C60" w:rsidRPr="001E6C60" w:rsidRDefault="001E6C60" w:rsidP="001E6C60">
            <w:pPr>
              <w:pStyle w:val="Prrafodelista"/>
              <w:numPr>
                <w:ilvl w:val="0"/>
                <w:numId w:val="5"/>
              </w:numPr>
              <w:spacing w:line="120" w:lineRule="atLeast"/>
              <w:ind w:left="176" w:right="6" w:hanging="176"/>
              <w:rPr>
                <w:rFonts w:asciiTheme="minorHAnsi" w:hAnsiTheme="minorHAnsi" w:cstheme="minorHAnsi"/>
                <w:b/>
                <w:bCs/>
                <w:sz w:val="18"/>
                <w:szCs w:val="18"/>
              </w:rPr>
            </w:pPr>
            <w:r w:rsidRPr="001E6C60">
              <w:rPr>
                <w:rFonts w:asciiTheme="minorHAnsi" w:hAnsiTheme="minorHAnsi" w:cstheme="minorHAnsi"/>
                <w:b/>
                <w:bCs/>
                <w:sz w:val="18"/>
                <w:szCs w:val="18"/>
              </w:rPr>
              <w:t xml:space="preserve">Opera la máquina remalladora respetando las normas de seguridad durante la confección. </w:t>
            </w:r>
          </w:p>
          <w:p w14:paraId="13238410" w14:textId="77777777" w:rsidR="00BC199C" w:rsidRPr="005267F7" w:rsidRDefault="00BC199C" w:rsidP="00AD5BCA">
            <w:pPr>
              <w:pStyle w:val="Prrafodelista"/>
              <w:numPr>
                <w:ilvl w:val="0"/>
                <w:numId w:val="5"/>
              </w:numPr>
              <w:spacing w:after="0" w:line="120" w:lineRule="atLeast"/>
              <w:ind w:left="176" w:right="6" w:hanging="176"/>
              <w:rPr>
                <w:rFonts w:asciiTheme="minorHAnsi" w:hAnsiTheme="minorHAnsi" w:cstheme="minorHAnsi"/>
                <w:sz w:val="18"/>
                <w:szCs w:val="18"/>
                <w:highlight w:val="cyan"/>
              </w:rPr>
            </w:pPr>
            <w:r w:rsidRPr="005267F7">
              <w:rPr>
                <w:rFonts w:asciiTheme="minorHAnsi" w:hAnsiTheme="minorHAnsi" w:cstheme="minorHAnsi"/>
                <w:b/>
                <w:bCs/>
                <w:sz w:val="18"/>
                <w:szCs w:val="18"/>
                <w:highlight w:val="cyan"/>
              </w:rPr>
              <w:t>Utiliza responsablemente los materiales e insumos durante la confección, evitando desperdicios y reconociendo su influencia en el costo de producción.</w:t>
            </w:r>
          </w:p>
          <w:p w14:paraId="17D9C87E" w14:textId="368E7B78" w:rsidR="00467F7E" w:rsidRPr="004E24CF" w:rsidRDefault="004616F9" w:rsidP="00AD5BCA">
            <w:pPr>
              <w:pStyle w:val="Prrafodelista"/>
              <w:numPr>
                <w:ilvl w:val="0"/>
                <w:numId w:val="5"/>
              </w:numPr>
              <w:spacing w:after="0" w:line="120" w:lineRule="atLeast"/>
              <w:ind w:left="176" w:right="6" w:hanging="176"/>
              <w:rPr>
                <w:rFonts w:asciiTheme="minorHAnsi" w:hAnsiTheme="minorHAnsi" w:cstheme="minorHAnsi"/>
                <w:sz w:val="18"/>
                <w:szCs w:val="18"/>
              </w:rPr>
            </w:pPr>
            <w:r w:rsidRPr="003934AB">
              <w:rPr>
                <w:rFonts w:asciiTheme="minorHAnsi" w:hAnsiTheme="minorHAnsi" w:cstheme="minorHAnsi"/>
                <w:b/>
                <w:bCs/>
                <w:sz w:val="18"/>
                <w:szCs w:val="18"/>
                <w:highlight w:val="yellow"/>
              </w:rPr>
              <w:t>Trabaja colaborativamente, respetando las ideas y aportes de sus compañeros.</w:t>
            </w:r>
          </w:p>
        </w:tc>
        <w:tc>
          <w:tcPr>
            <w:tcW w:w="1417" w:type="dxa"/>
          </w:tcPr>
          <w:p w14:paraId="6222741A" w14:textId="09C2EC09" w:rsidR="007E7A5C" w:rsidRPr="00157806" w:rsidRDefault="00CB459E" w:rsidP="00AD5BCA">
            <w:pPr>
              <w:pStyle w:val="Prrafodelista"/>
              <w:spacing w:after="0" w:line="120" w:lineRule="atLeast"/>
              <w:ind w:left="0" w:right="0" w:firstLine="0"/>
              <w:rPr>
                <w:rFonts w:ascii="Calibri" w:hAnsi="Calibri" w:cs="Calibri"/>
                <w:b/>
                <w:bCs/>
                <w:sz w:val="18"/>
                <w:szCs w:val="18"/>
              </w:rPr>
            </w:pPr>
            <w:r w:rsidRPr="00157806">
              <w:rPr>
                <w:rFonts w:ascii="Calibri" w:hAnsi="Calibri" w:cs="Calibri"/>
                <w:sz w:val="18"/>
                <w:szCs w:val="18"/>
              </w:rPr>
              <w:t>Re</w:t>
            </w:r>
            <w:r w:rsidR="00830B34">
              <w:rPr>
                <w:rFonts w:ascii="Calibri" w:hAnsi="Calibri" w:cs="Calibri"/>
                <w:sz w:val="18"/>
                <w:szCs w:val="18"/>
              </w:rPr>
              <w:t>conoce las partes y piezas</w:t>
            </w:r>
            <w:r w:rsidR="00EF4171">
              <w:rPr>
                <w:rFonts w:ascii="Calibri" w:hAnsi="Calibri" w:cs="Calibri"/>
                <w:sz w:val="18"/>
                <w:szCs w:val="18"/>
              </w:rPr>
              <w:t xml:space="preserve"> de la máquina remalladora</w:t>
            </w:r>
            <w:r w:rsidR="00C21290">
              <w:rPr>
                <w:rFonts w:ascii="Calibri" w:hAnsi="Calibri" w:cs="Calibri"/>
                <w:sz w:val="18"/>
                <w:szCs w:val="18"/>
              </w:rPr>
              <w:t xml:space="preserve"> para realizar las costuras de hombro en el polo.</w:t>
            </w:r>
          </w:p>
        </w:tc>
        <w:tc>
          <w:tcPr>
            <w:tcW w:w="992" w:type="dxa"/>
            <w:vAlign w:val="center"/>
          </w:tcPr>
          <w:p w14:paraId="5ECCF4D1" w14:textId="77777777" w:rsidR="0003777E" w:rsidRPr="002A68A6" w:rsidRDefault="0003777E" w:rsidP="0003777E">
            <w:pPr>
              <w:ind w:firstLine="0"/>
              <w:jc w:val="center"/>
              <w:rPr>
                <w:rFonts w:asciiTheme="minorHAnsi" w:hAnsiTheme="minorHAnsi" w:cstheme="minorHAnsi"/>
                <w:b/>
                <w:sz w:val="18"/>
                <w:szCs w:val="18"/>
              </w:rPr>
            </w:pPr>
            <w:r w:rsidRPr="002A68A6">
              <w:rPr>
                <w:rFonts w:asciiTheme="minorHAnsi" w:hAnsiTheme="minorHAnsi" w:cstheme="minorHAnsi"/>
                <w:sz w:val="18"/>
                <w:szCs w:val="18"/>
                <w:lang w:val="es-ES"/>
              </w:rPr>
              <w:t>Lista de cotejo</w:t>
            </w:r>
          </w:p>
        </w:tc>
      </w:tr>
      <w:tr w:rsidR="00CE0CFB" w:rsidRPr="002A68A6" w14:paraId="6F00D842" w14:textId="77777777" w:rsidTr="00DC1CA6">
        <w:trPr>
          <w:trHeight w:val="195"/>
        </w:trPr>
        <w:tc>
          <w:tcPr>
            <w:tcW w:w="1135" w:type="dxa"/>
            <w:shd w:val="clear" w:color="auto" w:fill="DEEAF6" w:themeFill="accent5" w:themeFillTint="33"/>
            <w:vAlign w:val="center"/>
          </w:tcPr>
          <w:p w14:paraId="06452676" w14:textId="07E1F0B9" w:rsidR="00CE0CFB" w:rsidRPr="002A68A6" w:rsidRDefault="00CE0CFB" w:rsidP="00CE0CFB">
            <w:pPr>
              <w:tabs>
                <w:tab w:val="left" w:pos="284"/>
              </w:tabs>
              <w:ind w:firstLine="0"/>
              <w:jc w:val="center"/>
              <w:rPr>
                <w:rFonts w:asciiTheme="minorHAnsi" w:hAnsiTheme="minorHAnsi" w:cstheme="minorHAnsi"/>
                <w:b/>
                <w:color w:val="auto"/>
                <w:sz w:val="16"/>
                <w:szCs w:val="16"/>
              </w:rPr>
            </w:pPr>
            <w:r>
              <w:rPr>
                <w:rFonts w:asciiTheme="minorHAnsi" w:hAnsiTheme="minorHAnsi" w:cstheme="minorHAnsi"/>
                <w:b/>
                <w:color w:val="auto"/>
                <w:sz w:val="16"/>
                <w:szCs w:val="16"/>
              </w:rPr>
              <w:t>DESEMPEÑO</w:t>
            </w:r>
          </w:p>
        </w:tc>
        <w:tc>
          <w:tcPr>
            <w:tcW w:w="8788" w:type="dxa"/>
            <w:gridSpan w:val="3"/>
            <w:vAlign w:val="center"/>
          </w:tcPr>
          <w:p w14:paraId="25E1252E" w14:textId="7B487B22" w:rsidR="003C5710" w:rsidRPr="00397D40" w:rsidRDefault="001471DE" w:rsidP="00CE0CFB">
            <w:pPr>
              <w:pStyle w:val="Prrafodelista"/>
              <w:spacing w:line="276" w:lineRule="auto"/>
              <w:ind w:left="0" w:right="145" w:firstLine="0"/>
              <w:rPr>
                <w:rFonts w:asciiTheme="minorHAnsi" w:eastAsia="Calibri" w:hAnsiTheme="minorHAnsi" w:cstheme="minorHAnsi"/>
                <w:b/>
                <w:sz w:val="18"/>
                <w:szCs w:val="18"/>
                <w:lang w:val="es-ES"/>
              </w:rPr>
            </w:pPr>
            <w:r w:rsidRPr="00397D40">
              <w:rPr>
                <w:rFonts w:asciiTheme="minorHAnsi" w:eastAsia="Calibri" w:hAnsiTheme="minorHAnsi" w:cstheme="minorHAnsi"/>
                <w:bCs/>
                <w:sz w:val="14"/>
                <w:szCs w:val="16"/>
              </w:rPr>
              <w:t xml:space="preserve">Selecciona </w:t>
            </w:r>
            <w:r w:rsidR="00397D40" w:rsidRPr="00397D40">
              <w:rPr>
                <w:rFonts w:asciiTheme="minorHAnsi" w:hAnsiTheme="minorHAnsi" w:cstheme="minorHAnsi"/>
                <w:sz w:val="16"/>
                <w:szCs w:val="16"/>
              </w:rPr>
              <w:t>procesos de producción de un bien o servicio pertinentes y emplea con pericia habilidades técnicas, siendo responsable con el ambiente, usando sosteniblemente los recursos naturales y aplicando normas de seguridad en el trabajo.</w:t>
            </w:r>
          </w:p>
        </w:tc>
        <w:tc>
          <w:tcPr>
            <w:tcW w:w="992" w:type="dxa"/>
            <w:tcBorders>
              <w:bottom w:val="single" w:sz="4" w:space="0" w:color="auto"/>
            </w:tcBorders>
            <w:vAlign w:val="center"/>
          </w:tcPr>
          <w:p w14:paraId="495C24E9" w14:textId="77777777" w:rsidR="00CE0CFB" w:rsidRPr="002A68A6" w:rsidRDefault="00CE0CFB" w:rsidP="00CE0CFB">
            <w:pPr>
              <w:tabs>
                <w:tab w:val="left" w:pos="284"/>
              </w:tabs>
              <w:ind w:firstLine="0"/>
              <w:jc w:val="center"/>
              <w:rPr>
                <w:rFonts w:asciiTheme="minorHAnsi" w:hAnsiTheme="minorHAnsi" w:cstheme="minorHAnsi"/>
                <w:b/>
                <w:color w:val="auto"/>
                <w:sz w:val="18"/>
                <w:szCs w:val="18"/>
              </w:rPr>
            </w:pPr>
          </w:p>
        </w:tc>
      </w:tr>
      <w:tr w:rsidR="006D4BF9" w:rsidRPr="002A68A6" w14:paraId="5755E7EB" w14:textId="77777777" w:rsidTr="00DC1CA6">
        <w:trPr>
          <w:trHeight w:val="195"/>
        </w:trPr>
        <w:tc>
          <w:tcPr>
            <w:tcW w:w="1135" w:type="dxa"/>
            <w:shd w:val="clear" w:color="auto" w:fill="DEEAF6" w:themeFill="accent5" w:themeFillTint="33"/>
            <w:vAlign w:val="center"/>
          </w:tcPr>
          <w:p w14:paraId="6733512D" w14:textId="7466C352" w:rsidR="006D4BF9" w:rsidRDefault="00134859" w:rsidP="00CE0CFB">
            <w:pPr>
              <w:tabs>
                <w:tab w:val="left" w:pos="284"/>
              </w:tabs>
              <w:ind w:firstLine="0"/>
              <w:jc w:val="center"/>
              <w:rPr>
                <w:rFonts w:asciiTheme="minorHAnsi" w:hAnsiTheme="minorHAnsi" w:cstheme="minorHAnsi"/>
                <w:b/>
                <w:color w:val="auto"/>
                <w:sz w:val="16"/>
                <w:szCs w:val="16"/>
              </w:rPr>
            </w:pPr>
            <w:r>
              <w:rPr>
                <w:rFonts w:asciiTheme="minorHAnsi" w:hAnsiTheme="minorHAnsi" w:cstheme="minorHAnsi"/>
                <w:b/>
                <w:color w:val="auto"/>
                <w:sz w:val="16"/>
                <w:szCs w:val="16"/>
              </w:rPr>
              <w:t>PRODUCTO INTEGRADOR</w:t>
            </w:r>
          </w:p>
        </w:tc>
        <w:tc>
          <w:tcPr>
            <w:tcW w:w="8788" w:type="dxa"/>
            <w:gridSpan w:val="3"/>
            <w:vAlign w:val="center"/>
          </w:tcPr>
          <w:p w14:paraId="36BE1D9D" w14:textId="5970B36A" w:rsidR="006D4BF9" w:rsidRPr="00247445" w:rsidRDefault="008352E9" w:rsidP="00CE0CFB">
            <w:pPr>
              <w:pStyle w:val="Prrafodelista"/>
              <w:spacing w:line="276" w:lineRule="auto"/>
              <w:ind w:left="0" w:right="145" w:firstLine="0"/>
              <w:rPr>
                <w:rFonts w:ascii="Calibri" w:eastAsia="Calibri" w:hAnsi="Calibri" w:cs="Calibri"/>
                <w:bCs/>
                <w:sz w:val="16"/>
                <w:szCs w:val="18"/>
              </w:rPr>
            </w:pPr>
            <w:r w:rsidRPr="008352E9">
              <w:rPr>
                <w:rFonts w:asciiTheme="minorHAnsi" w:hAnsiTheme="minorHAnsi" w:cstheme="minorHAnsi"/>
                <w:b/>
                <w:bCs/>
                <w:sz w:val="18"/>
                <w:szCs w:val="18"/>
              </w:rPr>
              <w:t>Piezas del polo unidas correctamente utilizando la máquina remalladora, evidenciando costuras uniformes, resistentes, limpias y seguras.</w:t>
            </w:r>
          </w:p>
        </w:tc>
        <w:tc>
          <w:tcPr>
            <w:tcW w:w="992" w:type="dxa"/>
            <w:tcBorders>
              <w:bottom w:val="single" w:sz="4" w:space="0" w:color="auto"/>
            </w:tcBorders>
            <w:vAlign w:val="center"/>
          </w:tcPr>
          <w:p w14:paraId="3682E9F3" w14:textId="77777777" w:rsidR="006D4BF9" w:rsidRPr="002A68A6" w:rsidRDefault="006D4BF9" w:rsidP="00CE0CFB">
            <w:pPr>
              <w:tabs>
                <w:tab w:val="left" w:pos="284"/>
              </w:tabs>
              <w:ind w:firstLine="0"/>
              <w:jc w:val="center"/>
              <w:rPr>
                <w:rFonts w:asciiTheme="minorHAnsi" w:hAnsiTheme="minorHAnsi" w:cstheme="minorHAnsi"/>
                <w:b/>
                <w:color w:val="auto"/>
                <w:sz w:val="18"/>
                <w:szCs w:val="18"/>
              </w:rPr>
            </w:pPr>
          </w:p>
        </w:tc>
      </w:tr>
      <w:tr w:rsidR="00CE0CFB" w:rsidRPr="002A68A6" w14:paraId="2BB17EB9" w14:textId="77777777" w:rsidTr="00DC1CA6">
        <w:trPr>
          <w:trHeight w:val="195"/>
        </w:trPr>
        <w:tc>
          <w:tcPr>
            <w:tcW w:w="1135" w:type="dxa"/>
            <w:vMerge w:val="restart"/>
            <w:vAlign w:val="center"/>
          </w:tcPr>
          <w:p w14:paraId="5553B09B" w14:textId="77777777" w:rsidR="00CE0CFB" w:rsidRPr="002A68A6" w:rsidRDefault="00CE0CFB" w:rsidP="00CE0CFB">
            <w:pPr>
              <w:tabs>
                <w:tab w:val="left" w:pos="284"/>
              </w:tabs>
              <w:ind w:firstLine="0"/>
              <w:jc w:val="center"/>
              <w:rPr>
                <w:rFonts w:asciiTheme="minorHAnsi" w:hAnsiTheme="minorHAnsi" w:cstheme="minorHAnsi"/>
                <w:b/>
                <w:color w:val="auto"/>
                <w:sz w:val="18"/>
                <w:szCs w:val="18"/>
              </w:rPr>
            </w:pPr>
            <w:r w:rsidRPr="00DC1CA6">
              <w:rPr>
                <w:rFonts w:asciiTheme="minorHAnsi" w:hAnsiTheme="minorHAnsi" w:cstheme="minorHAnsi"/>
                <w:b/>
                <w:color w:val="auto"/>
                <w:sz w:val="16"/>
                <w:szCs w:val="16"/>
              </w:rPr>
              <w:t>COMPETENCIAS TRANSVERSALES</w:t>
            </w:r>
          </w:p>
        </w:tc>
        <w:tc>
          <w:tcPr>
            <w:tcW w:w="8788" w:type="dxa"/>
            <w:gridSpan w:val="3"/>
            <w:vMerge w:val="restart"/>
            <w:vAlign w:val="center"/>
          </w:tcPr>
          <w:p w14:paraId="471EA04A" w14:textId="77777777" w:rsidR="00CE0CFB" w:rsidRPr="001B7677" w:rsidRDefault="00CE0CFB" w:rsidP="00CE0CFB">
            <w:pPr>
              <w:tabs>
                <w:tab w:val="left" w:pos="284"/>
              </w:tabs>
              <w:ind w:firstLine="0"/>
              <w:jc w:val="left"/>
              <w:rPr>
                <w:rFonts w:asciiTheme="minorHAnsi" w:hAnsiTheme="minorHAnsi" w:cstheme="minorHAnsi"/>
                <w:b/>
                <w:color w:val="auto"/>
                <w:sz w:val="14"/>
                <w:szCs w:val="14"/>
              </w:rPr>
            </w:pPr>
            <w:r w:rsidRPr="001B7677">
              <w:rPr>
                <w:rFonts w:asciiTheme="minorHAnsi" w:hAnsiTheme="minorHAnsi" w:cstheme="minorHAnsi"/>
                <w:b/>
                <w:color w:val="auto"/>
                <w:sz w:val="14"/>
                <w:szCs w:val="14"/>
              </w:rPr>
              <w:t xml:space="preserve">GESTIONA SU APRENDIZAJE DE MANERA AUTÓNOMA: (DEFINE METAS DE APRENDIZAJE) </w:t>
            </w:r>
          </w:p>
          <w:p w14:paraId="7CF81E5B" w14:textId="67911C6E" w:rsidR="00CE0CFB" w:rsidRPr="001B7677" w:rsidRDefault="00CE0CFB" w:rsidP="00CE0CFB">
            <w:pPr>
              <w:tabs>
                <w:tab w:val="left" w:pos="284"/>
              </w:tabs>
              <w:ind w:right="-102"/>
              <w:jc w:val="left"/>
              <w:rPr>
                <w:rFonts w:asciiTheme="minorHAnsi" w:hAnsiTheme="minorHAnsi" w:cstheme="minorHAnsi"/>
                <w:sz w:val="16"/>
                <w:szCs w:val="16"/>
              </w:rPr>
            </w:pPr>
            <w:r w:rsidRPr="001B7677">
              <w:rPr>
                <w:rFonts w:asciiTheme="minorHAnsi" w:hAnsiTheme="minorHAnsi" w:cstheme="minorHAnsi"/>
                <w:sz w:val="16"/>
                <w:szCs w:val="16"/>
              </w:rPr>
              <w:t xml:space="preserve">Organiza sus procedimientos </w:t>
            </w:r>
            <w:r w:rsidR="007802A1" w:rsidRPr="001B7677">
              <w:rPr>
                <w:rFonts w:asciiTheme="minorHAnsi" w:hAnsiTheme="minorHAnsi" w:cstheme="minorHAnsi"/>
                <w:sz w:val="16"/>
                <w:szCs w:val="16"/>
              </w:rPr>
              <w:t>para</w:t>
            </w:r>
            <w:r w:rsidRPr="001B7677">
              <w:rPr>
                <w:rFonts w:asciiTheme="minorHAnsi" w:hAnsiTheme="minorHAnsi" w:cstheme="minorHAnsi"/>
                <w:sz w:val="16"/>
                <w:szCs w:val="16"/>
              </w:rPr>
              <w:t xml:space="preserve"> desarrollar </w:t>
            </w:r>
            <w:r w:rsidR="003C123F">
              <w:rPr>
                <w:rFonts w:asciiTheme="minorHAnsi" w:hAnsiTheme="minorHAnsi" w:cstheme="minorHAnsi"/>
                <w:sz w:val="16"/>
                <w:szCs w:val="16"/>
              </w:rPr>
              <w:t>el tendido de tela, trazo y corte de las piezas del polo.</w:t>
            </w:r>
          </w:p>
          <w:p w14:paraId="55B18357" w14:textId="77777777" w:rsidR="00CE0CFB" w:rsidRPr="001B7677" w:rsidRDefault="00CE0CFB" w:rsidP="00CE0CFB">
            <w:pPr>
              <w:pStyle w:val="Prrafodelista"/>
              <w:ind w:left="0"/>
              <w:rPr>
                <w:sz w:val="18"/>
                <w:szCs w:val="18"/>
                <w:lang w:val="es-ES"/>
              </w:rPr>
            </w:pPr>
            <w:r w:rsidRPr="001B7677">
              <w:rPr>
                <w:rFonts w:asciiTheme="minorHAnsi" w:hAnsiTheme="minorHAnsi" w:cstheme="minorHAnsi"/>
                <w:b/>
                <w:color w:val="auto"/>
                <w:sz w:val="14"/>
                <w:szCs w:val="14"/>
              </w:rPr>
              <w:t xml:space="preserve">SE DESENVUELVE EN LOS ENTORNOS VIRTUALES GENERADOS POR LAS TICS. </w:t>
            </w:r>
            <w:r w:rsidRPr="001B7677">
              <w:rPr>
                <w:rFonts w:asciiTheme="minorHAnsi" w:hAnsiTheme="minorHAnsi" w:cstheme="minorHAnsi"/>
                <w:b/>
                <w:color w:val="auto"/>
                <w:sz w:val="12"/>
                <w:szCs w:val="12"/>
              </w:rPr>
              <w:t>(</w:t>
            </w:r>
            <w:r w:rsidRPr="001B7677">
              <w:rPr>
                <w:rFonts w:asciiTheme="minorHAnsi" w:hAnsiTheme="minorHAnsi" w:cstheme="minorHAnsi"/>
                <w:sz w:val="16"/>
                <w:szCs w:val="16"/>
                <w:lang w:val="es-ES"/>
              </w:rPr>
              <w:t>Gestiona información del entorno virtual)</w:t>
            </w:r>
          </w:p>
          <w:p w14:paraId="69B3F882" w14:textId="23FC92BF" w:rsidR="00CE0CFB" w:rsidRPr="00D91A8B" w:rsidRDefault="00CE0CFB" w:rsidP="0066060A">
            <w:pPr>
              <w:spacing w:after="0" w:line="240" w:lineRule="auto"/>
              <w:ind w:left="0" w:right="0" w:firstLine="0"/>
              <w:rPr>
                <w:rFonts w:asciiTheme="minorHAnsi" w:hAnsiTheme="minorHAnsi" w:cstheme="minorHAnsi"/>
                <w:b/>
                <w:color w:val="auto"/>
                <w:sz w:val="18"/>
                <w:szCs w:val="18"/>
              </w:rPr>
            </w:pPr>
            <w:r w:rsidRPr="001B7677">
              <w:rPr>
                <w:rFonts w:asciiTheme="minorHAnsi" w:hAnsiTheme="minorHAnsi" w:cstheme="minorHAnsi"/>
                <w:sz w:val="16"/>
                <w:szCs w:val="16"/>
                <w:lang w:val="es-ES"/>
              </w:rPr>
              <w:t>Utiliza una herramienta de inteligencia artificial de manera ética y estratégica para ampliar su pensamiento creativo</w:t>
            </w:r>
            <w:r w:rsidR="0066060A">
              <w:rPr>
                <w:rFonts w:asciiTheme="minorHAnsi" w:hAnsiTheme="minorHAnsi" w:cstheme="minorHAnsi"/>
                <w:sz w:val="16"/>
                <w:szCs w:val="16"/>
                <w:lang w:val="es-ES"/>
              </w:rPr>
              <w:t>.</w:t>
            </w:r>
          </w:p>
        </w:tc>
        <w:tc>
          <w:tcPr>
            <w:tcW w:w="992" w:type="dxa"/>
            <w:tcBorders>
              <w:bottom w:val="single" w:sz="4" w:space="0" w:color="auto"/>
            </w:tcBorders>
            <w:vAlign w:val="center"/>
          </w:tcPr>
          <w:p w14:paraId="55E4DFA4" w14:textId="77777777" w:rsidR="00CE0CFB" w:rsidRDefault="00CE0CFB" w:rsidP="00CE0CFB">
            <w:pPr>
              <w:tabs>
                <w:tab w:val="left" w:pos="284"/>
              </w:tabs>
              <w:ind w:firstLine="0"/>
              <w:jc w:val="center"/>
              <w:rPr>
                <w:rFonts w:asciiTheme="minorHAnsi" w:hAnsiTheme="minorHAnsi" w:cstheme="minorHAnsi"/>
                <w:b/>
                <w:color w:val="auto"/>
                <w:sz w:val="18"/>
                <w:szCs w:val="18"/>
              </w:rPr>
            </w:pPr>
            <w:r w:rsidRPr="002A68A6">
              <w:rPr>
                <w:rFonts w:asciiTheme="minorHAnsi" w:hAnsiTheme="minorHAnsi" w:cstheme="minorHAnsi"/>
                <w:b/>
                <w:color w:val="auto"/>
                <w:sz w:val="18"/>
                <w:szCs w:val="18"/>
              </w:rPr>
              <w:t>X</w:t>
            </w:r>
          </w:p>
          <w:p w14:paraId="38518D96" w14:textId="77777777" w:rsidR="00CE0CFB" w:rsidRPr="002A68A6" w:rsidRDefault="00CE0CFB" w:rsidP="00CE0CFB">
            <w:pPr>
              <w:tabs>
                <w:tab w:val="left" w:pos="284"/>
              </w:tabs>
              <w:ind w:firstLine="0"/>
              <w:jc w:val="center"/>
              <w:rPr>
                <w:rFonts w:asciiTheme="minorHAnsi" w:hAnsiTheme="minorHAnsi" w:cstheme="minorHAnsi"/>
                <w:b/>
                <w:color w:val="auto"/>
                <w:sz w:val="18"/>
                <w:szCs w:val="18"/>
              </w:rPr>
            </w:pPr>
          </w:p>
        </w:tc>
      </w:tr>
      <w:tr w:rsidR="0003777E" w:rsidRPr="002A68A6" w14:paraId="7CC1D723" w14:textId="77777777" w:rsidTr="00DC1CA6">
        <w:trPr>
          <w:trHeight w:val="324"/>
        </w:trPr>
        <w:tc>
          <w:tcPr>
            <w:tcW w:w="1135" w:type="dxa"/>
            <w:vMerge/>
            <w:tcBorders>
              <w:bottom w:val="single" w:sz="4" w:space="0" w:color="auto"/>
            </w:tcBorders>
            <w:vAlign w:val="center"/>
          </w:tcPr>
          <w:p w14:paraId="535740C5"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p>
        </w:tc>
        <w:tc>
          <w:tcPr>
            <w:tcW w:w="8788" w:type="dxa"/>
            <w:gridSpan w:val="3"/>
            <w:vMerge/>
            <w:tcBorders>
              <w:bottom w:val="single" w:sz="4" w:space="0" w:color="auto"/>
            </w:tcBorders>
            <w:vAlign w:val="center"/>
          </w:tcPr>
          <w:p w14:paraId="555C9CEF"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p>
        </w:tc>
        <w:tc>
          <w:tcPr>
            <w:tcW w:w="992" w:type="dxa"/>
            <w:tcBorders>
              <w:bottom w:val="single" w:sz="4" w:space="0" w:color="auto"/>
            </w:tcBorders>
            <w:vAlign w:val="center"/>
          </w:tcPr>
          <w:p w14:paraId="5CFD4EB8"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r w:rsidRPr="002A68A6">
              <w:rPr>
                <w:rFonts w:asciiTheme="minorHAnsi" w:hAnsiTheme="minorHAnsi" w:cstheme="minorHAnsi"/>
                <w:b/>
                <w:color w:val="auto"/>
                <w:sz w:val="18"/>
                <w:szCs w:val="18"/>
              </w:rPr>
              <w:t>X</w:t>
            </w:r>
          </w:p>
        </w:tc>
      </w:tr>
      <w:tr w:rsidR="0003777E" w:rsidRPr="002A68A6" w14:paraId="0504BE33" w14:textId="77777777" w:rsidTr="00DC1CA6">
        <w:trPr>
          <w:trHeight w:val="430"/>
        </w:trPr>
        <w:tc>
          <w:tcPr>
            <w:tcW w:w="1135" w:type="dxa"/>
            <w:shd w:val="clear" w:color="auto" w:fill="DEEAF6" w:themeFill="accent5" w:themeFillTint="33"/>
            <w:vAlign w:val="center"/>
          </w:tcPr>
          <w:p w14:paraId="336741F1" w14:textId="77777777" w:rsidR="0003777E" w:rsidRPr="002A68A6" w:rsidRDefault="0003777E" w:rsidP="0003777E">
            <w:pPr>
              <w:tabs>
                <w:tab w:val="left" w:pos="284"/>
              </w:tabs>
              <w:ind w:firstLine="0"/>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ENFOQUE(S)</w:t>
            </w:r>
          </w:p>
          <w:p w14:paraId="1B598781" w14:textId="77777777" w:rsidR="0003777E" w:rsidRPr="002A68A6" w:rsidRDefault="0003777E" w:rsidP="0003777E">
            <w:pPr>
              <w:tabs>
                <w:tab w:val="left" w:pos="284"/>
              </w:tabs>
              <w:ind w:firstLine="0"/>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TRANSVERSAL(ES)</w:t>
            </w:r>
          </w:p>
        </w:tc>
        <w:tc>
          <w:tcPr>
            <w:tcW w:w="9780" w:type="dxa"/>
            <w:gridSpan w:val="4"/>
            <w:shd w:val="clear" w:color="auto" w:fill="DEEAF6" w:themeFill="accent5" w:themeFillTint="33"/>
            <w:vAlign w:val="center"/>
          </w:tcPr>
          <w:p w14:paraId="54B0283E" w14:textId="77777777" w:rsidR="0003777E" w:rsidRPr="002A68A6" w:rsidRDefault="0003777E" w:rsidP="0003777E">
            <w:pPr>
              <w:tabs>
                <w:tab w:val="left" w:pos="284"/>
              </w:tabs>
              <w:ind w:firstLine="0"/>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VALORES Y ACCIONES OBSERVABLES</w:t>
            </w:r>
          </w:p>
        </w:tc>
      </w:tr>
      <w:tr w:rsidR="0003777E" w:rsidRPr="002A68A6" w14:paraId="3626AB72" w14:textId="77777777" w:rsidTr="00DC1CA6">
        <w:trPr>
          <w:trHeight w:val="508"/>
        </w:trPr>
        <w:tc>
          <w:tcPr>
            <w:tcW w:w="1135" w:type="dxa"/>
            <w:vAlign w:val="center"/>
          </w:tcPr>
          <w:p w14:paraId="22015EAE" w14:textId="79B640AC" w:rsidR="0003777E" w:rsidRPr="00524FDF" w:rsidRDefault="00E62E63" w:rsidP="0003777E">
            <w:pPr>
              <w:ind w:firstLine="0"/>
              <w:rPr>
                <w:rFonts w:asciiTheme="minorHAnsi" w:hAnsiTheme="minorHAnsi" w:cstheme="minorHAnsi"/>
                <w:b/>
                <w:color w:val="auto"/>
                <w:sz w:val="18"/>
                <w:szCs w:val="18"/>
              </w:rPr>
            </w:pPr>
            <w:r w:rsidRPr="00524FDF">
              <w:rPr>
                <w:rFonts w:asciiTheme="minorHAnsi" w:hAnsiTheme="minorHAnsi" w:cstheme="minorHAnsi"/>
                <w:b/>
                <w:bCs/>
              </w:rPr>
              <w:t>Igualdad de género</w:t>
            </w:r>
          </w:p>
        </w:tc>
        <w:tc>
          <w:tcPr>
            <w:tcW w:w="9780" w:type="dxa"/>
            <w:gridSpan w:val="4"/>
            <w:vAlign w:val="center"/>
          </w:tcPr>
          <w:p w14:paraId="1386D1AE" w14:textId="14DAEB4B" w:rsidR="0003777E" w:rsidRPr="00524FDF" w:rsidRDefault="00EA6D1E" w:rsidP="0003777E">
            <w:pPr>
              <w:ind w:firstLine="0"/>
              <w:rPr>
                <w:rFonts w:asciiTheme="minorHAnsi" w:hAnsiTheme="minorHAnsi" w:cstheme="minorHAnsi"/>
                <w:b/>
                <w:color w:val="auto"/>
                <w:sz w:val="18"/>
                <w:szCs w:val="18"/>
              </w:rPr>
            </w:pPr>
            <w:r w:rsidRPr="00EA6D1E">
              <w:rPr>
                <w:rFonts w:asciiTheme="minorHAnsi" w:hAnsiTheme="minorHAnsi" w:cstheme="minorHAnsi"/>
                <w:b/>
                <w:bCs/>
                <w:sz w:val="18"/>
                <w:szCs w:val="18"/>
              </w:rPr>
              <w:t>Los estudiantes participan en las actividades de confección sin estereotipos de género, distribuyendo las responsabilidades de acuerdo con sus capacidades e intereses y valorando los aportes de todos.</w:t>
            </w:r>
          </w:p>
        </w:tc>
      </w:tr>
    </w:tbl>
    <w:p w14:paraId="048C06D7" w14:textId="77777777" w:rsidR="002A68A6" w:rsidRPr="002A68A6" w:rsidRDefault="002A68A6" w:rsidP="002A68A6">
      <w:pPr>
        <w:pStyle w:val="Prrafodelista"/>
        <w:numPr>
          <w:ilvl w:val="0"/>
          <w:numId w:val="1"/>
        </w:numPr>
        <w:spacing w:after="0" w:line="240" w:lineRule="auto"/>
        <w:ind w:right="0"/>
        <w:jc w:val="left"/>
        <w:rPr>
          <w:rFonts w:asciiTheme="minorHAnsi" w:hAnsiTheme="minorHAnsi" w:cstheme="minorHAnsi"/>
          <w:b/>
          <w:color w:val="000000" w:themeColor="text1"/>
          <w:sz w:val="18"/>
          <w:szCs w:val="18"/>
        </w:rPr>
      </w:pPr>
      <w:r w:rsidRPr="002A68A6">
        <w:rPr>
          <w:rFonts w:asciiTheme="minorHAnsi" w:hAnsiTheme="minorHAnsi" w:cstheme="minorHAnsi"/>
          <w:b/>
          <w:color w:val="000000" w:themeColor="text1"/>
          <w:sz w:val="18"/>
          <w:szCs w:val="18"/>
        </w:rPr>
        <w:t>SECUENCIA DE ACTIVIDAD:</w:t>
      </w:r>
      <w:r w:rsidRPr="002A68A6">
        <w:rPr>
          <w:rFonts w:asciiTheme="minorHAnsi" w:eastAsia="Calibri" w:hAnsiTheme="minorHAnsi" w:cstheme="minorHAnsi"/>
          <w:noProof/>
          <w:sz w:val="18"/>
          <w:szCs w:val="18"/>
        </w:rPr>
        <w:t xml:space="preserve"> </w:t>
      </w:r>
    </w:p>
    <w:tbl>
      <w:tblPr>
        <w:tblStyle w:val="Tablaconcuadrcula1"/>
        <w:tblW w:w="10768" w:type="dxa"/>
        <w:tblLayout w:type="fixed"/>
        <w:tblLook w:val="04A0" w:firstRow="1" w:lastRow="0" w:firstColumn="1" w:lastColumn="0" w:noHBand="0" w:noVBand="1"/>
      </w:tblPr>
      <w:tblGrid>
        <w:gridCol w:w="284"/>
        <w:gridCol w:w="9209"/>
        <w:gridCol w:w="850"/>
        <w:gridCol w:w="425"/>
      </w:tblGrid>
      <w:tr w:rsidR="002A68A6" w:rsidRPr="00FB50DB" w14:paraId="74438859" w14:textId="77777777" w:rsidTr="00FA5940">
        <w:trPr>
          <w:trHeight w:val="164"/>
        </w:trPr>
        <w:tc>
          <w:tcPr>
            <w:tcW w:w="9493" w:type="dxa"/>
            <w:gridSpan w:val="2"/>
          </w:tcPr>
          <w:p w14:paraId="0AEF1218" w14:textId="77777777" w:rsidR="002A68A6" w:rsidRPr="00FB50DB" w:rsidRDefault="002A68A6" w:rsidP="00FA5940">
            <w:pPr>
              <w:spacing w:after="0" w:line="240" w:lineRule="auto"/>
              <w:ind w:left="0" w:right="0" w:firstLine="0"/>
              <w:jc w:val="center"/>
              <w:rPr>
                <w:rFonts w:asciiTheme="minorHAnsi" w:eastAsia="Calibri" w:hAnsiTheme="minorHAnsi" w:cstheme="minorHAnsi"/>
                <w:b/>
                <w:color w:val="auto"/>
                <w:sz w:val="16"/>
                <w:szCs w:val="16"/>
                <w:lang w:val="es-ES" w:eastAsia="es-ES"/>
              </w:rPr>
            </w:pPr>
            <w:r w:rsidRPr="00FB50DB">
              <w:rPr>
                <w:rFonts w:asciiTheme="minorHAnsi" w:eastAsia="Calibri" w:hAnsiTheme="minorHAnsi" w:cstheme="minorHAnsi"/>
                <w:b/>
                <w:color w:val="auto"/>
                <w:sz w:val="16"/>
                <w:szCs w:val="16"/>
                <w:lang w:val="es-ES" w:eastAsia="es-ES"/>
              </w:rPr>
              <w:t>SECUENCIA DIDÁCTICA</w:t>
            </w:r>
          </w:p>
          <w:p w14:paraId="1095C7BD" w14:textId="77777777" w:rsidR="002A68A6" w:rsidRPr="00FB50DB" w:rsidRDefault="002A68A6" w:rsidP="00FA5940">
            <w:pPr>
              <w:spacing w:after="0" w:line="240" w:lineRule="auto"/>
              <w:ind w:left="0" w:right="0" w:firstLine="0"/>
              <w:jc w:val="left"/>
              <w:rPr>
                <w:rFonts w:asciiTheme="minorHAnsi" w:eastAsia="Times New Roman" w:hAnsiTheme="minorHAnsi" w:cstheme="minorHAnsi"/>
                <w:b/>
                <w:color w:val="auto"/>
                <w:sz w:val="16"/>
                <w:szCs w:val="16"/>
                <w:lang w:val="es-ES" w:eastAsia="es-ES"/>
              </w:rPr>
            </w:pPr>
            <w:r w:rsidRPr="00FB50DB">
              <w:rPr>
                <w:rFonts w:asciiTheme="minorHAnsi" w:eastAsia="Calibri" w:hAnsiTheme="minorHAnsi" w:cstheme="minorHAnsi"/>
                <w:b/>
                <w:color w:val="auto"/>
                <w:sz w:val="16"/>
                <w:szCs w:val="16"/>
                <w:lang w:val="es-ES" w:eastAsia="es-ES"/>
              </w:rPr>
              <w:t>M</w:t>
            </w:r>
          </w:p>
        </w:tc>
        <w:tc>
          <w:tcPr>
            <w:tcW w:w="850" w:type="dxa"/>
          </w:tcPr>
          <w:p w14:paraId="5D1C46CB"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Cs/>
                <w:color w:val="auto"/>
                <w:sz w:val="14"/>
                <w:szCs w:val="14"/>
                <w:lang w:val="es-ES" w:eastAsia="es-ES"/>
              </w:rPr>
            </w:pPr>
            <w:r w:rsidRPr="00FB50DB">
              <w:rPr>
                <w:rFonts w:asciiTheme="minorHAnsi" w:eastAsia="Times New Roman" w:hAnsiTheme="minorHAnsi" w:cstheme="minorHAnsi"/>
                <w:bCs/>
                <w:color w:val="auto"/>
                <w:sz w:val="14"/>
                <w:szCs w:val="14"/>
                <w:lang w:val="es-ES" w:eastAsia="es-ES"/>
              </w:rPr>
              <w:t>RECURSOS</w:t>
            </w:r>
          </w:p>
          <w:p w14:paraId="20D4CF3C"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r w:rsidRPr="00FB50DB">
              <w:rPr>
                <w:rFonts w:asciiTheme="minorHAnsi" w:eastAsia="Times New Roman" w:hAnsiTheme="minorHAnsi" w:cstheme="minorHAnsi"/>
                <w:bCs/>
                <w:color w:val="auto"/>
                <w:sz w:val="14"/>
                <w:szCs w:val="14"/>
                <w:lang w:val="es-ES" w:eastAsia="es-ES"/>
              </w:rPr>
              <w:t>DIDÁCTI</w:t>
            </w:r>
            <w:r>
              <w:rPr>
                <w:rFonts w:asciiTheme="minorHAnsi" w:eastAsia="Times New Roman" w:hAnsiTheme="minorHAnsi" w:cstheme="minorHAnsi"/>
                <w:bCs/>
                <w:color w:val="auto"/>
                <w:sz w:val="14"/>
                <w:szCs w:val="14"/>
                <w:lang w:val="es-ES" w:eastAsia="es-ES"/>
              </w:rPr>
              <w:t>C</w:t>
            </w:r>
          </w:p>
        </w:tc>
        <w:tc>
          <w:tcPr>
            <w:tcW w:w="425" w:type="dxa"/>
          </w:tcPr>
          <w:p w14:paraId="1F1F0372"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r w:rsidRPr="00FB50DB">
              <w:rPr>
                <w:rFonts w:asciiTheme="minorHAnsi" w:eastAsia="Times New Roman" w:hAnsiTheme="minorHAnsi" w:cstheme="minorHAnsi"/>
                <w:b/>
                <w:color w:val="auto"/>
                <w:sz w:val="16"/>
                <w:szCs w:val="16"/>
                <w:lang w:val="es-ES" w:eastAsia="es-ES"/>
              </w:rPr>
              <w:t>T.</w:t>
            </w:r>
          </w:p>
          <w:p w14:paraId="03D3ED4E"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p>
        </w:tc>
      </w:tr>
      <w:tr w:rsidR="002A68A6" w:rsidRPr="00FB50DB" w14:paraId="7A3F86B2" w14:textId="77777777" w:rsidTr="00E934C0">
        <w:trPr>
          <w:trHeight w:val="551"/>
        </w:trPr>
        <w:tc>
          <w:tcPr>
            <w:tcW w:w="284" w:type="dxa"/>
            <w:textDirection w:val="btLr"/>
          </w:tcPr>
          <w:p w14:paraId="5DD2B551" w14:textId="77777777" w:rsidR="002A68A6" w:rsidRPr="00A4429F" w:rsidRDefault="002A68A6" w:rsidP="00FA5940">
            <w:pPr>
              <w:spacing w:after="0" w:line="240" w:lineRule="auto"/>
              <w:ind w:left="113" w:right="113" w:firstLine="0"/>
              <w:jc w:val="center"/>
              <w:rPr>
                <w:rFonts w:asciiTheme="minorHAnsi" w:eastAsia="Times New Roman" w:hAnsiTheme="minorHAnsi" w:cstheme="minorHAnsi"/>
                <w:b/>
                <w:color w:val="auto"/>
                <w:sz w:val="18"/>
                <w:szCs w:val="18"/>
                <w:lang w:val="es-ES" w:eastAsia="es-ES"/>
              </w:rPr>
            </w:pPr>
            <w:r w:rsidRPr="00A4429F">
              <w:rPr>
                <w:rFonts w:asciiTheme="minorHAnsi" w:eastAsia="Calibri" w:hAnsiTheme="minorHAnsi" w:cstheme="minorHAnsi"/>
                <w:noProof/>
                <w:color w:val="auto"/>
                <w:sz w:val="18"/>
                <w:szCs w:val="18"/>
              </w:rPr>
              <mc:AlternateContent>
                <mc:Choice Requires="wps">
                  <w:drawing>
                    <wp:anchor distT="0" distB="0" distL="114300" distR="114300" simplePos="0" relativeHeight="251658240" behindDoc="0" locked="0" layoutInCell="1" allowOverlap="1" wp14:anchorId="1F1F539A" wp14:editId="0FD7080D">
                      <wp:simplePos x="0" y="0"/>
                      <wp:positionH relativeFrom="column">
                        <wp:posOffset>83820</wp:posOffset>
                      </wp:positionH>
                      <wp:positionV relativeFrom="paragraph">
                        <wp:posOffset>11254105</wp:posOffset>
                      </wp:positionV>
                      <wp:extent cx="5365750" cy="963295"/>
                      <wp:effectExtent l="0" t="0" r="19050" b="27305"/>
                      <wp:wrapNone/>
                      <wp:docPr id="5" name="23 Rectángulo redondeado"/>
                      <wp:cNvGraphicFramePr/>
                      <a:graphic xmlns:a="http://schemas.openxmlformats.org/drawingml/2006/main">
                        <a:graphicData uri="http://schemas.microsoft.com/office/word/2010/wordprocessingShape">
                          <wps:wsp>
                            <wps:cNvSpPr/>
                            <wps:spPr>
                              <a:xfrm>
                                <a:off x="0" y="0"/>
                                <a:ext cx="5365750" cy="963295"/>
                              </a:xfrm>
                              <a:prstGeom prst="roundRect">
                                <a:avLst>
                                  <a:gd name="adj" fmla="val 8705"/>
                                </a:avLst>
                              </a:prstGeom>
                              <a:noFill/>
                              <a:ln w="12700" cap="flat" cmpd="sng" algn="ctr">
                                <a:solidFill>
                                  <a:sysClr val="windowText" lastClr="000000"/>
                                </a:solidFill>
                                <a:prstDash val="solid"/>
                                <a:miter lim="800000"/>
                              </a:ln>
                              <a:effectLst/>
                            </wps:spPr>
                            <wps:txbx>
                              <w:txbxContent>
                                <w:p w14:paraId="0F58D0E8"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Se organizan en grupos de trabajo para la elaboración de la encuesta.</w:t>
                                  </w:r>
                                </w:p>
                                <w:p w14:paraId="5D531671"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Se respetan los acuerdos y los tiempos estipulados para cada </w:t>
                                  </w:r>
                                  <w:proofErr w:type="gramStart"/>
                                  <w:r w:rsidRPr="00543DDD">
                                    <w:rPr>
                                      <w:rFonts w:ascii="Times New Roman" w:hAnsi="Times New Roman" w:cs="Times New Roman"/>
                                    </w:rPr>
                                    <w:t>actividad  garantizando</w:t>
                                  </w:r>
                                  <w:proofErr w:type="gramEnd"/>
                                  <w:r w:rsidRPr="00543DDD">
                                    <w:rPr>
                                      <w:rFonts w:ascii="Times New Roman" w:hAnsi="Times New Roman" w:cs="Times New Roman"/>
                                    </w:rPr>
                                    <w:t xml:space="preserve"> un trabajo efectivo en el proceso de aprendizaje.</w:t>
                                  </w:r>
                                </w:p>
                                <w:p w14:paraId="5790D5CD"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 Se respetan las opiniones e </w:t>
                                  </w:r>
                                  <w:proofErr w:type="gramStart"/>
                                  <w:r w:rsidRPr="00543DDD">
                                    <w:rPr>
                                      <w:rFonts w:ascii="Times New Roman" w:hAnsi="Times New Roman" w:cs="Times New Roman"/>
                                    </w:rPr>
                                    <w:t>intervenciones  de</w:t>
                                  </w:r>
                                  <w:proofErr w:type="gramEnd"/>
                                  <w:r w:rsidRPr="00543DDD">
                                    <w:rPr>
                                      <w:rFonts w:ascii="Times New Roman" w:hAnsi="Times New Roman" w:cs="Times New Roman"/>
                                    </w:rPr>
                                    <w:t xml:space="preserve">  los estudiantes.</w:t>
                                  </w:r>
                                </w:p>
                                <w:p w14:paraId="6A66F0C3"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 xml:space="preserve">Se fomentan los espacios de diálogo y de reflexión. </w:t>
                                  </w:r>
                                </w:p>
                                <w:p w14:paraId="0A2F5A23" w14:textId="77777777" w:rsidR="002A68A6" w:rsidRPr="00543DDD" w:rsidRDefault="002A68A6" w:rsidP="002A68A6">
                                  <w:pPr>
                                    <w:spacing w:after="0" w:line="240" w:lineRule="auto"/>
                                    <w:jc w:val="right"/>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F539A" id="23 Rectángulo redondeado" o:spid="_x0000_s1026" style="position:absolute;left:0;text-align:left;margin-left:6.6pt;margin-top:886.15pt;width:422.5pt;height:7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" filled="f" strokecolor="windowText" strokeweight="1pt">
                      <v:stroke joinstyle="miter"/>
                      <v:textbox>
                        <w:txbxContent>
                          <w:p w14:paraId="0F58D0E8"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Se organizan en grupos de trabajo para la elaboración de la encuesta.</w:t>
                            </w:r>
                          </w:p>
                          <w:p w14:paraId="5D531671"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Se respetan los acuerdos y los tiempos estipulados para cada </w:t>
                            </w:r>
                            <w:proofErr w:type="gramStart"/>
                            <w:r w:rsidRPr="00543DDD">
                              <w:rPr>
                                <w:rFonts w:ascii="Times New Roman" w:hAnsi="Times New Roman" w:cs="Times New Roman"/>
                              </w:rPr>
                              <w:t>actividad  garantizando</w:t>
                            </w:r>
                            <w:proofErr w:type="gramEnd"/>
                            <w:r w:rsidRPr="00543DDD">
                              <w:rPr>
                                <w:rFonts w:ascii="Times New Roman" w:hAnsi="Times New Roman" w:cs="Times New Roman"/>
                              </w:rPr>
                              <w:t xml:space="preserve"> un trabajo efectivo en el proceso de aprendizaje.</w:t>
                            </w:r>
                          </w:p>
                          <w:p w14:paraId="5790D5CD"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 Se respetan las opiniones e </w:t>
                            </w:r>
                            <w:proofErr w:type="gramStart"/>
                            <w:r w:rsidRPr="00543DDD">
                              <w:rPr>
                                <w:rFonts w:ascii="Times New Roman" w:hAnsi="Times New Roman" w:cs="Times New Roman"/>
                              </w:rPr>
                              <w:t>intervenciones  de</w:t>
                            </w:r>
                            <w:proofErr w:type="gramEnd"/>
                            <w:r w:rsidRPr="00543DDD">
                              <w:rPr>
                                <w:rFonts w:ascii="Times New Roman" w:hAnsi="Times New Roman" w:cs="Times New Roman"/>
                              </w:rPr>
                              <w:t xml:space="preserve">  los estudiantes.</w:t>
                            </w:r>
                          </w:p>
                          <w:p w14:paraId="6A66F0C3"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 xml:space="preserve">Se fomentan los espacios de diálogo y de reflexión. </w:t>
                            </w:r>
                          </w:p>
                          <w:p w14:paraId="0A2F5A23" w14:textId="77777777" w:rsidR="002A68A6" w:rsidRPr="00543DDD" w:rsidRDefault="002A68A6" w:rsidP="002A68A6">
                            <w:pPr>
                              <w:spacing w:after="0" w:line="240" w:lineRule="auto"/>
                              <w:jc w:val="right"/>
                              <w:rPr>
                                <w:rFonts w:ascii="Times New Roman" w:hAnsi="Times New Roman" w:cs="Times New Roman"/>
                                <w:sz w:val="20"/>
                                <w:szCs w:val="20"/>
                              </w:rPr>
                            </w:pPr>
                          </w:p>
                        </w:txbxContent>
                      </v:textbox>
                    </v:roundrect>
                  </w:pict>
                </mc:Fallback>
              </mc:AlternateContent>
            </w:r>
            <w:r w:rsidRPr="00A4429F">
              <w:rPr>
                <w:rFonts w:asciiTheme="minorHAnsi" w:eastAsia="Times New Roman" w:hAnsiTheme="minorHAnsi" w:cstheme="minorHAnsi"/>
                <w:b/>
                <w:color w:val="auto"/>
                <w:sz w:val="18"/>
                <w:szCs w:val="18"/>
                <w:lang w:val="es-ES" w:eastAsia="es-ES"/>
              </w:rPr>
              <w:t>INICIO</w:t>
            </w:r>
          </w:p>
        </w:tc>
        <w:tc>
          <w:tcPr>
            <w:tcW w:w="9209" w:type="dxa"/>
          </w:tcPr>
          <w:p w14:paraId="7D1CF170" w14:textId="46626F32" w:rsidR="00194C5E" w:rsidRPr="00A4429F" w:rsidRDefault="00194C5E" w:rsidP="001D6A04">
            <w:pPr>
              <w:tabs>
                <w:tab w:val="left" w:pos="4345"/>
              </w:tabs>
              <w:spacing w:after="0" w:line="120" w:lineRule="atLeast"/>
              <w:ind w:right="0"/>
              <w:rPr>
                <w:rFonts w:asciiTheme="minorHAnsi" w:hAnsiTheme="minorHAnsi" w:cstheme="minorHAnsi"/>
                <w:sz w:val="18"/>
                <w:szCs w:val="18"/>
              </w:rPr>
            </w:pPr>
            <w:r w:rsidRPr="00A4429F">
              <w:rPr>
                <w:rFonts w:asciiTheme="minorHAnsi" w:hAnsiTheme="minorHAnsi" w:cstheme="minorHAnsi"/>
                <w:sz w:val="18"/>
                <w:szCs w:val="18"/>
              </w:rPr>
              <w:t>El docente saluda a los estudiantes, les da la más cordial bienvenida</w:t>
            </w:r>
            <w:r w:rsidR="0080686A" w:rsidRPr="00A4429F">
              <w:rPr>
                <w:rFonts w:asciiTheme="minorHAnsi" w:hAnsiTheme="minorHAnsi" w:cstheme="minorHAnsi"/>
                <w:sz w:val="18"/>
                <w:szCs w:val="18"/>
              </w:rPr>
              <w:t>, realiza algunos ejercicios de pausas activas</w:t>
            </w:r>
            <w:r w:rsidR="00957F31" w:rsidRPr="00A4429F">
              <w:rPr>
                <w:rFonts w:asciiTheme="minorHAnsi" w:hAnsiTheme="minorHAnsi" w:cstheme="minorHAnsi"/>
                <w:sz w:val="18"/>
                <w:szCs w:val="18"/>
              </w:rPr>
              <w:t>.</w:t>
            </w:r>
          </w:p>
          <w:p w14:paraId="54086FF1" w14:textId="5278C614" w:rsidR="00024D37" w:rsidRPr="00A4429F" w:rsidRDefault="00024D37" w:rsidP="00EF2342">
            <w:pPr>
              <w:spacing w:after="0" w:line="120" w:lineRule="atLeast"/>
              <w:rPr>
                <w:rFonts w:asciiTheme="minorHAnsi" w:eastAsia="Calibri" w:hAnsiTheme="minorHAnsi" w:cstheme="minorHAnsi"/>
                <w:sz w:val="18"/>
                <w:szCs w:val="18"/>
              </w:rPr>
            </w:pPr>
            <w:r w:rsidRPr="00A4429F">
              <w:rPr>
                <w:rFonts w:asciiTheme="minorHAnsi" w:eastAsia="Calibri" w:hAnsiTheme="minorHAnsi" w:cstheme="minorHAnsi"/>
                <w:sz w:val="18"/>
                <w:szCs w:val="18"/>
              </w:rPr>
              <w:t>Luego recuerda</w:t>
            </w:r>
            <w:r w:rsidRPr="00A4429F">
              <w:rPr>
                <w:rFonts w:asciiTheme="minorHAnsi" w:eastAsia="Calibri" w:hAnsiTheme="minorHAnsi" w:cstheme="minorHAnsi"/>
                <w:b/>
                <w:bCs/>
                <w:sz w:val="18"/>
                <w:szCs w:val="18"/>
              </w:rPr>
              <w:t xml:space="preserve"> las normas de convivencia que favorecerán el respeto, la escucha activa y el trabajo </w:t>
            </w:r>
            <w:r w:rsidRPr="00A4429F">
              <w:rPr>
                <w:rFonts w:asciiTheme="minorHAnsi" w:eastAsia="Calibri" w:hAnsiTheme="minorHAnsi" w:cstheme="minorHAnsi"/>
                <w:sz w:val="18"/>
                <w:szCs w:val="18"/>
              </w:rPr>
              <w:t>colaborativo durante la sesión</w:t>
            </w:r>
            <w:r w:rsidR="00054703" w:rsidRPr="00A4429F">
              <w:rPr>
                <w:rFonts w:asciiTheme="minorHAnsi" w:eastAsia="Calibri" w:hAnsiTheme="minorHAnsi" w:cstheme="minorHAnsi"/>
                <w:sz w:val="18"/>
                <w:szCs w:val="18"/>
              </w:rPr>
              <w:t xml:space="preserve"> y </w:t>
            </w:r>
            <w:r w:rsidR="00054703" w:rsidRPr="00A4429F">
              <w:rPr>
                <w:rFonts w:asciiTheme="minorHAnsi" w:eastAsia="Calibri" w:hAnsiTheme="minorHAnsi" w:cstheme="minorHAnsi"/>
                <w:b/>
                <w:bCs/>
                <w:sz w:val="18"/>
                <w:szCs w:val="18"/>
              </w:rPr>
              <w:t>regula</w:t>
            </w:r>
            <w:r w:rsidRPr="00A4429F">
              <w:rPr>
                <w:rFonts w:asciiTheme="minorHAnsi" w:eastAsia="Calibri" w:hAnsiTheme="minorHAnsi" w:cstheme="minorHAnsi"/>
                <w:b/>
                <w:bCs/>
                <w:sz w:val="18"/>
                <w:szCs w:val="18"/>
              </w:rPr>
              <w:t xml:space="preserve"> positivamente el comportamiento de los estudiantes</w:t>
            </w:r>
            <w:r w:rsidRPr="00A4429F">
              <w:rPr>
                <w:rFonts w:asciiTheme="minorHAnsi" w:eastAsia="Calibri" w:hAnsiTheme="minorHAnsi" w:cstheme="minorHAnsi"/>
                <w:sz w:val="18"/>
                <w:szCs w:val="18"/>
              </w:rPr>
              <w:t>.</w:t>
            </w:r>
            <w:r w:rsidR="00091EEE">
              <w:rPr>
                <w:rFonts w:asciiTheme="minorHAnsi" w:eastAsia="Calibri" w:hAnsiTheme="minorHAnsi" w:cstheme="minorHAnsi"/>
                <w:sz w:val="18"/>
                <w:szCs w:val="18"/>
              </w:rPr>
              <w:t xml:space="preserve"> </w:t>
            </w:r>
            <w:r w:rsidR="00964902">
              <w:rPr>
                <w:rFonts w:asciiTheme="minorHAnsi" w:eastAsia="Calibri" w:hAnsiTheme="minorHAnsi" w:cstheme="minorHAnsi"/>
                <w:sz w:val="18"/>
                <w:szCs w:val="18"/>
              </w:rPr>
              <w:t>Asimismo,</w:t>
            </w:r>
            <w:r w:rsidR="00091EEE">
              <w:rPr>
                <w:rFonts w:asciiTheme="minorHAnsi" w:eastAsia="Calibri" w:hAnsiTheme="minorHAnsi" w:cstheme="minorHAnsi"/>
                <w:sz w:val="18"/>
                <w:szCs w:val="18"/>
              </w:rPr>
              <w:t xml:space="preserve"> se </w:t>
            </w:r>
            <w:r w:rsidR="00091EEE" w:rsidRPr="00091EEE">
              <w:rPr>
                <w:rFonts w:asciiTheme="minorHAnsi" w:eastAsia="Calibri" w:hAnsiTheme="minorHAnsi" w:cstheme="minorHAnsi"/>
                <w:sz w:val="18"/>
                <w:szCs w:val="18"/>
              </w:rPr>
              <w:t>recuerdan las normas básicas de seguridad para trabajar con la máquina remalladora.</w:t>
            </w:r>
          </w:p>
          <w:p w14:paraId="2A9E8980" w14:textId="77777777" w:rsidR="00404461" w:rsidRPr="00404461" w:rsidRDefault="00404461" w:rsidP="00404461">
            <w:pPr>
              <w:spacing w:after="0" w:line="120" w:lineRule="atLeast"/>
              <w:rPr>
                <w:rFonts w:asciiTheme="minorHAnsi" w:hAnsiTheme="minorHAnsi" w:cstheme="minorHAnsi"/>
                <w:sz w:val="18"/>
                <w:szCs w:val="18"/>
              </w:rPr>
            </w:pPr>
            <w:r w:rsidRPr="00404461">
              <w:rPr>
                <w:rFonts w:asciiTheme="minorHAnsi" w:hAnsiTheme="minorHAnsi" w:cstheme="minorHAnsi"/>
                <w:b/>
                <w:bCs/>
                <w:sz w:val="18"/>
                <w:szCs w:val="18"/>
              </w:rPr>
              <w:t>Los estudiantes de 5.º grado están confeccionando un polo de algodón como parte de su proyecto productivo. Al realizar las primeras uniones de las piezas, algunos presentan dificultades para utilizar correctamente la máquina recta y la remalladora: no regulan adecuadamente la tensión de los hilos, colocan incorrectamente las piezas, realizan costuras irregulares o no respetan las normas de seguridad. Asimismo, se observa que algunos estudiantes utilizan los materiales sin planificar adecuadamente, generando desperdicio de tela, hilo y otros insumos.</w:t>
            </w:r>
          </w:p>
          <w:p w14:paraId="1F0DBA76" w14:textId="77777777" w:rsidR="00404461" w:rsidRPr="00404461" w:rsidRDefault="00404461" w:rsidP="00404461">
            <w:pPr>
              <w:spacing w:after="0" w:line="120" w:lineRule="atLeast"/>
              <w:rPr>
                <w:rFonts w:asciiTheme="minorHAnsi" w:hAnsiTheme="minorHAnsi" w:cstheme="minorHAnsi"/>
                <w:sz w:val="18"/>
                <w:szCs w:val="18"/>
              </w:rPr>
            </w:pPr>
            <w:r w:rsidRPr="00404461">
              <w:rPr>
                <w:rFonts w:asciiTheme="minorHAnsi" w:hAnsiTheme="minorHAnsi" w:cstheme="minorHAnsi"/>
                <w:b/>
                <w:bCs/>
                <w:sz w:val="18"/>
                <w:szCs w:val="18"/>
              </w:rPr>
              <w:t>Esta situación permite reflexionar sobre la importancia de la educación financiera en un proyecto productivo. Los estudiantes deberán comprender que utilizar responsablemente los materiales, evitar desperdicios y cuidar las máquinas permite reducir costos y aprovechar mejor los recursos disponibles. También reconocerán que, para determinar el costo de producción del polo, es necesario considerar los materiales utilizados, la cantidad empleada y otros gastos relacionados con su elaboración. De esta manera, podrán tomar decisiones responsables para producir un polo de calidad, optimizando los recursos y contribuyendo a que el emprendimiento sea sostenible y rentable.</w:t>
            </w:r>
          </w:p>
          <w:p w14:paraId="6CB6F4DD" w14:textId="77777777" w:rsidR="00404461" w:rsidRPr="00404461" w:rsidRDefault="00404461" w:rsidP="000E1AFB">
            <w:pPr>
              <w:spacing w:after="0" w:line="120" w:lineRule="atLeast"/>
              <w:jc w:val="left"/>
              <w:rPr>
                <w:rFonts w:asciiTheme="minorHAnsi" w:hAnsiTheme="minorHAnsi" w:cstheme="minorHAnsi"/>
                <w:sz w:val="18"/>
                <w:szCs w:val="18"/>
              </w:rPr>
            </w:pPr>
            <w:r w:rsidRPr="00404461">
              <w:rPr>
                <w:rFonts w:asciiTheme="minorHAnsi" w:hAnsiTheme="minorHAnsi" w:cstheme="minorHAnsi"/>
                <w:b/>
                <w:bCs/>
                <w:sz w:val="18"/>
                <w:szCs w:val="18"/>
              </w:rPr>
              <w:t>Reto de la sesión:</w:t>
            </w:r>
            <w:r w:rsidRPr="00404461">
              <w:rPr>
                <w:rFonts w:asciiTheme="minorHAnsi" w:hAnsiTheme="minorHAnsi" w:cstheme="minorHAnsi"/>
                <w:sz w:val="18"/>
                <w:szCs w:val="18"/>
              </w:rPr>
              <w:br/>
            </w:r>
            <w:r w:rsidRPr="00404461">
              <w:rPr>
                <w:rFonts w:asciiTheme="minorHAnsi" w:hAnsiTheme="minorHAnsi" w:cstheme="minorHAnsi"/>
                <w:b/>
                <w:bCs/>
                <w:sz w:val="18"/>
                <w:szCs w:val="18"/>
              </w:rPr>
              <w:t>¿Cómo podemos utilizar correctamente la máquina recta y la remalladora para confeccionar un polo de calidad, evitando desperdicios y optimizando los recursos para reducir los costos de producción?</w:t>
            </w:r>
          </w:p>
          <w:p w14:paraId="3B9B0AA1" w14:textId="0748CBBB" w:rsidR="00197BD6" w:rsidRPr="00A4429F" w:rsidRDefault="009F7CE7" w:rsidP="001D6A04">
            <w:pPr>
              <w:spacing w:after="0" w:line="120" w:lineRule="atLeast"/>
              <w:rPr>
                <w:rFonts w:asciiTheme="minorHAnsi" w:eastAsia="Calibri" w:hAnsiTheme="minorHAnsi" w:cstheme="minorHAnsi"/>
                <w:color w:val="000000" w:themeColor="text1"/>
                <w:sz w:val="18"/>
                <w:szCs w:val="18"/>
              </w:rPr>
            </w:pPr>
            <w:r w:rsidRPr="00A4429F">
              <w:rPr>
                <w:rFonts w:asciiTheme="minorHAnsi" w:hAnsiTheme="minorHAnsi" w:cstheme="minorHAnsi"/>
                <w:noProof/>
                <w:sz w:val="18"/>
                <w:szCs w:val="18"/>
              </w:rPr>
              <mc:AlternateContent>
                <mc:Choice Requires="wps">
                  <w:drawing>
                    <wp:anchor distT="0" distB="0" distL="114300" distR="114300" simplePos="0" relativeHeight="251657216" behindDoc="0" locked="0" layoutInCell="1" allowOverlap="1" wp14:anchorId="4567F8A2" wp14:editId="4896F1DB">
                      <wp:simplePos x="0" y="0"/>
                      <wp:positionH relativeFrom="column">
                        <wp:posOffset>650779</wp:posOffset>
                      </wp:positionH>
                      <wp:positionV relativeFrom="paragraph">
                        <wp:posOffset>20859</wp:posOffset>
                      </wp:positionV>
                      <wp:extent cx="4970712" cy="391886"/>
                      <wp:effectExtent l="0" t="0" r="20955" b="27305"/>
                      <wp:wrapNone/>
                      <wp:docPr id="745394462"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0712" cy="391886"/>
                              </a:xfrm>
                              <a:prstGeom prst="rect">
                                <a:avLst/>
                              </a:prstGeom>
                              <a:solidFill>
                                <a:schemeClr val="tx2">
                                  <a:lumMod val="10000"/>
                                  <a:lumOff val="90000"/>
                                </a:schemeClr>
                              </a:solidFill>
                              <a:ln w="9525" cap="flat" cmpd="sng" algn="ctr">
                                <a:solidFill>
                                  <a:schemeClr val="tx1"/>
                                </a:solidFill>
                                <a:prstDash val="dash"/>
                                <a:miter lim="800000"/>
                              </a:ln>
                              <a:effectLst/>
                            </wps:spPr>
                            <wps:txbx>
                              <w:txbxContent>
                                <w:p w14:paraId="640EFA6B" w14:textId="1BEA559E" w:rsidR="00197BD6" w:rsidRPr="009F7CE7" w:rsidRDefault="005D5A9E" w:rsidP="00F0177B">
                                  <w:pPr>
                                    <w:shd w:val="clear" w:color="auto" w:fill="DEEAF6" w:themeFill="accent5" w:themeFillTint="33"/>
                                    <w:jc w:val="center"/>
                                    <w:rPr>
                                      <w:rFonts w:asciiTheme="minorHAnsi" w:hAnsiTheme="minorHAnsi" w:cstheme="minorHAnsi"/>
                                      <w:sz w:val="18"/>
                                      <w:szCs w:val="18"/>
                                    </w:rPr>
                                  </w:pPr>
                                  <w:r>
                                    <w:rPr>
                                      <w:rFonts w:asciiTheme="minorHAnsi" w:hAnsiTheme="minorHAnsi" w:cstheme="minorHAnsi"/>
                                      <w:sz w:val="18"/>
                                      <w:szCs w:val="18"/>
                                    </w:rPr>
                                    <w:t>U</w:t>
                                  </w:r>
                                  <w:r w:rsidRPr="005D5A9E">
                                    <w:rPr>
                                      <w:rFonts w:asciiTheme="minorHAnsi" w:hAnsiTheme="minorHAnsi" w:cstheme="minorHAnsi"/>
                                      <w:sz w:val="18"/>
                                      <w:szCs w:val="18"/>
                                    </w:rPr>
                                    <w:t>tiliza correctamente la máquina remalladora para unir las piezas del polo, aplicando técnicas de costura y normas de seguridad</w:t>
                                  </w:r>
                                  <w:r w:rsidR="00197BD6" w:rsidRPr="009F7CE7">
                                    <w:rPr>
                                      <w:rFonts w:asciiTheme="minorHAnsi" w:hAnsiTheme="minorHAnsi" w:cstheme="minorHAnsi"/>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7F8A2" id="Rectángulo 1" o:spid="_x0000_s1027" style="position:absolute;left:0;text-align:left;margin-left:51.25pt;margin-top:1.65pt;width:391.4pt;height:3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" fillcolor="#eaedf2 [351]" strokecolor="black [3213]">
                      <v:stroke dashstyle="dash"/>
                      <v:path arrowok="t"/>
                      <v:textbox>
                        <w:txbxContent>
                          <w:p w14:paraId="640EFA6B" w14:textId="1BEA559E" w:rsidR="00197BD6" w:rsidRPr="009F7CE7" w:rsidRDefault="005D5A9E" w:rsidP="00F0177B">
                            <w:pPr>
                              <w:shd w:val="clear" w:color="auto" w:fill="DEEAF6" w:themeFill="accent5" w:themeFillTint="33"/>
                              <w:jc w:val="center"/>
                              <w:rPr>
                                <w:rFonts w:asciiTheme="minorHAnsi" w:hAnsiTheme="minorHAnsi" w:cstheme="minorHAnsi"/>
                                <w:sz w:val="18"/>
                                <w:szCs w:val="18"/>
                              </w:rPr>
                            </w:pPr>
                            <w:r>
                              <w:rPr>
                                <w:rFonts w:asciiTheme="minorHAnsi" w:hAnsiTheme="minorHAnsi" w:cstheme="minorHAnsi"/>
                                <w:sz w:val="18"/>
                                <w:szCs w:val="18"/>
                              </w:rPr>
                              <w:t>U</w:t>
                            </w:r>
                            <w:r w:rsidRPr="005D5A9E">
                              <w:rPr>
                                <w:rFonts w:asciiTheme="minorHAnsi" w:hAnsiTheme="minorHAnsi" w:cstheme="minorHAnsi"/>
                                <w:sz w:val="18"/>
                                <w:szCs w:val="18"/>
                              </w:rPr>
                              <w:t>tiliza correctamente la máquina remalladora para unir las piezas del polo, aplicando técnicas de costura y normas de seguridad</w:t>
                            </w:r>
                            <w:r w:rsidR="00197BD6" w:rsidRPr="009F7CE7">
                              <w:rPr>
                                <w:rFonts w:asciiTheme="minorHAnsi" w:hAnsiTheme="minorHAnsi" w:cstheme="minorHAnsi"/>
                                <w:sz w:val="18"/>
                                <w:szCs w:val="18"/>
                              </w:rPr>
                              <w:t>.”</w:t>
                            </w:r>
                          </w:p>
                        </w:txbxContent>
                      </v:textbox>
                    </v:rect>
                  </w:pict>
                </mc:Fallback>
              </mc:AlternateContent>
            </w:r>
            <w:r w:rsidR="00197BD6" w:rsidRPr="00A4429F">
              <w:rPr>
                <w:rFonts w:asciiTheme="minorHAnsi" w:hAnsiTheme="minorHAnsi" w:cstheme="minorHAnsi"/>
                <w:b/>
                <w:bCs/>
                <w:color w:val="000000" w:themeColor="text1"/>
                <w:sz w:val="18"/>
                <w:szCs w:val="18"/>
              </w:rPr>
              <w:t>PROPOSITO:</w:t>
            </w:r>
          </w:p>
          <w:p w14:paraId="45F39C1A" w14:textId="06C9D04D" w:rsidR="00197BD6" w:rsidRPr="00A4429F" w:rsidRDefault="00197BD6" w:rsidP="001D6A04">
            <w:pPr>
              <w:spacing w:after="0" w:line="120" w:lineRule="atLeast"/>
              <w:rPr>
                <w:rFonts w:asciiTheme="minorHAnsi" w:hAnsiTheme="minorHAnsi" w:cstheme="minorHAnsi"/>
                <w:b/>
                <w:bCs/>
                <w:color w:val="FF0000"/>
                <w:sz w:val="18"/>
                <w:szCs w:val="18"/>
              </w:rPr>
            </w:pPr>
          </w:p>
          <w:p w14:paraId="51F4B187" w14:textId="77777777" w:rsidR="002A68A6" w:rsidRPr="00A4429F" w:rsidRDefault="002A68A6" w:rsidP="008B30E4">
            <w:pPr>
              <w:spacing w:after="0" w:line="120" w:lineRule="atLeast"/>
              <w:ind w:left="0" w:right="0" w:firstLine="0"/>
              <w:rPr>
                <w:rFonts w:asciiTheme="minorHAnsi" w:hAnsiTheme="minorHAnsi" w:cstheme="minorHAnsi"/>
                <w:sz w:val="18"/>
                <w:szCs w:val="18"/>
              </w:rPr>
            </w:pPr>
          </w:p>
          <w:p w14:paraId="38F59D3C" w14:textId="64D96E74" w:rsidR="004E2BE4" w:rsidRPr="00A4429F" w:rsidRDefault="007F4E05" w:rsidP="008B30E4">
            <w:pPr>
              <w:spacing w:after="0" w:line="120" w:lineRule="atLeast"/>
              <w:ind w:left="0" w:right="0" w:firstLine="0"/>
              <w:rPr>
                <w:rFonts w:asciiTheme="minorHAnsi" w:hAnsiTheme="minorHAnsi" w:cstheme="minorHAnsi"/>
                <w:sz w:val="18"/>
                <w:szCs w:val="18"/>
              </w:rPr>
            </w:pPr>
            <w:r w:rsidRPr="00A4429F">
              <w:rPr>
                <w:rFonts w:asciiTheme="minorHAnsi" w:hAnsiTheme="minorHAnsi" w:cstheme="minorHAnsi"/>
                <w:sz w:val="18"/>
                <w:szCs w:val="18"/>
              </w:rPr>
              <w:t xml:space="preserve">Se les comunica que serán evaluados por su participación y presentación grupal del tendido y corte </w:t>
            </w:r>
            <w:r w:rsidR="00886C43" w:rsidRPr="00A4429F">
              <w:rPr>
                <w:rFonts w:asciiTheme="minorHAnsi" w:hAnsiTheme="minorHAnsi" w:cstheme="minorHAnsi"/>
                <w:sz w:val="18"/>
                <w:szCs w:val="18"/>
              </w:rPr>
              <w:t>de las piezas</w:t>
            </w:r>
            <w:r w:rsidRPr="00A4429F">
              <w:rPr>
                <w:rFonts w:asciiTheme="minorHAnsi" w:hAnsiTheme="minorHAnsi" w:cstheme="minorHAnsi"/>
                <w:sz w:val="18"/>
                <w:szCs w:val="18"/>
              </w:rPr>
              <w:t xml:space="preserve"> del polo en Se les da a conocer los criterios de evaluación.</w:t>
            </w:r>
          </w:p>
        </w:tc>
        <w:tc>
          <w:tcPr>
            <w:tcW w:w="850" w:type="dxa"/>
          </w:tcPr>
          <w:p w14:paraId="0241535E"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595586A9"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83A15FD"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9C1733C"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5CF5C944"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4A0B1A42"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F3501C8"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EB1E354"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465A94E"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29F4A960" w14:textId="03DE530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5EC1F43" w14:textId="000374EE" w:rsidR="00AB2CEB" w:rsidRPr="00FB50DB" w:rsidRDefault="009B7AE8"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C</w:t>
            </w:r>
            <w:r w:rsidR="00AB2CEB">
              <w:rPr>
                <w:rFonts w:asciiTheme="minorHAnsi" w:eastAsia="Times New Roman" w:hAnsiTheme="minorHAnsi" w:cstheme="minorHAnsi"/>
                <w:color w:val="auto"/>
                <w:sz w:val="16"/>
                <w:szCs w:val="16"/>
                <w:lang w:val="es-ES" w:eastAsia="es-ES"/>
              </w:rPr>
              <w:t>aso</w:t>
            </w:r>
            <w:r>
              <w:rPr>
                <w:rFonts w:asciiTheme="minorHAnsi" w:eastAsia="Times New Roman" w:hAnsiTheme="minorHAnsi" w:cstheme="minorHAnsi"/>
                <w:color w:val="auto"/>
                <w:sz w:val="16"/>
                <w:szCs w:val="16"/>
                <w:lang w:val="es-ES" w:eastAsia="es-ES"/>
              </w:rPr>
              <w:t xml:space="preserve"> de los estudiantes</w:t>
            </w:r>
          </w:p>
          <w:p w14:paraId="61A5A001"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tc>
        <w:tc>
          <w:tcPr>
            <w:tcW w:w="425" w:type="dxa"/>
          </w:tcPr>
          <w:p w14:paraId="29F82752" w14:textId="77777777" w:rsidR="002A68A6" w:rsidRDefault="002A68A6" w:rsidP="00FA5940">
            <w:pPr>
              <w:ind w:firstLine="0"/>
              <w:jc w:val="center"/>
              <w:rPr>
                <w:rFonts w:eastAsia="Times New Roman" w:cstheme="minorHAnsi"/>
                <w:color w:val="auto"/>
                <w:sz w:val="16"/>
                <w:szCs w:val="16"/>
                <w:lang w:val="es-ES" w:eastAsia="es-ES"/>
              </w:rPr>
            </w:pPr>
          </w:p>
          <w:p w14:paraId="30095047" w14:textId="77777777" w:rsidR="002A68A6" w:rsidRDefault="002A68A6" w:rsidP="00FA5940">
            <w:pPr>
              <w:ind w:firstLine="0"/>
              <w:jc w:val="center"/>
              <w:rPr>
                <w:rFonts w:eastAsia="Times New Roman" w:cstheme="minorHAnsi"/>
                <w:color w:val="auto"/>
                <w:sz w:val="16"/>
                <w:szCs w:val="16"/>
                <w:lang w:val="es-ES" w:eastAsia="es-ES"/>
              </w:rPr>
            </w:pPr>
          </w:p>
          <w:p w14:paraId="70598550" w14:textId="77777777" w:rsidR="002A68A6" w:rsidRDefault="002A68A6" w:rsidP="00FA5940">
            <w:pPr>
              <w:ind w:firstLine="0"/>
              <w:jc w:val="center"/>
              <w:rPr>
                <w:rFonts w:eastAsia="Times New Roman" w:cstheme="minorHAnsi"/>
                <w:color w:val="auto"/>
                <w:sz w:val="16"/>
                <w:szCs w:val="16"/>
                <w:lang w:val="es-ES" w:eastAsia="es-ES"/>
              </w:rPr>
            </w:pPr>
          </w:p>
          <w:p w14:paraId="355C3FE1" w14:textId="77777777" w:rsidR="002A68A6" w:rsidRDefault="002A68A6" w:rsidP="00FA5940">
            <w:pPr>
              <w:ind w:firstLine="0"/>
              <w:jc w:val="center"/>
              <w:rPr>
                <w:rFonts w:eastAsia="Times New Roman" w:cstheme="minorHAnsi"/>
                <w:color w:val="auto"/>
                <w:sz w:val="16"/>
                <w:szCs w:val="16"/>
                <w:lang w:val="es-ES" w:eastAsia="es-ES"/>
              </w:rPr>
            </w:pPr>
          </w:p>
          <w:p w14:paraId="2F0B7148" w14:textId="77777777" w:rsidR="002A68A6" w:rsidRDefault="002A68A6" w:rsidP="00FA5940">
            <w:pPr>
              <w:ind w:firstLine="0"/>
              <w:jc w:val="center"/>
              <w:rPr>
                <w:rFonts w:eastAsia="Times New Roman" w:cstheme="minorHAnsi"/>
                <w:color w:val="auto"/>
                <w:sz w:val="16"/>
                <w:szCs w:val="16"/>
                <w:lang w:val="es-ES" w:eastAsia="es-ES"/>
              </w:rPr>
            </w:pPr>
          </w:p>
          <w:p w14:paraId="6505A920" w14:textId="77777777" w:rsidR="002A68A6" w:rsidRDefault="002A68A6" w:rsidP="00FA5940">
            <w:pPr>
              <w:ind w:firstLine="0"/>
              <w:jc w:val="center"/>
              <w:rPr>
                <w:rFonts w:eastAsia="Times New Roman" w:cstheme="minorHAnsi"/>
                <w:color w:val="auto"/>
                <w:sz w:val="16"/>
                <w:szCs w:val="16"/>
                <w:lang w:val="es-ES" w:eastAsia="es-ES"/>
              </w:rPr>
            </w:pPr>
          </w:p>
          <w:p w14:paraId="253625E4" w14:textId="77777777" w:rsidR="002A68A6" w:rsidRDefault="002A68A6" w:rsidP="00FA5940">
            <w:pPr>
              <w:ind w:firstLine="0"/>
              <w:jc w:val="center"/>
              <w:rPr>
                <w:rFonts w:eastAsia="Times New Roman" w:cstheme="minorHAnsi"/>
                <w:color w:val="auto"/>
                <w:sz w:val="16"/>
                <w:szCs w:val="16"/>
                <w:lang w:val="es-ES" w:eastAsia="es-ES"/>
              </w:rPr>
            </w:pPr>
          </w:p>
          <w:p w14:paraId="29585992" w14:textId="77777777" w:rsidR="002A68A6" w:rsidRDefault="002A68A6" w:rsidP="00FA5940">
            <w:pPr>
              <w:ind w:firstLine="0"/>
              <w:jc w:val="center"/>
              <w:rPr>
                <w:rFonts w:eastAsia="Times New Roman" w:cstheme="minorHAnsi"/>
                <w:color w:val="auto"/>
                <w:sz w:val="16"/>
                <w:szCs w:val="16"/>
                <w:lang w:val="es-ES" w:eastAsia="es-ES"/>
              </w:rPr>
            </w:pPr>
          </w:p>
          <w:p w14:paraId="3D71034A" w14:textId="77777777" w:rsidR="002A68A6" w:rsidRDefault="002A68A6" w:rsidP="00FA5940">
            <w:pPr>
              <w:ind w:firstLine="0"/>
              <w:jc w:val="center"/>
              <w:rPr>
                <w:rFonts w:eastAsia="Times New Roman" w:cstheme="minorHAnsi"/>
                <w:color w:val="auto"/>
                <w:sz w:val="16"/>
                <w:szCs w:val="16"/>
                <w:lang w:val="es-ES" w:eastAsia="es-ES"/>
              </w:rPr>
            </w:pPr>
          </w:p>
          <w:p w14:paraId="33981223" w14:textId="77777777" w:rsidR="002A68A6" w:rsidRDefault="002A68A6" w:rsidP="00FA5940">
            <w:pPr>
              <w:ind w:firstLine="0"/>
              <w:jc w:val="center"/>
              <w:rPr>
                <w:rFonts w:eastAsia="Times New Roman" w:cstheme="minorHAnsi"/>
                <w:color w:val="auto"/>
                <w:sz w:val="16"/>
                <w:szCs w:val="16"/>
                <w:lang w:val="es-ES" w:eastAsia="es-ES"/>
              </w:rPr>
            </w:pPr>
          </w:p>
          <w:p w14:paraId="6BFCA3E6" w14:textId="77777777" w:rsidR="002A68A6" w:rsidRDefault="002A68A6" w:rsidP="00FA5940">
            <w:pPr>
              <w:ind w:firstLine="0"/>
              <w:jc w:val="center"/>
              <w:rPr>
                <w:rFonts w:eastAsia="Times New Roman" w:cstheme="minorHAnsi"/>
                <w:color w:val="auto"/>
                <w:sz w:val="16"/>
                <w:szCs w:val="16"/>
                <w:lang w:val="es-ES" w:eastAsia="es-ES"/>
              </w:rPr>
            </w:pPr>
          </w:p>
          <w:p w14:paraId="5628B0EE" w14:textId="77777777" w:rsidR="002A68A6" w:rsidRDefault="002A68A6" w:rsidP="00FA5940">
            <w:pPr>
              <w:ind w:firstLine="0"/>
              <w:jc w:val="center"/>
              <w:rPr>
                <w:rFonts w:eastAsia="Times New Roman" w:cstheme="minorHAnsi"/>
                <w:color w:val="auto"/>
                <w:sz w:val="16"/>
                <w:szCs w:val="16"/>
                <w:lang w:val="es-ES" w:eastAsia="es-ES"/>
              </w:rPr>
            </w:pPr>
          </w:p>
          <w:p w14:paraId="72187665" w14:textId="77777777" w:rsidR="002A68A6" w:rsidRDefault="002A68A6" w:rsidP="00FA5940">
            <w:pPr>
              <w:ind w:firstLine="0"/>
              <w:jc w:val="center"/>
              <w:rPr>
                <w:rFonts w:eastAsia="Times New Roman" w:cstheme="minorHAnsi"/>
                <w:color w:val="auto"/>
                <w:sz w:val="16"/>
                <w:szCs w:val="16"/>
                <w:lang w:val="es-ES" w:eastAsia="es-ES"/>
              </w:rPr>
            </w:pPr>
          </w:p>
          <w:p w14:paraId="2F82FC06" w14:textId="77777777" w:rsidR="002A68A6" w:rsidRDefault="002A68A6" w:rsidP="00FA5940">
            <w:pPr>
              <w:ind w:firstLine="0"/>
              <w:jc w:val="center"/>
              <w:rPr>
                <w:rFonts w:eastAsia="Times New Roman" w:cstheme="minorHAnsi"/>
                <w:color w:val="auto"/>
                <w:sz w:val="16"/>
                <w:szCs w:val="16"/>
                <w:lang w:val="es-ES" w:eastAsia="es-ES"/>
              </w:rPr>
            </w:pPr>
          </w:p>
          <w:p w14:paraId="4F0B4B6B" w14:textId="77777777" w:rsidR="002A68A6" w:rsidRDefault="002A68A6" w:rsidP="00FA5940">
            <w:pPr>
              <w:ind w:firstLine="0"/>
              <w:jc w:val="center"/>
              <w:rPr>
                <w:rFonts w:eastAsia="Times New Roman" w:cstheme="minorHAnsi"/>
                <w:color w:val="auto"/>
                <w:sz w:val="16"/>
                <w:szCs w:val="16"/>
                <w:lang w:val="es-ES" w:eastAsia="es-ES"/>
              </w:rPr>
            </w:pPr>
          </w:p>
          <w:p w14:paraId="7F592E85" w14:textId="27C74F5E" w:rsidR="002A68A6" w:rsidRPr="00FB50DB" w:rsidRDefault="009B7AE8" w:rsidP="009B7AE8">
            <w:pPr>
              <w:spacing w:after="0" w:line="240" w:lineRule="auto"/>
              <w:ind w:left="-107" w:right="0" w:firstLine="107"/>
              <w:rPr>
                <w:rFonts w:asciiTheme="minorHAnsi" w:eastAsia="Times New Roman" w:hAnsiTheme="minorHAnsi" w:cstheme="minorHAnsi"/>
                <w:color w:val="auto"/>
                <w:sz w:val="16"/>
                <w:szCs w:val="16"/>
                <w:lang w:val="es-ES" w:eastAsia="es-ES"/>
              </w:rPr>
            </w:pPr>
            <w:r>
              <w:rPr>
                <w:rFonts w:eastAsia="Times New Roman" w:cstheme="minorHAnsi"/>
                <w:color w:val="auto"/>
                <w:sz w:val="16"/>
                <w:szCs w:val="16"/>
                <w:lang w:val="es-ES" w:eastAsia="es-ES"/>
              </w:rPr>
              <w:t>15</w:t>
            </w:r>
            <w:r w:rsidR="002A68A6" w:rsidRPr="00FB50DB">
              <w:rPr>
                <w:rFonts w:asciiTheme="minorHAnsi" w:eastAsia="Times New Roman" w:hAnsiTheme="minorHAnsi" w:cstheme="minorHAnsi"/>
                <w:color w:val="auto"/>
                <w:sz w:val="16"/>
                <w:szCs w:val="16"/>
                <w:lang w:val="es-ES" w:eastAsia="es-ES"/>
              </w:rPr>
              <w:t xml:space="preserve"> min</w:t>
            </w:r>
          </w:p>
          <w:p w14:paraId="1B5A9EAD"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7E861E26"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tc>
      </w:tr>
      <w:tr w:rsidR="00454066" w:rsidRPr="00FB50DB" w14:paraId="12207945" w14:textId="77777777" w:rsidTr="001D6A04">
        <w:trPr>
          <w:trHeight w:val="990"/>
        </w:trPr>
        <w:tc>
          <w:tcPr>
            <w:tcW w:w="284" w:type="dxa"/>
            <w:textDirection w:val="btLr"/>
          </w:tcPr>
          <w:p w14:paraId="721F5445" w14:textId="77777777" w:rsidR="00454066" w:rsidRPr="00FB50DB" w:rsidRDefault="00454066" w:rsidP="00454066">
            <w:pPr>
              <w:spacing w:after="0" w:line="240" w:lineRule="auto"/>
              <w:ind w:left="113" w:right="113" w:firstLine="0"/>
              <w:jc w:val="center"/>
              <w:rPr>
                <w:rFonts w:asciiTheme="minorHAnsi" w:eastAsia="Calibri" w:hAnsiTheme="minorHAnsi" w:cstheme="minorHAnsi"/>
                <w:b/>
                <w:noProof/>
                <w:color w:val="auto"/>
                <w:sz w:val="16"/>
                <w:szCs w:val="16"/>
                <w:lang w:val="es-ES"/>
              </w:rPr>
            </w:pPr>
            <w:r w:rsidRPr="00FB50DB">
              <w:rPr>
                <w:rFonts w:asciiTheme="minorHAnsi" w:eastAsia="Calibri" w:hAnsiTheme="minorHAnsi" w:cstheme="minorHAnsi"/>
                <w:b/>
                <w:noProof/>
                <w:color w:val="auto"/>
                <w:sz w:val="16"/>
                <w:szCs w:val="16"/>
                <w:lang w:val="es-ES"/>
              </w:rPr>
              <w:t>DESARROLLO</w:t>
            </w:r>
          </w:p>
          <w:p w14:paraId="36F0D3C7" w14:textId="77777777" w:rsidR="00454066" w:rsidRPr="00FB50DB" w:rsidRDefault="00454066" w:rsidP="00454066">
            <w:pPr>
              <w:spacing w:after="0" w:line="240" w:lineRule="auto"/>
              <w:ind w:left="113" w:right="113" w:firstLine="0"/>
              <w:jc w:val="center"/>
              <w:rPr>
                <w:rFonts w:asciiTheme="minorHAnsi" w:eastAsia="Calibri" w:hAnsiTheme="minorHAnsi" w:cstheme="minorHAnsi"/>
                <w:b/>
                <w:noProof/>
                <w:color w:val="auto"/>
                <w:sz w:val="16"/>
                <w:szCs w:val="16"/>
                <w:lang w:val="es-ES"/>
              </w:rPr>
            </w:pPr>
            <w:r w:rsidRPr="00FB50DB">
              <w:rPr>
                <w:rFonts w:asciiTheme="minorHAnsi" w:eastAsia="Calibri" w:hAnsiTheme="minorHAnsi" w:cstheme="minorHAnsi"/>
                <w:b/>
                <w:noProof/>
                <w:color w:val="auto"/>
                <w:sz w:val="16"/>
                <w:szCs w:val="16"/>
                <w:lang w:val="es-ES"/>
              </w:rPr>
              <w:t>DESARROLLO</w:t>
            </w:r>
          </w:p>
          <w:p w14:paraId="4FF944BF" w14:textId="77777777" w:rsidR="00454066" w:rsidRPr="00FB50DB" w:rsidRDefault="00454066" w:rsidP="00454066">
            <w:pPr>
              <w:spacing w:after="0" w:line="240" w:lineRule="auto"/>
              <w:ind w:left="113" w:right="113"/>
              <w:jc w:val="center"/>
              <w:rPr>
                <w:rFonts w:asciiTheme="minorHAnsi" w:eastAsia="Calibri" w:hAnsiTheme="minorHAnsi" w:cstheme="minorHAnsi"/>
                <w:noProof/>
                <w:color w:val="auto"/>
                <w:sz w:val="16"/>
                <w:szCs w:val="16"/>
              </w:rPr>
            </w:pPr>
          </w:p>
        </w:tc>
        <w:tc>
          <w:tcPr>
            <w:tcW w:w="9209" w:type="dxa"/>
            <w:vAlign w:val="center"/>
          </w:tcPr>
          <w:p w14:paraId="145C5A94" w14:textId="77777777" w:rsidR="0021570E" w:rsidRPr="00DD4994" w:rsidRDefault="009A0D08" w:rsidP="001D6A04">
            <w:pPr>
              <w:pStyle w:val="Sinespaciado"/>
              <w:spacing w:line="120" w:lineRule="atLeast"/>
              <w:jc w:val="both"/>
              <w:rPr>
                <w:rFonts w:cstheme="minorHAnsi"/>
                <w:b/>
                <w:bCs/>
                <w:sz w:val="18"/>
                <w:szCs w:val="18"/>
              </w:rPr>
            </w:pPr>
            <w:r w:rsidRPr="00DD4994">
              <w:rPr>
                <w:rFonts w:cstheme="minorHAnsi"/>
                <w:b/>
                <w:bCs/>
                <w:sz w:val="18"/>
                <w:szCs w:val="18"/>
              </w:rPr>
              <w:t>GESTIÓN Y ACOMPAÑAMIENTO</w:t>
            </w:r>
            <w:r w:rsidR="0021570E" w:rsidRPr="00DD4994">
              <w:rPr>
                <w:rFonts w:cstheme="minorHAnsi"/>
                <w:b/>
                <w:bCs/>
                <w:sz w:val="18"/>
                <w:szCs w:val="18"/>
              </w:rPr>
              <w:t>:</w:t>
            </w:r>
          </w:p>
          <w:p w14:paraId="184E8ECA" w14:textId="77777777" w:rsidR="00336442" w:rsidRDefault="00277E79" w:rsidP="00336442">
            <w:pPr>
              <w:pStyle w:val="Sinespaciado"/>
              <w:spacing w:line="120" w:lineRule="atLeast"/>
              <w:jc w:val="both"/>
              <w:rPr>
                <w:rFonts w:cstheme="minorHAnsi"/>
                <w:sz w:val="18"/>
                <w:szCs w:val="18"/>
              </w:rPr>
            </w:pPr>
            <w:r w:rsidRPr="00277E79">
              <w:rPr>
                <w:rFonts w:cstheme="minorHAnsi"/>
                <w:sz w:val="18"/>
                <w:szCs w:val="18"/>
              </w:rPr>
              <w:t>La docente explica y demuestra el procedimiento para realizar el trazado y corte.</w:t>
            </w:r>
            <w:r>
              <w:rPr>
                <w:rFonts w:cstheme="minorHAnsi"/>
                <w:sz w:val="18"/>
                <w:szCs w:val="18"/>
              </w:rPr>
              <w:t xml:space="preserve"> E</w:t>
            </w:r>
            <w:r w:rsidR="00A1770A">
              <w:rPr>
                <w:rFonts w:cstheme="minorHAnsi"/>
                <w:sz w:val="18"/>
                <w:szCs w:val="18"/>
              </w:rPr>
              <w:t xml:space="preserve">ntrega la actividad 01 </w:t>
            </w:r>
          </w:p>
          <w:p w14:paraId="0962E0A6" w14:textId="77777777" w:rsidR="0063795B" w:rsidRPr="0063795B" w:rsidRDefault="0063795B" w:rsidP="0063795B">
            <w:pPr>
              <w:pStyle w:val="Sinespaciado"/>
              <w:spacing w:line="120" w:lineRule="atLeast"/>
              <w:jc w:val="both"/>
              <w:rPr>
                <w:rFonts w:cstheme="minorHAnsi"/>
                <w:sz w:val="18"/>
                <w:szCs w:val="18"/>
              </w:rPr>
            </w:pPr>
            <w:r w:rsidRPr="0063795B">
              <w:rPr>
                <w:rFonts w:cstheme="minorHAnsi"/>
                <w:sz w:val="18"/>
                <w:szCs w:val="18"/>
              </w:rPr>
              <w:t>La docente realiza una demostración breve de las principales partes:</w:t>
            </w:r>
          </w:p>
          <w:p w14:paraId="7964963F" w14:textId="53CA0DC0" w:rsidR="0063795B" w:rsidRPr="00AA623C" w:rsidRDefault="0063795B" w:rsidP="00AA623C">
            <w:pPr>
              <w:pStyle w:val="Sinespaciado"/>
              <w:numPr>
                <w:ilvl w:val="0"/>
                <w:numId w:val="17"/>
              </w:numPr>
              <w:spacing w:line="120" w:lineRule="atLeast"/>
              <w:jc w:val="both"/>
              <w:rPr>
                <w:rFonts w:cstheme="minorHAnsi"/>
                <w:sz w:val="18"/>
                <w:szCs w:val="18"/>
              </w:rPr>
            </w:pPr>
            <w:r w:rsidRPr="0063795B">
              <w:rPr>
                <w:rFonts w:cstheme="minorHAnsi"/>
                <w:sz w:val="18"/>
                <w:szCs w:val="18"/>
              </w:rPr>
              <w:t xml:space="preserve">Porta conos. </w:t>
            </w:r>
            <w:r w:rsidR="00AA623C">
              <w:rPr>
                <w:rFonts w:cstheme="minorHAnsi"/>
                <w:sz w:val="18"/>
                <w:szCs w:val="18"/>
              </w:rPr>
              <w:t xml:space="preserve">       </w:t>
            </w:r>
            <w:r w:rsidR="001F285D">
              <w:rPr>
                <w:rFonts w:cstheme="minorHAnsi"/>
                <w:sz w:val="18"/>
                <w:szCs w:val="18"/>
              </w:rPr>
              <w:t xml:space="preserve">    </w:t>
            </w:r>
            <w:r w:rsidR="00AA623C">
              <w:rPr>
                <w:rFonts w:cstheme="minorHAnsi"/>
                <w:sz w:val="18"/>
                <w:szCs w:val="18"/>
              </w:rPr>
              <w:t xml:space="preserve">* </w:t>
            </w:r>
            <w:r w:rsidRPr="00AA623C">
              <w:rPr>
                <w:rFonts w:cstheme="minorHAnsi"/>
                <w:sz w:val="18"/>
                <w:szCs w:val="18"/>
              </w:rPr>
              <w:t>Guías del hilo.</w:t>
            </w:r>
            <w:r w:rsidR="00AA623C">
              <w:rPr>
                <w:rFonts w:cstheme="minorHAnsi"/>
                <w:sz w:val="18"/>
                <w:szCs w:val="18"/>
              </w:rPr>
              <w:t xml:space="preserve">       * </w:t>
            </w:r>
            <w:r w:rsidRPr="00AA623C">
              <w:rPr>
                <w:rFonts w:cstheme="minorHAnsi"/>
                <w:sz w:val="18"/>
                <w:szCs w:val="18"/>
              </w:rPr>
              <w:t xml:space="preserve">Tensores. </w:t>
            </w:r>
            <w:r w:rsidR="00AA623C">
              <w:rPr>
                <w:rFonts w:cstheme="minorHAnsi"/>
                <w:sz w:val="18"/>
                <w:szCs w:val="18"/>
              </w:rPr>
              <w:t xml:space="preserve">        </w:t>
            </w:r>
            <w:r w:rsidR="001F285D">
              <w:rPr>
                <w:rFonts w:cstheme="minorHAnsi"/>
                <w:sz w:val="18"/>
                <w:szCs w:val="18"/>
              </w:rPr>
              <w:t xml:space="preserve">    </w:t>
            </w:r>
            <w:r w:rsidR="00AA623C">
              <w:rPr>
                <w:rFonts w:cstheme="minorHAnsi"/>
                <w:sz w:val="18"/>
                <w:szCs w:val="18"/>
              </w:rPr>
              <w:t xml:space="preserve">* </w:t>
            </w:r>
            <w:r w:rsidRPr="00AA623C">
              <w:rPr>
                <w:rFonts w:cstheme="minorHAnsi"/>
                <w:sz w:val="18"/>
                <w:szCs w:val="18"/>
              </w:rPr>
              <w:t xml:space="preserve">Agujas. </w:t>
            </w:r>
            <w:r w:rsidR="00AA623C">
              <w:rPr>
                <w:rFonts w:cstheme="minorHAnsi"/>
                <w:sz w:val="18"/>
                <w:szCs w:val="18"/>
              </w:rPr>
              <w:t xml:space="preserve">         * </w:t>
            </w:r>
            <w:r w:rsidRPr="00AA623C">
              <w:rPr>
                <w:rFonts w:cstheme="minorHAnsi"/>
                <w:sz w:val="18"/>
                <w:szCs w:val="18"/>
              </w:rPr>
              <w:t xml:space="preserve">Prensatela. </w:t>
            </w:r>
            <w:r w:rsidR="00AA623C">
              <w:rPr>
                <w:rFonts w:cstheme="minorHAnsi"/>
                <w:sz w:val="18"/>
                <w:szCs w:val="18"/>
              </w:rPr>
              <w:t xml:space="preserve">        * </w:t>
            </w:r>
            <w:r w:rsidRPr="00AA623C">
              <w:rPr>
                <w:rFonts w:cstheme="minorHAnsi"/>
                <w:sz w:val="18"/>
                <w:szCs w:val="18"/>
              </w:rPr>
              <w:t xml:space="preserve">Cuchilla. </w:t>
            </w:r>
          </w:p>
          <w:p w14:paraId="49F86AEB" w14:textId="5D366498" w:rsidR="0063795B" w:rsidRPr="007D452E" w:rsidRDefault="0063795B" w:rsidP="007D452E">
            <w:pPr>
              <w:pStyle w:val="Sinespaciado"/>
              <w:numPr>
                <w:ilvl w:val="0"/>
                <w:numId w:val="17"/>
              </w:numPr>
              <w:spacing w:line="120" w:lineRule="atLeast"/>
              <w:jc w:val="both"/>
              <w:rPr>
                <w:rFonts w:cstheme="minorHAnsi"/>
                <w:sz w:val="18"/>
                <w:szCs w:val="18"/>
              </w:rPr>
            </w:pPr>
            <w:r w:rsidRPr="0063795B">
              <w:rPr>
                <w:rFonts w:cstheme="minorHAnsi"/>
                <w:sz w:val="18"/>
                <w:szCs w:val="18"/>
              </w:rPr>
              <w:t xml:space="preserve">Looper o áncoras. </w:t>
            </w:r>
            <w:r w:rsidR="001F285D">
              <w:rPr>
                <w:rFonts w:cstheme="minorHAnsi"/>
                <w:sz w:val="18"/>
                <w:szCs w:val="18"/>
              </w:rPr>
              <w:t xml:space="preserve"> * </w:t>
            </w:r>
            <w:r w:rsidRPr="00AA623C">
              <w:rPr>
                <w:rFonts w:cstheme="minorHAnsi"/>
                <w:sz w:val="18"/>
                <w:szCs w:val="18"/>
              </w:rPr>
              <w:t>Volante.</w:t>
            </w:r>
            <w:r w:rsidR="001F285D">
              <w:rPr>
                <w:rFonts w:cstheme="minorHAnsi"/>
                <w:sz w:val="18"/>
                <w:szCs w:val="18"/>
              </w:rPr>
              <w:t xml:space="preserve">                 * </w:t>
            </w:r>
            <w:r w:rsidRPr="001F285D">
              <w:rPr>
                <w:rFonts w:cstheme="minorHAnsi"/>
                <w:sz w:val="18"/>
                <w:szCs w:val="18"/>
              </w:rPr>
              <w:t xml:space="preserve">Placa de aguja. </w:t>
            </w:r>
            <w:r w:rsidR="001F285D">
              <w:rPr>
                <w:rFonts w:cstheme="minorHAnsi"/>
                <w:sz w:val="18"/>
                <w:szCs w:val="18"/>
              </w:rPr>
              <w:t xml:space="preserve">   * </w:t>
            </w:r>
            <w:r w:rsidR="001F285D" w:rsidRPr="001F285D">
              <w:rPr>
                <w:rFonts w:cstheme="minorHAnsi"/>
                <w:sz w:val="18"/>
                <w:szCs w:val="18"/>
              </w:rPr>
              <w:t xml:space="preserve">Pedal. </w:t>
            </w:r>
            <w:r w:rsidR="001F285D">
              <w:rPr>
                <w:rFonts w:cstheme="minorHAnsi"/>
                <w:sz w:val="18"/>
                <w:szCs w:val="18"/>
              </w:rPr>
              <w:t xml:space="preserve">           </w:t>
            </w:r>
            <w:r w:rsidR="0061565B">
              <w:rPr>
                <w:rFonts w:cstheme="minorHAnsi"/>
                <w:sz w:val="18"/>
                <w:szCs w:val="18"/>
              </w:rPr>
              <w:t xml:space="preserve">* </w:t>
            </w:r>
            <w:r w:rsidRPr="007D452E">
              <w:rPr>
                <w:rFonts w:cstheme="minorHAnsi"/>
                <w:sz w:val="18"/>
                <w:szCs w:val="18"/>
              </w:rPr>
              <w:t xml:space="preserve">Transporte diferencial. </w:t>
            </w:r>
          </w:p>
          <w:p w14:paraId="5A2A9468" w14:textId="77777777" w:rsidR="0063795B" w:rsidRDefault="0063795B" w:rsidP="0063795B">
            <w:pPr>
              <w:pStyle w:val="Sinespaciado"/>
              <w:numPr>
                <w:ilvl w:val="0"/>
                <w:numId w:val="17"/>
              </w:numPr>
              <w:spacing w:line="120" w:lineRule="atLeast"/>
              <w:jc w:val="both"/>
              <w:rPr>
                <w:rFonts w:cstheme="minorHAnsi"/>
                <w:sz w:val="18"/>
                <w:szCs w:val="18"/>
              </w:rPr>
            </w:pPr>
            <w:r w:rsidRPr="0063795B">
              <w:rPr>
                <w:rFonts w:cstheme="minorHAnsi"/>
                <w:sz w:val="18"/>
                <w:szCs w:val="18"/>
              </w:rPr>
              <w:t xml:space="preserve">Regulador de longitud de puntada. </w:t>
            </w:r>
          </w:p>
          <w:p w14:paraId="6A9274E9" w14:textId="77777777" w:rsidR="0061565B" w:rsidRDefault="00E03FBE" w:rsidP="00630362">
            <w:pPr>
              <w:pStyle w:val="Sinespaciado"/>
              <w:spacing w:line="120" w:lineRule="atLeast"/>
              <w:jc w:val="both"/>
              <w:rPr>
                <w:rFonts w:cstheme="minorHAnsi"/>
                <w:sz w:val="18"/>
                <w:szCs w:val="18"/>
              </w:rPr>
            </w:pPr>
            <w:r w:rsidRPr="00E03FBE">
              <w:rPr>
                <w:rFonts w:cstheme="minorHAnsi"/>
                <w:sz w:val="18"/>
                <w:szCs w:val="18"/>
              </w:rPr>
              <w:t>¿Qué podría suceder si no verificamos correctamente la máquina antes de comenzar a coser?</w:t>
            </w:r>
          </w:p>
          <w:p w14:paraId="6CA85DE7" w14:textId="77777777" w:rsidR="0061565B" w:rsidRDefault="0061565B" w:rsidP="00630362">
            <w:pPr>
              <w:pStyle w:val="Sinespaciado"/>
              <w:spacing w:line="120" w:lineRule="atLeast"/>
              <w:jc w:val="both"/>
              <w:rPr>
                <w:rFonts w:cstheme="minorHAnsi"/>
                <w:sz w:val="18"/>
                <w:szCs w:val="18"/>
              </w:rPr>
            </w:pPr>
          </w:p>
          <w:p w14:paraId="26B32958" w14:textId="0F9BF23A" w:rsidR="00630362" w:rsidRPr="0061565B" w:rsidRDefault="00630362" w:rsidP="00630362">
            <w:pPr>
              <w:pStyle w:val="Sinespaciado"/>
              <w:spacing w:line="120" w:lineRule="atLeast"/>
              <w:jc w:val="both"/>
              <w:rPr>
                <w:rFonts w:cstheme="minorHAnsi"/>
                <w:sz w:val="18"/>
                <w:szCs w:val="18"/>
              </w:rPr>
            </w:pPr>
            <w:r w:rsidRPr="00630362">
              <w:rPr>
                <w:rFonts w:cstheme="minorHAnsi"/>
                <w:b/>
                <w:bCs/>
                <w:sz w:val="18"/>
                <w:szCs w:val="18"/>
              </w:rPr>
              <w:lastRenderedPageBreak/>
              <w:t>Actividad 2: Demostración de la operación – 15 minutos</w:t>
            </w:r>
          </w:p>
          <w:p w14:paraId="4245EDE9" w14:textId="77777777" w:rsidR="00630362" w:rsidRPr="00630362" w:rsidRDefault="00630362" w:rsidP="00630362">
            <w:pPr>
              <w:pStyle w:val="Sinespaciado"/>
              <w:spacing w:line="120" w:lineRule="atLeast"/>
              <w:jc w:val="both"/>
              <w:rPr>
                <w:rFonts w:cstheme="minorHAnsi"/>
                <w:sz w:val="18"/>
                <w:szCs w:val="18"/>
              </w:rPr>
            </w:pPr>
            <w:r w:rsidRPr="00630362">
              <w:rPr>
                <w:rFonts w:cstheme="minorHAnsi"/>
                <w:sz w:val="18"/>
                <w:szCs w:val="18"/>
              </w:rPr>
              <w:t>La docente demuestra paso a paso:</w:t>
            </w:r>
          </w:p>
          <w:p w14:paraId="0FC4CE6D" w14:textId="026D049F" w:rsidR="00630362" w:rsidRPr="00630362" w:rsidRDefault="00630362" w:rsidP="00630362">
            <w:pPr>
              <w:pStyle w:val="Sinespaciado"/>
              <w:spacing w:line="120" w:lineRule="atLeast"/>
              <w:jc w:val="both"/>
              <w:rPr>
                <w:rFonts w:cstheme="minorHAnsi"/>
                <w:b/>
                <w:bCs/>
                <w:sz w:val="18"/>
                <w:szCs w:val="18"/>
              </w:rPr>
            </w:pPr>
            <w:r w:rsidRPr="00630362">
              <w:rPr>
                <w:rFonts w:cstheme="minorHAnsi"/>
                <w:b/>
                <w:bCs/>
                <w:sz w:val="18"/>
                <w:szCs w:val="18"/>
              </w:rPr>
              <w:t>Preparación</w:t>
            </w:r>
          </w:p>
          <w:p w14:paraId="0C2FE9B7" w14:textId="2B56EA61" w:rsidR="00630362" w:rsidRPr="00630362" w:rsidRDefault="008C71F5" w:rsidP="00630362">
            <w:pPr>
              <w:pStyle w:val="Sinespaciado"/>
              <w:numPr>
                <w:ilvl w:val="0"/>
                <w:numId w:val="18"/>
              </w:numPr>
              <w:spacing w:line="120" w:lineRule="atLeast"/>
              <w:jc w:val="both"/>
              <w:rPr>
                <w:rFonts w:cstheme="minorHAnsi"/>
                <w:sz w:val="18"/>
                <w:szCs w:val="18"/>
              </w:rPr>
            </w:pPr>
            <w:r w:rsidRPr="00EF2CF3">
              <w:rPr>
                <w:b/>
                <w:bCs/>
                <w:noProof/>
                <w:color w:val="2F5496" w:themeColor="accent1" w:themeShade="BF"/>
              </w:rPr>
              <w:drawing>
                <wp:anchor distT="0" distB="0" distL="114300" distR="114300" simplePos="0" relativeHeight="251660288" behindDoc="0" locked="0" layoutInCell="1" allowOverlap="1" wp14:anchorId="570B8E02" wp14:editId="049AB1BE">
                  <wp:simplePos x="0" y="0"/>
                  <wp:positionH relativeFrom="margin">
                    <wp:posOffset>3715385</wp:posOffset>
                  </wp:positionH>
                  <wp:positionV relativeFrom="paragraph">
                    <wp:posOffset>105410</wp:posOffset>
                  </wp:positionV>
                  <wp:extent cx="1651000" cy="1623060"/>
                  <wp:effectExtent l="0" t="0" r="6350" b="0"/>
                  <wp:wrapSquare wrapText="bothSides"/>
                  <wp:docPr id="226290095" name="Imagen 3" descr="SUDAMERICANA | Máquinas de Co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DAMERICANA | Máquinas de Cos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1000" cy="162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0362" w:rsidRPr="00630362">
              <w:rPr>
                <w:rFonts w:cstheme="minorHAnsi"/>
                <w:sz w:val="18"/>
                <w:szCs w:val="18"/>
              </w:rPr>
              <w:t xml:space="preserve">Revisar el estado general de la máquina. </w:t>
            </w:r>
          </w:p>
          <w:p w14:paraId="2525DB36" w14:textId="54AE7EEF"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Verificar que esté correctamente instalada. </w:t>
            </w:r>
          </w:p>
          <w:p w14:paraId="38577644" w14:textId="7529B97D"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Comprobar la colocación de los hilos. </w:t>
            </w:r>
          </w:p>
          <w:p w14:paraId="0E60EBC4" w14:textId="77777777"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Revisar las agujas. </w:t>
            </w:r>
          </w:p>
          <w:p w14:paraId="3741889C" w14:textId="77777777"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Verificar el prensatela. </w:t>
            </w:r>
          </w:p>
          <w:p w14:paraId="68228A4F" w14:textId="77777777"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Comprobar la posición de la cuchilla. </w:t>
            </w:r>
          </w:p>
          <w:p w14:paraId="1020D70A" w14:textId="77777777"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Realizar una prueba sobre un retazo de tela. </w:t>
            </w:r>
          </w:p>
          <w:p w14:paraId="56E6420B" w14:textId="77777777" w:rsidR="00630362" w:rsidRPr="00630362" w:rsidRDefault="00630362" w:rsidP="00630362">
            <w:pPr>
              <w:pStyle w:val="Sinespaciado"/>
              <w:numPr>
                <w:ilvl w:val="0"/>
                <w:numId w:val="18"/>
              </w:numPr>
              <w:spacing w:line="120" w:lineRule="atLeast"/>
              <w:jc w:val="both"/>
              <w:rPr>
                <w:rFonts w:cstheme="minorHAnsi"/>
                <w:sz w:val="18"/>
                <w:szCs w:val="18"/>
              </w:rPr>
            </w:pPr>
            <w:r w:rsidRPr="00630362">
              <w:rPr>
                <w:rFonts w:cstheme="minorHAnsi"/>
                <w:sz w:val="18"/>
                <w:szCs w:val="18"/>
              </w:rPr>
              <w:t xml:space="preserve">Regular la tensión si fuera necesario. </w:t>
            </w:r>
          </w:p>
          <w:p w14:paraId="5A808EAA" w14:textId="77777777" w:rsidR="00630362" w:rsidRPr="00630362" w:rsidRDefault="00630362" w:rsidP="00630362">
            <w:pPr>
              <w:pStyle w:val="Sinespaciado"/>
              <w:spacing w:line="120" w:lineRule="atLeast"/>
              <w:jc w:val="both"/>
              <w:rPr>
                <w:rFonts w:cstheme="minorHAnsi"/>
                <w:b/>
                <w:bCs/>
                <w:sz w:val="18"/>
                <w:szCs w:val="18"/>
              </w:rPr>
            </w:pPr>
            <w:r w:rsidRPr="00630362">
              <w:rPr>
                <w:rFonts w:cstheme="minorHAnsi"/>
                <w:b/>
                <w:bCs/>
                <w:sz w:val="18"/>
                <w:szCs w:val="18"/>
              </w:rPr>
              <w:t>Reglas de seguridad</w:t>
            </w:r>
          </w:p>
          <w:p w14:paraId="10EDF477"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No introducir los dedos cerca de la aguja o cuchilla. </w:t>
            </w:r>
          </w:p>
          <w:p w14:paraId="13C83181"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No manipular los hilos con la máquina encendida. </w:t>
            </w:r>
          </w:p>
          <w:p w14:paraId="021FE527"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Mantener las manos alejadas de las partes móviles. </w:t>
            </w:r>
          </w:p>
          <w:p w14:paraId="1CA6C0FE"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Apagar la máquina antes de realizar ajustes. </w:t>
            </w:r>
          </w:p>
          <w:p w14:paraId="4446901D"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No correr ni jugar en el área de trabajo. </w:t>
            </w:r>
          </w:p>
          <w:p w14:paraId="62139016" w14:textId="77777777" w:rsidR="00630362" w:rsidRPr="00630362"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Mantener el cabello recogido. </w:t>
            </w:r>
          </w:p>
          <w:p w14:paraId="385C7C3E" w14:textId="29C959FD" w:rsidR="00630362" w:rsidRPr="008F3EE9" w:rsidRDefault="00630362" w:rsidP="00630362">
            <w:pPr>
              <w:pStyle w:val="Sinespaciado"/>
              <w:numPr>
                <w:ilvl w:val="0"/>
                <w:numId w:val="19"/>
              </w:numPr>
              <w:spacing w:line="120" w:lineRule="atLeast"/>
              <w:jc w:val="both"/>
              <w:rPr>
                <w:rFonts w:cstheme="minorHAnsi"/>
                <w:sz w:val="18"/>
                <w:szCs w:val="18"/>
              </w:rPr>
            </w:pPr>
            <w:r w:rsidRPr="00630362">
              <w:rPr>
                <w:rFonts w:cstheme="minorHAnsi"/>
                <w:sz w:val="18"/>
                <w:szCs w:val="18"/>
              </w:rPr>
              <w:t xml:space="preserve">Mantener el espacio libre de objetos innecesarios. </w:t>
            </w:r>
          </w:p>
          <w:p w14:paraId="4F171C95" w14:textId="77777777" w:rsidR="00630362" w:rsidRPr="00630362" w:rsidRDefault="00630362" w:rsidP="00630362">
            <w:pPr>
              <w:pStyle w:val="Sinespaciado"/>
              <w:spacing w:line="120" w:lineRule="atLeast"/>
              <w:jc w:val="both"/>
              <w:rPr>
                <w:rFonts w:cstheme="minorHAnsi"/>
                <w:b/>
                <w:bCs/>
                <w:sz w:val="18"/>
                <w:szCs w:val="18"/>
              </w:rPr>
            </w:pPr>
            <w:r w:rsidRPr="00630362">
              <w:rPr>
                <w:rFonts w:cstheme="minorHAnsi"/>
                <w:b/>
                <w:bCs/>
                <w:sz w:val="18"/>
                <w:szCs w:val="18"/>
              </w:rPr>
              <w:t>Actividad 3: Práctica de remallado – 15 minutos</w:t>
            </w:r>
          </w:p>
          <w:p w14:paraId="44B05399" w14:textId="77777777" w:rsidR="00630362" w:rsidRPr="00630362" w:rsidRDefault="00630362" w:rsidP="00630362">
            <w:pPr>
              <w:pStyle w:val="Sinespaciado"/>
              <w:spacing w:line="120" w:lineRule="atLeast"/>
              <w:jc w:val="both"/>
              <w:rPr>
                <w:rFonts w:cstheme="minorHAnsi"/>
                <w:sz w:val="18"/>
                <w:szCs w:val="18"/>
              </w:rPr>
            </w:pPr>
            <w:r w:rsidRPr="00630362">
              <w:rPr>
                <w:rFonts w:cstheme="minorHAnsi"/>
                <w:sz w:val="18"/>
                <w:szCs w:val="18"/>
              </w:rPr>
              <w:t xml:space="preserve">Los estudiantes realizan primero una práctica sobre </w:t>
            </w:r>
            <w:r w:rsidRPr="00630362">
              <w:rPr>
                <w:rFonts w:cstheme="minorHAnsi"/>
                <w:b/>
                <w:bCs/>
                <w:sz w:val="18"/>
                <w:szCs w:val="18"/>
              </w:rPr>
              <w:t>retazos de tela de algodón</w:t>
            </w:r>
            <w:r w:rsidRPr="00630362">
              <w:rPr>
                <w:rFonts w:cstheme="minorHAnsi"/>
                <w:sz w:val="18"/>
                <w:szCs w:val="18"/>
              </w:rPr>
              <w:t>.</w:t>
            </w:r>
          </w:p>
          <w:p w14:paraId="3B83FBC2" w14:textId="77777777" w:rsidR="00630362" w:rsidRPr="00630362" w:rsidRDefault="00630362" w:rsidP="00630362">
            <w:pPr>
              <w:pStyle w:val="Sinespaciado"/>
              <w:spacing w:line="120" w:lineRule="atLeast"/>
              <w:jc w:val="both"/>
              <w:rPr>
                <w:rFonts w:cstheme="minorHAnsi"/>
                <w:sz w:val="18"/>
                <w:szCs w:val="18"/>
              </w:rPr>
            </w:pPr>
            <w:r w:rsidRPr="00630362">
              <w:rPr>
                <w:rFonts w:cstheme="minorHAnsi"/>
                <w:sz w:val="18"/>
                <w:szCs w:val="18"/>
              </w:rPr>
              <w:t>Practican:</w:t>
            </w:r>
          </w:p>
          <w:p w14:paraId="515E1FE3"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Inicio de costura. </w:t>
            </w:r>
          </w:p>
          <w:p w14:paraId="22FA1C36"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Control del pedal. </w:t>
            </w:r>
          </w:p>
          <w:p w14:paraId="701907CD"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Guía de la tela. </w:t>
            </w:r>
          </w:p>
          <w:p w14:paraId="0B4D288E"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Mantener el margen de costura. </w:t>
            </w:r>
          </w:p>
          <w:p w14:paraId="2A198469"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Finalización de la costura. </w:t>
            </w:r>
          </w:p>
          <w:p w14:paraId="2FF98C28" w14:textId="77777777" w:rsidR="00630362" w:rsidRPr="00630362" w:rsidRDefault="00630362" w:rsidP="00630362">
            <w:pPr>
              <w:pStyle w:val="Sinespaciado"/>
              <w:numPr>
                <w:ilvl w:val="0"/>
                <w:numId w:val="20"/>
              </w:numPr>
              <w:spacing w:line="120" w:lineRule="atLeast"/>
              <w:jc w:val="both"/>
              <w:rPr>
                <w:rFonts w:cstheme="minorHAnsi"/>
                <w:sz w:val="18"/>
                <w:szCs w:val="18"/>
              </w:rPr>
            </w:pPr>
            <w:r w:rsidRPr="00630362">
              <w:rPr>
                <w:rFonts w:cstheme="minorHAnsi"/>
                <w:sz w:val="18"/>
                <w:szCs w:val="18"/>
              </w:rPr>
              <w:t xml:space="preserve">Formación correcta de la cadena de remallado. </w:t>
            </w:r>
          </w:p>
          <w:p w14:paraId="1382B679" w14:textId="77777777" w:rsidR="00630362" w:rsidRPr="00630362" w:rsidRDefault="00630362" w:rsidP="00630362">
            <w:pPr>
              <w:pStyle w:val="Sinespaciado"/>
              <w:spacing w:line="120" w:lineRule="atLeast"/>
              <w:jc w:val="both"/>
              <w:rPr>
                <w:rFonts w:cstheme="minorHAnsi"/>
                <w:sz w:val="18"/>
                <w:szCs w:val="18"/>
              </w:rPr>
            </w:pPr>
            <w:r w:rsidRPr="00630362">
              <w:rPr>
                <w:rFonts w:cstheme="minorHAnsi"/>
                <w:sz w:val="18"/>
                <w:szCs w:val="18"/>
              </w:rPr>
              <w:t>La docente acompaña y brinda retroalimentación.</w:t>
            </w:r>
          </w:p>
          <w:p w14:paraId="189EEE91" w14:textId="77777777" w:rsidR="00630362" w:rsidRPr="00630362" w:rsidRDefault="00630362" w:rsidP="00630362">
            <w:pPr>
              <w:pStyle w:val="Sinespaciado"/>
              <w:spacing w:line="120" w:lineRule="atLeast"/>
              <w:jc w:val="both"/>
              <w:rPr>
                <w:rFonts w:cstheme="minorHAnsi"/>
                <w:b/>
                <w:bCs/>
                <w:sz w:val="18"/>
                <w:szCs w:val="18"/>
              </w:rPr>
            </w:pPr>
            <w:r w:rsidRPr="00630362">
              <w:rPr>
                <w:rFonts w:cstheme="minorHAnsi"/>
                <w:b/>
                <w:bCs/>
                <w:sz w:val="18"/>
                <w:szCs w:val="18"/>
              </w:rPr>
              <w:t>Retroalimentación durante la práctica</w:t>
            </w:r>
          </w:p>
          <w:p w14:paraId="2432E367" w14:textId="77777777" w:rsidR="00630362" w:rsidRPr="00630362" w:rsidRDefault="00630362" w:rsidP="00630362">
            <w:pPr>
              <w:pStyle w:val="Sinespaciado"/>
              <w:spacing w:line="120" w:lineRule="atLeast"/>
              <w:jc w:val="both"/>
              <w:rPr>
                <w:rFonts w:cstheme="minorHAnsi"/>
                <w:sz w:val="18"/>
                <w:szCs w:val="18"/>
              </w:rPr>
            </w:pPr>
            <w:r w:rsidRPr="00630362">
              <w:rPr>
                <w:rFonts w:cstheme="minorHAnsi"/>
                <w:sz w:val="18"/>
                <w:szCs w:val="18"/>
              </w:rPr>
              <w:t>La docente puede utilizar preguntas como:</w:t>
            </w:r>
          </w:p>
          <w:p w14:paraId="4F4ABF22" w14:textId="77777777" w:rsidR="00630362" w:rsidRPr="00630362" w:rsidRDefault="00630362" w:rsidP="00630362">
            <w:pPr>
              <w:pStyle w:val="Sinespaciado"/>
              <w:numPr>
                <w:ilvl w:val="0"/>
                <w:numId w:val="21"/>
              </w:numPr>
              <w:spacing w:line="120" w:lineRule="atLeast"/>
              <w:jc w:val="both"/>
              <w:rPr>
                <w:rFonts w:cstheme="minorHAnsi"/>
                <w:sz w:val="18"/>
                <w:szCs w:val="18"/>
              </w:rPr>
            </w:pPr>
            <w:r w:rsidRPr="00630362">
              <w:rPr>
                <w:rFonts w:cstheme="minorHAnsi"/>
                <w:sz w:val="18"/>
                <w:szCs w:val="18"/>
              </w:rPr>
              <w:t xml:space="preserve">¿La tela está siendo guiada correctamente? </w:t>
            </w:r>
          </w:p>
          <w:p w14:paraId="01935798" w14:textId="77777777" w:rsidR="00630362" w:rsidRPr="00630362" w:rsidRDefault="00630362" w:rsidP="00630362">
            <w:pPr>
              <w:pStyle w:val="Sinespaciado"/>
              <w:numPr>
                <w:ilvl w:val="0"/>
                <w:numId w:val="21"/>
              </w:numPr>
              <w:spacing w:line="120" w:lineRule="atLeast"/>
              <w:jc w:val="both"/>
              <w:rPr>
                <w:rFonts w:cstheme="minorHAnsi"/>
                <w:sz w:val="18"/>
                <w:szCs w:val="18"/>
              </w:rPr>
            </w:pPr>
            <w:r w:rsidRPr="00630362">
              <w:rPr>
                <w:rFonts w:cstheme="minorHAnsi"/>
                <w:sz w:val="18"/>
                <w:szCs w:val="18"/>
              </w:rPr>
              <w:t xml:space="preserve">¿Estás ejerciendo demasiada presión sobre la tela? </w:t>
            </w:r>
          </w:p>
          <w:p w14:paraId="0C940656" w14:textId="77777777" w:rsidR="00630362" w:rsidRPr="00630362" w:rsidRDefault="00630362" w:rsidP="00630362">
            <w:pPr>
              <w:pStyle w:val="Sinespaciado"/>
              <w:numPr>
                <w:ilvl w:val="0"/>
                <w:numId w:val="21"/>
              </w:numPr>
              <w:spacing w:line="120" w:lineRule="atLeast"/>
              <w:jc w:val="both"/>
              <w:rPr>
                <w:rFonts w:cstheme="minorHAnsi"/>
                <w:sz w:val="18"/>
                <w:szCs w:val="18"/>
              </w:rPr>
            </w:pPr>
            <w:r w:rsidRPr="00630362">
              <w:rPr>
                <w:rFonts w:cstheme="minorHAnsi"/>
                <w:sz w:val="18"/>
                <w:szCs w:val="18"/>
              </w:rPr>
              <w:t xml:space="preserve">¿La costura mantiene el mismo ancho? </w:t>
            </w:r>
          </w:p>
          <w:p w14:paraId="25C3D9DA" w14:textId="77777777" w:rsidR="00630362" w:rsidRPr="00630362" w:rsidRDefault="00630362" w:rsidP="00630362">
            <w:pPr>
              <w:pStyle w:val="Sinespaciado"/>
              <w:numPr>
                <w:ilvl w:val="0"/>
                <w:numId w:val="21"/>
              </w:numPr>
              <w:spacing w:line="120" w:lineRule="atLeast"/>
              <w:jc w:val="both"/>
              <w:rPr>
                <w:rFonts w:cstheme="minorHAnsi"/>
                <w:sz w:val="18"/>
                <w:szCs w:val="18"/>
              </w:rPr>
            </w:pPr>
            <w:r w:rsidRPr="00630362">
              <w:rPr>
                <w:rFonts w:cstheme="minorHAnsi"/>
                <w:sz w:val="18"/>
                <w:szCs w:val="18"/>
              </w:rPr>
              <w:t xml:space="preserve">¿Qué puedes modificar para mejorar el acabado? </w:t>
            </w:r>
          </w:p>
          <w:p w14:paraId="65893F8C" w14:textId="77777777" w:rsidR="00630362" w:rsidRPr="00630362" w:rsidRDefault="00630362" w:rsidP="00630362">
            <w:pPr>
              <w:pStyle w:val="Sinespaciado"/>
              <w:numPr>
                <w:ilvl w:val="0"/>
                <w:numId w:val="21"/>
              </w:numPr>
              <w:spacing w:line="120" w:lineRule="atLeast"/>
              <w:jc w:val="both"/>
              <w:rPr>
                <w:rFonts w:cstheme="minorHAnsi"/>
                <w:sz w:val="18"/>
                <w:szCs w:val="18"/>
              </w:rPr>
            </w:pPr>
            <w:r w:rsidRPr="00630362">
              <w:rPr>
                <w:rFonts w:cstheme="minorHAnsi"/>
                <w:sz w:val="18"/>
                <w:szCs w:val="18"/>
              </w:rPr>
              <w:t xml:space="preserve">¿La tensión de los hilos es adecuada? </w:t>
            </w:r>
          </w:p>
          <w:p w14:paraId="3F2C7985" w14:textId="208CE9DF" w:rsidR="0063795B" w:rsidRDefault="0063795B" w:rsidP="00336442">
            <w:pPr>
              <w:pStyle w:val="Sinespaciado"/>
              <w:spacing w:line="120" w:lineRule="atLeast"/>
              <w:jc w:val="both"/>
              <w:rPr>
                <w:rFonts w:cstheme="minorHAnsi"/>
                <w:sz w:val="18"/>
                <w:szCs w:val="18"/>
              </w:rPr>
            </w:pPr>
            <w:r w:rsidRPr="0063795B">
              <w:rPr>
                <w:rFonts w:cstheme="minorHAnsi"/>
                <w:sz w:val="18"/>
                <w:szCs w:val="18"/>
              </w:rPr>
              <w:t>Los estudiantes identifican las partes en sus máquinas</w:t>
            </w:r>
            <w:r w:rsidR="00CB5256">
              <w:rPr>
                <w:rFonts w:cstheme="minorHAnsi"/>
                <w:sz w:val="18"/>
                <w:szCs w:val="18"/>
              </w:rPr>
              <w:t>.</w:t>
            </w:r>
          </w:p>
          <w:p w14:paraId="54749B27" w14:textId="7C28AAC6" w:rsidR="00782DA3" w:rsidRDefault="00782DA3" w:rsidP="00336442">
            <w:pPr>
              <w:pStyle w:val="Sinespaciado"/>
              <w:spacing w:line="120" w:lineRule="atLeast"/>
              <w:jc w:val="both"/>
              <w:rPr>
                <w:rFonts w:cstheme="minorHAnsi"/>
                <w:sz w:val="18"/>
                <w:szCs w:val="18"/>
              </w:rPr>
            </w:pPr>
            <w:r w:rsidRPr="00277E79">
              <w:rPr>
                <w:rFonts w:cstheme="minorHAnsi"/>
                <w:sz w:val="18"/>
                <w:szCs w:val="18"/>
              </w:rPr>
              <w:t>El docente acompaña el proceso de diálogo, fomenta la participación equitativa y orienta la toma de decisiones respetando las opiniones de todos los integrantes.</w:t>
            </w:r>
          </w:p>
          <w:p w14:paraId="5ABE8BE0" w14:textId="77777777" w:rsidR="00454066" w:rsidRDefault="00A72868" w:rsidP="008412AC">
            <w:pPr>
              <w:pStyle w:val="Sinespaciado"/>
              <w:spacing w:line="120" w:lineRule="atLeast"/>
              <w:jc w:val="both"/>
              <w:rPr>
                <w:rFonts w:cstheme="minorHAnsi"/>
                <w:sz w:val="18"/>
                <w:szCs w:val="18"/>
              </w:rPr>
            </w:pPr>
            <w:r w:rsidRPr="00277E79">
              <w:rPr>
                <w:rFonts w:cstheme="minorHAnsi"/>
                <w:sz w:val="18"/>
                <w:szCs w:val="18"/>
              </w:rPr>
              <w:t xml:space="preserve">Se </w:t>
            </w:r>
            <w:r w:rsidR="00782DA3" w:rsidRPr="00277E79">
              <w:rPr>
                <w:rFonts w:cstheme="minorHAnsi"/>
                <w:sz w:val="18"/>
                <w:szCs w:val="18"/>
              </w:rPr>
              <w:t>Involucra activamente a los estudiantes en el proceso de aprendizaje</w:t>
            </w:r>
            <w:r w:rsidR="008412AC" w:rsidRPr="00277E79">
              <w:rPr>
                <w:rFonts w:cstheme="minorHAnsi"/>
                <w:sz w:val="18"/>
                <w:szCs w:val="18"/>
              </w:rPr>
              <w:t xml:space="preserve"> y </w:t>
            </w:r>
            <w:r w:rsidR="00782DA3" w:rsidRPr="00277E79">
              <w:rPr>
                <w:rFonts w:cstheme="minorHAnsi"/>
                <w:sz w:val="18"/>
                <w:szCs w:val="18"/>
              </w:rPr>
              <w:t>Propicia un ambiente de respeto y proximidad.</w:t>
            </w:r>
          </w:p>
          <w:p w14:paraId="4AB592C5" w14:textId="31E665EA" w:rsidR="00816915" w:rsidRPr="00277E79" w:rsidRDefault="00816915" w:rsidP="008412AC">
            <w:pPr>
              <w:pStyle w:val="Sinespaciado"/>
              <w:spacing w:line="120" w:lineRule="atLeast"/>
              <w:jc w:val="both"/>
              <w:rPr>
                <w:rFonts w:cstheme="minorHAnsi"/>
                <w:sz w:val="18"/>
                <w:szCs w:val="18"/>
              </w:rPr>
            </w:pPr>
            <w:r>
              <w:rPr>
                <w:rFonts w:cstheme="minorHAnsi"/>
                <w:sz w:val="18"/>
                <w:szCs w:val="18"/>
              </w:rPr>
              <w:t xml:space="preserve">Para </w:t>
            </w:r>
            <w:r w:rsidR="00D64DCE">
              <w:rPr>
                <w:rFonts w:cstheme="minorHAnsi"/>
                <w:sz w:val="18"/>
                <w:szCs w:val="18"/>
              </w:rPr>
              <w:t>l</w:t>
            </w:r>
            <w:r>
              <w:rPr>
                <w:rFonts w:cstheme="minorHAnsi"/>
                <w:sz w:val="18"/>
                <w:szCs w:val="18"/>
              </w:rPr>
              <w:t xml:space="preserve">os estudiantes con NEE </w:t>
            </w:r>
            <w:r w:rsidR="00D64DCE">
              <w:rPr>
                <w:rFonts w:cstheme="minorHAnsi"/>
                <w:sz w:val="18"/>
                <w:szCs w:val="18"/>
              </w:rPr>
              <w:t>realizan la actividad acompañada siempre con sus compañeros</w:t>
            </w:r>
            <w:r w:rsidR="00E82F8B">
              <w:rPr>
                <w:rFonts w:cstheme="minorHAnsi"/>
                <w:sz w:val="18"/>
                <w:szCs w:val="18"/>
              </w:rPr>
              <w:t xml:space="preserve"> y supervisión del docente.</w:t>
            </w:r>
          </w:p>
        </w:tc>
        <w:tc>
          <w:tcPr>
            <w:tcW w:w="850" w:type="dxa"/>
          </w:tcPr>
          <w:p w14:paraId="7F58C1C2"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387C0CA7"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75B26372"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17CE76D"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9197523"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3C52065F" w14:textId="4AB4140D" w:rsidR="00454066" w:rsidRDefault="004C2C3D"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Moldes</w:t>
            </w:r>
          </w:p>
          <w:p w14:paraId="5BCFC026" w14:textId="7C52D9CA" w:rsidR="00310361" w:rsidRDefault="00310361"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Catón dúplex</w:t>
            </w:r>
          </w:p>
          <w:p w14:paraId="7F736EE2" w14:textId="22DC27DA" w:rsidR="004C2C3D" w:rsidRDefault="0008756C"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T</w:t>
            </w:r>
            <w:r w:rsidR="004C2C3D">
              <w:rPr>
                <w:rFonts w:asciiTheme="minorHAnsi" w:eastAsia="Times New Roman" w:hAnsiTheme="minorHAnsi" w:cstheme="minorHAnsi"/>
                <w:color w:val="auto"/>
                <w:sz w:val="16"/>
                <w:szCs w:val="16"/>
                <w:lang w:val="es-ES" w:eastAsia="es-ES"/>
              </w:rPr>
              <w:t>ela</w:t>
            </w:r>
          </w:p>
          <w:p w14:paraId="6D5BAD34" w14:textId="07A4D432" w:rsidR="0008756C" w:rsidRDefault="0008756C"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lastRenderedPageBreak/>
              <w:t>Reglas</w:t>
            </w:r>
          </w:p>
          <w:p w14:paraId="4B777E8F" w14:textId="19EA13C8" w:rsidR="0008756C" w:rsidRDefault="00463100"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Tijera</w:t>
            </w:r>
          </w:p>
          <w:p w14:paraId="27F5300D" w14:textId="71D09D7B" w:rsidR="00141FA5" w:rsidRDefault="00141FA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Mesa de corte</w:t>
            </w:r>
          </w:p>
          <w:p w14:paraId="361ADA67" w14:textId="40D9A16B" w:rsidR="00463100" w:rsidRDefault="00463100"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Tela yersey</w:t>
            </w:r>
          </w:p>
          <w:p w14:paraId="5ACB47BE"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719356C1" w14:textId="058F6CAE" w:rsidR="00454066" w:rsidRDefault="008048F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máquina remalladora</w:t>
            </w:r>
          </w:p>
          <w:p w14:paraId="72C23C30" w14:textId="77777777" w:rsidR="001D7692" w:rsidRDefault="001D7692"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31D6D90F" w14:textId="0F299DE7" w:rsidR="001D7692" w:rsidRDefault="008048F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máquina recta</w:t>
            </w:r>
          </w:p>
          <w:p w14:paraId="5076CC83"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33B2C95" w14:textId="77777777" w:rsidR="008C71F5" w:rsidRDefault="008C71F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101329A4" w14:textId="77777777" w:rsidR="008C71F5" w:rsidRDefault="008C71F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Piezas del polo</w:t>
            </w:r>
          </w:p>
          <w:p w14:paraId="5AA4F011" w14:textId="77777777" w:rsidR="008C71F5" w:rsidRDefault="008C71F5"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08F2BCB" w14:textId="4A3126A9"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sidRPr="00FB50DB">
              <w:rPr>
                <w:rFonts w:asciiTheme="minorHAnsi" w:eastAsia="Times New Roman" w:hAnsiTheme="minorHAnsi" w:cstheme="minorHAnsi"/>
                <w:color w:val="auto"/>
                <w:sz w:val="16"/>
                <w:szCs w:val="16"/>
                <w:lang w:val="es-ES" w:eastAsia="es-ES"/>
              </w:rPr>
              <w:t>Fichas prácticas</w:t>
            </w:r>
          </w:p>
          <w:p w14:paraId="646F36AD" w14:textId="77777777" w:rsidR="00454066"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 xml:space="preserve"> o activida-</w:t>
            </w:r>
          </w:p>
          <w:p w14:paraId="32CC74CC" w14:textId="7E74DDD5" w:rsidR="00454066" w:rsidRPr="00FB50DB" w:rsidRDefault="00454066" w:rsidP="00454066">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des</w:t>
            </w:r>
          </w:p>
        </w:tc>
        <w:tc>
          <w:tcPr>
            <w:tcW w:w="425" w:type="dxa"/>
          </w:tcPr>
          <w:p w14:paraId="68A978CB"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488BF6E9"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3C8C2974"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81F14B0"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B69A412"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C7EAE0"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68A9741" w14:textId="1B0E5A20"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75</w:t>
            </w:r>
          </w:p>
          <w:p w14:paraId="0DD9401B"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27CF4B8"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C5176C"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A208F9C"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32136F" w14:textId="77777777" w:rsidR="00454066" w:rsidRPr="00FB50DB" w:rsidRDefault="00454066" w:rsidP="00454066">
            <w:pPr>
              <w:spacing w:after="0" w:line="240" w:lineRule="auto"/>
              <w:ind w:left="0" w:right="0"/>
              <w:rPr>
                <w:rFonts w:asciiTheme="minorHAnsi" w:eastAsia="Times New Roman" w:hAnsiTheme="minorHAnsi" w:cstheme="minorHAnsi"/>
                <w:color w:val="auto"/>
                <w:sz w:val="16"/>
                <w:szCs w:val="16"/>
                <w:lang w:val="es-ES" w:eastAsia="es-ES"/>
              </w:rPr>
            </w:pPr>
          </w:p>
        </w:tc>
      </w:tr>
      <w:tr w:rsidR="00454066" w:rsidRPr="00FB50DB" w14:paraId="131D58FF" w14:textId="77777777" w:rsidTr="008D2E01">
        <w:trPr>
          <w:trHeight w:val="425"/>
        </w:trPr>
        <w:tc>
          <w:tcPr>
            <w:tcW w:w="284" w:type="dxa"/>
            <w:textDirection w:val="btLr"/>
          </w:tcPr>
          <w:p w14:paraId="02D90DEF" w14:textId="77777777" w:rsidR="00454066" w:rsidRPr="005344E5" w:rsidRDefault="00454066" w:rsidP="00454066">
            <w:pPr>
              <w:spacing w:after="0" w:line="240" w:lineRule="auto"/>
              <w:ind w:left="113" w:right="113" w:firstLine="0"/>
              <w:jc w:val="center"/>
              <w:rPr>
                <w:rFonts w:asciiTheme="minorHAnsi" w:eastAsia="Calibri" w:hAnsiTheme="minorHAnsi" w:cstheme="minorHAnsi"/>
                <w:b/>
                <w:noProof/>
                <w:color w:val="auto"/>
                <w:sz w:val="16"/>
                <w:szCs w:val="16"/>
                <w:lang w:val="es-ES" w:eastAsia="es-ES"/>
              </w:rPr>
            </w:pPr>
            <w:r w:rsidRPr="005344E5">
              <w:rPr>
                <w:rFonts w:asciiTheme="minorHAnsi" w:eastAsia="Calibri" w:hAnsiTheme="minorHAnsi" w:cstheme="minorHAnsi"/>
                <w:b/>
                <w:noProof/>
                <w:color w:val="auto"/>
                <w:sz w:val="16"/>
                <w:szCs w:val="16"/>
                <w:lang w:val="es-ES" w:eastAsia="es-ES"/>
              </w:rPr>
              <w:lastRenderedPageBreak/>
              <w:t>CIERRE</w:t>
            </w:r>
          </w:p>
          <w:p w14:paraId="5BF83056" w14:textId="77777777" w:rsidR="00454066" w:rsidRPr="005344E5" w:rsidRDefault="00454066" w:rsidP="00454066">
            <w:pPr>
              <w:spacing w:after="0" w:line="240" w:lineRule="auto"/>
              <w:ind w:left="113" w:right="113" w:firstLine="0"/>
              <w:jc w:val="center"/>
              <w:rPr>
                <w:rFonts w:asciiTheme="minorHAnsi" w:eastAsia="Calibri" w:hAnsiTheme="minorHAnsi" w:cstheme="minorHAnsi"/>
                <w:b/>
                <w:noProof/>
                <w:color w:val="auto"/>
                <w:sz w:val="16"/>
                <w:szCs w:val="16"/>
                <w:lang w:val="es-ES" w:eastAsia="es-ES"/>
              </w:rPr>
            </w:pPr>
          </w:p>
        </w:tc>
        <w:tc>
          <w:tcPr>
            <w:tcW w:w="9209" w:type="dxa"/>
          </w:tcPr>
          <w:p w14:paraId="31B8A35A" w14:textId="77777777" w:rsidR="005344E5" w:rsidRPr="005344E5" w:rsidRDefault="005344E5" w:rsidP="005344E5">
            <w:pPr>
              <w:spacing w:after="0" w:line="120" w:lineRule="atLeast"/>
              <w:rPr>
                <w:rFonts w:asciiTheme="minorHAnsi" w:hAnsiTheme="minorHAnsi" w:cstheme="minorHAnsi"/>
              </w:rPr>
            </w:pPr>
            <w:r w:rsidRPr="005344E5">
              <w:rPr>
                <w:rFonts w:asciiTheme="minorHAnsi" w:hAnsiTheme="minorHAnsi" w:cstheme="minorHAnsi"/>
              </w:rPr>
              <w:t>PREGUNTAS PARA LA REFLEXIÓN FINAL</w:t>
            </w:r>
          </w:p>
          <w:p w14:paraId="135F8B84" w14:textId="77777777" w:rsidR="005344E5" w:rsidRPr="005344E5" w:rsidRDefault="005344E5" w:rsidP="005344E5">
            <w:pPr>
              <w:spacing w:after="0" w:line="120" w:lineRule="atLeast"/>
              <w:rPr>
                <w:rFonts w:asciiTheme="minorHAnsi" w:hAnsiTheme="minorHAnsi" w:cstheme="minorHAnsi"/>
              </w:rPr>
            </w:pPr>
            <w:r w:rsidRPr="005344E5">
              <w:rPr>
                <w:rFonts w:asciiTheme="minorHAnsi" w:hAnsiTheme="minorHAnsi" w:cstheme="minorHAnsi"/>
              </w:rPr>
              <w:t>Al finalizar la actividad, el docente plantea:</w:t>
            </w:r>
          </w:p>
          <w:p w14:paraId="18D4F13A" w14:textId="4135ADDC" w:rsidR="009673A2" w:rsidRPr="009673A2" w:rsidRDefault="009673A2" w:rsidP="009673A2">
            <w:pPr>
              <w:numPr>
                <w:ilvl w:val="0"/>
                <w:numId w:val="16"/>
              </w:numPr>
              <w:spacing w:after="0" w:line="120" w:lineRule="atLeast"/>
              <w:ind w:right="0"/>
              <w:rPr>
                <w:rFonts w:asciiTheme="minorHAnsi" w:hAnsiTheme="minorHAnsi" w:cstheme="minorHAnsi"/>
              </w:rPr>
            </w:pPr>
            <w:r w:rsidRPr="009673A2">
              <w:rPr>
                <w:rFonts w:asciiTheme="minorHAnsi" w:hAnsiTheme="minorHAnsi" w:cstheme="minorHAnsi"/>
              </w:rPr>
              <w:t xml:space="preserve"> ¿Qué parte del proceso resultó más sencilla? </w:t>
            </w:r>
          </w:p>
          <w:p w14:paraId="3C36EB2D" w14:textId="4213FE95" w:rsidR="009673A2" w:rsidRPr="009673A2" w:rsidRDefault="009673A2" w:rsidP="009673A2">
            <w:pPr>
              <w:numPr>
                <w:ilvl w:val="0"/>
                <w:numId w:val="16"/>
              </w:numPr>
              <w:spacing w:after="0" w:line="120" w:lineRule="atLeast"/>
              <w:ind w:right="0"/>
              <w:rPr>
                <w:rFonts w:asciiTheme="minorHAnsi" w:hAnsiTheme="minorHAnsi" w:cstheme="minorHAnsi"/>
              </w:rPr>
            </w:pPr>
            <w:r w:rsidRPr="009673A2">
              <w:rPr>
                <w:rFonts w:asciiTheme="minorHAnsi" w:hAnsiTheme="minorHAnsi" w:cstheme="minorHAnsi"/>
              </w:rPr>
              <w:t xml:space="preserve">¿Qué dificultad encontraron? </w:t>
            </w:r>
          </w:p>
          <w:p w14:paraId="11CB9BC9" w14:textId="7B6C1B80" w:rsidR="001D7692" w:rsidRPr="00BD22CD" w:rsidRDefault="009673A2" w:rsidP="00BD22CD">
            <w:pPr>
              <w:numPr>
                <w:ilvl w:val="0"/>
                <w:numId w:val="16"/>
              </w:numPr>
              <w:spacing w:after="0" w:line="120" w:lineRule="atLeast"/>
              <w:ind w:right="0"/>
              <w:rPr>
                <w:rFonts w:asciiTheme="minorHAnsi" w:hAnsiTheme="minorHAnsi" w:cstheme="minorHAnsi"/>
              </w:rPr>
            </w:pPr>
            <w:r w:rsidRPr="009673A2">
              <w:rPr>
                <w:rFonts w:asciiTheme="minorHAnsi" w:hAnsiTheme="minorHAnsi" w:cstheme="minorHAnsi"/>
              </w:rPr>
              <w:t xml:space="preserve">¿Cómo solucionaron el problema? </w:t>
            </w:r>
            <w:r w:rsidRPr="00BD22CD">
              <w:rPr>
                <w:rFonts w:asciiTheme="minorHAnsi" w:hAnsiTheme="minorHAnsi" w:cstheme="minorHAnsi"/>
              </w:rPr>
              <w:t xml:space="preserve"> ¿Qué aspecto de la costura deben mejorar?</w:t>
            </w:r>
          </w:p>
          <w:p w14:paraId="0004B1C7" w14:textId="6DC74C6B" w:rsidR="001D6A04" w:rsidRPr="005344E5" w:rsidRDefault="001D6A04" w:rsidP="009673A2">
            <w:pPr>
              <w:spacing w:after="0" w:line="120" w:lineRule="atLeast"/>
              <w:ind w:right="0"/>
              <w:contextualSpacing/>
              <w:jc w:val="left"/>
              <w:rPr>
                <w:rFonts w:asciiTheme="minorHAnsi" w:eastAsia="Calibri" w:hAnsiTheme="minorHAnsi" w:cstheme="minorHAnsi"/>
                <w:b/>
                <w:bCs/>
                <w:color w:val="auto"/>
                <w:sz w:val="17"/>
                <w:szCs w:val="17"/>
                <w:lang w:val="es-MX"/>
              </w:rPr>
            </w:pPr>
            <w:r w:rsidRPr="005344E5">
              <w:rPr>
                <w:rFonts w:asciiTheme="minorHAnsi" w:hAnsiTheme="minorHAnsi" w:cstheme="minorHAnsi"/>
                <w:b/>
                <w:bCs/>
                <w:color w:val="000000" w:themeColor="text1"/>
                <w:sz w:val="17"/>
                <w:szCs w:val="17"/>
              </w:rPr>
              <w:t>Rúbrica visible:</w:t>
            </w:r>
            <w:r w:rsidRPr="005344E5">
              <w:rPr>
                <w:rFonts w:asciiTheme="minorHAnsi" w:hAnsiTheme="minorHAnsi" w:cstheme="minorHAnsi"/>
                <w:color w:val="000000" w:themeColor="text1"/>
                <w:sz w:val="17"/>
                <w:szCs w:val="17"/>
              </w:rPr>
              <w:t xml:space="preserve"> Evalúa el progreso de los aprendizajes para retroalimentar a los estudiantes.</w:t>
            </w:r>
          </w:p>
          <w:p w14:paraId="5B633B05" w14:textId="20308255" w:rsidR="00454066" w:rsidRPr="005344E5" w:rsidRDefault="00454066" w:rsidP="001D6A04">
            <w:pPr>
              <w:spacing w:after="0" w:line="120" w:lineRule="atLeast"/>
              <w:ind w:right="0"/>
              <w:contextualSpacing/>
              <w:jc w:val="left"/>
              <w:rPr>
                <w:rFonts w:asciiTheme="minorHAnsi" w:eastAsia="Calibri" w:hAnsiTheme="minorHAnsi" w:cstheme="minorHAnsi"/>
                <w:b/>
                <w:color w:val="auto"/>
                <w:sz w:val="17"/>
                <w:szCs w:val="17"/>
                <w:lang w:eastAsia="en-US"/>
              </w:rPr>
            </w:pPr>
            <w:r w:rsidRPr="005344E5">
              <w:rPr>
                <w:rFonts w:asciiTheme="minorHAnsi" w:eastAsia="Calibri" w:hAnsiTheme="minorHAnsi" w:cstheme="minorHAnsi"/>
                <w:b/>
                <w:bCs/>
                <w:color w:val="auto"/>
                <w:sz w:val="17"/>
                <w:szCs w:val="17"/>
                <w:lang w:val="es-MX"/>
              </w:rPr>
              <w:t>EVALUACIÓN Y RETROALIMENTACIÓN</w:t>
            </w:r>
            <w:r w:rsidRPr="005344E5">
              <w:rPr>
                <w:rFonts w:asciiTheme="minorHAnsi" w:eastAsia="Calibri" w:hAnsiTheme="minorHAnsi" w:cstheme="minorHAnsi"/>
                <w:b/>
                <w:color w:val="auto"/>
                <w:sz w:val="17"/>
                <w:szCs w:val="17"/>
                <w:lang w:eastAsia="en-US"/>
              </w:rPr>
              <w:t xml:space="preserve"> : METACOGNICIÓN</w:t>
            </w:r>
          </w:p>
          <w:p w14:paraId="277BB6F3" w14:textId="77777777" w:rsidR="00454066" w:rsidRPr="005344E5" w:rsidRDefault="00454066" w:rsidP="001D6A04">
            <w:pPr>
              <w:spacing w:after="0" w:line="120" w:lineRule="atLeast"/>
              <w:ind w:right="0"/>
              <w:rPr>
                <w:rFonts w:asciiTheme="minorHAnsi" w:hAnsiTheme="minorHAnsi" w:cstheme="minorHAnsi"/>
                <w:sz w:val="17"/>
                <w:szCs w:val="17"/>
              </w:rPr>
            </w:pPr>
            <w:r w:rsidRPr="005344E5">
              <w:rPr>
                <w:rFonts w:asciiTheme="minorHAnsi" w:hAnsiTheme="minorHAnsi" w:cstheme="minorHAnsi"/>
                <w:sz w:val="17"/>
                <w:szCs w:val="17"/>
              </w:rPr>
              <w:t>Los estudiantes reflexionan sobre las estrategias que realizaron durante la sesión de aprendizaje, las dificultades que encontraron y las estrategias que le dieron mejores resultados.</w:t>
            </w:r>
          </w:p>
          <w:p w14:paraId="0F482F63" w14:textId="77777777" w:rsidR="00454066" w:rsidRPr="005344E5" w:rsidRDefault="00454066" w:rsidP="001D6A04">
            <w:pPr>
              <w:tabs>
                <w:tab w:val="left" w:pos="276"/>
              </w:tabs>
              <w:spacing w:after="0" w:line="120" w:lineRule="atLeast"/>
              <w:rPr>
                <w:rFonts w:asciiTheme="minorHAnsi" w:hAnsiTheme="minorHAnsi" w:cstheme="minorHAnsi"/>
                <w:sz w:val="17"/>
                <w:szCs w:val="17"/>
              </w:rPr>
            </w:pPr>
            <w:r w:rsidRPr="005344E5">
              <w:rPr>
                <w:rFonts w:asciiTheme="minorHAnsi" w:hAnsiTheme="minorHAnsi" w:cstheme="minorHAnsi"/>
                <w:sz w:val="17"/>
                <w:szCs w:val="17"/>
              </w:rPr>
              <w:t>Cada grupo expone sus conclusiones y los grupos dan su punto de vista</w:t>
            </w:r>
          </w:p>
          <w:p w14:paraId="65057608" w14:textId="77777777" w:rsidR="00454066" w:rsidRPr="005344E5" w:rsidRDefault="00454066" w:rsidP="001D6A04">
            <w:pPr>
              <w:tabs>
                <w:tab w:val="left" w:pos="276"/>
              </w:tabs>
              <w:spacing w:after="0" w:line="120" w:lineRule="atLeast"/>
              <w:rPr>
                <w:rFonts w:asciiTheme="minorHAnsi" w:hAnsiTheme="minorHAnsi" w:cstheme="minorHAnsi"/>
                <w:sz w:val="17"/>
                <w:szCs w:val="17"/>
              </w:rPr>
            </w:pPr>
            <w:r w:rsidRPr="005344E5">
              <w:rPr>
                <w:rFonts w:asciiTheme="minorHAnsi" w:hAnsiTheme="minorHAnsi" w:cstheme="minorHAnsi"/>
                <w:sz w:val="17"/>
                <w:szCs w:val="17"/>
              </w:rPr>
              <w:t>Se realiza la METACOGNICIÓN: ¿Qué hemos aprendido hoy? ¿Cómo lo aprendimos? ¿Para qué nos sirve?</w:t>
            </w:r>
          </w:p>
          <w:p w14:paraId="4B52CC1F" w14:textId="77777777" w:rsidR="00454066" w:rsidRPr="005344E5" w:rsidRDefault="00454066" w:rsidP="001D6A04">
            <w:pPr>
              <w:spacing w:after="0" w:line="120" w:lineRule="atLeast"/>
              <w:ind w:right="0"/>
              <w:rPr>
                <w:rFonts w:asciiTheme="minorHAnsi" w:hAnsiTheme="minorHAnsi" w:cstheme="minorHAnsi"/>
                <w:sz w:val="17"/>
                <w:szCs w:val="17"/>
              </w:rPr>
            </w:pPr>
            <w:r w:rsidRPr="005344E5">
              <w:rPr>
                <w:rFonts w:asciiTheme="minorHAnsi" w:hAnsiTheme="minorHAnsi" w:cstheme="minorHAnsi"/>
                <w:sz w:val="17"/>
                <w:szCs w:val="17"/>
              </w:rPr>
              <w:t>El docente refuerza el tema ante las dificultades que hubiera existido.</w:t>
            </w:r>
          </w:p>
          <w:p w14:paraId="0AAD03CC" w14:textId="6852CB6C" w:rsidR="00454066" w:rsidRPr="005344E5" w:rsidRDefault="00454066" w:rsidP="001D6A04">
            <w:pPr>
              <w:spacing w:after="0" w:line="120" w:lineRule="atLeast"/>
              <w:ind w:right="0"/>
              <w:rPr>
                <w:rFonts w:asciiTheme="minorHAnsi" w:eastAsia="Calibri" w:hAnsiTheme="minorHAnsi" w:cstheme="minorHAnsi"/>
                <w:color w:val="auto"/>
                <w:sz w:val="17"/>
                <w:szCs w:val="17"/>
                <w:lang w:eastAsia="en-US"/>
              </w:rPr>
            </w:pPr>
            <w:r w:rsidRPr="005344E5">
              <w:rPr>
                <w:rFonts w:asciiTheme="minorHAnsi" w:hAnsiTheme="minorHAnsi" w:cstheme="minorHAnsi"/>
                <w:b/>
                <w:bCs/>
                <w:sz w:val="17"/>
                <w:szCs w:val="17"/>
              </w:rPr>
              <w:t>¿De qué modo lo que aprendimos hoy, nos servirá en nuestras vidas?</w:t>
            </w:r>
          </w:p>
        </w:tc>
        <w:tc>
          <w:tcPr>
            <w:tcW w:w="850" w:type="dxa"/>
          </w:tcPr>
          <w:p w14:paraId="2A774E32" w14:textId="77777777" w:rsidR="00454066" w:rsidRPr="00FB50DB" w:rsidRDefault="00454066" w:rsidP="00454066">
            <w:pPr>
              <w:spacing w:after="0" w:line="240" w:lineRule="auto"/>
              <w:ind w:left="0" w:right="0" w:firstLine="0"/>
              <w:jc w:val="left"/>
              <w:rPr>
                <w:rFonts w:asciiTheme="minorHAnsi" w:eastAsia="Times New Roman" w:hAnsiTheme="minorHAnsi" w:cstheme="minorHAnsi"/>
                <w:color w:val="auto"/>
                <w:sz w:val="16"/>
                <w:szCs w:val="16"/>
                <w:lang w:val="es-ES" w:eastAsia="es-ES"/>
              </w:rPr>
            </w:pPr>
          </w:p>
        </w:tc>
        <w:tc>
          <w:tcPr>
            <w:tcW w:w="425" w:type="dxa"/>
          </w:tcPr>
          <w:p w14:paraId="3DFFA302" w14:textId="77777777" w:rsidR="00454066" w:rsidRPr="00FB50DB" w:rsidRDefault="00454066" w:rsidP="00454066">
            <w:pPr>
              <w:spacing w:after="0" w:line="240" w:lineRule="auto"/>
              <w:ind w:left="0" w:right="0" w:firstLine="0"/>
              <w:jc w:val="center"/>
              <w:rPr>
                <w:rFonts w:asciiTheme="minorHAnsi" w:eastAsia="Times New Roman" w:hAnsiTheme="minorHAnsi" w:cstheme="minorHAnsi"/>
                <w:color w:val="auto"/>
                <w:sz w:val="16"/>
                <w:szCs w:val="16"/>
                <w:lang w:val="es-ES" w:eastAsia="es-ES"/>
              </w:rPr>
            </w:pPr>
            <w:r w:rsidRPr="00FB50DB">
              <w:rPr>
                <w:rFonts w:asciiTheme="minorHAnsi" w:eastAsia="Times New Roman" w:hAnsiTheme="minorHAnsi" w:cstheme="minorHAnsi"/>
                <w:color w:val="auto"/>
                <w:sz w:val="16"/>
                <w:szCs w:val="16"/>
                <w:lang w:val="es-ES" w:eastAsia="es-ES"/>
              </w:rPr>
              <w:t>05</w:t>
            </w:r>
          </w:p>
        </w:tc>
      </w:tr>
    </w:tbl>
    <w:p w14:paraId="635ED564" w14:textId="77841CB6" w:rsidR="002A68A6" w:rsidRPr="00164E0D" w:rsidRDefault="002A68A6" w:rsidP="00164E0D">
      <w:pPr>
        <w:pStyle w:val="Prrafodelista"/>
        <w:numPr>
          <w:ilvl w:val="0"/>
          <w:numId w:val="1"/>
        </w:numPr>
        <w:spacing w:after="0" w:line="240" w:lineRule="auto"/>
        <w:ind w:right="0"/>
        <w:jc w:val="left"/>
        <w:rPr>
          <w:rFonts w:asciiTheme="minorHAnsi" w:hAnsiTheme="minorHAnsi" w:cstheme="minorHAnsi"/>
          <w:b/>
          <w:color w:val="000000" w:themeColor="text1"/>
          <w:sz w:val="18"/>
          <w:szCs w:val="18"/>
          <w:lang w:val="es-ES"/>
        </w:rPr>
      </w:pPr>
      <w:r w:rsidRPr="00164E0D">
        <w:rPr>
          <w:rFonts w:asciiTheme="minorHAnsi" w:hAnsiTheme="minorHAnsi" w:cstheme="minorHAnsi"/>
          <w:b/>
          <w:color w:val="000000" w:themeColor="text1"/>
          <w:sz w:val="18"/>
          <w:szCs w:val="18"/>
        </w:rPr>
        <w:t>MATERIALES</w:t>
      </w:r>
      <w:r w:rsidR="00281AF7">
        <w:rPr>
          <w:rFonts w:asciiTheme="minorHAnsi" w:hAnsiTheme="minorHAnsi" w:cstheme="minorHAnsi"/>
          <w:b/>
          <w:color w:val="000000" w:themeColor="text1"/>
          <w:sz w:val="18"/>
          <w:szCs w:val="18"/>
        </w:rPr>
        <w:t xml:space="preserve"> Y RECURSOS</w:t>
      </w:r>
      <w:r w:rsidRPr="00164E0D">
        <w:rPr>
          <w:rFonts w:asciiTheme="minorHAnsi" w:hAnsiTheme="minorHAnsi" w:cstheme="minorHAnsi"/>
          <w:b/>
          <w:color w:val="000000" w:themeColor="text1"/>
          <w:sz w:val="18"/>
          <w:szCs w:val="18"/>
        </w:rPr>
        <w:t xml:space="preserve">: </w:t>
      </w:r>
    </w:p>
    <w:p w14:paraId="25B5E913" w14:textId="24A1C319" w:rsidR="002930C0" w:rsidRPr="004A1E78" w:rsidRDefault="004A1E78" w:rsidP="008D2E01">
      <w:pPr>
        <w:pStyle w:val="Prrafodelista"/>
        <w:spacing w:after="160" w:line="259" w:lineRule="auto"/>
        <w:ind w:left="578" w:right="0" w:firstLine="0"/>
        <w:rPr>
          <w:rFonts w:asciiTheme="minorHAnsi" w:hAnsiTheme="minorHAnsi" w:cstheme="minorHAnsi"/>
          <w:color w:val="000000" w:themeColor="text1"/>
          <w:sz w:val="16"/>
          <w:szCs w:val="16"/>
          <w:lang w:val="es-ES"/>
        </w:rPr>
      </w:pPr>
      <w:r w:rsidRPr="004A1E78">
        <w:rPr>
          <w:rFonts w:asciiTheme="minorHAnsi" w:hAnsiTheme="minorHAnsi" w:cstheme="minorHAnsi"/>
          <w:sz w:val="16"/>
          <w:szCs w:val="16"/>
          <w:lang w:val="es-ES"/>
        </w:rPr>
        <w:t>Fichas de lectura</w:t>
      </w:r>
      <w:r w:rsidR="00281AF7">
        <w:rPr>
          <w:rFonts w:asciiTheme="minorHAnsi" w:hAnsiTheme="minorHAnsi" w:cstheme="minorHAnsi"/>
          <w:sz w:val="16"/>
          <w:szCs w:val="16"/>
          <w:lang w:val="es-ES"/>
        </w:rPr>
        <w:t xml:space="preserve">, </w:t>
      </w:r>
      <w:r w:rsidR="00C44E57">
        <w:rPr>
          <w:rFonts w:asciiTheme="minorHAnsi" w:hAnsiTheme="minorHAnsi" w:cstheme="minorHAnsi"/>
          <w:sz w:val="16"/>
          <w:szCs w:val="16"/>
          <w:lang w:val="es-ES"/>
        </w:rPr>
        <w:t>plum</w:t>
      </w:r>
      <w:r w:rsidR="00B26085">
        <w:rPr>
          <w:rFonts w:asciiTheme="minorHAnsi" w:hAnsiTheme="minorHAnsi" w:cstheme="minorHAnsi"/>
          <w:sz w:val="16"/>
          <w:szCs w:val="16"/>
          <w:lang w:val="es-ES"/>
        </w:rPr>
        <w:t xml:space="preserve">ones, pizarra, folder, hojas, </w:t>
      </w:r>
      <w:r w:rsidR="001F18EA">
        <w:rPr>
          <w:rFonts w:asciiTheme="minorHAnsi" w:hAnsiTheme="minorHAnsi" w:cstheme="minorHAnsi"/>
          <w:sz w:val="16"/>
          <w:szCs w:val="16"/>
          <w:lang w:val="es-ES"/>
        </w:rPr>
        <w:t>materiales y herramientas de costura</w:t>
      </w:r>
      <w:r w:rsidR="008048F5">
        <w:rPr>
          <w:rFonts w:asciiTheme="minorHAnsi" w:hAnsiTheme="minorHAnsi" w:cstheme="minorHAnsi"/>
          <w:sz w:val="16"/>
          <w:szCs w:val="16"/>
          <w:lang w:val="es-ES"/>
        </w:rPr>
        <w:t xml:space="preserve">, </w:t>
      </w:r>
      <w:r w:rsidR="008048F5" w:rsidRPr="008048F5">
        <w:rPr>
          <w:rFonts w:asciiTheme="minorHAnsi" w:hAnsiTheme="minorHAnsi" w:cstheme="minorHAnsi"/>
          <w:sz w:val="16"/>
          <w:szCs w:val="16"/>
        </w:rPr>
        <w:t>Máquina remalladora industrial</w:t>
      </w:r>
      <w:r w:rsidR="00114EBC">
        <w:rPr>
          <w:rFonts w:asciiTheme="minorHAnsi" w:hAnsiTheme="minorHAnsi" w:cstheme="minorHAnsi"/>
          <w:sz w:val="16"/>
          <w:szCs w:val="16"/>
        </w:rPr>
        <w:t xml:space="preserve">, </w:t>
      </w:r>
      <w:r w:rsidR="00114EBC" w:rsidRPr="00114EBC">
        <w:rPr>
          <w:rFonts w:asciiTheme="minorHAnsi" w:hAnsiTheme="minorHAnsi" w:cstheme="minorHAnsi"/>
          <w:sz w:val="16"/>
          <w:szCs w:val="16"/>
        </w:rPr>
        <w:t>Piezas cortadas del polo.</w:t>
      </w:r>
    </w:p>
    <w:p w14:paraId="22F82B0B" w14:textId="7B727868" w:rsidR="00544DD3" w:rsidRPr="004A1E78" w:rsidRDefault="00544DD3" w:rsidP="00270C46">
      <w:pPr>
        <w:pStyle w:val="Prrafodelista"/>
        <w:numPr>
          <w:ilvl w:val="0"/>
          <w:numId w:val="1"/>
        </w:numPr>
        <w:shd w:val="clear" w:color="auto" w:fill="FFFFFF" w:themeFill="background1"/>
        <w:spacing w:after="160" w:line="259" w:lineRule="auto"/>
        <w:ind w:right="0"/>
        <w:jc w:val="left"/>
        <w:rPr>
          <w:rFonts w:asciiTheme="minorHAnsi" w:hAnsiTheme="minorHAnsi" w:cstheme="minorHAnsi"/>
          <w:b/>
          <w:bCs/>
          <w:sz w:val="18"/>
          <w:szCs w:val="18"/>
          <w:lang w:val="es-ES"/>
        </w:rPr>
      </w:pPr>
      <w:r w:rsidRPr="004A1E78">
        <w:rPr>
          <w:rFonts w:asciiTheme="minorHAnsi" w:hAnsiTheme="minorHAnsi" w:cstheme="minorHAnsi"/>
          <w:b/>
          <w:bCs/>
          <w:sz w:val="18"/>
          <w:szCs w:val="18"/>
          <w:lang w:val="es-ES"/>
        </w:rPr>
        <w:t>BIBLIOGRAFÍA</w:t>
      </w:r>
      <w:r w:rsidR="00270C46" w:rsidRPr="004A1E78">
        <w:rPr>
          <w:rFonts w:asciiTheme="minorHAnsi" w:hAnsiTheme="minorHAnsi" w:cstheme="minorHAnsi"/>
          <w:b/>
          <w:bCs/>
          <w:sz w:val="18"/>
          <w:szCs w:val="18"/>
          <w:lang w:val="es-ES"/>
        </w:rPr>
        <w:t>:</w:t>
      </w:r>
    </w:p>
    <w:p w14:paraId="6EBEA1DB" w14:textId="17A97D80" w:rsidR="00A24231" w:rsidRDefault="00544DD3">
      <w:pPr>
        <w:pStyle w:val="Prrafodelista"/>
        <w:numPr>
          <w:ilvl w:val="0"/>
          <w:numId w:val="3"/>
        </w:numPr>
        <w:spacing w:after="160" w:line="259" w:lineRule="auto"/>
        <w:ind w:right="0"/>
        <w:rPr>
          <w:rFonts w:asciiTheme="minorHAnsi" w:hAnsiTheme="minorHAnsi" w:cstheme="minorHAnsi"/>
          <w:sz w:val="16"/>
          <w:szCs w:val="16"/>
          <w:lang w:val="es-ES"/>
        </w:rPr>
      </w:pPr>
      <w:r w:rsidRPr="004A1E78">
        <w:rPr>
          <w:rFonts w:asciiTheme="minorHAnsi" w:hAnsiTheme="minorHAnsi" w:cstheme="minorHAnsi"/>
          <w:sz w:val="16"/>
          <w:szCs w:val="16"/>
          <w:lang w:val="es-ES"/>
        </w:rPr>
        <w:t>Ministerio de Educación. (2016, 2 de junio). Currículo Nacional de la Educación Básica (Resolución Ministerial N° 281-2016-MINEDU). Diario Oficial El Peruano.</w:t>
      </w:r>
      <w:r w:rsidR="00340F81">
        <w:rPr>
          <w:rFonts w:asciiTheme="minorHAnsi" w:hAnsiTheme="minorHAnsi" w:cstheme="minorHAnsi"/>
          <w:sz w:val="16"/>
          <w:szCs w:val="16"/>
          <w:lang w:val="es-ES"/>
        </w:rPr>
        <w:t xml:space="preserve"> </w:t>
      </w:r>
      <w:r w:rsidRPr="00340F81">
        <w:rPr>
          <w:rFonts w:asciiTheme="minorHAnsi" w:hAnsiTheme="minorHAnsi" w:cstheme="minorHAnsi"/>
          <w:sz w:val="16"/>
          <w:szCs w:val="16"/>
          <w:lang w:val="es-ES"/>
        </w:rPr>
        <w:t>Alcaraz Rodríguez, R. (2020). El emprendedor de éxito (6a ed.). McGraw Hill.</w:t>
      </w:r>
      <w:r w:rsidR="004A7907">
        <w:rPr>
          <w:rFonts w:asciiTheme="minorHAnsi" w:hAnsiTheme="minorHAnsi" w:cstheme="minorHAnsi"/>
          <w:sz w:val="16"/>
          <w:szCs w:val="16"/>
          <w:lang w:val="es-ES"/>
        </w:rPr>
        <w:t xml:space="preserve"> </w:t>
      </w:r>
      <w:r w:rsidRPr="00340F81">
        <w:rPr>
          <w:rFonts w:asciiTheme="minorHAnsi" w:hAnsiTheme="minorHAnsi" w:cstheme="minorHAnsi"/>
          <w:sz w:val="16"/>
          <w:szCs w:val="16"/>
          <w:lang w:val="es-ES"/>
        </w:rPr>
        <w:t>MINEDU (2026). Creamos soluciones innovadoras.</w:t>
      </w:r>
    </w:p>
    <w:p w14:paraId="3BC10A62" w14:textId="77777777" w:rsidR="003A0176" w:rsidRPr="00EC281A" w:rsidRDefault="003A0176" w:rsidP="003A0176">
      <w:pPr>
        <w:pStyle w:val="Prrafodelista"/>
        <w:spacing w:after="160" w:line="259" w:lineRule="auto"/>
        <w:ind w:left="927" w:right="0" w:firstLine="0"/>
        <w:rPr>
          <w:rFonts w:asciiTheme="minorHAnsi" w:hAnsiTheme="minorHAnsi" w:cstheme="minorHAnsi"/>
          <w:sz w:val="16"/>
          <w:szCs w:val="16"/>
          <w:lang w:val="es-ES"/>
        </w:rPr>
      </w:pPr>
    </w:p>
    <w:p w14:paraId="585279EE" w14:textId="332884DF" w:rsidR="002A68A6" w:rsidRPr="00E13F20" w:rsidRDefault="002A68A6" w:rsidP="002A68A6">
      <w:pPr>
        <w:spacing w:after="0" w:line="120" w:lineRule="atLeast"/>
        <w:ind w:left="708" w:right="0" w:firstLine="0"/>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_________________________      </w:t>
      </w:r>
      <w:r>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__________________________</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p>
    <w:p w14:paraId="6F1C77CD" w14:textId="77777777" w:rsidR="002A68A6" w:rsidRPr="00E13F20" w:rsidRDefault="002A68A6" w:rsidP="002A68A6">
      <w:pPr>
        <w:spacing w:after="0" w:line="120" w:lineRule="atLeast"/>
        <w:ind w:left="0" w:right="0" w:firstLine="0"/>
        <w:jc w:val="left"/>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val="es-ES" w:eastAsia="en-US"/>
        </w:rPr>
        <w:t>Sara Gómez</w:t>
      </w:r>
      <w:r w:rsidRPr="00E13F20">
        <w:rPr>
          <w:rFonts w:asciiTheme="minorHAnsi" w:eastAsia="Calibri" w:hAnsiTheme="minorHAnsi" w:cstheme="minorHAnsi"/>
          <w:color w:val="auto"/>
          <w:sz w:val="20"/>
          <w:szCs w:val="20"/>
          <w:lang w:val="es-ES"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 xml:space="preserve">           </w:t>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t xml:space="preserve">          Mabel Cuadros Flor</w:t>
      </w:r>
      <w:r w:rsidRPr="00E13F20">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2B7D521D" w14:textId="7EFE9CDC" w:rsidR="002A68A6" w:rsidRPr="008D2E01" w:rsidRDefault="002A68A6" w:rsidP="008D2E01">
      <w:pPr>
        <w:spacing w:after="0" w:line="120" w:lineRule="atLeast"/>
        <w:ind w:left="0" w:right="0" w:firstLine="0"/>
        <w:jc w:val="left"/>
        <w:rPr>
          <w:rFonts w:asciiTheme="minorHAnsi" w:hAnsiTheme="minorHAnsi" w:cstheme="minorHAnsi"/>
          <w:b/>
          <w:color w:val="000000" w:themeColor="text1"/>
          <w:sz w:val="20"/>
          <w:szCs w:val="20"/>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SUB DIRECTOR</w:t>
      </w:r>
      <w:r>
        <w:rPr>
          <w:rFonts w:asciiTheme="minorHAnsi" w:eastAsia="Calibri" w:hAnsiTheme="minorHAnsi" w:cstheme="minorHAnsi"/>
          <w:color w:val="auto"/>
          <w:sz w:val="20"/>
          <w:szCs w:val="20"/>
          <w:lang w:eastAsia="en-US"/>
        </w:rPr>
        <w:t>A</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 xml:space="preserve">COORDINADORA DE ÁREA                                   </w:t>
      </w:r>
      <w:r>
        <w:rPr>
          <w:rFonts w:asciiTheme="minorHAnsi" w:eastAsia="Calibri" w:hAnsiTheme="minorHAnsi" w:cstheme="minorHAnsi"/>
          <w:color w:val="auto"/>
          <w:sz w:val="20"/>
          <w:szCs w:val="20"/>
          <w:lang w:eastAsia="en-US"/>
        </w:rPr>
        <w:t xml:space="preserve"> </w:t>
      </w:r>
    </w:p>
    <w:p w14:paraId="01C3F350" w14:textId="77777777" w:rsidR="002A68A6" w:rsidRPr="00E13F20" w:rsidRDefault="002A68A6" w:rsidP="002A68A6">
      <w:pPr>
        <w:spacing w:after="0" w:line="120" w:lineRule="atLeast"/>
        <w:ind w:left="1428" w:right="0" w:firstLine="12"/>
        <w:rPr>
          <w:rFonts w:asciiTheme="minorHAnsi" w:eastAsia="Calibri" w:hAnsiTheme="minorHAnsi" w:cstheme="minorHAnsi"/>
          <w:color w:val="auto"/>
          <w:sz w:val="20"/>
          <w:szCs w:val="20"/>
          <w:lang w:eastAsia="en-US"/>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__________________________</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p>
    <w:p w14:paraId="5559F032" w14:textId="77777777" w:rsidR="002A68A6" w:rsidRPr="00E13F20" w:rsidRDefault="002A68A6" w:rsidP="002A68A6">
      <w:pPr>
        <w:spacing w:after="0" w:line="120" w:lineRule="atLeast"/>
        <w:ind w:left="0" w:right="0" w:firstLine="0"/>
        <w:jc w:val="left"/>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 xml:space="preserve"> </w:t>
      </w:r>
      <w:r>
        <w:rPr>
          <w:rFonts w:asciiTheme="minorHAnsi" w:eastAsia="Calibri" w:hAnsiTheme="minorHAnsi" w:cstheme="minorHAnsi"/>
          <w:color w:val="auto"/>
          <w:sz w:val="20"/>
          <w:szCs w:val="20"/>
          <w:lang w:val="es-ES" w:eastAsia="en-US"/>
        </w:rPr>
        <w:t>Maribel Coaguila Ortega</w:t>
      </w:r>
      <w:r w:rsidRPr="00E13F20">
        <w:rPr>
          <w:rFonts w:asciiTheme="minorHAnsi" w:eastAsia="Calibri" w:hAnsiTheme="minorHAnsi" w:cstheme="minorHAnsi"/>
          <w:color w:val="auto"/>
          <w:sz w:val="20"/>
          <w:szCs w:val="20"/>
          <w:lang w:val="es-ES"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18B4747C" w14:textId="2F0803D3" w:rsidR="0075200D" w:rsidRPr="00684E59" w:rsidRDefault="002A68A6" w:rsidP="00684E59">
      <w:pPr>
        <w:spacing w:after="0" w:line="120" w:lineRule="atLeast"/>
        <w:ind w:left="720" w:right="0" w:firstLine="720"/>
        <w:jc w:val="left"/>
        <w:rPr>
          <w:rFonts w:asciiTheme="minorHAnsi" w:hAnsiTheme="minorHAnsi" w:cstheme="minorHAnsi"/>
          <w:b/>
          <w:color w:val="000000" w:themeColor="text1"/>
          <w:sz w:val="20"/>
          <w:szCs w:val="20"/>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PROFESORA DE ÁREA</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2CB6515C" w14:textId="77777777" w:rsidR="00003D8A" w:rsidRDefault="00003D8A" w:rsidP="001E49F0">
      <w:pPr>
        <w:tabs>
          <w:tab w:val="left" w:pos="360"/>
        </w:tabs>
        <w:ind w:left="0" w:firstLine="0"/>
        <w:jc w:val="center"/>
        <w:rPr>
          <w:rFonts w:asciiTheme="minorHAnsi" w:hAnsiTheme="minorHAnsi" w:cstheme="minorHAnsi"/>
          <w:b/>
          <w:bCs/>
          <w:sz w:val="24"/>
          <w:szCs w:val="24"/>
        </w:rPr>
      </w:pPr>
    </w:p>
    <w:sectPr w:rsidR="00003D8A" w:rsidSect="003A0176">
      <w:pgSz w:w="11906" w:h="16838" w:code="9"/>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33BA"/>
    <w:multiLevelType w:val="hybridMultilevel"/>
    <w:tmpl w:val="500E998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C7B0AF1"/>
    <w:multiLevelType w:val="multilevel"/>
    <w:tmpl w:val="F50C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4348C"/>
    <w:multiLevelType w:val="hybridMultilevel"/>
    <w:tmpl w:val="44CCD458"/>
    <w:lvl w:ilvl="0" w:tplc="280A0001">
      <w:start w:val="1"/>
      <w:numFmt w:val="bullet"/>
      <w:lvlText w:val=""/>
      <w:lvlJc w:val="left"/>
      <w:pPr>
        <w:ind w:left="927" w:hanging="360"/>
      </w:pPr>
      <w:rPr>
        <w:rFonts w:ascii="Symbol" w:hAnsi="Symbo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3" w15:restartNumberingAfterBreak="0">
    <w:nsid w:val="19AC1BB0"/>
    <w:multiLevelType w:val="multilevel"/>
    <w:tmpl w:val="CCC2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54291"/>
    <w:multiLevelType w:val="hybridMultilevel"/>
    <w:tmpl w:val="C2F0E47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EE97E9A"/>
    <w:multiLevelType w:val="multilevel"/>
    <w:tmpl w:val="53AA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9229A"/>
    <w:multiLevelType w:val="multilevel"/>
    <w:tmpl w:val="65C82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862862"/>
    <w:multiLevelType w:val="multilevel"/>
    <w:tmpl w:val="DA94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655A8"/>
    <w:multiLevelType w:val="multilevel"/>
    <w:tmpl w:val="D09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E5068"/>
    <w:multiLevelType w:val="hybridMultilevel"/>
    <w:tmpl w:val="FF6ED536"/>
    <w:lvl w:ilvl="0" w:tplc="3B84A2B8">
      <w:start w:val="1"/>
      <w:numFmt w:val="upperRoman"/>
      <w:lvlText w:val="%1."/>
      <w:lvlJc w:val="left"/>
      <w:pPr>
        <w:ind w:left="578" w:hanging="720"/>
      </w:pPr>
      <w:rPr>
        <w:rFonts w:hint="default"/>
      </w:rPr>
    </w:lvl>
    <w:lvl w:ilvl="1" w:tplc="040A0019" w:tentative="1">
      <w:start w:val="1"/>
      <w:numFmt w:val="lowerLetter"/>
      <w:lvlText w:val="%2."/>
      <w:lvlJc w:val="left"/>
      <w:pPr>
        <w:ind w:left="938" w:hanging="360"/>
      </w:pPr>
    </w:lvl>
    <w:lvl w:ilvl="2" w:tplc="040A001B" w:tentative="1">
      <w:start w:val="1"/>
      <w:numFmt w:val="lowerRoman"/>
      <w:lvlText w:val="%3."/>
      <w:lvlJc w:val="right"/>
      <w:pPr>
        <w:ind w:left="1658" w:hanging="180"/>
      </w:pPr>
    </w:lvl>
    <w:lvl w:ilvl="3" w:tplc="040A000F" w:tentative="1">
      <w:start w:val="1"/>
      <w:numFmt w:val="decimal"/>
      <w:lvlText w:val="%4."/>
      <w:lvlJc w:val="left"/>
      <w:pPr>
        <w:ind w:left="2378" w:hanging="360"/>
      </w:pPr>
    </w:lvl>
    <w:lvl w:ilvl="4" w:tplc="040A0019" w:tentative="1">
      <w:start w:val="1"/>
      <w:numFmt w:val="lowerLetter"/>
      <w:lvlText w:val="%5."/>
      <w:lvlJc w:val="left"/>
      <w:pPr>
        <w:ind w:left="3098" w:hanging="360"/>
      </w:pPr>
    </w:lvl>
    <w:lvl w:ilvl="5" w:tplc="040A001B" w:tentative="1">
      <w:start w:val="1"/>
      <w:numFmt w:val="lowerRoman"/>
      <w:lvlText w:val="%6."/>
      <w:lvlJc w:val="right"/>
      <w:pPr>
        <w:ind w:left="3818" w:hanging="180"/>
      </w:pPr>
    </w:lvl>
    <w:lvl w:ilvl="6" w:tplc="040A000F" w:tentative="1">
      <w:start w:val="1"/>
      <w:numFmt w:val="decimal"/>
      <w:lvlText w:val="%7."/>
      <w:lvlJc w:val="left"/>
      <w:pPr>
        <w:ind w:left="4538" w:hanging="360"/>
      </w:pPr>
    </w:lvl>
    <w:lvl w:ilvl="7" w:tplc="040A0019" w:tentative="1">
      <w:start w:val="1"/>
      <w:numFmt w:val="lowerLetter"/>
      <w:lvlText w:val="%8."/>
      <w:lvlJc w:val="left"/>
      <w:pPr>
        <w:ind w:left="5258" w:hanging="360"/>
      </w:pPr>
    </w:lvl>
    <w:lvl w:ilvl="8" w:tplc="040A001B" w:tentative="1">
      <w:start w:val="1"/>
      <w:numFmt w:val="lowerRoman"/>
      <w:lvlText w:val="%9."/>
      <w:lvlJc w:val="right"/>
      <w:pPr>
        <w:ind w:left="5978" w:hanging="180"/>
      </w:pPr>
    </w:lvl>
  </w:abstractNum>
  <w:abstractNum w:abstractNumId="10" w15:restartNumberingAfterBreak="0">
    <w:nsid w:val="34240135"/>
    <w:multiLevelType w:val="multilevel"/>
    <w:tmpl w:val="03E4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8A38A3"/>
    <w:multiLevelType w:val="multilevel"/>
    <w:tmpl w:val="E48A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5C1BCC"/>
    <w:multiLevelType w:val="hybridMultilevel"/>
    <w:tmpl w:val="48F2CC5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50D84021"/>
    <w:multiLevelType w:val="multilevel"/>
    <w:tmpl w:val="DA96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D12757"/>
    <w:multiLevelType w:val="multilevel"/>
    <w:tmpl w:val="D892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686627"/>
    <w:multiLevelType w:val="multilevel"/>
    <w:tmpl w:val="5A14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922FDD"/>
    <w:multiLevelType w:val="multilevel"/>
    <w:tmpl w:val="F980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9B5400"/>
    <w:multiLevelType w:val="multilevel"/>
    <w:tmpl w:val="948C4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033229"/>
    <w:multiLevelType w:val="multilevel"/>
    <w:tmpl w:val="268C4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695093"/>
    <w:multiLevelType w:val="multilevel"/>
    <w:tmpl w:val="B4F8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A57EE"/>
    <w:multiLevelType w:val="multilevel"/>
    <w:tmpl w:val="1390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200601">
    <w:abstractNumId w:val="9"/>
  </w:num>
  <w:num w:numId="2" w16cid:durableId="967781034">
    <w:abstractNumId w:val="4"/>
  </w:num>
  <w:num w:numId="3" w16cid:durableId="1645499229">
    <w:abstractNumId w:val="2"/>
  </w:num>
  <w:num w:numId="4" w16cid:durableId="975333874">
    <w:abstractNumId w:val="0"/>
  </w:num>
  <w:num w:numId="5" w16cid:durableId="1332836395">
    <w:abstractNumId w:val="12"/>
  </w:num>
  <w:num w:numId="6" w16cid:durableId="81027165">
    <w:abstractNumId w:val="19"/>
  </w:num>
  <w:num w:numId="7" w16cid:durableId="517894430">
    <w:abstractNumId w:val="7"/>
  </w:num>
  <w:num w:numId="8" w16cid:durableId="1911384276">
    <w:abstractNumId w:val="15"/>
  </w:num>
  <w:num w:numId="9" w16cid:durableId="33699902">
    <w:abstractNumId w:val="16"/>
  </w:num>
  <w:num w:numId="10" w16cid:durableId="592906487">
    <w:abstractNumId w:val="11"/>
  </w:num>
  <w:num w:numId="11" w16cid:durableId="1416243071">
    <w:abstractNumId w:val="14"/>
  </w:num>
  <w:num w:numId="12" w16cid:durableId="491454698">
    <w:abstractNumId w:val="18"/>
  </w:num>
  <w:num w:numId="13" w16cid:durableId="2020815044">
    <w:abstractNumId w:val="8"/>
  </w:num>
  <w:num w:numId="14" w16cid:durableId="195630421">
    <w:abstractNumId w:val="20"/>
  </w:num>
  <w:num w:numId="15" w16cid:durableId="1511485588">
    <w:abstractNumId w:val="1"/>
  </w:num>
  <w:num w:numId="16" w16cid:durableId="1012608057">
    <w:abstractNumId w:val="6"/>
  </w:num>
  <w:num w:numId="17" w16cid:durableId="964505980">
    <w:abstractNumId w:val="5"/>
  </w:num>
  <w:num w:numId="18" w16cid:durableId="1318269126">
    <w:abstractNumId w:val="17"/>
  </w:num>
  <w:num w:numId="19" w16cid:durableId="168449521">
    <w:abstractNumId w:val="13"/>
  </w:num>
  <w:num w:numId="20" w16cid:durableId="143399213">
    <w:abstractNumId w:val="10"/>
  </w:num>
  <w:num w:numId="21" w16cid:durableId="2103067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A6"/>
    <w:rsid w:val="000024F3"/>
    <w:rsid w:val="00003D8A"/>
    <w:rsid w:val="0001070C"/>
    <w:rsid w:val="00013926"/>
    <w:rsid w:val="00014357"/>
    <w:rsid w:val="00015288"/>
    <w:rsid w:val="00024D37"/>
    <w:rsid w:val="000257E8"/>
    <w:rsid w:val="000310A1"/>
    <w:rsid w:val="00032C89"/>
    <w:rsid w:val="00036755"/>
    <w:rsid w:val="0003777E"/>
    <w:rsid w:val="00040FA6"/>
    <w:rsid w:val="00041B1D"/>
    <w:rsid w:val="00043625"/>
    <w:rsid w:val="000443BF"/>
    <w:rsid w:val="00045AE4"/>
    <w:rsid w:val="00046597"/>
    <w:rsid w:val="00051FCA"/>
    <w:rsid w:val="00054703"/>
    <w:rsid w:val="000609ED"/>
    <w:rsid w:val="00061005"/>
    <w:rsid w:val="0006431F"/>
    <w:rsid w:val="00064EA1"/>
    <w:rsid w:val="000671A5"/>
    <w:rsid w:val="00073421"/>
    <w:rsid w:val="00073546"/>
    <w:rsid w:val="0008327A"/>
    <w:rsid w:val="00086146"/>
    <w:rsid w:val="0008756C"/>
    <w:rsid w:val="00091E57"/>
    <w:rsid w:val="00091EEE"/>
    <w:rsid w:val="00092880"/>
    <w:rsid w:val="00094D69"/>
    <w:rsid w:val="000A170A"/>
    <w:rsid w:val="000A5E75"/>
    <w:rsid w:val="000B0623"/>
    <w:rsid w:val="000B5643"/>
    <w:rsid w:val="000B713D"/>
    <w:rsid w:val="000C5437"/>
    <w:rsid w:val="000C72BD"/>
    <w:rsid w:val="000D2BD3"/>
    <w:rsid w:val="000E1AFB"/>
    <w:rsid w:val="000E38C4"/>
    <w:rsid w:val="000E40E2"/>
    <w:rsid w:val="000F0BC2"/>
    <w:rsid w:val="000F3CB2"/>
    <w:rsid w:val="0010094E"/>
    <w:rsid w:val="00101279"/>
    <w:rsid w:val="001045DC"/>
    <w:rsid w:val="0010765E"/>
    <w:rsid w:val="00114EBC"/>
    <w:rsid w:val="00121143"/>
    <w:rsid w:val="001212E0"/>
    <w:rsid w:val="00122007"/>
    <w:rsid w:val="001271DE"/>
    <w:rsid w:val="00133A2A"/>
    <w:rsid w:val="001340D2"/>
    <w:rsid w:val="00134347"/>
    <w:rsid w:val="00134859"/>
    <w:rsid w:val="00136997"/>
    <w:rsid w:val="001419A9"/>
    <w:rsid w:val="00141FA5"/>
    <w:rsid w:val="00142BD9"/>
    <w:rsid w:val="001439FC"/>
    <w:rsid w:val="0014429D"/>
    <w:rsid w:val="0014447D"/>
    <w:rsid w:val="0014498E"/>
    <w:rsid w:val="001471DE"/>
    <w:rsid w:val="00147AC3"/>
    <w:rsid w:val="001502A7"/>
    <w:rsid w:val="00151FBA"/>
    <w:rsid w:val="00153C91"/>
    <w:rsid w:val="00157806"/>
    <w:rsid w:val="00160027"/>
    <w:rsid w:val="00160470"/>
    <w:rsid w:val="00164E0D"/>
    <w:rsid w:val="00167445"/>
    <w:rsid w:val="00170B63"/>
    <w:rsid w:val="00171EF9"/>
    <w:rsid w:val="00172A97"/>
    <w:rsid w:val="0017424E"/>
    <w:rsid w:val="0017514A"/>
    <w:rsid w:val="001769C3"/>
    <w:rsid w:val="00180DEA"/>
    <w:rsid w:val="00183C73"/>
    <w:rsid w:val="001842F1"/>
    <w:rsid w:val="00194C5E"/>
    <w:rsid w:val="00195AC9"/>
    <w:rsid w:val="00197BD6"/>
    <w:rsid w:val="001A08FC"/>
    <w:rsid w:val="001A0C0B"/>
    <w:rsid w:val="001A2853"/>
    <w:rsid w:val="001A68D9"/>
    <w:rsid w:val="001B0BF0"/>
    <w:rsid w:val="001B461C"/>
    <w:rsid w:val="001B6B90"/>
    <w:rsid w:val="001B71BB"/>
    <w:rsid w:val="001B7677"/>
    <w:rsid w:val="001C07CD"/>
    <w:rsid w:val="001C1247"/>
    <w:rsid w:val="001C26FC"/>
    <w:rsid w:val="001C382F"/>
    <w:rsid w:val="001C714A"/>
    <w:rsid w:val="001D6A04"/>
    <w:rsid w:val="001D7692"/>
    <w:rsid w:val="001E1C3C"/>
    <w:rsid w:val="001E49F0"/>
    <w:rsid w:val="001E6C60"/>
    <w:rsid w:val="001E7DC9"/>
    <w:rsid w:val="001F024F"/>
    <w:rsid w:val="001F050A"/>
    <w:rsid w:val="001F18EA"/>
    <w:rsid w:val="001F21A9"/>
    <w:rsid w:val="001F285D"/>
    <w:rsid w:val="001F62FF"/>
    <w:rsid w:val="001F6A72"/>
    <w:rsid w:val="001F6E48"/>
    <w:rsid w:val="001F7909"/>
    <w:rsid w:val="002103A4"/>
    <w:rsid w:val="0021570E"/>
    <w:rsid w:val="00215D13"/>
    <w:rsid w:val="00215EA0"/>
    <w:rsid w:val="00222117"/>
    <w:rsid w:val="002242CF"/>
    <w:rsid w:val="00240AC9"/>
    <w:rsid w:val="00244836"/>
    <w:rsid w:val="0025111B"/>
    <w:rsid w:val="00252805"/>
    <w:rsid w:val="00253ECB"/>
    <w:rsid w:val="002545D0"/>
    <w:rsid w:val="00254891"/>
    <w:rsid w:val="00255870"/>
    <w:rsid w:val="00255DD5"/>
    <w:rsid w:val="002576AF"/>
    <w:rsid w:val="002649ED"/>
    <w:rsid w:val="002702D6"/>
    <w:rsid w:val="00270C46"/>
    <w:rsid w:val="00277E79"/>
    <w:rsid w:val="00281AF7"/>
    <w:rsid w:val="00286D47"/>
    <w:rsid w:val="00292F0D"/>
    <w:rsid w:val="0029309E"/>
    <w:rsid w:val="002930C0"/>
    <w:rsid w:val="002949B3"/>
    <w:rsid w:val="002A1853"/>
    <w:rsid w:val="002A4462"/>
    <w:rsid w:val="002A44A7"/>
    <w:rsid w:val="002A68A6"/>
    <w:rsid w:val="002C3E77"/>
    <w:rsid w:val="002C6E66"/>
    <w:rsid w:val="002D0A89"/>
    <w:rsid w:val="002D5A03"/>
    <w:rsid w:val="002D6EEE"/>
    <w:rsid w:val="002E4041"/>
    <w:rsid w:val="002E6DA1"/>
    <w:rsid w:val="002F2935"/>
    <w:rsid w:val="003011ED"/>
    <w:rsid w:val="003019A0"/>
    <w:rsid w:val="003078CF"/>
    <w:rsid w:val="00310361"/>
    <w:rsid w:val="00311684"/>
    <w:rsid w:val="00327E44"/>
    <w:rsid w:val="00336442"/>
    <w:rsid w:val="00336F2D"/>
    <w:rsid w:val="00337B26"/>
    <w:rsid w:val="00340F81"/>
    <w:rsid w:val="003411E5"/>
    <w:rsid w:val="003424A1"/>
    <w:rsid w:val="00343E2B"/>
    <w:rsid w:val="00350BD0"/>
    <w:rsid w:val="00351C9D"/>
    <w:rsid w:val="0035307A"/>
    <w:rsid w:val="00354873"/>
    <w:rsid w:val="00355DC9"/>
    <w:rsid w:val="00370924"/>
    <w:rsid w:val="00371BC5"/>
    <w:rsid w:val="00371F9A"/>
    <w:rsid w:val="00373269"/>
    <w:rsid w:val="0037461E"/>
    <w:rsid w:val="00375815"/>
    <w:rsid w:val="0037689C"/>
    <w:rsid w:val="003826C7"/>
    <w:rsid w:val="00384A7D"/>
    <w:rsid w:val="00385E08"/>
    <w:rsid w:val="003908BA"/>
    <w:rsid w:val="003908C7"/>
    <w:rsid w:val="003911D3"/>
    <w:rsid w:val="00391639"/>
    <w:rsid w:val="00391BE9"/>
    <w:rsid w:val="003934AB"/>
    <w:rsid w:val="00395916"/>
    <w:rsid w:val="0039746A"/>
    <w:rsid w:val="00397D40"/>
    <w:rsid w:val="003A0176"/>
    <w:rsid w:val="003A0DDF"/>
    <w:rsid w:val="003A0FB0"/>
    <w:rsid w:val="003A577F"/>
    <w:rsid w:val="003B1EA1"/>
    <w:rsid w:val="003B6ACE"/>
    <w:rsid w:val="003C123F"/>
    <w:rsid w:val="003C1B07"/>
    <w:rsid w:val="003C4091"/>
    <w:rsid w:val="003C4832"/>
    <w:rsid w:val="003C5710"/>
    <w:rsid w:val="003C7AEE"/>
    <w:rsid w:val="003D2F37"/>
    <w:rsid w:val="003E7B78"/>
    <w:rsid w:val="003F090F"/>
    <w:rsid w:val="003F4A11"/>
    <w:rsid w:val="00404461"/>
    <w:rsid w:val="00404489"/>
    <w:rsid w:val="00410B73"/>
    <w:rsid w:val="004137E5"/>
    <w:rsid w:val="00414EBF"/>
    <w:rsid w:val="00415D2E"/>
    <w:rsid w:val="00416609"/>
    <w:rsid w:val="00416744"/>
    <w:rsid w:val="00424745"/>
    <w:rsid w:val="00425E7B"/>
    <w:rsid w:val="00430EEF"/>
    <w:rsid w:val="00435E3B"/>
    <w:rsid w:val="00447C5E"/>
    <w:rsid w:val="00447CA0"/>
    <w:rsid w:val="00454015"/>
    <w:rsid w:val="00454066"/>
    <w:rsid w:val="004616F9"/>
    <w:rsid w:val="00463100"/>
    <w:rsid w:val="004639FC"/>
    <w:rsid w:val="004663A9"/>
    <w:rsid w:val="00467F7E"/>
    <w:rsid w:val="00476148"/>
    <w:rsid w:val="00477180"/>
    <w:rsid w:val="004872E1"/>
    <w:rsid w:val="00491EA4"/>
    <w:rsid w:val="004965B7"/>
    <w:rsid w:val="00496D52"/>
    <w:rsid w:val="004A1E78"/>
    <w:rsid w:val="004A7907"/>
    <w:rsid w:val="004B2503"/>
    <w:rsid w:val="004C23A1"/>
    <w:rsid w:val="004C2C3D"/>
    <w:rsid w:val="004D16A5"/>
    <w:rsid w:val="004D4752"/>
    <w:rsid w:val="004D48A7"/>
    <w:rsid w:val="004D5305"/>
    <w:rsid w:val="004D63E2"/>
    <w:rsid w:val="004E24CF"/>
    <w:rsid w:val="004E2BE4"/>
    <w:rsid w:val="0050080C"/>
    <w:rsid w:val="00502BE9"/>
    <w:rsid w:val="00505233"/>
    <w:rsid w:val="00524FDF"/>
    <w:rsid w:val="005267F7"/>
    <w:rsid w:val="0053009E"/>
    <w:rsid w:val="00530A72"/>
    <w:rsid w:val="00532F3E"/>
    <w:rsid w:val="005344E5"/>
    <w:rsid w:val="00534DF6"/>
    <w:rsid w:val="0054149D"/>
    <w:rsid w:val="00542F2B"/>
    <w:rsid w:val="00544DD3"/>
    <w:rsid w:val="0055249D"/>
    <w:rsid w:val="00554410"/>
    <w:rsid w:val="00555C1E"/>
    <w:rsid w:val="00556ECB"/>
    <w:rsid w:val="005577AA"/>
    <w:rsid w:val="005642CD"/>
    <w:rsid w:val="005658AD"/>
    <w:rsid w:val="00572D5A"/>
    <w:rsid w:val="00581112"/>
    <w:rsid w:val="0058119B"/>
    <w:rsid w:val="005850BD"/>
    <w:rsid w:val="0059270F"/>
    <w:rsid w:val="0059381C"/>
    <w:rsid w:val="00596982"/>
    <w:rsid w:val="00597E7A"/>
    <w:rsid w:val="005A317A"/>
    <w:rsid w:val="005A3E38"/>
    <w:rsid w:val="005A5A6E"/>
    <w:rsid w:val="005A7604"/>
    <w:rsid w:val="005B1834"/>
    <w:rsid w:val="005B1A62"/>
    <w:rsid w:val="005B4010"/>
    <w:rsid w:val="005B43A9"/>
    <w:rsid w:val="005B4BE1"/>
    <w:rsid w:val="005C0761"/>
    <w:rsid w:val="005C22F7"/>
    <w:rsid w:val="005C670D"/>
    <w:rsid w:val="005C6717"/>
    <w:rsid w:val="005C6DD8"/>
    <w:rsid w:val="005C71A8"/>
    <w:rsid w:val="005C777C"/>
    <w:rsid w:val="005D1B1E"/>
    <w:rsid w:val="005D4B04"/>
    <w:rsid w:val="005D5A9E"/>
    <w:rsid w:val="005E1B77"/>
    <w:rsid w:val="005E6875"/>
    <w:rsid w:val="005F3948"/>
    <w:rsid w:val="005F5058"/>
    <w:rsid w:val="00602A4C"/>
    <w:rsid w:val="00602B69"/>
    <w:rsid w:val="006054EE"/>
    <w:rsid w:val="00605C63"/>
    <w:rsid w:val="006076DF"/>
    <w:rsid w:val="00607CE5"/>
    <w:rsid w:val="0061439A"/>
    <w:rsid w:val="006144E0"/>
    <w:rsid w:val="0061565B"/>
    <w:rsid w:val="00630362"/>
    <w:rsid w:val="00631548"/>
    <w:rsid w:val="00636EBF"/>
    <w:rsid w:val="0063795B"/>
    <w:rsid w:val="00640240"/>
    <w:rsid w:val="006403D2"/>
    <w:rsid w:val="00640665"/>
    <w:rsid w:val="006432E9"/>
    <w:rsid w:val="00645232"/>
    <w:rsid w:val="00645E84"/>
    <w:rsid w:val="00646E58"/>
    <w:rsid w:val="00647102"/>
    <w:rsid w:val="00650001"/>
    <w:rsid w:val="00650CBC"/>
    <w:rsid w:val="00656786"/>
    <w:rsid w:val="00660246"/>
    <w:rsid w:val="0066060A"/>
    <w:rsid w:val="00662B60"/>
    <w:rsid w:val="00671FE3"/>
    <w:rsid w:val="00673C69"/>
    <w:rsid w:val="006741BC"/>
    <w:rsid w:val="00684E59"/>
    <w:rsid w:val="006913B0"/>
    <w:rsid w:val="006935FC"/>
    <w:rsid w:val="00694BDC"/>
    <w:rsid w:val="00696B01"/>
    <w:rsid w:val="006A0610"/>
    <w:rsid w:val="006A3C8B"/>
    <w:rsid w:val="006A6412"/>
    <w:rsid w:val="006B04BD"/>
    <w:rsid w:val="006B0EE6"/>
    <w:rsid w:val="006B34BD"/>
    <w:rsid w:val="006B47F8"/>
    <w:rsid w:val="006B58A2"/>
    <w:rsid w:val="006C6031"/>
    <w:rsid w:val="006C6345"/>
    <w:rsid w:val="006D1993"/>
    <w:rsid w:val="006D2D6D"/>
    <w:rsid w:val="006D4BF9"/>
    <w:rsid w:val="006D73C3"/>
    <w:rsid w:val="006E0A1D"/>
    <w:rsid w:val="006E1C91"/>
    <w:rsid w:val="006E27E4"/>
    <w:rsid w:val="006E4E8C"/>
    <w:rsid w:val="006E5FDB"/>
    <w:rsid w:val="006E65D5"/>
    <w:rsid w:val="006E6D58"/>
    <w:rsid w:val="006F67EC"/>
    <w:rsid w:val="006F7A9A"/>
    <w:rsid w:val="00701E1F"/>
    <w:rsid w:val="00705FFA"/>
    <w:rsid w:val="007101E7"/>
    <w:rsid w:val="00710764"/>
    <w:rsid w:val="00711427"/>
    <w:rsid w:val="00713DFE"/>
    <w:rsid w:val="00723E55"/>
    <w:rsid w:val="0072742D"/>
    <w:rsid w:val="0073341F"/>
    <w:rsid w:val="007354B6"/>
    <w:rsid w:val="00737DC0"/>
    <w:rsid w:val="007404C1"/>
    <w:rsid w:val="007433E4"/>
    <w:rsid w:val="00745422"/>
    <w:rsid w:val="00745AF9"/>
    <w:rsid w:val="0074659F"/>
    <w:rsid w:val="0075200D"/>
    <w:rsid w:val="0075563C"/>
    <w:rsid w:val="00757F36"/>
    <w:rsid w:val="00762D97"/>
    <w:rsid w:val="0076573C"/>
    <w:rsid w:val="007714E3"/>
    <w:rsid w:val="007761E3"/>
    <w:rsid w:val="00777896"/>
    <w:rsid w:val="007802A1"/>
    <w:rsid w:val="00781058"/>
    <w:rsid w:val="00782DA3"/>
    <w:rsid w:val="007834B4"/>
    <w:rsid w:val="007967A2"/>
    <w:rsid w:val="00796A60"/>
    <w:rsid w:val="007A40FF"/>
    <w:rsid w:val="007B46CF"/>
    <w:rsid w:val="007C0395"/>
    <w:rsid w:val="007C2961"/>
    <w:rsid w:val="007C40B4"/>
    <w:rsid w:val="007D0F22"/>
    <w:rsid w:val="007D452E"/>
    <w:rsid w:val="007D51A7"/>
    <w:rsid w:val="007E3CCA"/>
    <w:rsid w:val="007E3F6A"/>
    <w:rsid w:val="007E52E7"/>
    <w:rsid w:val="007E7A5C"/>
    <w:rsid w:val="007F1947"/>
    <w:rsid w:val="007F330C"/>
    <w:rsid w:val="007F3B74"/>
    <w:rsid w:val="007F4CB5"/>
    <w:rsid w:val="007F4E05"/>
    <w:rsid w:val="007F526D"/>
    <w:rsid w:val="007F53F4"/>
    <w:rsid w:val="007F7FD6"/>
    <w:rsid w:val="00801AE5"/>
    <w:rsid w:val="008048F5"/>
    <w:rsid w:val="0080519D"/>
    <w:rsid w:val="00805490"/>
    <w:rsid w:val="0080686A"/>
    <w:rsid w:val="0081202C"/>
    <w:rsid w:val="008150D5"/>
    <w:rsid w:val="00815583"/>
    <w:rsid w:val="00816915"/>
    <w:rsid w:val="00821AA9"/>
    <w:rsid w:val="00821CFD"/>
    <w:rsid w:val="0082398F"/>
    <w:rsid w:val="00823EEA"/>
    <w:rsid w:val="00830B34"/>
    <w:rsid w:val="00831B72"/>
    <w:rsid w:val="00832EBF"/>
    <w:rsid w:val="0083453D"/>
    <w:rsid w:val="008352E9"/>
    <w:rsid w:val="008412AC"/>
    <w:rsid w:val="008426C4"/>
    <w:rsid w:val="008428DC"/>
    <w:rsid w:val="00845208"/>
    <w:rsid w:val="0085083C"/>
    <w:rsid w:val="00851EA5"/>
    <w:rsid w:val="008619A4"/>
    <w:rsid w:val="00866C91"/>
    <w:rsid w:val="00880529"/>
    <w:rsid w:val="0088316B"/>
    <w:rsid w:val="00885CEE"/>
    <w:rsid w:val="00886985"/>
    <w:rsid w:val="00886C43"/>
    <w:rsid w:val="0089388C"/>
    <w:rsid w:val="008A0647"/>
    <w:rsid w:val="008A06B6"/>
    <w:rsid w:val="008A351D"/>
    <w:rsid w:val="008A7135"/>
    <w:rsid w:val="008B1507"/>
    <w:rsid w:val="008B30E4"/>
    <w:rsid w:val="008B7377"/>
    <w:rsid w:val="008C71F5"/>
    <w:rsid w:val="008D23A7"/>
    <w:rsid w:val="008D2E01"/>
    <w:rsid w:val="008D422D"/>
    <w:rsid w:val="008D7B3A"/>
    <w:rsid w:val="008E2763"/>
    <w:rsid w:val="008E2E01"/>
    <w:rsid w:val="008E7E14"/>
    <w:rsid w:val="008F3EE9"/>
    <w:rsid w:val="008F4122"/>
    <w:rsid w:val="008F4D1F"/>
    <w:rsid w:val="008F6E96"/>
    <w:rsid w:val="00900AFE"/>
    <w:rsid w:val="00905BE2"/>
    <w:rsid w:val="00906D99"/>
    <w:rsid w:val="0091104B"/>
    <w:rsid w:val="00913BBD"/>
    <w:rsid w:val="00917355"/>
    <w:rsid w:val="0092072C"/>
    <w:rsid w:val="00920F6F"/>
    <w:rsid w:val="00923317"/>
    <w:rsid w:val="00923628"/>
    <w:rsid w:val="009360AB"/>
    <w:rsid w:val="00936943"/>
    <w:rsid w:val="00936EDF"/>
    <w:rsid w:val="009447CA"/>
    <w:rsid w:val="00946B07"/>
    <w:rsid w:val="00947243"/>
    <w:rsid w:val="00954D69"/>
    <w:rsid w:val="00957F31"/>
    <w:rsid w:val="00957F35"/>
    <w:rsid w:val="00962038"/>
    <w:rsid w:val="009646E7"/>
    <w:rsid w:val="00964902"/>
    <w:rsid w:val="00965B61"/>
    <w:rsid w:val="009673A2"/>
    <w:rsid w:val="009779F7"/>
    <w:rsid w:val="0098761E"/>
    <w:rsid w:val="009912AE"/>
    <w:rsid w:val="00993EDC"/>
    <w:rsid w:val="009A050C"/>
    <w:rsid w:val="009A0D08"/>
    <w:rsid w:val="009A7772"/>
    <w:rsid w:val="009B3F42"/>
    <w:rsid w:val="009B60E7"/>
    <w:rsid w:val="009B7AE8"/>
    <w:rsid w:val="009C2169"/>
    <w:rsid w:val="009C245F"/>
    <w:rsid w:val="009C3D3A"/>
    <w:rsid w:val="009C4A68"/>
    <w:rsid w:val="009D559A"/>
    <w:rsid w:val="009D7F6B"/>
    <w:rsid w:val="009E2837"/>
    <w:rsid w:val="009E3F03"/>
    <w:rsid w:val="009F0031"/>
    <w:rsid w:val="009F3BFF"/>
    <w:rsid w:val="009F6A09"/>
    <w:rsid w:val="009F7CE7"/>
    <w:rsid w:val="00A04872"/>
    <w:rsid w:val="00A06E88"/>
    <w:rsid w:val="00A075FB"/>
    <w:rsid w:val="00A110C8"/>
    <w:rsid w:val="00A14C2A"/>
    <w:rsid w:val="00A15518"/>
    <w:rsid w:val="00A162A3"/>
    <w:rsid w:val="00A1770A"/>
    <w:rsid w:val="00A24231"/>
    <w:rsid w:val="00A24430"/>
    <w:rsid w:val="00A264F2"/>
    <w:rsid w:val="00A268A4"/>
    <w:rsid w:val="00A270BD"/>
    <w:rsid w:val="00A300A4"/>
    <w:rsid w:val="00A32B27"/>
    <w:rsid w:val="00A3396E"/>
    <w:rsid w:val="00A340E3"/>
    <w:rsid w:val="00A37C84"/>
    <w:rsid w:val="00A4429F"/>
    <w:rsid w:val="00A45EF2"/>
    <w:rsid w:val="00A56A36"/>
    <w:rsid w:val="00A56D7A"/>
    <w:rsid w:val="00A61AB2"/>
    <w:rsid w:val="00A6402B"/>
    <w:rsid w:val="00A64040"/>
    <w:rsid w:val="00A7168D"/>
    <w:rsid w:val="00A72868"/>
    <w:rsid w:val="00A803A9"/>
    <w:rsid w:val="00A80ED0"/>
    <w:rsid w:val="00AA105B"/>
    <w:rsid w:val="00AA1590"/>
    <w:rsid w:val="00AA4DD9"/>
    <w:rsid w:val="00AA623C"/>
    <w:rsid w:val="00AB2CEB"/>
    <w:rsid w:val="00AB5AE0"/>
    <w:rsid w:val="00AC11D8"/>
    <w:rsid w:val="00AC4601"/>
    <w:rsid w:val="00AD0AB1"/>
    <w:rsid w:val="00AD5BCA"/>
    <w:rsid w:val="00AD65EC"/>
    <w:rsid w:val="00AE05FF"/>
    <w:rsid w:val="00AE3944"/>
    <w:rsid w:val="00AE6A1F"/>
    <w:rsid w:val="00B044B3"/>
    <w:rsid w:val="00B0772C"/>
    <w:rsid w:val="00B14A37"/>
    <w:rsid w:val="00B23C90"/>
    <w:rsid w:val="00B24556"/>
    <w:rsid w:val="00B25EC5"/>
    <w:rsid w:val="00B26085"/>
    <w:rsid w:val="00B338BB"/>
    <w:rsid w:val="00B3745E"/>
    <w:rsid w:val="00B43629"/>
    <w:rsid w:val="00B55D66"/>
    <w:rsid w:val="00B5706A"/>
    <w:rsid w:val="00B61A48"/>
    <w:rsid w:val="00B62E57"/>
    <w:rsid w:val="00B63571"/>
    <w:rsid w:val="00B747EF"/>
    <w:rsid w:val="00B80376"/>
    <w:rsid w:val="00B80FA6"/>
    <w:rsid w:val="00B81038"/>
    <w:rsid w:val="00B838FC"/>
    <w:rsid w:val="00B85A85"/>
    <w:rsid w:val="00B8669E"/>
    <w:rsid w:val="00B97B39"/>
    <w:rsid w:val="00BA1ED2"/>
    <w:rsid w:val="00BA4B32"/>
    <w:rsid w:val="00BA548A"/>
    <w:rsid w:val="00BB2664"/>
    <w:rsid w:val="00BB32BA"/>
    <w:rsid w:val="00BB5B7D"/>
    <w:rsid w:val="00BC199C"/>
    <w:rsid w:val="00BC1F21"/>
    <w:rsid w:val="00BC5FF6"/>
    <w:rsid w:val="00BD0AC6"/>
    <w:rsid w:val="00BD12AA"/>
    <w:rsid w:val="00BD22CD"/>
    <w:rsid w:val="00BD5E94"/>
    <w:rsid w:val="00BD6025"/>
    <w:rsid w:val="00BD6FEB"/>
    <w:rsid w:val="00BE5A73"/>
    <w:rsid w:val="00BF0DAD"/>
    <w:rsid w:val="00BF457D"/>
    <w:rsid w:val="00BF49AF"/>
    <w:rsid w:val="00C0010B"/>
    <w:rsid w:val="00C06034"/>
    <w:rsid w:val="00C11312"/>
    <w:rsid w:val="00C16D4B"/>
    <w:rsid w:val="00C1749B"/>
    <w:rsid w:val="00C21290"/>
    <w:rsid w:val="00C21771"/>
    <w:rsid w:val="00C2545B"/>
    <w:rsid w:val="00C32455"/>
    <w:rsid w:val="00C3431C"/>
    <w:rsid w:val="00C36C2C"/>
    <w:rsid w:val="00C36F63"/>
    <w:rsid w:val="00C37B6E"/>
    <w:rsid w:val="00C41712"/>
    <w:rsid w:val="00C41783"/>
    <w:rsid w:val="00C41C2A"/>
    <w:rsid w:val="00C42F0D"/>
    <w:rsid w:val="00C44E57"/>
    <w:rsid w:val="00C47A95"/>
    <w:rsid w:val="00C50C52"/>
    <w:rsid w:val="00C51A40"/>
    <w:rsid w:val="00C52618"/>
    <w:rsid w:val="00C5577F"/>
    <w:rsid w:val="00C56609"/>
    <w:rsid w:val="00C5677A"/>
    <w:rsid w:val="00C570FB"/>
    <w:rsid w:val="00C57220"/>
    <w:rsid w:val="00C63B52"/>
    <w:rsid w:val="00C72A55"/>
    <w:rsid w:val="00C72B40"/>
    <w:rsid w:val="00C81B2B"/>
    <w:rsid w:val="00C874E0"/>
    <w:rsid w:val="00C87ADD"/>
    <w:rsid w:val="00C93697"/>
    <w:rsid w:val="00C9459B"/>
    <w:rsid w:val="00C965B8"/>
    <w:rsid w:val="00C97064"/>
    <w:rsid w:val="00CA0B57"/>
    <w:rsid w:val="00CA3518"/>
    <w:rsid w:val="00CB22C6"/>
    <w:rsid w:val="00CB459E"/>
    <w:rsid w:val="00CB4D9E"/>
    <w:rsid w:val="00CB5256"/>
    <w:rsid w:val="00CC4DED"/>
    <w:rsid w:val="00CC591E"/>
    <w:rsid w:val="00CC627F"/>
    <w:rsid w:val="00CD3434"/>
    <w:rsid w:val="00CD346C"/>
    <w:rsid w:val="00CD3B41"/>
    <w:rsid w:val="00CE0CFB"/>
    <w:rsid w:val="00CE1E15"/>
    <w:rsid w:val="00CE1FE0"/>
    <w:rsid w:val="00CE44FC"/>
    <w:rsid w:val="00CE6378"/>
    <w:rsid w:val="00CE6E11"/>
    <w:rsid w:val="00CE71CA"/>
    <w:rsid w:val="00CF3823"/>
    <w:rsid w:val="00CF7C75"/>
    <w:rsid w:val="00D00D27"/>
    <w:rsid w:val="00D01043"/>
    <w:rsid w:val="00D015E0"/>
    <w:rsid w:val="00D01C6E"/>
    <w:rsid w:val="00D0364D"/>
    <w:rsid w:val="00D03EEC"/>
    <w:rsid w:val="00D20EAE"/>
    <w:rsid w:val="00D270E3"/>
    <w:rsid w:val="00D30A8D"/>
    <w:rsid w:val="00D31896"/>
    <w:rsid w:val="00D31904"/>
    <w:rsid w:val="00D328EB"/>
    <w:rsid w:val="00D430D7"/>
    <w:rsid w:val="00D444EC"/>
    <w:rsid w:val="00D5784A"/>
    <w:rsid w:val="00D60441"/>
    <w:rsid w:val="00D60ED7"/>
    <w:rsid w:val="00D64DCE"/>
    <w:rsid w:val="00D678E5"/>
    <w:rsid w:val="00D7127A"/>
    <w:rsid w:val="00D71661"/>
    <w:rsid w:val="00D758DE"/>
    <w:rsid w:val="00D841E0"/>
    <w:rsid w:val="00D84A62"/>
    <w:rsid w:val="00D8517E"/>
    <w:rsid w:val="00D90E20"/>
    <w:rsid w:val="00D91A8B"/>
    <w:rsid w:val="00DA5C0B"/>
    <w:rsid w:val="00DA7579"/>
    <w:rsid w:val="00DA7977"/>
    <w:rsid w:val="00DB4DAB"/>
    <w:rsid w:val="00DB5CD9"/>
    <w:rsid w:val="00DC1CA6"/>
    <w:rsid w:val="00DC2EF4"/>
    <w:rsid w:val="00DC317F"/>
    <w:rsid w:val="00DC34A1"/>
    <w:rsid w:val="00DD2D38"/>
    <w:rsid w:val="00DD354D"/>
    <w:rsid w:val="00DD4994"/>
    <w:rsid w:val="00DE2141"/>
    <w:rsid w:val="00DE446D"/>
    <w:rsid w:val="00DE70D9"/>
    <w:rsid w:val="00DF066C"/>
    <w:rsid w:val="00DF332F"/>
    <w:rsid w:val="00E03FBE"/>
    <w:rsid w:val="00E04D58"/>
    <w:rsid w:val="00E066C4"/>
    <w:rsid w:val="00E16986"/>
    <w:rsid w:val="00E16CC1"/>
    <w:rsid w:val="00E209FC"/>
    <w:rsid w:val="00E220AB"/>
    <w:rsid w:val="00E23636"/>
    <w:rsid w:val="00E25B1E"/>
    <w:rsid w:val="00E31170"/>
    <w:rsid w:val="00E33527"/>
    <w:rsid w:val="00E34AB5"/>
    <w:rsid w:val="00E36161"/>
    <w:rsid w:val="00E41244"/>
    <w:rsid w:val="00E418DC"/>
    <w:rsid w:val="00E43B4E"/>
    <w:rsid w:val="00E45749"/>
    <w:rsid w:val="00E47C15"/>
    <w:rsid w:val="00E514C9"/>
    <w:rsid w:val="00E5694B"/>
    <w:rsid w:val="00E60585"/>
    <w:rsid w:val="00E62E63"/>
    <w:rsid w:val="00E62E6B"/>
    <w:rsid w:val="00E66F84"/>
    <w:rsid w:val="00E75257"/>
    <w:rsid w:val="00E825FC"/>
    <w:rsid w:val="00E82F8B"/>
    <w:rsid w:val="00E84832"/>
    <w:rsid w:val="00E85220"/>
    <w:rsid w:val="00E862D4"/>
    <w:rsid w:val="00E91ECD"/>
    <w:rsid w:val="00E934C0"/>
    <w:rsid w:val="00E95CB0"/>
    <w:rsid w:val="00E9652A"/>
    <w:rsid w:val="00EA0111"/>
    <w:rsid w:val="00EA267F"/>
    <w:rsid w:val="00EA288F"/>
    <w:rsid w:val="00EA6D1E"/>
    <w:rsid w:val="00EA6F9C"/>
    <w:rsid w:val="00EB30A5"/>
    <w:rsid w:val="00EB31F4"/>
    <w:rsid w:val="00EB4164"/>
    <w:rsid w:val="00EC281A"/>
    <w:rsid w:val="00EC28C3"/>
    <w:rsid w:val="00EC32C5"/>
    <w:rsid w:val="00EC4991"/>
    <w:rsid w:val="00ED18DD"/>
    <w:rsid w:val="00ED55B1"/>
    <w:rsid w:val="00ED5EB2"/>
    <w:rsid w:val="00EE0D56"/>
    <w:rsid w:val="00EE630E"/>
    <w:rsid w:val="00EE7BFB"/>
    <w:rsid w:val="00EF1097"/>
    <w:rsid w:val="00EF2342"/>
    <w:rsid w:val="00EF28F3"/>
    <w:rsid w:val="00EF3477"/>
    <w:rsid w:val="00EF40D0"/>
    <w:rsid w:val="00EF4171"/>
    <w:rsid w:val="00F0028E"/>
    <w:rsid w:val="00F010E0"/>
    <w:rsid w:val="00F0177B"/>
    <w:rsid w:val="00F06907"/>
    <w:rsid w:val="00F13EC5"/>
    <w:rsid w:val="00F14E32"/>
    <w:rsid w:val="00F15648"/>
    <w:rsid w:val="00F17ABC"/>
    <w:rsid w:val="00F26920"/>
    <w:rsid w:val="00F34301"/>
    <w:rsid w:val="00F36F5B"/>
    <w:rsid w:val="00F44BAC"/>
    <w:rsid w:val="00F46420"/>
    <w:rsid w:val="00F465ED"/>
    <w:rsid w:val="00F52DEE"/>
    <w:rsid w:val="00F5647B"/>
    <w:rsid w:val="00F57C0B"/>
    <w:rsid w:val="00F62569"/>
    <w:rsid w:val="00F63E9B"/>
    <w:rsid w:val="00F63EF4"/>
    <w:rsid w:val="00F642B5"/>
    <w:rsid w:val="00F65649"/>
    <w:rsid w:val="00F81A62"/>
    <w:rsid w:val="00F8739E"/>
    <w:rsid w:val="00F927FD"/>
    <w:rsid w:val="00F943A9"/>
    <w:rsid w:val="00F95B5B"/>
    <w:rsid w:val="00FA020C"/>
    <w:rsid w:val="00FA0358"/>
    <w:rsid w:val="00FA0A04"/>
    <w:rsid w:val="00FA2985"/>
    <w:rsid w:val="00FA649A"/>
    <w:rsid w:val="00FB667C"/>
    <w:rsid w:val="00FB73A6"/>
    <w:rsid w:val="00FC415C"/>
    <w:rsid w:val="00FC42AF"/>
    <w:rsid w:val="00FC4FBF"/>
    <w:rsid w:val="00FC5FA6"/>
    <w:rsid w:val="00FD22C1"/>
    <w:rsid w:val="00FD603F"/>
    <w:rsid w:val="00FE0D67"/>
    <w:rsid w:val="00FE679D"/>
    <w:rsid w:val="00FE7A3B"/>
    <w:rsid w:val="00FF3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D83D"/>
  <w15:chartTrackingRefBased/>
  <w15:docId w15:val="{7818B1BA-2605-4515-8F80-8BC9B58C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8A6"/>
    <w:pPr>
      <w:spacing w:after="5" w:line="249" w:lineRule="auto"/>
      <w:ind w:left="10" w:right="4" w:hanging="10"/>
      <w:jc w:val="both"/>
    </w:pPr>
    <w:rPr>
      <w:rFonts w:ascii="Arial" w:eastAsia="Arial" w:hAnsi="Arial" w:cs="Arial"/>
      <w:color w:val="000000"/>
      <w:kern w:val="0"/>
      <w:lang w:val="es-PE" w:eastAsia="es-PE"/>
      <w14:ligatures w14:val="none"/>
    </w:rPr>
  </w:style>
  <w:style w:type="paragraph" w:styleId="Ttulo1">
    <w:name w:val="heading 1"/>
    <w:basedOn w:val="Normal"/>
    <w:next w:val="Normal"/>
    <w:link w:val="Ttulo1Car"/>
    <w:uiPriority w:val="9"/>
    <w:qFormat/>
    <w:rsid w:val="002A68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68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68A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68A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68A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68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68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68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68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68A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A68A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A68A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A68A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A68A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A68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68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68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68A6"/>
    <w:rPr>
      <w:rFonts w:eastAsiaTheme="majorEastAsia" w:cstheme="majorBidi"/>
      <w:color w:val="272727" w:themeColor="text1" w:themeTint="D8"/>
    </w:rPr>
  </w:style>
  <w:style w:type="paragraph" w:styleId="Ttulo">
    <w:name w:val="Title"/>
    <w:basedOn w:val="Normal"/>
    <w:next w:val="Normal"/>
    <w:link w:val="TtuloCar"/>
    <w:uiPriority w:val="10"/>
    <w:qFormat/>
    <w:rsid w:val="002A6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68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68A6"/>
    <w:pPr>
      <w:numPr>
        <w:ilvl w:val="1"/>
      </w:numPr>
      <w:ind w:left="10" w:hanging="1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68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68A6"/>
    <w:pPr>
      <w:spacing w:before="160"/>
      <w:jc w:val="center"/>
    </w:pPr>
    <w:rPr>
      <w:i/>
      <w:iCs/>
      <w:color w:val="404040" w:themeColor="text1" w:themeTint="BF"/>
    </w:rPr>
  </w:style>
  <w:style w:type="character" w:customStyle="1" w:styleId="CitaCar">
    <w:name w:val="Cita Car"/>
    <w:basedOn w:val="Fuentedeprrafopredeter"/>
    <w:link w:val="Cita"/>
    <w:uiPriority w:val="29"/>
    <w:rsid w:val="002A68A6"/>
    <w:rPr>
      <w:i/>
      <w:iCs/>
      <w:color w:val="404040" w:themeColor="text1" w:themeTint="BF"/>
    </w:rPr>
  </w:style>
  <w:style w:type="paragraph" w:styleId="Prrafodelista">
    <w:name w:val="List Paragraph"/>
    <w:aliases w:val="Bulleted List,Fundamentacion,Lista vistosa - Énfasis 11,Párrafo de lista2,Párrafo de lista1,SubPárrafo de lista,Lista media 2 - Énfasis 41,Cita Pie de Página,titulo,Lista vistosa - Énfasis 111,Titulo de Fígura,TITULO A,List Paragraph,N°"/>
    <w:basedOn w:val="Normal"/>
    <w:link w:val="PrrafodelistaCar"/>
    <w:uiPriority w:val="34"/>
    <w:qFormat/>
    <w:rsid w:val="002A68A6"/>
    <w:pPr>
      <w:ind w:left="720"/>
      <w:contextualSpacing/>
    </w:pPr>
  </w:style>
  <w:style w:type="character" w:styleId="nfasisintenso">
    <w:name w:val="Intense Emphasis"/>
    <w:basedOn w:val="Fuentedeprrafopredeter"/>
    <w:uiPriority w:val="21"/>
    <w:qFormat/>
    <w:rsid w:val="002A68A6"/>
    <w:rPr>
      <w:i/>
      <w:iCs/>
      <w:color w:val="2F5496" w:themeColor="accent1" w:themeShade="BF"/>
    </w:rPr>
  </w:style>
  <w:style w:type="paragraph" w:styleId="Citadestacada">
    <w:name w:val="Intense Quote"/>
    <w:basedOn w:val="Normal"/>
    <w:next w:val="Normal"/>
    <w:link w:val="CitadestacadaCar"/>
    <w:uiPriority w:val="30"/>
    <w:qFormat/>
    <w:rsid w:val="002A68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68A6"/>
    <w:rPr>
      <w:i/>
      <w:iCs/>
      <w:color w:val="2F5496" w:themeColor="accent1" w:themeShade="BF"/>
    </w:rPr>
  </w:style>
  <w:style w:type="character" w:styleId="Referenciaintensa">
    <w:name w:val="Intense Reference"/>
    <w:basedOn w:val="Fuentedeprrafopredeter"/>
    <w:uiPriority w:val="32"/>
    <w:qFormat/>
    <w:rsid w:val="002A68A6"/>
    <w:rPr>
      <w:b/>
      <w:bCs/>
      <w:smallCaps/>
      <w:color w:val="2F5496" w:themeColor="accent1" w:themeShade="BF"/>
      <w:spacing w:val="5"/>
    </w:rPr>
  </w:style>
  <w:style w:type="table" w:styleId="Tablaconcuadrcula">
    <w:name w:val="Table Grid"/>
    <w:basedOn w:val="Tablanormal"/>
    <w:uiPriority w:val="39"/>
    <w:rsid w:val="002A68A6"/>
    <w:pPr>
      <w:spacing w:after="0" w:line="240" w:lineRule="auto"/>
      <w:ind w:left="10" w:right="4"/>
      <w:jc w:val="both"/>
    </w:pPr>
    <w:rPr>
      <w:rFonts w:ascii="Arial" w:eastAsia="Arial" w:hAnsi="Arial" w:cs="Arial"/>
      <w:kern w:val="0"/>
      <w:lang w:val="es-PE"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2A68A6"/>
    <w:rPr>
      <w:b/>
      <w:bCs/>
    </w:rPr>
  </w:style>
  <w:style w:type="table" w:customStyle="1" w:styleId="Tablaconcuadrcula1">
    <w:name w:val="Tabla con cuadrícula1"/>
    <w:basedOn w:val="Tablanormal"/>
    <w:next w:val="Tablaconcuadrcula"/>
    <w:uiPriority w:val="59"/>
    <w:rsid w:val="002A68A6"/>
    <w:pPr>
      <w:spacing w:after="0" w:line="240" w:lineRule="auto"/>
    </w:pPr>
    <w:rPr>
      <w:rFonts w:eastAsiaTheme="minorEastAsia"/>
      <w:kern w:val="0"/>
      <w:sz w:val="20"/>
      <w:szCs w:val="2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SubPárrafo de lista Car,Lista media 2 - Énfasis 41 Car,Cita Pie de Página Car,titulo Car,Lista vistosa - Énfasis 111 Car"/>
    <w:link w:val="Prrafodelista"/>
    <w:uiPriority w:val="34"/>
    <w:qFormat/>
    <w:locked/>
    <w:rsid w:val="002A68A6"/>
  </w:style>
  <w:style w:type="paragraph" w:styleId="Sinespaciado">
    <w:name w:val="No Spacing"/>
    <w:link w:val="SinespaciadoCar"/>
    <w:uiPriority w:val="1"/>
    <w:qFormat/>
    <w:rsid w:val="002A68A6"/>
    <w:pPr>
      <w:spacing w:after="0" w:line="240" w:lineRule="auto"/>
    </w:pPr>
    <w:rPr>
      <w:kern w:val="0"/>
      <w:lang w:val="es-PE"/>
      <w14:ligatures w14:val="none"/>
    </w:rPr>
  </w:style>
  <w:style w:type="character" w:customStyle="1" w:styleId="SinespaciadoCar">
    <w:name w:val="Sin espaciado Car"/>
    <w:basedOn w:val="Fuentedeprrafopredeter"/>
    <w:link w:val="Sinespaciado"/>
    <w:uiPriority w:val="1"/>
    <w:rsid w:val="002A68A6"/>
    <w:rPr>
      <w:kern w:val="0"/>
      <w:lang w:val="es-PE"/>
      <w14:ligatures w14:val="none"/>
    </w:rPr>
  </w:style>
  <w:style w:type="paragraph" w:customStyle="1" w:styleId="Sinespaciado1">
    <w:name w:val="Sin espaciado1"/>
    <w:next w:val="Sinespaciado"/>
    <w:uiPriority w:val="1"/>
    <w:qFormat/>
    <w:rsid w:val="00DE446D"/>
    <w:pPr>
      <w:spacing w:after="0" w:line="240" w:lineRule="auto"/>
    </w:pPr>
    <w:rPr>
      <w:kern w:val="0"/>
      <w14:ligatures w14:val="none"/>
    </w:rPr>
  </w:style>
  <w:style w:type="paragraph" w:styleId="Textonotapie">
    <w:name w:val="footnote text"/>
    <w:basedOn w:val="Normal"/>
    <w:link w:val="TextonotapieCar"/>
    <w:uiPriority w:val="99"/>
    <w:semiHidden/>
    <w:unhideWhenUsed/>
    <w:rsid w:val="00710764"/>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TextonotapieCar">
    <w:name w:val="Texto nota pie Car"/>
    <w:basedOn w:val="Fuentedeprrafopredeter"/>
    <w:link w:val="Textonotapie"/>
    <w:uiPriority w:val="99"/>
    <w:semiHidden/>
    <w:rsid w:val="00710764"/>
    <w:rPr>
      <w:kern w:val="0"/>
      <w:sz w:val="20"/>
      <w:szCs w:val="20"/>
      <w:lang w:val="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FA93F-DEA9-4044-8CAB-4624C9ECD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1480</Words>
  <Characters>8145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Coaguila Ortega</dc:creator>
  <cp:keywords/>
  <dc:description/>
  <cp:lastModifiedBy>Maribel Coaguila Ortega</cp:lastModifiedBy>
  <cp:revision>79</cp:revision>
  <cp:lastPrinted>2026-03-30T09:53:00Z</cp:lastPrinted>
  <dcterms:created xsi:type="dcterms:W3CDTF">2026-08-23T02:27:00Z</dcterms:created>
  <dcterms:modified xsi:type="dcterms:W3CDTF">2026-10-01T03:36:00Z</dcterms:modified>
</cp:coreProperties>
</file>