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0820F" w14:textId="789976A6" w:rsidR="00F06172" w:rsidRPr="0028144C" w:rsidRDefault="001D0735" w:rsidP="001D0735">
      <w:pPr>
        <w:pStyle w:val="pdq2pgselectionanchorcontainer"/>
        <w:jc w:val="center"/>
        <w:rPr>
          <w:b/>
          <w:bCs/>
          <w:u w:val="single"/>
        </w:rPr>
      </w:pPr>
      <w:r w:rsidRPr="0028144C">
        <w:rPr>
          <w:b/>
          <w:bCs/>
          <w:u w:val="single"/>
        </w:rPr>
        <w:t>Reto 4 - Ruta de Embajador 2026</w:t>
      </w:r>
    </w:p>
    <w:p w14:paraId="3C1ED4DF" w14:textId="77777777" w:rsidR="0028144C" w:rsidRPr="0028144C" w:rsidRDefault="0028144C" w:rsidP="0028144C">
      <w:pPr>
        <w:pStyle w:val="NormalWeb"/>
        <w:spacing w:before="0" w:beforeAutospacing="0" w:after="0" w:afterAutospacing="0"/>
        <w:jc w:val="both"/>
      </w:pPr>
      <w:r w:rsidRPr="0028144C">
        <w:t>El proyecto que vienen trabajando en el CEBA Mayta Cápac se desarrolla en el marco del programa Educación Financiera en tu Cole, con participación del equipo directivo y docentes, y busca que los estudiantes desarrollen capacidades para tomar mejores decisiones sobre el uso de su dinero.</w:t>
      </w:r>
    </w:p>
    <w:p w14:paraId="05D933BA" w14:textId="77777777" w:rsidR="0028144C" w:rsidRPr="0028144C" w:rsidRDefault="0028144C" w:rsidP="0028144C">
      <w:pPr>
        <w:pStyle w:val="NormalWeb"/>
        <w:spacing w:before="0" w:beforeAutospacing="0" w:after="0" w:afterAutospacing="0"/>
        <w:jc w:val="both"/>
      </w:pPr>
    </w:p>
    <w:p w14:paraId="78A20955" w14:textId="77777777" w:rsidR="0028144C" w:rsidRPr="0028144C" w:rsidRDefault="0028144C" w:rsidP="0028144C">
      <w:pPr>
        <w:pStyle w:val="NormalWeb"/>
        <w:spacing w:before="0" w:beforeAutospacing="0" w:after="0" w:afterAutospacing="0"/>
        <w:jc w:val="both"/>
      </w:pPr>
      <w:r w:rsidRPr="0028144C">
        <w:t xml:space="preserve">Proyecto: </w:t>
      </w:r>
      <w:r w:rsidRPr="0028144C">
        <w:rPr>
          <w:b/>
          <w:bCs/>
        </w:rPr>
        <w:t>“Transformando gastos hormiga en sueños cumplidos”</w:t>
      </w:r>
    </w:p>
    <w:p w14:paraId="7B4D0CDE" w14:textId="77777777" w:rsidR="0028144C" w:rsidRPr="0028144C" w:rsidRDefault="0028144C" w:rsidP="0028144C">
      <w:pPr>
        <w:pStyle w:val="NormalWeb"/>
        <w:spacing w:before="0" w:beforeAutospacing="0" w:after="0" w:afterAutospacing="0"/>
        <w:jc w:val="both"/>
      </w:pPr>
    </w:p>
    <w:p w14:paraId="55F39EC0" w14:textId="77777777" w:rsidR="0028144C" w:rsidRPr="0028144C" w:rsidRDefault="0028144C" w:rsidP="0028144C">
      <w:pPr>
        <w:pStyle w:val="NormalWeb"/>
        <w:spacing w:before="0" w:beforeAutospacing="0" w:after="0" w:afterAutospacing="0"/>
        <w:jc w:val="both"/>
      </w:pPr>
      <w:r w:rsidRPr="0028144C">
        <w:t>El proyecto busca que los estudiantes del CEBA Mayta Cápac identifiquen aquellos pequeños gastos cotidianos o “gastos hormiga” que, aunque parecen insignificantes, pueden afectar progresivamente su economía. A partir del reconocimiento de sus propios hábitos de consumo, los estudiantes analizan cuánto dinero destinan a estos gastos y reflexionan sobre la posibilidad de convertir ese dinero en ahorro para alcanzar metas personales, familiares o educativas.</w:t>
      </w:r>
    </w:p>
    <w:p w14:paraId="7E1E208F" w14:textId="77777777" w:rsidR="0028144C" w:rsidRPr="0028144C" w:rsidRDefault="0028144C" w:rsidP="0028144C">
      <w:pPr>
        <w:pStyle w:val="NormalWeb"/>
        <w:spacing w:before="0" w:beforeAutospacing="0" w:after="0" w:afterAutospacing="0"/>
        <w:jc w:val="both"/>
      </w:pPr>
    </w:p>
    <w:p w14:paraId="64D414F8" w14:textId="77777777" w:rsidR="0028144C" w:rsidRPr="0028144C" w:rsidRDefault="0028144C" w:rsidP="0028144C">
      <w:pPr>
        <w:pStyle w:val="NormalWeb"/>
        <w:spacing w:before="0" w:beforeAutospacing="0" w:after="0" w:afterAutospacing="0"/>
        <w:jc w:val="both"/>
      </w:pPr>
      <w:r w:rsidRPr="0028144C">
        <w:t>La propuesta se trabaja desde un enfoque interdisciplinario STEAM+H, articulando la Educación Financiera con las diferentes áreas curriculares. En Comunicación, por ejemplo, los estudiantes leen y analizan textos financieros, organizan información, argumentan sobre sus decisiones económicas y producen textos relacionados con el ahorro y la planificación. Asimismo, pueden utilizar herramientas digitales para registrar gastos, elaborar presupuestos y comunicar sus resultados.</w:t>
      </w:r>
    </w:p>
    <w:p w14:paraId="37355439" w14:textId="77777777" w:rsidR="0028144C" w:rsidRPr="0028144C" w:rsidRDefault="0028144C" w:rsidP="0028144C">
      <w:pPr>
        <w:pStyle w:val="NormalWeb"/>
        <w:spacing w:before="0" w:beforeAutospacing="0" w:after="0" w:afterAutospacing="0"/>
        <w:jc w:val="both"/>
      </w:pPr>
    </w:p>
    <w:p w14:paraId="6131B7B1" w14:textId="13ECD84A" w:rsidR="00F06172" w:rsidRPr="0028144C" w:rsidRDefault="0028144C" w:rsidP="0028144C">
      <w:pPr>
        <w:pStyle w:val="NormalWeb"/>
        <w:spacing w:before="0" w:beforeAutospacing="0" w:after="0" w:afterAutospacing="0"/>
        <w:jc w:val="both"/>
      </w:pPr>
      <w:r w:rsidRPr="0028144C">
        <w:t>El proyecto aborda temas como presupuesto personal y familiar, gastos hormiga, ahorro, metas financieras, sistema financiero y uso responsable de las billeteras digitales. La finalidad no es solamente enseñar conceptos financieros, sino promover cambios concretos en los hábitos de los estudiantes, fortaleciendo su autonomía, responsabilidad y capacidad para tomar decisiones económicas informadas.</w:t>
      </w:r>
    </w:p>
    <w:p w14:paraId="7F9A40FC" w14:textId="7E56A5C6" w:rsidR="001D0735" w:rsidRPr="001D0735" w:rsidRDefault="001D0735" w:rsidP="00F06172">
      <w:pPr>
        <w:pStyle w:val="NormalWeb"/>
        <w:rPr>
          <w:b/>
          <w:bCs/>
        </w:rPr>
      </w:pPr>
      <w:r w:rsidRPr="001D0735">
        <w:rPr>
          <w:b/>
          <w:bCs/>
        </w:rPr>
        <w:t>Presentamos:</w:t>
      </w:r>
    </w:p>
    <w:p w14:paraId="5D229EDB" w14:textId="34B3E8AC" w:rsidR="001D0735" w:rsidRDefault="001D0735" w:rsidP="00F06172">
      <w:pPr>
        <w:pStyle w:val="NormalWeb"/>
      </w:pPr>
      <w:r>
        <w:t>Captura de WhatsApp Institucional del Proyecto</w:t>
      </w:r>
    </w:p>
    <w:p w14:paraId="7EB2EBAD" w14:textId="77777777" w:rsidR="001D0735" w:rsidRDefault="001D0735" w:rsidP="001D0735">
      <w:r>
        <w:t xml:space="preserve">Enlace de evidencias publicadas en el mural de la plataforma </w:t>
      </w:r>
      <w:hyperlink r:id="rId4" w:history="1">
        <w:r w:rsidRPr="005E24F0">
          <w:rPr>
            <w:rStyle w:val="Hipervnculo"/>
          </w:rPr>
          <w:t>https://educacionfinancieraentucole.pe/recursos/estrategias-de-ahorro/</w:t>
        </w:r>
      </w:hyperlink>
    </w:p>
    <w:p w14:paraId="27BD7E1D" w14:textId="2B9BD35C" w:rsidR="001D0735" w:rsidRDefault="001D0735" w:rsidP="00F06172">
      <w:pPr>
        <w:pStyle w:val="NormalWeb"/>
      </w:pPr>
    </w:p>
    <w:p w14:paraId="5961091F" w14:textId="1BB7AC83" w:rsidR="001D0735" w:rsidRDefault="001D0735" w:rsidP="00F06172">
      <w:pPr>
        <w:pStyle w:val="NormalWeb"/>
      </w:pPr>
      <w:r w:rsidRPr="001D0735">
        <w:rPr>
          <w:b/>
          <w:bCs/>
        </w:rPr>
        <w:t>Ruta elegida</w:t>
      </w:r>
      <w:r>
        <w:rPr>
          <w:b/>
          <w:bCs/>
        </w:rPr>
        <w:t xml:space="preserve">: </w:t>
      </w:r>
      <w:r>
        <w:t xml:space="preserve">En desarrollo </w:t>
      </w:r>
    </w:p>
    <w:p w14:paraId="3F267AA3" w14:textId="7FCD6062" w:rsidR="00F06172" w:rsidRDefault="00F06172" w:rsidP="00F06172">
      <w:pPr>
        <w:pStyle w:val="NormalWeb"/>
      </w:pPr>
      <w:r w:rsidRPr="00F06172">
        <w:lastRenderedPageBreak/>
        <w:drawing>
          <wp:inline distT="0" distB="0" distL="0" distR="0" wp14:anchorId="04F79222" wp14:editId="40C2D33F">
            <wp:extent cx="5400040" cy="810006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10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DBDEF" w14:textId="4CF420C8" w:rsidR="00F06172" w:rsidRDefault="00F06172" w:rsidP="00F06172">
      <w:pPr>
        <w:pStyle w:val="NormalWeb"/>
      </w:pPr>
      <w:r>
        <w:rPr>
          <w:noProof/>
        </w:rPr>
        <w:lastRenderedPageBreak/>
        <w:drawing>
          <wp:inline distT="0" distB="0" distL="0" distR="0" wp14:anchorId="4C9A6EC0" wp14:editId="6EF6FF2E">
            <wp:extent cx="5400040" cy="326644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6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BB4E2" w14:textId="5F12E630" w:rsidR="00CF5D47" w:rsidRDefault="00CF5D47"/>
    <w:p w14:paraId="311233EC" w14:textId="3B28C75D" w:rsidR="00F06172" w:rsidRDefault="001D0735">
      <w:r>
        <w:rPr>
          <w:noProof/>
        </w:rPr>
        <w:drawing>
          <wp:inline distT="0" distB="0" distL="0" distR="0" wp14:anchorId="2674FDD9" wp14:editId="3C90C334">
            <wp:extent cx="5343525" cy="2819400"/>
            <wp:effectExtent l="0" t="0" r="952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061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172"/>
    <w:rsid w:val="001D0735"/>
    <w:rsid w:val="0028144C"/>
    <w:rsid w:val="00CF5D47"/>
    <w:rsid w:val="00F0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6421A8"/>
  <w15:chartTrackingRefBased/>
  <w15:docId w15:val="{8AF685A9-F74D-40DD-83F0-14C6C207C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Normal"/>
    <w:rsid w:val="00F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F0617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Hipervnculo">
    <w:name w:val="Hyperlink"/>
    <w:basedOn w:val="Fuentedeprrafopredeter"/>
    <w:uiPriority w:val="99"/>
    <w:unhideWhenUsed/>
    <w:rsid w:val="00F0617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061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0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educacionfinancieraentucole.pe/recursos/estrategias-de-ahorro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314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MAMANI MUÑOZ, SABINA</dc:creator>
  <cp:keywords/>
  <dc:description/>
  <cp:lastModifiedBy>MAMANI MUÑOZ, SABINA</cp:lastModifiedBy>
  <cp:revision>1</cp:revision>
  <dcterms:created xsi:type="dcterms:W3CDTF">2026-09-03T06:49:00Z</dcterms:created>
  <dcterms:modified xsi:type="dcterms:W3CDTF">2026-09-03T07:20:00Z</dcterms:modified>
</cp:coreProperties>
</file>