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F730" w14:textId="77777777" w:rsidR="00963F8A" w:rsidRPr="003879C2" w:rsidRDefault="004F2E8E">
      <w:pPr>
        <w:spacing w:before="84"/>
        <w:ind w:left="2857" w:right="1855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w w:val="80"/>
          <w:sz w:val="24"/>
          <w:szCs w:val="24"/>
        </w:rPr>
        <w:t xml:space="preserve"> U2</w:t>
      </w:r>
      <w:r w:rsidR="00E344D6" w:rsidRPr="003879C2">
        <w:rPr>
          <w:rFonts w:asciiTheme="minorHAnsi" w:hAnsiTheme="minorHAnsi"/>
          <w:b/>
          <w:bCs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SESIÓN</w:t>
      </w:r>
      <w:r w:rsidR="00547157" w:rsidRPr="003879C2">
        <w:rPr>
          <w:rFonts w:asciiTheme="minorHAnsi" w:hAnsiTheme="minorHAnsi"/>
          <w:b/>
          <w:bCs/>
          <w:spacing w:val="13"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DE</w:t>
      </w:r>
      <w:r w:rsidR="00547157" w:rsidRPr="003879C2">
        <w:rPr>
          <w:rFonts w:asciiTheme="minorHAnsi" w:hAnsiTheme="minorHAnsi"/>
          <w:b/>
          <w:bCs/>
          <w:spacing w:val="14"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APRENDIZAJE Nº</w:t>
      </w:r>
      <w:r>
        <w:rPr>
          <w:rFonts w:asciiTheme="minorHAnsi" w:hAnsiTheme="minorHAnsi"/>
          <w:b/>
          <w:bCs/>
          <w:w w:val="80"/>
          <w:sz w:val="24"/>
          <w:szCs w:val="24"/>
        </w:rPr>
        <w:t>1</w:t>
      </w:r>
    </w:p>
    <w:p w14:paraId="54B1BCE9" w14:textId="77777777" w:rsidR="00963F8A" w:rsidRDefault="00963F8A">
      <w:pPr>
        <w:spacing w:before="3"/>
        <w:rPr>
          <w:rFonts w:ascii="Century Gothic" w:hAnsi="Century Gothic"/>
          <w:b/>
          <w:bCs/>
          <w:sz w:val="15"/>
        </w:rPr>
      </w:pPr>
    </w:p>
    <w:p w14:paraId="41A913A1" w14:textId="77777777" w:rsidR="00963F8A" w:rsidRDefault="00547157">
      <w:pPr>
        <w:tabs>
          <w:tab w:val="left" w:pos="1500"/>
        </w:tabs>
        <w:ind w:right="1154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I. </w:t>
      </w:r>
      <w:r w:rsidRPr="00E344D6">
        <w:rPr>
          <w:rFonts w:ascii="Arial Black" w:hAnsi="Arial Black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14:paraId="2414968A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0E62F14A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04CF69A5" w14:textId="77777777" w:rsidR="00963F8A" w:rsidRPr="008A224B" w:rsidRDefault="004F2E8E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Theme="minorHAnsi" w:hAnsiTheme="minorHAnsi" w:cs="Arial"/>
                <w:b/>
                <w:iCs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iCs/>
                <w:sz w:val="20"/>
                <w:szCs w:val="20"/>
                <w:lang w:val="es-PE"/>
              </w:rPr>
              <w:t>ECONOMÍA EN NUESTRAS VIDAS</w:t>
            </w:r>
            <w:r w:rsidR="001A64D0">
              <w:rPr>
                <w:rFonts w:asciiTheme="minorHAnsi" w:hAnsiTheme="minorHAnsi" w:cs="Arial"/>
                <w:b/>
                <w:iCs/>
                <w:sz w:val="20"/>
                <w:szCs w:val="20"/>
                <w:lang w:val="es-PE"/>
              </w:rPr>
              <w:t xml:space="preserve"> </w:t>
            </w:r>
          </w:p>
        </w:tc>
      </w:tr>
      <w:tr w:rsidR="00963F8A" w14:paraId="1DA075EB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4DFFD6E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600A41DF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</w:rPr>
              <w:t>I</w:t>
            </w:r>
            <w:r w:rsidR="00700D19">
              <w:rPr>
                <w:rFonts w:ascii="Century Gothic" w:hAnsi="Century Gothic" w:cs="Arial"/>
                <w:b/>
                <w:iCs/>
                <w:sz w:val="16"/>
                <w:szCs w:val="16"/>
              </w:rPr>
              <w:t>I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048DEAD9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53772A59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I</w:t>
            </w:r>
          </w:p>
        </w:tc>
      </w:tr>
      <w:tr w:rsidR="00963F8A" w14:paraId="1664E52C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2FD88D31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21AD5BF5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12AD809A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252B4912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QUINTO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089F0911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582B7644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A,B,C y D</w:t>
            </w:r>
          </w:p>
        </w:tc>
      </w:tr>
      <w:tr w:rsidR="00963F8A" w14:paraId="530D8EE6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37B893FD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3F1223EE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HAROLD CAMPOS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35F94531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36E03993" w14:textId="77777777" w:rsidR="00963F8A" w:rsidRPr="008A224B" w:rsidRDefault="004F2E8E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20 de abril al 24</w:t>
            </w:r>
            <w:r w:rsidR="00F62A05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de abril  </w:t>
            </w:r>
            <w:r w:rsidR="008A224B"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r w:rsidR="00547157"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 w:rsidR="00547157" w:rsidRPr="008A224B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 xml:space="preserve">N° HORAS PEDAGÓGICAS </w:t>
            </w:r>
            <w:r w:rsidR="005F62A5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>2</w:t>
            </w:r>
            <w:r w:rsidR="008A224B" w:rsidRPr="008A224B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4A2FE6DE" w14:textId="77777777" w:rsidR="003879C2" w:rsidRDefault="003879C2">
      <w:pPr>
        <w:rPr>
          <w:rFonts w:ascii="Century Gothic" w:hAnsi="Century Gothic"/>
          <w:b/>
          <w:w w:val="80"/>
          <w:sz w:val="18"/>
          <w:szCs w:val="18"/>
        </w:rPr>
      </w:pPr>
    </w:p>
    <w:p w14:paraId="2AB8C045" w14:textId="77777777" w:rsidR="00963F8A" w:rsidRPr="003879C2" w:rsidRDefault="00547157">
      <w:pPr>
        <w:rPr>
          <w:rFonts w:ascii="Century Gothic" w:hAnsi="Century Gothic"/>
          <w:b/>
          <w:spacing w:val="9"/>
          <w:w w:val="80"/>
          <w:sz w:val="18"/>
          <w:szCs w:val="18"/>
        </w:rPr>
      </w:pPr>
      <w:r>
        <w:rPr>
          <w:rFonts w:ascii="Century Gothic" w:hAnsi="Century Gothic"/>
          <w:b/>
          <w:w w:val="80"/>
          <w:sz w:val="18"/>
          <w:szCs w:val="18"/>
        </w:rPr>
        <w:t>II.-</w:t>
      </w:r>
      <w:r>
        <w:rPr>
          <w:rFonts w:ascii="Century Gothic" w:hAnsi="Century Gothic"/>
          <w:b/>
          <w:spacing w:val="9"/>
          <w:w w:val="80"/>
          <w:sz w:val="18"/>
          <w:szCs w:val="18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PROPOSITO</w:t>
      </w:r>
      <w:r w:rsidRPr="00E344D6">
        <w:rPr>
          <w:rFonts w:ascii="Arial Black" w:hAnsi="Arial Black"/>
          <w:b/>
          <w:spacing w:val="9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8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 xml:space="preserve">APRENDIZAJE </w:t>
      </w:r>
    </w:p>
    <w:p w14:paraId="0CB4E6F2" w14:textId="77777777" w:rsidR="003879C2" w:rsidRPr="00E344D6" w:rsidRDefault="003879C2">
      <w:pPr>
        <w:rPr>
          <w:rFonts w:ascii="Arial Black" w:hAnsi="Arial Black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14:paraId="03FB3A5D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130C7728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6043F792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2A7D852A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  <w:lang w:val="es-PE"/>
              </w:rPr>
            </w:pPr>
            <w:r w:rsidRPr="00E344D6">
              <w:rPr>
                <w:rFonts w:ascii="Arial Black" w:hAnsi="Arial Black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2C6A7007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0A58993C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INSTRUMENTOS</w:t>
            </w:r>
            <w:r w:rsidRPr="00E344D6">
              <w:rPr>
                <w:rFonts w:ascii="Arial Black" w:hAnsi="Arial Black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D</w:t>
            </w:r>
            <w:r w:rsid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I</w:t>
            </w:r>
            <w:r w:rsidRP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E</w:t>
            </w:r>
            <w:r w:rsidRPr="00E344D6">
              <w:rPr>
                <w:rFonts w:ascii="Arial Black" w:hAnsi="Arial Black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8A224B" w14:paraId="6AFEBC6F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7FAB1AA" w14:textId="77777777" w:rsidR="003879C2" w:rsidRDefault="003879C2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16"/>
                <w:szCs w:val="16"/>
              </w:rPr>
            </w:pPr>
          </w:p>
          <w:p w14:paraId="477EA338" w14:textId="77777777" w:rsidR="008A224B" w:rsidRPr="00F62A05" w:rsidRDefault="008A224B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</w:p>
          <w:p w14:paraId="60487ABA" w14:textId="77777777" w:rsidR="008A224B" w:rsidRPr="00F62A05" w:rsidRDefault="008A224B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  <w:r w:rsidRPr="00F62A05"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  <w:t>Gestiona responsablemente el espacio y el ambiente</w:t>
            </w:r>
          </w:p>
          <w:p w14:paraId="5799142D" w14:textId="77777777" w:rsidR="008A224B" w:rsidRPr="008A224B" w:rsidRDefault="008A224B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16"/>
                <w:szCs w:val="16"/>
              </w:rPr>
            </w:pPr>
          </w:p>
          <w:p w14:paraId="26A7DDB0" w14:textId="77777777" w:rsidR="008A224B" w:rsidRPr="008A224B" w:rsidRDefault="008A224B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16"/>
                <w:szCs w:val="16"/>
              </w:rPr>
            </w:pPr>
          </w:p>
          <w:p w14:paraId="10F06C87" w14:textId="77777777" w:rsidR="003879C2" w:rsidRDefault="003879C2" w:rsidP="00F62A05">
            <w:pPr>
              <w:pStyle w:val="TableParagraph"/>
              <w:jc w:val="center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280245F" w14:textId="77777777" w:rsidR="008A224B" w:rsidRPr="00F62A05" w:rsidRDefault="008A224B" w:rsidP="008A224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  <w:p w14:paraId="39004C98" w14:textId="77777777" w:rsidR="008A224B" w:rsidRDefault="008A224B" w:rsidP="008A224B">
            <w:pPr>
              <w:tabs>
                <w:tab w:val="left" w:pos="426"/>
              </w:tabs>
              <w:contextualSpacing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F62A05">
              <w:rPr>
                <w:rFonts w:asciiTheme="minorHAnsi" w:hAnsiTheme="minorHAnsi" w:cs="Calibri"/>
                <w:sz w:val="18"/>
                <w:szCs w:val="18"/>
              </w:rPr>
              <w:t>Comprende las relaciones entre los elementos naturales y sociales.</w:t>
            </w:r>
          </w:p>
          <w:p w14:paraId="5B873544" w14:textId="77777777" w:rsidR="00F62A05" w:rsidRPr="00F62A05" w:rsidRDefault="00F62A05" w:rsidP="008A224B">
            <w:pPr>
              <w:tabs>
                <w:tab w:val="left" w:pos="426"/>
              </w:tabs>
              <w:contextualSpacing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D134792" w14:textId="77777777" w:rsidR="008A224B" w:rsidRDefault="008A224B" w:rsidP="008A224B">
            <w:pPr>
              <w:tabs>
                <w:tab w:val="left" w:pos="426"/>
              </w:tabs>
              <w:contextualSpacing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F62A05">
              <w:rPr>
                <w:rFonts w:asciiTheme="minorHAnsi" w:hAnsiTheme="minorHAnsi" w:cs="Calibri"/>
                <w:sz w:val="18"/>
                <w:szCs w:val="18"/>
              </w:rPr>
              <w:t>Maneja fuentes de información para comprender el espacio geográfico.</w:t>
            </w:r>
          </w:p>
          <w:p w14:paraId="17AD8C06" w14:textId="77777777" w:rsidR="00F62A05" w:rsidRPr="00F62A05" w:rsidRDefault="00F62A05" w:rsidP="008A224B">
            <w:pPr>
              <w:tabs>
                <w:tab w:val="left" w:pos="426"/>
              </w:tabs>
              <w:contextualSpacing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77E18FE1" w14:textId="77777777" w:rsidR="008A224B" w:rsidRPr="00F62A05" w:rsidRDefault="008A224B" w:rsidP="008A224B">
            <w:pPr>
              <w:tabs>
                <w:tab w:val="left" w:pos="426"/>
              </w:tabs>
              <w:contextualSpacing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F62A05">
              <w:rPr>
                <w:rFonts w:asciiTheme="minorHAnsi" w:hAnsiTheme="minorHAnsi" w:cs="Calibri"/>
                <w:sz w:val="18"/>
                <w:szCs w:val="18"/>
              </w:rPr>
              <w:t>Genera acciones para preservar el ambiente.</w:t>
            </w:r>
          </w:p>
          <w:p w14:paraId="23599271" w14:textId="77777777" w:rsidR="008A224B" w:rsidRDefault="008A224B" w:rsidP="008A224B">
            <w:pPr>
              <w:pStyle w:val="TableParagraph"/>
              <w:jc w:val="center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E53BB83" w14:textId="77777777" w:rsidR="00700D19" w:rsidRPr="00997CFA" w:rsidRDefault="00700D19" w:rsidP="00700D1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97CFA">
              <w:rPr>
                <w:rFonts w:asciiTheme="minorHAnsi" w:hAnsiTheme="minorHAnsi" w:cstheme="minorHAnsi"/>
                <w:sz w:val="18"/>
                <w:szCs w:val="18"/>
              </w:rPr>
              <w:t>Identifica en la vida cotidiana qué es una necesidad y el costo de oportunidad.</w:t>
            </w:r>
          </w:p>
          <w:p w14:paraId="2D4D6EDA" w14:textId="77777777" w:rsidR="00700D19" w:rsidRPr="00997CFA" w:rsidRDefault="00700D19" w:rsidP="00700D1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A26802" w14:textId="77777777" w:rsidR="00700D19" w:rsidRDefault="00700D19" w:rsidP="00700D1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Comprende</w:t>
            </w:r>
            <w:r w:rsidRPr="00997CFA">
              <w:rPr>
                <w:rFonts w:asciiTheme="minorHAnsi" w:hAnsiTheme="minorHAnsi" w:cstheme="minorHAnsi"/>
                <w:sz w:val="18"/>
                <w:szCs w:val="18"/>
              </w:rPr>
              <w:t xml:space="preserve"> la diferencia entre un bien y un servicio utilizando aspectos de la vida cotidiana.</w:t>
            </w:r>
          </w:p>
          <w:p w14:paraId="077CBACB" w14:textId="77777777" w:rsidR="00700D19" w:rsidRPr="00B03DFD" w:rsidRDefault="00700D19" w:rsidP="00700D19">
            <w:pPr>
              <w:shd w:val="clear" w:color="auto" w:fill="FFFFFF"/>
              <w:jc w:val="center"/>
              <w:rPr>
                <w:rFonts w:eastAsia="Calibri"/>
                <w:sz w:val="18"/>
                <w:szCs w:val="18"/>
              </w:rPr>
            </w:pPr>
          </w:p>
          <w:p w14:paraId="5716BBB6" w14:textId="77777777" w:rsidR="00DB4A81" w:rsidRPr="004B7A2F" w:rsidRDefault="00700D19" w:rsidP="001457A2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0FAD">
              <w:rPr>
                <w:rFonts w:asciiTheme="minorHAnsi" w:eastAsia="Calibri" w:hAnsiTheme="minorHAnsi" w:cstheme="minorHAnsi"/>
                <w:sz w:val="18"/>
                <w:szCs w:val="18"/>
              </w:rPr>
              <w:t>Reconoce la importancia d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e la economía en nuestras vidas por </w:t>
            </w:r>
            <w:r w:rsidR="001457A2">
              <w:rPr>
                <w:rFonts w:asciiTheme="minorHAnsi" w:eastAsia="Calibri" w:hAnsiTheme="minorHAnsi" w:cstheme="minorHAnsi"/>
                <w:sz w:val="18"/>
                <w:szCs w:val="18"/>
              </w:rPr>
              <w:t>medio de la elaboración de un presupuesto.</w:t>
            </w:r>
          </w:p>
          <w:p w14:paraId="1E2C1747" w14:textId="77777777" w:rsidR="008A224B" w:rsidRPr="008A224B" w:rsidRDefault="008A224B" w:rsidP="00700D19">
            <w:pPr>
              <w:shd w:val="clear" w:color="auto" w:fill="FFFFFF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C85B053" w14:textId="77777777" w:rsidR="008A224B" w:rsidRDefault="00700D19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Ficha de trabajo</w:t>
            </w:r>
          </w:p>
          <w:p w14:paraId="4FCA161A" w14:textId="77777777" w:rsidR="00700D19" w:rsidRDefault="00700D19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16BEB4E5" w14:textId="77777777" w:rsidR="00700D19" w:rsidRPr="008C0B09" w:rsidRDefault="00700D19" w:rsidP="00E2182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Presupuesto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D2E79AD" w14:textId="77777777" w:rsidR="008A224B" w:rsidRPr="008C0B09" w:rsidRDefault="008C0B09" w:rsidP="008C0B0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C0B09">
              <w:rPr>
                <w:rFonts w:asciiTheme="minorHAnsi" w:hAnsiTheme="minorHAnsi"/>
                <w:sz w:val="18"/>
                <w:szCs w:val="18"/>
              </w:rPr>
              <w:t>Lista de cotejo</w:t>
            </w:r>
          </w:p>
        </w:tc>
      </w:tr>
      <w:tr w:rsidR="00963F8A" w14:paraId="02D38812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498FDF51" w14:textId="77777777" w:rsidR="00963F8A" w:rsidRPr="00E344D6" w:rsidRDefault="00547157">
            <w:pPr>
              <w:pStyle w:val="TableParagraph"/>
              <w:spacing w:before="8"/>
              <w:ind w:left="89"/>
              <w:rPr>
                <w:rFonts w:ascii="Arial Black" w:hAnsi="Arial Black"/>
                <w:b/>
                <w:i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ENFOQUES</w:t>
            </w: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2F76FCF8" w14:textId="77777777" w:rsidR="00963F8A" w:rsidRPr="00E344D6" w:rsidRDefault="00547157">
            <w:pPr>
              <w:pStyle w:val="TableParagraph"/>
              <w:spacing w:before="8"/>
              <w:ind w:left="89"/>
              <w:jc w:val="center"/>
              <w:rPr>
                <w:rFonts w:ascii="Arial Black" w:hAnsi="Arial Black"/>
                <w:b/>
                <w:i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ACCIONES</w:t>
            </w:r>
            <w:r w:rsidRPr="00E344D6">
              <w:rPr>
                <w:rFonts w:ascii="Arial Black" w:hAnsi="Arial Black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8C0B09" w14:paraId="5B14D345" w14:textId="77777777" w:rsidTr="008A224B">
        <w:trPr>
          <w:trHeight w:val="460"/>
        </w:trPr>
        <w:tc>
          <w:tcPr>
            <w:tcW w:w="1843" w:type="dxa"/>
          </w:tcPr>
          <w:p w14:paraId="0817C314" w14:textId="77777777" w:rsidR="008C0B09" w:rsidRPr="008C0B09" w:rsidRDefault="008C0B09" w:rsidP="008C0B09">
            <w:pPr>
              <w:jc w:val="center"/>
              <w:rPr>
                <w:rFonts w:asciiTheme="minorHAnsi" w:hAnsiTheme="minorHAnsi"/>
                <w:b/>
                <w:i/>
                <w:iCs/>
                <w:sz w:val="18"/>
                <w:szCs w:val="18"/>
              </w:rPr>
            </w:pPr>
            <w:r w:rsidRPr="008C0B09">
              <w:rPr>
                <w:rFonts w:asciiTheme="minorHAnsi" w:hAnsiTheme="minorHAnsi" w:cs="Calibri"/>
                <w:sz w:val="18"/>
                <w:szCs w:val="18"/>
              </w:rPr>
              <w:t>Búsqueda de la excelencia</w:t>
            </w:r>
          </w:p>
        </w:tc>
        <w:tc>
          <w:tcPr>
            <w:tcW w:w="8647" w:type="dxa"/>
            <w:gridSpan w:val="4"/>
          </w:tcPr>
          <w:p w14:paraId="12A39403" w14:textId="77777777" w:rsidR="008C0B09" w:rsidRPr="008C0B09" w:rsidRDefault="008C0B09" w:rsidP="008C0B09">
            <w:pPr>
              <w:numPr>
                <w:ilvl w:val="0"/>
                <w:numId w:val="4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Cumple con las normas de convivencia de la IEE.</w:t>
            </w:r>
          </w:p>
          <w:p w14:paraId="2871F4F9" w14:textId="77777777" w:rsidR="008C0B09" w:rsidRPr="008C0B09" w:rsidRDefault="008C0B09" w:rsidP="008C0B09">
            <w:pPr>
              <w:pStyle w:val="TableParagraph"/>
              <w:numPr>
                <w:ilvl w:val="0"/>
                <w:numId w:val="4"/>
              </w:numPr>
              <w:rPr>
                <w:rFonts w:asciiTheme="minorHAnsi" w:hAnsiTheme="minorHAnsi"/>
                <w:b/>
                <w:i/>
                <w:iCs/>
                <w:sz w:val="18"/>
                <w:szCs w:val="18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Es cortés en su trato.</w:t>
            </w:r>
          </w:p>
          <w:p w14:paraId="36CFC066" w14:textId="77777777" w:rsidR="008C0B09" w:rsidRPr="008C0B09" w:rsidRDefault="008C0B09" w:rsidP="008C0B09">
            <w:pPr>
              <w:numPr>
                <w:ilvl w:val="0"/>
                <w:numId w:val="4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Aplica normas de higiene en su presentación personal.</w:t>
            </w:r>
          </w:p>
        </w:tc>
      </w:tr>
      <w:tr w:rsidR="008C0B09" w14:paraId="4BFFC1BA" w14:textId="77777777" w:rsidTr="008A224B">
        <w:trPr>
          <w:trHeight w:val="460"/>
        </w:trPr>
        <w:tc>
          <w:tcPr>
            <w:tcW w:w="1843" w:type="dxa"/>
          </w:tcPr>
          <w:p w14:paraId="48F9E7DD" w14:textId="77777777" w:rsidR="008C0B09" w:rsidRPr="008C0B09" w:rsidRDefault="008C0B09" w:rsidP="008C0B09">
            <w:pPr>
              <w:jc w:val="center"/>
              <w:rPr>
                <w:rFonts w:asciiTheme="minorHAnsi" w:hAnsiTheme="minorHAnsi" w:cs="Calibri Light"/>
                <w:color w:val="000000"/>
                <w:sz w:val="18"/>
                <w:szCs w:val="18"/>
                <w:lang w:eastAsia="es-ES"/>
              </w:rPr>
            </w:pPr>
            <w:r w:rsidRPr="008C0B09">
              <w:rPr>
                <w:rFonts w:asciiTheme="minorHAnsi" w:hAnsiTheme="minorHAnsi" w:cs="Calibri"/>
                <w:sz w:val="18"/>
                <w:szCs w:val="18"/>
              </w:rPr>
              <w:t>O</w:t>
            </w:r>
            <w:r>
              <w:rPr>
                <w:rFonts w:asciiTheme="minorHAnsi" w:hAnsiTheme="minorHAnsi" w:cs="Calibri"/>
                <w:sz w:val="18"/>
                <w:szCs w:val="18"/>
              </w:rPr>
              <w:t>rientación al bien común</w:t>
            </w:r>
          </w:p>
        </w:tc>
        <w:tc>
          <w:tcPr>
            <w:tcW w:w="8647" w:type="dxa"/>
            <w:gridSpan w:val="4"/>
          </w:tcPr>
          <w:p w14:paraId="3640F568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Contribuye con la conservación de orden e higiene del aula</w:t>
            </w:r>
          </w:p>
          <w:p w14:paraId="751374BD" w14:textId="77777777" w:rsidR="008C0B09" w:rsidRPr="008C0B09" w:rsidRDefault="008C0B09" w:rsidP="008C0B09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="Calibri Light"/>
                <w:sz w:val="18"/>
                <w:szCs w:val="18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Llega a la hora indicada.</w:t>
            </w:r>
          </w:p>
          <w:p w14:paraId="06726E53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Escucha las opiniones de sus compañeros de trabajo en equipo.</w:t>
            </w:r>
          </w:p>
          <w:p w14:paraId="6EFF1CC6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Cuida el patrimonio Institucional.</w:t>
            </w:r>
          </w:p>
        </w:tc>
      </w:tr>
      <w:tr w:rsidR="008C0B09" w14:paraId="14EB57A4" w14:textId="77777777" w:rsidTr="008A224B">
        <w:trPr>
          <w:trHeight w:val="460"/>
        </w:trPr>
        <w:tc>
          <w:tcPr>
            <w:tcW w:w="1843" w:type="dxa"/>
          </w:tcPr>
          <w:p w14:paraId="2DB7E8B1" w14:textId="77777777" w:rsidR="008C0B09" w:rsidRDefault="008C0B09" w:rsidP="008C0B09">
            <w:pPr>
              <w:jc w:val="both"/>
              <w:rPr>
                <w:rFonts w:ascii="Century Gothic" w:hAnsi="Century Gothic" w:cs="Calibri Light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647" w:type="dxa"/>
            <w:gridSpan w:val="4"/>
          </w:tcPr>
          <w:p w14:paraId="0366AC44" w14:textId="77777777" w:rsidR="008C0B09" w:rsidRDefault="008C0B09" w:rsidP="008C0B09">
            <w:pPr>
              <w:pStyle w:val="TableParagraph"/>
              <w:rPr>
                <w:rFonts w:ascii="Century Gothic" w:hAnsi="Century Gothic" w:cs="Calibri Light"/>
                <w:sz w:val="16"/>
                <w:szCs w:val="16"/>
              </w:rPr>
            </w:pPr>
          </w:p>
        </w:tc>
      </w:tr>
    </w:tbl>
    <w:p w14:paraId="238DE521" w14:textId="77777777" w:rsidR="003879C2" w:rsidRDefault="003879C2">
      <w:pPr>
        <w:rPr>
          <w:rFonts w:ascii="Arial Black" w:hAnsi="Arial Black"/>
          <w:b/>
          <w:w w:val="80"/>
          <w:sz w:val="16"/>
          <w:szCs w:val="16"/>
        </w:rPr>
      </w:pPr>
    </w:p>
    <w:p w14:paraId="159BDF75" w14:textId="77777777" w:rsidR="00963F8A" w:rsidRDefault="00547157">
      <w:pPr>
        <w:rPr>
          <w:rFonts w:ascii="Arial Black" w:hAnsi="Arial Black"/>
          <w:b/>
          <w:w w:val="80"/>
          <w:sz w:val="16"/>
          <w:szCs w:val="16"/>
        </w:rPr>
      </w:pPr>
      <w:r w:rsidRPr="00E344D6">
        <w:rPr>
          <w:rFonts w:ascii="Arial Black" w:hAnsi="Arial Black"/>
          <w:b/>
          <w:w w:val="80"/>
          <w:sz w:val="16"/>
          <w:szCs w:val="16"/>
        </w:rPr>
        <w:t>III.-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MATERIALES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LA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SESION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6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APRENDIZAJE</w:t>
      </w:r>
    </w:p>
    <w:p w14:paraId="17D85563" w14:textId="77777777" w:rsidR="003879C2" w:rsidRPr="00E344D6" w:rsidRDefault="003879C2">
      <w:pPr>
        <w:rPr>
          <w:rFonts w:ascii="Arial Black" w:hAnsi="Arial Black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14:paraId="459D3B21" w14:textId="77777777">
        <w:trPr>
          <w:trHeight w:val="597"/>
        </w:trPr>
        <w:tc>
          <w:tcPr>
            <w:tcW w:w="10490" w:type="dxa"/>
          </w:tcPr>
          <w:p w14:paraId="61506E2F" w14:textId="77777777" w:rsidR="008C0B09" w:rsidRPr="008C0B09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="008C0B09" w:rsidRPr="008C0B09">
              <w:rPr>
                <w:rFonts w:asciiTheme="minorHAnsi" w:hAnsiTheme="minorHAnsi"/>
                <w:b/>
                <w:sz w:val="18"/>
                <w:szCs w:val="18"/>
              </w:rPr>
              <w:t>Ficha de trabajo</w:t>
            </w:r>
          </w:p>
          <w:p w14:paraId="659FFC41" w14:textId="77777777" w:rsidR="00963F8A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Century Gothic" w:hAnsi="Century Gothic"/>
                <w:b/>
                <w:sz w:val="18"/>
                <w:szCs w:val="18"/>
              </w:rPr>
            </w:pPr>
            <w:r w:rsidRPr="008C0B09">
              <w:rPr>
                <w:rFonts w:asciiTheme="minorHAnsi" w:hAnsiTheme="minorHAnsi"/>
                <w:b/>
                <w:sz w:val="18"/>
                <w:szCs w:val="18"/>
              </w:rPr>
              <w:t>Lectura e imágenes</w:t>
            </w:r>
          </w:p>
        </w:tc>
      </w:tr>
    </w:tbl>
    <w:p w14:paraId="3BF241F2" w14:textId="77777777" w:rsidR="008C0B09" w:rsidRDefault="008C0B09" w:rsidP="008C0B09">
      <w:pPr>
        <w:textAlignment w:val="baseline"/>
        <w:rPr>
          <w:rFonts w:ascii="Arial Black" w:eastAsia="Times New Roman" w:hAnsi="Arial Black"/>
          <w:b/>
          <w:iCs/>
          <w:color w:val="000000"/>
          <w:sz w:val="16"/>
          <w:szCs w:val="16"/>
        </w:rPr>
      </w:pPr>
    </w:p>
    <w:p w14:paraId="57D8BC66" w14:textId="77777777" w:rsidR="00963F8A" w:rsidRPr="008C0B09" w:rsidRDefault="008C0B09" w:rsidP="008C0B09">
      <w:pPr>
        <w:ind w:left="360" w:hanging="360"/>
        <w:textAlignment w:val="baseline"/>
        <w:rPr>
          <w:rFonts w:ascii="Arial Black" w:hAnsi="Arial Black"/>
          <w:b/>
          <w:iCs/>
          <w:sz w:val="16"/>
          <w:szCs w:val="16"/>
        </w:rPr>
      </w:pPr>
      <w:r w:rsidRPr="008C0B09">
        <w:rPr>
          <w:rFonts w:ascii="Arial Black" w:hAnsi="Arial Black"/>
          <w:b/>
          <w:iCs/>
          <w:sz w:val="16"/>
          <w:szCs w:val="16"/>
        </w:rPr>
        <w:t>I</w:t>
      </w:r>
      <w:r w:rsidR="00547157" w:rsidRPr="008C0B09">
        <w:rPr>
          <w:rFonts w:ascii="Arial Black" w:hAnsi="Arial Black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14:paraId="031E55A0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30C08CF1" w14:textId="77777777" w:rsidR="00963F8A" w:rsidRPr="008C0B09" w:rsidRDefault="00547157">
            <w:pPr>
              <w:widowControl/>
              <w:autoSpaceDE/>
              <w:autoSpaceDN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8C0B09">
              <w:rPr>
                <w:rFonts w:asciiTheme="minorHAnsi" w:hAnsiTheme="minorHAnsi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65EBC500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20F18DD5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6DDAEF61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TIEMPO</w:t>
            </w:r>
          </w:p>
        </w:tc>
      </w:tr>
      <w:tr w:rsidR="003879C2" w14:paraId="4701EE9C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3DC7987E" w14:textId="77777777" w:rsidR="003879C2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2D31EA8D" w14:textId="77777777" w:rsidR="00E24274" w:rsidRPr="003707D2" w:rsidRDefault="00E24274" w:rsidP="00E24274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707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Motivación y recojo de saberes</w:t>
            </w:r>
          </w:p>
          <w:p w14:paraId="6EFFE65B" w14:textId="77777777" w:rsidR="00E24274" w:rsidRPr="003707D2" w:rsidRDefault="00E24274" w:rsidP="00E24274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es-ES_tradnl" w:eastAsia="es-ES_tradnl"/>
              </w:rPr>
            </w:pPr>
            <w:r w:rsidRPr="003707D2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216205DF" wp14:editId="44DCBBC7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212725</wp:posOffset>
                  </wp:positionV>
                  <wp:extent cx="2600325" cy="1531620"/>
                  <wp:effectExtent l="0" t="0" r="9525" b="0"/>
                  <wp:wrapSquare wrapText="bothSides"/>
                  <wp:docPr id="12" name="Imagen 12" descr="Las mejores 14 ideas de Bienes y servicios | bienes y servicios, imagenes  para diapositivas, ilustración diseño gráfico pl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s mejores 14 ideas de Bienes y servicios | bienes y servicios, imagenes  para diapositivas, ilustración diseño gráfico pl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97" t="34795" r="4892" b="83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07D2">
              <w:rPr>
                <w:rFonts w:asciiTheme="minorHAnsi" w:hAnsiTheme="minorHAnsi" w:cstheme="minorHAnsi"/>
                <w:sz w:val="18"/>
                <w:szCs w:val="18"/>
                <w:lang w:val="es-ES_tradnl" w:eastAsia="es-ES_tradnl"/>
              </w:rPr>
              <w:t xml:space="preserve">El docente da la bienvenida a una nueva sesión a los estudiantes. Se felicita a los estudiantes por su puntualidad y presentación de ser el caso. </w:t>
            </w:r>
            <w:r w:rsidR="003707D2" w:rsidRPr="003707D2">
              <w:rPr>
                <w:rFonts w:asciiTheme="minorHAnsi" w:hAnsiTheme="minorHAnsi" w:cstheme="minorHAnsi"/>
                <w:sz w:val="18"/>
                <w:szCs w:val="18"/>
                <w:lang w:val="es-ES_tradnl" w:eastAsia="es-ES_tradnl"/>
              </w:rPr>
              <w:t>Se recuerda a los estudiantes que iniciamos una nueva unidad de aprendizaje. Se</w:t>
            </w:r>
            <w:r w:rsidRPr="003707D2">
              <w:rPr>
                <w:rFonts w:asciiTheme="minorHAnsi" w:hAnsiTheme="minorHAnsi" w:cstheme="minorHAnsi"/>
                <w:sz w:val="18"/>
                <w:szCs w:val="18"/>
                <w:lang w:val="es-ES_tradnl" w:eastAsia="es-ES_tradnl"/>
              </w:rPr>
              <w:t xml:space="preserve"> promueve la participación de los estudiantes ante la pregunta </w:t>
            </w:r>
            <w:r w:rsidRPr="003707D2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es-ES_tradnl" w:eastAsia="es-ES_tradnl"/>
              </w:rPr>
              <w:t xml:space="preserve">¿Qué observamos en la siguiente imagen? </w:t>
            </w:r>
          </w:p>
          <w:p w14:paraId="6A3527AB" w14:textId="77777777" w:rsidR="00E24274" w:rsidRPr="003707D2" w:rsidRDefault="00E24274" w:rsidP="00E24274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es-ES_tradnl" w:eastAsia="es-ES_tradnl"/>
              </w:rPr>
            </w:pPr>
          </w:p>
          <w:p w14:paraId="143FB9A5" w14:textId="77777777" w:rsidR="003707D2" w:rsidRPr="003707D2" w:rsidRDefault="00E24274" w:rsidP="00E24274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8"/>
                <w:szCs w:val="18"/>
                <w:lang w:val="es-ES_tradnl" w:eastAsia="es-ES_tradnl"/>
              </w:rPr>
            </w:pPr>
            <w:r w:rsidRPr="003707D2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es-ES_tradnl" w:eastAsia="es-ES_tradnl"/>
              </w:rPr>
              <w:t>¿Cuál es la diferencia entre la necesidad y la escasez?  ¿Qué son los bienes y servicios económicos? ¿En qué se diferencian? ¿Qué bienes y servicios reconoces en tu vida cotidiana?</w:t>
            </w:r>
            <w:r w:rsidRPr="003707D2">
              <w:rPr>
                <w:rFonts w:asciiTheme="minorHAnsi" w:hAnsiTheme="minorHAnsi" w:cstheme="minorHAnsi"/>
                <w:sz w:val="18"/>
                <w:szCs w:val="18"/>
                <w:lang w:val="es-ES_tradnl" w:eastAsia="es-ES_tradnl"/>
              </w:rPr>
              <w:t xml:space="preserve"> </w:t>
            </w:r>
          </w:p>
          <w:p w14:paraId="6BC19F58" w14:textId="77777777" w:rsidR="003879C2" w:rsidRPr="003707D2" w:rsidRDefault="00E24274" w:rsidP="00E24274">
            <w:pPr>
              <w:widowControl/>
              <w:autoSpaceDE/>
              <w:autoSpaceDN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707D2">
              <w:rPr>
                <w:rFonts w:asciiTheme="minorHAnsi" w:hAnsiTheme="minorHAnsi" w:cstheme="minorHAnsi"/>
                <w:sz w:val="18"/>
                <w:szCs w:val="18"/>
                <w:lang w:val="es-ES_tradnl" w:eastAsia="es-ES_tradnl"/>
              </w:rPr>
              <w:t>Se promueve la participación de los estudiantes y se registran sus respuestas.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0AD9D8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Imágenes</w:t>
            </w:r>
          </w:p>
          <w:p w14:paraId="01541C73" w14:textId="77777777" w:rsid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2D40753" w14:textId="77777777" w:rsidR="00DB4A81" w:rsidRPr="003879C2" w:rsidRDefault="00DB4A81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B29C0AF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BD1F47F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Plumones</w:t>
            </w:r>
          </w:p>
          <w:p w14:paraId="009D720D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32CFBE5" w14:textId="77777777" w:rsid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FC8493F" w14:textId="77777777" w:rsidR="00DB4A81" w:rsidRPr="003879C2" w:rsidRDefault="00DB4A81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1AEDF0D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Pizarra</w:t>
            </w:r>
          </w:p>
          <w:p w14:paraId="4CAFB9D5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C78FE7E" w14:textId="77777777" w:rsidR="003879C2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C7E0A6" w14:textId="77777777" w:rsidR="003879C2" w:rsidRPr="003879C2" w:rsidRDefault="00DB4A81" w:rsidP="003879C2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15</w:t>
            </w:r>
            <w:r w:rsidR="003879C2" w:rsidRPr="003879C2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  <w:tr w:rsidR="002C0E4C" w14:paraId="557421C4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302BBA41" w14:textId="77777777" w:rsidR="002C0E4C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Desarrollo</w:t>
            </w:r>
          </w:p>
        </w:tc>
        <w:tc>
          <w:tcPr>
            <w:tcW w:w="7756" w:type="dxa"/>
            <w:vAlign w:val="center"/>
          </w:tcPr>
          <w:p w14:paraId="18951274" w14:textId="77777777" w:rsidR="003707D2" w:rsidRDefault="003707D2" w:rsidP="003707D2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130852256"/>
          </w:p>
          <w:p w14:paraId="29F1A084" w14:textId="77777777" w:rsidR="003707D2" w:rsidRPr="003707D2" w:rsidRDefault="003707D2" w:rsidP="003707D2">
            <w:pPr>
              <w:shd w:val="clear" w:color="auto" w:fill="FFFFFF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707D2">
              <w:rPr>
                <w:rFonts w:asciiTheme="minorHAnsi" w:hAnsiTheme="minorHAnsi" w:cstheme="minorHAnsi"/>
                <w:sz w:val="18"/>
                <w:szCs w:val="18"/>
              </w:rPr>
              <w:t>El docente   comunica a los estudiantes el título de la sesión, la competencia, el propósito, la evidencia y los criterios de evaluación.</w:t>
            </w:r>
          </w:p>
          <w:p w14:paraId="35A7C085" w14:textId="77777777" w:rsidR="003707D2" w:rsidRPr="003707D2" w:rsidRDefault="003707D2" w:rsidP="003707D2">
            <w:pPr>
              <w:shd w:val="clear" w:color="auto" w:fill="FFFFFF"/>
              <w:ind w:hanging="87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707D2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44E72984" wp14:editId="7330870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140970</wp:posOffset>
                  </wp:positionV>
                  <wp:extent cx="2778760" cy="2160905"/>
                  <wp:effectExtent l="19050" t="19050" r="21590" b="10795"/>
                  <wp:wrapSquare wrapText="bothSides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760" cy="2160905"/>
                          </a:xfrm>
                          <a:prstGeom prst="rect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07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Título de la sesión:</w:t>
            </w:r>
            <w:r w:rsidRPr="003707D2">
              <w:rPr>
                <w:rFonts w:asciiTheme="minorHAnsi" w:hAnsiTheme="minorHAnsi" w:cstheme="minorHAnsi"/>
                <w:sz w:val="18"/>
                <w:szCs w:val="18"/>
              </w:rPr>
              <w:t xml:space="preserve"> La economía en nuestras vidas</w:t>
            </w:r>
          </w:p>
          <w:p w14:paraId="7F917C9D" w14:textId="77777777" w:rsidR="003707D2" w:rsidRDefault="003707D2" w:rsidP="003707D2">
            <w:pPr>
              <w:shd w:val="clear" w:color="auto" w:fill="FFFFFF"/>
              <w:ind w:hanging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707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Competencia:</w:t>
            </w:r>
            <w:r w:rsidRPr="003707D2">
              <w:rPr>
                <w:rFonts w:asciiTheme="minorHAnsi" w:hAnsiTheme="minorHAnsi" w:cstheme="minorHAnsi"/>
                <w:sz w:val="18"/>
                <w:szCs w:val="18"/>
              </w:rPr>
              <w:t xml:space="preserve"> Gestiona responsablemente los recursos económicos</w:t>
            </w:r>
          </w:p>
          <w:p w14:paraId="0B668C1F" w14:textId="77777777" w:rsidR="003707D2" w:rsidRDefault="003707D2" w:rsidP="003707D2">
            <w:pPr>
              <w:shd w:val="clear" w:color="auto" w:fill="FFFFFF"/>
              <w:ind w:hanging="87"/>
              <w:jc w:val="both"/>
              <w:rPr>
                <w:rFonts w:ascii="Calibri" w:hAnsi="Calibri"/>
                <w:sz w:val="18"/>
                <w:szCs w:val="18"/>
              </w:rPr>
            </w:pPr>
            <w:r w:rsidRPr="003707D2">
              <w:rPr>
                <w:rFonts w:asciiTheme="minorHAnsi" w:hAnsiTheme="minorHAnsi" w:cstheme="minorHAnsi"/>
                <w:b/>
                <w:sz w:val="18"/>
                <w:szCs w:val="18"/>
              </w:rPr>
              <w:t>Propósito: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Comprender los distintos aspectos básicos de la economía. Además, contextualizarlo con situaciones de la vida cotidiana.</w:t>
            </w:r>
          </w:p>
          <w:p w14:paraId="781A491D" w14:textId="77777777" w:rsidR="003707D2" w:rsidRPr="003707D2" w:rsidRDefault="003707D2" w:rsidP="003707D2">
            <w:pPr>
              <w:shd w:val="clear" w:color="auto" w:fill="FFFFFF"/>
              <w:ind w:hanging="87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373E528" w14:textId="77777777" w:rsidR="00DB4A81" w:rsidRPr="003707D2" w:rsidRDefault="003707D2" w:rsidP="003707D2">
            <w:pPr>
              <w:shd w:val="clear" w:color="auto" w:fill="FFFFFF"/>
              <w:ind w:right="-73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707D2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PE"/>
              </w:rPr>
              <w:t>El docente presenta definiciones de los términos a estudiar y promueve su relación en la pizarra, la actividad se desarrollará con la participación de los estudiantes. A partir de lo planteado en la clase, se desarrolla la lectura y el análisis de distintos conceptos como necesidad, escasez, bienes y servicios. Los estudiantes relacionan las distintas definiciones con las actividades planteadas, a su vez participan activamente de lo planteado en la ficha de trabajo.</w:t>
            </w:r>
          </w:p>
          <w:bookmarkEnd w:id="0"/>
          <w:p w14:paraId="302B0088" w14:textId="77777777" w:rsidR="00D70BDB" w:rsidRDefault="00D70BDB" w:rsidP="00DB4A81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C02271" w14:textId="77777777" w:rsidR="001964D8" w:rsidRDefault="001964D8" w:rsidP="00DB4A81">
            <w:pPr>
              <w:widowControl/>
              <w:autoSpaceDE/>
              <w:autoSpaceDN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1F63C5D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Ficha de trabajo</w:t>
            </w:r>
          </w:p>
          <w:p w14:paraId="0E76AA9C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97BC8A8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CCDD8C2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0014A65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Pizarra</w:t>
            </w:r>
          </w:p>
          <w:p w14:paraId="6C8FB5D8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03FFF4D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232131A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6139607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86F4C41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Plumones</w:t>
            </w:r>
          </w:p>
          <w:p w14:paraId="40CD3EEB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CF38707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58FE039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B99CBE4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62FB3DC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F13C415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Hojas</w:t>
            </w:r>
          </w:p>
          <w:p w14:paraId="74562634" w14:textId="77777777" w:rsidR="002C0E4C" w:rsidRPr="002C0E4C" w:rsidRDefault="002C0E4C" w:rsidP="002C0E4C">
            <w:pPr>
              <w:widowControl/>
              <w:autoSpaceDE/>
              <w:autoSpaceDN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8048B28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C0E4C">
              <w:rPr>
                <w:rFonts w:asciiTheme="minorHAnsi" w:hAnsiTheme="minorHAnsi"/>
                <w:b/>
                <w:sz w:val="18"/>
                <w:szCs w:val="18"/>
              </w:rPr>
              <w:t>20 min.</w:t>
            </w:r>
          </w:p>
          <w:p w14:paraId="515B5785" w14:textId="77777777" w:rsid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383968ED" w14:textId="77777777" w:rsidR="00F51605" w:rsidRDefault="00F51605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D7B1D40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71DC8DC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CAF8AFE" w14:textId="77777777" w:rsidR="002C0E4C" w:rsidRPr="002C0E4C" w:rsidRDefault="00D70BDB" w:rsidP="002C0E4C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45</w:t>
            </w:r>
            <w:r w:rsidR="002C0E4C" w:rsidRPr="002C0E4C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  <w:tr w:rsidR="002C0E4C" w14:paraId="1378A203" w14:textId="77777777" w:rsidTr="00AE35A4">
        <w:trPr>
          <w:cantSplit/>
          <w:trHeight w:val="1780"/>
        </w:trPr>
        <w:tc>
          <w:tcPr>
            <w:tcW w:w="886" w:type="dxa"/>
            <w:textDirection w:val="btLr"/>
            <w:vAlign w:val="center"/>
          </w:tcPr>
          <w:p w14:paraId="634040D4" w14:textId="77777777" w:rsidR="002C0E4C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3304030C" w14:textId="77777777" w:rsidR="002C0E4C" w:rsidRDefault="002C0E4C" w:rsidP="002C0E4C">
            <w:pPr>
              <w:spacing w:line="240" w:lineRule="exact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3BF5AAC4" w14:textId="77777777" w:rsidR="002C0E4C" w:rsidRPr="002C0E4C" w:rsidRDefault="002C0E4C" w:rsidP="002C0E4C">
            <w:pPr>
              <w:spacing w:line="240" w:lineRule="exact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b/>
                <w:sz w:val="18"/>
                <w:szCs w:val="18"/>
              </w:rPr>
              <w:t>METACOGNICIÓN</w:t>
            </w:r>
          </w:p>
          <w:p w14:paraId="5AA4FF03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Finalmente, el docente pregunta a los estudiantes:</w:t>
            </w:r>
          </w:p>
          <w:p w14:paraId="06D7FFD1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 xml:space="preserve">¿Qué aprendieron? </w:t>
            </w:r>
          </w:p>
          <w:p w14:paraId="277DB3B8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 xml:space="preserve">¿Qué les facilitó su aprendizaje? </w:t>
            </w:r>
          </w:p>
          <w:p w14:paraId="1C645590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¿Para qué les sirve lo aprendido hoy?</w:t>
            </w:r>
          </w:p>
          <w:p w14:paraId="5033463C" w14:textId="77777777" w:rsidR="002C0E4C" w:rsidRPr="002C0E4C" w:rsidRDefault="002C0E4C" w:rsidP="002C0E4C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¿En qué podemos mejorar para seguir aprendiendo?</w:t>
            </w:r>
          </w:p>
          <w:p w14:paraId="5A1A4C3A" w14:textId="77777777" w:rsidR="002C0E4C" w:rsidRPr="002C0E4C" w:rsidRDefault="002C0E4C" w:rsidP="002C0E4C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3DEB4482" w14:textId="77777777" w:rsidR="002C0E4C" w:rsidRPr="002C0E4C" w:rsidRDefault="002C0E4C" w:rsidP="002C0E4C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Se felicita los estudiantes por su participación.</w:t>
            </w:r>
          </w:p>
          <w:p w14:paraId="05AFF73D" w14:textId="77777777" w:rsidR="002C0E4C" w:rsidRPr="002C0E4C" w:rsidRDefault="002C0E4C" w:rsidP="002C0E4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AC81A0" w14:textId="77777777" w:rsidR="002C0E4C" w:rsidRPr="002C0E4C" w:rsidRDefault="002C0E4C" w:rsidP="002C0E4C">
            <w:pPr>
              <w:contextualSpacing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Hojas</w:t>
            </w:r>
          </w:p>
          <w:p w14:paraId="56F5C63E" w14:textId="77777777" w:rsidR="002C0E4C" w:rsidRPr="002C0E4C" w:rsidRDefault="002C0E4C" w:rsidP="002C0E4C">
            <w:pPr>
              <w:contextualSpacing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DC320AD" w14:textId="77777777" w:rsidR="002C0E4C" w:rsidRPr="002C0E4C" w:rsidRDefault="002C0E4C" w:rsidP="002C0E4C">
            <w:pPr>
              <w:widowControl/>
              <w:autoSpaceDE/>
              <w:autoSpaceDN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31C952C2" w14:textId="77777777" w:rsidR="002C0E4C" w:rsidRPr="002C0E4C" w:rsidRDefault="00151E1B" w:rsidP="002C0E4C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</w:t>
            </w:r>
            <w:r w:rsidR="002C0E4C" w:rsidRPr="002C0E4C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</w:tbl>
    <w:p w14:paraId="15EC1626" w14:textId="77777777" w:rsidR="008C3E1F" w:rsidRDefault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1D1A671B" w14:textId="77777777" w:rsidR="008C3E1F" w:rsidRDefault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18F22C3C" w14:textId="77777777" w:rsidR="00F51605" w:rsidRDefault="00F51605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1D97C0D5" w14:textId="77777777" w:rsidR="00F51605" w:rsidRDefault="00F51605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61CD6659" w14:textId="77777777" w:rsidR="008C3E1F" w:rsidRDefault="008C3E1F" w:rsidP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91F8771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99BDAA2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" stroked="f">
                <v:textbox style="mso-fit-shape-to-text:t">
                  <w:txbxContent>
                    <w:p w14:paraId="491F8771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99BDAA2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DC3C4D" w14:textId="77777777" w:rsidR="008C3E1F" w:rsidRDefault="008C3E1F" w:rsidP="008C3E1F">
      <w:pPr>
        <w:tabs>
          <w:tab w:val="left" w:pos="6218"/>
        </w:tabs>
        <w:spacing w:before="79"/>
        <w:ind w:left="1229" w:right="962" w:hanging="300"/>
        <w:rPr>
          <w:bCs/>
          <w:w w:val="80"/>
          <w:sz w:val="16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7A790D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182B14D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" stroked="f">
                <v:textbox style="mso-fit-shape-to-text:t">
                  <w:txbxContent>
                    <w:p w14:paraId="0C7A790D" w14:textId="77777777"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5182B14D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0212E3" w14:textId="77777777" w:rsidR="008C3E1F" w:rsidRDefault="008C3E1F" w:rsidP="008C3E1F">
      <w:pPr>
        <w:jc w:val="both"/>
        <w:textAlignment w:val="baseline"/>
        <w:rPr>
          <w:bCs/>
          <w:sz w:val="24"/>
          <w:szCs w:val="24"/>
          <w:lang w:val="es-PE"/>
        </w:rPr>
      </w:pPr>
      <w:r>
        <w:rPr>
          <w:rFonts w:eastAsia="Times New Roman"/>
          <w:bCs/>
          <w:sz w:val="18"/>
          <w:szCs w:val="18"/>
        </w:rPr>
        <w:t xml:space="preserve">     </w:t>
      </w:r>
      <w:r>
        <w:rPr>
          <w:rFonts w:eastAsia="Times New Roman"/>
          <w:bCs/>
          <w:sz w:val="18"/>
          <w:szCs w:val="18"/>
        </w:rPr>
        <w:tab/>
        <w:t xml:space="preserve">  </w:t>
      </w:r>
      <w:r>
        <w:rPr>
          <w:rFonts w:eastAsia="Times New Roman"/>
          <w:bCs/>
          <w:sz w:val="18"/>
          <w:szCs w:val="18"/>
        </w:rPr>
        <w:tab/>
      </w:r>
      <w:r>
        <w:rPr>
          <w:rFonts w:eastAsia="Times New Roman"/>
          <w:bCs/>
          <w:sz w:val="18"/>
          <w:szCs w:val="18"/>
        </w:rPr>
        <w:tab/>
      </w:r>
    </w:p>
    <w:p w14:paraId="6D9B8227" w14:textId="77777777" w:rsidR="008C3E1F" w:rsidRDefault="008C3E1F" w:rsidP="008C3E1F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</w:p>
    <w:p w14:paraId="01DCFD65" w14:textId="77777777" w:rsidR="008C3E1F" w:rsidRPr="000107AD" w:rsidRDefault="008C3E1F" w:rsidP="008C3E1F">
      <w:pPr>
        <w:tabs>
          <w:tab w:val="left" w:pos="1500"/>
        </w:tabs>
        <w:rPr>
          <w:b/>
        </w:rPr>
      </w:pPr>
    </w:p>
    <w:p w14:paraId="15F1BC79" w14:textId="77777777" w:rsidR="00A34F2F" w:rsidRDefault="00A34F2F" w:rsidP="008C3E1F">
      <w:pPr>
        <w:tabs>
          <w:tab w:val="left" w:pos="6218"/>
        </w:tabs>
        <w:spacing w:before="79"/>
        <w:ind w:right="962"/>
        <w:rPr>
          <w:bCs/>
          <w:lang w:val="es-PE"/>
        </w:rPr>
      </w:pPr>
    </w:p>
    <w:p w14:paraId="75D82AF3" w14:textId="77777777" w:rsidR="00963F8A" w:rsidRDefault="008C3E1F" w:rsidP="008C3E1F">
      <w:pPr>
        <w:tabs>
          <w:tab w:val="left" w:pos="6218"/>
        </w:tabs>
        <w:spacing w:before="79"/>
        <w:ind w:right="962"/>
        <w:rPr>
          <w:bCs/>
          <w:lang w:val="es-PE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99BA47" wp14:editId="3FD635CE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F2614AA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12F3876A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BA47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" stroked="f">
                <v:textbox style="mso-fit-shape-to-text:t">
                  <w:txbxContent>
                    <w:p w14:paraId="1F2614AA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12F3876A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FE9C8" wp14:editId="360E530D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AC0309F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A160DCA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E9C8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" stroked="f">
                <v:textbox style="mso-fit-shape-to-text:t">
                  <w:txbxContent>
                    <w:p w14:paraId="1AC0309F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A160DCA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>
      <w:headerReference w:type="default" r:id="rId11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5431" w14:textId="77777777" w:rsidR="005217FB" w:rsidRDefault="005217FB">
      <w:r>
        <w:separator/>
      </w:r>
    </w:p>
  </w:endnote>
  <w:endnote w:type="continuationSeparator" w:id="0">
    <w:p w14:paraId="0D1590E0" w14:textId="77777777" w:rsidR="005217FB" w:rsidRDefault="0052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E60F5" w14:textId="77777777" w:rsidR="005217FB" w:rsidRDefault="005217FB">
      <w:r>
        <w:separator/>
      </w:r>
    </w:p>
  </w:footnote>
  <w:footnote w:type="continuationSeparator" w:id="0">
    <w:p w14:paraId="76C7B060" w14:textId="77777777" w:rsidR="005217FB" w:rsidRDefault="00521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22CE" w14:textId="77777777" w:rsidR="00963F8A" w:rsidRDefault="00542233">
    <w:pPr>
      <w:pStyle w:val="Encabezado"/>
    </w:pPr>
    <w:bookmarkStart w:id="1" w:name="_Hlk160603972"/>
    <w:bookmarkStart w:id="2" w:name="_Hlk160544502"/>
    <w:bookmarkStart w:id="3" w:name="_Hlk160603997"/>
    <w:bookmarkStart w:id="4" w:name="_Hlk160544503"/>
    <w:bookmarkStart w:id="5" w:name="_Hlk160603971"/>
    <w:bookmarkStart w:id="6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C404D3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0BF9EC92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I.E. N° 1128 San Luis</w:t>
                          </w:r>
                        </w:p>
                        <w:p w14:paraId="0DF54F52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" fillcolor="white [3201]" stroked="f" strokeweight="2pt">
              <v:textbox>
                <w:txbxContent>
                  <w:p w14:paraId="45C404D3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0BF9EC92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I.E. N° 1128 San Luis</w:t>
                    </w:r>
                  </w:p>
                  <w:p w14:paraId="0DF54F52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4A6F29AD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D5CA4"/>
    <w:multiLevelType w:val="hybridMultilevel"/>
    <w:tmpl w:val="AF0A80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362796">
    <w:abstractNumId w:val="0"/>
  </w:num>
  <w:num w:numId="2" w16cid:durableId="1856652556">
    <w:abstractNumId w:val="2"/>
  </w:num>
  <w:num w:numId="3" w16cid:durableId="306974631">
    <w:abstractNumId w:val="4"/>
  </w:num>
  <w:num w:numId="4" w16cid:durableId="21518861">
    <w:abstractNumId w:val="5"/>
  </w:num>
  <w:num w:numId="5" w16cid:durableId="935409946">
    <w:abstractNumId w:val="1"/>
  </w:num>
  <w:num w:numId="6" w16cid:durableId="1895000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61483"/>
    <w:rsid w:val="000B2D6D"/>
    <w:rsid w:val="000C5EDD"/>
    <w:rsid w:val="000D5829"/>
    <w:rsid w:val="000E160B"/>
    <w:rsid w:val="0014486F"/>
    <w:rsid w:val="001457A2"/>
    <w:rsid w:val="001508CF"/>
    <w:rsid w:val="00151E1B"/>
    <w:rsid w:val="00171385"/>
    <w:rsid w:val="00171B7B"/>
    <w:rsid w:val="0018436E"/>
    <w:rsid w:val="00195C70"/>
    <w:rsid w:val="001964D8"/>
    <w:rsid w:val="001A64D0"/>
    <w:rsid w:val="001B4C88"/>
    <w:rsid w:val="001F5F80"/>
    <w:rsid w:val="0020498A"/>
    <w:rsid w:val="00207868"/>
    <w:rsid w:val="0023310A"/>
    <w:rsid w:val="002353F2"/>
    <w:rsid w:val="00256BF3"/>
    <w:rsid w:val="0027190E"/>
    <w:rsid w:val="0027450E"/>
    <w:rsid w:val="002753BD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070E4"/>
    <w:rsid w:val="003213C2"/>
    <w:rsid w:val="00342C0A"/>
    <w:rsid w:val="00347417"/>
    <w:rsid w:val="003707D2"/>
    <w:rsid w:val="00376202"/>
    <w:rsid w:val="00376E02"/>
    <w:rsid w:val="003879C2"/>
    <w:rsid w:val="0039405F"/>
    <w:rsid w:val="003B0AA8"/>
    <w:rsid w:val="003C49B1"/>
    <w:rsid w:val="003C6662"/>
    <w:rsid w:val="003E157B"/>
    <w:rsid w:val="004672F0"/>
    <w:rsid w:val="004A18B3"/>
    <w:rsid w:val="004F2E8E"/>
    <w:rsid w:val="005217FB"/>
    <w:rsid w:val="00542233"/>
    <w:rsid w:val="00547157"/>
    <w:rsid w:val="00560123"/>
    <w:rsid w:val="005F62A5"/>
    <w:rsid w:val="00602FA4"/>
    <w:rsid w:val="00622E9D"/>
    <w:rsid w:val="00622FAE"/>
    <w:rsid w:val="00625C0B"/>
    <w:rsid w:val="006421AC"/>
    <w:rsid w:val="00665124"/>
    <w:rsid w:val="00674C0B"/>
    <w:rsid w:val="006826F3"/>
    <w:rsid w:val="00690FB1"/>
    <w:rsid w:val="006A4140"/>
    <w:rsid w:val="00700D19"/>
    <w:rsid w:val="0072257B"/>
    <w:rsid w:val="007701B8"/>
    <w:rsid w:val="007A593E"/>
    <w:rsid w:val="007C50AA"/>
    <w:rsid w:val="00812507"/>
    <w:rsid w:val="00855230"/>
    <w:rsid w:val="0087056F"/>
    <w:rsid w:val="00892F87"/>
    <w:rsid w:val="008A224B"/>
    <w:rsid w:val="008B7889"/>
    <w:rsid w:val="008C0B09"/>
    <w:rsid w:val="008C3E1F"/>
    <w:rsid w:val="008F4794"/>
    <w:rsid w:val="008F4907"/>
    <w:rsid w:val="00937200"/>
    <w:rsid w:val="00963F8A"/>
    <w:rsid w:val="00980254"/>
    <w:rsid w:val="00986C7C"/>
    <w:rsid w:val="00996EFA"/>
    <w:rsid w:val="009E440C"/>
    <w:rsid w:val="00A03103"/>
    <w:rsid w:val="00A05BD5"/>
    <w:rsid w:val="00A06AEC"/>
    <w:rsid w:val="00A34F2F"/>
    <w:rsid w:val="00AB426B"/>
    <w:rsid w:val="00AC66BF"/>
    <w:rsid w:val="00AC736C"/>
    <w:rsid w:val="00B01279"/>
    <w:rsid w:val="00B13CAE"/>
    <w:rsid w:val="00B3341B"/>
    <w:rsid w:val="00B972CC"/>
    <w:rsid w:val="00BC1315"/>
    <w:rsid w:val="00BC48C2"/>
    <w:rsid w:val="00BE061C"/>
    <w:rsid w:val="00BE4AC4"/>
    <w:rsid w:val="00BE6167"/>
    <w:rsid w:val="00C22A77"/>
    <w:rsid w:val="00C452ED"/>
    <w:rsid w:val="00C56B2D"/>
    <w:rsid w:val="00C8363D"/>
    <w:rsid w:val="00C91E26"/>
    <w:rsid w:val="00CB1CB0"/>
    <w:rsid w:val="00CB2F36"/>
    <w:rsid w:val="00CC1538"/>
    <w:rsid w:val="00D1055D"/>
    <w:rsid w:val="00D112A3"/>
    <w:rsid w:val="00D21149"/>
    <w:rsid w:val="00D362D5"/>
    <w:rsid w:val="00D43890"/>
    <w:rsid w:val="00D44978"/>
    <w:rsid w:val="00D54EB9"/>
    <w:rsid w:val="00D70BDB"/>
    <w:rsid w:val="00D75949"/>
    <w:rsid w:val="00D801A4"/>
    <w:rsid w:val="00D93577"/>
    <w:rsid w:val="00D93B56"/>
    <w:rsid w:val="00DA22E6"/>
    <w:rsid w:val="00DB4A81"/>
    <w:rsid w:val="00DD3E5E"/>
    <w:rsid w:val="00E0316A"/>
    <w:rsid w:val="00E155DA"/>
    <w:rsid w:val="00E21822"/>
    <w:rsid w:val="00E24274"/>
    <w:rsid w:val="00E344D6"/>
    <w:rsid w:val="00E5544A"/>
    <w:rsid w:val="00E5642D"/>
    <w:rsid w:val="00E624A3"/>
    <w:rsid w:val="00E878A3"/>
    <w:rsid w:val="00EB40F7"/>
    <w:rsid w:val="00ED3470"/>
    <w:rsid w:val="00EF47C0"/>
    <w:rsid w:val="00EF72AF"/>
    <w:rsid w:val="00F10423"/>
    <w:rsid w:val="00F12C87"/>
    <w:rsid w:val="00F1555D"/>
    <w:rsid w:val="00F51605"/>
    <w:rsid w:val="00F62A05"/>
    <w:rsid w:val="00F75439"/>
    <w:rsid w:val="00F90201"/>
    <w:rsid w:val="00FC3E1C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;"/>
  <w14:docId w14:val="2710A6D3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1.xml" /><Relationship Id="rId5" Type="http://schemas.openxmlformats.org/officeDocument/2006/relationships/webSettings" Target="webSettings.xml" /><Relationship Id="rId10" Type="http://schemas.openxmlformats.org/officeDocument/2006/relationships/image" Target="media/image2.png" /><Relationship Id="rId4" Type="http://schemas.openxmlformats.org/officeDocument/2006/relationships/settings" Target="settings.xml" /><Relationship Id="rId9" Type="http://schemas.openxmlformats.org/officeDocument/2006/relationships/image" Target="https://i.pinimg.com/550x/b2/d9/31/b2d9311d984a7e8058f05fa5b3830791.jpg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 /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felix harold campos trillo</cp:lastModifiedBy>
  <cp:revision>2</cp:revision>
  <cp:lastPrinted>2025-03-16T19:10:00Z</cp:lastPrinted>
  <dcterms:created xsi:type="dcterms:W3CDTF">2026-09-14T19:41:00Z</dcterms:created>
  <dcterms:modified xsi:type="dcterms:W3CDTF">2026-09-14T19:41:00Z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