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6B83" w:rsidRPr="003359C0" w:rsidRDefault="00056B83" w:rsidP="00B85804">
      <w:r>
        <w:rPr>
          <w:noProof/>
          <w:lang w:eastAsia="es-PE"/>
        </w:rPr>
        <w:drawing>
          <wp:anchor distT="0" distB="0" distL="114300" distR="114300" simplePos="0" relativeHeight="251662336" behindDoc="1" locked="0" layoutInCell="1" allowOverlap="1" wp14:anchorId="0A2E8BA6" wp14:editId="36B027B0">
            <wp:simplePos x="0" y="0"/>
            <wp:positionH relativeFrom="column">
              <wp:posOffset>5924550</wp:posOffset>
            </wp:positionH>
            <wp:positionV relativeFrom="paragraph">
              <wp:posOffset>13970</wp:posOffset>
            </wp:positionV>
            <wp:extent cx="1200150" cy="12001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s-PE"/>
        </w:rPr>
        <mc:AlternateContent>
          <mc:Choice Requires="wpg">
            <w:drawing>
              <wp:anchor distT="0" distB="0" distL="114300" distR="114300" simplePos="0" relativeHeight="251659264" behindDoc="0" locked="0" layoutInCell="1" allowOverlap="1" wp14:anchorId="440E7D5F" wp14:editId="7AEC8125">
                <wp:simplePos x="0" y="0"/>
                <wp:positionH relativeFrom="margin">
                  <wp:align>left</wp:align>
                </wp:positionH>
                <wp:positionV relativeFrom="paragraph">
                  <wp:posOffset>5715</wp:posOffset>
                </wp:positionV>
                <wp:extent cx="1143000" cy="888365"/>
                <wp:effectExtent l="0" t="0" r="0" b="6985"/>
                <wp:wrapNone/>
                <wp:docPr id="384217635" name="Grupo 1"/>
                <wp:cNvGraphicFramePr/>
                <a:graphic xmlns:a="http://schemas.openxmlformats.org/drawingml/2006/main">
                  <a:graphicData uri="http://schemas.microsoft.com/office/word/2010/wordprocessingGroup">
                    <wpg:wgp>
                      <wpg:cNvGrpSpPr/>
                      <wpg:grpSpPr>
                        <a:xfrm>
                          <a:off x="0" y="0"/>
                          <a:ext cx="1143000" cy="888365"/>
                          <a:chOff x="0" y="0"/>
                          <a:chExt cx="981075" cy="802640"/>
                        </a:xfrm>
                      </wpg:grpSpPr>
                      <pic:pic xmlns:pic="http://schemas.openxmlformats.org/drawingml/2006/picture">
                        <pic:nvPicPr>
                          <pic:cNvPr id="7" name="Imagen 7"/>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419100" y="57150"/>
                            <a:ext cx="561975" cy="716915"/>
                          </a:xfrm>
                          <a:prstGeom prst="rect">
                            <a:avLst/>
                          </a:prstGeom>
                          <a:noFill/>
                        </pic:spPr>
                      </pic:pic>
                      <pic:pic xmlns:pic="http://schemas.openxmlformats.org/drawingml/2006/picture">
                        <pic:nvPicPr>
                          <pic:cNvPr id="1258605215" name="Imagen 1258605215"/>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pic:pic xmlns:pic="http://schemas.openxmlformats.org/drawingml/2006/picture">
                        <pic:nvPicPr>
                          <pic:cNvPr id="734445485" name="Imagen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7150" y="428625"/>
                            <a:ext cx="314325" cy="37401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362B985" id="Grupo 1" o:spid="_x0000_s1026" style="position:absolute;margin-left:0;margin-top:.45pt;width:90pt;height:69.95pt;z-index:251659264;mso-position-horizontal:left;mso-position-horizontal-relative:margin;mso-width-relative:margin;mso-height-relative:margin" coordsize="9810,8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s1027" type="#_x0000_t75" style="position:absolute;left:4191;top:571;width:5619;height:71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9gknDAAAA2gAAAA8AAABkcnMvZG93bnJldi54bWxEj8FqwzAQRO+F/IPYQG+13FCc4EYJxZDS&#10;HnqInUtui7W2TK2VsVTb+fuqUMhxmJk3zP642F5MNPrOsYLnJAVBXDvdcavgUp2ediB8QNbYOyYF&#10;N/JwPKwe9phrN/OZpjK0IkLY56jAhDDkUvrakEWfuIE4eo0bLYYox1bqEecIt73cpGkmLXYcFwwO&#10;VBiqv8sfqyD7bLb25Wt4v96quUinrCnKflLqcb28vYIItIR7+L/9oRVs4e9KvAHy8A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2CScMAAADaAAAADwAAAAAAAAAAAAAAAACf&#10;AgAAZHJzL2Rvd25yZXYueG1sUEsFBgAAAAAEAAQA9wAAAI8DAAAAAA==&#10;">
                  <v:imagedata r:id="rId9" o:title=""/>
                  <v:path arrowok="t"/>
                </v:shape>
                <v:shape id="Imagen 1258605215" o:spid="_x0000_s1028" type="#_x0000_t75" style="position:absolute;width:4286;height:4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0evPFAAAA4wAAAA8AAABkcnMvZG93bnJldi54bWxET81qwkAQvgt9h2UKvekmoVGJrlKKLV6j&#10;XnobstNNNDsbsqtJ374rCB7n+5/1drStuFHvG8cK0lkCgrhyumGj4HT8mi5B+ICssXVMCv7Iw3bz&#10;Mlljod3AJd0OwYgYwr5ABXUIXSGlr2qy6GeuI47cr+sthnj2RuoehxhuW5klyVxabDg21NjRZ03V&#10;5XC1ChrD3c9Qns13hu+pWZSnoz7vlHp7HT9WIAKN4Sl+uPc6zs/y5TzJszSH+08RALn5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2NHrzxQAAAOMAAAAPAAAAAAAAAAAAAAAA&#10;AJ8CAABkcnMvZG93bnJldi54bWxQSwUGAAAAAAQABAD3AAAAkQMAAAAA&#10;">
                  <v:imagedata r:id="rId10" o:title=""/>
                  <v:path arrowok="t"/>
                </v:shape>
                <v:shape id="Imagen 1" o:spid="_x0000_s1029" type="#_x0000_t75" style="position:absolute;left:571;top:4286;width:3143;height:37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CVxIO2ywAAAOIAAAAPAAAAAAAA&#10;AAAAAAAAAJ8CAABkcnMvZG93bnJldi54bWxQSwUGAAAAAAQABAD3AAAAlwMAAAAA&#10;">
                  <v:imagedata r:id="rId11" o:title=""/>
                  <v:path arrowok="t"/>
                </v:shape>
                <w10:wrap anchorx="margin"/>
              </v:group>
            </w:pict>
          </mc:Fallback>
        </mc:AlternateContent>
      </w:r>
      <w:r>
        <w:rPr>
          <w:noProof/>
          <w:lang w:eastAsia="es-PE"/>
        </w:rPr>
        <w:drawing>
          <wp:anchor distT="0" distB="0" distL="114300" distR="114300" simplePos="0" relativeHeight="251660288" behindDoc="1" locked="0" layoutInCell="1" allowOverlap="1" wp14:anchorId="5E236E43" wp14:editId="1049EA11">
            <wp:simplePos x="0" y="0"/>
            <wp:positionH relativeFrom="column">
              <wp:posOffset>8464550</wp:posOffset>
            </wp:positionH>
            <wp:positionV relativeFrom="paragraph">
              <wp:posOffset>-518160</wp:posOffset>
            </wp:positionV>
            <wp:extent cx="1200150" cy="120015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sidR="00E47E65">
        <w:t xml:space="preserve">                   </w:t>
      </w:r>
      <w:r w:rsidRPr="003359C0">
        <w:t>GEREDU - UNIDAD DE GESTIÓN EDUCATIVA LOCAL CUSCO</w:t>
      </w:r>
      <w:r>
        <w:tab/>
      </w:r>
    </w:p>
    <w:p w:rsidR="00056B83" w:rsidRPr="00666B01" w:rsidRDefault="00056B83" w:rsidP="00056B83">
      <w:pPr>
        <w:spacing w:after="0" w:line="240" w:lineRule="auto"/>
        <w:jc w:val="center"/>
        <w:rPr>
          <w:b/>
          <w:sz w:val="32"/>
          <w:szCs w:val="32"/>
        </w:rPr>
      </w:pPr>
      <w:r w:rsidRPr="003359C0">
        <w:rPr>
          <w:b/>
          <w:sz w:val="32"/>
          <w:szCs w:val="32"/>
        </w:rPr>
        <w:t>IE MSE SFT “COMERCIO 41”</w:t>
      </w:r>
      <w:r w:rsidR="00B85804">
        <w:rPr>
          <w:b/>
          <w:sz w:val="32"/>
          <w:szCs w:val="32"/>
        </w:rPr>
        <w:t xml:space="preserve"> 2026</w:t>
      </w:r>
    </w:p>
    <w:tbl>
      <w:tblPr>
        <w:tblStyle w:val="Tablaconcuadrcula"/>
        <w:tblpPr w:leftFromText="141" w:rightFromText="141" w:vertAnchor="text" w:horzAnchor="margin" w:tblpXSpec="center" w:tblpY="174"/>
        <w:tblW w:w="7221" w:type="dxa"/>
        <w:shd w:val="clear" w:color="auto" w:fill="FFD966" w:themeFill="accent4" w:themeFillTint="99"/>
        <w:tblLook w:val="04A0" w:firstRow="1" w:lastRow="0" w:firstColumn="1" w:lastColumn="0" w:noHBand="0" w:noVBand="1"/>
      </w:tblPr>
      <w:tblGrid>
        <w:gridCol w:w="7221"/>
      </w:tblGrid>
      <w:tr w:rsidR="00056B83" w:rsidTr="00056B83">
        <w:trPr>
          <w:trHeight w:val="388"/>
        </w:trPr>
        <w:tc>
          <w:tcPr>
            <w:tcW w:w="7221" w:type="dxa"/>
            <w:shd w:val="clear" w:color="auto" w:fill="FFD966" w:themeFill="accent4" w:themeFillTint="99"/>
            <w:vAlign w:val="center"/>
          </w:tcPr>
          <w:p w:rsidR="00056B83" w:rsidRPr="00B70F45" w:rsidRDefault="00056B83" w:rsidP="00991725">
            <w:pPr>
              <w:ind w:right="-7"/>
              <w:jc w:val="center"/>
              <w:rPr>
                <w:rFonts w:ascii="Arial" w:eastAsia="Calibri" w:hAnsi="Arial" w:cs="Arial"/>
                <w:b/>
                <w:sz w:val="24"/>
                <w:szCs w:val="24"/>
                <w:lang w:val="es-PE"/>
              </w:rPr>
            </w:pPr>
            <w:r w:rsidRPr="002018F4">
              <w:rPr>
                <w:rFonts w:ascii="Arial" w:eastAsia="Calibri" w:hAnsi="Arial" w:cs="Arial"/>
                <w:b/>
                <w:sz w:val="24"/>
                <w:szCs w:val="24"/>
                <w:lang w:val="es-PE"/>
              </w:rPr>
              <w:t>SESI</w:t>
            </w:r>
            <w:r>
              <w:rPr>
                <w:rFonts w:ascii="Arial" w:eastAsia="Calibri" w:hAnsi="Arial" w:cs="Arial"/>
                <w:b/>
                <w:sz w:val="24"/>
                <w:szCs w:val="24"/>
                <w:lang w:val="es-PE"/>
              </w:rPr>
              <w:t>Ó</w:t>
            </w:r>
            <w:r w:rsidRPr="002018F4">
              <w:rPr>
                <w:rFonts w:ascii="Arial" w:eastAsia="Calibri" w:hAnsi="Arial" w:cs="Arial"/>
                <w:b/>
                <w:sz w:val="24"/>
                <w:szCs w:val="24"/>
                <w:lang w:val="es-PE"/>
              </w:rPr>
              <w:t>N DE APRENDIZAJE - N°</w:t>
            </w:r>
            <w:r w:rsidR="005D469E">
              <w:rPr>
                <w:rFonts w:ascii="Arial" w:eastAsia="Calibri" w:hAnsi="Arial" w:cs="Arial"/>
                <w:b/>
                <w:sz w:val="24"/>
                <w:szCs w:val="24"/>
                <w:lang w:val="es-PE"/>
              </w:rPr>
              <w:t>0</w:t>
            </w:r>
          </w:p>
        </w:tc>
      </w:tr>
      <w:tr w:rsidR="00056B83" w:rsidTr="00056B83">
        <w:trPr>
          <w:trHeight w:val="388"/>
        </w:trPr>
        <w:tc>
          <w:tcPr>
            <w:tcW w:w="7221" w:type="dxa"/>
            <w:shd w:val="clear" w:color="auto" w:fill="FFD966" w:themeFill="accent4" w:themeFillTint="99"/>
            <w:vAlign w:val="center"/>
          </w:tcPr>
          <w:p w:rsidR="00056B83" w:rsidRPr="005D469E" w:rsidRDefault="005118E4" w:rsidP="005118E4">
            <w:pPr>
              <w:spacing w:before="100" w:beforeAutospacing="1" w:after="100" w:afterAutospacing="1"/>
              <w:jc w:val="center"/>
              <w:rPr>
                <w:rFonts w:ascii="Times New Roman" w:eastAsia="Times New Roman" w:hAnsi="Times New Roman" w:cs="Times New Roman"/>
                <w:b/>
                <w:bCs/>
                <w:sz w:val="24"/>
                <w:szCs w:val="24"/>
                <w:lang w:val="es-PE" w:eastAsia="es-PE"/>
              </w:rPr>
            </w:pPr>
            <w:r w:rsidRPr="005118E4">
              <w:rPr>
                <w:rFonts w:ascii="Times New Roman" w:eastAsia="Times New Roman" w:hAnsi="Times New Roman" w:cs="Times New Roman"/>
                <w:b/>
                <w:bCs/>
                <w:sz w:val="24"/>
                <w:szCs w:val="24"/>
                <w:lang w:val="es-PE" w:eastAsia="es-PE"/>
              </w:rPr>
              <w:t>«Controlamos el corazón del producto: Registro contable de materias primas y análisis de costos elevados»</w:t>
            </w:r>
          </w:p>
        </w:tc>
      </w:tr>
    </w:tbl>
    <w:p w:rsidR="00056B83" w:rsidRPr="00EE143C" w:rsidRDefault="00056B83" w:rsidP="00056B83">
      <w:pPr>
        <w:spacing w:after="0" w:line="240" w:lineRule="auto"/>
        <w:jc w:val="center"/>
        <w:rPr>
          <w:rFonts w:ascii="Arial Narrow" w:eastAsia="Arial Narrow" w:hAnsi="Arial Narrow" w:cs="Arial Narrow"/>
          <w:b/>
          <w:bCs/>
          <w:sz w:val="32"/>
          <w:szCs w:val="32"/>
          <w:u w:val="single"/>
        </w:rPr>
      </w:pPr>
      <w:r>
        <w:rPr>
          <w:rFonts w:ascii="Arial Narrow" w:eastAsia="Arial Narrow" w:hAnsi="Arial Narrow" w:cs="Arial Narrow"/>
          <w:b/>
          <w:sz w:val="32"/>
          <w:szCs w:val="32"/>
          <w:u w:val="single"/>
        </w:rPr>
        <w:t xml:space="preserve"> </w:t>
      </w:r>
    </w:p>
    <w:p w:rsidR="00056B83" w:rsidRDefault="00056B83"/>
    <w:p w:rsidR="00056B83" w:rsidRDefault="00056B83" w:rsidP="00056B83">
      <w:pPr>
        <w:spacing w:after="0" w:line="288" w:lineRule="auto"/>
        <w:rPr>
          <w:rFonts w:ascii="Arial" w:eastAsia="Calibri" w:hAnsi="Arial" w:cs="Arial"/>
          <w:b/>
          <w:sz w:val="20"/>
          <w:szCs w:val="20"/>
          <w:u w:val="single"/>
        </w:rPr>
      </w:pPr>
      <w:bookmarkStart w:id="0" w:name="_Hlk229360197"/>
    </w:p>
    <w:p w:rsidR="00056B83" w:rsidRDefault="00056B83" w:rsidP="00056B83">
      <w:pPr>
        <w:spacing w:after="0" w:line="288" w:lineRule="auto"/>
        <w:rPr>
          <w:rFonts w:ascii="Arial" w:eastAsia="Calibri" w:hAnsi="Arial" w:cs="Arial"/>
          <w:b/>
          <w:sz w:val="20"/>
          <w:szCs w:val="20"/>
          <w:u w:val="single"/>
        </w:rPr>
      </w:pPr>
    </w:p>
    <w:p w:rsidR="00056B83" w:rsidRDefault="00056B83" w:rsidP="00056B83">
      <w:pPr>
        <w:spacing w:after="0" w:line="288" w:lineRule="auto"/>
        <w:rPr>
          <w:rFonts w:ascii="Arial" w:eastAsia="Calibri" w:hAnsi="Arial" w:cs="Arial"/>
          <w:b/>
          <w:sz w:val="24"/>
          <w:szCs w:val="24"/>
        </w:rPr>
      </w:pPr>
      <w:r w:rsidRPr="00056B83">
        <w:rPr>
          <w:rFonts w:ascii="Arial" w:eastAsia="Calibri" w:hAnsi="Arial" w:cs="Arial"/>
          <w:b/>
          <w:sz w:val="24"/>
          <w:szCs w:val="24"/>
        </w:rPr>
        <w:t>I, - DATOS GENERALES</w:t>
      </w:r>
    </w:p>
    <w:tbl>
      <w:tblPr>
        <w:tblStyle w:val="Tabladecuadrcula4-nfasis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8217"/>
      </w:tblGrid>
      <w:tr w:rsidR="00056B83" w:rsidRPr="00056B83" w:rsidTr="00056B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right w:val="none" w:sz="0" w:space="0" w:color="auto"/>
            </w:tcBorders>
            <w:hideMark/>
          </w:tcPr>
          <w:p w:rsidR="00056B83" w:rsidRPr="00056B83" w:rsidRDefault="00056B83" w:rsidP="007B7AD2">
            <w:pPr>
              <w:jc w:val="center"/>
              <w:rPr>
                <w:rFonts w:ascii="Times New Roman" w:eastAsia="Times New Roman" w:hAnsi="Times New Roman" w:cs="Times New Roman"/>
                <w:sz w:val="24"/>
                <w:szCs w:val="24"/>
                <w:lang w:eastAsia="es-PE"/>
              </w:rPr>
            </w:pPr>
            <w:r w:rsidRPr="00056B83">
              <w:rPr>
                <w:rFonts w:ascii="Times New Roman" w:eastAsia="Times New Roman" w:hAnsi="Times New Roman" w:cs="Times New Roman"/>
                <w:sz w:val="24"/>
                <w:szCs w:val="24"/>
                <w:lang w:eastAsia="es-PE"/>
              </w:rPr>
              <w:t>DATOS</w:t>
            </w:r>
          </w:p>
        </w:tc>
        <w:tc>
          <w:tcPr>
            <w:tcW w:w="8217" w:type="dxa"/>
            <w:tcBorders>
              <w:top w:val="none" w:sz="0" w:space="0" w:color="auto"/>
              <w:left w:val="none" w:sz="0" w:space="0" w:color="auto"/>
              <w:bottom w:val="none" w:sz="0" w:space="0" w:color="auto"/>
              <w:right w:val="none" w:sz="0" w:space="0" w:color="auto"/>
            </w:tcBorders>
            <w:hideMark/>
          </w:tcPr>
          <w:p w:rsidR="00056B83" w:rsidRPr="00056B83" w:rsidRDefault="00056B83" w:rsidP="007B7AD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056B83">
              <w:rPr>
                <w:rFonts w:ascii="Times New Roman" w:eastAsia="Times New Roman" w:hAnsi="Times New Roman" w:cs="Times New Roman"/>
                <w:sz w:val="24"/>
                <w:szCs w:val="24"/>
                <w:lang w:eastAsia="es-PE"/>
              </w:rPr>
              <w:t>INFORMACIÓN</w:t>
            </w:r>
          </w:p>
        </w:tc>
      </w:tr>
      <w:tr w:rsidR="002A0146" w:rsidRPr="00056B83" w:rsidTr="00625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rsidR="002A0146" w:rsidRPr="00A47A87" w:rsidRDefault="002A0146" w:rsidP="002A0146">
            <w:r w:rsidRPr="00A47A87">
              <w:t>Institución Educativa:</w:t>
            </w:r>
          </w:p>
        </w:tc>
        <w:tc>
          <w:tcPr>
            <w:tcW w:w="8217" w:type="dxa"/>
            <w:hideMark/>
          </w:tcPr>
          <w:p w:rsidR="002A0146" w:rsidRPr="00A47A87" w:rsidRDefault="002A0146" w:rsidP="002A0146">
            <w:pPr>
              <w:cnfStyle w:val="000000100000" w:firstRow="0" w:lastRow="0" w:firstColumn="0" w:lastColumn="0" w:oddVBand="0" w:evenVBand="0" w:oddHBand="1" w:evenHBand="0" w:firstRowFirstColumn="0" w:firstRowLastColumn="0" w:lastRowFirstColumn="0" w:lastRowLastColumn="0"/>
            </w:pPr>
            <w:r w:rsidRPr="00A47A87">
              <w:t>I.E. MSE SFT «Comercio 41»</w:t>
            </w:r>
          </w:p>
        </w:tc>
      </w:tr>
      <w:tr w:rsidR="002A0146" w:rsidRPr="00056B83" w:rsidTr="00625644">
        <w:tc>
          <w:tcPr>
            <w:cnfStyle w:val="001000000000" w:firstRow="0" w:lastRow="0" w:firstColumn="1" w:lastColumn="0" w:oddVBand="0" w:evenVBand="0" w:oddHBand="0" w:evenHBand="0" w:firstRowFirstColumn="0" w:firstRowLastColumn="0" w:lastRowFirstColumn="0" w:lastRowLastColumn="0"/>
            <w:tcW w:w="2972" w:type="dxa"/>
            <w:hideMark/>
          </w:tcPr>
          <w:p w:rsidR="002A0146" w:rsidRPr="00A47A87" w:rsidRDefault="002A0146" w:rsidP="002A0146">
            <w:r w:rsidRPr="00A47A87">
              <w:t>Área curricular:</w:t>
            </w:r>
          </w:p>
        </w:tc>
        <w:tc>
          <w:tcPr>
            <w:tcW w:w="8217" w:type="dxa"/>
            <w:hideMark/>
          </w:tcPr>
          <w:p w:rsidR="002A0146" w:rsidRPr="00A47A87" w:rsidRDefault="002A0146" w:rsidP="002A0146">
            <w:pPr>
              <w:cnfStyle w:val="000000000000" w:firstRow="0" w:lastRow="0" w:firstColumn="0" w:lastColumn="0" w:oddVBand="0" w:evenVBand="0" w:oddHBand="0" w:evenHBand="0" w:firstRowFirstColumn="0" w:firstRowLastColumn="0" w:lastRowFirstColumn="0" w:lastRowLastColumn="0"/>
            </w:pPr>
            <w:r w:rsidRPr="00A47A87">
              <w:t>Educación para el Trabajo (EPT)</w:t>
            </w:r>
          </w:p>
        </w:tc>
      </w:tr>
      <w:tr w:rsidR="002A0146" w:rsidRPr="00056B83" w:rsidTr="00625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rsidR="002A0146" w:rsidRPr="00A47A87" w:rsidRDefault="002A0146" w:rsidP="002A0146">
            <w:r w:rsidRPr="00A47A87">
              <w:t>Especialidad Técnica:</w:t>
            </w:r>
          </w:p>
        </w:tc>
        <w:tc>
          <w:tcPr>
            <w:tcW w:w="8217" w:type="dxa"/>
            <w:hideMark/>
          </w:tcPr>
          <w:p w:rsidR="002A0146" w:rsidRPr="00A47A87" w:rsidRDefault="002A0146" w:rsidP="002A0146">
            <w:pPr>
              <w:cnfStyle w:val="000000100000" w:firstRow="0" w:lastRow="0" w:firstColumn="0" w:lastColumn="0" w:oddVBand="0" w:evenVBand="0" w:oddHBand="1" w:evenHBand="0" w:firstRowFirstColumn="0" w:firstRowLastColumn="0" w:lastRowFirstColumn="0" w:lastRowLastColumn="0"/>
            </w:pPr>
            <w:r w:rsidRPr="00A47A87">
              <w:t>Contabilidad</w:t>
            </w:r>
          </w:p>
        </w:tc>
      </w:tr>
      <w:tr w:rsidR="002A0146" w:rsidRPr="00056B83" w:rsidTr="00625644">
        <w:tc>
          <w:tcPr>
            <w:cnfStyle w:val="001000000000" w:firstRow="0" w:lastRow="0" w:firstColumn="1" w:lastColumn="0" w:oddVBand="0" w:evenVBand="0" w:oddHBand="0" w:evenHBand="0" w:firstRowFirstColumn="0" w:firstRowLastColumn="0" w:lastRowFirstColumn="0" w:lastRowLastColumn="0"/>
            <w:tcW w:w="2972" w:type="dxa"/>
            <w:hideMark/>
          </w:tcPr>
          <w:p w:rsidR="002A0146" w:rsidRPr="00A47A87" w:rsidRDefault="002A0146" w:rsidP="002A0146">
            <w:r w:rsidRPr="00A47A87">
              <w:t>Grado y sección:</w:t>
            </w:r>
          </w:p>
        </w:tc>
        <w:tc>
          <w:tcPr>
            <w:tcW w:w="8217" w:type="dxa"/>
            <w:hideMark/>
          </w:tcPr>
          <w:p w:rsidR="002A0146" w:rsidRPr="00A47A87" w:rsidRDefault="002A0146" w:rsidP="002A0146">
            <w:pPr>
              <w:cnfStyle w:val="000000000000" w:firstRow="0" w:lastRow="0" w:firstColumn="0" w:lastColumn="0" w:oddVBand="0" w:evenVBand="0" w:oddHBand="0" w:evenHBand="0" w:firstRowFirstColumn="0" w:firstRowLastColumn="0" w:lastRowFirstColumn="0" w:lastRowLastColumn="0"/>
            </w:pPr>
            <w:r w:rsidRPr="00A47A87">
              <w:t>4.° Grado – Sección «E»</w:t>
            </w:r>
          </w:p>
        </w:tc>
      </w:tr>
      <w:tr w:rsidR="002A0146" w:rsidRPr="00056B83" w:rsidTr="00625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rsidR="002A0146" w:rsidRPr="00A47A87" w:rsidRDefault="002A0146" w:rsidP="002A0146">
            <w:r w:rsidRPr="00A47A87">
              <w:t>Unidad didáctica:</w:t>
            </w:r>
          </w:p>
        </w:tc>
        <w:tc>
          <w:tcPr>
            <w:tcW w:w="8217" w:type="dxa"/>
            <w:hideMark/>
          </w:tcPr>
          <w:p w:rsidR="002A0146" w:rsidRPr="00A47A87" w:rsidRDefault="002A0146" w:rsidP="002A0146">
            <w:pPr>
              <w:cnfStyle w:val="000000100000" w:firstRow="0" w:lastRow="0" w:firstColumn="0" w:lastColumn="0" w:oddVBand="0" w:evenVBand="0" w:oddHBand="1" w:evenHBand="0" w:firstRowFirstColumn="0" w:firstRowLastColumn="0" w:lastRowFirstColumn="0" w:lastRowLastColumn="0"/>
            </w:pPr>
            <w:r w:rsidRPr="00A47A87">
              <w:t>II Unidad: “Aplicamos la contabilidad industrial para determinar costos y tomar decisiones financieras eficientes”</w:t>
            </w:r>
          </w:p>
        </w:tc>
      </w:tr>
      <w:tr w:rsidR="002A0146" w:rsidRPr="00056B83" w:rsidTr="00625644">
        <w:tc>
          <w:tcPr>
            <w:cnfStyle w:val="001000000000" w:firstRow="0" w:lastRow="0" w:firstColumn="1" w:lastColumn="0" w:oddVBand="0" w:evenVBand="0" w:oddHBand="0" w:evenHBand="0" w:firstRowFirstColumn="0" w:firstRowLastColumn="0" w:lastRowFirstColumn="0" w:lastRowLastColumn="0"/>
            <w:tcW w:w="2972" w:type="dxa"/>
            <w:hideMark/>
          </w:tcPr>
          <w:p w:rsidR="002A0146" w:rsidRPr="00A47A87" w:rsidRDefault="002A0146" w:rsidP="002A0146">
            <w:r w:rsidRPr="00A47A87">
              <w:t>Módulo formativo:</w:t>
            </w:r>
          </w:p>
        </w:tc>
        <w:tc>
          <w:tcPr>
            <w:tcW w:w="8217" w:type="dxa"/>
            <w:hideMark/>
          </w:tcPr>
          <w:p w:rsidR="002A0146" w:rsidRPr="00A47A87" w:rsidRDefault="002A0146" w:rsidP="002A0146">
            <w:pPr>
              <w:cnfStyle w:val="000000000000" w:firstRow="0" w:lastRow="0" w:firstColumn="0" w:lastColumn="0" w:oddVBand="0" w:evenVBand="0" w:oddHBand="0" w:evenHBand="0" w:firstRowFirstColumn="0" w:firstRowLastColumn="0" w:lastRowFirstColumn="0" w:lastRowLastColumn="0"/>
            </w:pPr>
            <w:r w:rsidRPr="00A47A87">
              <w:t>Contabilidad y reportes de gestión financiera de microempresas industriales</w:t>
            </w:r>
          </w:p>
        </w:tc>
      </w:tr>
      <w:tr w:rsidR="002A0146" w:rsidRPr="00056B83" w:rsidTr="00625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rsidR="002A0146" w:rsidRPr="00A47A87" w:rsidRDefault="002A0146" w:rsidP="002A0146">
            <w:r w:rsidRPr="00A47A87">
              <w:t>Sesión de Aprendizaje:</w:t>
            </w:r>
          </w:p>
        </w:tc>
        <w:tc>
          <w:tcPr>
            <w:tcW w:w="8217" w:type="dxa"/>
            <w:hideMark/>
          </w:tcPr>
          <w:p w:rsidR="002A0146" w:rsidRPr="00A47A87" w:rsidRDefault="002A0146" w:rsidP="002A0146">
            <w:pPr>
              <w:cnfStyle w:val="000000100000" w:firstRow="0" w:lastRow="0" w:firstColumn="0" w:lastColumn="0" w:oddVBand="0" w:evenVBand="0" w:oddHBand="1" w:evenHBand="0" w:firstRowFirstColumn="0" w:firstRowLastColumn="0" w:lastRowFirstColumn="0" w:lastRowLastColumn="0"/>
            </w:pPr>
            <w:r w:rsidRPr="00A47A87">
              <w:t>N.° 03</w:t>
            </w:r>
          </w:p>
        </w:tc>
      </w:tr>
      <w:tr w:rsidR="002A0146" w:rsidRPr="00056B83" w:rsidTr="00625644">
        <w:tc>
          <w:tcPr>
            <w:cnfStyle w:val="001000000000" w:firstRow="0" w:lastRow="0" w:firstColumn="1" w:lastColumn="0" w:oddVBand="0" w:evenVBand="0" w:oddHBand="0" w:evenHBand="0" w:firstRowFirstColumn="0" w:firstRowLastColumn="0" w:lastRowFirstColumn="0" w:lastRowLastColumn="0"/>
            <w:tcW w:w="2972" w:type="dxa"/>
            <w:hideMark/>
          </w:tcPr>
          <w:p w:rsidR="002A0146" w:rsidRPr="00A47A87" w:rsidRDefault="002A0146" w:rsidP="002A0146">
            <w:r w:rsidRPr="00A47A87">
              <w:t>Fecha:</w:t>
            </w:r>
          </w:p>
        </w:tc>
        <w:tc>
          <w:tcPr>
            <w:tcW w:w="8217" w:type="dxa"/>
            <w:hideMark/>
          </w:tcPr>
          <w:p w:rsidR="002A0146" w:rsidRPr="00A47A87" w:rsidRDefault="002A0146" w:rsidP="002A0146">
            <w:pPr>
              <w:cnfStyle w:val="000000000000" w:firstRow="0" w:lastRow="0" w:firstColumn="0" w:lastColumn="0" w:oddVBand="0" w:evenVBand="0" w:oddHBand="0" w:evenHBand="0" w:firstRowFirstColumn="0" w:firstRowLastColumn="0" w:lastRowFirstColumn="0" w:lastRowLastColumn="0"/>
            </w:pPr>
            <w:r w:rsidRPr="00A47A87">
              <w:t>Del 29/06/2026 al 03/07/2026 (Semana 3)</w:t>
            </w:r>
          </w:p>
        </w:tc>
      </w:tr>
      <w:tr w:rsidR="002A0146" w:rsidRPr="00056B83" w:rsidTr="00625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rsidR="002A0146" w:rsidRPr="00A47A87" w:rsidRDefault="002A0146" w:rsidP="002A0146">
            <w:r w:rsidRPr="00A47A87">
              <w:t>Duración:</w:t>
            </w:r>
          </w:p>
        </w:tc>
        <w:tc>
          <w:tcPr>
            <w:tcW w:w="8217" w:type="dxa"/>
            <w:hideMark/>
          </w:tcPr>
          <w:p w:rsidR="002A0146" w:rsidRPr="00A47A87" w:rsidRDefault="002A0146" w:rsidP="002A0146">
            <w:pPr>
              <w:cnfStyle w:val="000000100000" w:firstRow="0" w:lastRow="0" w:firstColumn="0" w:lastColumn="0" w:oddVBand="0" w:evenVBand="0" w:oddHBand="1" w:evenHBand="0" w:firstRowFirstColumn="0" w:firstRowLastColumn="0" w:lastRowFirstColumn="0" w:lastRowLastColumn="0"/>
            </w:pPr>
            <w:r w:rsidRPr="00A47A87">
              <w:t>8 horas pedagógicas (360 minutos)</w:t>
            </w:r>
          </w:p>
        </w:tc>
      </w:tr>
      <w:tr w:rsidR="002A0146" w:rsidRPr="00056B83" w:rsidTr="00625644">
        <w:tc>
          <w:tcPr>
            <w:cnfStyle w:val="001000000000" w:firstRow="0" w:lastRow="0" w:firstColumn="1" w:lastColumn="0" w:oddVBand="0" w:evenVBand="0" w:oddHBand="0" w:evenHBand="0" w:firstRowFirstColumn="0" w:firstRowLastColumn="0" w:lastRowFirstColumn="0" w:lastRowLastColumn="0"/>
            <w:tcW w:w="2972" w:type="dxa"/>
            <w:hideMark/>
          </w:tcPr>
          <w:p w:rsidR="002A0146" w:rsidRPr="00A47A87" w:rsidRDefault="002A0146" w:rsidP="002A0146">
            <w:r w:rsidRPr="00A47A87">
              <w:t>Método didáctico:</w:t>
            </w:r>
          </w:p>
        </w:tc>
        <w:tc>
          <w:tcPr>
            <w:tcW w:w="8217" w:type="dxa"/>
            <w:hideMark/>
          </w:tcPr>
          <w:p w:rsidR="002A0146" w:rsidRPr="00A47A87" w:rsidRDefault="002A0146" w:rsidP="002A0146">
            <w:pPr>
              <w:cnfStyle w:val="000000000000" w:firstRow="0" w:lastRow="0" w:firstColumn="0" w:lastColumn="0" w:oddVBand="0" w:evenVBand="0" w:oddHBand="0" w:evenHBand="0" w:firstRowFirstColumn="0" w:firstRowLastColumn="0" w:lastRowFirstColumn="0" w:lastRowLastColumn="0"/>
            </w:pPr>
            <w:r w:rsidRPr="00A47A87">
              <w:t>Método Instructivo de los 4 Pasos</w:t>
            </w:r>
          </w:p>
        </w:tc>
      </w:tr>
      <w:tr w:rsidR="002A0146" w:rsidRPr="00056B83" w:rsidTr="00056B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hideMark/>
          </w:tcPr>
          <w:p w:rsidR="002A0146" w:rsidRPr="00A47A87" w:rsidRDefault="002A0146" w:rsidP="002A0146">
            <w:r w:rsidRPr="00A47A87">
              <w:t>Docente:</w:t>
            </w:r>
          </w:p>
        </w:tc>
        <w:tc>
          <w:tcPr>
            <w:tcW w:w="8217" w:type="dxa"/>
            <w:hideMark/>
          </w:tcPr>
          <w:p w:rsidR="002A0146" w:rsidRDefault="002A0146" w:rsidP="002A0146">
            <w:pPr>
              <w:cnfStyle w:val="000000100000" w:firstRow="0" w:lastRow="0" w:firstColumn="0" w:lastColumn="0" w:oddVBand="0" w:evenVBand="0" w:oddHBand="1" w:evenHBand="0" w:firstRowFirstColumn="0" w:firstRowLastColumn="0" w:lastRowFirstColumn="0" w:lastRowLastColumn="0"/>
            </w:pPr>
            <w:r w:rsidRPr="00A47A87">
              <w:t xml:space="preserve">Giovanna </w:t>
            </w:r>
            <w:proofErr w:type="spellStart"/>
            <w:r w:rsidRPr="00A47A87">
              <w:t>Apaza</w:t>
            </w:r>
            <w:proofErr w:type="spellEnd"/>
            <w:r w:rsidRPr="00A47A87">
              <w:t xml:space="preserve"> </w:t>
            </w:r>
            <w:proofErr w:type="spellStart"/>
            <w:r w:rsidRPr="00A47A87">
              <w:t>Llaqui</w:t>
            </w:r>
            <w:proofErr w:type="spellEnd"/>
          </w:p>
        </w:tc>
      </w:tr>
    </w:tbl>
    <w:p w:rsidR="00056B83" w:rsidRPr="002A2866" w:rsidRDefault="00056B83" w:rsidP="00056B83">
      <w:pPr>
        <w:spacing w:after="0"/>
        <w:rPr>
          <w:rFonts w:ascii="Arial" w:eastAsia="Calibri" w:hAnsi="Arial" w:cs="Arial"/>
          <w:b/>
          <w:sz w:val="18"/>
          <w:szCs w:val="18"/>
        </w:rPr>
      </w:pPr>
      <w:bookmarkStart w:id="1" w:name="_Hlk210110919"/>
    </w:p>
    <w:tbl>
      <w:tblPr>
        <w:tblStyle w:val="Tablaconcuadrcula2"/>
        <w:tblW w:w="11341" w:type="dxa"/>
        <w:tblInd w:w="-147" w:type="dxa"/>
        <w:tblLook w:val="04A0" w:firstRow="1" w:lastRow="0" w:firstColumn="1" w:lastColumn="0" w:noHBand="0" w:noVBand="1"/>
      </w:tblPr>
      <w:tblGrid>
        <w:gridCol w:w="11341"/>
      </w:tblGrid>
      <w:tr w:rsidR="00056B83" w:rsidRPr="00056B83" w:rsidTr="00056B83">
        <w:tc>
          <w:tcPr>
            <w:tcW w:w="11341" w:type="dxa"/>
            <w:shd w:val="clear" w:color="auto" w:fill="FFD966" w:themeFill="accent4" w:themeFillTint="99"/>
          </w:tcPr>
          <w:p w:rsidR="00056B83" w:rsidRPr="00056B83" w:rsidRDefault="00056B83" w:rsidP="007B7AD2">
            <w:pPr>
              <w:rPr>
                <w:rFonts w:ascii="Arial" w:eastAsia="Calibri" w:hAnsi="Arial" w:cs="Arial"/>
                <w:b/>
                <w:szCs w:val="16"/>
              </w:rPr>
            </w:pPr>
            <w:r w:rsidRPr="00056B83">
              <w:rPr>
                <w:rFonts w:ascii="Arial" w:eastAsia="Calibri" w:hAnsi="Arial" w:cs="Arial"/>
                <w:b/>
                <w:szCs w:val="16"/>
              </w:rPr>
              <w:t>II.-PROPÓSITO DE LA SESIÓN</w:t>
            </w:r>
          </w:p>
        </w:tc>
      </w:tr>
      <w:tr w:rsidR="00056B83" w:rsidRPr="00056B83" w:rsidTr="00056B83">
        <w:tc>
          <w:tcPr>
            <w:tcW w:w="11341" w:type="dxa"/>
          </w:tcPr>
          <w:p w:rsidR="00056B83" w:rsidRPr="005118E4" w:rsidRDefault="002A0146" w:rsidP="005118E4">
            <w:pPr>
              <w:spacing w:beforeAutospacing="1" w:after="100" w:afterAutospacing="1"/>
              <w:rPr>
                <w:rFonts w:ascii="Times New Roman" w:eastAsia="Times New Roman" w:hAnsi="Times New Roman" w:cs="Times New Roman"/>
                <w:lang w:eastAsia="es-PE"/>
              </w:rPr>
            </w:pPr>
            <w:r w:rsidRPr="00EA4E84">
              <w:rPr>
                <w:rFonts w:ascii="Times New Roman" w:eastAsia="Times New Roman" w:hAnsi="Times New Roman" w:cs="Times New Roman"/>
                <w:lang w:eastAsia="es-PE"/>
              </w:rPr>
              <w:t>La estudiante será capaz de calcular y registrar contablemente el costo de la mano de obra directa (MOD) en una microempresa industrial utilizando las cuentas correspondientes del PCGE (Cuentas 62, 40, 41 y su destino al elemento 9), empleando hojas de cálculo digitales para automatizar las fórmulas de aportes (</w:t>
            </w:r>
            <w:proofErr w:type="spellStart"/>
            <w:r w:rsidRPr="00EA4E84">
              <w:rPr>
                <w:rFonts w:ascii="Times New Roman" w:eastAsia="Times New Roman" w:hAnsi="Times New Roman" w:cs="Times New Roman"/>
                <w:lang w:eastAsia="es-PE"/>
              </w:rPr>
              <w:t>EsSalud</w:t>
            </w:r>
            <w:proofErr w:type="spellEnd"/>
            <w:r w:rsidRPr="00EA4E84">
              <w:rPr>
                <w:rFonts w:ascii="Times New Roman" w:eastAsia="Times New Roman" w:hAnsi="Times New Roman" w:cs="Times New Roman"/>
                <w:lang w:eastAsia="es-PE"/>
              </w:rPr>
              <w:t>) y retenciones (ONP/AFP), así como proponer alternativas viables frente a sobrecostos originados por tiempos muertos en el sector de manufactura de cosméticos locales</w:t>
            </w:r>
            <w:r>
              <w:rPr>
                <w:rFonts w:ascii="Times New Roman" w:eastAsia="Times New Roman" w:hAnsi="Times New Roman" w:cs="Times New Roman"/>
                <w:lang w:eastAsia="es-PE"/>
              </w:rPr>
              <w:t>.</w:t>
            </w:r>
          </w:p>
        </w:tc>
      </w:tr>
    </w:tbl>
    <w:p w:rsidR="00056B83" w:rsidRDefault="00056B83" w:rsidP="00056B83">
      <w:pPr>
        <w:spacing w:after="0"/>
        <w:rPr>
          <w:rFonts w:ascii="Arial" w:eastAsia="Calibri" w:hAnsi="Arial" w:cs="Arial"/>
          <w:b/>
          <w:sz w:val="28"/>
          <w:szCs w:val="18"/>
        </w:rPr>
      </w:pPr>
    </w:p>
    <w:p w:rsidR="007B7AD2" w:rsidRPr="007B7AD2" w:rsidRDefault="007B7AD2" w:rsidP="007B7AD2">
      <w:pPr>
        <w:spacing w:before="100" w:beforeAutospacing="1" w:after="100" w:afterAutospacing="1" w:line="240" w:lineRule="auto"/>
        <w:outlineLvl w:val="0"/>
        <w:rPr>
          <w:rFonts w:ascii="Times New Roman" w:eastAsia="Times New Roman" w:hAnsi="Times New Roman" w:cs="Times New Roman"/>
          <w:b/>
          <w:bCs/>
          <w:kern w:val="36"/>
          <w:sz w:val="24"/>
          <w:szCs w:val="48"/>
          <w:lang w:eastAsia="es-PE"/>
        </w:rPr>
      </w:pPr>
      <w:r w:rsidRPr="007B7AD2">
        <w:rPr>
          <w:rFonts w:ascii="Times New Roman" w:eastAsia="Times New Roman" w:hAnsi="Times New Roman" w:cs="Times New Roman"/>
          <w:b/>
          <w:bCs/>
          <w:kern w:val="36"/>
          <w:sz w:val="24"/>
          <w:szCs w:val="48"/>
          <w:lang w:eastAsia="es-PE"/>
        </w:rPr>
        <w:t>III. APRENDIZAJES ESPERADOS</w:t>
      </w:r>
    </w:p>
    <w:tbl>
      <w:tblPr>
        <w:tblStyle w:val="Tabladecuadrcula3-nfasis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119"/>
        <w:gridCol w:w="5807"/>
      </w:tblGrid>
      <w:tr w:rsidR="007B7AD2" w:rsidRPr="007B7AD2" w:rsidTr="00A65C2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63" w:type="dxa"/>
            <w:tcBorders>
              <w:top w:val="none" w:sz="0" w:space="0" w:color="auto"/>
              <w:left w:val="none" w:sz="0" w:space="0" w:color="auto"/>
              <w:bottom w:val="none" w:sz="0" w:space="0" w:color="auto"/>
              <w:right w:val="none" w:sz="0" w:space="0" w:color="auto"/>
            </w:tcBorders>
            <w:shd w:val="clear" w:color="auto" w:fill="FFC000"/>
            <w:hideMark/>
          </w:tcPr>
          <w:p w:rsidR="007B7AD2" w:rsidRPr="007B7AD2" w:rsidRDefault="007B7AD2" w:rsidP="007B7AD2">
            <w:pPr>
              <w:jc w:val="center"/>
              <w:rPr>
                <w:rFonts w:ascii="Times New Roman" w:eastAsia="Times New Roman" w:hAnsi="Times New Roman" w:cs="Times New Roman"/>
                <w:sz w:val="24"/>
                <w:szCs w:val="24"/>
                <w:lang w:eastAsia="es-PE"/>
              </w:rPr>
            </w:pPr>
            <w:r w:rsidRPr="007B7AD2">
              <w:rPr>
                <w:rFonts w:ascii="Times New Roman" w:eastAsia="Times New Roman" w:hAnsi="Times New Roman" w:cs="Times New Roman"/>
                <w:sz w:val="24"/>
                <w:szCs w:val="24"/>
                <w:lang w:eastAsia="es-PE"/>
              </w:rPr>
              <w:t>Competencia</w:t>
            </w:r>
          </w:p>
        </w:tc>
        <w:tc>
          <w:tcPr>
            <w:tcW w:w="3119" w:type="dxa"/>
            <w:tcBorders>
              <w:top w:val="none" w:sz="0" w:space="0" w:color="auto"/>
              <w:left w:val="none" w:sz="0" w:space="0" w:color="auto"/>
              <w:right w:val="none" w:sz="0" w:space="0" w:color="auto"/>
            </w:tcBorders>
            <w:shd w:val="clear" w:color="auto" w:fill="FFC000"/>
            <w:hideMark/>
          </w:tcPr>
          <w:p w:rsidR="007B7AD2" w:rsidRPr="007B7AD2" w:rsidRDefault="007B7AD2" w:rsidP="007B7AD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7B7AD2">
              <w:rPr>
                <w:rFonts w:ascii="Times New Roman" w:eastAsia="Times New Roman" w:hAnsi="Times New Roman" w:cs="Times New Roman"/>
                <w:sz w:val="24"/>
                <w:szCs w:val="24"/>
                <w:lang w:eastAsia="es-PE"/>
              </w:rPr>
              <w:t>Capacidades</w:t>
            </w:r>
          </w:p>
        </w:tc>
        <w:tc>
          <w:tcPr>
            <w:tcW w:w="5807" w:type="dxa"/>
            <w:tcBorders>
              <w:top w:val="none" w:sz="0" w:space="0" w:color="auto"/>
              <w:left w:val="none" w:sz="0" w:space="0" w:color="auto"/>
              <w:right w:val="none" w:sz="0" w:space="0" w:color="auto"/>
            </w:tcBorders>
            <w:shd w:val="clear" w:color="auto" w:fill="FFC000"/>
            <w:hideMark/>
          </w:tcPr>
          <w:p w:rsidR="007B7AD2" w:rsidRPr="007B7AD2" w:rsidRDefault="007B7AD2" w:rsidP="007B7AD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PE"/>
              </w:rPr>
            </w:pPr>
            <w:r w:rsidRPr="007B7AD2">
              <w:rPr>
                <w:rFonts w:ascii="Times New Roman" w:eastAsia="Times New Roman" w:hAnsi="Times New Roman" w:cs="Times New Roman"/>
                <w:sz w:val="24"/>
                <w:szCs w:val="24"/>
                <w:lang w:eastAsia="es-PE"/>
              </w:rPr>
              <w:t>Criterios de Evaluación</w:t>
            </w:r>
          </w:p>
        </w:tc>
      </w:tr>
      <w:tr w:rsidR="002A0146" w:rsidRPr="007B7AD2" w:rsidTr="00A65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Merge w:val="restart"/>
            <w:tcBorders>
              <w:top w:val="none" w:sz="0" w:space="0" w:color="auto"/>
              <w:left w:val="none" w:sz="0" w:space="0" w:color="auto"/>
              <w:bottom w:val="none" w:sz="0" w:space="0" w:color="auto"/>
            </w:tcBorders>
            <w:shd w:val="clear" w:color="auto" w:fill="auto"/>
            <w:hideMark/>
          </w:tcPr>
          <w:p w:rsidR="002A0146" w:rsidRDefault="002A0146" w:rsidP="002A0146">
            <w:pPr>
              <w:rPr>
                <w:rFonts w:ascii="Arial" w:hAnsi="Arial" w:cs="Arial"/>
                <w:color w:val="1F1F1F"/>
                <w:sz w:val="26"/>
                <w:szCs w:val="26"/>
              </w:rPr>
            </w:pPr>
            <w:r>
              <w:rPr>
                <w:rFonts w:ascii="Arial" w:hAnsi="Arial" w:cs="Arial"/>
                <w:b/>
                <w:bCs/>
                <w:color w:val="1F1F1F"/>
                <w:sz w:val="26"/>
                <w:szCs w:val="26"/>
              </w:rPr>
              <w:t>Gestiona proyectos de emprendimiento económico o social.</w:t>
            </w:r>
          </w:p>
          <w:p w:rsidR="002A0146" w:rsidRDefault="002A0146" w:rsidP="002A0146">
            <w:pPr>
              <w:rPr>
                <w:rFonts w:ascii="Arial" w:hAnsi="Arial" w:cs="Arial"/>
                <w:color w:val="1F1F1F"/>
                <w:sz w:val="26"/>
                <w:szCs w:val="26"/>
              </w:rPr>
            </w:pPr>
          </w:p>
        </w:tc>
        <w:tc>
          <w:tcPr>
            <w:tcW w:w="3119" w:type="dxa"/>
            <w:shd w:val="clear" w:color="auto" w:fill="auto"/>
            <w:hideMark/>
          </w:tcPr>
          <w:p w:rsidR="002A0146" w:rsidRPr="0007787D" w:rsidRDefault="002A0146" w:rsidP="002A0146">
            <w:pPr>
              <w:cnfStyle w:val="000000100000" w:firstRow="0" w:lastRow="0" w:firstColumn="0" w:lastColumn="0" w:oddVBand="0" w:evenVBand="0" w:oddHBand="1" w:evenHBand="0" w:firstRowFirstColumn="0" w:firstRowLastColumn="0" w:lastRowFirstColumn="0" w:lastRowLastColumn="0"/>
            </w:pPr>
            <w:r w:rsidRPr="0007787D">
              <w:t>Aplica habilidades técnicas. (Enfoque contable)</w:t>
            </w:r>
          </w:p>
        </w:tc>
        <w:tc>
          <w:tcPr>
            <w:tcW w:w="5807" w:type="dxa"/>
            <w:shd w:val="clear" w:color="auto" w:fill="auto"/>
            <w:hideMark/>
          </w:tcPr>
          <w:p w:rsidR="002A0146" w:rsidRPr="0007787D" w:rsidRDefault="002A0146" w:rsidP="002A0146">
            <w:pPr>
              <w:cnfStyle w:val="000000100000" w:firstRow="0" w:lastRow="0" w:firstColumn="0" w:lastColumn="0" w:oddVBand="0" w:evenVBand="0" w:oddHBand="1" w:evenHBand="0" w:firstRowFirstColumn="0" w:firstRowLastColumn="0" w:lastRowFirstColumn="0" w:lastRowLastColumn="0"/>
            </w:pPr>
            <w:r w:rsidRPr="0007787D">
              <w:t>Identifica correctamente las subcuentas del PCGE asociadas a los gastos de personal de producción (6211, 6271) y sus cuentas de enlace de costos.</w:t>
            </w:r>
          </w:p>
        </w:tc>
      </w:tr>
      <w:tr w:rsidR="002A0146" w:rsidRPr="007B7AD2" w:rsidTr="00A65C2D">
        <w:tc>
          <w:tcPr>
            <w:cnfStyle w:val="001000000000" w:firstRow="0" w:lastRow="0" w:firstColumn="1" w:lastColumn="0" w:oddVBand="0" w:evenVBand="0" w:oddHBand="0" w:evenHBand="0" w:firstRowFirstColumn="0" w:firstRowLastColumn="0" w:lastRowFirstColumn="0" w:lastRowLastColumn="0"/>
            <w:tcW w:w="2263" w:type="dxa"/>
            <w:vMerge/>
            <w:tcBorders>
              <w:top w:val="none" w:sz="0" w:space="0" w:color="auto"/>
              <w:left w:val="none" w:sz="0" w:space="0" w:color="auto"/>
              <w:bottom w:val="none" w:sz="0" w:space="0" w:color="auto"/>
            </w:tcBorders>
            <w:shd w:val="clear" w:color="auto" w:fill="auto"/>
            <w:hideMark/>
          </w:tcPr>
          <w:p w:rsidR="002A0146" w:rsidRPr="007B7AD2" w:rsidRDefault="002A0146" w:rsidP="002A0146">
            <w:pPr>
              <w:rPr>
                <w:rFonts w:ascii="Times New Roman" w:eastAsia="Times New Roman" w:hAnsi="Times New Roman" w:cs="Times New Roman"/>
                <w:sz w:val="24"/>
                <w:szCs w:val="24"/>
                <w:lang w:eastAsia="es-PE"/>
              </w:rPr>
            </w:pPr>
          </w:p>
        </w:tc>
        <w:tc>
          <w:tcPr>
            <w:tcW w:w="3119" w:type="dxa"/>
            <w:shd w:val="clear" w:color="auto" w:fill="auto"/>
            <w:hideMark/>
          </w:tcPr>
          <w:p w:rsidR="002A0146" w:rsidRPr="0007787D" w:rsidRDefault="002A0146" w:rsidP="002A0146">
            <w:pPr>
              <w:cnfStyle w:val="000000000000" w:firstRow="0" w:lastRow="0" w:firstColumn="0" w:lastColumn="0" w:oddVBand="0" w:evenVBand="0" w:oddHBand="0" w:evenHBand="0" w:firstRowFirstColumn="0" w:firstRowLastColumn="0" w:lastRowFirstColumn="0" w:lastRowLastColumn="0"/>
            </w:pPr>
            <w:r w:rsidRPr="0007787D">
              <w:t>Aplica procedimientos contables con precisión.</w:t>
            </w:r>
          </w:p>
        </w:tc>
        <w:tc>
          <w:tcPr>
            <w:tcW w:w="5807" w:type="dxa"/>
            <w:shd w:val="clear" w:color="auto" w:fill="auto"/>
            <w:hideMark/>
          </w:tcPr>
          <w:p w:rsidR="002A0146" w:rsidRPr="0007787D" w:rsidRDefault="002A0146" w:rsidP="002A0146">
            <w:pPr>
              <w:cnfStyle w:val="000000000000" w:firstRow="0" w:lastRow="0" w:firstColumn="0" w:lastColumn="0" w:oddVBand="0" w:evenVBand="0" w:oddHBand="0" w:evenHBand="0" w:firstRowFirstColumn="0" w:firstRowLastColumn="0" w:lastRowFirstColumn="0" w:lastRowLastColumn="0"/>
            </w:pPr>
            <w:r w:rsidRPr="0007787D">
              <w:t>Reconoce la dinámica contable de la provisión de la planilla industrial, el cálculo de las obligaciones del empleador y el asiento de destino al costo.</w:t>
            </w:r>
          </w:p>
        </w:tc>
      </w:tr>
      <w:tr w:rsidR="002A0146" w:rsidRPr="007B7AD2" w:rsidTr="00A65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Merge/>
            <w:tcBorders>
              <w:top w:val="none" w:sz="0" w:space="0" w:color="auto"/>
              <w:left w:val="none" w:sz="0" w:space="0" w:color="auto"/>
              <w:bottom w:val="none" w:sz="0" w:space="0" w:color="auto"/>
            </w:tcBorders>
            <w:shd w:val="clear" w:color="auto" w:fill="auto"/>
            <w:hideMark/>
          </w:tcPr>
          <w:p w:rsidR="002A0146" w:rsidRPr="007B7AD2" w:rsidRDefault="002A0146" w:rsidP="002A0146">
            <w:pPr>
              <w:rPr>
                <w:rFonts w:ascii="Times New Roman" w:eastAsia="Times New Roman" w:hAnsi="Times New Roman" w:cs="Times New Roman"/>
                <w:sz w:val="24"/>
                <w:szCs w:val="24"/>
                <w:lang w:eastAsia="es-PE"/>
              </w:rPr>
            </w:pPr>
          </w:p>
        </w:tc>
        <w:tc>
          <w:tcPr>
            <w:tcW w:w="3119" w:type="dxa"/>
            <w:shd w:val="clear" w:color="auto" w:fill="auto"/>
            <w:hideMark/>
          </w:tcPr>
          <w:p w:rsidR="002A0146" w:rsidRPr="0007787D" w:rsidRDefault="002A0146" w:rsidP="002A0146">
            <w:pPr>
              <w:cnfStyle w:val="000000100000" w:firstRow="0" w:lastRow="0" w:firstColumn="0" w:lastColumn="0" w:oddVBand="0" w:evenVBand="0" w:oddHBand="1" w:evenHBand="0" w:firstRowFirstColumn="0" w:firstRowLastColumn="0" w:lastRowFirstColumn="0" w:lastRowLastColumn="0"/>
            </w:pPr>
            <w:r w:rsidRPr="0007787D">
              <w:t>Gestiona información con herramientas digitales.</w:t>
            </w:r>
          </w:p>
        </w:tc>
        <w:tc>
          <w:tcPr>
            <w:tcW w:w="5807" w:type="dxa"/>
            <w:shd w:val="clear" w:color="auto" w:fill="auto"/>
            <w:hideMark/>
          </w:tcPr>
          <w:p w:rsidR="002A0146" w:rsidRPr="0007787D" w:rsidRDefault="002A0146" w:rsidP="002A0146">
            <w:pPr>
              <w:cnfStyle w:val="000000100000" w:firstRow="0" w:lastRow="0" w:firstColumn="0" w:lastColumn="0" w:oddVBand="0" w:evenVBand="0" w:oddHBand="1" w:evenHBand="0" w:firstRowFirstColumn="0" w:firstRowLastColumn="0" w:lastRowFirstColumn="0" w:lastRowLastColumn="0"/>
            </w:pPr>
            <w:r w:rsidRPr="0007787D">
              <w:t>Aplica fórmulas y funciones básicas en Excel para automatizar los cálculos lógicos de retenciones y aportes de la planilla de operarios de planta.</w:t>
            </w:r>
          </w:p>
        </w:tc>
      </w:tr>
      <w:tr w:rsidR="002A0146" w:rsidRPr="007B7AD2" w:rsidTr="00A65C2D">
        <w:tc>
          <w:tcPr>
            <w:cnfStyle w:val="001000000000" w:firstRow="0" w:lastRow="0" w:firstColumn="1" w:lastColumn="0" w:oddVBand="0" w:evenVBand="0" w:oddHBand="0" w:evenHBand="0" w:firstRowFirstColumn="0" w:firstRowLastColumn="0" w:lastRowFirstColumn="0" w:lastRowLastColumn="0"/>
            <w:tcW w:w="2263" w:type="dxa"/>
            <w:vMerge/>
            <w:tcBorders>
              <w:top w:val="none" w:sz="0" w:space="0" w:color="auto"/>
              <w:left w:val="none" w:sz="0" w:space="0" w:color="auto"/>
              <w:bottom w:val="none" w:sz="0" w:space="0" w:color="auto"/>
            </w:tcBorders>
            <w:shd w:val="clear" w:color="auto" w:fill="auto"/>
            <w:hideMark/>
          </w:tcPr>
          <w:p w:rsidR="002A0146" w:rsidRPr="007B7AD2" w:rsidRDefault="002A0146" w:rsidP="002A0146">
            <w:pPr>
              <w:rPr>
                <w:rFonts w:ascii="Times New Roman" w:eastAsia="Times New Roman" w:hAnsi="Times New Roman" w:cs="Times New Roman"/>
                <w:sz w:val="24"/>
                <w:szCs w:val="24"/>
                <w:lang w:eastAsia="es-PE"/>
              </w:rPr>
            </w:pPr>
          </w:p>
        </w:tc>
        <w:tc>
          <w:tcPr>
            <w:tcW w:w="3119" w:type="dxa"/>
            <w:shd w:val="clear" w:color="auto" w:fill="auto"/>
            <w:hideMark/>
          </w:tcPr>
          <w:p w:rsidR="002A0146" w:rsidRPr="0007787D" w:rsidRDefault="002A0146" w:rsidP="002A0146">
            <w:pPr>
              <w:cnfStyle w:val="000000000000" w:firstRow="0" w:lastRow="0" w:firstColumn="0" w:lastColumn="0" w:oddVBand="0" w:evenVBand="0" w:oddHBand="0" w:evenHBand="0" w:firstRowFirstColumn="0" w:firstRowLastColumn="0" w:lastRowFirstColumn="0" w:lastRowLastColumn="0"/>
            </w:pPr>
            <w:r w:rsidRPr="0007787D">
              <w:t>Evalúa los resultados del proyecto de emprendimiento.</w:t>
            </w:r>
          </w:p>
        </w:tc>
        <w:tc>
          <w:tcPr>
            <w:tcW w:w="5807" w:type="dxa"/>
            <w:shd w:val="clear" w:color="auto" w:fill="auto"/>
            <w:hideMark/>
          </w:tcPr>
          <w:p w:rsidR="002A0146" w:rsidRDefault="002A0146" w:rsidP="002A0146">
            <w:pPr>
              <w:cnfStyle w:val="000000000000" w:firstRow="0" w:lastRow="0" w:firstColumn="0" w:lastColumn="0" w:oddVBand="0" w:evenVBand="0" w:oddHBand="0" w:evenHBand="0" w:firstRowFirstColumn="0" w:firstRowLastColumn="0" w:lastRowFirstColumn="0" w:lastRowLastColumn="0"/>
            </w:pPr>
            <w:r w:rsidRPr="0007787D">
              <w:t>Analiza casos de sobrecostos causados por tiempos improductivos u horas ociosas en el taller y formula propuestas correctivas sustentadas.</w:t>
            </w:r>
          </w:p>
        </w:tc>
      </w:tr>
    </w:tbl>
    <w:p w:rsidR="007B7AD2" w:rsidRPr="00056B83" w:rsidRDefault="007B7AD2" w:rsidP="00056B83">
      <w:pPr>
        <w:spacing w:after="0"/>
        <w:rPr>
          <w:rFonts w:ascii="Arial" w:eastAsia="Calibri" w:hAnsi="Arial" w:cs="Arial"/>
          <w:b/>
          <w:sz w:val="28"/>
          <w:szCs w:val="18"/>
        </w:rPr>
      </w:pPr>
    </w:p>
    <w:tbl>
      <w:tblPr>
        <w:tblStyle w:val="Tablaconcuadrcula2"/>
        <w:tblW w:w="11341" w:type="dxa"/>
        <w:tblLook w:val="04A0" w:firstRow="1" w:lastRow="0" w:firstColumn="1" w:lastColumn="0" w:noHBand="0" w:noVBand="1"/>
      </w:tblPr>
      <w:tblGrid>
        <w:gridCol w:w="6521"/>
        <w:gridCol w:w="4820"/>
      </w:tblGrid>
      <w:tr w:rsidR="00056B83" w:rsidRPr="00056B83" w:rsidTr="002A0146">
        <w:trPr>
          <w:trHeight w:val="552"/>
        </w:trPr>
        <w:tc>
          <w:tcPr>
            <w:tcW w:w="6521" w:type="dxa"/>
            <w:shd w:val="clear" w:color="auto" w:fill="FFD966" w:themeFill="accent4" w:themeFillTint="99"/>
          </w:tcPr>
          <w:p w:rsidR="00056B83" w:rsidRPr="00056B83" w:rsidRDefault="00056B83" w:rsidP="007B7AD2">
            <w:pPr>
              <w:rPr>
                <w:rFonts w:ascii="Arial" w:eastAsia="Calibri" w:hAnsi="Arial" w:cs="Arial"/>
                <w:b/>
                <w:szCs w:val="16"/>
              </w:rPr>
            </w:pPr>
            <w:r w:rsidRPr="00056B83">
              <w:rPr>
                <w:rFonts w:ascii="Arial" w:eastAsia="Calibri" w:hAnsi="Arial" w:cs="Arial"/>
                <w:b/>
                <w:szCs w:val="16"/>
              </w:rPr>
              <w:t>III.-CRITERIOS</w:t>
            </w:r>
          </w:p>
          <w:p w:rsidR="00056B83" w:rsidRPr="00056B83" w:rsidRDefault="00056B83" w:rsidP="007B7AD2">
            <w:pPr>
              <w:rPr>
                <w:rFonts w:ascii="Arial" w:eastAsia="Calibri" w:hAnsi="Arial" w:cs="Arial"/>
                <w:b/>
                <w:szCs w:val="16"/>
              </w:rPr>
            </w:pPr>
            <w:r w:rsidRPr="00056B83">
              <w:rPr>
                <w:rFonts w:ascii="Arial" w:eastAsia="Calibri" w:hAnsi="Arial" w:cs="Arial"/>
                <w:b/>
                <w:szCs w:val="16"/>
              </w:rPr>
              <w:t>DE EVALUACIÓN</w:t>
            </w:r>
          </w:p>
        </w:tc>
        <w:tc>
          <w:tcPr>
            <w:tcW w:w="4820" w:type="dxa"/>
            <w:shd w:val="clear" w:color="auto" w:fill="FFD966" w:themeFill="accent4" w:themeFillTint="99"/>
          </w:tcPr>
          <w:p w:rsidR="00056B83" w:rsidRPr="00056B83" w:rsidRDefault="00056B83" w:rsidP="007B7AD2">
            <w:pPr>
              <w:jc w:val="center"/>
              <w:rPr>
                <w:rFonts w:ascii="Arial" w:eastAsia="Calibri" w:hAnsi="Arial" w:cs="Arial"/>
                <w:b/>
                <w:szCs w:val="16"/>
              </w:rPr>
            </w:pPr>
            <w:r w:rsidRPr="00056B83">
              <w:rPr>
                <w:rFonts w:ascii="Arial" w:eastAsia="Calibri" w:hAnsi="Arial" w:cs="Arial"/>
                <w:b/>
                <w:szCs w:val="16"/>
              </w:rPr>
              <w:t>IV.-EVIDENCIA DE APRENDIZAJE</w:t>
            </w:r>
          </w:p>
        </w:tc>
      </w:tr>
      <w:tr w:rsidR="002A0146" w:rsidRPr="002A2866" w:rsidTr="002A0146">
        <w:trPr>
          <w:trHeight w:val="841"/>
        </w:trPr>
        <w:tc>
          <w:tcPr>
            <w:tcW w:w="6521" w:type="dxa"/>
          </w:tcPr>
          <w:p w:rsidR="002A0146" w:rsidRPr="00EA4E84" w:rsidRDefault="002A0146" w:rsidP="002A0146">
            <w:pPr>
              <w:rPr>
                <w:rFonts w:ascii="Times New Roman" w:eastAsia="Times New Roman" w:hAnsi="Times New Roman" w:cs="Times New Roman"/>
                <w:lang w:eastAsia="es-PE"/>
              </w:rPr>
            </w:pPr>
            <w:r w:rsidRPr="00EA4E84">
              <w:rPr>
                <w:rFonts w:ascii="Times New Roman" w:eastAsia="Times New Roman" w:hAnsi="Times New Roman" w:cs="Times New Roman"/>
                <w:lang w:eastAsia="es-PE"/>
              </w:rPr>
              <w:t>* Identifica y aplica las cuentas del PCGE (62, 40, 41, 90, 79) para el registro de la mano de obra directa de operarios.</w:t>
            </w:r>
          </w:p>
          <w:p w:rsidR="002A0146" w:rsidRPr="00EA4E84" w:rsidRDefault="002A0146" w:rsidP="002A0146">
            <w:pPr>
              <w:rPr>
                <w:rFonts w:ascii="Times New Roman" w:eastAsia="Times New Roman" w:hAnsi="Times New Roman" w:cs="Times New Roman"/>
                <w:lang w:eastAsia="es-PE"/>
              </w:rPr>
            </w:pPr>
          </w:p>
          <w:p w:rsidR="002A0146" w:rsidRPr="00EA4E84" w:rsidRDefault="002A0146" w:rsidP="002A0146">
            <w:pPr>
              <w:rPr>
                <w:rFonts w:ascii="Times New Roman" w:eastAsia="Times New Roman" w:hAnsi="Times New Roman" w:cs="Times New Roman"/>
                <w:lang w:eastAsia="es-PE"/>
              </w:rPr>
            </w:pPr>
            <w:r w:rsidRPr="00EA4E84">
              <w:rPr>
                <w:rFonts w:ascii="Times New Roman" w:eastAsia="Times New Roman" w:hAnsi="Times New Roman" w:cs="Times New Roman"/>
                <w:lang w:eastAsia="es-PE"/>
              </w:rPr>
              <w:t>* Calcula con exactitud las remuneraciones brutas, retenciones de pensiones (13%) y aportaciones de ley (</w:t>
            </w:r>
            <w:proofErr w:type="spellStart"/>
            <w:r w:rsidRPr="00EA4E84">
              <w:rPr>
                <w:rFonts w:ascii="Times New Roman" w:eastAsia="Times New Roman" w:hAnsi="Times New Roman" w:cs="Times New Roman"/>
                <w:lang w:eastAsia="es-PE"/>
              </w:rPr>
              <w:t>EsSalud</w:t>
            </w:r>
            <w:proofErr w:type="spellEnd"/>
            <w:r w:rsidRPr="00EA4E84">
              <w:rPr>
                <w:rFonts w:ascii="Times New Roman" w:eastAsia="Times New Roman" w:hAnsi="Times New Roman" w:cs="Times New Roman"/>
                <w:lang w:eastAsia="es-PE"/>
              </w:rPr>
              <w:t xml:space="preserve"> 9%).</w:t>
            </w:r>
          </w:p>
          <w:p w:rsidR="002A0146" w:rsidRPr="00EA4E84" w:rsidRDefault="002A0146" w:rsidP="002A0146">
            <w:pPr>
              <w:rPr>
                <w:rFonts w:ascii="Times New Roman" w:eastAsia="Times New Roman" w:hAnsi="Times New Roman" w:cs="Times New Roman"/>
                <w:lang w:eastAsia="es-PE"/>
              </w:rPr>
            </w:pPr>
          </w:p>
          <w:p w:rsidR="002A0146" w:rsidRPr="00EA4E84" w:rsidRDefault="002A0146" w:rsidP="002A0146">
            <w:pPr>
              <w:rPr>
                <w:rFonts w:ascii="Times New Roman" w:eastAsia="Times New Roman" w:hAnsi="Times New Roman" w:cs="Times New Roman"/>
                <w:lang w:eastAsia="es-PE"/>
              </w:rPr>
            </w:pPr>
            <w:r w:rsidRPr="00EA4E84">
              <w:rPr>
                <w:rFonts w:ascii="Times New Roman" w:eastAsia="Times New Roman" w:hAnsi="Times New Roman" w:cs="Times New Roman"/>
                <w:lang w:eastAsia="es-PE"/>
              </w:rPr>
              <w:t>* Desarrolla plantillas automatizadas con fórmulas digitales para agilizar el procesamiento del costo laboral de planta.</w:t>
            </w:r>
          </w:p>
          <w:p w:rsidR="002A0146" w:rsidRPr="00EA4E84" w:rsidRDefault="002A0146" w:rsidP="002A0146">
            <w:pPr>
              <w:rPr>
                <w:rFonts w:ascii="Times New Roman" w:eastAsia="Times New Roman" w:hAnsi="Times New Roman" w:cs="Times New Roman"/>
                <w:lang w:eastAsia="es-PE"/>
              </w:rPr>
            </w:pPr>
          </w:p>
          <w:p w:rsidR="002A0146" w:rsidRPr="00EA4E84" w:rsidRDefault="002A0146" w:rsidP="002A0146">
            <w:pPr>
              <w:rPr>
                <w:rFonts w:ascii="Times New Roman" w:eastAsia="Times New Roman" w:hAnsi="Times New Roman" w:cs="Times New Roman"/>
                <w:lang w:eastAsia="es-PE"/>
              </w:rPr>
            </w:pPr>
            <w:r w:rsidRPr="00EA4E84">
              <w:rPr>
                <w:rFonts w:ascii="Times New Roman" w:eastAsia="Times New Roman" w:hAnsi="Times New Roman" w:cs="Times New Roman"/>
                <w:lang w:eastAsia="es-PE"/>
              </w:rPr>
              <w:t>* Propone alternativas técnico-organizativas viables para eliminar tiempos muertos e ineficiencias laborales en la fábrica.</w:t>
            </w:r>
          </w:p>
        </w:tc>
        <w:tc>
          <w:tcPr>
            <w:tcW w:w="4820" w:type="dxa"/>
          </w:tcPr>
          <w:p w:rsidR="002A0146" w:rsidRPr="00EA4E84" w:rsidRDefault="002A0146" w:rsidP="002A0146">
            <w:pPr>
              <w:rPr>
                <w:rFonts w:ascii="Times New Roman" w:eastAsia="Times New Roman" w:hAnsi="Times New Roman" w:cs="Times New Roman"/>
                <w:lang w:eastAsia="es-PE"/>
              </w:rPr>
            </w:pPr>
            <w:r w:rsidRPr="00EA4E84">
              <w:rPr>
                <w:rFonts w:ascii="Times New Roman" w:eastAsia="Times New Roman" w:hAnsi="Times New Roman" w:cs="Times New Roman"/>
                <w:b/>
                <w:bCs/>
                <w:lang w:eastAsia="es-PE"/>
              </w:rPr>
              <w:lastRenderedPageBreak/>
              <w:t>Evidencia de actuación:</w:t>
            </w:r>
            <w:r w:rsidRPr="00EA4E84">
              <w:rPr>
                <w:rFonts w:ascii="Times New Roman" w:eastAsia="Times New Roman" w:hAnsi="Times New Roman" w:cs="Times New Roman"/>
                <w:lang w:eastAsia="es-PE"/>
              </w:rPr>
              <w:t xml:space="preserve"> Participación activa en la simulación de llenado de planillas en pizarra y debate en equipo sobre la optimización de tiempos en el proceso de filtrado de insumos cosméticos.</w:t>
            </w:r>
          </w:p>
          <w:p w:rsidR="002A0146" w:rsidRPr="00EA4E84" w:rsidRDefault="002A0146" w:rsidP="002A0146">
            <w:pPr>
              <w:rPr>
                <w:rFonts w:ascii="Times New Roman" w:eastAsia="Times New Roman" w:hAnsi="Times New Roman" w:cs="Times New Roman"/>
                <w:lang w:eastAsia="es-PE"/>
              </w:rPr>
            </w:pPr>
            <w:r w:rsidRPr="00EA4E84">
              <w:rPr>
                <w:rFonts w:ascii="Times New Roman" w:eastAsia="Times New Roman" w:hAnsi="Times New Roman" w:cs="Times New Roman"/>
                <w:b/>
                <w:bCs/>
                <w:lang w:eastAsia="es-PE"/>
              </w:rPr>
              <w:lastRenderedPageBreak/>
              <w:t>Evidencia de producto:</w:t>
            </w:r>
            <w:r w:rsidRPr="00EA4E84">
              <w:rPr>
                <w:rFonts w:ascii="Times New Roman" w:eastAsia="Times New Roman" w:hAnsi="Times New Roman" w:cs="Times New Roman"/>
                <w:lang w:eastAsia="es-PE"/>
              </w:rPr>
              <w:t xml:space="preserve"> Cuaderno de trabajo con el desarrollo de asientos contables de provisión y destino de mano de obra directa (4 casos prácticos estructurados) y archivo digital en Excel con la plantilla de planillas automatizada.</w:t>
            </w:r>
          </w:p>
        </w:tc>
      </w:tr>
      <w:bookmarkEnd w:id="1"/>
    </w:tbl>
    <w:p w:rsidR="00056B83" w:rsidRPr="002A2866" w:rsidRDefault="00056B83" w:rsidP="00056B83">
      <w:pPr>
        <w:spacing w:after="0"/>
        <w:rPr>
          <w:rFonts w:ascii="Arial" w:eastAsia="Calibri" w:hAnsi="Arial" w:cs="Arial"/>
          <w:sz w:val="20"/>
          <w:szCs w:val="20"/>
        </w:rPr>
      </w:pPr>
    </w:p>
    <w:tbl>
      <w:tblPr>
        <w:tblStyle w:val="Tablaconcuadrcula"/>
        <w:tblW w:w="11352" w:type="dxa"/>
        <w:tblInd w:w="-147" w:type="dxa"/>
        <w:tblLook w:val="04A0" w:firstRow="1" w:lastRow="0" w:firstColumn="1" w:lastColumn="0" w:noHBand="0" w:noVBand="1"/>
      </w:tblPr>
      <w:tblGrid>
        <w:gridCol w:w="11352"/>
      </w:tblGrid>
      <w:tr w:rsidR="00056B83" w:rsidRPr="002A2866" w:rsidTr="008E6111">
        <w:trPr>
          <w:trHeight w:val="214"/>
        </w:trPr>
        <w:tc>
          <w:tcPr>
            <w:tcW w:w="11352" w:type="dxa"/>
            <w:shd w:val="clear" w:color="auto" w:fill="FFD966" w:themeFill="accent4" w:themeFillTint="99"/>
          </w:tcPr>
          <w:p w:rsidR="00056B83" w:rsidRPr="002A2866" w:rsidRDefault="00056B83" w:rsidP="007B7AD2">
            <w:pPr>
              <w:jc w:val="center"/>
              <w:rPr>
                <w:rFonts w:ascii="Arial" w:eastAsia="Calibri" w:hAnsi="Arial" w:cs="Arial"/>
                <w:b/>
                <w:bCs/>
                <w:sz w:val="20"/>
                <w:szCs w:val="20"/>
                <w:lang w:val="es-PE"/>
              </w:rPr>
            </w:pPr>
            <w:r>
              <w:rPr>
                <w:rFonts w:ascii="Arial" w:eastAsia="Calibri" w:hAnsi="Arial" w:cs="Arial"/>
                <w:b/>
                <w:bCs/>
                <w:sz w:val="20"/>
                <w:szCs w:val="20"/>
                <w:lang w:val="es-PE"/>
              </w:rPr>
              <w:t>V.-</w:t>
            </w:r>
            <w:r w:rsidRPr="002A2866">
              <w:rPr>
                <w:rFonts w:ascii="Arial" w:eastAsia="Calibri" w:hAnsi="Arial" w:cs="Arial"/>
                <w:b/>
                <w:bCs/>
                <w:sz w:val="20"/>
                <w:szCs w:val="20"/>
                <w:lang w:val="es-PE"/>
              </w:rPr>
              <w:t>SITUACIÓN SIGNIFICATIVA</w:t>
            </w:r>
          </w:p>
        </w:tc>
      </w:tr>
      <w:tr w:rsidR="00056B83" w:rsidRPr="002A2866" w:rsidTr="008E6111">
        <w:trPr>
          <w:trHeight w:val="1629"/>
        </w:trPr>
        <w:tc>
          <w:tcPr>
            <w:tcW w:w="11352" w:type="dxa"/>
          </w:tcPr>
          <w:p w:rsidR="00056B83" w:rsidRPr="005F6637" w:rsidRDefault="002A0146" w:rsidP="005F6637">
            <w:pPr>
              <w:spacing w:beforeAutospacing="1" w:after="100" w:afterAutospacing="1"/>
              <w:rPr>
                <w:rFonts w:ascii="Times New Roman" w:eastAsia="Times New Roman" w:hAnsi="Times New Roman" w:cs="Times New Roman"/>
                <w:sz w:val="24"/>
                <w:szCs w:val="24"/>
                <w:lang w:val="es-PE" w:eastAsia="es-PE"/>
              </w:rPr>
            </w:pPr>
            <w:r w:rsidRPr="002A0146">
              <w:rPr>
                <w:rFonts w:ascii="Times New Roman" w:eastAsia="Times New Roman" w:hAnsi="Times New Roman" w:cs="Times New Roman"/>
                <w:sz w:val="24"/>
                <w:szCs w:val="24"/>
                <w:lang w:val="es-PE" w:eastAsia="es-PE"/>
              </w:rPr>
              <w:t xml:space="preserve">En la microempresa de cosmética natural </w:t>
            </w:r>
            <w:r w:rsidRPr="002A0146">
              <w:rPr>
                <w:rFonts w:ascii="Times New Roman" w:eastAsia="Times New Roman" w:hAnsi="Times New Roman" w:cs="Times New Roman"/>
                <w:b/>
                <w:bCs/>
                <w:sz w:val="24"/>
                <w:szCs w:val="24"/>
                <w:lang w:val="es-PE" w:eastAsia="es-PE"/>
              </w:rPr>
              <w:t>"</w:t>
            </w:r>
            <w:proofErr w:type="spellStart"/>
            <w:r w:rsidRPr="002A0146">
              <w:rPr>
                <w:rFonts w:ascii="Times New Roman" w:eastAsia="Times New Roman" w:hAnsi="Times New Roman" w:cs="Times New Roman"/>
                <w:b/>
                <w:bCs/>
                <w:sz w:val="24"/>
                <w:szCs w:val="24"/>
                <w:lang w:val="es-PE" w:eastAsia="es-PE"/>
              </w:rPr>
              <w:t>Qori</w:t>
            </w:r>
            <w:proofErr w:type="spellEnd"/>
            <w:r w:rsidRPr="002A0146">
              <w:rPr>
                <w:rFonts w:ascii="Times New Roman" w:eastAsia="Times New Roman" w:hAnsi="Times New Roman" w:cs="Times New Roman"/>
                <w:b/>
                <w:bCs/>
                <w:sz w:val="24"/>
                <w:szCs w:val="24"/>
                <w:lang w:val="es-PE" w:eastAsia="es-PE"/>
              </w:rPr>
              <w:t xml:space="preserve"> Plantas Ancestrales"</w:t>
            </w:r>
            <w:r w:rsidRPr="002A0146">
              <w:rPr>
                <w:rFonts w:ascii="Times New Roman" w:eastAsia="Times New Roman" w:hAnsi="Times New Roman" w:cs="Times New Roman"/>
                <w:sz w:val="24"/>
                <w:szCs w:val="24"/>
                <w:lang w:val="es-PE" w:eastAsia="es-PE"/>
              </w:rPr>
              <w:t xml:space="preserve"> de la ciudad del Cusco, dedicada a la elaboración de jabones exfoliantes y cremas humectantes a base de muña y manzanilla, se ha identificado una preocupante baja en su rentabilidad mensual. Tras una auditoría de procesos realizada por la docente Giovanna </w:t>
            </w:r>
            <w:proofErr w:type="spellStart"/>
            <w:r w:rsidRPr="002A0146">
              <w:rPr>
                <w:rFonts w:ascii="Times New Roman" w:eastAsia="Times New Roman" w:hAnsi="Times New Roman" w:cs="Times New Roman"/>
                <w:sz w:val="24"/>
                <w:szCs w:val="24"/>
                <w:lang w:val="es-PE" w:eastAsia="es-PE"/>
              </w:rPr>
              <w:t>Apaza</w:t>
            </w:r>
            <w:proofErr w:type="spellEnd"/>
            <w:r w:rsidRPr="002A0146">
              <w:rPr>
                <w:rFonts w:ascii="Times New Roman" w:eastAsia="Times New Roman" w:hAnsi="Times New Roman" w:cs="Times New Roman"/>
                <w:sz w:val="24"/>
                <w:szCs w:val="24"/>
                <w:lang w:val="es-PE" w:eastAsia="es-PE"/>
              </w:rPr>
              <w:t xml:space="preserve"> y sus estudiantes, se detectó que el costo de mano de obra directa se incrementó sin un aumento en la producción. Al revisar el taller, se evidenció que las operarias encargadas del envasado pasan hasta el 20% de su jornada de brazos cruzados esperando que la cera base se enfríe de manera natural debido a una mala distribución de tareas. Adicionalmente, el negocio realiza los pagos en cuadernos informales, calculando mal las retenciones de ONP y omitiendo el registro del aporte de </w:t>
            </w:r>
            <w:proofErr w:type="spellStart"/>
            <w:r w:rsidRPr="002A0146">
              <w:rPr>
                <w:rFonts w:ascii="Times New Roman" w:eastAsia="Times New Roman" w:hAnsi="Times New Roman" w:cs="Times New Roman"/>
                <w:sz w:val="24"/>
                <w:szCs w:val="24"/>
                <w:lang w:val="es-PE" w:eastAsia="es-PE"/>
              </w:rPr>
              <w:t>EsSalud</w:t>
            </w:r>
            <w:proofErr w:type="spellEnd"/>
            <w:r w:rsidRPr="002A0146">
              <w:rPr>
                <w:rFonts w:ascii="Times New Roman" w:eastAsia="Times New Roman" w:hAnsi="Times New Roman" w:cs="Times New Roman"/>
                <w:sz w:val="24"/>
                <w:szCs w:val="24"/>
                <w:lang w:val="es-PE" w:eastAsia="es-PE"/>
              </w:rPr>
              <w:t>, lo que imposibilita conocer el costo real de mano de o</w:t>
            </w:r>
            <w:r>
              <w:rPr>
                <w:rFonts w:ascii="Times New Roman" w:eastAsia="Times New Roman" w:hAnsi="Times New Roman" w:cs="Times New Roman"/>
                <w:sz w:val="24"/>
                <w:szCs w:val="24"/>
                <w:lang w:val="es-PE" w:eastAsia="es-PE"/>
              </w:rPr>
              <w:t>bra por cada producto terminado</w:t>
            </w:r>
            <w:r w:rsidR="005F6637">
              <w:rPr>
                <w:rFonts w:ascii="Times New Roman" w:eastAsia="Times New Roman" w:hAnsi="Times New Roman" w:cs="Times New Roman"/>
                <w:sz w:val="24"/>
                <w:szCs w:val="24"/>
                <w:lang w:val="es-PE" w:eastAsia="es-PE"/>
              </w:rPr>
              <w:t>.</w:t>
            </w:r>
          </w:p>
        </w:tc>
      </w:tr>
      <w:tr w:rsidR="00056B83" w:rsidRPr="002A2866" w:rsidTr="008E6111">
        <w:trPr>
          <w:trHeight w:val="214"/>
        </w:trPr>
        <w:tc>
          <w:tcPr>
            <w:tcW w:w="11352" w:type="dxa"/>
            <w:shd w:val="clear" w:color="auto" w:fill="FFD966" w:themeFill="accent4" w:themeFillTint="99"/>
          </w:tcPr>
          <w:p w:rsidR="00056B83" w:rsidRPr="002A2866" w:rsidRDefault="00056B83" w:rsidP="007B7AD2">
            <w:pPr>
              <w:rPr>
                <w:rFonts w:ascii="Arial" w:eastAsia="Calibri" w:hAnsi="Arial" w:cs="Arial"/>
                <w:b/>
                <w:bCs/>
                <w:sz w:val="20"/>
                <w:szCs w:val="20"/>
                <w:lang w:val="es-PE"/>
              </w:rPr>
            </w:pPr>
            <w:r w:rsidRPr="002A2866">
              <w:rPr>
                <w:rFonts w:ascii="Arial" w:eastAsia="Calibri" w:hAnsi="Arial" w:cs="Arial"/>
                <w:b/>
                <w:bCs/>
                <w:sz w:val="20"/>
                <w:szCs w:val="20"/>
                <w:lang w:val="es-PE"/>
              </w:rPr>
              <w:t>RETO</w:t>
            </w:r>
          </w:p>
        </w:tc>
      </w:tr>
      <w:tr w:rsidR="00056B83" w:rsidRPr="002A2866" w:rsidTr="008E6111">
        <w:trPr>
          <w:trHeight w:val="342"/>
        </w:trPr>
        <w:tc>
          <w:tcPr>
            <w:tcW w:w="11352" w:type="dxa"/>
          </w:tcPr>
          <w:p w:rsidR="00056B83" w:rsidRPr="002A0146" w:rsidRDefault="002A0146" w:rsidP="008E6111">
            <w:pPr>
              <w:spacing w:before="100" w:beforeAutospacing="1" w:after="100" w:afterAutospacing="1"/>
              <w:rPr>
                <w:rFonts w:ascii="Times New Roman" w:eastAsia="Times New Roman" w:hAnsi="Times New Roman" w:cs="Times New Roman"/>
                <w:b/>
                <w:bCs/>
                <w:sz w:val="24"/>
                <w:szCs w:val="24"/>
                <w:lang w:val="es-PE" w:eastAsia="es-PE"/>
              </w:rPr>
            </w:pPr>
            <w:r w:rsidRPr="002A0146">
              <w:rPr>
                <w:rFonts w:ascii="Times New Roman" w:eastAsia="Times New Roman" w:hAnsi="Times New Roman" w:cs="Times New Roman"/>
                <w:b/>
                <w:bCs/>
                <w:sz w:val="24"/>
                <w:szCs w:val="24"/>
                <w:lang w:val="es-PE" w:eastAsia="es-PE"/>
              </w:rPr>
              <w:t>¿Cómo podemos utilizar correctamente la dinámica de las cuentas del PCGE y las hojas de cálculo de Excel para automatizar la planilla industrial de una microempresa de cosméticos y tomar decisiones que optimicen el tiempo de producción?</w:t>
            </w:r>
          </w:p>
        </w:tc>
      </w:tr>
    </w:tbl>
    <w:p w:rsidR="008E6111" w:rsidRPr="009B4C25" w:rsidRDefault="008E6111" w:rsidP="00056B83">
      <w:pPr>
        <w:spacing w:after="0"/>
        <w:rPr>
          <w:rFonts w:ascii="Arial" w:eastAsia="Calibri" w:hAnsi="Arial" w:cs="Arial"/>
          <w:b/>
          <w:sz w:val="20"/>
          <w:szCs w:val="20"/>
        </w:rPr>
      </w:pPr>
    </w:p>
    <w:p w:rsidR="00056B83" w:rsidRPr="009B4C25" w:rsidRDefault="00056B83" w:rsidP="008E6111">
      <w:pPr>
        <w:spacing w:after="0"/>
        <w:rPr>
          <w:rFonts w:ascii="Arial" w:eastAsia="Calibri" w:hAnsi="Arial" w:cs="Arial"/>
          <w:b/>
          <w:sz w:val="20"/>
          <w:szCs w:val="20"/>
        </w:rPr>
      </w:pPr>
      <w:r w:rsidRPr="009B4C25">
        <w:rPr>
          <w:rFonts w:ascii="Arial" w:eastAsia="Calibri" w:hAnsi="Arial" w:cs="Arial"/>
          <w:b/>
          <w:sz w:val="20"/>
          <w:szCs w:val="20"/>
        </w:rPr>
        <w:t xml:space="preserve">VI.- </w:t>
      </w:r>
      <w:r w:rsidRPr="009B4C25">
        <w:rPr>
          <w:rFonts w:ascii="Arial" w:eastAsia="Calibri" w:hAnsi="Arial" w:cs="Arial"/>
          <w:b/>
          <w:bCs/>
          <w:sz w:val="20"/>
          <w:szCs w:val="20"/>
        </w:rPr>
        <w:t>DESARROLLO DE LOS PROCESOS DIDÁCTICOS DE LA SESIÓN</w:t>
      </w:r>
    </w:p>
    <w:tbl>
      <w:tblPr>
        <w:tblStyle w:val="Tablaconcuadrcula12"/>
        <w:tblW w:w="11199" w:type="dxa"/>
        <w:tblLook w:val="04A0" w:firstRow="1" w:lastRow="0" w:firstColumn="1" w:lastColumn="0" w:noHBand="0" w:noVBand="1"/>
      </w:tblPr>
      <w:tblGrid>
        <w:gridCol w:w="1559"/>
        <w:gridCol w:w="857"/>
        <w:gridCol w:w="4955"/>
        <w:gridCol w:w="3828"/>
      </w:tblGrid>
      <w:tr w:rsidR="00056B83" w:rsidRPr="000F18C8" w:rsidTr="00AD46C1">
        <w:tc>
          <w:tcPr>
            <w:tcW w:w="1559" w:type="dxa"/>
            <w:shd w:val="clear" w:color="auto" w:fill="FFD966" w:themeFill="accent4" w:themeFillTint="99"/>
          </w:tcPr>
          <w:p w:rsidR="00056B83" w:rsidRPr="000F18C8" w:rsidRDefault="00056B83" w:rsidP="007B7AD2">
            <w:pPr>
              <w:jc w:val="center"/>
              <w:rPr>
                <w:rFonts w:ascii="Arial" w:eastAsia="Calibri" w:hAnsi="Arial" w:cs="Arial"/>
                <w:b/>
                <w:sz w:val="18"/>
                <w:szCs w:val="18"/>
              </w:rPr>
            </w:pPr>
            <w:r w:rsidRPr="000F18C8">
              <w:rPr>
                <w:rFonts w:ascii="Arial" w:eastAsia="Calibri" w:hAnsi="Arial" w:cs="Arial"/>
                <w:b/>
                <w:sz w:val="18"/>
                <w:szCs w:val="18"/>
              </w:rPr>
              <w:t>Proceso didáctico</w:t>
            </w:r>
          </w:p>
        </w:tc>
        <w:tc>
          <w:tcPr>
            <w:tcW w:w="857" w:type="dxa"/>
            <w:shd w:val="clear" w:color="auto" w:fill="FFD966" w:themeFill="accent4" w:themeFillTint="99"/>
          </w:tcPr>
          <w:p w:rsidR="00056B83" w:rsidRPr="000F18C8" w:rsidRDefault="00056B83" w:rsidP="007B7AD2">
            <w:pPr>
              <w:jc w:val="center"/>
              <w:rPr>
                <w:rFonts w:ascii="Arial" w:eastAsia="Calibri" w:hAnsi="Arial" w:cs="Arial"/>
                <w:b/>
                <w:sz w:val="18"/>
                <w:szCs w:val="18"/>
              </w:rPr>
            </w:pPr>
            <w:r w:rsidRPr="000F18C8">
              <w:rPr>
                <w:rFonts w:ascii="Arial" w:eastAsia="Calibri" w:hAnsi="Arial" w:cs="Arial"/>
                <w:b/>
                <w:sz w:val="18"/>
                <w:szCs w:val="18"/>
              </w:rPr>
              <w:t>Tiempo</w:t>
            </w:r>
          </w:p>
        </w:tc>
        <w:tc>
          <w:tcPr>
            <w:tcW w:w="4955" w:type="dxa"/>
            <w:shd w:val="clear" w:color="auto" w:fill="FFD966" w:themeFill="accent4" w:themeFillTint="99"/>
          </w:tcPr>
          <w:p w:rsidR="00056B83" w:rsidRPr="000F18C8" w:rsidRDefault="00056B83" w:rsidP="007B7AD2">
            <w:pPr>
              <w:jc w:val="center"/>
              <w:rPr>
                <w:rFonts w:ascii="Arial" w:eastAsia="Calibri" w:hAnsi="Arial" w:cs="Arial"/>
                <w:b/>
                <w:sz w:val="18"/>
                <w:szCs w:val="18"/>
              </w:rPr>
            </w:pPr>
            <w:r w:rsidRPr="000F18C8">
              <w:rPr>
                <w:rFonts w:ascii="Arial" w:eastAsia="Calibri" w:hAnsi="Arial" w:cs="Arial"/>
                <w:b/>
                <w:sz w:val="18"/>
                <w:szCs w:val="18"/>
              </w:rPr>
              <w:t>ACTIVIDAD DEL DOCENTE</w:t>
            </w:r>
          </w:p>
        </w:tc>
        <w:tc>
          <w:tcPr>
            <w:tcW w:w="3828" w:type="dxa"/>
            <w:shd w:val="clear" w:color="auto" w:fill="FFD966" w:themeFill="accent4" w:themeFillTint="99"/>
          </w:tcPr>
          <w:p w:rsidR="00056B83" w:rsidRPr="000F18C8" w:rsidRDefault="00056B83" w:rsidP="007B7AD2">
            <w:pPr>
              <w:jc w:val="center"/>
              <w:rPr>
                <w:rFonts w:ascii="Arial" w:eastAsia="Calibri" w:hAnsi="Arial" w:cs="Arial"/>
                <w:b/>
                <w:sz w:val="18"/>
                <w:szCs w:val="18"/>
              </w:rPr>
            </w:pPr>
            <w:r w:rsidRPr="000F18C8">
              <w:rPr>
                <w:rFonts w:ascii="Arial" w:eastAsia="Calibri" w:hAnsi="Arial" w:cs="Arial"/>
                <w:b/>
                <w:sz w:val="18"/>
                <w:szCs w:val="18"/>
              </w:rPr>
              <w:t>ACTIVIDAD DEL ESTUDIANTE</w:t>
            </w:r>
          </w:p>
        </w:tc>
      </w:tr>
      <w:tr w:rsidR="002A0146" w:rsidRPr="002A2866" w:rsidTr="00272AC7">
        <w:tc>
          <w:tcPr>
            <w:tcW w:w="1559" w:type="dxa"/>
          </w:tcPr>
          <w:p w:rsidR="002A0146" w:rsidRPr="002A2866" w:rsidRDefault="002A0146" w:rsidP="00272AC7">
            <w:pPr>
              <w:rPr>
                <w:rFonts w:ascii="Arial" w:eastAsia="Calibri" w:hAnsi="Arial" w:cs="Arial"/>
                <w:b/>
                <w:sz w:val="18"/>
                <w:szCs w:val="18"/>
              </w:rPr>
            </w:pPr>
          </w:p>
          <w:p w:rsidR="002A0146" w:rsidRPr="002A2866" w:rsidRDefault="002A0146" w:rsidP="00272AC7">
            <w:pPr>
              <w:rPr>
                <w:rFonts w:ascii="Arial" w:eastAsia="Calibri" w:hAnsi="Arial" w:cs="Arial"/>
                <w:b/>
                <w:sz w:val="18"/>
                <w:szCs w:val="18"/>
              </w:rPr>
            </w:pPr>
            <w:r w:rsidRPr="002A2866">
              <w:rPr>
                <w:rFonts w:ascii="Arial" w:eastAsia="Calibri" w:hAnsi="Arial" w:cs="Arial"/>
                <w:b/>
                <w:sz w:val="18"/>
                <w:szCs w:val="18"/>
              </w:rPr>
              <w:t>1.-PREPARA</w:t>
            </w:r>
            <w:r>
              <w:rPr>
                <w:rFonts w:ascii="Arial" w:eastAsia="Calibri" w:hAnsi="Arial" w:cs="Arial"/>
                <w:b/>
                <w:sz w:val="18"/>
                <w:szCs w:val="18"/>
              </w:rPr>
              <w:t>R</w:t>
            </w:r>
            <w:r w:rsidRPr="002A2866">
              <w:rPr>
                <w:rFonts w:ascii="Arial" w:eastAsia="Calibri" w:hAnsi="Arial" w:cs="Arial"/>
                <w:b/>
                <w:sz w:val="18"/>
                <w:szCs w:val="18"/>
              </w:rPr>
              <w:t xml:space="preserve">     </w:t>
            </w:r>
          </w:p>
          <w:p w:rsidR="002A0146" w:rsidRPr="002A2866" w:rsidRDefault="002A0146" w:rsidP="00272AC7">
            <w:pPr>
              <w:rPr>
                <w:rFonts w:ascii="Arial" w:eastAsia="Calibri" w:hAnsi="Arial" w:cs="Arial"/>
                <w:b/>
                <w:sz w:val="18"/>
                <w:szCs w:val="18"/>
              </w:rPr>
            </w:pPr>
            <w:r w:rsidRPr="002A2866">
              <w:rPr>
                <w:rFonts w:ascii="Arial" w:eastAsia="Calibri" w:hAnsi="Arial" w:cs="Arial"/>
                <w:b/>
                <w:sz w:val="18"/>
                <w:szCs w:val="18"/>
              </w:rPr>
              <w:t xml:space="preserve"> </w:t>
            </w:r>
            <w:r>
              <w:rPr>
                <w:rFonts w:ascii="Arial" w:eastAsia="Calibri" w:hAnsi="Arial" w:cs="Arial"/>
                <w:b/>
                <w:sz w:val="18"/>
                <w:szCs w:val="18"/>
              </w:rPr>
              <w:t xml:space="preserve">   </w:t>
            </w:r>
          </w:p>
          <w:p w:rsidR="002A0146" w:rsidRPr="002A2866" w:rsidRDefault="002A0146" w:rsidP="00272AC7">
            <w:pPr>
              <w:rPr>
                <w:rFonts w:ascii="Arial" w:eastAsia="Calibri" w:hAnsi="Arial" w:cs="Arial"/>
                <w:b/>
                <w:sz w:val="18"/>
                <w:szCs w:val="18"/>
              </w:rPr>
            </w:pPr>
          </w:p>
        </w:tc>
        <w:tc>
          <w:tcPr>
            <w:tcW w:w="857" w:type="dxa"/>
          </w:tcPr>
          <w:p w:rsidR="002A0146" w:rsidRPr="00EA4E84" w:rsidRDefault="002A0146" w:rsidP="00272AC7">
            <w:pPr>
              <w:spacing w:after="480"/>
              <w:rPr>
                <w:rFonts w:ascii="Times New Roman" w:eastAsia="Times New Roman" w:hAnsi="Times New Roman" w:cs="Times New Roman"/>
                <w:sz w:val="24"/>
                <w:szCs w:val="24"/>
                <w:lang w:eastAsia="es-PE"/>
              </w:rPr>
            </w:pPr>
            <w:r w:rsidRPr="00EA4E84">
              <w:rPr>
                <w:rFonts w:ascii="Times New Roman" w:eastAsia="Times New Roman" w:hAnsi="Times New Roman" w:cs="Times New Roman"/>
                <w:b/>
                <w:bCs/>
                <w:sz w:val="24"/>
                <w:szCs w:val="24"/>
                <w:lang w:eastAsia="es-PE"/>
              </w:rPr>
              <w:t>60 min</w:t>
            </w:r>
          </w:p>
        </w:tc>
        <w:tc>
          <w:tcPr>
            <w:tcW w:w="4955" w:type="dxa"/>
          </w:tcPr>
          <w:p w:rsidR="00272AC7" w:rsidRDefault="002A0146" w:rsidP="00272AC7">
            <w:pPr>
              <w:spacing w:after="100" w:afterAutospacing="1"/>
              <w:rPr>
                <w:rFonts w:ascii="Times New Roman" w:eastAsia="Times New Roman" w:hAnsi="Times New Roman" w:cs="Times New Roman"/>
                <w:sz w:val="24"/>
                <w:szCs w:val="24"/>
                <w:lang w:eastAsia="es-PE"/>
              </w:rPr>
            </w:pPr>
            <w:r w:rsidRPr="002A0146">
              <w:rPr>
                <w:rFonts w:ascii="Times New Roman" w:eastAsia="Times New Roman" w:hAnsi="Times New Roman" w:cs="Times New Roman"/>
                <w:sz w:val="24"/>
                <w:szCs w:val="24"/>
                <w:lang w:eastAsia="es-PE"/>
              </w:rPr>
              <w:t xml:space="preserve">* Saluda a las estudiantes, organiza los equipos de trabajo habituales de la especialidad y presenta la situación problemática de la empresa de cosméticos </w:t>
            </w:r>
            <w:r w:rsidRPr="002A0146">
              <w:rPr>
                <w:rFonts w:ascii="Times New Roman" w:eastAsia="Times New Roman" w:hAnsi="Times New Roman" w:cs="Times New Roman"/>
                <w:i/>
                <w:iCs/>
                <w:sz w:val="24"/>
                <w:szCs w:val="24"/>
                <w:lang w:eastAsia="es-PE"/>
              </w:rPr>
              <w:t>"</w:t>
            </w:r>
            <w:proofErr w:type="spellStart"/>
            <w:r w:rsidRPr="002A0146">
              <w:rPr>
                <w:rFonts w:ascii="Times New Roman" w:eastAsia="Times New Roman" w:hAnsi="Times New Roman" w:cs="Times New Roman"/>
                <w:i/>
                <w:iCs/>
                <w:sz w:val="24"/>
                <w:szCs w:val="24"/>
                <w:lang w:eastAsia="es-PE"/>
              </w:rPr>
              <w:t>Killa</w:t>
            </w:r>
            <w:proofErr w:type="spellEnd"/>
            <w:r w:rsidRPr="002A0146">
              <w:rPr>
                <w:rFonts w:ascii="Times New Roman" w:eastAsia="Times New Roman" w:hAnsi="Times New Roman" w:cs="Times New Roman"/>
                <w:i/>
                <w:iCs/>
                <w:sz w:val="24"/>
                <w:szCs w:val="24"/>
                <w:lang w:eastAsia="es-PE"/>
              </w:rPr>
              <w:t xml:space="preserve"> Plantas Ancestrales"</w:t>
            </w:r>
            <w:r w:rsidRPr="002A0146">
              <w:rPr>
                <w:rFonts w:ascii="Times New Roman" w:eastAsia="Times New Roman" w:hAnsi="Times New Roman" w:cs="Times New Roman"/>
                <w:sz w:val="24"/>
                <w:szCs w:val="24"/>
                <w:lang w:eastAsia="es-PE"/>
              </w:rPr>
              <w:t>.</w:t>
            </w:r>
          </w:p>
          <w:p w:rsidR="002A0146" w:rsidRPr="002A0146" w:rsidRDefault="002A0146" w:rsidP="00272AC7">
            <w:pPr>
              <w:spacing w:after="100" w:afterAutospacing="1"/>
              <w:rPr>
                <w:rFonts w:ascii="Times New Roman" w:eastAsia="Times New Roman" w:hAnsi="Times New Roman" w:cs="Times New Roman"/>
                <w:sz w:val="24"/>
                <w:szCs w:val="24"/>
                <w:lang w:eastAsia="es-PE"/>
              </w:rPr>
            </w:pPr>
            <w:r w:rsidRPr="002A0146">
              <w:rPr>
                <w:rFonts w:ascii="Times New Roman" w:eastAsia="Times New Roman" w:hAnsi="Times New Roman" w:cs="Times New Roman"/>
                <w:sz w:val="24"/>
                <w:szCs w:val="24"/>
                <w:lang w:eastAsia="es-PE"/>
              </w:rPr>
              <w:t xml:space="preserve">* Plantea preguntas de saberes previos: </w:t>
            </w:r>
            <w:r w:rsidRPr="002A0146">
              <w:rPr>
                <w:rFonts w:ascii="Times New Roman" w:eastAsia="Times New Roman" w:hAnsi="Times New Roman" w:cs="Times New Roman"/>
                <w:i/>
                <w:iCs/>
                <w:sz w:val="24"/>
                <w:szCs w:val="24"/>
                <w:lang w:eastAsia="es-PE"/>
              </w:rPr>
              <w:t>¿El sueldo del vigilante de la empresa textil ingresa al costo directo del producto igual que el del operario que mezcla los insumos de los cosméticos? ¿Por qué los beneficios sociales de los obreros influyen en el precio de una crema?</w:t>
            </w:r>
          </w:p>
          <w:p w:rsidR="002A0146" w:rsidRPr="002A0146" w:rsidRDefault="002A0146" w:rsidP="00272AC7">
            <w:pPr>
              <w:spacing w:after="100" w:afterAutospacing="1"/>
              <w:rPr>
                <w:rFonts w:ascii="Times New Roman" w:eastAsia="Times New Roman" w:hAnsi="Times New Roman" w:cs="Times New Roman"/>
                <w:sz w:val="24"/>
                <w:szCs w:val="24"/>
                <w:lang w:eastAsia="es-PE"/>
              </w:rPr>
            </w:pPr>
            <w:r w:rsidRPr="002A0146">
              <w:rPr>
                <w:rFonts w:ascii="Times New Roman" w:eastAsia="Times New Roman" w:hAnsi="Times New Roman" w:cs="Times New Roman"/>
                <w:sz w:val="24"/>
                <w:szCs w:val="24"/>
                <w:lang w:eastAsia="es-PE"/>
              </w:rPr>
              <w:t>* Presenta el esquema de la Planilla de Pago Industrial y las cuentas clave: Cuenta 6211 (Remuneraciones), 6271 (</w:t>
            </w:r>
            <w:proofErr w:type="spellStart"/>
            <w:r w:rsidRPr="002A0146">
              <w:rPr>
                <w:rFonts w:ascii="Times New Roman" w:eastAsia="Times New Roman" w:hAnsi="Times New Roman" w:cs="Times New Roman"/>
                <w:sz w:val="24"/>
                <w:szCs w:val="24"/>
                <w:lang w:eastAsia="es-PE"/>
              </w:rPr>
              <w:t>EsSalud</w:t>
            </w:r>
            <w:proofErr w:type="spellEnd"/>
            <w:r w:rsidRPr="002A0146">
              <w:rPr>
                <w:rFonts w:ascii="Times New Roman" w:eastAsia="Times New Roman" w:hAnsi="Times New Roman" w:cs="Times New Roman"/>
                <w:sz w:val="24"/>
                <w:szCs w:val="24"/>
                <w:lang w:eastAsia="es-PE"/>
              </w:rPr>
              <w:t>), 4031 (ONP), 4111 (Sueldos por pagar) y las cuentas de costos del Elemento 9 (90 contra 79).</w:t>
            </w:r>
          </w:p>
          <w:p w:rsidR="002A0146" w:rsidRPr="002A0146" w:rsidRDefault="002A0146" w:rsidP="00272AC7">
            <w:pPr>
              <w:spacing w:after="100" w:afterAutospacing="1"/>
              <w:rPr>
                <w:rFonts w:ascii="Times New Roman" w:eastAsia="Times New Roman" w:hAnsi="Times New Roman" w:cs="Times New Roman"/>
                <w:sz w:val="24"/>
                <w:szCs w:val="24"/>
                <w:lang w:eastAsia="es-PE"/>
              </w:rPr>
            </w:pPr>
            <w:r w:rsidRPr="002A0146">
              <w:rPr>
                <w:rFonts w:ascii="Times New Roman" w:eastAsia="Times New Roman" w:hAnsi="Times New Roman" w:cs="Times New Roman"/>
                <w:sz w:val="24"/>
                <w:szCs w:val="24"/>
                <w:lang w:eastAsia="es-PE"/>
              </w:rPr>
              <w:t>* Explica el propósito de la sesión y los criterios de evaluación.</w:t>
            </w:r>
          </w:p>
        </w:tc>
        <w:tc>
          <w:tcPr>
            <w:tcW w:w="3828" w:type="dxa"/>
          </w:tcPr>
          <w:p w:rsidR="002A0146" w:rsidRPr="002A0146" w:rsidRDefault="002A0146" w:rsidP="00272AC7">
            <w:pPr>
              <w:spacing w:after="100" w:afterAutospacing="1"/>
              <w:rPr>
                <w:rFonts w:ascii="Times New Roman" w:eastAsia="Times New Roman" w:hAnsi="Times New Roman" w:cs="Times New Roman"/>
                <w:sz w:val="24"/>
                <w:szCs w:val="24"/>
                <w:lang w:eastAsia="es-PE"/>
              </w:rPr>
            </w:pPr>
            <w:r w:rsidRPr="002A0146">
              <w:rPr>
                <w:rFonts w:ascii="Times New Roman" w:eastAsia="Times New Roman" w:hAnsi="Times New Roman" w:cs="Times New Roman"/>
                <w:sz w:val="24"/>
                <w:szCs w:val="24"/>
                <w:lang w:eastAsia="es-PE"/>
              </w:rPr>
              <w:t xml:space="preserve">* Se integran en sus equipos de trabajo asignados y analizan la problemática laboral y organizativa de </w:t>
            </w:r>
            <w:r w:rsidRPr="002A0146">
              <w:rPr>
                <w:rFonts w:ascii="Times New Roman" w:eastAsia="Times New Roman" w:hAnsi="Times New Roman" w:cs="Times New Roman"/>
                <w:i/>
                <w:iCs/>
                <w:sz w:val="24"/>
                <w:szCs w:val="24"/>
                <w:lang w:eastAsia="es-PE"/>
              </w:rPr>
              <w:t>"</w:t>
            </w:r>
            <w:proofErr w:type="spellStart"/>
            <w:r w:rsidRPr="002A0146">
              <w:rPr>
                <w:rFonts w:ascii="Times New Roman" w:eastAsia="Times New Roman" w:hAnsi="Times New Roman" w:cs="Times New Roman"/>
                <w:i/>
                <w:iCs/>
                <w:sz w:val="24"/>
                <w:szCs w:val="24"/>
                <w:lang w:eastAsia="es-PE"/>
              </w:rPr>
              <w:t>Killa</w:t>
            </w:r>
            <w:proofErr w:type="spellEnd"/>
            <w:r w:rsidRPr="002A0146">
              <w:rPr>
                <w:rFonts w:ascii="Times New Roman" w:eastAsia="Times New Roman" w:hAnsi="Times New Roman" w:cs="Times New Roman"/>
                <w:i/>
                <w:iCs/>
                <w:sz w:val="24"/>
                <w:szCs w:val="24"/>
                <w:lang w:eastAsia="es-PE"/>
              </w:rPr>
              <w:t xml:space="preserve"> Plantas Ancestrales"</w:t>
            </w:r>
            <w:r w:rsidRPr="002A0146">
              <w:rPr>
                <w:rFonts w:ascii="Times New Roman" w:eastAsia="Times New Roman" w:hAnsi="Times New Roman" w:cs="Times New Roman"/>
                <w:sz w:val="24"/>
                <w:szCs w:val="24"/>
                <w:lang w:eastAsia="es-PE"/>
              </w:rPr>
              <w:t>.</w:t>
            </w:r>
          </w:p>
          <w:p w:rsidR="002A0146" w:rsidRPr="002A0146" w:rsidRDefault="002A0146" w:rsidP="00272AC7">
            <w:pPr>
              <w:spacing w:after="100" w:afterAutospacing="1"/>
              <w:rPr>
                <w:rFonts w:ascii="Times New Roman" w:eastAsia="Times New Roman" w:hAnsi="Times New Roman" w:cs="Times New Roman"/>
                <w:sz w:val="24"/>
                <w:szCs w:val="24"/>
                <w:lang w:eastAsia="es-PE"/>
              </w:rPr>
            </w:pPr>
            <w:r w:rsidRPr="002A0146">
              <w:rPr>
                <w:rFonts w:ascii="Times New Roman" w:eastAsia="Times New Roman" w:hAnsi="Times New Roman" w:cs="Times New Roman"/>
                <w:sz w:val="24"/>
                <w:szCs w:val="24"/>
                <w:lang w:eastAsia="es-PE"/>
              </w:rPr>
              <w:t>* Responden a las interrogantes de activación relacionando los gastos de personal con el proceso directo de transformación fabril.</w:t>
            </w:r>
          </w:p>
          <w:p w:rsidR="002A0146" w:rsidRPr="002A0146" w:rsidRDefault="002A0146" w:rsidP="00272AC7">
            <w:pPr>
              <w:rPr>
                <w:rFonts w:ascii="Times New Roman" w:eastAsia="Times New Roman" w:hAnsi="Times New Roman" w:cs="Times New Roman"/>
                <w:sz w:val="24"/>
                <w:szCs w:val="24"/>
                <w:lang w:eastAsia="es-PE"/>
              </w:rPr>
            </w:pPr>
            <w:r w:rsidRPr="002A0146">
              <w:rPr>
                <w:rFonts w:ascii="Times New Roman" w:eastAsia="Times New Roman" w:hAnsi="Times New Roman" w:cs="Times New Roman"/>
                <w:sz w:val="24"/>
                <w:szCs w:val="24"/>
                <w:lang w:eastAsia="es-PE"/>
              </w:rPr>
              <w:br/>
            </w:r>
          </w:p>
          <w:p w:rsidR="002A0146" w:rsidRPr="00272AC7" w:rsidRDefault="002A0146" w:rsidP="00272AC7">
            <w:pPr>
              <w:spacing w:after="100" w:afterAutospacing="1"/>
              <w:rPr>
                <w:rFonts w:ascii="Times New Roman" w:eastAsia="Times New Roman" w:hAnsi="Times New Roman" w:cs="Times New Roman"/>
                <w:sz w:val="24"/>
                <w:szCs w:val="24"/>
                <w:lang w:eastAsia="es-PE"/>
              </w:rPr>
            </w:pPr>
            <w:r w:rsidRPr="00272AC7">
              <w:rPr>
                <w:rFonts w:ascii="Times New Roman" w:eastAsia="Times New Roman" w:hAnsi="Times New Roman" w:cs="Times New Roman"/>
                <w:sz w:val="24"/>
                <w:szCs w:val="24"/>
                <w:lang w:eastAsia="es-PE"/>
              </w:rPr>
              <w:t>* Toman apuntes de la estructura decimal y la nomenclatura del PCGE para gastos de personal y cuentas analíticas de explotación industriales.</w:t>
            </w:r>
          </w:p>
        </w:tc>
      </w:tr>
      <w:tr w:rsidR="002A0146" w:rsidRPr="002A2866" w:rsidTr="00272AC7">
        <w:tc>
          <w:tcPr>
            <w:tcW w:w="1559" w:type="dxa"/>
          </w:tcPr>
          <w:p w:rsidR="002A0146" w:rsidRPr="002A2866" w:rsidRDefault="002A0146" w:rsidP="00272AC7">
            <w:pPr>
              <w:rPr>
                <w:rFonts w:ascii="Arial" w:eastAsia="Calibri" w:hAnsi="Arial" w:cs="Arial"/>
                <w:b/>
                <w:sz w:val="18"/>
                <w:szCs w:val="18"/>
              </w:rPr>
            </w:pPr>
          </w:p>
          <w:p w:rsidR="002A0146" w:rsidRPr="002A2866" w:rsidRDefault="002A0146" w:rsidP="00272AC7">
            <w:pPr>
              <w:rPr>
                <w:rFonts w:ascii="Arial" w:eastAsia="Calibri" w:hAnsi="Arial" w:cs="Arial"/>
                <w:b/>
                <w:sz w:val="18"/>
                <w:szCs w:val="18"/>
              </w:rPr>
            </w:pPr>
            <w:r w:rsidRPr="002A2866">
              <w:rPr>
                <w:rFonts w:ascii="Arial" w:eastAsia="Calibri" w:hAnsi="Arial" w:cs="Arial"/>
                <w:b/>
                <w:sz w:val="18"/>
                <w:szCs w:val="18"/>
              </w:rPr>
              <w:t>2.DEMOSTRA</w:t>
            </w:r>
            <w:r>
              <w:rPr>
                <w:rFonts w:ascii="Arial" w:eastAsia="Calibri" w:hAnsi="Arial" w:cs="Arial"/>
                <w:b/>
                <w:sz w:val="18"/>
                <w:szCs w:val="18"/>
              </w:rPr>
              <w:t>R</w:t>
            </w:r>
            <w:r w:rsidRPr="002A2866">
              <w:rPr>
                <w:rFonts w:ascii="Arial" w:eastAsia="Calibri" w:hAnsi="Arial" w:cs="Arial"/>
                <w:b/>
                <w:sz w:val="18"/>
                <w:szCs w:val="18"/>
              </w:rPr>
              <w:t xml:space="preserve">      </w:t>
            </w:r>
          </w:p>
          <w:p w:rsidR="002A0146" w:rsidRPr="002A2866" w:rsidRDefault="002A0146" w:rsidP="00272AC7">
            <w:pPr>
              <w:rPr>
                <w:rFonts w:ascii="Arial" w:eastAsia="Calibri" w:hAnsi="Arial" w:cs="Arial"/>
                <w:b/>
                <w:sz w:val="18"/>
                <w:szCs w:val="18"/>
              </w:rPr>
            </w:pPr>
          </w:p>
        </w:tc>
        <w:tc>
          <w:tcPr>
            <w:tcW w:w="857" w:type="dxa"/>
          </w:tcPr>
          <w:p w:rsidR="002A0146" w:rsidRPr="00EA4E84" w:rsidRDefault="002A0146" w:rsidP="00272AC7">
            <w:pPr>
              <w:rPr>
                <w:rFonts w:ascii="Times New Roman" w:eastAsia="Times New Roman" w:hAnsi="Times New Roman" w:cs="Times New Roman"/>
                <w:sz w:val="24"/>
                <w:szCs w:val="24"/>
                <w:lang w:eastAsia="es-PE"/>
              </w:rPr>
            </w:pPr>
            <w:r w:rsidRPr="00EA4E84">
              <w:rPr>
                <w:rFonts w:ascii="Times New Roman" w:eastAsia="Times New Roman" w:hAnsi="Times New Roman" w:cs="Times New Roman"/>
                <w:b/>
                <w:bCs/>
                <w:sz w:val="24"/>
                <w:szCs w:val="24"/>
                <w:lang w:eastAsia="es-PE"/>
              </w:rPr>
              <w:t>100 min</w:t>
            </w:r>
          </w:p>
        </w:tc>
        <w:tc>
          <w:tcPr>
            <w:tcW w:w="4955" w:type="dxa"/>
          </w:tcPr>
          <w:p w:rsidR="002A0146" w:rsidRPr="00272AC7" w:rsidRDefault="002A0146" w:rsidP="00272AC7">
            <w:pPr>
              <w:spacing w:after="100" w:afterAutospacing="1"/>
              <w:rPr>
                <w:rFonts w:ascii="Times New Roman" w:eastAsia="Times New Roman" w:hAnsi="Times New Roman" w:cs="Times New Roman"/>
                <w:sz w:val="24"/>
                <w:szCs w:val="24"/>
                <w:lang w:eastAsia="es-PE"/>
              </w:rPr>
            </w:pPr>
            <w:r w:rsidRPr="00272AC7">
              <w:rPr>
                <w:rFonts w:ascii="Times New Roman" w:eastAsia="Times New Roman" w:hAnsi="Times New Roman" w:cs="Times New Roman"/>
                <w:sz w:val="24"/>
                <w:szCs w:val="24"/>
                <w:lang w:eastAsia="es-PE"/>
              </w:rPr>
              <w:t xml:space="preserve">* </w:t>
            </w:r>
            <w:r w:rsidRPr="00272AC7">
              <w:rPr>
                <w:rFonts w:ascii="Times New Roman" w:eastAsia="Times New Roman" w:hAnsi="Times New Roman" w:cs="Times New Roman"/>
                <w:b/>
                <w:bCs/>
                <w:sz w:val="24"/>
                <w:szCs w:val="24"/>
                <w:lang w:eastAsia="es-PE"/>
              </w:rPr>
              <w:t>Modelado Contable:</w:t>
            </w:r>
            <w:r w:rsidRPr="00272AC7">
              <w:rPr>
                <w:rFonts w:ascii="Times New Roman" w:eastAsia="Times New Roman" w:hAnsi="Times New Roman" w:cs="Times New Roman"/>
                <w:sz w:val="24"/>
                <w:szCs w:val="24"/>
                <w:lang w:eastAsia="es-PE"/>
              </w:rPr>
              <w:t xml:space="preserve"> Desarrolla paso a paso en la pizarra un ejercicio de provisión y destino laboral de operarios:</w:t>
            </w:r>
          </w:p>
          <w:p w:rsidR="002A0146" w:rsidRPr="00272AC7" w:rsidRDefault="002A0146" w:rsidP="00272AC7">
            <w:pPr>
              <w:spacing w:after="100" w:afterAutospacing="1"/>
              <w:rPr>
                <w:rFonts w:ascii="Times New Roman" w:eastAsia="Times New Roman" w:hAnsi="Times New Roman" w:cs="Times New Roman"/>
                <w:sz w:val="24"/>
                <w:szCs w:val="24"/>
                <w:lang w:eastAsia="es-PE"/>
              </w:rPr>
            </w:pPr>
            <w:r w:rsidRPr="00272AC7">
              <w:rPr>
                <w:rFonts w:ascii="Times New Roman" w:eastAsia="Times New Roman" w:hAnsi="Times New Roman" w:cs="Times New Roman"/>
                <w:sz w:val="24"/>
                <w:szCs w:val="24"/>
                <w:lang w:eastAsia="es-PE"/>
              </w:rPr>
              <w:t xml:space="preserve">* </w:t>
            </w:r>
            <w:proofErr w:type="spellStart"/>
            <w:r w:rsidRPr="00272AC7">
              <w:rPr>
                <w:rFonts w:ascii="Times New Roman" w:eastAsia="Times New Roman" w:hAnsi="Times New Roman" w:cs="Times New Roman"/>
                <w:i/>
                <w:iCs/>
                <w:sz w:val="24"/>
                <w:szCs w:val="24"/>
                <w:lang w:eastAsia="es-PE"/>
              </w:rPr>
              <w:t>Op</w:t>
            </w:r>
            <w:proofErr w:type="spellEnd"/>
            <w:r w:rsidRPr="00272AC7">
              <w:rPr>
                <w:rFonts w:ascii="Times New Roman" w:eastAsia="Times New Roman" w:hAnsi="Times New Roman" w:cs="Times New Roman"/>
                <w:i/>
                <w:iCs/>
                <w:sz w:val="24"/>
                <w:szCs w:val="24"/>
                <w:lang w:eastAsia="es-PE"/>
              </w:rPr>
              <w:t>. 1 (Provisión):</w:t>
            </w:r>
            <w:r w:rsidRPr="00272AC7">
              <w:rPr>
                <w:rFonts w:ascii="Times New Roman" w:eastAsia="Times New Roman" w:hAnsi="Times New Roman" w:cs="Times New Roman"/>
                <w:sz w:val="24"/>
                <w:szCs w:val="24"/>
                <w:lang w:eastAsia="es-PE"/>
              </w:rPr>
              <w:t xml:space="preserve"> Sueldo de operarias S/ 4,000. Calcula retención ONP 13% (S/ 520) y </w:t>
            </w:r>
            <w:proofErr w:type="spellStart"/>
            <w:r w:rsidRPr="00272AC7">
              <w:rPr>
                <w:rFonts w:ascii="Times New Roman" w:eastAsia="Times New Roman" w:hAnsi="Times New Roman" w:cs="Times New Roman"/>
                <w:sz w:val="24"/>
                <w:szCs w:val="24"/>
                <w:lang w:eastAsia="es-PE"/>
              </w:rPr>
              <w:t>EsSalud</w:t>
            </w:r>
            <w:proofErr w:type="spellEnd"/>
            <w:r w:rsidRPr="00272AC7">
              <w:rPr>
                <w:rFonts w:ascii="Times New Roman" w:eastAsia="Times New Roman" w:hAnsi="Times New Roman" w:cs="Times New Roman"/>
                <w:sz w:val="24"/>
                <w:szCs w:val="24"/>
                <w:lang w:eastAsia="es-PE"/>
              </w:rPr>
              <w:t xml:space="preserve"> 9% (S/ 360). Registra en el Libro Diario (Cuentas 6211 y 6271 en </w:t>
            </w:r>
            <w:proofErr w:type="spellStart"/>
            <w:r w:rsidRPr="00272AC7">
              <w:rPr>
                <w:rFonts w:ascii="Times New Roman" w:eastAsia="Times New Roman" w:hAnsi="Times New Roman" w:cs="Times New Roman"/>
                <w:sz w:val="24"/>
                <w:szCs w:val="24"/>
                <w:lang w:eastAsia="es-PE"/>
              </w:rPr>
              <w:t>el</w:t>
            </w:r>
            <w:proofErr w:type="spellEnd"/>
            <w:r w:rsidRPr="00272AC7">
              <w:rPr>
                <w:rFonts w:ascii="Times New Roman" w:eastAsia="Times New Roman" w:hAnsi="Times New Roman" w:cs="Times New Roman"/>
                <w:sz w:val="24"/>
                <w:szCs w:val="24"/>
                <w:lang w:eastAsia="es-PE"/>
              </w:rPr>
              <w:t xml:space="preserve"> Debe contra 4031, 4032 y 4111 en el Haber).</w:t>
            </w:r>
          </w:p>
          <w:p w:rsidR="00272AC7" w:rsidRDefault="002A0146" w:rsidP="00272AC7">
            <w:pPr>
              <w:spacing w:after="100" w:afterAutospacing="1"/>
              <w:rPr>
                <w:rFonts w:ascii="Times New Roman" w:eastAsia="Times New Roman" w:hAnsi="Times New Roman" w:cs="Times New Roman"/>
                <w:sz w:val="24"/>
                <w:szCs w:val="24"/>
                <w:lang w:eastAsia="es-PE"/>
              </w:rPr>
            </w:pPr>
            <w:r w:rsidRPr="00272AC7">
              <w:rPr>
                <w:rFonts w:ascii="Times New Roman" w:eastAsia="Times New Roman" w:hAnsi="Times New Roman" w:cs="Times New Roman"/>
                <w:sz w:val="24"/>
                <w:szCs w:val="24"/>
                <w:lang w:eastAsia="es-PE"/>
              </w:rPr>
              <w:lastRenderedPageBreak/>
              <w:t xml:space="preserve">* </w:t>
            </w:r>
            <w:proofErr w:type="spellStart"/>
            <w:r w:rsidRPr="00272AC7">
              <w:rPr>
                <w:rFonts w:ascii="Times New Roman" w:eastAsia="Times New Roman" w:hAnsi="Times New Roman" w:cs="Times New Roman"/>
                <w:i/>
                <w:iCs/>
                <w:sz w:val="24"/>
                <w:szCs w:val="24"/>
                <w:lang w:eastAsia="es-PE"/>
              </w:rPr>
              <w:t>Op</w:t>
            </w:r>
            <w:proofErr w:type="spellEnd"/>
            <w:r w:rsidRPr="00272AC7">
              <w:rPr>
                <w:rFonts w:ascii="Times New Roman" w:eastAsia="Times New Roman" w:hAnsi="Times New Roman" w:cs="Times New Roman"/>
                <w:i/>
                <w:iCs/>
                <w:sz w:val="24"/>
                <w:szCs w:val="24"/>
                <w:lang w:eastAsia="es-PE"/>
              </w:rPr>
              <w:t>. 2 (Destino al Costo):</w:t>
            </w:r>
            <w:r w:rsidRPr="00272AC7">
              <w:rPr>
                <w:rFonts w:ascii="Times New Roman" w:eastAsia="Times New Roman" w:hAnsi="Times New Roman" w:cs="Times New Roman"/>
                <w:sz w:val="24"/>
                <w:szCs w:val="24"/>
                <w:lang w:eastAsia="es-PE"/>
              </w:rPr>
              <w:t xml:space="preserve"> Carga a la cuenta 902 (Mano de Obra Directa) S/ 4,360 contra la cuenta 791 (Cargas imputables a cuentas de costos) en el Haber.</w:t>
            </w:r>
          </w:p>
          <w:p w:rsidR="002A0146" w:rsidRPr="00272AC7" w:rsidRDefault="002A0146" w:rsidP="00272AC7">
            <w:pPr>
              <w:spacing w:after="100" w:afterAutospacing="1"/>
              <w:rPr>
                <w:rFonts w:ascii="Times New Roman" w:eastAsia="Times New Roman" w:hAnsi="Times New Roman" w:cs="Times New Roman"/>
                <w:sz w:val="24"/>
                <w:szCs w:val="24"/>
                <w:lang w:eastAsia="es-PE"/>
              </w:rPr>
            </w:pPr>
            <w:r w:rsidRPr="00272AC7">
              <w:rPr>
                <w:rFonts w:ascii="Times New Roman" w:eastAsia="Times New Roman" w:hAnsi="Times New Roman" w:cs="Times New Roman"/>
                <w:sz w:val="24"/>
                <w:szCs w:val="24"/>
                <w:lang w:eastAsia="es-PE"/>
              </w:rPr>
              <w:t xml:space="preserve">* </w:t>
            </w:r>
            <w:r w:rsidRPr="00272AC7">
              <w:rPr>
                <w:rFonts w:ascii="Times New Roman" w:eastAsia="Times New Roman" w:hAnsi="Times New Roman" w:cs="Times New Roman"/>
                <w:b/>
                <w:bCs/>
                <w:sz w:val="24"/>
                <w:szCs w:val="24"/>
                <w:lang w:eastAsia="es-PE"/>
              </w:rPr>
              <w:t>Modelado Digital:</w:t>
            </w:r>
            <w:r w:rsidRPr="00272AC7">
              <w:rPr>
                <w:rFonts w:ascii="Times New Roman" w:eastAsia="Times New Roman" w:hAnsi="Times New Roman" w:cs="Times New Roman"/>
                <w:sz w:val="24"/>
                <w:szCs w:val="24"/>
                <w:lang w:eastAsia="es-PE"/>
              </w:rPr>
              <w:t xml:space="preserve"> Proyecta en la pantalla una hoja de cálculo en Excel y modela cómo estructurar las fórmulas de cálculo automático (</w:t>
            </w:r>
            <w:r w:rsidRPr="00272AC7">
              <w:rPr>
                <w:rFonts w:ascii="Courier New" w:eastAsia="Times New Roman" w:hAnsi="Courier New" w:cs="Courier New"/>
                <w:sz w:val="20"/>
                <w:szCs w:val="20"/>
                <w:lang w:eastAsia="es-PE"/>
              </w:rPr>
              <w:t>=B4*0.09</w:t>
            </w:r>
            <w:r w:rsidRPr="00272AC7">
              <w:rPr>
                <w:rFonts w:ascii="Times New Roman" w:eastAsia="Times New Roman" w:hAnsi="Times New Roman" w:cs="Times New Roman"/>
                <w:sz w:val="24"/>
                <w:szCs w:val="24"/>
                <w:lang w:eastAsia="es-PE"/>
              </w:rPr>
              <w:t xml:space="preserve"> y </w:t>
            </w:r>
            <w:r w:rsidRPr="00272AC7">
              <w:rPr>
                <w:rFonts w:ascii="Courier New" w:eastAsia="Times New Roman" w:hAnsi="Courier New" w:cs="Courier New"/>
                <w:sz w:val="20"/>
                <w:szCs w:val="20"/>
                <w:lang w:eastAsia="es-PE"/>
              </w:rPr>
              <w:t>=B4*0.13</w:t>
            </w:r>
            <w:r w:rsidRPr="00272AC7">
              <w:rPr>
                <w:rFonts w:ascii="Times New Roman" w:eastAsia="Times New Roman" w:hAnsi="Times New Roman" w:cs="Times New Roman"/>
                <w:sz w:val="24"/>
                <w:szCs w:val="24"/>
                <w:lang w:eastAsia="es-PE"/>
              </w:rPr>
              <w:t xml:space="preserve">) para procesar las planillas </w:t>
            </w:r>
            <w:r w:rsidR="00272AC7">
              <w:rPr>
                <w:rFonts w:ascii="Times New Roman" w:eastAsia="Times New Roman" w:hAnsi="Times New Roman" w:cs="Times New Roman"/>
                <w:sz w:val="24"/>
                <w:szCs w:val="24"/>
                <w:lang w:eastAsia="es-PE"/>
              </w:rPr>
              <w:t>de operarios de forma inmediata</w:t>
            </w:r>
            <w:r w:rsidRPr="00272AC7">
              <w:rPr>
                <w:rFonts w:ascii="Times New Roman" w:eastAsia="Times New Roman" w:hAnsi="Times New Roman" w:cs="Times New Roman"/>
                <w:sz w:val="24"/>
                <w:szCs w:val="24"/>
                <w:lang w:eastAsia="es-PE"/>
              </w:rPr>
              <w:br/>
              <w:t xml:space="preserve">* Verbaliza las reglas de oro: </w:t>
            </w:r>
            <w:r w:rsidRPr="00272AC7">
              <w:rPr>
                <w:rFonts w:ascii="Times New Roman" w:eastAsia="Times New Roman" w:hAnsi="Times New Roman" w:cs="Times New Roman"/>
                <w:i/>
                <w:iCs/>
                <w:sz w:val="24"/>
                <w:szCs w:val="24"/>
                <w:lang w:eastAsia="es-PE"/>
              </w:rPr>
              <w:t xml:space="preserve">"El sueldo básico y el aporte del empleador a </w:t>
            </w:r>
            <w:proofErr w:type="spellStart"/>
            <w:r w:rsidRPr="00272AC7">
              <w:rPr>
                <w:rFonts w:ascii="Times New Roman" w:eastAsia="Times New Roman" w:hAnsi="Times New Roman" w:cs="Times New Roman"/>
                <w:i/>
                <w:iCs/>
                <w:sz w:val="24"/>
                <w:szCs w:val="24"/>
                <w:lang w:eastAsia="es-PE"/>
              </w:rPr>
              <w:t>EsSalud</w:t>
            </w:r>
            <w:proofErr w:type="spellEnd"/>
            <w:r w:rsidRPr="00272AC7">
              <w:rPr>
                <w:rFonts w:ascii="Times New Roman" w:eastAsia="Times New Roman" w:hAnsi="Times New Roman" w:cs="Times New Roman"/>
                <w:i/>
                <w:iCs/>
                <w:sz w:val="24"/>
                <w:szCs w:val="24"/>
                <w:lang w:eastAsia="es-PE"/>
              </w:rPr>
              <w:t xml:space="preserve"> van cargados en la cuenta 62 y forman parte del costo de producción; las retenciones de AFP/ONP no aumentan el costo, solo se descuentan en el pasivo"</w:t>
            </w:r>
            <w:r w:rsidRPr="00272AC7">
              <w:rPr>
                <w:rFonts w:ascii="Times New Roman" w:eastAsia="Times New Roman" w:hAnsi="Times New Roman" w:cs="Times New Roman"/>
                <w:sz w:val="24"/>
                <w:szCs w:val="24"/>
                <w:lang w:eastAsia="es-PE"/>
              </w:rPr>
              <w:t>.</w:t>
            </w:r>
          </w:p>
        </w:tc>
        <w:tc>
          <w:tcPr>
            <w:tcW w:w="3828" w:type="dxa"/>
          </w:tcPr>
          <w:p w:rsidR="002A0146" w:rsidRPr="00272AC7" w:rsidRDefault="002A0146" w:rsidP="00272AC7">
            <w:pPr>
              <w:spacing w:after="100" w:afterAutospacing="1"/>
              <w:rPr>
                <w:rFonts w:ascii="Times New Roman" w:eastAsia="Times New Roman" w:hAnsi="Times New Roman" w:cs="Times New Roman"/>
                <w:sz w:val="24"/>
                <w:szCs w:val="24"/>
                <w:lang w:eastAsia="es-PE"/>
              </w:rPr>
            </w:pPr>
            <w:r w:rsidRPr="00272AC7">
              <w:rPr>
                <w:rFonts w:ascii="Times New Roman" w:eastAsia="Times New Roman" w:hAnsi="Times New Roman" w:cs="Times New Roman"/>
                <w:sz w:val="24"/>
                <w:szCs w:val="24"/>
                <w:lang w:eastAsia="es-PE"/>
              </w:rPr>
              <w:lastRenderedPageBreak/>
              <w:t xml:space="preserve">* Observan críticamente el proceso de asimilación e imputación de la planilla en el sistema diario, copiando los </w:t>
            </w:r>
            <w:r w:rsidR="00272AC7">
              <w:rPr>
                <w:rFonts w:ascii="Times New Roman" w:eastAsia="Times New Roman" w:hAnsi="Times New Roman" w:cs="Times New Roman"/>
                <w:sz w:val="24"/>
                <w:szCs w:val="24"/>
                <w:lang w:eastAsia="es-PE"/>
              </w:rPr>
              <w:t>códigos en sus hojas de apuntes.</w:t>
            </w:r>
          </w:p>
          <w:p w:rsidR="002A0146" w:rsidRPr="00272AC7" w:rsidRDefault="002A0146" w:rsidP="00272AC7">
            <w:pPr>
              <w:spacing w:after="100" w:afterAutospacing="1"/>
              <w:rPr>
                <w:rFonts w:ascii="Times New Roman" w:eastAsia="Times New Roman" w:hAnsi="Times New Roman" w:cs="Times New Roman"/>
                <w:sz w:val="24"/>
                <w:szCs w:val="24"/>
                <w:lang w:eastAsia="es-PE"/>
              </w:rPr>
            </w:pPr>
            <w:r w:rsidRPr="00272AC7">
              <w:rPr>
                <w:rFonts w:ascii="Times New Roman" w:eastAsia="Times New Roman" w:hAnsi="Times New Roman" w:cs="Times New Roman"/>
                <w:sz w:val="24"/>
                <w:szCs w:val="24"/>
                <w:lang w:eastAsia="es-PE"/>
              </w:rPr>
              <w:t>* Siguen la explicación tecnológica en Excel anotando los operadores y sintaxis de las funciones numéricas para el desarrollo informático.</w:t>
            </w:r>
          </w:p>
          <w:p w:rsidR="002A0146" w:rsidRPr="00272AC7" w:rsidRDefault="002A0146" w:rsidP="00272AC7">
            <w:pPr>
              <w:rPr>
                <w:rFonts w:ascii="Times New Roman" w:eastAsia="Times New Roman" w:hAnsi="Times New Roman" w:cs="Times New Roman"/>
                <w:sz w:val="24"/>
                <w:szCs w:val="24"/>
                <w:lang w:eastAsia="es-PE"/>
              </w:rPr>
            </w:pPr>
          </w:p>
          <w:p w:rsidR="002A0146" w:rsidRPr="00272AC7" w:rsidRDefault="002A0146" w:rsidP="00272AC7">
            <w:pPr>
              <w:spacing w:after="100" w:afterAutospacing="1"/>
              <w:rPr>
                <w:rFonts w:ascii="Times New Roman" w:eastAsia="Times New Roman" w:hAnsi="Times New Roman" w:cs="Times New Roman"/>
                <w:sz w:val="24"/>
                <w:szCs w:val="24"/>
                <w:lang w:eastAsia="es-PE"/>
              </w:rPr>
            </w:pPr>
            <w:r w:rsidRPr="00272AC7">
              <w:rPr>
                <w:rFonts w:ascii="Times New Roman" w:eastAsia="Times New Roman" w:hAnsi="Times New Roman" w:cs="Times New Roman"/>
                <w:sz w:val="24"/>
                <w:szCs w:val="24"/>
                <w:lang w:eastAsia="es-PE"/>
              </w:rPr>
              <w:t>* Responden las preguntas puente del docente confirmando que comprenden la diferencia contable entre un gasto bruto y una retención antes de iniciar la etapa autónoma.</w:t>
            </w:r>
          </w:p>
        </w:tc>
      </w:tr>
      <w:tr w:rsidR="002A0146" w:rsidRPr="002A2866" w:rsidTr="00272AC7">
        <w:tc>
          <w:tcPr>
            <w:tcW w:w="1559" w:type="dxa"/>
          </w:tcPr>
          <w:p w:rsidR="002A0146" w:rsidRPr="002A2866" w:rsidRDefault="002A0146" w:rsidP="00272AC7">
            <w:pPr>
              <w:rPr>
                <w:rFonts w:ascii="Arial" w:eastAsia="Calibri" w:hAnsi="Arial" w:cs="Arial"/>
                <w:b/>
                <w:sz w:val="18"/>
                <w:szCs w:val="18"/>
              </w:rPr>
            </w:pPr>
          </w:p>
          <w:p w:rsidR="002A0146" w:rsidRPr="002A2866" w:rsidRDefault="002A0146" w:rsidP="00272AC7">
            <w:pPr>
              <w:rPr>
                <w:rFonts w:ascii="Arial" w:eastAsia="Calibri" w:hAnsi="Arial" w:cs="Arial"/>
                <w:b/>
                <w:sz w:val="18"/>
                <w:szCs w:val="18"/>
              </w:rPr>
            </w:pPr>
            <w:r w:rsidRPr="002A2866">
              <w:rPr>
                <w:rFonts w:ascii="Arial" w:eastAsia="Calibri" w:hAnsi="Arial" w:cs="Arial"/>
                <w:b/>
                <w:sz w:val="18"/>
                <w:szCs w:val="18"/>
              </w:rPr>
              <w:t>3.-</w:t>
            </w:r>
            <w:r>
              <w:rPr>
                <w:rFonts w:ascii="Arial" w:eastAsia="Calibri" w:hAnsi="Arial" w:cs="Arial"/>
                <w:b/>
                <w:sz w:val="18"/>
                <w:szCs w:val="18"/>
              </w:rPr>
              <w:t>APLICAR</w:t>
            </w:r>
          </w:p>
          <w:p w:rsidR="002A0146" w:rsidRPr="002A2866" w:rsidRDefault="002A0146" w:rsidP="00272AC7">
            <w:pPr>
              <w:rPr>
                <w:rFonts w:ascii="Arial" w:eastAsia="Calibri" w:hAnsi="Arial" w:cs="Arial"/>
                <w:b/>
                <w:sz w:val="18"/>
                <w:szCs w:val="18"/>
              </w:rPr>
            </w:pPr>
          </w:p>
          <w:p w:rsidR="002A0146" w:rsidRPr="002A2866" w:rsidRDefault="002A0146" w:rsidP="00272AC7">
            <w:pPr>
              <w:rPr>
                <w:rFonts w:ascii="Arial" w:eastAsia="Calibri" w:hAnsi="Arial" w:cs="Arial"/>
                <w:b/>
                <w:sz w:val="18"/>
                <w:szCs w:val="18"/>
              </w:rPr>
            </w:pPr>
          </w:p>
        </w:tc>
        <w:tc>
          <w:tcPr>
            <w:tcW w:w="857" w:type="dxa"/>
          </w:tcPr>
          <w:p w:rsidR="002A0146" w:rsidRPr="00EA4E84" w:rsidRDefault="002A0146" w:rsidP="00272AC7">
            <w:pPr>
              <w:rPr>
                <w:rFonts w:ascii="Times New Roman" w:eastAsia="Times New Roman" w:hAnsi="Times New Roman" w:cs="Times New Roman"/>
                <w:sz w:val="24"/>
                <w:szCs w:val="24"/>
                <w:lang w:eastAsia="es-PE"/>
              </w:rPr>
            </w:pPr>
            <w:r w:rsidRPr="00EA4E84">
              <w:rPr>
                <w:rFonts w:ascii="Times New Roman" w:eastAsia="Times New Roman" w:hAnsi="Times New Roman" w:cs="Times New Roman"/>
                <w:b/>
                <w:bCs/>
                <w:sz w:val="24"/>
                <w:szCs w:val="24"/>
                <w:lang w:eastAsia="es-PE"/>
              </w:rPr>
              <w:t>120 min</w:t>
            </w:r>
          </w:p>
        </w:tc>
        <w:tc>
          <w:tcPr>
            <w:tcW w:w="4955" w:type="dxa"/>
          </w:tcPr>
          <w:p w:rsidR="002A0146" w:rsidRPr="00272AC7" w:rsidRDefault="002A0146" w:rsidP="00272AC7">
            <w:pPr>
              <w:spacing w:after="100" w:afterAutospacing="1"/>
              <w:rPr>
                <w:rFonts w:ascii="Times New Roman" w:eastAsia="Times New Roman" w:hAnsi="Times New Roman" w:cs="Times New Roman"/>
                <w:sz w:val="24"/>
                <w:szCs w:val="24"/>
                <w:lang w:eastAsia="es-PE"/>
              </w:rPr>
            </w:pPr>
            <w:r w:rsidRPr="00272AC7">
              <w:rPr>
                <w:rFonts w:ascii="Times New Roman" w:eastAsia="Times New Roman" w:hAnsi="Times New Roman" w:cs="Times New Roman"/>
                <w:sz w:val="24"/>
                <w:szCs w:val="24"/>
                <w:lang w:eastAsia="es-PE"/>
              </w:rPr>
              <w:t xml:space="preserve">* Distribuye la </w:t>
            </w:r>
            <w:r w:rsidRPr="00272AC7">
              <w:rPr>
                <w:rFonts w:ascii="Times New Roman" w:eastAsia="Times New Roman" w:hAnsi="Times New Roman" w:cs="Times New Roman"/>
                <w:b/>
                <w:bCs/>
                <w:sz w:val="24"/>
                <w:szCs w:val="24"/>
                <w:lang w:eastAsia="es-PE"/>
              </w:rPr>
              <w:t>Ficha de Trabajo N.° 03</w:t>
            </w:r>
            <w:r w:rsidRPr="00272AC7">
              <w:rPr>
                <w:rFonts w:ascii="Times New Roman" w:eastAsia="Times New Roman" w:hAnsi="Times New Roman" w:cs="Times New Roman"/>
                <w:sz w:val="24"/>
                <w:szCs w:val="24"/>
                <w:lang w:eastAsia="es-PE"/>
              </w:rPr>
              <w:t>, la cual contiene 2 ejercicios prácticos para el registro diario de planillas industriales y un caso de estudio sobre sobrecostos laborales por horas ociosas en una fábrica de jabones de tocador.</w:t>
            </w:r>
          </w:p>
          <w:p w:rsidR="00F42CF0" w:rsidRDefault="002A0146" w:rsidP="00F42CF0">
            <w:pPr>
              <w:rPr>
                <w:rFonts w:ascii="Times New Roman" w:eastAsia="Times New Roman" w:hAnsi="Times New Roman" w:cs="Times New Roman"/>
                <w:sz w:val="24"/>
                <w:szCs w:val="24"/>
                <w:lang w:eastAsia="es-PE"/>
              </w:rPr>
            </w:pPr>
            <w:r w:rsidRPr="00272AC7">
              <w:rPr>
                <w:rFonts w:ascii="Times New Roman" w:eastAsia="Times New Roman" w:hAnsi="Times New Roman" w:cs="Times New Roman"/>
                <w:sz w:val="24"/>
                <w:szCs w:val="24"/>
                <w:lang w:eastAsia="es-PE"/>
              </w:rPr>
              <w:br/>
              <w:t xml:space="preserve">* Monitorea el trabajo en los equipos interviniendo mediante andamiaje indirecto: </w:t>
            </w:r>
            <w:r w:rsidRPr="00272AC7">
              <w:rPr>
                <w:rFonts w:ascii="Times New Roman" w:eastAsia="Times New Roman" w:hAnsi="Times New Roman" w:cs="Times New Roman"/>
                <w:i/>
                <w:iCs/>
                <w:sz w:val="24"/>
                <w:szCs w:val="24"/>
                <w:lang w:eastAsia="es-PE"/>
              </w:rPr>
              <w:t>“Revisen bien la cuenta 791, si cargaron el costo total en la 902, ¿por qué importe debe abonarse la cuenta de enlace?”</w:t>
            </w:r>
            <w:r w:rsidRPr="00272AC7">
              <w:rPr>
                <w:rFonts w:ascii="Times New Roman" w:eastAsia="Times New Roman" w:hAnsi="Times New Roman" w:cs="Times New Roman"/>
                <w:sz w:val="24"/>
                <w:szCs w:val="24"/>
                <w:lang w:eastAsia="es-PE"/>
              </w:rPr>
              <w:t>.</w:t>
            </w:r>
          </w:p>
          <w:p w:rsidR="00F42CF0" w:rsidRDefault="002A0146" w:rsidP="00F42CF0">
            <w:pPr>
              <w:spacing w:after="100" w:afterAutospacing="1"/>
              <w:rPr>
                <w:rFonts w:ascii="Times New Roman" w:eastAsia="Times New Roman" w:hAnsi="Times New Roman" w:cs="Times New Roman"/>
                <w:sz w:val="24"/>
                <w:szCs w:val="24"/>
                <w:lang w:eastAsia="es-PE"/>
              </w:rPr>
            </w:pPr>
            <w:r w:rsidRPr="00272AC7">
              <w:rPr>
                <w:rFonts w:ascii="Times New Roman" w:eastAsia="Times New Roman" w:hAnsi="Times New Roman" w:cs="Times New Roman"/>
                <w:sz w:val="24"/>
                <w:szCs w:val="24"/>
                <w:lang w:eastAsia="es-PE"/>
              </w:rPr>
              <w:t>* Guía a las estudiantes en el laboratorio de computación o con las laptops en el uso de Excel para verificar el cuadre automático de su cuadro de costos laborales.</w:t>
            </w:r>
          </w:p>
          <w:p w:rsidR="002A0146" w:rsidRPr="00272AC7" w:rsidRDefault="002A0146" w:rsidP="00F42CF0">
            <w:pPr>
              <w:spacing w:after="100" w:afterAutospacing="1"/>
              <w:rPr>
                <w:rFonts w:ascii="Times New Roman" w:eastAsia="Times New Roman" w:hAnsi="Times New Roman" w:cs="Times New Roman"/>
                <w:sz w:val="24"/>
                <w:szCs w:val="24"/>
                <w:lang w:eastAsia="es-PE"/>
              </w:rPr>
            </w:pPr>
            <w:r w:rsidRPr="00272AC7">
              <w:rPr>
                <w:rFonts w:ascii="Times New Roman" w:eastAsia="Times New Roman" w:hAnsi="Times New Roman" w:cs="Times New Roman"/>
                <w:sz w:val="24"/>
                <w:szCs w:val="24"/>
                <w:lang w:eastAsia="es-PE"/>
              </w:rPr>
              <w:t>* Invita a estudiantes representantes a plasmar los asientos y las fórmulas en la pizarra para la corrección grupal.</w:t>
            </w:r>
          </w:p>
        </w:tc>
        <w:tc>
          <w:tcPr>
            <w:tcW w:w="3828" w:type="dxa"/>
          </w:tcPr>
          <w:p w:rsidR="002A0146" w:rsidRPr="00272AC7" w:rsidRDefault="002A0146" w:rsidP="00272AC7">
            <w:pPr>
              <w:spacing w:after="100" w:afterAutospacing="1"/>
              <w:rPr>
                <w:rFonts w:ascii="Times New Roman" w:eastAsia="Times New Roman" w:hAnsi="Times New Roman" w:cs="Times New Roman"/>
                <w:sz w:val="24"/>
                <w:szCs w:val="24"/>
                <w:lang w:eastAsia="es-PE"/>
              </w:rPr>
            </w:pPr>
            <w:r w:rsidRPr="00272AC7">
              <w:rPr>
                <w:rFonts w:ascii="Times New Roman" w:eastAsia="Times New Roman" w:hAnsi="Times New Roman" w:cs="Times New Roman"/>
                <w:sz w:val="24"/>
                <w:szCs w:val="24"/>
                <w:lang w:eastAsia="es-PE"/>
              </w:rPr>
              <w:t>* Desarrollan de manera colaborativa los problemas prácticos calculando importes netos, aportes patronales, retenciones previsionales y ejecutando el asiento de destino industrial.</w:t>
            </w:r>
          </w:p>
          <w:p w:rsidR="002A0146" w:rsidRPr="00272AC7" w:rsidRDefault="002A0146" w:rsidP="00F42CF0">
            <w:pPr>
              <w:rPr>
                <w:rFonts w:ascii="Times New Roman" w:eastAsia="Times New Roman" w:hAnsi="Times New Roman" w:cs="Times New Roman"/>
                <w:sz w:val="24"/>
                <w:szCs w:val="24"/>
                <w:lang w:eastAsia="es-PE"/>
              </w:rPr>
            </w:pPr>
            <w:r w:rsidRPr="00272AC7">
              <w:rPr>
                <w:rFonts w:ascii="Times New Roman" w:eastAsia="Times New Roman" w:hAnsi="Times New Roman" w:cs="Times New Roman"/>
                <w:sz w:val="24"/>
                <w:szCs w:val="24"/>
                <w:lang w:eastAsia="es-PE"/>
              </w:rPr>
              <w:t>* Construyen en sus computadoras la plantilla automatizada en Excel para determinar con precisión el costo de la mano de obra directa por unidad fabricada.</w:t>
            </w:r>
          </w:p>
          <w:p w:rsidR="002A0146" w:rsidRPr="00272AC7" w:rsidRDefault="002A0146" w:rsidP="00F42CF0">
            <w:pPr>
              <w:rPr>
                <w:rFonts w:ascii="Times New Roman" w:eastAsia="Times New Roman" w:hAnsi="Times New Roman" w:cs="Times New Roman"/>
                <w:sz w:val="24"/>
                <w:szCs w:val="24"/>
                <w:lang w:eastAsia="es-PE"/>
              </w:rPr>
            </w:pPr>
            <w:r w:rsidRPr="00272AC7">
              <w:rPr>
                <w:rFonts w:ascii="Times New Roman" w:eastAsia="Times New Roman" w:hAnsi="Times New Roman" w:cs="Times New Roman"/>
                <w:sz w:val="24"/>
                <w:szCs w:val="24"/>
                <w:lang w:eastAsia="es-PE"/>
              </w:rPr>
              <w:t>* Analizan el caso de horas muertas del taller de cosméticos y redactan en equipo 2 alternativas concretas (ej. reestructuración de horarios de mezclado y cronogramas de mantenimiento) para optimizar el rendimiento del personal.</w:t>
            </w:r>
          </w:p>
        </w:tc>
      </w:tr>
      <w:tr w:rsidR="002A0146" w:rsidRPr="002A2866" w:rsidTr="00272AC7">
        <w:tc>
          <w:tcPr>
            <w:tcW w:w="1559" w:type="dxa"/>
          </w:tcPr>
          <w:p w:rsidR="002A0146" w:rsidRPr="002A2866" w:rsidRDefault="002A0146" w:rsidP="00272AC7">
            <w:pPr>
              <w:rPr>
                <w:rFonts w:ascii="Arial" w:eastAsia="Calibri" w:hAnsi="Arial" w:cs="Arial"/>
                <w:b/>
                <w:sz w:val="18"/>
                <w:szCs w:val="18"/>
              </w:rPr>
            </w:pPr>
          </w:p>
          <w:p w:rsidR="002A0146" w:rsidRPr="002A2866" w:rsidRDefault="002A0146" w:rsidP="00272AC7">
            <w:pPr>
              <w:rPr>
                <w:rFonts w:ascii="Arial" w:eastAsia="Calibri" w:hAnsi="Arial" w:cs="Arial"/>
                <w:b/>
                <w:sz w:val="18"/>
                <w:szCs w:val="18"/>
              </w:rPr>
            </w:pPr>
            <w:r w:rsidRPr="002A2866">
              <w:rPr>
                <w:rFonts w:ascii="Arial" w:eastAsia="Calibri" w:hAnsi="Arial" w:cs="Arial"/>
                <w:b/>
                <w:sz w:val="18"/>
                <w:szCs w:val="18"/>
              </w:rPr>
              <w:t>4.-</w:t>
            </w:r>
            <w:r>
              <w:rPr>
                <w:rFonts w:ascii="Arial" w:eastAsia="Calibri" w:hAnsi="Arial" w:cs="Arial"/>
                <w:b/>
                <w:sz w:val="18"/>
                <w:szCs w:val="18"/>
              </w:rPr>
              <w:t>COMPROBAR</w:t>
            </w:r>
          </w:p>
        </w:tc>
        <w:tc>
          <w:tcPr>
            <w:tcW w:w="857" w:type="dxa"/>
          </w:tcPr>
          <w:p w:rsidR="002A0146" w:rsidRPr="00EA4E84" w:rsidRDefault="002A0146" w:rsidP="00272AC7">
            <w:pPr>
              <w:rPr>
                <w:rFonts w:ascii="Times New Roman" w:eastAsia="Times New Roman" w:hAnsi="Times New Roman" w:cs="Times New Roman"/>
                <w:sz w:val="24"/>
                <w:szCs w:val="24"/>
                <w:lang w:eastAsia="es-PE"/>
              </w:rPr>
            </w:pPr>
            <w:r w:rsidRPr="00EA4E84">
              <w:rPr>
                <w:rFonts w:ascii="Times New Roman" w:eastAsia="Times New Roman" w:hAnsi="Times New Roman" w:cs="Times New Roman"/>
                <w:b/>
                <w:bCs/>
                <w:sz w:val="24"/>
                <w:szCs w:val="24"/>
                <w:lang w:eastAsia="es-PE"/>
              </w:rPr>
              <w:t>80 min</w:t>
            </w:r>
          </w:p>
        </w:tc>
        <w:tc>
          <w:tcPr>
            <w:tcW w:w="4955" w:type="dxa"/>
          </w:tcPr>
          <w:p w:rsidR="00F42CF0" w:rsidRDefault="002A0146" w:rsidP="00F42CF0">
            <w:pPr>
              <w:spacing w:after="100" w:afterAutospacing="1"/>
              <w:rPr>
                <w:rFonts w:ascii="Times New Roman" w:eastAsia="Times New Roman" w:hAnsi="Times New Roman" w:cs="Times New Roman"/>
                <w:sz w:val="24"/>
                <w:szCs w:val="24"/>
                <w:lang w:eastAsia="es-PE"/>
              </w:rPr>
            </w:pPr>
            <w:r w:rsidRPr="00272AC7">
              <w:rPr>
                <w:rFonts w:ascii="Times New Roman" w:eastAsia="Times New Roman" w:hAnsi="Times New Roman" w:cs="Times New Roman"/>
                <w:sz w:val="24"/>
                <w:szCs w:val="24"/>
                <w:lang w:eastAsia="es-PE"/>
              </w:rPr>
              <w:t>* Entrega una evaluación individual escrita que consta de una operación integral de planilla obrera (con cálculo de aportes y su transferencia a las cuentas del elemento 9) y 2 preguntas conceptuales sobre fórmulas en Excel y control de horas ociosas.</w:t>
            </w:r>
          </w:p>
          <w:p w:rsidR="002A0146" w:rsidRPr="00272AC7" w:rsidRDefault="002A0146" w:rsidP="00F42CF0">
            <w:pPr>
              <w:spacing w:after="100" w:afterAutospacing="1"/>
              <w:rPr>
                <w:rFonts w:ascii="Times New Roman" w:eastAsia="Times New Roman" w:hAnsi="Times New Roman" w:cs="Times New Roman"/>
                <w:sz w:val="24"/>
                <w:szCs w:val="24"/>
                <w:lang w:eastAsia="es-PE"/>
              </w:rPr>
            </w:pPr>
            <w:r w:rsidRPr="00272AC7">
              <w:rPr>
                <w:rFonts w:ascii="Times New Roman" w:eastAsia="Times New Roman" w:hAnsi="Times New Roman" w:cs="Times New Roman"/>
                <w:sz w:val="24"/>
                <w:szCs w:val="24"/>
                <w:lang w:eastAsia="es-PE"/>
              </w:rPr>
              <w:t>* Supervisa la evaluación en estricto silencio para calificar el nivel de logro individual.</w:t>
            </w:r>
          </w:p>
          <w:p w:rsidR="002A0146" w:rsidRPr="00272AC7" w:rsidRDefault="002A0146" w:rsidP="00F42CF0">
            <w:pPr>
              <w:rPr>
                <w:rFonts w:ascii="Times New Roman" w:eastAsia="Times New Roman" w:hAnsi="Times New Roman" w:cs="Times New Roman"/>
                <w:sz w:val="24"/>
                <w:szCs w:val="24"/>
                <w:lang w:eastAsia="es-PE"/>
              </w:rPr>
            </w:pPr>
            <w:r w:rsidRPr="00272AC7">
              <w:rPr>
                <w:rFonts w:ascii="Times New Roman" w:eastAsia="Times New Roman" w:hAnsi="Times New Roman" w:cs="Times New Roman"/>
                <w:sz w:val="24"/>
                <w:szCs w:val="24"/>
                <w:lang w:eastAsia="es-PE"/>
              </w:rPr>
              <w:t>* Muestra la solución estandarizada de la evaluación y guía la autoevaluación.</w:t>
            </w:r>
          </w:p>
          <w:p w:rsidR="002A0146" w:rsidRPr="00272AC7" w:rsidRDefault="002A0146" w:rsidP="00F42CF0">
            <w:pPr>
              <w:rPr>
                <w:rFonts w:ascii="Times New Roman" w:eastAsia="Times New Roman" w:hAnsi="Times New Roman" w:cs="Times New Roman"/>
                <w:sz w:val="24"/>
                <w:szCs w:val="24"/>
                <w:lang w:eastAsia="es-PE"/>
              </w:rPr>
            </w:pPr>
            <w:r w:rsidRPr="00272AC7">
              <w:rPr>
                <w:rFonts w:ascii="Times New Roman" w:eastAsia="Times New Roman" w:hAnsi="Times New Roman" w:cs="Times New Roman"/>
                <w:sz w:val="24"/>
                <w:szCs w:val="24"/>
                <w:lang w:eastAsia="es-PE"/>
              </w:rPr>
              <w:t xml:space="preserve">* Realiza el cierre </w:t>
            </w:r>
            <w:proofErr w:type="spellStart"/>
            <w:r w:rsidRPr="00272AC7">
              <w:rPr>
                <w:rFonts w:ascii="Times New Roman" w:eastAsia="Times New Roman" w:hAnsi="Times New Roman" w:cs="Times New Roman"/>
                <w:sz w:val="24"/>
                <w:szCs w:val="24"/>
                <w:lang w:eastAsia="es-PE"/>
              </w:rPr>
              <w:t>metacognitivo</w:t>
            </w:r>
            <w:proofErr w:type="spellEnd"/>
            <w:r w:rsidRPr="00272AC7">
              <w:rPr>
                <w:rFonts w:ascii="Times New Roman" w:eastAsia="Times New Roman" w:hAnsi="Times New Roman" w:cs="Times New Roman"/>
                <w:sz w:val="24"/>
                <w:szCs w:val="24"/>
                <w:lang w:eastAsia="es-PE"/>
              </w:rPr>
              <w:t xml:space="preserve">: </w:t>
            </w:r>
            <w:r w:rsidRPr="00272AC7">
              <w:rPr>
                <w:rFonts w:ascii="Times New Roman" w:eastAsia="Times New Roman" w:hAnsi="Times New Roman" w:cs="Times New Roman"/>
                <w:i/>
                <w:iCs/>
                <w:sz w:val="24"/>
                <w:szCs w:val="24"/>
                <w:lang w:eastAsia="es-PE"/>
              </w:rPr>
              <w:t>¿Qué pasos lógicos apliqué en Excel para automatizar los cálculos contables? ¿De qué manera la correcta contabilidad de la mano de obra evita que una microempresa cusqueña quiebre?</w:t>
            </w:r>
          </w:p>
        </w:tc>
        <w:tc>
          <w:tcPr>
            <w:tcW w:w="3828" w:type="dxa"/>
          </w:tcPr>
          <w:p w:rsidR="00F42CF0" w:rsidRDefault="002A0146" w:rsidP="00F42CF0">
            <w:pPr>
              <w:spacing w:after="100" w:afterAutospacing="1"/>
              <w:rPr>
                <w:rFonts w:ascii="Times New Roman" w:eastAsia="Times New Roman" w:hAnsi="Times New Roman" w:cs="Times New Roman"/>
                <w:sz w:val="24"/>
                <w:szCs w:val="24"/>
                <w:lang w:eastAsia="es-PE"/>
              </w:rPr>
            </w:pPr>
            <w:r w:rsidRPr="00272AC7">
              <w:rPr>
                <w:rFonts w:ascii="Times New Roman" w:eastAsia="Times New Roman" w:hAnsi="Times New Roman" w:cs="Times New Roman"/>
                <w:sz w:val="24"/>
                <w:szCs w:val="24"/>
                <w:lang w:eastAsia="es-PE"/>
              </w:rPr>
              <w:t>* Resuelven la prueba de manera individual y autónoma, aplicando los conocimientos contables e informáticos adquiridos sin consultar materiales de apoyo.</w:t>
            </w:r>
          </w:p>
          <w:p w:rsidR="00F42CF0" w:rsidRDefault="002A0146" w:rsidP="00F42CF0">
            <w:pPr>
              <w:spacing w:after="100" w:afterAutospacing="1"/>
              <w:rPr>
                <w:rFonts w:ascii="Times New Roman" w:eastAsia="Times New Roman" w:hAnsi="Times New Roman" w:cs="Times New Roman"/>
                <w:sz w:val="24"/>
                <w:szCs w:val="24"/>
                <w:lang w:eastAsia="es-PE"/>
              </w:rPr>
            </w:pPr>
            <w:r w:rsidRPr="00272AC7">
              <w:rPr>
                <w:rFonts w:ascii="Times New Roman" w:eastAsia="Times New Roman" w:hAnsi="Times New Roman" w:cs="Times New Roman"/>
                <w:sz w:val="24"/>
                <w:szCs w:val="24"/>
                <w:lang w:eastAsia="es-PE"/>
              </w:rPr>
              <w:t>* Contrastan sus resultados individuales frente a la solución estándar expuesta por la docente y completan su lista de cotejo de desempeño personal.</w:t>
            </w:r>
          </w:p>
          <w:p w:rsidR="002A0146" w:rsidRPr="00272AC7" w:rsidRDefault="002A0146" w:rsidP="00F42CF0">
            <w:pPr>
              <w:spacing w:after="100" w:afterAutospacing="1"/>
              <w:rPr>
                <w:rFonts w:ascii="Times New Roman" w:eastAsia="Times New Roman" w:hAnsi="Times New Roman" w:cs="Times New Roman"/>
                <w:sz w:val="24"/>
                <w:szCs w:val="24"/>
                <w:lang w:eastAsia="es-PE"/>
              </w:rPr>
            </w:pPr>
            <w:r w:rsidRPr="00272AC7">
              <w:rPr>
                <w:rFonts w:ascii="Times New Roman" w:eastAsia="Times New Roman" w:hAnsi="Times New Roman" w:cs="Times New Roman"/>
                <w:sz w:val="24"/>
                <w:szCs w:val="24"/>
                <w:lang w:eastAsia="es-PE"/>
              </w:rPr>
              <w:t>* Redactan de forma breve sus conclusiones personales sobre la importancia de controlar y registrar con transparencia los tiempos de trabajo fabril.</w:t>
            </w:r>
          </w:p>
        </w:tc>
      </w:tr>
    </w:tbl>
    <w:p w:rsidR="00056B83" w:rsidRPr="002A2866" w:rsidRDefault="00056B83" w:rsidP="00056B83">
      <w:pPr>
        <w:spacing w:after="0"/>
        <w:ind w:hanging="709"/>
        <w:rPr>
          <w:rFonts w:ascii="Arial" w:eastAsia="Calibri" w:hAnsi="Arial" w:cs="Arial"/>
          <w:b/>
          <w:sz w:val="20"/>
          <w:szCs w:val="20"/>
        </w:rPr>
      </w:pPr>
    </w:p>
    <w:bookmarkEnd w:id="0"/>
    <w:p w:rsidR="008E6111" w:rsidRPr="00056B83" w:rsidRDefault="008E6111" w:rsidP="008E6111">
      <w:pPr>
        <w:spacing w:before="100" w:beforeAutospacing="1" w:after="100" w:afterAutospacing="1" w:line="240" w:lineRule="auto"/>
        <w:outlineLvl w:val="0"/>
        <w:rPr>
          <w:rFonts w:ascii="Times New Roman" w:eastAsia="Times New Roman" w:hAnsi="Times New Roman" w:cs="Times New Roman"/>
          <w:b/>
          <w:bCs/>
          <w:kern w:val="36"/>
          <w:sz w:val="24"/>
          <w:szCs w:val="24"/>
          <w:lang w:eastAsia="es-PE"/>
        </w:rPr>
      </w:pPr>
      <w:r w:rsidRPr="00056B83">
        <w:rPr>
          <w:rFonts w:ascii="Times New Roman" w:eastAsia="Times New Roman" w:hAnsi="Times New Roman" w:cs="Times New Roman"/>
          <w:b/>
          <w:bCs/>
          <w:kern w:val="36"/>
          <w:sz w:val="24"/>
          <w:szCs w:val="24"/>
          <w:lang w:eastAsia="es-PE"/>
        </w:rPr>
        <w:lastRenderedPageBreak/>
        <w:t>COMPETENCIAS TRANSVERSALES</w:t>
      </w:r>
    </w:p>
    <w:tbl>
      <w:tblPr>
        <w:tblStyle w:val="Tabladecuadrcula4-nfasis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7225"/>
      </w:tblGrid>
      <w:tr w:rsidR="009A076F" w:rsidRPr="00B85804" w:rsidTr="00394A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Borders>
              <w:top w:val="none" w:sz="0" w:space="0" w:color="auto"/>
              <w:left w:val="none" w:sz="0" w:space="0" w:color="auto"/>
              <w:bottom w:val="none" w:sz="0" w:space="0" w:color="auto"/>
              <w:right w:val="none" w:sz="0" w:space="0" w:color="auto"/>
            </w:tcBorders>
            <w:hideMark/>
          </w:tcPr>
          <w:p w:rsidR="009A076F" w:rsidRPr="00B85804" w:rsidRDefault="009A076F" w:rsidP="00A07A13">
            <w:pPr>
              <w:jc w:val="center"/>
              <w:rPr>
                <w:rFonts w:ascii="Times New Roman" w:eastAsia="Times New Roman" w:hAnsi="Times New Roman" w:cs="Times New Roman"/>
                <w:b w:val="0"/>
                <w:bCs w:val="0"/>
                <w:sz w:val="24"/>
                <w:szCs w:val="24"/>
                <w:lang w:eastAsia="es-PE"/>
              </w:rPr>
            </w:pPr>
            <w:r w:rsidRPr="00B85804">
              <w:rPr>
                <w:rFonts w:ascii="Times New Roman" w:eastAsia="Times New Roman" w:hAnsi="Times New Roman" w:cs="Times New Roman"/>
                <w:sz w:val="24"/>
                <w:szCs w:val="24"/>
                <w:lang w:eastAsia="es-PE"/>
              </w:rPr>
              <w:t>COMPETENCIA</w:t>
            </w:r>
          </w:p>
        </w:tc>
        <w:tc>
          <w:tcPr>
            <w:tcW w:w="7225" w:type="dxa"/>
            <w:tcBorders>
              <w:top w:val="none" w:sz="0" w:space="0" w:color="auto"/>
              <w:left w:val="none" w:sz="0" w:space="0" w:color="auto"/>
              <w:bottom w:val="none" w:sz="0" w:space="0" w:color="auto"/>
              <w:right w:val="none" w:sz="0" w:space="0" w:color="auto"/>
            </w:tcBorders>
            <w:hideMark/>
          </w:tcPr>
          <w:p w:rsidR="009A076F" w:rsidRPr="00B85804" w:rsidRDefault="009A076F" w:rsidP="00A07A1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eastAsia="es-PE"/>
              </w:rPr>
            </w:pPr>
            <w:r w:rsidRPr="00B85804">
              <w:rPr>
                <w:rFonts w:ascii="Times New Roman" w:eastAsia="Times New Roman" w:hAnsi="Times New Roman" w:cs="Times New Roman"/>
                <w:sz w:val="24"/>
                <w:szCs w:val="24"/>
                <w:lang w:eastAsia="es-PE"/>
              </w:rPr>
              <w:t>CRITERIO</w:t>
            </w:r>
          </w:p>
        </w:tc>
      </w:tr>
      <w:tr w:rsidR="00394AF1" w:rsidRPr="00B85804" w:rsidTr="00394A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hideMark/>
          </w:tcPr>
          <w:p w:rsidR="00394AF1" w:rsidRPr="00E47E65" w:rsidRDefault="00394AF1" w:rsidP="00394AF1">
            <w:pPr>
              <w:pStyle w:val="Compact"/>
              <w:rPr>
                <w:lang w:val="es-PE"/>
              </w:rPr>
            </w:pPr>
            <w:r w:rsidRPr="00E47E65">
              <w:rPr>
                <w:lang w:val="es-PE"/>
              </w:rPr>
              <w:t>Gestiona su aprendizaje de manera autónoma</w:t>
            </w:r>
          </w:p>
        </w:tc>
        <w:tc>
          <w:tcPr>
            <w:tcW w:w="7225" w:type="dxa"/>
            <w:hideMark/>
          </w:tcPr>
          <w:p w:rsidR="00394AF1" w:rsidRPr="00E47E65" w:rsidRDefault="00394AF1" w:rsidP="00394AF1">
            <w:pPr>
              <w:pStyle w:val="Compact"/>
              <w:cnfStyle w:val="000000100000" w:firstRow="0" w:lastRow="0" w:firstColumn="0" w:lastColumn="0" w:oddVBand="0" w:evenVBand="0" w:oddHBand="1" w:evenHBand="0" w:firstRowFirstColumn="0" w:firstRowLastColumn="0" w:lastRowFirstColumn="0" w:lastRowLastColumn="0"/>
              <w:rPr>
                <w:lang w:val="es-PE"/>
              </w:rPr>
            </w:pPr>
            <w:r w:rsidRPr="00E47E65">
              <w:rPr>
                <w:lang w:val="es-PE"/>
              </w:rPr>
              <w:t>Organiza y desarrolla las actividades contables con responsabilidad y perseverancia.</w:t>
            </w:r>
          </w:p>
        </w:tc>
      </w:tr>
      <w:tr w:rsidR="00394AF1" w:rsidRPr="00B85804" w:rsidTr="00394AF1">
        <w:tc>
          <w:tcPr>
            <w:cnfStyle w:val="001000000000" w:firstRow="0" w:lastRow="0" w:firstColumn="1" w:lastColumn="0" w:oddVBand="0" w:evenVBand="0" w:oddHBand="0" w:evenHBand="0" w:firstRowFirstColumn="0" w:firstRowLastColumn="0" w:lastRowFirstColumn="0" w:lastRowLastColumn="0"/>
            <w:tcW w:w="3964" w:type="dxa"/>
            <w:hideMark/>
          </w:tcPr>
          <w:p w:rsidR="00394AF1" w:rsidRPr="00E47E65" w:rsidRDefault="00394AF1" w:rsidP="00394AF1">
            <w:pPr>
              <w:pStyle w:val="Compact"/>
              <w:rPr>
                <w:lang w:val="es-PE"/>
              </w:rPr>
            </w:pPr>
            <w:r w:rsidRPr="00E47E65">
              <w:rPr>
                <w:lang w:val="es-PE"/>
              </w:rPr>
              <w:t>Se desenvuelve en entornos virtuales generados por las TIC</w:t>
            </w:r>
          </w:p>
        </w:tc>
        <w:tc>
          <w:tcPr>
            <w:tcW w:w="7225" w:type="dxa"/>
            <w:hideMark/>
          </w:tcPr>
          <w:p w:rsidR="00394AF1" w:rsidRPr="00E47E65" w:rsidRDefault="00394AF1" w:rsidP="00394AF1">
            <w:pPr>
              <w:pStyle w:val="Compact"/>
              <w:cnfStyle w:val="000000000000" w:firstRow="0" w:lastRow="0" w:firstColumn="0" w:lastColumn="0" w:oddVBand="0" w:evenVBand="0" w:oddHBand="0" w:evenHBand="0" w:firstRowFirstColumn="0" w:firstRowLastColumn="0" w:lastRowFirstColumn="0" w:lastRowLastColumn="0"/>
              <w:rPr>
                <w:lang w:val="es-PE"/>
              </w:rPr>
            </w:pPr>
            <w:r w:rsidRPr="00E47E65">
              <w:rPr>
                <w:lang w:val="es-PE"/>
              </w:rPr>
              <w:t>Utiliza recursos digitales para organizar y presentar información contable básica.</w:t>
            </w:r>
          </w:p>
        </w:tc>
      </w:tr>
    </w:tbl>
    <w:p w:rsidR="008E6111" w:rsidRPr="00056B83" w:rsidRDefault="008E6111" w:rsidP="008E6111">
      <w:pPr>
        <w:spacing w:before="100" w:beforeAutospacing="1" w:after="100" w:afterAutospacing="1" w:line="240" w:lineRule="auto"/>
        <w:outlineLvl w:val="0"/>
        <w:rPr>
          <w:rFonts w:ascii="Times New Roman" w:eastAsia="Times New Roman" w:hAnsi="Times New Roman" w:cs="Times New Roman"/>
          <w:b/>
          <w:bCs/>
          <w:kern w:val="36"/>
          <w:sz w:val="24"/>
          <w:szCs w:val="24"/>
          <w:lang w:eastAsia="es-PE"/>
        </w:rPr>
      </w:pPr>
      <w:r w:rsidRPr="00056B83">
        <w:rPr>
          <w:rFonts w:ascii="Times New Roman" w:eastAsia="Times New Roman" w:hAnsi="Times New Roman" w:cs="Times New Roman"/>
          <w:b/>
          <w:bCs/>
          <w:kern w:val="36"/>
          <w:sz w:val="24"/>
          <w:szCs w:val="24"/>
          <w:lang w:eastAsia="es-PE"/>
        </w:rPr>
        <w:t>ENFOQUES TRANSVERSALES</w:t>
      </w:r>
    </w:p>
    <w:tbl>
      <w:tblPr>
        <w:tblStyle w:val="Tablaconcuadrcula12"/>
        <w:tblW w:w="0" w:type="auto"/>
        <w:tblInd w:w="3" w:type="dxa"/>
        <w:tblLook w:val="04A0" w:firstRow="1" w:lastRow="0" w:firstColumn="1" w:lastColumn="0" w:noHBand="0" w:noVBand="1"/>
      </w:tblPr>
      <w:tblGrid>
        <w:gridCol w:w="2275"/>
        <w:gridCol w:w="2079"/>
        <w:gridCol w:w="6832"/>
      </w:tblGrid>
      <w:tr w:rsidR="008E6111" w:rsidRPr="00056B83" w:rsidTr="008159E1">
        <w:tc>
          <w:tcPr>
            <w:tcW w:w="0" w:type="auto"/>
            <w:shd w:val="clear" w:color="auto" w:fill="FFC000"/>
            <w:hideMark/>
          </w:tcPr>
          <w:p w:rsidR="008E6111" w:rsidRPr="00056B83" w:rsidRDefault="008E6111" w:rsidP="007B7AD2">
            <w:pPr>
              <w:jc w:val="center"/>
              <w:rPr>
                <w:rFonts w:ascii="Times New Roman" w:eastAsia="Times New Roman" w:hAnsi="Times New Roman" w:cs="Times New Roman"/>
                <w:b/>
                <w:bCs/>
                <w:sz w:val="24"/>
                <w:szCs w:val="24"/>
                <w:lang w:eastAsia="es-PE"/>
              </w:rPr>
            </w:pPr>
            <w:r w:rsidRPr="00056B83">
              <w:rPr>
                <w:rFonts w:ascii="Times New Roman" w:eastAsia="Times New Roman" w:hAnsi="Times New Roman" w:cs="Times New Roman"/>
                <w:b/>
                <w:bCs/>
                <w:sz w:val="24"/>
                <w:szCs w:val="24"/>
                <w:lang w:eastAsia="es-PE"/>
              </w:rPr>
              <w:t>Enfoque</w:t>
            </w:r>
          </w:p>
        </w:tc>
        <w:tc>
          <w:tcPr>
            <w:tcW w:w="0" w:type="auto"/>
            <w:shd w:val="clear" w:color="auto" w:fill="FFC000"/>
            <w:hideMark/>
          </w:tcPr>
          <w:p w:rsidR="008E6111" w:rsidRPr="00056B83" w:rsidRDefault="008E6111" w:rsidP="007B7AD2">
            <w:pPr>
              <w:jc w:val="center"/>
              <w:rPr>
                <w:rFonts w:ascii="Times New Roman" w:eastAsia="Times New Roman" w:hAnsi="Times New Roman" w:cs="Times New Roman"/>
                <w:b/>
                <w:bCs/>
                <w:sz w:val="24"/>
                <w:szCs w:val="24"/>
                <w:lang w:eastAsia="es-PE"/>
              </w:rPr>
            </w:pPr>
            <w:r w:rsidRPr="00056B83">
              <w:rPr>
                <w:rFonts w:ascii="Times New Roman" w:eastAsia="Times New Roman" w:hAnsi="Times New Roman" w:cs="Times New Roman"/>
                <w:b/>
                <w:bCs/>
                <w:sz w:val="24"/>
                <w:szCs w:val="24"/>
                <w:lang w:eastAsia="es-PE"/>
              </w:rPr>
              <w:t>Valor</w:t>
            </w:r>
          </w:p>
        </w:tc>
        <w:tc>
          <w:tcPr>
            <w:tcW w:w="0" w:type="auto"/>
            <w:shd w:val="clear" w:color="auto" w:fill="FFC000"/>
            <w:hideMark/>
          </w:tcPr>
          <w:p w:rsidR="008E6111" w:rsidRPr="00056B83" w:rsidRDefault="008E6111" w:rsidP="007B7AD2">
            <w:pPr>
              <w:jc w:val="center"/>
              <w:rPr>
                <w:rFonts w:ascii="Times New Roman" w:eastAsia="Times New Roman" w:hAnsi="Times New Roman" w:cs="Times New Roman"/>
                <w:b/>
                <w:bCs/>
                <w:sz w:val="24"/>
                <w:szCs w:val="24"/>
                <w:lang w:eastAsia="es-PE"/>
              </w:rPr>
            </w:pPr>
            <w:r w:rsidRPr="00056B83">
              <w:rPr>
                <w:rFonts w:ascii="Times New Roman" w:eastAsia="Times New Roman" w:hAnsi="Times New Roman" w:cs="Times New Roman"/>
                <w:b/>
                <w:bCs/>
                <w:sz w:val="24"/>
                <w:szCs w:val="24"/>
                <w:lang w:eastAsia="es-PE"/>
              </w:rPr>
              <w:t>Actitud observable</w:t>
            </w:r>
          </w:p>
        </w:tc>
      </w:tr>
      <w:tr w:rsidR="008159E1" w:rsidRPr="00056B83" w:rsidTr="008159E1">
        <w:tc>
          <w:tcPr>
            <w:tcW w:w="0" w:type="auto"/>
            <w:hideMark/>
          </w:tcPr>
          <w:p w:rsidR="008159E1" w:rsidRPr="0013778F" w:rsidRDefault="008159E1" w:rsidP="008159E1">
            <w:r w:rsidRPr="0013778F">
              <w:t>Enfoque del Bien Común</w:t>
            </w:r>
          </w:p>
        </w:tc>
        <w:tc>
          <w:tcPr>
            <w:tcW w:w="0" w:type="auto"/>
            <w:hideMark/>
          </w:tcPr>
          <w:p w:rsidR="008159E1" w:rsidRPr="0013778F" w:rsidRDefault="008159E1" w:rsidP="008159E1">
            <w:r w:rsidRPr="0013778F">
              <w:t>Responsabilidad</w:t>
            </w:r>
          </w:p>
        </w:tc>
        <w:tc>
          <w:tcPr>
            <w:tcW w:w="0" w:type="auto"/>
            <w:hideMark/>
          </w:tcPr>
          <w:p w:rsidR="008159E1" w:rsidRPr="0013778F" w:rsidRDefault="008159E1" w:rsidP="008159E1">
            <w:r w:rsidRPr="0013778F">
              <w:t>Registra la información laboral y los cálculos contables con total honestidad, ética, precisión y transparencia.</w:t>
            </w:r>
          </w:p>
        </w:tc>
      </w:tr>
      <w:tr w:rsidR="008159E1" w:rsidRPr="00056B83" w:rsidTr="008159E1">
        <w:tc>
          <w:tcPr>
            <w:tcW w:w="0" w:type="auto"/>
            <w:hideMark/>
          </w:tcPr>
          <w:p w:rsidR="008159E1" w:rsidRPr="0013778F" w:rsidRDefault="008159E1" w:rsidP="008159E1">
            <w:r w:rsidRPr="0013778F">
              <w:t>Enfoque de Búsqueda de la Excelencia</w:t>
            </w:r>
          </w:p>
        </w:tc>
        <w:tc>
          <w:tcPr>
            <w:tcW w:w="0" w:type="auto"/>
            <w:hideMark/>
          </w:tcPr>
          <w:p w:rsidR="008159E1" w:rsidRPr="0013778F" w:rsidRDefault="008159E1" w:rsidP="008159E1">
            <w:r w:rsidRPr="0013778F">
              <w:t>Superación personal</w:t>
            </w:r>
          </w:p>
        </w:tc>
        <w:tc>
          <w:tcPr>
            <w:tcW w:w="0" w:type="auto"/>
            <w:hideMark/>
          </w:tcPr>
          <w:p w:rsidR="008159E1" w:rsidRPr="0013778F" w:rsidRDefault="008159E1" w:rsidP="008159E1">
            <w:r w:rsidRPr="0013778F">
              <w:t>Demuestra perseverancia y compromiso para mejorar continuamente la calidad, pulcritud y exactitud de sus entregables contables.</w:t>
            </w:r>
          </w:p>
        </w:tc>
      </w:tr>
      <w:tr w:rsidR="008159E1" w:rsidRPr="00056B83" w:rsidTr="008159E1">
        <w:tc>
          <w:tcPr>
            <w:tcW w:w="0" w:type="auto"/>
            <w:hideMark/>
          </w:tcPr>
          <w:p w:rsidR="008159E1" w:rsidRPr="0013778F" w:rsidRDefault="008159E1" w:rsidP="008159E1">
            <w:r w:rsidRPr="0013778F">
              <w:t>Enfoque de Derecho</w:t>
            </w:r>
          </w:p>
        </w:tc>
        <w:tc>
          <w:tcPr>
            <w:tcW w:w="0" w:type="auto"/>
            <w:hideMark/>
          </w:tcPr>
          <w:p w:rsidR="008159E1" w:rsidRPr="0013778F" w:rsidRDefault="008159E1" w:rsidP="008159E1">
            <w:r w:rsidRPr="0013778F">
              <w:t>Libertad y responsabilidad</w:t>
            </w:r>
          </w:p>
        </w:tc>
        <w:tc>
          <w:tcPr>
            <w:tcW w:w="0" w:type="auto"/>
            <w:hideMark/>
          </w:tcPr>
          <w:p w:rsidR="008159E1" w:rsidRDefault="008159E1" w:rsidP="008159E1">
            <w:r w:rsidRPr="0013778F">
              <w:t>Participa activamente en la construcción de soluciones grupales respetando rigurosamente el derecho de opinión de sus compañeras de equipo.</w:t>
            </w:r>
          </w:p>
        </w:tc>
      </w:tr>
    </w:tbl>
    <w:p w:rsidR="008E6111" w:rsidRPr="00056B83" w:rsidRDefault="008E6111" w:rsidP="008E6111">
      <w:pPr>
        <w:spacing w:after="0" w:line="240" w:lineRule="auto"/>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 </w:t>
      </w:r>
    </w:p>
    <w:p w:rsidR="008E6111" w:rsidRPr="00056B83" w:rsidRDefault="008E6111" w:rsidP="00394AF1">
      <w:pPr>
        <w:spacing w:after="0" w:line="240" w:lineRule="auto"/>
        <w:outlineLvl w:val="0"/>
        <w:rPr>
          <w:rFonts w:ascii="Times New Roman" w:eastAsia="Times New Roman" w:hAnsi="Times New Roman" w:cs="Times New Roman"/>
          <w:b/>
          <w:bCs/>
          <w:kern w:val="36"/>
          <w:sz w:val="24"/>
          <w:szCs w:val="24"/>
          <w:lang w:eastAsia="es-PE"/>
        </w:rPr>
      </w:pPr>
      <w:r w:rsidRPr="00056B83">
        <w:rPr>
          <w:rFonts w:ascii="Times New Roman" w:eastAsia="Times New Roman" w:hAnsi="Times New Roman" w:cs="Times New Roman"/>
          <w:b/>
          <w:bCs/>
          <w:kern w:val="36"/>
          <w:sz w:val="24"/>
          <w:szCs w:val="24"/>
          <w:lang w:eastAsia="es-PE"/>
        </w:rPr>
        <w:t>RECURSOS Y MATERIALES</w:t>
      </w:r>
    </w:p>
    <w:p w:rsidR="008159E1" w:rsidRPr="008159E1" w:rsidRDefault="008159E1" w:rsidP="008159E1">
      <w:pPr>
        <w:numPr>
          <w:ilvl w:val="0"/>
          <w:numId w:val="30"/>
        </w:numPr>
        <w:spacing w:after="0" w:line="240" w:lineRule="auto"/>
        <w:rPr>
          <w:rFonts w:ascii="Times New Roman" w:eastAsia="Times New Roman" w:hAnsi="Times New Roman" w:cs="Times New Roman"/>
          <w:b/>
          <w:bCs/>
          <w:sz w:val="24"/>
          <w:szCs w:val="24"/>
          <w:lang w:eastAsia="es-PE"/>
        </w:rPr>
      </w:pPr>
      <w:r w:rsidRPr="008159E1">
        <w:rPr>
          <w:rFonts w:ascii="Times New Roman" w:eastAsia="Times New Roman" w:hAnsi="Times New Roman" w:cs="Times New Roman"/>
          <w:b/>
          <w:bCs/>
          <w:sz w:val="24"/>
          <w:szCs w:val="24"/>
          <w:lang w:eastAsia="es-PE"/>
        </w:rPr>
        <w:t>Materiales Impresos:</w:t>
      </w:r>
    </w:p>
    <w:p w:rsidR="008159E1" w:rsidRPr="008159E1" w:rsidRDefault="008159E1" w:rsidP="008159E1">
      <w:pPr>
        <w:numPr>
          <w:ilvl w:val="1"/>
          <w:numId w:val="30"/>
        </w:numPr>
        <w:spacing w:after="0" w:line="240" w:lineRule="auto"/>
        <w:rPr>
          <w:rFonts w:ascii="Times New Roman" w:eastAsia="Times New Roman" w:hAnsi="Times New Roman" w:cs="Times New Roman"/>
          <w:b/>
          <w:bCs/>
          <w:sz w:val="24"/>
          <w:szCs w:val="24"/>
          <w:lang w:eastAsia="es-PE"/>
        </w:rPr>
      </w:pPr>
      <w:r w:rsidRPr="008159E1">
        <w:rPr>
          <w:rFonts w:ascii="Times New Roman" w:eastAsia="Times New Roman" w:hAnsi="Times New Roman" w:cs="Times New Roman"/>
          <w:b/>
          <w:bCs/>
          <w:i/>
          <w:iCs/>
          <w:sz w:val="24"/>
          <w:szCs w:val="24"/>
          <w:lang w:eastAsia="es-PE"/>
        </w:rPr>
        <w:t>Ficha de Aprendizaje N.° 03:</w:t>
      </w:r>
      <w:r w:rsidRPr="008159E1">
        <w:rPr>
          <w:rFonts w:ascii="Times New Roman" w:eastAsia="Times New Roman" w:hAnsi="Times New Roman" w:cs="Times New Roman"/>
          <w:b/>
          <w:bCs/>
          <w:sz w:val="24"/>
          <w:szCs w:val="24"/>
          <w:lang w:eastAsia="es-PE"/>
        </w:rPr>
        <w:t xml:space="preserve"> Ejercicios prácticos de registro de planillas e implicaciones en el costo de mano de obra directa.</w:t>
      </w:r>
    </w:p>
    <w:p w:rsidR="008159E1" w:rsidRPr="008159E1" w:rsidRDefault="008159E1" w:rsidP="008159E1">
      <w:pPr>
        <w:numPr>
          <w:ilvl w:val="1"/>
          <w:numId w:val="30"/>
        </w:numPr>
        <w:spacing w:after="0" w:line="240" w:lineRule="auto"/>
        <w:rPr>
          <w:rFonts w:ascii="Times New Roman" w:eastAsia="Times New Roman" w:hAnsi="Times New Roman" w:cs="Times New Roman"/>
          <w:b/>
          <w:bCs/>
          <w:sz w:val="24"/>
          <w:szCs w:val="24"/>
          <w:lang w:eastAsia="es-PE"/>
        </w:rPr>
      </w:pPr>
      <w:r w:rsidRPr="008159E1">
        <w:rPr>
          <w:rFonts w:ascii="Times New Roman" w:eastAsia="Times New Roman" w:hAnsi="Times New Roman" w:cs="Times New Roman"/>
          <w:b/>
          <w:bCs/>
          <w:sz w:val="24"/>
          <w:szCs w:val="24"/>
          <w:lang w:eastAsia="es-PE"/>
        </w:rPr>
        <w:t>Casos de estudio analíticos sobre gestión del tiempo e ineficiencias laborales en microempresas productoras de cosméticos y derivados.</w:t>
      </w:r>
    </w:p>
    <w:p w:rsidR="008159E1" w:rsidRPr="008159E1" w:rsidRDefault="008159E1" w:rsidP="008159E1">
      <w:pPr>
        <w:numPr>
          <w:ilvl w:val="1"/>
          <w:numId w:val="30"/>
        </w:numPr>
        <w:spacing w:after="0" w:line="240" w:lineRule="auto"/>
        <w:rPr>
          <w:rFonts w:ascii="Times New Roman" w:eastAsia="Times New Roman" w:hAnsi="Times New Roman" w:cs="Times New Roman"/>
          <w:b/>
          <w:bCs/>
          <w:sz w:val="24"/>
          <w:szCs w:val="24"/>
          <w:lang w:eastAsia="es-PE"/>
        </w:rPr>
      </w:pPr>
      <w:r w:rsidRPr="008159E1">
        <w:rPr>
          <w:rFonts w:ascii="Times New Roman" w:eastAsia="Times New Roman" w:hAnsi="Times New Roman" w:cs="Times New Roman"/>
          <w:b/>
          <w:bCs/>
          <w:sz w:val="24"/>
          <w:szCs w:val="24"/>
          <w:lang w:eastAsia="es-PE"/>
        </w:rPr>
        <w:t>Formatos físicos estructurados de Planilla de Sueldos y Libro Diario.</w:t>
      </w:r>
    </w:p>
    <w:p w:rsidR="008159E1" w:rsidRPr="008159E1" w:rsidRDefault="008159E1" w:rsidP="008159E1">
      <w:pPr>
        <w:numPr>
          <w:ilvl w:val="0"/>
          <w:numId w:val="30"/>
        </w:numPr>
        <w:spacing w:after="0" w:line="240" w:lineRule="auto"/>
        <w:rPr>
          <w:rFonts w:ascii="Times New Roman" w:eastAsia="Times New Roman" w:hAnsi="Times New Roman" w:cs="Times New Roman"/>
          <w:b/>
          <w:bCs/>
          <w:sz w:val="24"/>
          <w:szCs w:val="24"/>
          <w:lang w:eastAsia="es-PE"/>
        </w:rPr>
      </w:pPr>
      <w:r w:rsidRPr="008159E1">
        <w:rPr>
          <w:rFonts w:ascii="Times New Roman" w:eastAsia="Times New Roman" w:hAnsi="Times New Roman" w:cs="Times New Roman"/>
          <w:b/>
          <w:bCs/>
          <w:sz w:val="24"/>
          <w:szCs w:val="24"/>
          <w:lang w:eastAsia="es-PE"/>
        </w:rPr>
        <w:t>Recursos Tecnológicos:</w:t>
      </w:r>
    </w:p>
    <w:p w:rsidR="008159E1" w:rsidRPr="008159E1" w:rsidRDefault="008159E1" w:rsidP="008159E1">
      <w:pPr>
        <w:numPr>
          <w:ilvl w:val="1"/>
          <w:numId w:val="30"/>
        </w:numPr>
        <w:spacing w:after="0" w:line="240" w:lineRule="auto"/>
        <w:rPr>
          <w:rFonts w:ascii="Times New Roman" w:eastAsia="Times New Roman" w:hAnsi="Times New Roman" w:cs="Times New Roman"/>
          <w:b/>
          <w:bCs/>
          <w:sz w:val="24"/>
          <w:szCs w:val="24"/>
          <w:lang w:eastAsia="es-PE"/>
        </w:rPr>
      </w:pPr>
      <w:r w:rsidRPr="008159E1">
        <w:rPr>
          <w:rFonts w:ascii="Times New Roman" w:eastAsia="Times New Roman" w:hAnsi="Times New Roman" w:cs="Times New Roman"/>
          <w:b/>
          <w:bCs/>
          <w:sz w:val="24"/>
          <w:szCs w:val="24"/>
          <w:lang w:eastAsia="es-PE"/>
        </w:rPr>
        <w:t>Proyector multimedia y Laptop (para la exposición guiada de la dinámica y fórmulas de costos).</w:t>
      </w:r>
    </w:p>
    <w:p w:rsidR="008159E1" w:rsidRPr="008159E1" w:rsidRDefault="008159E1" w:rsidP="008159E1">
      <w:pPr>
        <w:numPr>
          <w:ilvl w:val="1"/>
          <w:numId w:val="30"/>
        </w:numPr>
        <w:spacing w:after="0" w:line="240" w:lineRule="auto"/>
        <w:rPr>
          <w:rFonts w:ascii="Times New Roman" w:eastAsia="Times New Roman" w:hAnsi="Times New Roman" w:cs="Times New Roman"/>
          <w:b/>
          <w:bCs/>
          <w:sz w:val="24"/>
          <w:szCs w:val="24"/>
          <w:lang w:eastAsia="es-PE"/>
        </w:rPr>
      </w:pPr>
      <w:r w:rsidRPr="008159E1">
        <w:rPr>
          <w:rFonts w:ascii="Times New Roman" w:eastAsia="Times New Roman" w:hAnsi="Times New Roman" w:cs="Times New Roman"/>
          <w:b/>
          <w:bCs/>
          <w:sz w:val="24"/>
          <w:szCs w:val="24"/>
          <w:lang w:eastAsia="es-PE"/>
        </w:rPr>
        <w:t xml:space="preserve">Hojas de cálculo digitales (Microsoft Excel o Google </w:t>
      </w:r>
      <w:proofErr w:type="spellStart"/>
      <w:r w:rsidRPr="008159E1">
        <w:rPr>
          <w:rFonts w:ascii="Times New Roman" w:eastAsia="Times New Roman" w:hAnsi="Times New Roman" w:cs="Times New Roman"/>
          <w:b/>
          <w:bCs/>
          <w:sz w:val="24"/>
          <w:szCs w:val="24"/>
          <w:lang w:eastAsia="es-PE"/>
        </w:rPr>
        <w:t>Sheets</w:t>
      </w:r>
      <w:proofErr w:type="spellEnd"/>
      <w:r w:rsidRPr="008159E1">
        <w:rPr>
          <w:rFonts w:ascii="Times New Roman" w:eastAsia="Times New Roman" w:hAnsi="Times New Roman" w:cs="Times New Roman"/>
          <w:b/>
          <w:bCs/>
          <w:sz w:val="24"/>
          <w:szCs w:val="24"/>
          <w:lang w:eastAsia="es-PE"/>
        </w:rPr>
        <w:t>) para la automatización de la planilla de planta.</w:t>
      </w:r>
    </w:p>
    <w:p w:rsidR="008159E1" w:rsidRPr="008159E1" w:rsidRDefault="008159E1" w:rsidP="008159E1">
      <w:pPr>
        <w:numPr>
          <w:ilvl w:val="1"/>
          <w:numId w:val="30"/>
        </w:numPr>
        <w:spacing w:after="0" w:line="240" w:lineRule="auto"/>
        <w:rPr>
          <w:rFonts w:ascii="Times New Roman" w:eastAsia="Times New Roman" w:hAnsi="Times New Roman" w:cs="Times New Roman"/>
          <w:b/>
          <w:bCs/>
          <w:sz w:val="24"/>
          <w:szCs w:val="24"/>
          <w:lang w:eastAsia="es-PE"/>
        </w:rPr>
      </w:pPr>
      <w:r w:rsidRPr="008159E1">
        <w:rPr>
          <w:rFonts w:ascii="Times New Roman" w:eastAsia="Times New Roman" w:hAnsi="Times New Roman" w:cs="Times New Roman"/>
          <w:b/>
          <w:bCs/>
          <w:sz w:val="24"/>
          <w:szCs w:val="24"/>
          <w:lang w:eastAsia="es-PE"/>
        </w:rPr>
        <w:t>Calculadoras comerciales.</w:t>
      </w:r>
    </w:p>
    <w:p w:rsidR="008159E1" w:rsidRPr="008159E1" w:rsidRDefault="008159E1" w:rsidP="008159E1">
      <w:pPr>
        <w:numPr>
          <w:ilvl w:val="0"/>
          <w:numId w:val="30"/>
        </w:numPr>
        <w:spacing w:after="0" w:line="240" w:lineRule="auto"/>
        <w:rPr>
          <w:rFonts w:ascii="Times New Roman" w:eastAsia="Times New Roman" w:hAnsi="Times New Roman" w:cs="Times New Roman"/>
          <w:b/>
          <w:bCs/>
          <w:sz w:val="24"/>
          <w:szCs w:val="24"/>
          <w:lang w:eastAsia="es-PE"/>
        </w:rPr>
      </w:pPr>
      <w:r w:rsidRPr="008159E1">
        <w:rPr>
          <w:rFonts w:ascii="Times New Roman" w:eastAsia="Times New Roman" w:hAnsi="Times New Roman" w:cs="Times New Roman"/>
          <w:b/>
          <w:bCs/>
          <w:sz w:val="24"/>
          <w:szCs w:val="24"/>
          <w:lang w:eastAsia="es-PE"/>
        </w:rPr>
        <w:t>Materiales Normativos y de Consulta:</w:t>
      </w:r>
    </w:p>
    <w:p w:rsidR="008159E1" w:rsidRPr="008159E1" w:rsidRDefault="008159E1" w:rsidP="008159E1">
      <w:pPr>
        <w:numPr>
          <w:ilvl w:val="1"/>
          <w:numId w:val="30"/>
        </w:numPr>
        <w:spacing w:after="0" w:line="240" w:lineRule="auto"/>
        <w:rPr>
          <w:rFonts w:ascii="Times New Roman" w:eastAsia="Times New Roman" w:hAnsi="Times New Roman" w:cs="Times New Roman"/>
          <w:b/>
          <w:bCs/>
          <w:sz w:val="24"/>
          <w:szCs w:val="24"/>
          <w:lang w:eastAsia="es-PE"/>
        </w:rPr>
      </w:pPr>
      <w:r w:rsidRPr="008159E1">
        <w:rPr>
          <w:rFonts w:ascii="Times New Roman" w:eastAsia="Times New Roman" w:hAnsi="Times New Roman" w:cs="Times New Roman"/>
          <w:b/>
          <w:bCs/>
          <w:i/>
          <w:iCs/>
          <w:sz w:val="24"/>
          <w:szCs w:val="24"/>
          <w:lang w:eastAsia="es-PE"/>
        </w:rPr>
        <w:t>Plan Contable General Empresarial (PCGE)</w:t>
      </w:r>
      <w:r w:rsidRPr="008159E1">
        <w:rPr>
          <w:rFonts w:ascii="Times New Roman" w:eastAsia="Times New Roman" w:hAnsi="Times New Roman" w:cs="Times New Roman"/>
          <w:b/>
          <w:bCs/>
          <w:sz w:val="24"/>
          <w:szCs w:val="24"/>
          <w:lang w:eastAsia="es-PE"/>
        </w:rPr>
        <w:t xml:space="preserve"> vigente (Cuentas Elemento 6, 4 y Elemento 9).</w:t>
      </w:r>
    </w:p>
    <w:p w:rsidR="008159E1" w:rsidRPr="008159E1" w:rsidRDefault="008159E1" w:rsidP="008159E1">
      <w:pPr>
        <w:numPr>
          <w:ilvl w:val="1"/>
          <w:numId w:val="30"/>
        </w:numPr>
        <w:spacing w:after="0" w:line="240" w:lineRule="auto"/>
        <w:rPr>
          <w:rFonts w:ascii="Times New Roman" w:eastAsia="Times New Roman" w:hAnsi="Times New Roman" w:cs="Times New Roman"/>
          <w:b/>
          <w:bCs/>
          <w:sz w:val="24"/>
          <w:szCs w:val="24"/>
          <w:lang w:eastAsia="es-PE"/>
        </w:rPr>
      </w:pPr>
      <w:r w:rsidRPr="008159E1">
        <w:rPr>
          <w:rFonts w:ascii="Times New Roman" w:eastAsia="Times New Roman" w:hAnsi="Times New Roman" w:cs="Times New Roman"/>
          <w:b/>
          <w:bCs/>
          <w:sz w:val="24"/>
          <w:szCs w:val="24"/>
          <w:lang w:eastAsia="es-PE"/>
        </w:rPr>
        <w:t xml:space="preserve">Tablas tributarias y laborales vigentes en el Perú (Aportes a </w:t>
      </w:r>
      <w:proofErr w:type="spellStart"/>
      <w:r w:rsidRPr="008159E1">
        <w:rPr>
          <w:rFonts w:ascii="Times New Roman" w:eastAsia="Times New Roman" w:hAnsi="Times New Roman" w:cs="Times New Roman"/>
          <w:b/>
          <w:bCs/>
          <w:sz w:val="24"/>
          <w:szCs w:val="24"/>
          <w:lang w:eastAsia="es-PE"/>
        </w:rPr>
        <w:t>EsSalud</w:t>
      </w:r>
      <w:proofErr w:type="spellEnd"/>
      <w:r w:rsidRPr="008159E1">
        <w:rPr>
          <w:rFonts w:ascii="Times New Roman" w:eastAsia="Times New Roman" w:hAnsi="Times New Roman" w:cs="Times New Roman"/>
          <w:b/>
          <w:bCs/>
          <w:sz w:val="24"/>
          <w:szCs w:val="24"/>
          <w:lang w:eastAsia="es-PE"/>
        </w:rPr>
        <w:t>, Tasas de retención de ONP/AFP).</w:t>
      </w:r>
    </w:p>
    <w:p w:rsidR="00EA4E84" w:rsidRDefault="00EA4E84" w:rsidP="008159E1">
      <w:pPr>
        <w:spacing w:before="100" w:beforeAutospacing="1" w:after="100" w:afterAutospacing="1" w:line="240" w:lineRule="auto"/>
        <w:ind w:left="1080"/>
        <w:rPr>
          <w:rFonts w:ascii="Times New Roman" w:eastAsia="Times New Roman" w:hAnsi="Times New Roman" w:cs="Times New Roman"/>
          <w:b/>
          <w:bCs/>
          <w:kern w:val="36"/>
          <w:sz w:val="24"/>
          <w:szCs w:val="24"/>
          <w:lang w:eastAsia="es-PE"/>
        </w:rPr>
      </w:pPr>
    </w:p>
    <w:p w:rsidR="008159E1" w:rsidRDefault="008159E1" w:rsidP="008159E1">
      <w:pPr>
        <w:spacing w:before="100" w:beforeAutospacing="1" w:after="100" w:afterAutospacing="1" w:line="240" w:lineRule="auto"/>
        <w:ind w:left="1080"/>
        <w:rPr>
          <w:rFonts w:ascii="Times New Roman" w:eastAsia="Times New Roman" w:hAnsi="Times New Roman" w:cs="Times New Roman"/>
          <w:b/>
          <w:bCs/>
          <w:kern w:val="36"/>
          <w:sz w:val="24"/>
          <w:szCs w:val="24"/>
          <w:lang w:eastAsia="es-PE"/>
        </w:rPr>
      </w:pPr>
    </w:p>
    <w:p w:rsidR="008159E1" w:rsidRDefault="008159E1" w:rsidP="008159E1">
      <w:pPr>
        <w:spacing w:before="100" w:beforeAutospacing="1" w:after="100" w:afterAutospacing="1" w:line="240" w:lineRule="auto"/>
        <w:ind w:left="1080"/>
        <w:rPr>
          <w:rFonts w:ascii="Times New Roman" w:eastAsia="Times New Roman" w:hAnsi="Times New Roman" w:cs="Times New Roman"/>
          <w:b/>
          <w:bCs/>
          <w:kern w:val="36"/>
          <w:sz w:val="24"/>
          <w:szCs w:val="24"/>
          <w:lang w:eastAsia="es-PE"/>
        </w:rPr>
      </w:pPr>
    </w:p>
    <w:p w:rsidR="008159E1" w:rsidRPr="00EA4E84" w:rsidRDefault="008159E1" w:rsidP="008159E1">
      <w:pPr>
        <w:spacing w:before="100" w:beforeAutospacing="1" w:after="100" w:afterAutospacing="1" w:line="240" w:lineRule="auto"/>
        <w:ind w:left="1080"/>
        <w:rPr>
          <w:rFonts w:ascii="Times New Roman" w:eastAsia="Times New Roman" w:hAnsi="Times New Roman" w:cs="Times New Roman"/>
          <w:sz w:val="24"/>
          <w:szCs w:val="24"/>
          <w:lang w:eastAsia="es-PE"/>
        </w:rPr>
      </w:pPr>
    </w:p>
    <w:p w:rsidR="00394AF1" w:rsidRPr="00056B83" w:rsidRDefault="00394AF1" w:rsidP="00394AF1">
      <w:pPr>
        <w:spacing w:after="0" w:line="240" w:lineRule="auto"/>
        <w:rPr>
          <w:rFonts w:ascii="Times New Roman" w:eastAsia="Times New Roman" w:hAnsi="Times New Roman" w:cs="Times New Roman"/>
          <w:sz w:val="24"/>
          <w:szCs w:val="24"/>
          <w:lang w:eastAsia="es-PE"/>
        </w:rPr>
      </w:pPr>
    </w:p>
    <w:p w:rsidR="00056B83" w:rsidRPr="002A2866" w:rsidRDefault="00056B83" w:rsidP="00056B83">
      <w:pPr>
        <w:spacing w:after="0"/>
        <w:rPr>
          <w:rFonts w:ascii="Arial" w:eastAsia="Calibri" w:hAnsi="Arial" w:cs="Arial"/>
          <w:b/>
          <w:sz w:val="20"/>
          <w:szCs w:val="20"/>
        </w:rPr>
      </w:pPr>
    </w:p>
    <w:p w:rsidR="00056B83" w:rsidRPr="002A2866" w:rsidRDefault="00056B83" w:rsidP="00056B83">
      <w:pPr>
        <w:spacing w:after="0"/>
        <w:ind w:hanging="709"/>
        <w:rPr>
          <w:rFonts w:ascii="Arial" w:eastAsia="Calibri" w:hAnsi="Arial" w:cs="Arial"/>
          <w:b/>
          <w:sz w:val="20"/>
          <w:szCs w:val="20"/>
        </w:rPr>
      </w:pPr>
    </w:p>
    <w:p w:rsidR="00056B83" w:rsidRPr="002A2866" w:rsidRDefault="00056B83" w:rsidP="00056B83">
      <w:pPr>
        <w:spacing w:after="0"/>
        <w:ind w:left="-709"/>
        <w:rPr>
          <w:rFonts w:ascii="Arial" w:eastAsia="Calibri" w:hAnsi="Arial" w:cs="Arial"/>
          <w:b/>
          <w:sz w:val="20"/>
          <w:szCs w:val="20"/>
        </w:rPr>
      </w:pPr>
    </w:p>
    <w:p w:rsidR="00196741" w:rsidRDefault="00181530" w:rsidP="00196741">
      <w:r>
        <w:rPr>
          <w:rFonts w:ascii="Times New Roman" w:hAnsi="Times New Roman" w:cs="Times New Roman"/>
        </w:rPr>
        <w:t xml:space="preserve">  </w:t>
      </w:r>
      <w:r w:rsidR="00196741">
        <w:rPr>
          <w:rFonts w:ascii="Times New Roman" w:hAnsi="Times New Roman" w:cs="Times New Roman"/>
        </w:rPr>
        <w:t xml:space="preserve">_________________                </w:t>
      </w:r>
      <w:r w:rsidR="00196741" w:rsidRPr="001B477B">
        <w:rPr>
          <w:rFonts w:ascii="Times New Roman" w:hAnsi="Times New Roman" w:cs="Times New Roman"/>
        </w:rPr>
        <w:t>__</w:t>
      </w:r>
      <w:r w:rsidR="00196741">
        <w:rPr>
          <w:rFonts w:ascii="Times New Roman" w:hAnsi="Times New Roman" w:cs="Times New Roman"/>
        </w:rPr>
        <w:t xml:space="preserve">_____________________________             </w:t>
      </w:r>
      <w:r w:rsidR="00196741">
        <w:t>__________________________________</w:t>
      </w:r>
    </w:p>
    <w:p w:rsidR="00196741" w:rsidRPr="00196741" w:rsidRDefault="00181530" w:rsidP="00196741">
      <w:pPr>
        <w:rPr>
          <w:rFonts w:ascii="Times New Roman" w:hAnsi="Times New Roman" w:cs="Times New Roman"/>
          <w:sz w:val="24"/>
        </w:rPr>
      </w:pPr>
      <w:r>
        <w:rPr>
          <w:rFonts w:ascii="Times New Roman" w:hAnsi="Times New Roman" w:cs="Times New Roman"/>
        </w:rPr>
        <w:t xml:space="preserve">     </w:t>
      </w:r>
      <w:bookmarkStart w:id="2" w:name="_GoBack"/>
      <w:bookmarkEnd w:id="2"/>
      <w:r w:rsidR="00196741" w:rsidRPr="001B477B">
        <w:rPr>
          <w:rFonts w:ascii="Times New Roman" w:hAnsi="Times New Roman" w:cs="Times New Roman"/>
        </w:rPr>
        <w:t xml:space="preserve">DOCENTE </w:t>
      </w:r>
      <w:r w:rsidR="00196741">
        <w:rPr>
          <w:rFonts w:ascii="Times New Roman" w:hAnsi="Times New Roman" w:cs="Times New Roman"/>
        </w:rPr>
        <w:t xml:space="preserve">                               </w:t>
      </w:r>
      <w:r w:rsidR="00196741" w:rsidRPr="001B477B">
        <w:rPr>
          <w:rFonts w:ascii="Times New Roman" w:hAnsi="Times New Roman" w:cs="Times New Roman"/>
        </w:rPr>
        <w:t>COORDINADOR PEDAGÓGICO</w:t>
      </w:r>
      <w:r w:rsidR="00196741">
        <w:rPr>
          <w:rFonts w:ascii="Times New Roman" w:hAnsi="Times New Roman" w:cs="Times New Roman"/>
        </w:rPr>
        <w:t xml:space="preserve">                     </w:t>
      </w:r>
      <w:r w:rsidR="00196741" w:rsidRPr="001B477B">
        <w:rPr>
          <w:rFonts w:ascii="Times New Roman" w:hAnsi="Times New Roman" w:cs="Times New Roman"/>
          <w:sz w:val="24"/>
        </w:rPr>
        <w:t>SUBDIRECCIÓN ÁREA TÉCNICA</w:t>
      </w:r>
    </w:p>
    <w:p w:rsidR="00D44191" w:rsidRPr="008159E1" w:rsidRDefault="00991725" w:rsidP="008159E1">
      <w:pPr>
        <w:pStyle w:val="Ttulo1"/>
        <w:rPr>
          <w:rFonts w:ascii="Times New Roman" w:eastAsia="Times New Roman" w:hAnsi="Times New Roman" w:cs="Times New Roman"/>
          <w:kern w:val="36"/>
          <w:lang w:val="es-PE" w:eastAsia="es-PE"/>
        </w:rPr>
      </w:pPr>
      <w:r w:rsidRPr="00B85804">
        <w:rPr>
          <w:rFonts w:ascii="Times New Roman" w:hAnsi="Times New Roman" w:cs="Times New Roman"/>
        </w:rPr>
        <w:t xml:space="preserve">   </w:t>
      </w:r>
      <w:r w:rsidR="002852DE">
        <w:rPr>
          <w:rFonts w:ascii="Times New Roman" w:eastAsia="Times New Roman" w:hAnsi="Times New Roman" w:cs="Times New Roman"/>
          <w:kern w:val="36"/>
          <w:lang w:val="es-PE" w:eastAsia="es-PE"/>
        </w:rPr>
        <w:t xml:space="preserve"> </w:t>
      </w:r>
    </w:p>
    <w:sectPr w:rsidR="00D44191" w:rsidRPr="008159E1" w:rsidSect="00056B83">
      <w:pgSz w:w="12240" w:h="15840"/>
      <w:pgMar w:top="284" w:right="474"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99613"/>
    <w:multiLevelType w:val="multilevel"/>
    <w:tmpl w:val="CFDA73A2"/>
    <w:lvl w:ilvl="0">
      <w:start w:val="3"/>
      <w:numFmt w:val="upperRoman"/>
      <w:lvlText w:val="%1."/>
      <w:lvlJc w:val="left"/>
      <w:pPr>
        <w:ind w:left="720" w:hanging="360"/>
      </w:pPr>
    </w:lvl>
    <w:lvl w:ilvl="1">
      <w:start w:val="3"/>
      <w:numFmt w:val="upperRoman"/>
      <w:lvlText w:val="%2."/>
      <w:lvlJc w:val="left"/>
      <w:pPr>
        <w:ind w:left="1440" w:hanging="360"/>
      </w:pPr>
    </w:lvl>
    <w:lvl w:ilvl="2">
      <w:start w:val="3"/>
      <w:numFmt w:val="upperRoman"/>
      <w:lvlText w:val="%3."/>
      <w:lvlJc w:val="left"/>
      <w:pPr>
        <w:ind w:left="2160" w:hanging="360"/>
      </w:pPr>
    </w:lvl>
    <w:lvl w:ilvl="3">
      <w:start w:val="3"/>
      <w:numFmt w:val="upperRoman"/>
      <w:lvlText w:val="%4."/>
      <w:lvlJc w:val="left"/>
      <w:pPr>
        <w:ind w:left="2880" w:hanging="360"/>
      </w:pPr>
    </w:lvl>
    <w:lvl w:ilvl="4">
      <w:start w:val="3"/>
      <w:numFmt w:val="upperRoman"/>
      <w:lvlText w:val="%5."/>
      <w:lvlJc w:val="left"/>
      <w:pPr>
        <w:ind w:left="3600" w:hanging="360"/>
      </w:pPr>
    </w:lvl>
    <w:lvl w:ilvl="5">
      <w:start w:val="3"/>
      <w:numFmt w:val="upperRoman"/>
      <w:lvlText w:val="%6."/>
      <w:lvlJc w:val="left"/>
      <w:pPr>
        <w:ind w:left="4320" w:hanging="360"/>
      </w:pPr>
    </w:lvl>
    <w:lvl w:ilvl="6">
      <w:start w:val="3"/>
      <w:numFmt w:val="upperRoman"/>
      <w:lvlText w:val="%7."/>
      <w:lvlJc w:val="left"/>
      <w:pPr>
        <w:ind w:left="5040" w:hanging="360"/>
      </w:pPr>
    </w:lvl>
    <w:lvl w:ilvl="7">
      <w:start w:val="3"/>
      <w:numFmt w:val="upperRoman"/>
      <w:lvlText w:val="%8."/>
      <w:lvlJc w:val="left"/>
      <w:pPr>
        <w:ind w:left="5760" w:hanging="360"/>
      </w:pPr>
    </w:lvl>
    <w:lvl w:ilvl="8">
      <w:start w:val="3"/>
      <w:numFmt w:val="upperRoman"/>
      <w:lvlText w:val="%9."/>
      <w:lvlJc w:val="left"/>
      <w:pPr>
        <w:ind w:left="6480" w:hanging="360"/>
      </w:pPr>
    </w:lvl>
  </w:abstractNum>
  <w:abstractNum w:abstractNumId="1">
    <w:nsid w:val="00A99619"/>
    <w:multiLevelType w:val="multilevel"/>
    <w:tmpl w:val="A2367802"/>
    <w:lvl w:ilvl="0">
      <w:start w:val="9"/>
      <w:numFmt w:val="upperRoman"/>
      <w:lvlText w:val="%1."/>
      <w:lvlJc w:val="left"/>
      <w:pPr>
        <w:ind w:left="720" w:hanging="360"/>
      </w:pPr>
    </w:lvl>
    <w:lvl w:ilvl="1">
      <w:start w:val="9"/>
      <w:numFmt w:val="upperRoman"/>
      <w:lvlText w:val="%2."/>
      <w:lvlJc w:val="left"/>
      <w:pPr>
        <w:ind w:left="1440" w:hanging="360"/>
      </w:pPr>
    </w:lvl>
    <w:lvl w:ilvl="2">
      <w:start w:val="9"/>
      <w:numFmt w:val="upperRoman"/>
      <w:lvlText w:val="%3."/>
      <w:lvlJc w:val="left"/>
      <w:pPr>
        <w:ind w:left="2160" w:hanging="360"/>
      </w:pPr>
    </w:lvl>
    <w:lvl w:ilvl="3">
      <w:start w:val="9"/>
      <w:numFmt w:val="upperRoman"/>
      <w:lvlText w:val="%4."/>
      <w:lvlJc w:val="left"/>
      <w:pPr>
        <w:ind w:left="2880" w:hanging="360"/>
      </w:pPr>
    </w:lvl>
    <w:lvl w:ilvl="4">
      <w:start w:val="9"/>
      <w:numFmt w:val="upperRoman"/>
      <w:lvlText w:val="%5."/>
      <w:lvlJc w:val="left"/>
      <w:pPr>
        <w:ind w:left="3600" w:hanging="360"/>
      </w:pPr>
    </w:lvl>
    <w:lvl w:ilvl="5">
      <w:start w:val="9"/>
      <w:numFmt w:val="upperRoman"/>
      <w:lvlText w:val="%6."/>
      <w:lvlJc w:val="left"/>
      <w:pPr>
        <w:ind w:left="4320" w:hanging="360"/>
      </w:pPr>
    </w:lvl>
    <w:lvl w:ilvl="6">
      <w:start w:val="9"/>
      <w:numFmt w:val="upperRoman"/>
      <w:lvlText w:val="%7."/>
      <w:lvlJc w:val="left"/>
      <w:pPr>
        <w:ind w:left="5040" w:hanging="360"/>
      </w:pPr>
    </w:lvl>
    <w:lvl w:ilvl="7">
      <w:start w:val="9"/>
      <w:numFmt w:val="upperRoman"/>
      <w:lvlText w:val="%8."/>
      <w:lvlJc w:val="left"/>
      <w:pPr>
        <w:ind w:left="5760" w:hanging="360"/>
      </w:pPr>
    </w:lvl>
    <w:lvl w:ilvl="8">
      <w:start w:val="9"/>
      <w:numFmt w:val="upperRoman"/>
      <w:lvlText w:val="%9."/>
      <w:lvlJc w:val="left"/>
      <w:pPr>
        <w:ind w:left="6480" w:hanging="360"/>
      </w:pPr>
    </w:lvl>
  </w:abstractNum>
  <w:abstractNum w:abstractNumId="2">
    <w:nsid w:val="037D0589"/>
    <w:multiLevelType w:val="multilevel"/>
    <w:tmpl w:val="09068B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B511CA"/>
    <w:multiLevelType w:val="multilevel"/>
    <w:tmpl w:val="4E78A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AB0273"/>
    <w:multiLevelType w:val="multilevel"/>
    <w:tmpl w:val="4E266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95177E"/>
    <w:multiLevelType w:val="multilevel"/>
    <w:tmpl w:val="063EE4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D7362B"/>
    <w:multiLevelType w:val="multilevel"/>
    <w:tmpl w:val="864ED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AE19D0"/>
    <w:multiLevelType w:val="multilevel"/>
    <w:tmpl w:val="E164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4342CB"/>
    <w:multiLevelType w:val="multilevel"/>
    <w:tmpl w:val="494682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F445E3"/>
    <w:multiLevelType w:val="multilevel"/>
    <w:tmpl w:val="CB22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BF2D8F"/>
    <w:multiLevelType w:val="multilevel"/>
    <w:tmpl w:val="0D8C1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B56C69"/>
    <w:multiLevelType w:val="multilevel"/>
    <w:tmpl w:val="72C8F2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E73ED1"/>
    <w:multiLevelType w:val="multilevel"/>
    <w:tmpl w:val="0CBC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C3660F"/>
    <w:multiLevelType w:val="multilevel"/>
    <w:tmpl w:val="3E06E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A42FE1"/>
    <w:multiLevelType w:val="multilevel"/>
    <w:tmpl w:val="EC1ED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09437B"/>
    <w:multiLevelType w:val="multilevel"/>
    <w:tmpl w:val="0D0E4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F02C10"/>
    <w:multiLevelType w:val="multilevel"/>
    <w:tmpl w:val="1E923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5F2231D"/>
    <w:multiLevelType w:val="multilevel"/>
    <w:tmpl w:val="A628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7B6F73"/>
    <w:multiLevelType w:val="multilevel"/>
    <w:tmpl w:val="DF706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84B19B6"/>
    <w:multiLevelType w:val="multilevel"/>
    <w:tmpl w:val="0CC88F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39D761A"/>
    <w:multiLevelType w:val="multilevel"/>
    <w:tmpl w:val="42A2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7453F2A"/>
    <w:multiLevelType w:val="multilevel"/>
    <w:tmpl w:val="D4BE2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37E17FB"/>
    <w:multiLevelType w:val="multilevel"/>
    <w:tmpl w:val="636EE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649450D"/>
    <w:multiLevelType w:val="multilevel"/>
    <w:tmpl w:val="74D69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A9A57FB"/>
    <w:multiLevelType w:val="multilevel"/>
    <w:tmpl w:val="2228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A817066"/>
    <w:multiLevelType w:val="multilevel"/>
    <w:tmpl w:val="9356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8"/>
  </w:num>
  <w:num w:numId="3">
    <w:abstractNumId w:val="12"/>
  </w:num>
  <w:num w:numId="4">
    <w:abstractNumId w:val="14"/>
  </w:num>
  <w:num w:numId="5">
    <w:abstractNumId w:val="17"/>
  </w:num>
  <w:num w:numId="6">
    <w:abstractNumId w:val="24"/>
  </w:num>
  <w:num w:numId="7">
    <w:abstractNumId w:val="6"/>
  </w:num>
  <w:num w:numId="8">
    <w:abstractNumId w:val="8"/>
  </w:num>
  <w:num w:numId="9">
    <w:abstractNumId w:val="8"/>
    <w:lvlOverride w:ilvl="1">
      <w:startOverride w:val="1"/>
    </w:lvlOverride>
  </w:num>
  <w:num w:numId="10">
    <w:abstractNumId w:val="11"/>
  </w:num>
  <w:num w:numId="11">
    <w:abstractNumId w:val="11"/>
    <w:lvlOverride w:ilvl="1">
      <w:startOverride w:val="1"/>
    </w:lvlOverride>
  </w:num>
  <w:num w:numId="12">
    <w:abstractNumId w:val="2"/>
  </w:num>
  <w:num w:numId="13">
    <w:abstractNumId w:val="2"/>
    <w:lvlOverride w:ilvl="1">
      <w:startOverride w:val="1"/>
    </w:lvlOverride>
  </w:num>
  <w:num w:numId="14">
    <w:abstractNumId w:val="5"/>
  </w:num>
  <w:num w:numId="15">
    <w:abstractNumId w:val="5"/>
    <w:lvlOverride w:ilvl="1">
      <w:startOverride w:val="1"/>
    </w:lvlOverride>
  </w:num>
  <w:num w:numId="16">
    <w:abstractNumId w:val="9"/>
  </w:num>
  <w:num w:numId="17">
    <w:abstractNumId w:val="13"/>
  </w:num>
  <w:num w:numId="18">
    <w:abstractNumId w:val="3"/>
  </w:num>
  <w:num w:numId="19">
    <w:abstractNumId w:val="20"/>
  </w:num>
  <w:num w:numId="20">
    <w:abstractNumId w:val="10"/>
  </w:num>
  <w:num w:numId="21">
    <w:abstractNumId w:val="25"/>
  </w:num>
  <w:num w:numId="22">
    <w:abstractNumId w:val="22"/>
  </w:num>
  <w:num w:numId="23">
    <w:abstractNumId w:val="4"/>
  </w:num>
  <w:num w:numId="24">
    <w:abstractNumId w:val="15"/>
  </w:num>
  <w:num w:numId="25">
    <w:abstractNumId w:val="0"/>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26">
    <w:abstractNumId w:val="1"/>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27">
    <w:abstractNumId w:val="7"/>
  </w:num>
  <w:num w:numId="28">
    <w:abstractNumId w:val="23"/>
  </w:num>
  <w:num w:numId="29">
    <w:abstractNumId w:val="21"/>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B83"/>
    <w:rsid w:val="00055702"/>
    <w:rsid w:val="00056B83"/>
    <w:rsid w:val="000E1623"/>
    <w:rsid w:val="00181530"/>
    <w:rsid w:val="00196741"/>
    <w:rsid w:val="00272AC7"/>
    <w:rsid w:val="002852DE"/>
    <w:rsid w:val="002A0146"/>
    <w:rsid w:val="00313039"/>
    <w:rsid w:val="00361257"/>
    <w:rsid w:val="00394AF1"/>
    <w:rsid w:val="005118E4"/>
    <w:rsid w:val="005616C8"/>
    <w:rsid w:val="005D469E"/>
    <w:rsid w:val="005E1763"/>
    <w:rsid w:val="005F6637"/>
    <w:rsid w:val="006E7BDC"/>
    <w:rsid w:val="00794FB9"/>
    <w:rsid w:val="007B7AD2"/>
    <w:rsid w:val="008159E1"/>
    <w:rsid w:val="008724BE"/>
    <w:rsid w:val="008957E9"/>
    <w:rsid w:val="008E6111"/>
    <w:rsid w:val="00991725"/>
    <w:rsid w:val="009A076F"/>
    <w:rsid w:val="009B4C25"/>
    <w:rsid w:val="00A411FE"/>
    <w:rsid w:val="00A65C2D"/>
    <w:rsid w:val="00AD46C1"/>
    <w:rsid w:val="00B63E37"/>
    <w:rsid w:val="00B85804"/>
    <w:rsid w:val="00D44191"/>
    <w:rsid w:val="00E266EA"/>
    <w:rsid w:val="00E47E65"/>
    <w:rsid w:val="00EA4E84"/>
    <w:rsid w:val="00F15B6D"/>
    <w:rsid w:val="00F42CF0"/>
    <w:rsid w:val="00F620A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0D8065-8208-4043-BC63-CB12DA8AF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2DE"/>
  </w:style>
  <w:style w:type="paragraph" w:styleId="Ttulo1">
    <w:name w:val="heading 1"/>
    <w:basedOn w:val="Normal"/>
    <w:link w:val="Ttulo1Car"/>
    <w:uiPriority w:val="9"/>
    <w:qFormat/>
    <w:rsid w:val="00056B83"/>
    <w:pPr>
      <w:widowControl w:val="0"/>
      <w:autoSpaceDE w:val="0"/>
      <w:autoSpaceDN w:val="0"/>
      <w:spacing w:after="0" w:line="240" w:lineRule="auto"/>
      <w:ind w:left="120"/>
      <w:outlineLvl w:val="0"/>
    </w:pPr>
    <w:rPr>
      <w:rFonts w:ascii="Calibri" w:eastAsia="Calibri" w:hAnsi="Calibri" w:cs="Calibri"/>
      <w:b/>
      <w:bCs/>
      <w:sz w:val="24"/>
      <w:szCs w:val="24"/>
      <w:lang w:val="es-ES"/>
    </w:rPr>
  </w:style>
  <w:style w:type="paragraph" w:styleId="Ttulo2">
    <w:name w:val="heading 2"/>
    <w:basedOn w:val="Normal"/>
    <w:next w:val="Normal"/>
    <w:link w:val="Ttulo2Car"/>
    <w:uiPriority w:val="9"/>
    <w:semiHidden/>
    <w:unhideWhenUsed/>
    <w:qFormat/>
    <w:rsid w:val="008E611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8E611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56B83"/>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056B83"/>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39"/>
    <w:rsid w:val="00056B83"/>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39"/>
    <w:rsid w:val="00056B83"/>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056B83"/>
    <w:rPr>
      <w:rFonts w:ascii="Calibri" w:eastAsia="Calibri" w:hAnsi="Calibri" w:cs="Calibri"/>
      <w:b/>
      <w:bCs/>
      <w:sz w:val="24"/>
      <w:szCs w:val="24"/>
      <w:lang w:val="es-ES"/>
    </w:rPr>
  </w:style>
  <w:style w:type="table" w:styleId="Tabladecuadrcula2-nfasis2">
    <w:name w:val="Grid Table 2 Accent 2"/>
    <w:basedOn w:val="Tablanormal"/>
    <w:uiPriority w:val="47"/>
    <w:rsid w:val="00056B83"/>
    <w:pPr>
      <w:spacing w:after="0" w:line="240" w:lineRule="auto"/>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cuadrcula4-nfasis2">
    <w:name w:val="Grid Table 4 Accent 2"/>
    <w:basedOn w:val="Tablanormal"/>
    <w:uiPriority w:val="49"/>
    <w:rsid w:val="00056B83"/>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Ttulo2Car">
    <w:name w:val="Título 2 Car"/>
    <w:basedOn w:val="Fuentedeprrafopredeter"/>
    <w:link w:val="Ttulo2"/>
    <w:uiPriority w:val="9"/>
    <w:semiHidden/>
    <w:rsid w:val="008E6111"/>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8E6111"/>
    <w:rPr>
      <w:rFonts w:asciiTheme="majorHAnsi" w:eastAsiaTheme="majorEastAsia" w:hAnsiTheme="majorHAnsi" w:cstheme="majorBidi"/>
      <w:color w:val="1F4D78" w:themeColor="accent1" w:themeShade="7F"/>
      <w:sz w:val="24"/>
      <w:szCs w:val="24"/>
    </w:rPr>
  </w:style>
  <w:style w:type="table" w:styleId="Tabladecuadrcula3-nfasis2">
    <w:name w:val="Grid Table 3 Accent 2"/>
    <w:basedOn w:val="Tablanormal"/>
    <w:uiPriority w:val="48"/>
    <w:rsid w:val="007B7AD2"/>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decuadrcula4-nfasis4">
    <w:name w:val="Grid Table 4 Accent 4"/>
    <w:basedOn w:val="Tablanormal"/>
    <w:uiPriority w:val="49"/>
    <w:rsid w:val="009A076F"/>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Textoindependiente">
    <w:name w:val="Body Text"/>
    <w:basedOn w:val="Normal"/>
    <w:link w:val="TextoindependienteCar"/>
    <w:qFormat/>
    <w:rsid w:val="00E47E65"/>
    <w:pPr>
      <w:spacing w:before="180" w:after="180" w:line="240" w:lineRule="auto"/>
    </w:pPr>
    <w:rPr>
      <w:sz w:val="24"/>
      <w:szCs w:val="24"/>
      <w:lang w:val="en-US"/>
    </w:rPr>
  </w:style>
  <w:style w:type="character" w:customStyle="1" w:styleId="TextoindependienteCar">
    <w:name w:val="Texto independiente Car"/>
    <w:basedOn w:val="Fuentedeprrafopredeter"/>
    <w:link w:val="Textoindependiente"/>
    <w:rsid w:val="00E47E65"/>
    <w:rPr>
      <w:sz w:val="24"/>
      <w:szCs w:val="24"/>
      <w:lang w:val="en-US"/>
    </w:rPr>
  </w:style>
  <w:style w:type="paragraph" w:customStyle="1" w:styleId="FirstParagraph">
    <w:name w:val="First Paragraph"/>
    <w:basedOn w:val="Textoindependiente"/>
    <w:next w:val="Textoindependiente"/>
    <w:qFormat/>
    <w:rsid w:val="00E47E65"/>
  </w:style>
  <w:style w:type="paragraph" w:customStyle="1" w:styleId="Compact">
    <w:name w:val="Compact"/>
    <w:basedOn w:val="Textoindependiente"/>
    <w:qFormat/>
    <w:rsid w:val="00E47E65"/>
    <w:pPr>
      <w:spacing w:before="36" w:after="36"/>
    </w:pPr>
  </w:style>
  <w:style w:type="table" w:customStyle="1" w:styleId="Table">
    <w:name w:val="Table"/>
    <w:semiHidden/>
    <w:unhideWhenUsed/>
    <w:qFormat/>
    <w:rsid w:val="00E47E65"/>
    <w:pPr>
      <w:spacing w:after="200" w:line="240" w:lineRule="auto"/>
    </w:pPr>
    <w:rPr>
      <w:sz w:val="24"/>
      <w:szCs w:val="24"/>
      <w:lang w:val="en-US" w:eastAsia="es-P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48570">
      <w:bodyDiv w:val="1"/>
      <w:marLeft w:val="0"/>
      <w:marRight w:val="0"/>
      <w:marTop w:val="0"/>
      <w:marBottom w:val="0"/>
      <w:divBdr>
        <w:top w:val="none" w:sz="0" w:space="0" w:color="auto"/>
        <w:left w:val="none" w:sz="0" w:space="0" w:color="auto"/>
        <w:bottom w:val="none" w:sz="0" w:space="0" w:color="auto"/>
        <w:right w:val="none" w:sz="0" w:space="0" w:color="auto"/>
      </w:divBdr>
      <w:divsChild>
        <w:div w:id="267322899">
          <w:marLeft w:val="0"/>
          <w:marRight w:val="0"/>
          <w:marTop w:val="0"/>
          <w:marBottom w:val="0"/>
          <w:divBdr>
            <w:top w:val="none" w:sz="0" w:space="0" w:color="auto"/>
            <w:left w:val="none" w:sz="0" w:space="0" w:color="auto"/>
            <w:bottom w:val="none" w:sz="0" w:space="0" w:color="auto"/>
            <w:right w:val="none" w:sz="0" w:space="0" w:color="auto"/>
          </w:divBdr>
          <w:divsChild>
            <w:div w:id="131026810">
              <w:marLeft w:val="0"/>
              <w:marRight w:val="0"/>
              <w:marTop w:val="0"/>
              <w:marBottom w:val="0"/>
              <w:divBdr>
                <w:top w:val="none" w:sz="0" w:space="0" w:color="auto"/>
                <w:left w:val="none" w:sz="0" w:space="0" w:color="auto"/>
                <w:bottom w:val="none" w:sz="0" w:space="0" w:color="auto"/>
                <w:right w:val="none" w:sz="0" w:space="0" w:color="auto"/>
              </w:divBdr>
              <w:divsChild>
                <w:div w:id="624850809">
                  <w:marLeft w:val="0"/>
                  <w:marRight w:val="0"/>
                  <w:marTop w:val="0"/>
                  <w:marBottom w:val="0"/>
                  <w:divBdr>
                    <w:top w:val="none" w:sz="0" w:space="0" w:color="auto"/>
                    <w:left w:val="none" w:sz="0" w:space="0" w:color="auto"/>
                    <w:bottom w:val="none" w:sz="0" w:space="0" w:color="auto"/>
                    <w:right w:val="none" w:sz="0" w:space="0" w:color="auto"/>
                  </w:divBdr>
                  <w:divsChild>
                    <w:div w:id="1433741539">
                      <w:marLeft w:val="0"/>
                      <w:marRight w:val="0"/>
                      <w:marTop w:val="0"/>
                      <w:marBottom w:val="0"/>
                      <w:divBdr>
                        <w:top w:val="none" w:sz="0" w:space="0" w:color="auto"/>
                        <w:left w:val="none" w:sz="0" w:space="0" w:color="auto"/>
                        <w:bottom w:val="none" w:sz="0" w:space="0" w:color="auto"/>
                        <w:right w:val="none" w:sz="0" w:space="0" w:color="auto"/>
                      </w:divBdr>
                      <w:divsChild>
                        <w:div w:id="2092770929">
                          <w:marLeft w:val="0"/>
                          <w:marRight w:val="0"/>
                          <w:marTop w:val="0"/>
                          <w:marBottom w:val="0"/>
                          <w:divBdr>
                            <w:top w:val="none" w:sz="0" w:space="0" w:color="auto"/>
                            <w:left w:val="none" w:sz="0" w:space="0" w:color="auto"/>
                            <w:bottom w:val="none" w:sz="0" w:space="0" w:color="auto"/>
                            <w:right w:val="none" w:sz="0" w:space="0" w:color="auto"/>
                          </w:divBdr>
                          <w:divsChild>
                            <w:div w:id="423844560">
                              <w:marLeft w:val="0"/>
                              <w:marRight w:val="0"/>
                              <w:marTop w:val="0"/>
                              <w:marBottom w:val="0"/>
                              <w:divBdr>
                                <w:top w:val="none" w:sz="0" w:space="0" w:color="auto"/>
                                <w:left w:val="none" w:sz="0" w:space="0" w:color="auto"/>
                                <w:bottom w:val="none" w:sz="0" w:space="0" w:color="auto"/>
                                <w:right w:val="none" w:sz="0" w:space="0" w:color="auto"/>
                              </w:divBdr>
                            </w:div>
                          </w:divsChild>
                        </w:div>
                        <w:div w:id="1584602555">
                          <w:marLeft w:val="0"/>
                          <w:marRight w:val="0"/>
                          <w:marTop w:val="0"/>
                          <w:marBottom w:val="0"/>
                          <w:divBdr>
                            <w:top w:val="none" w:sz="0" w:space="0" w:color="auto"/>
                            <w:left w:val="none" w:sz="0" w:space="0" w:color="auto"/>
                            <w:bottom w:val="none" w:sz="0" w:space="0" w:color="auto"/>
                            <w:right w:val="none" w:sz="0" w:space="0" w:color="auto"/>
                          </w:divBdr>
                          <w:divsChild>
                            <w:div w:id="1525902232">
                              <w:marLeft w:val="0"/>
                              <w:marRight w:val="0"/>
                              <w:marTop w:val="0"/>
                              <w:marBottom w:val="0"/>
                              <w:divBdr>
                                <w:top w:val="none" w:sz="0" w:space="0" w:color="auto"/>
                                <w:left w:val="none" w:sz="0" w:space="0" w:color="auto"/>
                                <w:bottom w:val="none" w:sz="0" w:space="0" w:color="auto"/>
                                <w:right w:val="none" w:sz="0" w:space="0" w:color="auto"/>
                              </w:divBdr>
                            </w:div>
                          </w:divsChild>
                        </w:div>
                        <w:div w:id="752625957">
                          <w:marLeft w:val="0"/>
                          <w:marRight w:val="0"/>
                          <w:marTop w:val="0"/>
                          <w:marBottom w:val="0"/>
                          <w:divBdr>
                            <w:top w:val="none" w:sz="0" w:space="0" w:color="auto"/>
                            <w:left w:val="none" w:sz="0" w:space="0" w:color="auto"/>
                            <w:bottom w:val="none" w:sz="0" w:space="0" w:color="auto"/>
                            <w:right w:val="none" w:sz="0" w:space="0" w:color="auto"/>
                          </w:divBdr>
                          <w:divsChild>
                            <w:div w:id="349065560">
                              <w:marLeft w:val="0"/>
                              <w:marRight w:val="0"/>
                              <w:marTop w:val="0"/>
                              <w:marBottom w:val="0"/>
                              <w:divBdr>
                                <w:top w:val="none" w:sz="0" w:space="0" w:color="auto"/>
                                <w:left w:val="none" w:sz="0" w:space="0" w:color="auto"/>
                                <w:bottom w:val="none" w:sz="0" w:space="0" w:color="auto"/>
                                <w:right w:val="none" w:sz="0" w:space="0" w:color="auto"/>
                              </w:divBdr>
                            </w:div>
                          </w:divsChild>
                        </w:div>
                        <w:div w:id="2008826673">
                          <w:marLeft w:val="0"/>
                          <w:marRight w:val="0"/>
                          <w:marTop w:val="0"/>
                          <w:marBottom w:val="0"/>
                          <w:divBdr>
                            <w:top w:val="none" w:sz="0" w:space="0" w:color="auto"/>
                            <w:left w:val="none" w:sz="0" w:space="0" w:color="auto"/>
                            <w:bottom w:val="none" w:sz="0" w:space="0" w:color="auto"/>
                            <w:right w:val="none" w:sz="0" w:space="0" w:color="auto"/>
                          </w:divBdr>
                          <w:divsChild>
                            <w:div w:id="179248190">
                              <w:marLeft w:val="0"/>
                              <w:marRight w:val="0"/>
                              <w:marTop w:val="0"/>
                              <w:marBottom w:val="0"/>
                              <w:divBdr>
                                <w:top w:val="none" w:sz="0" w:space="0" w:color="auto"/>
                                <w:left w:val="none" w:sz="0" w:space="0" w:color="auto"/>
                                <w:bottom w:val="none" w:sz="0" w:space="0" w:color="auto"/>
                                <w:right w:val="none" w:sz="0" w:space="0" w:color="auto"/>
                              </w:divBdr>
                            </w:div>
                          </w:divsChild>
                        </w:div>
                        <w:div w:id="443303644">
                          <w:marLeft w:val="0"/>
                          <w:marRight w:val="0"/>
                          <w:marTop w:val="0"/>
                          <w:marBottom w:val="0"/>
                          <w:divBdr>
                            <w:top w:val="none" w:sz="0" w:space="0" w:color="auto"/>
                            <w:left w:val="none" w:sz="0" w:space="0" w:color="auto"/>
                            <w:bottom w:val="none" w:sz="0" w:space="0" w:color="auto"/>
                            <w:right w:val="none" w:sz="0" w:space="0" w:color="auto"/>
                          </w:divBdr>
                          <w:divsChild>
                            <w:div w:id="1257980449">
                              <w:marLeft w:val="0"/>
                              <w:marRight w:val="0"/>
                              <w:marTop w:val="0"/>
                              <w:marBottom w:val="0"/>
                              <w:divBdr>
                                <w:top w:val="none" w:sz="0" w:space="0" w:color="auto"/>
                                <w:left w:val="none" w:sz="0" w:space="0" w:color="auto"/>
                                <w:bottom w:val="none" w:sz="0" w:space="0" w:color="auto"/>
                                <w:right w:val="none" w:sz="0" w:space="0" w:color="auto"/>
                              </w:divBdr>
                            </w:div>
                          </w:divsChild>
                        </w:div>
                        <w:div w:id="1553690356">
                          <w:marLeft w:val="0"/>
                          <w:marRight w:val="0"/>
                          <w:marTop w:val="0"/>
                          <w:marBottom w:val="0"/>
                          <w:divBdr>
                            <w:top w:val="none" w:sz="0" w:space="0" w:color="auto"/>
                            <w:left w:val="none" w:sz="0" w:space="0" w:color="auto"/>
                            <w:bottom w:val="none" w:sz="0" w:space="0" w:color="auto"/>
                            <w:right w:val="none" w:sz="0" w:space="0" w:color="auto"/>
                          </w:divBdr>
                          <w:divsChild>
                            <w:div w:id="15273520">
                              <w:marLeft w:val="0"/>
                              <w:marRight w:val="0"/>
                              <w:marTop w:val="0"/>
                              <w:marBottom w:val="0"/>
                              <w:divBdr>
                                <w:top w:val="none" w:sz="0" w:space="0" w:color="auto"/>
                                <w:left w:val="none" w:sz="0" w:space="0" w:color="auto"/>
                                <w:bottom w:val="none" w:sz="0" w:space="0" w:color="auto"/>
                                <w:right w:val="none" w:sz="0" w:space="0" w:color="auto"/>
                              </w:divBdr>
                            </w:div>
                          </w:divsChild>
                        </w:div>
                        <w:div w:id="142891676">
                          <w:marLeft w:val="0"/>
                          <w:marRight w:val="0"/>
                          <w:marTop w:val="0"/>
                          <w:marBottom w:val="0"/>
                          <w:divBdr>
                            <w:top w:val="none" w:sz="0" w:space="0" w:color="auto"/>
                            <w:left w:val="none" w:sz="0" w:space="0" w:color="auto"/>
                            <w:bottom w:val="none" w:sz="0" w:space="0" w:color="auto"/>
                            <w:right w:val="none" w:sz="0" w:space="0" w:color="auto"/>
                          </w:divBdr>
                          <w:divsChild>
                            <w:div w:id="1019164412">
                              <w:marLeft w:val="0"/>
                              <w:marRight w:val="0"/>
                              <w:marTop w:val="0"/>
                              <w:marBottom w:val="0"/>
                              <w:divBdr>
                                <w:top w:val="none" w:sz="0" w:space="0" w:color="auto"/>
                                <w:left w:val="none" w:sz="0" w:space="0" w:color="auto"/>
                                <w:bottom w:val="none" w:sz="0" w:space="0" w:color="auto"/>
                                <w:right w:val="none" w:sz="0" w:space="0" w:color="auto"/>
                              </w:divBdr>
                            </w:div>
                          </w:divsChild>
                        </w:div>
                        <w:div w:id="410858035">
                          <w:marLeft w:val="0"/>
                          <w:marRight w:val="0"/>
                          <w:marTop w:val="0"/>
                          <w:marBottom w:val="0"/>
                          <w:divBdr>
                            <w:top w:val="none" w:sz="0" w:space="0" w:color="auto"/>
                            <w:left w:val="none" w:sz="0" w:space="0" w:color="auto"/>
                            <w:bottom w:val="none" w:sz="0" w:space="0" w:color="auto"/>
                            <w:right w:val="none" w:sz="0" w:space="0" w:color="auto"/>
                          </w:divBdr>
                          <w:divsChild>
                            <w:div w:id="1104304849">
                              <w:marLeft w:val="0"/>
                              <w:marRight w:val="0"/>
                              <w:marTop w:val="0"/>
                              <w:marBottom w:val="0"/>
                              <w:divBdr>
                                <w:top w:val="none" w:sz="0" w:space="0" w:color="auto"/>
                                <w:left w:val="none" w:sz="0" w:space="0" w:color="auto"/>
                                <w:bottom w:val="none" w:sz="0" w:space="0" w:color="auto"/>
                                <w:right w:val="none" w:sz="0" w:space="0" w:color="auto"/>
                              </w:divBdr>
                            </w:div>
                          </w:divsChild>
                        </w:div>
                        <w:div w:id="1700201697">
                          <w:marLeft w:val="0"/>
                          <w:marRight w:val="0"/>
                          <w:marTop w:val="0"/>
                          <w:marBottom w:val="0"/>
                          <w:divBdr>
                            <w:top w:val="none" w:sz="0" w:space="0" w:color="auto"/>
                            <w:left w:val="none" w:sz="0" w:space="0" w:color="auto"/>
                            <w:bottom w:val="none" w:sz="0" w:space="0" w:color="auto"/>
                            <w:right w:val="none" w:sz="0" w:space="0" w:color="auto"/>
                          </w:divBdr>
                          <w:divsChild>
                            <w:div w:id="1776485993">
                              <w:marLeft w:val="0"/>
                              <w:marRight w:val="0"/>
                              <w:marTop w:val="0"/>
                              <w:marBottom w:val="0"/>
                              <w:divBdr>
                                <w:top w:val="none" w:sz="0" w:space="0" w:color="auto"/>
                                <w:left w:val="none" w:sz="0" w:space="0" w:color="auto"/>
                                <w:bottom w:val="none" w:sz="0" w:space="0" w:color="auto"/>
                                <w:right w:val="none" w:sz="0" w:space="0" w:color="auto"/>
                              </w:divBdr>
                            </w:div>
                          </w:divsChild>
                        </w:div>
                        <w:div w:id="1394548382">
                          <w:marLeft w:val="0"/>
                          <w:marRight w:val="0"/>
                          <w:marTop w:val="0"/>
                          <w:marBottom w:val="0"/>
                          <w:divBdr>
                            <w:top w:val="none" w:sz="0" w:space="0" w:color="auto"/>
                            <w:left w:val="none" w:sz="0" w:space="0" w:color="auto"/>
                            <w:bottom w:val="none" w:sz="0" w:space="0" w:color="auto"/>
                            <w:right w:val="none" w:sz="0" w:space="0" w:color="auto"/>
                          </w:divBdr>
                          <w:divsChild>
                            <w:div w:id="93351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4778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1682883">
              <w:marLeft w:val="0"/>
              <w:marRight w:val="0"/>
              <w:marTop w:val="0"/>
              <w:marBottom w:val="0"/>
              <w:divBdr>
                <w:top w:val="none" w:sz="0" w:space="0" w:color="auto"/>
                <w:left w:val="none" w:sz="0" w:space="0" w:color="auto"/>
                <w:bottom w:val="none" w:sz="0" w:space="0" w:color="auto"/>
                <w:right w:val="none" w:sz="0" w:space="0" w:color="auto"/>
              </w:divBdr>
              <w:divsChild>
                <w:div w:id="51461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837127">
          <w:marLeft w:val="0"/>
          <w:marRight w:val="0"/>
          <w:marTop w:val="0"/>
          <w:marBottom w:val="0"/>
          <w:divBdr>
            <w:top w:val="none" w:sz="0" w:space="0" w:color="auto"/>
            <w:left w:val="none" w:sz="0" w:space="0" w:color="auto"/>
            <w:bottom w:val="none" w:sz="0" w:space="0" w:color="auto"/>
            <w:right w:val="none" w:sz="0" w:space="0" w:color="auto"/>
          </w:divBdr>
          <w:divsChild>
            <w:div w:id="1455558556">
              <w:marLeft w:val="0"/>
              <w:marRight w:val="0"/>
              <w:marTop w:val="0"/>
              <w:marBottom w:val="0"/>
              <w:divBdr>
                <w:top w:val="none" w:sz="0" w:space="0" w:color="auto"/>
                <w:left w:val="none" w:sz="0" w:space="0" w:color="auto"/>
                <w:bottom w:val="none" w:sz="0" w:space="0" w:color="auto"/>
                <w:right w:val="none" w:sz="0" w:space="0" w:color="auto"/>
              </w:divBdr>
              <w:divsChild>
                <w:div w:id="745108177">
                  <w:marLeft w:val="0"/>
                  <w:marRight w:val="0"/>
                  <w:marTop w:val="0"/>
                  <w:marBottom w:val="0"/>
                  <w:divBdr>
                    <w:top w:val="none" w:sz="0" w:space="0" w:color="auto"/>
                    <w:left w:val="none" w:sz="0" w:space="0" w:color="auto"/>
                    <w:bottom w:val="none" w:sz="0" w:space="0" w:color="auto"/>
                    <w:right w:val="none" w:sz="0" w:space="0" w:color="auto"/>
                  </w:divBdr>
                  <w:divsChild>
                    <w:div w:id="1840610230">
                      <w:marLeft w:val="0"/>
                      <w:marRight w:val="0"/>
                      <w:marTop w:val="0"/>
                      <w:marBottom w:val="0"/>
                      <w:divBdr>
                        <w:top w:val="none" w:sz="0" w:space="0" w:color="auto"/>
                        <w:left w:val="none" w:sz="0" w:space="0" w:color="auto"/>
                        <w:bottom w:val="none" w:sz="0" w:space="0" w:color="auto"/>
                        <w:right w:val="none" w:sz="0" w:space="0" w:color="auto"/>
                      </w:divBdr>
                      <w:divsChild>
                        <w:div w:id="2049910983">
                          <w:marLeft w:val="0"/>
                          <w:marRight w:val="0"/>
                          <w:marTop w:val="0"/>
                          <w:marBottom w:val="0"/>
                          <w:divBdr>
                            <w:top w:val="none" w:sz="0" w:space="0" w:color="auto"/>
                            <w:left w:val="none" w:sz="0" w:space="0" w:color="auto"/>
                            <w:bottom w:val="none" w:sz="0" w:space="0" w:color="auto"/>
                            <w:right w:val="none" w:sz="0" w:space="0" w:color="auto"/>
                          </w:divBdr>
                          <w:divsChild>
                            <w:div w:id="1543900931">
                              <w:marLeft w:val="0"/>
                              <w:marRight w:val="0"/>
                              <w:marTop w:val="0"/>
                              <w:marBottom w:val="0"/>
                              <w:divBdr>
                                <w:top w:val="none" w:sz="0" w:space="0" w:color="auto"/>
                                <w:left w:val="none" w:sz="0" w:space="0" w:color="auto"/>
                                <w:bottom w:val="none" w:sz="0" w:space="0" w:color="auto"/>
                                <w:right w:val="none" w:sz="0" w:space="0" w:color="auto"/>
                              </w:divBdr>
                            </w:div>
                          </w:divsChild>
                        </w:div>
                        <w:div w:id="1008172468">
                          <w:marLeft w:val="0"/>
                          <w:marRight w:val="0"/>
                          <w:marTop w:val="0"/>
                          <w:marBottom w:val="0"/>
                          <w:divBdr>
                            <w:top w:val="none" w:sz="0" w:space="0" w:color="auto"/>
                            <w:left w:val="none" w:sz="0" w:space="0" w:color="auto"/>
                            <w:bottom w:val="none" w:sz="0" w:space="0" w:color="auto"/>
                            <w:right w:val="none" w:sz="0" w:space="0" w:color="auto"/>
                          </w:divBdr>
                          <w:divsChild>
                            <w:div w:id="1837764590">
                              <w:marLeft w:val="0"/>
                              <w:marRight w:val="0"/>
                              <w:marTop w:val="0"/>
                              <w:marBottom w:val="0"/>
                              <w:divBdr>
                                <w:top w:val="none" w:sz="0" w:space="0" w:color="auto"/>
                                <w:left w:val="none" w:sz="0" w:space="0" w:color="auto"/>
                                <w:bottom w:val="none" w:sz="0" w:space="0" w:color="auto"/>
                                <w:right w:val="none" w:sz="0" w:space="0" w:color="auto"/>
                              </w:divBdr>
                            </w:div>
                          </w:divsChild>
                        </w:div>
                        <w:div w:id="246887961">
                          <w:marLeft w:val="0"/>
                          <w:marRight w:val="0"/>
                          <w:marTop w:val="0"/>
                          <w:marBottom w:val="0"/>
                          <w:divBdr>
                            <w:top w:val="none" w:sz="0" w:space="0" w:color="auto"/>
                            <w:left w:val="none" w:sz="0" w:space="0" w:color="auto"/>
                            <w:bottom w:val="none" w:sz="0" w:space="0" w:color="auto"/>
                            <w:right w:val="none" w:sz="0" w:space="0" w:color="auto"/>
                          </w:divBdr>
                          <w:divsChild>
                            <w:div w:id="258299493">
                              <w:marLeft w:val="0"/>
                              <w:marRight w:val="0"/>
                              <w:marTop w:val="0"/>
                              <w:marBottom w:val="0"/>
                              <w:divBdr>
                                <w:top w:val="none" w:sz="0" w:space="0" w:color="auto"/>
                                <w:left w:val="none" w:sz="0" w:space="0" w:color="auto"/>
                                <w:bottom w:val="none" w:sz="0" w:space="0" w:color="auto"/>
                                <w:right w:val="none" w:sz="0" w:space="0" w:color="auto"/>
                              </w:divBdr>
                            </w:div>
                          </w:divsChild>
                        </w:div>
                        <w:div w:id="1461341292">
                          <w:marLeft w:val="0"/>
                          <w:marRight w:val="0"/>
                          <w:marTop w:val="0"/>
                          <w:marBottom w:val="0"/>
                          <w:divBdr>
                            <w:top w:val="none" w:sz="0" w:space="0" w:color="auto"/>
                            <w:left w:val="none" w:sz="0" w:space="0" w:color="auto"/>
                            <w:bottom w:val="none" w:sz="0" w:space="0" w:color="auto"/>
                            <w:right w:val="none" w:sz="0" w:space="0" w:color="auto"/>
                          </w:divBdr>
                          <w:divsChild>
                            <w:div w:id="1837384007">
                              <w:marLeft w:val="0"/>
                              <w:marRight w:val="0"/>
                              <w:marTop w:val="0"/>
                              <w:marBottom w:val="0"/>
                              <w:divBdr>
                                <w:top w:val="none" w:sz="0" w:space="0" w:color="auto"/>
                                <w:left w:val="none" w:sz="0" w:space="0" w:color="auto"/>
                                <w:bottom w:val="none" w:sz="0" w:space="0" w:color="auto"/>
                                <w:right w:val="none" w:sz="0" w:space="0" w:color="auto"/>
                              </w:divBdr>
                            </w:div>
                          </w:divsChild>
                        </w:div>
                        <w:div w:id="942497961">
                          <w:marLeft w:val="0"/>
                          <w:marRight w:val="0"/>
                          <w:marTop w:val="0"/>
                          <w:marBottom w:val="0"/>
                          <w:divBdr>
                            <w:top w:val="none" w:sz="0" w:space="0" w:color="auto"/>
                            <w:left w:val="none" w:sz="0" w:space="0" w:color="auto"/>
                            <w:bottom w:val="none" w:sz="0" w:space="0" w:color="auto"/>
                            <w:right w:val="none" w:sz="0" w:space="0" w:color="auto"/>
                          </w:divBdr>
                          <w:divsChild>
                            <w:div w:id="2050638964">
                              <w:marLeft w:val="0"/>
                              <w:marRight w:val="0"/>
                              <w:marTop w:val="0"/>
                              <w:marBottom w:val="0"/>
                              <w:divBdr>
                                <w:top w:val="none" w:sz="0" w:space="0" w:color="auto"/>
                                <w:left w:val="none" w:sz="0" w:space="0" w:color="auto"/>
                                <w:bottom w:val="none" w:sz="0" w:space="0" w:color="auto"/>
                                <w:right w:val="none" w:sz="0" w:space="0" w:color="auto"/>
                              </w:divBdr>
                            </w:div>
                          </w:divsChild>
                        </w:div>
                        <w:div w:id="36470690">
                          <w:marLeft w:val="0"/>
                          <w:marRight w:val="0"/>
                          <w:marTop w:val="0"/>
                          <w:marBottom w:val="0"/>
                          <w:divBdr>
                            <w:top w:val="none" w:sz="0" w:space="0" w:color="auto"/>
                            <w:left w:val="none" w:sz="0" w:space="0" w:color="auto"/>
                            <w:bottom w:val="none" w:sz="0" w:space="0" w:color="auto"/>
                            <w:right w:val="none" w:sz="0" w:space="0" w:color="auto"/>
                          </w:divBdr>
                          <w:divsChild>
                            <w:div w:id="157786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992078">
          <w:marLeft w:val="0"/>
          <w:marRight w:val="0"/>
          <w:marTop w:val="0"/>
          <w:marBottom w:val="0"/>
          <w:divBdr>
            <w:top w:val="none" w:sz="0" w:space="0" w:color="auto"/>
            <w:left w:val="none" w:sz="0" w:space="0" w:color="auto"/>
            <w:bottom w:val="none" w:sz="0" w:space="0" w:color="auto"/>
            <w:right w:val="none" w:sz="0" w:space="0" w:color="auto"/>
          </w:divBdr>
          <w:divsChild>
            <w:div w:id="2121027733">
              <w:marLeft w:val="0"/>
              <w:marRight w:val="0"/>
              <w:marTop w:val="0"/>
              <w:marBottom w:val="0"/>
              <w:divBdr>
                <w:top w:val="none" w:sz="0" w:space="0" w:color="auto"/>
                <w:left w:val="none" w:sz="0" w:space="0" w:color="auto"/>
                <w:bottom w:val="none" w:sz="0" w:space="0" w:color="auto"/>
                <w:right w:val="none" w:sz="0" w:space="0" w:color="auto"/>
              </w:divBdr>
            </w:div>
          </w:divsChild>
        </w:div>
        <w:div w:id="345064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2277256">
              <w:marLeft w:val="0"/>
              <w:marRight w:val="0"/>
              <w:marTop w:val="0"/>
              <w:marBottom w:val="0"/>
              <w:divBdr>
                <w:top w:val="none" w:sz="0" w:space="0" w:color="auto"/>
                <w:left w:val="none" w:sz="0" w:space="0" w:color="auto"/>
                <w:bottom w:val="none" w:sz="0" w:space="0" w:color="auto"/>
                <w:right w:val="none" w:sz="0" w:space="0" w:color="auto"/>
              </w:divBdr>
              <w:divsChild>
                <w:div w:id="216401152">
                  <w:marLeft w:val="0"/>
                  <w:marRight w:val="0"/>
                  <w:marTop w:val="0"/>
                  <w:marBottom w:val="0"/>
                  <w:divBdr>
                    <w:top w:val="none" w:sz="0" w:space="0" w:color="auto"/>
                    <w:left w:val="none" w:sz="0" w:space="0" w:color="auto"/>
                    <w:bottom w:val="none" w:sz="0" w:space="0" w:color="auto"/>
                    <w:right w:val="none" w:sz="0" w:space="0" w:color="auto"/>
                  </w:divBdr>
                </w:div>
              </w:divsChild>
            </w:div>
            <w:div w:id="1339232511">
              <w:marLeft w:val="0"/>
              <w:marRight w:val="0"/>
              <w:marTop w:val="0"/>
              <w:marBottom w:val="0"/>
              <w:divBdr>
                <w:top w:val="none" w:sz="0" w:space="0" w:color="auto"/>
                <w:left w:val="none" w:sz="0" w:space="0" w:color="auto"/>
                <w:bottom w:val="none" w:sz="0" w:space="0" w:color="auto"/>
                <w:right w:val="none" w:sz="0" w:space="0" w:color="auto"/>
              </w:divBdr>
              <w:divsChild>
                <w:div w:id="18217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2926">
          <w:marLeft w:val="0"/>
          <w:marRight w:val="0"/>
          <w:marTop w:val="0"/>
          <w:marBottom w:val="0"/>
          <w:divBdr>
            <w:top w:val="none" w:sz="0" w:space="0" w:color="auto"/>
            <w:left w:val="none" w:sz="0" w:space="0" w:color="auto"/>
            <w:bottom w:val="none" w:sz="0" w:space="0" w:color="auto"/>
            <w:right w:val="none" w:sz="0" w:space="0" w:color="auto"/>
          </w:divBdr>
          <w:divsChild>
            <w:div w:id="727922865">
              <w:marLeft w:val="0"/>
              <w:marRight w:val="0"/>
              <w:marTop w:val="0"/>
              <w:marBottom w:val="0"/>
              <w:divBdr>
                <w:top w:val="none" w:sz="0" w:space="0" w:color="auto"/>
                <w:left w:val="none" w:sz="0" w:space="0" w:color="auto"/>
                <w:bottom w:val="none" w:sz="0" w:space="0" w:color="auto"/>
                <w:right w:val="none" w:sz="0" w:space="0" w:color="auto"/>
              </w:divBdr>
              <w:divsChild>
                <w:div w:id="327950673">
                  <w:marLeft w:val="0"/>
                  <w:marRight w:val="0"/>
                  <w:marTop w:val="0"/>
                  <w:marBottom w:val="0"/>
                  <w:divBdr>
                    <w:top w:val="none" w:sz="0" w:space="0" w:color="auto"/>
                    <w:left w:val="none" w:sz="0" w:space="0" w:color="auto"/>
                    <w:bottom w:val="none" w:sz="0" w:space="0" w:color="auto"/>
                    <w:right w:val="none" w:sz="0" w:space="0" w:color="auto"/>
                  </w:divBdr>
                  <w:divsChild>
                    <w:div w:id="1145270497">
                      <w:marLeft w:val="0"/>
                      <w:marRight w:val="0"/>
                      <w:marTop w:val="0"/>
                      <w:marBottom w:val="0"/>
                      <w:divBdr>
                        <w:top w:val="none" w:sz="0" w:space="0" w:color="auto"/>
                        <w:left w:val="none" w:sz="0" w:space="0" w:color="auto"/>
                        <w:bottom w:val="none" w:sz="0" w:space="0" w:color="auto"/>
                        <w:right w:val="none" w:sz="0" w:space="0" w:color="auto"/>
                      </w:divBdr>
                      <w:divsChild>
                        <w:div w:id="827600848">
                          <w:marLeft w:val="0"/>
                          <w:marRight w:val="0"/>
                          <w:marTop w:val="0"/>
                          <w:marBottom w:val="0"/>
                          <w:divBdr>
                            <w:top w:val="none" w:sz="0" w:space="0" w:color="auto"/>
                            <w:left w:val="none" w:sz="0" w:space="0" w:color="auto"/>
                            <w:bottom w:val="none" w:sz="0" w:space="0" w:color="auto"/>
                            <w:right w:val="none" w:sz="0" w:space="0" w:color="auto"/>
                          </w:divBdr>
                          <w:divsChild>
                            <w:div w:id="599752587">
                              <w:marLeft w:val="0"/>
                              <w:marRight w:val="0"/>
                              <w:marTop w:val="0"/>
                              <w:marBottom w:val="0"/>
                              <w:divBdr>
                                <w:top w:val="none" w:sz="0" w:space="0" w:color="auto"/>
                                <w:left w:val="none" w:sz="0" w:space="0" w:color="auto"/>
                                <w:bottom w:val="none" w:sz="0" w:space="0" w:color="auto"/>
                                <w:right w:val="none" w:sz="0" w:space="0" w:color="auto"/>
                              </w:divBdr>
                            </w:div>
                          </w:divsChild>
                        </w:div>
                        <w:div w:id="449400122">
                          <w:marLeft w:val="0"/>
                          <w:marRight w:val="0"/>
                          <w:marTop w:val="0"/>
                          <w:marBottom w:val="0"/>
                          <w:divBdr>
                            <w:top w:val="none" w:sz="0" w:space="0" w:color="auto"/>
                            <w:left w:val="none" w:sz="0" w:space="0" w:color="auto"/>
                            <w:bottom w:val="none" w:sz="0" w:space="0" w:color="auto"/>
                            <w:right w:val="none" w:sz="0" w:space="0" w:color="auto"/>
                          </w:divBdr>
                          <w:divsChild>
                            <w:div w:id="1699315288">
                              <w:marLeft w:val="0"/>
                              <w:marRight w:val="0"/>
                              <w:marTop w:val="0"/>
                              <w:marBottom w:val="0"/>
                              <w:divBdr>
                                <w:top w:val="none" w:sz="0" w:space="0" w:color="auto"/>
                                <w:left w:val="none" w:sz="0" w:space="0" w:color="auto"/>
                                <w:bottom w:val="none" w:sz="0" w:space="0" w:color="auto"/>
                                <w:right w:val="none" w:sz="0" w:space="0" w:color="auto"/>
                              </w:divBdr>
                            </w:div>
                          </w:divsChild>
                        </w:div>
                        <w:div w:id="1255549072">
                          <w:marLeft w:val="0"/>
                          <w:marRight w:val="0"/>
                          <w:marTop w:val="0"/>
                          <w:marBottom w:val="0"/>
                          <w:divBdr>
                            <w:top w:val="none" w:sz="0" w:space="0" w:color="auto"/>
                            <w:left w:val="none" w:sz="0" w:space="0" w:color="auto"/>
                            <w:bottom w:val="none" w:sz="0" w:space="0" w:color="auto"/>
                            <w:right w:val="none" w:sz="0" w:space="0" w:color="auto"/>
                          </w:divBdr>
                          <w:divsChild>
                            <w:div w:id="1004168808">
                              <w:marLeft w:val="0"/>
                              <w:marRight w:val="0"/>
                              <w:marTop w:val="0"/>
                              <w:marBottom w:val="0"/>
                              <w:divBdr>
                                <w:top w:val="none" w:sz="0" w:space="0" w:color="auto"/>
                                <w:left w:val="none" w:sz="0" w:space="0" w:color="auto"/>
                                <w:bottom w:val="none" w:sz="0" w:space="0" w:color="auto"/>
                                <w:right w:val="none" w:sz="0" w:space="0" w:color="auto"/>
                              </w:divBdr>
                            </w:div>
                          </w:divsChild>
                        </w:div>
                        <w:div w:id="1698002572">
                          <w:marLeft w:val="0"/>
                          <w:marRight w:val="0"/>
                          <w:marTop w:val="0"/>
                          <w:marBottom w:val="0"/>
                          <w:divBdr>
                            <w:top w:val="none" w:sz="0" w:space="0" w:color="auto"/>
                            <w:left w:val="none" w:sz="0" w:space="0" w:color="auto"/>
                            <w:bottom w:val="none" w:sz="0" w:space="0" w:color="auto"/>
                            <w:right w:val="none" w:sz="0" w:space="0" w:color="auto"/>
                          </w:divBdr>
                          <w:divsChild>
                            <w:div w:id="507251805">
                              <w:marLeft w:val="0"/>
                              <w:marRight w:val="0"/>
                              <w:marTop w:val="0"/>
                              <w:marBottom w:val="0"/>
                              <w:divBdr>
                                <w:top w:val="none" w:sz="0" w:space="0" w:color="auto"/>
                                <w:left w:val="none" w:sz="0" w:space="0" w:color="auto"/>
                                <w:bottom w:val="none" w:sz="0" w:space="0" w:color="auto"/>
                                <w:right w:val="none" w:sz="0" w:space="0" w:color="auto"/>
                              </w:divBdr>
                            </w:div>
                          </w:divsChild>
                        </w:div>
                        <w:div w:id="293415830">
                          <w:marLeft w:val="0"/>
                          <w:marRight w:val="0"/>
                          <w:marTop w:val="0"/>
                          <w:marBottom w:val="0"/>
                          <w:divBdr>
                            <w:top w:val="none" w:sz="0" w:space="0" w:color="auto"/>
                            <w:left w:val="none" w:sz="0" w:space="0" w:color="auto"/>
                            <w:bottom w:val="none" w:sz="0" w:space="0" w:color="auto"/>
                            <w:right w:val="none" w:sz="0" w:space="0" w:color="auto"/>
                          </w:divBdr>
                          <w:divsChild>
                            <w:div w:id="2042776902">
                              <w:marLeft w:val="0"/>
                              <w:marRight w:val="0"/>
                              <w:marTop w:val="0"/>
                              <w:marBottom w:val="0"/>
                              <w:divBdr>
                                <w:top w:val="none" w:sz="0" w:space="0" w:color="auto"/>
                                <w:left w:val="none" w:sz="0" w:space="0" w:color="auto"/>
                                <w:bottom w:val="none" w:sz="0" w:space="0" w:color="auto"/>
                                <w:right w:val="none" w:sz="0" w:space="0" w:color="auto"/>
                              </w:divBdr>
                            </w:div>
                          </w:divsChild>
                        </w:div>
                        <w:div w:id="1141117873">
                          <w:marLeft w:val="0"/>
                          <w:marRight w:val="0"/>
                          <w:marTop w:val="0"/>
                          <w:marBottom w:val="0"/>
                          <w:divBdr>
                            <w:top w:val="none" w:sz="0" w:space="0" w:color="auto"/>
                            <w:left w:val="none" w:sz="0" w:space="0" w:color="auto"/>
                            <w:bottom w:val="none" w:sz="0" w:space="0" w:color="auto"/>
                            <w:right w:val="none" w:sz="0" w:space="0" w:color="auto"/>
                          </w:divBdr>
                          <w:divsChild>
                            <w:div w:id="788621828">
                              <w:marLeft w:val="0"/>
                              <w:marRight w:val="0"/>
                              <w:marTop w:val="0"/>
                              <w:marBottom w:val="0"/>
                              <w:divBdr>
                                <w:top w:val="none" w:sz="0" w:space="0" w:color="auto"/>
                                <w:left w:val="none" w:sz="0" w:space="0" w:color="auto"/>
                                <w:bottom w:val="none" w:sz="0" w:space="0" w:color="auto"/>
                                <w:right w:val="none" w:sz="0" w:space="0" w:color="auto"/>
                              </w:divBdr>
                            </w:div>
                          </w:divsChild>
                        </w:div>
                        <w:div w:id="839929162">
                          <w:marLeft w:val="0"/>
                          <w:marRight w:val="0"/>
                          <w:marTop w:val="0"/>
                          <w:marBottom w:val="0"/>
                          <w:divBdr>
                            <w:top w:val="none" w:sz="0" w:space="0" w:color="auto"/>
                            <w:left w:val="none" w:sz="0" w:space="0" w:color="auto"/>
                            <w:bottom w:val="none" w:sz="0" w:space="0" w:color="auto"/>
                            <w:right w:val="none" w:sz="0" w:space="0" w:color="auto"/>
                          </w:divBdr>
                          <w:divsChild>
                            <w:div w:id="1934898471">
                              <w:marLeft w:val="0"/>
                              <w:marRight w:val="0"/>
                              <w:marTop w:val="0"/>
                              <w:marBottom w:val="0"/>
                              <w:divBdr>
                                <w:top w:val="none" w:sz="0" w:space="0" w:color="auto"/>
                                <w:left w:val="none" w:sz="0" w:space="0" w:color="auto"/>
                                <w:bottom w:val="none" w:sz="0" w:space="0" w:color="auto"/>
                                <w:right w:val="none" w:sz="0" w:space="0" w:color="auto"/>
                              </w:divBdr>
                            </w:div>
                          </w:divsChild>
                        </w:div>
                        <w:div w:id="979959925">
                          <w:marLeft w:val="0"/>
                          <w:marRight w:val="0"/>
                          <w:marTop w:val="0"/>
                          <w:marBottom w:val="0"/>
                          <w:divBdr>
                            <w:top w:val="none" w:sz="0" w:space="0" w:color="auto"/>
                            <w:left w:val="none" w:sz="0" w:space="0" w:color="auto"/>
                            <w:bottom w:val="none" w:sz="0" w:space="0" w:color="auto"/>
                            <w:right w:val="none" w:sz="0" w:space="0" w:color="auto"/>
                          </w:divBdr>
                          <w:divsChild>
                            <w:div w:id="921989136">
                              <w:marLeft w:val="0"/>
                              <w:marRight w:val="0"/>
                              <w:marTop w:val="0"/>
                              <w:marBottom w:val="0"/>
                              <w:divBdr>
                                <w:top w:val="none" w:sz="0" w:space="0" w:color="auto"/>
                                <w:left w:val="none" w:sz="0" w:space="0" w:color="auto"/>
                                <w:bottom w:val="none" w:sz="0" w:space="0" w:color="auto"/>
                                <w:right w:val="none" w:sz="0" w:space="0" w:color="auto"/>
                              </w:divBdr>
                            </w:div>
                          </w:divsChild>
                        </w:div>
                        <w:div w:id="22706770">
                          <w:marLeft w:val="0"/>
                          <w:marRight w:val="0"/>
                          <w:marTop w:val="0"/>
                          <w:marBottom w:val="0"/>
                          <w:divBdr>
                            <w:top w:val="none" w:sz="0" w:space="0" w:color="auto"/>
                            <w:left w:val="none" w:sz="0" w:space="0" w:color="auto"/>
                            <w:bottom w:val="none" w:sz="0" w:space="0" w:color="auto"/>
                            <w:right w:val="none" w:sz="0" w:space="0" w:color="auto"/>
                          </w:divBdr>
                          <w:divsChild>
                            <w:div w:id="103615612">
                              <w:marLeft w:val="0"/>
                              <w:marRight w:val="0"/>
                              <w:marTop w:val="0"/>
                              <w:marBottom w:val="0"/>
                              <w:divBdr>
                                <w:top w:val="none" w:sz="0" w:space="0" w:color="auto"/>
                                <w:left w:val="none" w:sz="0" w:space="0" w:color="auto"/>
                                <w:bottom w:val="none" w:sz="0" w:space="0" w:color="auto"/>
                                <w:right w:val="none" w:sz="0" w:space="0" w:color="auto"/>
                              </w:divBdr>
                            </w:div>
                          </w:divsChild>
                        </w:div>
                        <w:div w:id="1445421715">
                          <w:marLeft w:val="0"/>
                          <w:marRight w:val="0"/>
                          <w:marTop w:val="0"/>
                          <w:marBottom w:val="0"/>
                          <w:divBdr>
                            <w:top w:val="none" w:sz="0" w:space="0" w:color="auto"/>
                            <w:left w:val="none" w:sz="0" w:space="0" w:color="auto"/>
                            <w:bottom w:val="none" w:sz="0" w:space="0" w:color="auto"/>
                            <w:right w:val="none" w:sz="0" w:space="0" w:color="auto"/>
                          </w:divBdr>
                          <w:divsChild>
                            <w:div w:id="1295213674">
                              <w:marLeft w:val="0"/>
                              <w:marRight w:val="0"/>
                              <w:marTop w:val="0"/>
                              <w:marBottom w:val="0"/>
                              <w:divBdr>
                                <w:top w:val="none" w:sz="0" w:space="0" w:color="auto"/>
                                <w:left w:val="none" w:sz="0" w:space="0" w:color="auto"/>
                                <w:bottom w:val="none" w:sz="0" w:space="0" w:color="auto"/>
                                <w:right w:val="none" w:sz="0" w:space="0" w:color="auto"/>
                              </w:divBdr>
                            </w:div>
                          </w:divsChild>
                        </w:div>
                        <w:div w:id="2129735117">
                          <w:marLeft w:val="0"/>
                          <w:marRight w:val="0"/>
                          <w:marTop w:val="0"/>
                          <w:marBottom w:val="0"/>
                          <w:divBdr>
                            <w:top w:val="none" w:sz="0" w:space="0" w:color="auto"/>
                            <w:left w:val="none" w:sz="0" w:space="0" w:color="auto"/>
                            <w:bottom w:val="none" w:sz="0" w:space="0" w:color="auto"/>
                            <w:right w:val="none" w:sz="0" w:space="0" w:color="auto"/>
                          </w:divBdr>
                          <w:divsChild>
                            <w:div w:id="1173031233">
                              <w:marLeft w:val="0"/>
                              <w:marRight w:val="0"/>
                              <w:marTop w:val="0"/>
                              <w:marBottom w:val="0"/>
                              <w:divBdr>
                                <w:top w:val="none" w:sz="0" w:space="0" w:color="auto"/>
                                <w:left w:val="none" w:sz="0" w:space="0" w:color="auto"/>
                                <w:bottom w:val="none" w:sz="0" w:space="0" w:color="auto"/>
                                <w:right w:val="none" w:sz="0" w:space="0" w:color="auto"/>
                              </w:divBdr>
                            </w:div>
                          </w:divsChild>
                        </w:div>
                        <w:div w:id="1559319857">
                          <w:marLeft w:val="0"/>
                          <w:marRight w:val="0"/>
                          <w:marTop w:val="0"/>
                          <w:marBottom w:val="0"/>
                          <w:divBdr>
                            <w:top w:val="none" w:sz="0" w:space="0" w:color="auto"/>
                            <w:left w:val="none" w:sz="0" w:space="0" w:color="auto"/>
                            <w:bottom w:val="none" w:sz="0" w:space="0" w:color="auto"/>
                            <w:right w:val="none" w:sz="0" w:space="0" w:color="auto"/>
                          </w:divBdr>
                          <w:divsChild>
                            <w:div w:id="468667016">
                              <w:marLeft w:val="0"/>
                              <w:marRight w:val="0"/>
                              <w:marTop w:val="0"/>
                              <w:marBottom w:val="0"/>
                              <w:divBdr>
                                <w:top w:val="none" w:sz="0" w:space="0" w:color="auto"/>
                                <w:left w:val="none" w:sz="0" w:space="0" w:color="auto"/>
                                <w:bottom w:val="none" w:sz="0" w:space="0" w:color="auto"/>
                                <w:right w:val="none" w:sz="0" w:space="0" w:color="auto"/>
                              </w:divBdr>
                            </w:div>
                          </w:divsChild>
                        </w:div>
                        <w:div w:id="616181857">
                          <w:marLeft w:val="0"/>
                          <w:marRight w:val="0"/>
                          <w:marTop w:val="0"/>
                          <w:marBottom w:val="0"/>
                          <w:divBdr>
                            <w:top w:val="none" w:sz="0" w:space="0" w:color="auto"/>
                            <w:left w:val="none" w:sz="0" w:space="0" w:color="auto"/>
                            <w:bottom w:val="none" w:sz="0" w:space="0" w:color="auto"/>
                            <w:right w:val="none" w:sz="0" w:space="0" w:color="auto"/>
                          </w:divBdr>
                          <w:divsChild>
                            <w:div w:id="1801218757">
                              <w:marLeft w:val="0"/>
                              <w:marRight w:val="0"/>
                              <w:marTop w:val="0"/>
                              <w:marBottom w:val="0"/>
                              <w:divBdr>
                                <w:top w:val="none" w:sz="0" w:space="0" w:color="auto"/>
                                <w:left w:val="none" w:sz="0" w:space="0" w:color="auto"/>
                                <w:bottom w:val="none" w:sz="0" w:space="0" w:color="auto"/>
                                <w:right w:val="none" w:sz="0" w:space="0" w:color="auto"/>
                              </w:divBdr>
                            </w:div>
                          </w:divsChild>
                        </w:div>
                        <w:div w:id="371153437">
                          <w:marLeft w:val="0"/>
                          <w:marRight w:val="0"/>
                          <w:marTop w:val="0"/>
                          <w:marBottom w:val="0"/>
                          <w:divBdr>
                            <w:top w:val="none" w:sz="0" w:space="0" w:color="auto"/>
                            <w:left w:val="none" w:sz="0" w:space="0" w:color="auto"/>
                            <w:bottom w:val="none" w:sz="0" w:space="0" w:color="auto"/>
                            <w:right w:val="none" w:sz="0" w:space="0" w:color="auto"/>
                          </w:divBdr>
                          <w:divsChild>
                            <w:div w:id="376977816">
                              <w:marLeft w:val="0"/>
                              <w:marRight w:val="0"/>
                              <w:marTop w:val="0"/>
                              <w:marBottom w:val="0"/>
                              <w:divBdr>
                                <w:top w:val="none" w:sz="0" w:space="0" w:color="auto"/>
                                <w:left w:val="none" w:sz="0" w:space="0" w:color="auto"/>
                                <w:bottom w:val="none" w:sz="0" w:space="0" w:color="auto"/>
                                <w:right w:val="none" w:sz="0" w:space="0" w:color="auto"/>
                              </w:divBdr>
                            </w:div>
                          </w:divsChild>
                        </w:div>
                        <w:div w:id="771780507">
                          <w:marLeft w:val="0"/>
                          <w:marRight w:val="0"/>
                          <w:marTop w:val="0"/>
                          <w:marBottom w:val="0"/>
                          <w:divBdr>
                            <w:top w:val="none" w:sz="0" w:space="0" w:color="auto"/>
                            <w:left w:val="none" w:sz="0" w:space="0" w:color="auto"/>
                            <w:bottom w:val="none" w:sz="0" w:space="0" w:color="auto"/>
                            <w:right w:val="none" w:sz="0" w:space="0" w:color="auto"/>
                          </w:divBdr>
                          <w:divsChild>
                            <w:div w:id="1067990902">
                              <w:marLeft w:val="0"/>
                              <w:marRight w:val="0"/>
                              <w:marTop w:val="0"/>
                              <w:marBottom w:val="0"/>
                              <w:divBdr>
                                <w:top w:val="none" w:sz="0" w:space="0" w:color="auto"/>
                                <w:left w:val="none" w:sz="0" w:space="0" w:color="auto"/>
                                <w:bottom w:val="none" w:sz="0" w:space="0" w:color="auto"/>
                                <w:right w:val="none" w:sz="0" w:space="0" w:color="auto"/>
                              </w:divBdr>
                            </w:div>
                          </w:divsChild>
                        </w:div>
                        <w:div w:id="620191675">
                          <w:marLeft w:val="0"/>
                          <w:marRight w:val="0"/>
                          <w:marTop w:val="0"/>
                          <w:marBottom w:val="0"/>
                          <w:divBdr>
                            <w:top w:val="none" w:sz="0" w:space="0" w:color="auto"/>
                            <w:left w:val="none" w:sz="0" w:space="0" w:color="auto"/>
                            <w:bottom w:val="none" w:sz="0" w:space="0" w:color="auto"/>
                            <w:right w:val="none" w:sz="0" w:space="0" w:color="auto"/>
                          </w:divBdr>
                          <w:divsChild>
                            <w:div w:id="1006900076">
                              <w:marLeft w:val="0"/>
                              <w:marRight w:val="0"/>
                              <w:marTop w:val="0"/>
                              <w:marBottom w:val="0"/>
                              <w:divBdr>
                                <w:top w:val="none" w:sz="0" w:space="0" w:color="auto"/>
                                <w:left w:val="none" w:sz="0" w:space="0" w:color="auto"/>
                                <w:bottom w:val="none" w:sz="0" w:space="0" w:color="auto"/>
                                <w:right w:val="none" w:sz="0" w:space="0" w:color="auto"/>
                              </w:divBdr>
                            </w:div>
                          </w:divsChild>
                        </w:div>
                        <w:div w:id="2110923931">
                          <w:marLeft w:val="0"/>
                          <w:marRight w:val="0"/>
                          <w:marTop w:val="0"/>
                          <w:marBottom w:val="0"/>
                          <w:divBdr>
                            <w:top w:val="none" w:sz="0" w:space="0" w:color="auto"/>
                            <w:left w:val="none" w:sz="0" w:space="0" w:color="auto"/>
                            <w:bottom w:val="none" w:sz="0" w:space="0" w:color="auto"/>
                            <w:right w:val="none" w:sz="0" w:space="0" w:color="auto"/>
                          </w:divBdr>
                          <w:divsChild>
                            <w:div w:id="606809394">
                              <w:marLeft w:val="0"/>
                              <w:marRight w:val="0"/>
                              <w:marTop w:val="0"/>
                              <w:marBottom w:val="0"/>
                              <w:divBdr>
                                <w:top w:val="none" w:sz="0" w:space="0" w:color="auto"/>
                                <w:left w:val="none" w:sz="0" w:space="0" w:color="auto"/>
                                <w:bottom w:val="none" w:sz="0" w:space="0" w:color="auto"/>
                                <w:right w:val="none" w:sz="0" w:space="0" w:color="auto"/>
                              </w:divBdr>
                            </w:div>
                          </w:divsChild>
                        </w:div>
                        <w:div w:id="171847376">
                          <w:marLeft w:val="0"/>
                          <w:marRight w:val="0"/>
                          <w:marTop w:val="0"/>
                          <w:marBottom w:val="0"/>
                          <w:divBdr>
                            <w:top w:val="none" w:sz="0" w:space="0" w:color="auto"/>
                            <w:left w:val="none" w:sz="0" w:space="0" w:color="auto"/>
                            <w:bottom w:val="none" w:sz="0" w:space="0" w:color="auto"/>
                            <w:right w:val="none" w:sz="0" w:space="0" w:color="auto"/>
                          </w:divBdr>
                          <w:divsChild>
                            <w:div w:id="1763838667">
                              <w:marLeft w:val="0"/>
                              <w:marRight w:val="0"/>
                              <w:marTop w:val="0"/>
                              <w:marBottom w:val="0"/>
                              <w:divBdr>
                                <w:top w:val="none" w:sz="0" w:space="0" w:color="auto"/>
                                <w:left w:val="none" w:sz="0" w:space="0" w:color="auto"/>
                                <w:bottom w:val="none" w:sz="0" w:space="0" w:color="auto"/>
                                <w:right w:val="none" w:sz="0" w:space="0" w:color="auto"/>
                              </w:divBdr>
                            </w:div>
                          </w:divsChild>
                        </w:div>
                        <w:div w:id="872768304">
                          <w:marLeft w:val="0"/>
                          <w:marRight w:val="0"/>
                          <w:marTop w:val="0"/>
                          <w:marBottom w:val="0"/>
                          <w:divBdr>
                            <w:top w:val="none" w:sz="0" w:space="0" w:color="auto"/>
                            <w:left w:val="none" w:sz="0" w:space="0" w:color="auto"/>
                            <w:bottom w:val="none" w:sz="0" w:space="0" w:color="auto"/>
                            <w:right w:val="none" w:sz="0" w:space="0" w:color="auto"/>
                          </w:divBdr>
                          <w:divsChild>
                            <w:div w:id="2143889592">
                              <w:marLeft w:val="0"/>
                              <w:marRight w:val="0"/>
                              <w:marTop w:val="0"/>
                              <w:marBottom w:val="0"/>
                              <w:divBdr>
                                <w:top w:val="none" w:sz="0" w:space="0" w:color="auto"/>
                                <w:left w:val="none" w:sz="0" w:space="0" w:color="auto"/>
                                <w:bottom w:val="none" w:sz="0" w:space="0" w:color="auto"/>
                                <w:right w:val="none" w:sz="0" w:space="0" w:color="auto"/>
                              </w:divBdr>
                            </w:div>
                          </w:divsChild>
                        </w:div>
                        <w:div w:id="1360811493">
                          <w:marLeft w:val="0"/>
                          <w:marRight w:val="0"/>
                          <w:marTop w:val="0"/>
                          <w:marBottom w:val="0"/>
                          <w:divBdr>
                            <w:top w:val="none" w:sz="0" w:space="0" w:color="auto"/>
                            <w:left w:val="none" w:sz="0" w:space="0" w:color="auto"/>
                            <w:bottom w:val="none" w:sz="0" w:space="0" w:color="auto"/>
                            <w:right w:val="none" w:sz="0" w:space="0" w:color="auto"/>
                          </w:divBdr>
                          <w:divsChild>
                            <w:div w:id="1425998243">
                              <w:marLeft w:val="0"/>
                              <w:marRight w:val="0"/>
                              <w:marTop w:val="0"/>
                              <w:marBottom w:val="0"/>
                              <w:divBdr>
                                <w:top w:val="none" w:sz="0" w:space="0" w:color="auto"/>
                                <w:left w:val="none" w:sz="0" w:space="0" w:color="auto"/>
                                <w:bottom w:val="none" w:sz="0" w:space="0" w:color="auto"/>
                                <w:right w:val="none" w:sz="0" w:space="0" w:color="auto"/>
                              </w:divBdr>
                            </w:div>
                          </w:divsChild>
                        </w:div>
                        <w:div w:id="1011370421">
                          <w:marLeft w:val="0"/>
                          <w:marRight w:val="0"/>
                          <w:marTop w:val="0"/>
                          <w:marBottom w:val="0"/>
                          <w:divBdr>
                            <w:top w:val="none" w:sz="0" w:space="0" w:color="auto"/>
                            <w:left w:val="none" w:sz="0" w:space="0" w:color="auto"/>
                            <w:bottom w:val="none" w:sz="0" w:space="0" w:color="auto"/>
                            <w:right w:val="none" w:sz="0" w:space="0" w:color="auto"/>
                          </w:divBdr>
                          <w:divsChild>
                            <w:div w:id="1298293585">
                              <w:marLeft w:val="0"/>
                              <w:marRight w:val="0"/>
                              <w:marTop w:val="0"/>
                              <w:marBottom w:val="0"/>
                              <w:divBdr>
                                <w:top w:val="none" w:sz="0" w:space="0" w:color="auto"/>
                                <w:left w:val="none" w:sz="0" w:space="0" w:color="auto"/>
                                <w:bottom w:val="none" w:sz="0" w:space="0" w:color="auto"/>
                                <w:right w:val="none" w:sz="0" w:space="0" w:color="auto"/>
                              </w:divBdr>
                            </w:div>
                          </w:divsChild>
                        </w:div>
                        <w:div w:id="624964873">
                          <w:marLeft w:val="0"/>
                          <w:marRight w:val="0"/>
                          <w:marTop w:val="0"/>
                          <w:marBottom w:val="0"/>
                          <w:divBdr>
                            <w:top w:val="none" w:sz="0" w:space="0" w:color="auto"/>
                            <w:left w:val="none" w:sz="0" w:space="0" w:color="auto"/>
                            <w:bottom w:val="none" w:sz="0" w:space="0" w:color="auto"/>
                            <w:right w:val="none" w:sz="0" w:space="0" w:color="auto"/>
                          </w:divBdr>
                          <w:divsChild>
                            <w:div w:id="878512413">
                              <w:marLeft w:val="0"/>
                              <w:marRight w:val="0"/>
                              <w:marTop w:val="0"/>
                              <w:marBottom w:val="0"/>
                              <w:divBdr>
                                <w:top w:val="none" w:sz="0" w:space="0" w:color="auto"/>
                                <w:left w:val="none" w:sz="0" w:space="0" w:color="auto"/>
                                <w:bottom w:val="none" w:sz="0" w:space="0" w:color="auto"/>
                                <w:right w:val="none" w:sz="0" w:space="0" w:color="auto"/>
                              </w:divBdr>
                            </w:div>
                          </w:divsChild>
                        </w:div>
                        <w:div w:id="1689673807">
                          <w:marLeft w:val="0"/>
                          <w:marRight w:val="0"/>
                          <w:marTop w:val="0"/>
                          <w:marBottom w:val="0"/>
                          <w:divBdr>
                            <w:top w:val="none" w:sz="0" w:space="0" w:color="auto"/>
                            <w:left w:val="none" w:sz="0" w:space="0" w:color="auto"/>
                            <w:bottom w:val="none" w:sz="0" w:space="0" w:color="auto"/>
                            <w:right w:val="none" w:sz="0" w:space="0" w:color="auto"/>
                          </w:divBdr>
                          <w:divsChild>
                            <w:div w:id="808791833">
                              <w:marLeft w:val="0"/>
                              <w:marRight w:val="0"/>
                              <w:marTop w:val="0"/>
                              <w:marBottom w:val="0"/>
                              <w:divBdr>
                                <w:top w:val="none" w:sz="0" w:space="0" w:color="auto"/>
                                <w:left w:val="none" w:sz="0" w:space="0" w:color="auto"/>
                                <w:bottom w:val="none" w:sz="0" w:space="0" w:color="auto"/>
                                <w:right w:val="none" w:sz="0" w:space="0" w:color="auto"/>
                              </w:divBdr>
                            </w:div>
                          </w:divsChild>
                        </w:div>
                        <w:div w:id="1302225995">
                          <w:marLeft w:val="0"/>
                          <w:marRight w:val="0"/>
                          <w:marTop w:val="0"/>
                          <w:marBottom w:val="0"/>
                          <w:divBdr>
                            <w:top w:val="none" w:sz="0" w:space="0" w:color="auto"/>
                            <w:left w:val="none" w:sz="0" w:space="0" w:color="auto"/>
                            <w:bottom w:val="none" w:sz="0" w:space="0" w:color="auto"/>
                            <w:right w:val="none" w:sz="0" w:space="0" w:color="auto"/>
                          </w:divBdr>
                          <w:divsChild>
                            <w:div w:id="1238172130">
                              <w:marLeft w:val="0"/>
                              <w:marRight w:val="0"/>
                              <w:marTop w:val="0"/>
                              <w:marBottom w:val="0"/>
                              <w:divBdr>
                                <w:top w:val="none" w:sz="0" w:space="0" w:color="auto"/>
                                <w:left w:val="none" w:sz="0" w:space="0" w:color="auto"/>
                                <w:bottom w:val="none" w:sz="0" w:space="0" w:color="auto"/>
                                <w:right w:val="none" w:sz="0" w:space="0" w:color="auto"/>
                              </w:divBdr>
                            </w:div>
                          </w:divsChild>
                        </w:div>
                        <w:div w:id="1218124929">
                          <w:marLeft w:val="0"/>
                          <w:marRight w:val="0"/>
                          <w:marTop w:val="0"/>
                          <w:marBottom w:val="0"/>
                          <w:divBdr>
                            <w:top w:val="none" w:sz="0" w:space="0" w:color="auto"/>
                            <w:left w:val="none" w:sz="0" w:space="0" w:color="auto"/>
                            <w:bottom w:val="none" w:sz="0" w:space="0" w:color="auto"/>
                            <w:right w:val="none" w:sz="0" w:space="0" w:color="auto"/>
                          </w:divBdr>
                          <w:divsChild>
                            <w:div w:id="1206483508">
                              <w:marLeft w:val="0"/>
                              <w:marRight w:val="0"/>
                              <w:marTop w:val="0"/>
                              <w:marBottom w:val="0"/>
                              <w:divBdr>
                                <w:top w:val="none" w:sz="0" w:space="0" w:color="auto"/>
                                <w:left w:val="none" w:sz="0" w:space="0" w:color="auto"/>
                                <w:bottom w:val="none" w:sz="0" w:space="0" w:color="auto"/>
                                <w:right w:val="none" w:sz="0" w:space="0" w:color="auto"/>
                              </w:divBdr>
                            </w:div>
                          </w:divsChild>
                        </w:div>
                        <w:div w:id="1286235525">
                          <w:marLeft w:val="0"/>
                          <w:marRight w:val="0"/>
                          <w:marTop w:val="0"/>
                          <w:marBottom w:val="0"/>
                          <w:divBdr>
                            <w:top w:val="none" w:sz="0" w:space="0" w:color="auto"/>
                            <w:left w:val="none" w:sz="0" w:space="0" w:color="auto"/>
                            <w:bottom w:val="none" w:sz="0" w:space="0" w:color="auto"/>
                            <w:right w:val="none" w:sz="0" w:space="0" w:color="auto"/>
                          </w:divBdr>
                          <w:divsChild>
                            <w:div w:id="221141981">
                              <w:marLeft w:val="0"/>
                              <w:marRight w:val="0"/>
                              <w:marTop w:val="0"/>
                              <w:marBottom w:val="0"/>
                              <w:divBdr>
                                <w:top w:val="none" w:sz="0" w:space="0" w:color="auto"/>
                                <w:left w:val="none" w:sz="0" w:space="0" w:color="auto"/>
                                <w:bottom w:val="none" w:sz="0" w:space="0" w:color="auto"/>
                                <w:right w:val="none" w:sz="0" w:space="0" w:color="auto"/>
                              </w:divBdr>
                            </w:div>
                          </w:divsChild>
                        </w:div>
                        <w:div w:id="1596279218">
                          <w:marLeft w:val="0"/>
                          <w:marRight w:val="0"/>
                          <w:marTop w:val="0"/>
                          <w:marBottom w:val="0"/>
                          <w:divBdr>
                            <w:top w:val="none" w:sz="0" w:space="0" w:color="auto"/>
                            <w:left w:val="none" w:sz="0" w:space="0" w:color="auto"/>
                            <w:bottom w:val="none" w:sz="0" w:space="0" w:color="auto"/>
                            <w:right w:val="none" w:sz="0" w:space="0" w:color="auto"/>
                          </w:divBdr>
                          <w:divsChild>
                            <w:div w:id="1116604742">
                              <w:marLeft w:val="0"/>
                              <w:marRight w:val="0"/>
                              <w:marTop w:val="0"/>
                              <w:marBottom w:val="0"/>
                              <w:divBdr>
                                <w:top w:val="none" w:sz="0" w:space="0" w:color="auto"/>
                                <w:left w:val="none" w:sz="0" w:space="0" w:color="auto"/>
                                <w:bottom w:val="none" w:sz="0" w:space="0" w:color="auto"/>
                                <w:right w:val="none" w:sz="0" w:space="0" w:color="auto"/>
                              </w:divBdr>
                            </w:div>
                          </w:divsChild>
                        </w:div>
                        <w:div w:id="1383099572">
                          <w:marLeft w:val="0"/>
                          <w:marRight w:val="0"/>
                          <w:marTop w:val="0"/>
                          <w:marBottom w:val="0"/>
                          <w:divBdr>
                            <w:top w:val="none" w:sz="0" w:space="0" w:color="auto"/>
                            <w:left w:val="none" w:sz="0" w:space="0" w:color="auto"/>
                            <w:bottom w:val="none" w:sz="0" w:space="0" w:color="auto"/>
                            <w:right w:val="none" w:sz="0" w:space="0" w:color="auto"/>
                          </w:divBdr>
                          <w:divsChild>
                            <w:div w:id="1135831066">
                              <w:marLeft w:val="0"/>
                              <w:marRight w:val="0"/>
                              <w:marTop w:val="0"/>
                              <w:marBottom w:val="0"/>
                              <w:divBdr>
                                <w:top w:val="none" w:sz="0" w:space="0" w:color="auto"/>
                                <w:left w:val="none" w:sz="0" w:space="0" w:color="auto"/>
                                <w:bottom w:val="none" w:sz="0" w:space="0" w:color="auto"/>
                                <w:right w:val="none" w:sz="0" w:space="0" w:color="auto"/>
                              </w:divBdr>
                            </w:div>
                          </w:divsChild>
                        </w:div>
                        <w:div w:id="706217957">
                          <w:marLeft w:val="0"/>
                          <w:marRight w:val="0"/>
                          <w:marTop w:val="0"/>
                          <w:marBottom w:val="0"/>
                          <w:divBdr>
                            <w:top w:val="none" w:sz="0" w:space="0" w:color="auto"/>
                            <w:left w:val="none" w:sz="0" w:space="0" w:color="auto"/>
                            <w:bottom w:val="none" w:sz="0" w:space="0" w:color="auto"/>
                            <w:right w:val="none" w:sz="0" w:space="0" w:color="auto"/>
                          </w:divBdr>
                          <w:divsChild>
                            <w:div w:id="1669358717">
                              <w:marLeft w:val="0"/>
                              <w:marRight w:val="0"/>
                              <w:marTop w:val="0"/>
                              <w:marBottom w:val="0"/>
                              <w:divBdr>
                                <w:top w:val="none" w:sz="0" w:space="0" w:color="auto"/>
                                <w:left w:val="none" w:sz="0" w:space="0" w:color="auto"/>
                                <w:bottom w:val="none" w:sz="0" w:space="0" w:color="auto"/>
                                <w:right w:val="none" w:sz="0" w:space="0" w:color="auto"/>
                              </w:divBdr>
                            </w:div>
                          </w:divsChild>
                        </w:div>
                        <w:div w:id="385836431">
                          <w:marLeft w:val="0"/>
                          <w:marRight w:val="0"/>
                          <w:marTop w:val="0"/>
                          <w:marBottom w:val="0"/>
                          <w:divBdr>
                            <w:top w:val="none" w:sz="0" w:space="0" w:color="auto"/>
                            <w:left w:val="none" w:sz="0" w:space="0" w:color="auto"/>
                            <w:bottom w:val="none" w:sz="0" w:space="0" w:color="auto"/>
                            <w:right w:val="none" w:sz="0" w:space="0" w:color="auto"/>
                          </w:divBdr>
                          <w:divsChild>
                            <w:div w:id="1785537876">
                              <w:marLeft w:val="0"/>
                              <w:marRight w:val="0"/>
                              <w:marTop w:val="0"/>
                              <w:marBottom w:val="0"/>
                              <w:divBdr>
                                <w:top w:val="none" w:sz="0" w:space="0" w:color="auto"/>
                                <w:left w:val="none" w:sz="0" w:space="0" w:color="auto"/>
                                <w:bottom w:val="none" w:sz="0" w:space="0" w:color="auto"/>
                                <w:right w:val="none" w:sz="0" w:space="0" w:color="auto"/>
                              </w:divBdr>
                            </w:div>
                          </w:divsChild>
                        </w:div>
                        <w:div w:id="1645815526">
                          <w:marLeft w:val="0"/>
                          <w:marRight w:val="0"/>
                          <w:marTop w:val="0"/>
                          <w:marBottom w:val="0"/>
                          <w:divBdr>
                            <w:top w:val="none" w:sz="0" w:space="0" w:color="auto"/>
                            <w:left w:val="none" w:sz="0" w:space="0" w:color="auto"/>
                            <w:bottom w:val="none" w:sz="0" w:space="0" w:color="auto"/>
                            <w:right w:val="none" w:sz="0" w:space="0" w:color="auto"/>
                          </w:divBdr>
                          <w:divsChild>
                            <w:div w:id="107088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112340">
          <w:marLeft w:val="0"/>
          <w:marRight w:val="0"/>
          <w:marTop w:val="0"/>
          <w:marBottom w:val="0"/>
          <w:divBdr>
            <w:top w:val="none" w:sz="0" w:space="0" w:color="auto"/>
            <w:left w:val="none" w:sz="0" w:space="0" w:color="auto"/>
            <w:bottom w:val="none" w:sz="0" w:space="0" w:color="auto"/>
            <w:right w:val="none" w:sz="0" w:space="0" w:color="auto"/>
          </w:divBdr>
          <w:divsChild>
            <w:div w:id="237639460">
              <w:marLeft w:val="0"/>
              <w:marRight w:val="0"/>
              <w:marTop w:val="0"/>
              <w:marBottom w:val="0"/>
              <w:divBdr>
                <w:top w:val="none" w:sz="0" w:space="0" w:color="auto"/>
                <w:left w:val="none" w:sz="0" w:space="0" w:color="auto"/>
                <w:bottom w:val="none" w:sz="0" w:space="0" w:color="auto"/>
                <w:right w:val="none" w:sz="0" w:space="0" w:color="auto"/>
              </w:divBdr>
            </w:div>
          </w:divsChild>
        </w:div>
        <w:div w:id="205266029">
          <w:marLeft w:val="0"/>
          <w:marRight w:val="0"/>
          <w:marTop w:val="0"/>
          <w:marBottom w:val="0"/>
          <w:divBdr>
            <w:top w:val="none" w:sz="0" w:space="0" w:color="auto"/>
            <w:left w:val="none" w:sz="0" w:space="0" w:color="auto"/>
            <w:bottom w:val="none" w:sz="0" w:space="0" w:color="auto"/>
            <w:right w:val="none" w:sz="0" w:space="0" w:color="auto"/>
          </w:divBdr>
          <w:divsChild>
            <w:div w:id="2065062108">
              <w:marLeft w:val="0"/>
              <w:marRight w:val="0"/>
              <w:marTop w:val="0"/>
              <w:marBottom w:val="0"/>
              <w:divBdr>
                <w:top w:val="none" w:sz="0" w:space="0" w:color="auto"/>
                <w:left w:val="none" w:sz="0" w:space="0" w:color="auto"/>
                <w:bottom w:val="none" w:sz="0" w:space="0" w:color="auto"/>
                <w:right w:val="none" w:sz="0" w:space="0" w:color="auto"/>
              </w:divBdr>
            </w:div>
          </w:divsChild>
        </w:div>
        <w:div w:id="450827108">
          <w:marLeft w:val="0"/>
          <w:marRight w:val="0"/>
          <w:marTop w:val="0"/>
          <w:marBottom w:val="0"/>
          <w:divBdr>
            <w:top w:val="none" w:sz="0" w:space="0" w:color="auto"/>
            <w:left w:val="none" w:sz="0" w:space="0" w:color="auto"/>
            <w:bottom w:val="none" w:sz="0" w:space="0" w:color="auto"/>
            <w:right w:val="none" w:sz="0" w:space="0" w:color="auto"/>
          </w:divBdr>
          <w:divsChild>
            <w:div w:id="374962295">
              <w:marLeft w:val="0"/>
              <w:marRight w:val="0"/>
              <w:marTop w:val="0"/>
              <w:marBottom w:val="0"/>
              <w:divBdr>
                <w:top w:val="none" w:sz="0" w:space="0" w:color="auto"/>
                <w:left w:val="none" w:sz="0" w:space="0" w:color="auto"/>
                <w:bottom w:val="none" w:sz="0" w:space="0" w:color="auto"/>
                <w:right w:val="none" w:sz="0" w:space="0" w:color="auto"/>
              </w:divBdr>
            </w:div>
          </w:divsChild>
        </w:div>
        <w:div w:id="304815485">
          <w:marLeft w:val="0"/>
          <w:marRight w:val="0"/>
          <w:marTop w:val="0"/>
          <w:marBottom w:val="0"/>
          <w:divBdr>
            <w:top w:val="none" w:sz="0" w:space="0" w:color="auto"/>
            <w:left w:val="none" w:sz="0" w:space="0" w:color="auto"/>
            <w:bottom w:val="none" w:sz="0" w:space="0" w:color="auto"/>
            <w:right w:val="none" w:sz="0" w:space="0" w:color="auto"/>
          </w:divBdr>
          <w:divsChild>
            <w:div w:id="112135009">
              <w:marLeft w:val="0"/>
              <w:marRight w:val="0"/>
              <w:marTop w:val="0"/>
              <w:marBottom w:val="0"/>
              <w:divBdr>
                <w:top w:val="none" w:sz="0" w:space="0" w:color="auto"/>
                <w:left w:val="none" w:sz="0" w:space="0" w:color="auto"/>
                <w:bottom w:val="none" w:sz="0" w:space="0" w:color="auto"/>
                <w:right w:val="none" w:sz="0" w:space="0" w:color="auto"/>
              </w:divBdr>
            </w:div>
          </w:divsChild>
        </w:div>
        <w:div w:id="246161486">
          <w:marLeft w:val="0"/>
          <w:marRight w:val="0"/>
          <w:marTop w:val="0"/>
          <w:marBottom w:val="0"/>
          <w:divBdr>
            <w:top w:val="none" w:sz="0" w:space="0" w:color="auto"/>
            <w:left w:val="none" w:sz="0" w:space="0" w:color="auto"/>
            <w:bottom w:val="none" w:sz="0" w:space="0" w:color="auto"/>
            <w:right w:val="none" w:sz="0" w:space="0" w:color="auto"/>
          </w:divBdr>
          <w:divsChild>
            <w:div w:id="1420516205">
              <w:marLeft w:val="0"/>
              <w:marRight w:val="0"/>
              <w:marTop w:val="0"/>
              <w:marBottom w:val="0"/>
              <w:divBdr>
                <w:top w:val="none" w:sz="0" w:space="0" w:color="auto"/>
                <w:left w:val="none" w:sz="0" w:space="0" w:color="auto"/>
                <w:bottom w:val="none" w:sz="0" w:space="0" w:color="auto"/>
                <w:right w:val="none" w:sz="0" w:space="0" w:color="auto"/>
              </w:divBdr>
            </w:div>
          </w:divsChild>
        </w:div>
        <w:div w:id="1060401315">
          <w:marLeft w:val="0"/>
          <w:marRight w:val="0"/>
          <w:marTop w:val="0"/>
          <w:marBottom w:val="0"/>
          <w:divBdr>
            <w:top w:val="none" w:sz="0" w:space="0" w:color="auto"/>
            <w:left w:val="none" w:sz="0" w:space="0" w:color="auto"/>
            <w:bottom w:val="none" w:sz="0" w:space="0" w:color="auto"/>
            <w:right w:val="none" w:sz="0" w:space="0" w:color="auto"/>
          </w:divBdr>
          <w:divsChild>
            <w:div w:id="79061968">
              <w:marLeft w:val="0"/>
              <w:marRight w:val="0"/>
              <w:marTop w:val="0"/>
              <w:marBottom w:val="0"/>
              <w:divBdr>
                <w:top w:val="none" w:sz="0" w:space="0" w:color="auto"/>
                <w:left w:val="none" w:sz="0" w:space="0" w:color="auto"/>
                <w:bottom w:val="none" w:sz="0" w:space="0" w:color="auto"/>
                <w:right w:val="none" w:sz="0" w:space="0" w:color="auto"/>
              </w:divBdr>
            </w:div>
          </w:divsChild>
        </w:div>
        <w:div w:id="2115321940">
          <w:marLeft w:val="0"/>
          <w:marRight w:val="0"/>
          <w:marTop w:val="0"/>
          <w:marBottom w:val="0"/>
          <w:divBdr>
            <w:top w:val="none" w:sz="0" w:space="0" w:color="auto"/>
            <w:left w:val="none" w:sz="0" w:space="0" w:color="auto"/>
            <w:bottom w:val="none" w:sz="0" w:space="0" w:color="auto"/>
            <w:right w:val="none" w:sz="0" w:space="0" w:color="auto"/>
          </w:divBdr>
          <w:divsChild>
            <w:div w:id="1086726276">
              <w:marLeft w:val="0"/>
              <w:marRight w:val="0"/>
              <w:marTop w:val="0"/>
              <w:marBottom w:val="0"/>
              <w:divBdr>
                <w:top w:val="none" w:sz="0" w:space="0" w:color="auto"/>
                <w:left w:val="none" w:sz="0" w:space="0" w:color="auto"/>
                <w:bottom w:val="none" w:sz="0" w:space="0" w:color="auto"/>
                <w:right w:val="none" w:sz="0" w:space="0" w:color="auto"/>
              </w:divBdr>
            </w:div>
          </w:divsChild>
        </w:div>
        <w:div w:id="2082366154">
          <w:marLeft w:val="0"/>
          <w:marRight w:val="0"/>
          <w:marTop w:val="0"/>
          <w:marBottom w:val="0"/>
          <w:divBdr>
            <w:top w:val="none" w:sz="0" w:space="0" w:color="auto"/>
            <w:left w:val="none" w:sz="0" w:space="0" w:color="auto"/>
            <w:bottom w:val="none" w:sz="0" w:space="0" w:color="auto"/>
            <w:right w:val="none" w:sz="0" w:space="0" w:color="auto"/>
          </w:divBdr>
          <w:divsChild>
            <w:div w:id="1839811709">
              <w:marLeft w:val="0"/>
              <w:marRight w:val="0"/>
              <w:marTop w:val="0"/>
              <w:marBottom w:val="0"/>
              <w:divBdr>
                <w:top w:val="none" w:sz="0" w:space="0" w:color="auto"/>
                <w:left w:val="none" w:sz="0" w:space="0" w:color="auto"/>
                <w:bottom w:val="none" w:sz="0" w:space="0" w:color="auto"/>
                <w:right w:val="none" w:sz="0" w:space="0" w:color="auto"/>
              </w:divBdr>
            </w:div>
          </w:divsChild>
        </w:div>
        <w:div w:id="400177710">
          <w:marLeft w:val="0"/>
          <w:marRight w:val="0"/>
          <w:marTop w:val="0"/>
          <w:marBottom w:val="0"/>
          <w:divBdr>
            <w:top w:val="none" w:sz="0" w:space="0" w:color="auto"/>
            <w:left w:val="none" w:sz="0" w:space="0" w:color="auto"/>
            <w:bottom w:val="none" w:sz="0" w:space="0" w:color="auto"/>
            <w:right w:val="none" w:sz="0" w:space="0" w:color="auto"/>
          </w:divBdr>
          <w:divsChild>
            <w:div w:id="1882672941">
              <w:marLeft w:val="0"/>
              <w:marRight w:val="0"/>
              <w:marTop w:val="0"/>
              <w:marBottom w:val="0"/>
              <w:divBdr>
                <w:top w:val="none" w:sz="0" w:space="0" w:color="auto"/>
                <w:left w:val="none" w:sz="0" w:space="0" w:color="auto"/>
                <w:bottom w:val="none" w:sz="0" w:space="0" w:color="auto"/>
                <w:right w:val="none" w:sz="0" w:space="0" w:color="auto"/>
              </w:divBdr>
              <w:divsChild>
                <w:div w:id="1752581898">
                  <w:marLeft w:val="0"/>
                  <w:marRight w:val="0"/>
                  <w:marTop w:val="0"/>
                  <w:marBottom w:val="0"/>
                  <w:divBdr>
                    <w:top w:val="none" w:sz="0" w:space="0" w:color="auto"/>
                    <w:left w:val="none" w:sz="0" w:space="0" w:color="auto"/>
                    <w:bottom w:val="none" w:sz="0" w:space="0" w:color="auto"/>
                    <w:right w:val="none" w:sz="0" w:space="0" w:color="auto"/>
                  </w:divBdr>
                  <w:divsChild>
                    <w:div w:id="337345487">
                      <w:marLeft w:val="0"/>
                      <w:marRight w:val="0"/>
                      <w:marTop w:val="0"/>
                      <w:marBottom w:val="0"/>
                      <w:divBdr>
                        <w:top w:val="none" w:sz="0" w:space="0" w:color="auto"/>
                        <w:left w:val="none" w:sz="0" w:space="0" w:color="auto"/>
                        <w:bottom w:val="none" w:sz="0" w:space="0" w:color="auto"/>
                        <w:right w:val="none" w:sz="0" w:space="0" w:color="auto"/>
                      </w:divBdr>
                      <w:divsChild>
                        <w:div w:id="258223716">
                          <w:marLeft w:val="0"/>
                          <w:marRight w:val="0"/>
                          <w:marTop w:val="0"/>
                          <w:marBottom w:val="0"/>
                          <w:divBdr>
                            <w:top w:val="none" w:sz="0" w:space="0" w:color="auto"/>
                            <w:left w:val="none" w:sz="0" w:space="0" w:color="auto"/>
                            <w:bottom w:val="none" w:sz="0" w:space="0" w:color="auto"/>
                            <w:right w:val="none" w:sz="0" w:space="0" w:color="auto"/>
                          </w:divBdr>
                          <w:divsChild>
                            <w:div w:id="366806420">
                              <w:marLeft w:val="0"/>
                              <w:marRight w:val="0"/>
                              <w:marTop w:val="0"/>
                              <w:marBottom w:val="0"/>
                              <w:divBdr>
                                <w:top w:val="none" w:sz="0" w:space="0" w:color="auto"/>
                                <w:left w:val="none" w:sz="0" w:space="0" w:color="auto"/>
                                <w:bottom w:val="none" w:sz="0" w:space="0" w:color="auto"/>
                                <w:right w:val="none" w:sz="0" w:space="0" w:color="auto"/>
                              </w:divBdr>
                            </w:div>
                          </w:divsChild>
                        </w:div>
                        <w:div w:id="1629579136">
                          <w:marLeft w:val="0"/>
                          <w:marRight w:val="0"/>
                          <w:marTop w:val="0"/>
                          <w:marBottom w:val="0"/>
                          <w:divBdr>
                            <w:top w:val="none" w:sz="0" w:space="0" w:color="auto"/>
                            <w:left w:val="none" w:sz="0" w:space="0" w:color="auto"/>
                            <w:bottom w:val="none" w:sz="0" w:space="0" w:color="auto"/>
                            <w:right w:val="none" w:sz="0" w:space="0" w:color="auto"/>
                          </w:divBdr>
                          <w:divsChild>
                            <w:div w:id="927618170">
                              <w:marLeft w:val="0"/>
                              <w:marRight w:val="0"/>
                              <w:marTop w:val="0"/>
                              <w:marBottom w:val="0"/>
                              <w:divBdr>
                                <w:top w:val="none" w:sz="0" w:space="0" w:color="auto"/>
                                <w:left w:val="none" w:sz="0" w:space="0" w:color="auto"/>
                                <w:bottom w:val="none" w:sz="0" w:space="0" w:color="auto"/>
                                <w:right w:val="none" w:sz="0" w:space="0" w:color="auto"/>
                              </w:divBdr>
                            </w:div>
                          </w:divsChild>
                        </w:div>
                        <w:div w:id="1102146792">
                          <w:marLeft w:val="0"/>
                          <w:marRight w:val="0"/>
                          <w:marTop w:val="0"/>
                          <w:marBottom w:val="0"/>
                          <w:divBdr>
                            <w:top w:val="none" w:sz="0" w:space="0" w:color="auto"/>
                            <w:left w:val="none" w:sz="0" w:space="0" w:color="auto"/>
                            <w:bottom w:val="none" w:sz="0" w:space="0" w:color="auto"/>
                            <w:right w:val="none" w:sz="0" w:space="0" w:color="auto"/>
                          </w:divBdr>
                          <w:divsChild>
                            <w:div w:id="1317876561">
                              <w:marLeft w:val="0"/>
                              <w:marRight w:val="0"/>
                              <w:marTop w:val="0"/>
                              <w:marBottom w:val="0"/>
                              <w:divBdr>
                                <w:top w:val="none" w:sz="0" w:space="0" w:color="auto"/>
                                <w:left w:val="none" w:sz="0" w:space="0" w:color="auto"/>
                                <w:bottom w:val="none" w:sz="0" w:space="0" w:color="auto"/>
                                <w:right w:val="none" w:sz="0" w:space="0" w:color="auto"/>
                              </w:divBdr>
                            </w:div>
                          </w:divsChild>
                        </w:div>
                        <w:div w:id="1284842255">
                          <w:marLeft w:val="0"/>
                          <w:marRight w:val="0"/>
                          <w:marTop w:val="0"/>
                          <w:marBottom w:val="0"/>
                          <w:divBdr>
                            <w:top w:val="none" w:sz="0" w:space="0" w:color="auto"/>
                            <w:left w:val="none" w:sz="0" w:space="0" w:color="auto"/>
                            <w:bottom w:val="none" w:sz="0" w:space="0" w:color="auto"/>
                            <w:right w:val="none" w:sz="0" w:space="0" w:color="auto"/>
                          </w:divBdr>
                          <w:divsChild>
                            <w:div w:id="946161250">
                              <w:marLeft w:val="0"/>
                              <w:marRight w:val="0"/>
                              <w:marTop w:val="0"/>
                              <w:marBottom w:val="0"/>
                              <w:divBdr>
                                <w:top w:val="none" w:sz="0" w:space="0" w:color="auto"/>
                                <w:left w:val="none" w:sz="0" w:space="0" w:color="auto"/>
                                <w:bottom w:val="none" w:sz="0" w:space="0" w:color="auto"/>
                                <w:right w:val="none" w:sz="0" w:space="0" w:color="auto"/>
                              </w:divBdr>
                            </w:div>
                          </w:divsChild>
                        </w:div>
                        <w:div w:id="1538541877">
                          <w:marLeft w:val="0"/>
                          <w:marRight w:val="0"/>
                          <w:marTop w:val="0"/>
                          <w:marBottom w:val="0"/>
                          <w:divBdr>
                            <w:top w:val="none" w:sz="0" w:space="0" w:color="auto"/>
                            <w:left w:val="none" w:sz="0" w:space="0" w:color="auto"/>
                            <w:bottom w:val="none" w:sz="0" w:space="0" w:color="auto"/>
                            <w:right w:val="none" w:sz="0" w:space="0" w:color="auto"/>
                          </w:divBdr>
                          <w:divsChild>
                            <w:div w:id="380717647">
                              <w:marLeft w:val="0"/>
                              <w:marRight w:val="0"/>
                              <w:marTop w:val="0"/>
                              <w:marBottom w:val="0"/>
                              <w:divBdr>
                                <w:top w:val="none" w:sz="0" w:space="0" w:color="auto"/>
                                <w:left w:val="none" w:sz="0" w:space="0" w:color="auto"/>
                                <w:bottom w:val="none" w:sz="0" w:space="0" w:color="auto"/>
                                <w:right w:val="none" w:sz="0" w:space="0" w:color="auto"/>
                              </w:divBdr>
                            </w:div>
                          </w:divsChild>
                        </w:div>
                        <w:div w:id="1577470972">
                          <w:marLeft w:val="0"/>
                          <w:marRight w:val="0"/>
                          <w:marTop w:val="0"/>
                          <w:marBottom w:val="0"/>
                          <w:divBdr>
                            <w:top w:val="none" w:sz="0" w:space="0" w:color="auto"/>
                            <w:left w:val="none" w:sz="0" w:space="0" w:color="auto"/>
                            <w:bottom w:val="none" w:sz="0" w:space="0" w:color="auto"/>
                            <w:right w:val="none" w:sz="0" w:space="0" w:color="auto"/>
                          </w:divBdr>
                          <w:divsChild>
                            <w:div w:id="233862428">
                              <w:marLeft w:val="0"/>
                              <w:marRight w:val="0"/>
                              <w:marTop w:val="0"/>
                              <w:marBottom w:val="0"/>
                              <w:divBdr>
                                <w:top w:val="none" w:sz="0" w:space="0" w:color="auto"/>
                                <w:left w:val="none" w:sz="0" w:space="0" w:color="auto"/>
                                <w:bottom w:val="none" w:sz="0" w:space="0" w:color="auto"/>
                                <w:right w:val="none" w:sz="0" w:space="0" w:color="auto"/>
                              </w:divBdr>
                            </w:div>
                          </w:divsChild>
                        </w:div>
                        <w:div w:id="1567062495">
                          <w:marLeft w:val="0"/>
                          <w:marRight w:val="0"/>
                          <w:marTop w:val="0"/>
                          <w:marBottom w:val="0"/>
                          <w:divBdr>
                            <w:top w:val="none" w:sz="0" w:space="0" w:color="auto"/>
                            <w:left w:val="none" w:sz="0" w:space="0" w:color="auto"/>
                            <w:bottom w:val="none" w:sz="0" w:space="0" w:color="auto"/>
                            <w:right w:val="none" w:sz="0" w:space="0" w:color="auto"/>
                          </w:divBdr>
                          <w:divsChild>
                            <w:div w:id="45398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014152">
      <w:bodyDiv w:val="1"/>
      <w:marLeft w:val="0"/>
      <w:marRight w:val="0"/>
      <w:marTop w:val="0"/>
      <w:marBottom w:val="0"/>
      <w:divBdr>
        <w:top w:val="none" w:sz="0" w:space="0" w:color="auto"/>
        <w:left w:val="none" w:sz="0" w:space="0" w:color="auto"/>
        <w:bottom w:val="none" w:sz="0" w:space="0" w:color="auto"/>
        <w:right w:val="none" w:sz="0" w:space="0" w:color="auto"/>
      </w:divBdr>
      <w:divsChild>
        <w:div w:id="1158306674">
          <w:marLeft w:val="0"/>
          <w:marRight w:val="0"/>
          <w:marTop w:val="0"/>
          <w:marBottom w:val="0"/>
          <w:divBdr>
            <w:top w:val="none" w:sz="0" w:space="0" w:color="auto"/>
            <w:left w:val="none" w:sz="0" w:space="0" w:color="auto"/>
            <w:bottom w:val="none" w:sz="0" w:space="0" w:color="auto"/>
            <w:right w:val="none" w:sz="0" w:space="0" w:color="auto"/>
          </w:divBdr>
          <w:divsChild>
            <w:div w:id="871653791">
              <w:marLeft w:val="0"/>
              <w:marRight w:val="0"/>
              <w:marTop w:val="0"/>
              <w:marBottom w:val="0"/>
              <w:divBdr>
                <w:top w:val="none" w:sz="0" w:space="0" w:color="auto"/>
                <w:left w:val="none" w:sz="0" w:space="0" w:color="auto"/>
                <w:bottom w:val="none" w:sz="0" w:space="0" w:color="auto"/>
                <w:right w:val="none" w:sz="0" w:space="0" w:color="auto"/>
              </w:divBdr>
            </w:div>
          </w:divsChild>
        </w:div>
        <w:div w:id="390274922">
          <w:marLeft w:val="0"/>
          <w:marRight w:val="0"/>
          <w:marTop w:val="0"/>
          <w:marBottom w:val="0"/>
          <w:divBdr>
            <w:top w:val="none" w:sz="0" w:space="0" w:color="auto"/>
            <w:left w:val="none" w:sz="0" w:space="0" w:color="auto"/>
            <w:bottom w:val="none" w:sz="0" w:space="0" w:color="auto"/>
            <w:right w:val="none" w:sz="0" w:space="0" w:color="auto"/>
          </w:divBdr>
          <w:divsChild>
            <w:div w:id="1206454747">
              <w:marLeft w:val="0"/>
              <w:marRight w:val="0"/>
              <w:marTop w:val="0"/>
              <w:marBottom w:val="0"/>
              <w:divBdr>
                <w:top w:val="none" w:sz="0" w:space="0" w:color="auto"/>
                <w:left w:val="none" w:sz="0" w:space="0" w:color="auto"/>
                <w:bottom w:val="none" w:sz="0" w:space="0" w:color="auto"/>
                <w:right w:val="none" w:sz="0" w:space="0" w:color="auto"/>
              </w:divBdr>
            </w:div>
          </w:divsChild>
        </w:div>
        <w:div w:id="1140150142">
          <w:marLeft w:val="0"/>
          <w:marRight w:val="0"/>
          <w:marTop w:val="0"/>
          <w:marBottom w:val="0"/>
          <w:divBdr>
            <w:top w:val="none" w:sz="0" w:space="0" w:color="auto"/>
            <w:left w:val="none" w:sz="0" w:space="0" w:color="auto"/>
            <w:bottom w:val="none" w:sz="0" w:space="0" w:color="auto"/>
            <w:right w:val="none" w:sz="0" w:space="0" w:color="auto"/>
          </w:divBdr>
          <w:divsChild>
            <w:div w:id="583150914">
              <w:marLeft w:val="0"/>
              <w:marRight w:val="0"/>
              <w:marTop w:val="0"/>
              <w:marBottom w:val="0"/>
              <w:divBdr>
                <w:top w:val="none" w:sz="0" w:space="0" w:color="auto"/>
                <w:left w:val="none" w:sz="0" w:space="0" w:color="auto"/>
                <w:bottom w:val="none" w:sz="0" w:space="0" w:color="auto"/>
                <w:right w:val="none" w:sz="0" w:space="0" w:color="auto"/>
              </w:divBdr>
            </w:div>
          </w:divsChild>
        </w:div>
        <w:div w:id="2008438765">
          <w:marLeft w:val="0"/>
          <w:marRight w:val="0"/>
          <w:marTop w:val="0"/>
          <w:marBottom w:val="0"/>
          <w:divBdr>
            <w:top w:val="none" w:sz="0" w:space="0" w:color="auto"/>
            <w:left w:val="none" w:sz="0" w:space="0" w:color="auto"/>
            <w:bottom w:val="none" w:sz="0" w:space="0" w:color="auto"/>
            <w:right w:val="none" w:sz="0" w:space="0" w:color="auto"/>
          </w:divBdr>
          <w:divsChild>
            <w:div w:id="50849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908936">
      <w:bodyDiv w:val="1"/>
      <w:marLeft w:val="0"/>
      <w:marRight w:val="0"/>
      <w:marTop w:val="0"/>
      <w:marBottom w:val="0"/>
      <w:divBdr>
        <w:top w:val="none" w:sz="0" w:space="0" w:color="auto"/>
        <w:left w:val="none" w:sz="0" w:space="0" w:color="auto"/>
        <w:bottom w:val="none" w:sz="0" w:space="0" w:color="auto"/>
        <w:right w:val="none" w:sz="0" w:space="0" w:color="auto"/>
      </w:divBdr>
      <w:divsChild>
        <w:div w:id="1439984978">
          <w:marLeft w:val="0"/>
          <w:marRight w:val="0"/>
          <w:marTop w:val="0"/>
          <w:marBottom w:val="0"/>
          <w:divBdr>
            <w:top w:val="none" w:sz="0" w:space="0" w:color="auto"/>
            <w:left w:val="none" w:sz="0" w:space="0" w:color="auto"/>
            <w:bottom w:val="none" w:sz="0" w:space="0" w:color="auto"/>
            <w:right w:val="none" w:sz="0" w:space="0" w:color="auto"/>
          </w:divBdr>
          <w:divsChild>
            <w:div w:id="1695956231">
              <w:marLeft w:val="0"/>
              <w:marRight w:val="0"/>
              <w:marTop w:val="0"/>
              <w:marBottom w:val="0"/>
              <w:divBdr>
                <w:top w:val="none" w:sz="0" w:space="0" w:color="auto"/>
                <w:left w:val="none" w:sz="0" w:space="0" w:color="auto"/>
                <w:bottom w:val="none" w:sz="0" w:space="0" w:color="auto"/>
                <w:right w:val="none" w:sz="0" w:space="0" w:color="auto"/>
              </w:divBdr>
            </w:div>
          </w:divsChild>
        </w:div>
        <w:div w:id="845750851">
          <w:marLeft w:val="0"/>
          <w:marRight w:val="0"/>
          <w:marTop w:val="0"/>
          <w:marBottom w:val="0"/>
          <w:divBdr>
            <w:top w:val="none" w:sz="0" w:space="0" w:color="auto"/>
            <w:left w:val="none" w:sz="0" w:space="0" w:color="auto"/>
            <w:bottom w:val="none" w:sz="0" w:space="0" w:color="auto"/>
            <w:right w:val="none" w:sz="0" w:space="0" w:color="auto"/>
          </w:divBdr>
          <w:divsChild>
            <w:div w:id="1154102197">
              <w:marLeft w:val="0"/>
              <w:marRight w:val="0"/>
              <w:marTop w:val="0"/>
              <w:marBottom w:val="0"/>
              <w:divBdr>
                <w:top w:val="none" w:sz="0" w:space="0" w:color="auto"/>
                <w:left w:val="none" w:sz="0" w:space="0" w:color="auto"/>
                <w:bottom w:val="none" w:sz="0" w:space="0" w:color="auto"/>
                <w:right w:val="none" w:sz="0" w:space="0" w:color="auto"/>
              </w:divBdr>
            </w:div>
          </w:divsChild>
        </w:div>
        <w:div w:id="427695473">
          <w:marLeft w:val="0"/>
          <w:marRight w:val="0"/>
          <w:marTop w:val="0"/>
          <w:marBottom w:val="0"/>
          <w:divBdr>
            <w:top w:val="none" w:sz="0" w:space="0" w:color="auto"/>
            <w:left w:val="none" w:sz="0" w:space="0" w:color="auto"/>
            <w:bottom w:val="none" w:sz="0" w:space="0" w:color="auto"/>
            <w:right w:val="none" w:sz="0" w:space="0" w:color="auto"/>
          </w:divBdr>
          <w:divsChild>
            <w:div w:id="165945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409979">
      <w:bodyDiv w:val="1"/>
      <w:marLeft w:val="0"/>
      <w:marRight w:val="0"/>
      <w:marTop w:val="0"/>
      <w:marBottom w:val="0"/>
      <w:divBdr>
        <w:top w:val="none" w:sz="0" w:space="0" w:color="auto"/>
        <w:left w:val="none" w:sz="0" w:space="0" w:color="auto"/>
        <w:bottom w:val="none" w:sz="0" w:space="0" w:color="auto"/>
        <w:right w:val="none" w:sz="0" w:space="0" w:color="auto"/>
      </w:divBdr>
      <w:divsChild>
        <w:div w:id="15661362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0458001">
      <w:bodyDiv w:val="1"/>
      <w:marLeft w:val="0"/>
      <w:marRight w:val="0"/>
      <w:marTop w:val="0"/>
      <w:marBottom w:val="0"/>
      <w:divBdr>
        <w:top w:val="none" w:sz="0" w:space="0" w:color="auto"/>
        <w:left w:val="none" w:sz="0" w:space="0" w:color="auto"/>
        <w:bottom w:val="none" w:sz="0" w:space="0" w:color="auto"/>
        <w:right w:val="none" w:sz="0" w:space="0" w:color="auto"/>
      </w:divBdr>
      <w:divsChild>
        <w:div w:id="257368460">
          <w:marLeft w:val="0"/>
          <w:marRight w:val="0"/>
          <w:marTop w:val="0"/>
          <w:marBottom w:val="0"/>
          <w:divBdr>
            <w:top w:val="none" w:sz="0" w:space="0" w:color="auto"/>
            <w:left w:val="none" w:sz="0" w:space="0" w:color="auto"/>
            <w:bottom w:val="none" w:sz="0" w:space="0" w:color="auto"/>
            <w:right w:val="none" w:sz="0" w:space="0" w:color="auto"/>
          </w:divBdr>
          <w:divsChild>
            <w:div w:id="1491212477">
              <w:marLeft w:val="0"/>
              <w:marRight w:val="0"/>
              <w:marTop w:val="0"/>
              <w:marBottom w:val="0"/>
              <w:divBdr>
                <w:top w:val="none" w:sz="0" w:space="0" w:color="auto"/>
                <w:left w:val="none" w:sz="0" w:space="0" w:color="auto"/>
                <w:bottom w:val="none" w:sz="0" w:space="0" w:color="auto"/>
                <w:right w:val="none" w:sz="0" w:space="0" w:color="auto"/>
              </w:divBdr>
            </w:div>
          </w:divsChild>
        </w:div>
        <w:div w:id="1628125129">
          <w:marLeft w:val="0"/>
          <w:marRight w:val="0"/>
          <w:marTop w:val="0"/>
          <w:marBottom w:val="0"/>
          <w:divBdr>
            <w:top w:val="none" w:sz="0" w:space="0" w:color="auto"/>
            <w:left w:val="none" w:sz="0" w:space="0" w:color="auto"/>
            <w:bottom w:val="none" w:sz="0" w:space="0" w:color="auto"/>
            <w:right w:val="none" w:sz="0" w:space="0" w:color="auto"/>
          </w:divBdr>
          <w:divsChild>
            <w:div w:id="1515220639">
              <w:marLeft w:val="0"/>
              <w:marRight w:val="0"/>
              <w:marTop w:val="0"/>
              <w:marBottom w:val="0"/>
              <w:divBdr>
                <w:top w:val="none" w:sz="0" w:space="0" w:color="auto"/>
                <w:left w:val="none" w:sz="0" w:space="0" w:color="auto"/>
                <w:bottom w:val="none" w:sz="0" w:space="0" w:color="auto"/>
                <w:right w:val="none" w:sz="0" w:space="0" w:color="auto"/>
              </w:divBdr>
            </w:div>
          </w:divsChild>
        </w:div>
        <w:div w:id="1844853495">
          <w:marLeft w:val="0"/>
          <w:marRight w:val="0"/>
          <w:marTop w:val="0"/>
          <w:marBottom w:val="0"/>
          <w:divBdr>
            <w:top w:val="none" w:sz="0" w:space="0" w:color="auto"/>
            <w:left w:val="none" w:sz="0" w:space="0" w:color="auto"/>
            <w:bottom w:val="none" w:sz="0" w:space="0" w:color="auto"/>
            <w:right w:val="none" w:sz="0" w:space="0" w:color="auto"/>
          </w:divBdr>
          <w:divsChild>
            <w:div w:id="582032399">
              <w:marLeft w:val="0"/>
              <w:marRight w:val="0"/>
              <w:marTop w:val="0"/>
              <w:marBottom w:val="0"/>
              <w:divBdr>
                <w:top w:val="none" w:sz="0" w:space="0" w:color="auto"/>
                <w:left w:val="none" w:sz="0" w:space="0" w:color="auto"/>
                <w:bottom w:val="none" w:sz="0" w:space="0" w:color="auto"/>
                <w:right w:val="none" w:sz="0" w:space="0" w:color="auto"/>
              </w:divBdr>
            </w:div>
          </w:divsChild>
        </w:div>
        <w:div w:id="1435055288">
          <w:marLeft w:val="0"/>
          <w:marRight w:val="0"/>
          <w:marTop w:val="0"/>
          <w:marBottom w:val="0"/>
          <w:divBdr>
            <w:top w:val="none" w:sz="0" w:space="0" w:color="auto"/>
            <w:left w:val="none" w:sz="0" w:space="0" w:color="auto"/>
            <w:bottom w:val="none" w:sz="0" w:space="0" w:color="auto"/>
            <w:right w:val="none" w:sz="0" w:space="0" w:color="auto"/>
          </w:divBdr>
          <w:divsChild>
            <w:div w:id="1435401117">
              <w:marLeft w:val="0"/>
              <w:marRight w:val="0"/>
              <w:marTop w:val="0"/>
              <w:marBottom w:val="0"/>
              <w:divBdr>
                <w:top w:val="none" w:sz="0" w:space="0" w:color="auto"/>
                <w:left w:val="none" w:sz="0" w:space="0" w:color="auto"/>
                <w:bottom w:val="none" w:sz="0" w:space="0" w:color="auto"/>
                <w:right w:val="none" w:sz="0" w:space="0" w:color="auto"/>
              </w:divBdr>
            </w:div>
          </w:divsChild>
        </w:div>
        <w:div w:id="987395538">
          <w:marLeft w:val="0"/>
          <w:marRight w:val="0"/>
          <w:marTop w:val="0"/>
          <w:marBottom w:val="0"/>
          <w:divBdr>
            <w:top w:val="none" w:sz="0" w:space="0" w:color="auto"/>
            <w:left w:val="none" w:sz="0" w:space="0" w:color="auto"/>
            <w:bottom w:val="none" w:sz="0" w:space="0" w:color="auto"/>
            <w:right w:val="none" w:sz="0" w:space="0" w:color="auto"/>
          </w:divBdr>
          <w:divsChild>
            <w:div w:id="963191879">
              <w:marLeft w:val="0"/>
              <w:marRight w:val="0"/>
              <w:marTop w:val="0"/>
              <w:marBottom w:val="0"/>
              <w:divBdr>
                <w:top w:val="none" w:sz="0" w:space="0" w:color="auto"/>
                <w:left w:val="none" w:sz="0" w:space="0" w:color="auto"/>
                <w:bottom w:val="none" w:sz="0" w:space="0" w:color="auto"/>
                <w:right w:val="none" w:sz="0" w:space="0" w:color="auto"/>
              </w:divBdr>
            </w:div>
          </w:divsChild>
        </w:div>
        <w:div w:id="902325909">
          <w:marLeft w:val="0"/>
          <w:marRight w:val="0"/>
          <w:marTop w:val="0"/>
          <w:marBottom w:val="0"/>
          <w:divBdr>
            <w:top w:val="none" w:sz="0" w:space="0" w:color="auto"/>
            <w:left w:val="none" w:sz="0" w:space="0" w:color="auto"/>
            <w:bottom w:val="none" w:sz="0" w:space="0" w:color="auto"/>
            <w:right w:val="none" w:sz="0" w:space="0" w:color="auto"/>
          </w:divBdr>
          <w:divsChild>
            <w:div w:id="503202291">
              <w:marLeft w:val="0"/>
              <w:marRight w:val="0"/>
              <w:marTop w:val="0"/>
              <w:marBottom w:val="0"/>
              <w:divBdr>
                <w:top w:val="none" w:sz="0" w:space="0" w:color="auto"/>
                <w:left w:val="none" w:sz="0" w:space="0" w:color="auto"/>
                <w:bottom w:val="none" w:sz="0" w:space="0" w:color="auto"/>
                <w:right w:val="none" w:sz="0" w:space="0" w:color="auto"/>
              </w:divBdr>
            </w:div>
          </w:divsChild>
        </w:div>
        <w:div w:id="2065106047">
          <w:marLeft w:val="0"/>
          <w:marRight w:val="0"/>
          <w:marTop w:val="0"/>
          <w:marBottom w:val="0"/>
          <w:divBdr>
            <w:top w:val="none" w:sz="0" w:space="0" w:color="auto"/>
            <w:left w:val="none" w:sz="0" w:space="0" w:color="auto"/>
            <w:bottom w:val="none" w:sz="0" w:space="0" w:color="auto"/>
            <w:right w:val="none" w:sz="0" w:space="0" w:color="auto"/>
          </w:divBdr>
          <w:divsChild>
            <w:div w:id="806513404">
              <w:marLeft w:val="0"/>
              <w:marRight w:val="0"/>
              <w:marTop w:val="0"/>
              <w:marBottom w:val="0"/>
              <w:divBdr>
                <w:top w:val="none" w:sz="0" w:space="0" w:color="auto"/>
                <w:left w:val="none" w:sz="0" w:space="0" w:color="auto"/>
                <w:bottom w:val="none" w:sz="0" w:space="0" w:color="auto"/>
                <w:right w:val="none" w:sz="0" w:space="0" w:color="auto"/>
              </w:divBdr>
            </w:div>
          </w:divsChild>
        </w:div>
        <w:div w:id="2017220423">
          <w:marLeft w:val="0"/>
          <w:marRight w:val="0"/>
          <w:marTop w:val="0"/>
          <w:marBottom w:val="0"/>
          <w:divBdr>
            <w:top w:val="none" w:sz="0" w:space="0" w:color="auto"/>
            <w:left w:val="none" w:sz="0" w:space="0" w:color="auto"/>
            <w:bottom w:val="none" w:sz="0" w:space="0" w:color="auto"/>
            <w:right w:val="none" w:sz="0" w:space="0" w:color="auto"/>
          </w:divBdr>
          <w:divsChild>
            <w:div w:id="173835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429244">
      <w:bodyDiv w:val="1"/>
      <w:marLeft w:val="0"/>
      <w:marRight w:val="0"/>
      <w:marTop w:val="0"/>
      <w:marBottom w:val="0"/>
      <w:divBdr>
        <w:top w:val="none" w:sz="0" w:space="0" w:color="auto"/>
        <w:left w:val="none" w:sz="0" w:space="0" w:color="auto"/>
        <w:bottom w:val="none" w:sz="0" w:space="0" w:color="auto"/>
        <w:right w:val="none" w:sz="0" w:space="0" w:color="auto"/>
      </w:divBdr>
    </w:div>
    <w:div w:id="1742170688">
      <w:bodyDiv w:val="1"/>
      <w:marLeft w:val="0"/>
      <w:marRight w:val="0"/>
      <w:marTop w:val="0"/>
      <w:marBottom w:val="0"/>
      <w:divBdr>
        <w:top w:val="none" w:sz="0" w:space="0" w:color="auto"/>
        <w:left w:val="none" w:sz="0" w:space="0" w:color="auto"/>
        <w:bottom w:val="none" w:sz="0" w:space="0" w:color="auto"/>
        <w:right w:val="none" w:sz="0" w:space="0" w:color="auto"/>
      </w:divBdr>
      <w:divsChild>
        <w:div w:id="1219050386">
          <w:marLeft w:val="0"/>
          <w:marRight w:val="0"/>
          <w:marTop w:val="0"/>
          <w:marBottom w:val="0"/>
          <w:divBdr>
            <w:top w:val="none" w:sz="0" w:space="0" w:color="auto"/>
            <w:left w:val="none" w:sz="0" w:space="0" w:color="auto"/>
            <w:bottom w:val="none" w:sz="0" w:space="0" w:color="auto"/>
            <w:right w:val="none" w:sz="0" w:space="0" w:color="auto"/>
          </w:divBdr>
          <w:divsChild>
            <w:div w:id="232936552">
              <w:marLeft w:val="0"/>
              <w:marRight w:val="0"/>
              <w:marTop w:val="0"/>
              <w:marBottom w:val="0"/>
              <w:divBdr>
                <w:top w:val="none" w:sz="0" w:space="0" w:color="auto"/>
                <w:left w:val="none" w:sz="0" w:space="0" w:color="auto"/>
                <w:bottom w:val="none" w:sz="0" w:space="0" w:color="auto"/>
                <w:right w:val="none" w:sz="0" w:space="0" w:color="auto"/>
              </w:divBdr>
              <w:divsChild>
                <w:div w:id="724135093">
                  <w:marLeft w:val="0"/>
                  <w:marRight w:val="0"/>
                  <w:marTop w:val="0"/>
                  <w:marBottom w:val="0"/>
                  <w:divBdr>
                    <w:top w:val="none" w:sz="0" w:space="0" w:color="auto"/>
                    <w:left w:val="none" w:sz="0" w:space="0" w:color="auto"/>
                    <w:bottom w:val="none" w:sz="0" w:space="0" w:color="auto"/>
                    <w:right w:val="none" w:sz="0" w:space="0" w:color="auto"/>
                  </w:divBdr>
                  <w:divsChild>
                    <w:div w:id="300119243">
                      <w:marLeft w:val="0"/>
                      <w:marRight w:val="0"/>
                      <w:marTop w:val="0"/>
                      <w:marBottom w:val="0"/>
                      <w:divBdr>
                        <w:top w:val="none" w:sz="0" w:space="0" w:color="auto"/>
                        <w:left w:val="none" w:sz="0" w:space="0" w:color="auto"/>
                        <w:bottom w:val="none" w:sz="0" w:space="0" w:color="auto"/>
                        <w:right w:val="none" w:sz="0" w:space="0" w:color="auto"/>
                      </w:divBdr>
                      <w:divsChild>
                        <w:div w:id="50885881">
                          <w:marLeft w:val="0"/>
                          <w:marRight w:val="0"/>
                          <w:marTop w:val="0"/>
                          <w:marBottom w:val="0"/>
                          <w:divBdr>
                            <w:top w:val="none" w:sz="0" w:space="0" w:color="auto"/>
                            <w:left w:val="none" w:sz="0" w:space="0" w:color="auto"/>
                            <w:bottom w:val="none" w:sz="0" w:space="0" w:color="auto"/>
                            <w:right w:val="none" w:sz="0" w:space="0" w:color="auto"/>
                          </w:divBdr>
                          <w:divsChild>
                            <w:div w:id="2002003350">
                              <w:marLeft w:val="0"/>
                              <w:marRight w:val="0"/>
                              <w:marTop w:val="0"/>
                              <w:marBottom w:val="0"/>
                              <w:divBdr>
                                <w:top w:val="none" w:sz="0" w:space="0" w:color="auto"/>
                                <w:left w:val="none" w:sz="0" w:space="0" w:color="auto"/>
                                <w:bottom w:val="none" w:sz="0" w:space="0" w:color="auto"/>
                                <w:right w:val="none" w:sz="0" w:space="0" w:color="auto"/>
                              </w:divBdr>
                              <w:divsChild>
                                <w:div w:id="172230823">
                                  <w:marLeft w:val="0"/>
                                  <w:marRight w:val="0"/>
                                  <w:marTop w:val="0"/>
                                  <w:marBottom w:val="0"/>
                                  <w:divBdr>
                                    <w:top w:val="none" w:sz="0" w:space="0" w:color="auto"/>
                                    <w:left w:val="none" w:sz="0" w:space="0" w:color="auto"/>
                                    <w:bottom w:val="none" w:sz="0" w:space="0" w:color="auto"/>
                                    <w:right w:val="none" w:sz="0" w:space="0" w:color="auto"/>
                                  </w:divBdr>
                                  <w:divsChild>
                                    <w:div w:id="1087649015">
                                      <w:marLeft w:val="0"/>
                                      <w:marRight w:val="0"/>
                                      <w:marTop w:val="0"/>
                                      <w:marBottom w:val="0"/>
                                      <w:divBdr>
                                        <w:top w:val="none" w:sz="0" w:space="0" w:color="auto"/>
                                        <w:left w:val="none" w:sz="0" w:space="0" w:color="auto"/>
                                        <w:bottom w:val="none" w:sz="0" w:space="0" w:color="auto"/>
                                        <w:right w:val="none" w:sz="0" w:space="0" w:color="auto"/>
                                      </w:divBdr>
                                      <w:divsChild>
                                        <w:div w:id="518399059">
                                          <w:marLeft w:val="0"/>
                                          <w:marRight w:val="0"/>
                                          <w:marTop w:val="0"/>
                                          <w:marBottom w:val="0"/>
                                          <w:divBdr>
                                            <w:top w:val="none" w:sz="0" w:space="0" w:color="auto"/>
                                            <w:left w:val="none" w:sz="0" w:space="0" w:color="auto"/>
                                            <w:bottom w:val="none" w:sz="0" w:space="0" w:color="auto"/>
                                            <w:right w:val="none" w:sz="0" w:space="0" w:color="auto"/>
                                          </w:divBdr>
                                          <w:divsChild>
                                            <w:div w:id="77047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1799</Words>
  <Characters>9899</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11675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Full name</dc:creator>
  <cp:keywords/>
  <dc:description/>
  <cp:lastModifiedBy>Full name</cp:lastModifiedBy>
  <cp:revision>6</cp:revision>
  <dcterms:created xsi:type="dcterms:W3CDTF">2026-07-02T18:11:00Z</dcterms:created>
  <dcterms:modified xsi:type="dcterms:W3CDTF">2026-07-03T14:43:00Z</dcterms:modified>
</cp:coreProperties>
</file>