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B83" w:rsidRPr="003359C0" w:rsidRDefault="00056B83" w:rsidP="00B85804">
      <w:r>
        <w:rPr>
          <w:noProof/>
          <w:lang w:eastAsia="es-PE"/>
        </w:rPr>
        <w:drawing>
          <wp:anchor distT="0" distB="0" distL="114300" distR="114300" simplePos="0" relativeHeight="251662336" behindDoc="1" locked="0" layoutInCell="1" allowOverlap="1" wp14:anchorId="0A2E8BA6" wp14:editId="36B027B0">
            <wp:simplePos x="0" y="0"/>
            <wp:positionH relativeFrom="column">
              <wp:posOffset>5924550</wp:posOffset>
            </wp:positionH>
            <wp:positionV relativeFrom="paragraph">
              <wp:posOffset>13970</wp:posOffset>
            </wp:positionV>
            <wp:extent cx="1200150" cy="12001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PE"/>
        </w:rPr>
        <mc:AlternateContent>
          <mc:Choice Requires="wpg">
            <w:drawing>
              <wp:anchor distT="0" distB="0" distL="114300" distR="114300" simplePos="0" relativeHeight="251659264" behindDoc="0" locked="0" layoutInCell="1" allowOverlap="1" wp14:anchorId="440E7D5F" wp14:editId="7AEC8125">
                <wp:simplePos x="0" y="0"/>
                <wp:positionH relativeFrom="margin">
                  <wp:align>left</wp:align>
                </wp:positionH>
                <wp:positionV relativeFrom="paragraph">
                  <wp:posOffset>5715</wp:posOffset>
                </wp:positionV>
                <wp:extent cx="1143000" cy="888365"/>
                <wp:effectExtent l="0" t="0" r="0" b="6985"/>
                <wp:wrapNone/>
                <wp:docPr id="384217635" name="Grupo 1"/>
                <wp:cNvGraphicFramePr/>
                <a:graphic xmlns:a="http://schemas.openxmlformats.org/drawingml/2006/main">
                  <a:graphicData uri="http://schemas.microsoft.com/office/word/2010/wordprocessingGroup">
                    <wpg:wgp>
                      <wpg:cNvGrpSpPr/>
                      <wpg:grpSpPr>
                        <a:xfrm>
                          <a:off x="0" y="0"/>
                          <a:ext cx="1143000" cy="888365"/>
                          <a:chOff x="0" y="0"/>
                          <a:chExt cx="981075" cy="802640"/>
                        </a:xfrm>
                      </wpg:grpSpPr>
                      <pic:pic xmlns:pic="http://schemas.openxmlformats.org/drawingml/2006/picture">
                        <pic:nvPicPr>
                          <pic:cNvPr id="7" name="Imagen 7"/>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19100" y="57150"/>
                            <a:ext cx="561975" cy="716915"/>
                          </a:xfrm>
                          <a:prstGeom prst="rect">
                            <a:avLst/>
                          </a:prstGeom>
                          <a:noFill/>
                        </pic:spPr>
                      </pic:pic>
                      <pic:pic xmlns:pic="http://schemas.openxmlformats.org/drawingml/2006/picture">
                        <pic:nvPicPr>
                          <pic:cNvPr id="1258605215" name="Imagen 1258605215"/>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pic:pic xmlns:pic="http://schemas.openxmlformats.org/drawingml/2006/picture">
                        <pic:nvPicPr>
                          <pic:cNvPr id="734445485" name="Imagen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7150" y="428625"/>
                            <a:ext cx="314325" cy="3740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362B985" id="Grupo 1" o:spid="_x0000_s1026" style="position:absolute;margin-left:0;margin-top:.45pt;width:90pt;height:69.95pt;z-index:251659264;mso-position-horizontal:left;mso-position-horizontal-relative:margin;mso-width-relative:margin;mso-height-relative:margin" coordsize="9810,8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4191;top:571;width:5619;height:7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9gknDAAAA2gAAAA8AAABkcnMvZG93bnJldi54bWxEj8FqwzAQRO+F/IPYQG+13FCc4EYJxZDS&#10;HnqInUtui7W2TK2VsVTb+fuqUMhxmJk3zP642F5MNPrOsYLnJAVBXDvdcavgUp2ediB8QNbYOyYF&#10;N/JwPKwe9phrN/OZpjK0IkLY56jAhDDkUvrakEWfuIE4eo0bLYYox1bqEecIt73cpGkmLXYcFwwO&#10;VBiqv8sfqyD7bLb25Wt4v96quUinrCnKflLqcb28vYIItIR7+L/9oRVs4e9KvAHy8A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2CScMAAADaAAAADwAAAAAAAAAAAAAAAACf&#10;AgAAZHJzL2Rvd25yZXYueG1sUEsFBgAAAAAEAAQA9wAAAI8DAAAAAA==&#10;">
                  <v:imagedata r:id="rId9" o:title=""/>
                  <v:path arrowok="t"/>
                </v:shape>
                <v:shape id="Imagen 1258605215" o:spid="_x0000_s1028" type="#_x0000_t75" style="position:absolute;width:4286;height:4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0evPFAAAA4wAAAA8AAABkcnMvZG93bnJldi54bWxET81qwkAQvgt9h2UKvekmoVGJrlKKLV6j&#10;XnobstNNNDsbsqtJ374rCB7n+5/1drStuFHvG8cK0lkCgrhyumGj4HT8mi5B+ICssXVMCv7Iw3bz&#10;Mlljod3AJd0OwYgYwr5ABXUIXSGlr2qy6GeuI47cr+sthnj2RuoehxhuW5klyVxabDg21NjRZ03V&#10;5XC1ChrD3c9Qns13hu+pWZSnoz7vlHp7HT9WIAKN4Sl+uPc6zs/y5TzJszSH+08RALn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NHrzxQAAAOMAAAAPAAAAAAAAAAAAAAAA&#10;AJ8CAABkcnMvZG93bnJldi54bWxQSwUGAAAAAAQABAD3AAAAkQMAAAAA&#10;">
                  <v:imagedata r:id="rId10" o:title=""/>
                  <v:path arrowok="t"/>
                </v:shape>
                <v:shape id="Imagen 1" o:spid="_x0000_s1029" type="#_x0000_t75" style="position:absolute;left:571;top:4286;width:3143;height:37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Eg7bLAAAA4gAAAA8AAABkcnMvZG93bnJldi54bWxEj0FrAjEUhO8F/0N4Qm81a41VtkYpxWJ7&#10;rFakt8fmuVm7eVk2cd3+eyMUehxm5htmsepdLTpqQ+VZw3iUgSAuvKm41PC1e3uYgwgR2WDtmTT8&#10;UoDVcnC3wNz4C39St42lSBAOOWqwMTa5lKGw5DCMfEOcvKNvHcYk21KaFi8J7mr5mGVP0mHFacFi&#10;Q6+Wip/t2WkodufQHSb7vZp99Ce7Hm8O6++N1vfD/uUZRKQ+/of/2u9Gw2yilJqq+RRul9IdkMsr&#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VxIO2ywAAAOIAAAAPAAAAAAAA&#10;AAAAAAAAAJ8CAABkcnMvZG93bnJldi54bWxQSwUGAAAAAAQABAD3AAAAlwMAAAAA&#10;">
                  <v:imagedata r:id="rId11" o:title=""/>
                  <v:path arrowok="t"/>
                </v:shape>
                <w10:wrap anchorx="margin"/>
              </v:group>
            </w:pict>
          </mc:Fallback>
        </mc:AlternateContent>
      </w:r>
      <w:r>
        <w:rPr>
          <w:noProof/>
          <w:lang w:eastAsia="es-PE"/>
        </w:rPr>
        <w:drawing>
          <wp:anchor distT="0" distB="0" distL="114300" distR="114300" simplePos="0" relativeHeight="251660288" behindDoc="1" locked="0" layoutInCell="1" allowOverlap="1" wp14:anchorId="5E236E43" wp14:editId="1049EA11">
            <wp:simplePos x="0" y="0"/>
            <wp:positionH relativeFrom="column">
              <wp:posOffset>8464550</wp:posOffset>
            </wp:positionH>
            <wp:positionV relativeFrom="paragraph">
              <wp:posOffset>-518160</wp:posOffset>
            </wp:positionV>
            <wp:extent cx="1200150" cy="120015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00E47E65">
        <w:t xml:space="preserve">                   </w:t>
      </w:r>
      <w:r w:rsidRPr="003359C0">
        <w:t>GEREDU - UNIDAD DE GESTIÓN EDUCATIVA LOCAL CUSCO</w:t>
      </w:r>
      <w:r>
        <w:tab/>
      </w:r>
    </w:p>
    <w:p w:rsidR="00056B83" w:rsidRPr="00666B01" w:rsidRDefault="00056B83" w:rsidP="00056B83">
      <w:pPr>
        <w:spacing w:after="0" w:line="240" w:lineRule="auto"/>
        <w:jc w:val="center"/>
        <w:rPr>
          <w:b/>
          <w:sz w:val="32"/>
          <w:szCs w:val="32"/>
        </w:rPr>
      </w:pPr>
      <w:r w:rsidRPr="003359C0">
        <w:rPr>
          <w:b/>
          <w:sz w:val="32"/>
          <w:szCs w:val="32"/>
        </w:rPr>
        <w:t>IE MSE SFT “COMERCIO 41”</w:t>
      </w:r>
      <w:r w:rsidR="00B85804">
        <w:rPr>
          <w:b/>
          <w:sz w:val="32"/>
          <w:szCs w:val="32"/>
        </w:rPr>
        <w:t xml:space="preserve"> 2026</w:t>
      </w:r>
    </w:p>
    <w:tbl>
      <w:tblPr>
        <w:tblStyle w:val="Tablaconcuadrcula"/>
        <w:tblpPr w:leftFromText="141" w:rightFromText="141" w:vertAnchor="text" w:horzAnchor="margin" w:tblpXSpec="center" w:tblpY="174"/>
        <w:tblW w:w="7221" w:type="dxa"/>
        <w:shd w:val="clear" w:color="auto" w:fill="FFD966" w:themeFill="accent4" w:themeFillTint="99"/>
        <w:tblLook w:val="04A0" w:firstRow="1" w:lastRow="0" w:firstColumn="1" w:lastColumn="0" w:noHBand="0" w:noVBand="1"/>
      </w:tblPr>
      <w:tblGrid>
        <w:gridCol w:w="7221"/>
      </w:tblGrid>
      <w:tr w:rsidR="00056B83" w:rsidTr="00056B83">
        <w:trPr>
          <w:trHeight w:val="388"/>
        </w:trPr>
        <w:tc>
          <w:tcPr>
            <w:tcW w:w="7221" w:type="dxa"/>
            <w:shd w:val="clear" w:color="auto" w:fill="FFD966" w:themeFill="accent4" w:themeFillTint="99"/>
            <w:vAlign w:val="center"/>
          </w:tcPr>
          <w:p w:rsidR="00056B83" w:rsidRPr="00B70F45" w:rsidRDefault="00056B83" w:rsidP="00991725">
            <w:pPr>
              <w:ind w:right="-7"/>
              <w:jc w:val="center"/>
              <w:rPr>
                <w:rFonts w:ascii="Arial" w:eastAsia="Calibri" w:hAnsi="Arial" w:cs="Arial"/>
                <w:b/>
                <w:sz w:val="24"/>
                <w:szCs w:val="24"/>
                <w:lang w:val="es-PE"/>
              </w:rPr>
            </w:pPr>
            <w:r w:rsidRPr="002018F4">
              <w:rPr>
                <w:rFonts w:ascii="Arial" w:eastAsia="Calibri" w:hAnsi="Arial" w:cs="Arial"/>
                <w:b/>
                <w:sz w:val="24"/>
                <w:szCs w:val="24"/>
                <w:lang w:val="es-PE"/>
              </w:rPr>
              <w:t>SESI</w:t>
            </w:r>
            <w:r>
              <w:rPr>
                <w:rFonts w:ascii="Arial" w:eastAsia="Calibri" w:hAnsi="Arial" w:cs="Arial"/>
                <w:b/>
                <w:sz w:val="24"/>
                <w:szCs w:val="24"/>
                <w:lang w:val="es-PE"/>
              </w:rPr>
              <w:t>Ó</w:t>
            </w:r>
            <w:r w:rsidRPr="002018F4">
              <w:rPr>
                <w:rFonts w:ascii="Arial" w:eastAsia="Calibri" w:hAnsi="Arial" w:cs="Arial"/>
                <w:b/>
                <w:sz w:val="24"/>
                <w:szCs w:val="24"/>
                <w:lang w:val="es-PE"/>
              </w:rPr>
              <w:t>N DE APRENDIZAJE - N°</w:t>
            </w:r>
            <w:r w:rsidR="005D469E">
              <w:rPr>
                <w:rFonts w:ascii="Arial" w:eastAsia="Calibri" w:hAnsi="Arial" w:cs="Arial"/>
                <w:b/>
                <w:sz w:val="24"/>
                <w:szCs w:val="24"/>
                <w:lang w:val="es-PE"/>
              </w:rPr>
              <w:t>0</w:t>
            </w:r>
            <w:r w:rsidR="00B85804">
              <w:rPr>
                <w:rFonts w:ascii="Arial" w:eastAsia="Calibri" w:hAnsi="Arial" w:cs="Arial"/>
                <w:b/>
                <w:sz w:val="24"/>
                <w:szCs w:val="24"/>
                <w:lang w:val="es-PE"/>
              </w:rPr>
              <w:t>1</w:t>
            </w:r>
          </w:p>
        </w:tc>
      </w:tr>
      <w:tr w:rsidR="00056B83" w:rsidTr="00056B83">
        <w:trPr>
          <w:trHeight w:val="388"/>
        </w:trPr>
        <w:tc>
          <w:tcPr>
            <w:tcW w:w="7221" w:type="dxa"/>
            <w:shd w:val="clear" w:color="auto" w:fill="FFD966" w:themeFill="accent4" w:themeFillTint="99"/>
            <w:vAlign w:val="center"/>
          </w:tcPr>
          <w:p w:rsidR="00056B83" w:rsidRPr="005D469E" w:rsidRDefault="005118E4" w:rsidP="005118E4">
            <w:pPr>
              <w:spacing w:before="100" w:beforeAutospacing="1" w:after="100" w:afterAutospacing="1"/>
              <w:jc w:val="center"/>
              <w:rPr>
                <w:rFonts w:ascii="Times New Roman" w:eastAsia="Times New Roman" w:hAnsi="Times New Roman" w:cs="Times New Roman"/>
                <w:b/>
                <w:bCs/>
                <w:sz w:val="24"/>
                <w:szCs w:val="24"/>
                <w:lang w:val="es-PE" w:eastAsia="es-PE"/>
              </w:rPr>
            </w:pPr>
            <w:r w:rsidRPr="005118E4">
              <w:rPr>
                <w:rFonts w:ascii="Times New Roman" w:eastAsia="Times New Roman" w:hAnsi="Times New Roman" w:cs="Times New Roman"/>
                <w:b/>
                <w:bCs/>
                <w:sz w:val="24"/>
                <w:szCs w:val="24"/>
                <w:lang w:val="es-PE" w:eastAsia="es-PE"/>
              </w:rPr>
              <w:t>«Controlamos el corazón del producto: Registro contable de materias primas y análisis de costos elevados»</w:t>
            </w:r>
          </w:p>
        </w:tc>
      </w:tr>
    </w:tbl>
    <w:p w:rsidR="00056B83" w:rsidRPr="00EE143C" w:rsidRDefault="00056B83" w:rsidP="00056B83">
      <w:pPr>
        <w:spacing w:after="0" w:line="240" w:lineRule="auto"/>
        <w:jc w:val="center"/>
        <w:rPr>
          <w:rFonts w:ascii="Arial Narrow" w:eastAsia="Arial Narrow" w:hAnsi="Arial Narrow" w:cs="Arial Narrow"/>
          <w:b/>
          <w:bCs/>
          <w:sz w:val="32"/>
          <w:szCs w:val="32"/>
          <w:u w:val="single"/>
        </w:rPr>
      </w:pPr>
      <w:r>
        <w:rPr>
          <w:rFonts w:ascii="Arial Narrow" w:eastAsia="Arial Narrow" w:hAnsi="Arial Narrow" w:cs="Arial Narrow"/>
          <w:b/>
          <w:sz w:val="32"/>
          <w:szCs w:val="32"/>
          <w:u w:val="single"/>
        </w:rPr>
        <w:t xml:space="preserve"> </w:t>
      </w:r>
    </w:p>
    <w:p w:rsidR="00056B83" w:rsidRDefault="00056B83"/>
    <w:p w:rsidR="00056B83" w:rsidRDefault="00056B83" w:rsidP="00056B83">
      <w:pPr>
        <w:spacing w:after="0" w:line="288" w:lineRule="auto"/>
        <w:rPr>
          <w:rFonts w:ascii="Arial" w:eastAsia="Calibri" w:hAnsi="Arial" w:cs="Arial"/>
          <w:b/>
          <w:sz w:val="20"/>
          <w:szCs w:val="20"/>
          <w:u w:val="single"/>
        </w:rPr>
      </w:pPr>
      <w:bookmarkStart w:id="0" w:name="_Hlk229360197"/>
    </w:p>
    <w:p w:rsidR="00056B83" w:rsidRDefault="00056B83" w:rsidP="00056B83">
      <w:pPr>
        <w:spacing w:after="0" w:line="288" w:lineRule="auto"/>
        <w:rPr>
          <w:rFonts w:ascii="Arial" w:eastAsia="Calibri" w:hAnsi="Arial" w:cs="Arial"/>
          <w:b/>
          <w:sz w:val="20"/>
          <w:szCs w:val="20"/>
          <w:u w:val="single"/>
        </w:rPr>
      </w:pPr>
    </w:p>
    <w:p w:rsidR="00056B83" w:rsidRDefault="00056B83" w:rsidP="00056B83">
      <w:pPr>
        <w:spacing w:after="0" w:line="288" w:lineRule="auto"/>
        <w:rPr>
          <w:rFonts w:ascii="Arial" w:eastAsia="Calibri" w:hAnsi="Arial" w:cs="Arial"/>
          <w:b/>
          <w:sz w:val="24"/>
          <w:szCs w:val="24"/>
        </w:rPr>
      </w:pPr>
      <w:r w:rsidRPr="00056B83">
        <w:rPr>
          <w:rFonts w:ascii="Arial" w:eastAsia="Calibri" w:hAnsi="Arial" w:cs="Arial"/>
          <w:b/>
          <w:sz w:val="24"/>
          <w:szCs w:val="24"/>
        </w:rPr>
        <w:t>I, - DATOS GENERALES</w:t>
      </w:r>
    </w:p>
    <w:tbl>
      <w:tblPr>
        <w:tblStyle w:val="Tabladecuadrcula4-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8217"/>
      </w:tblGrid>
      <w:tr w:rsidR="00056B83" w:rsidRPr="00056B83" w:rsidTr="00056B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right w:val="none" w:sz="0" w:space="0" w:color="auto"/>
            </w:tcBorders>
            <w:hideMark/>
          </w:tcPr>
          <w:p w:rsidR="00056B83" w:rsidRPr="00056B83" w:rsidRDefault="00056B83" w:rsidP="007B7AD2">
            <w:pPr>
              <w:jc w:val="center"/>
              <w:rPr>
                <w:rFonts w:ascii="Times New Roman" w:eastAsia="Times New Roman" w:hAnsi="Times New Roman" w:cs="Times New Roman"/>
                <w:sz w:val="24"/>
                <w:szCs w:val="24"/>
                <w:lang w:eastAsia="es-PE"/>
              </w:rPr>
            </w:pPr>
            <w:r w:rsidRPr="00056B83">
              <w:rPr>
                <w:rFonts w:ascii="Times New Roman" w:eastAsia="Times New Roman" w:hAnsi="Times New Roman" w:cs="Times New Roman"/>
                <w:sz w:val="24"/>
                <w:szCs w:val="24"/>
                <w:lang w:eastAsia="es-PE"/>
              </w:rPr>
              <w:t>DATOS</w:t>
            </w:r>
          </w:p>
        </w:tc>
        <w:tc>
          <w:tcPr>
            <w:tcW w:w="8217" w:type="dxa"/>
            <w:tcBorders>
              <w:top w:val="none" w:sz="0" w:space="0" w:color="auto"/>
              <w:left w:val="none" w:sz="0" w:space="0" w:color="auto"/>
              <w:bottom w:val="none" w:sz="0" w:space="0" w:color="auto"/>
              <w:right w:val="none" w:sz="0" w:space="0" w:color="auto"/>
            </w:tcBorders>
            <w:hideMark/>
          </w:tcPr>
          <w:p w:rsidR="00056B83" w:rsidRPr="00056B83" w:rsidRDefault="00056B83" w:rsidP="007B7A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056B83">
              <w:rPr>
                <w:rFonts w:ascii="Times New Roman" w:eastAsia="Times New Roman" w:hAnsi="Times New Roman" w:cs="Times New Roman"/>
                <w:sz w:val="24"/>
                <w:szCs w:val="24"/>
                <w:lang w:eastAsia="es-PE"/>
              </w:rPr>
              <w:t>INFORMACIÓN</w:t>
            </w:r>
          </w:p>
        </w:tc>
      </w:tr>
      <w:tr w:rsidR="005118E4" w:rsidRPr="00056B83" w:rsidTr="00625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5118E4" w:rsidRPr="009F0C46" w:rsidRDefault="005118E4" w:rsidP="005118E4">
            <w:r w:rsidRPr="009F0C46">
              <w:t>Institución Educativa:</w:t>
            </w:r>
          </w:p>
        </w:tc>
        <w:tc>
          <w:tcPr>
            <w:tcW w:w="8217" w:type="dxa"/>
            <w:hideMark/>
          </w:tcPr>
          <w:p w:rsidR="005118E4" w:rsidRPr="009F0C46" w:rsidRDefault="005118E4" w:rsidP="005118E4">
            <w:pPr>
              <w:cnfStyle w:val="000000100000" w:firstRow="0" w:lastRow="0" w:firstColumn="0" w:lastColumn="0" w:oddVBand="0" w:evenVBand="0" w:oddHBand="1" w:evenHBand="0" w:firstRowFirstColumn="0" w:firstRowLastColumn="0" w:lastRowFirstColumn="0" w:lastRowLastColumn="0"/>
            </w:pPr>
            <w:r w:rsidRPr="009F0C46">
              <w:t xml:space="preserve">I.E. MSE SFT «Comercio 41» </w:t>
            </w:r>
          </w:p>
        </w:tc>
      </w:tr>
      <w:tr w:rsidR="005118E4" w:rsidRPr="00056B83" w:rsidTr="00625644">
        <w:tc>
          <w:tcPr>
            <w:cnfStyle w:val="001000000000" w:firstRow="0" w:lastRow="0" w:firstColumn="1" w:lastColumn="0" w:oddVBand="0" w:evenVBand="0" w:oddHBand="0" w:evenHBand="0" w:firstRowFirstColumn="0" w:firstRowLastColumn="0" w:lastRowFirstColumn="0" w:lastRowLastColumn="0"/>
            <w:tcW w:w="2972" w:type="dxa"/>
            <w:hideMark/>
          </w:tcPr>
          <w:p w:rsidR="005118E4" w:rsidRPr="009F0C46" w:rsidRDefault="005118E4" w:rsidP="005118E4">
            <w:r w:rsidRPr="009F0C46">
              <w:t>Área curricular:</w:t>
            </w:r>
          </w:p>
        </w:tc>
        <w:tc>
          <w:tcPr>
            <w:tcW w:w="8217" w:type="dxa"/>
            <w:hideMark/>
          </w:tcPr>
          <w:p w:rsidR="005118E4" w:rsidRPr="009F0C46" w:rsidRDefault="005118E4" w:rsidP="005118E4">
            <w:pPr>
              <w:cnfStyle w:val="000000000000" w:firstRow="0" w:lastRow="0" w:firstColumn="0" w:lastColumn="0" w:oddVBand="0" w:evenVBand="0" w:oddHBand="0" w:evenHBand="0" w:firstRowFirstColumn="0" w:firstRowLastColumn="0" w:lastRowFirstColumn="0" w:lastRowLastColumn="0"/>
            </w:pPr>
            <w:r w:rsidRPr="009F0C46">
              <w:t xml:space="preserve">Educación para el Trabajo (EPT) </w:t>
            </w:r>
          </w:p>
        </w:tc>
      </w:tr>
      <w:tr w:rsidR="005118E4" w:rsidRPr="00056B83" w:rsidTr="00625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5118E4" w:rsidRPr="009F0C46" w:rsidRDefault="005118E4" w:rsidP="005118E4">
            <w:r w:rsidRPr="009F0C46">
              <w:t>Especialidad Técnica:</w:t>
            </w:r>
          </w:p>
        </w:tc>
        <w:tc>
          <w:tcPr>
            <w:tcW w:w="8217" w:type="dxa"/>
            <w:hideMark/>
          </w:tcPr>
          <w:p w:rsidR="005118E4" w:rsidRPr="009F0C46" w:rsidRDefault="005118E4" w:rsidP="005118E4">
            <w:pPr>
              <w:cnfStyle w:val="000000100000" w:firstRow="0" w:lastRow="0" w:firstColumn="0" w:lastColumn="0" w:oddVBand="0" w:evenVBand="0" w:oddHBand="1" w:evenHBand="0" w:firstRowFirstColumn="0" w:firstRowLastColumn="0" w:lastRowFirstColumn="0" w:lastRowLastColumn="0"/>
            </w:pPr>
            <w:r w:rsidRPr="009F0C46">
              <w:t xml:space="preserve">Contabilidad </w:t>
            </w:r>
          </w:p>
        </w:tc>
      </w:tr>
      <w:tr w:rsidR="005118E4" w:rsidRPr="00056B83" w:rsidTr="00625644">
        <w:tc>
          <w:tcPr>
            <w:cnfStyle w:val="001000000000" w:firstRow="0" w:lastRow="0" w:firstColumn="1" w:lastColumn="0" w:oddVBand="0" w:evenVBand="0" w:oddHBand="0" w:evenHBand="0" w:firstRowFirstColumn="0" w:firstRowLastColumn="0" w:lastRowFirstColumn="0" w:lastRowLastColumn="0"/>
            <w:tcW w:w="2972" w:type="dxa"/>
            <w:hideMark/>
          </w:tcPr>
          <w:p w:rsidR="005118E4" w:rsidRPr="009F0C46" w:rsidRDefault="005118E4" w:rsidP="005118E4">
            <w:r w:rsidRPr="009F0C46">
              <w:t>Grado y sección:</w:t>
            </w:r>
          </w:p>
        </w:tc>
        <w:tc>
          <w:tcPr>
            <w:tcW w:w="8217" w:type="dxa"/>
            <w:hideMark/>
          </w:tcPr>
          <w:p w:rsidR="005118E4" w:rsidRPr="009F0C46" w:rsidRDefault="005118E4" w:rsidP="005118E4">
            <w:pPr>
              <w:cnfStyle w:val="000000000000" w:firstRow="0" w:lastRow="0" w:firstColumn="0" w:lastColumn="0" w:oddVBand="0" w:evenVBand="0" w:oddHBand="0" w:evenHBand="0" w:firstRowFirstColumn="0" w:firstRowLastColumn="0" w:lastRowFirstColumn="0" w:lastRowLastColumn="0"/>
            </w:pPr>
            <w:r w:rsidRPr="009F0C46">
              <w:t xml:space="preserve">4.° Grado – Sección «E» </w:t>
            </w:r>
          </w:p>
        </w:tc>
      </w:tr>
      <w:tr w:rsidR="005118E4" w:rsidRPr="00056B83" w:rsidTr="00625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5118E4" w:rsidRPr="009F0C46" w:rsidRDefault="005118E4" w:rsidP="005118E4">
            <w:r w:rsidRPr="009F0C46">
              <w:t>Unidad didáctica:</w:t>
            </w:r>
          </w:p>
        </w:tc>
        <w:tc>
          <w:tcPr>
            <w:tcW w:w="8217" w:type="dxa"/>
            <w:hideMark/>
          </w:tcPr>
          <w:p w:rsidR="005118E4" w:rsidRPr="009F0C46" w:rsidRDefault="005118E4" w:rsidP="005118E4">
            <w:pPr>
              <w:cnfStyle w:val="000000100000" w:firstRow="0" w:lastRow="0" w:firstColumn="0" w:lastColumn="0" w:oddVBand="0" w:evenVBand="0" w:oddHBand="1" w:evenHBand="0" w:firstRowFirstColumn="0" w:firstRowLastColumn="0" w:lastRowFirstColumn="0" w:lastRowLastColumn="0"/>
            </w:pPr>
            <w:r w:rsidRPr="009F0C46">
              <w:t xml:space="preserve">II Unidad: “Aplicamos la contabilidad industrial para determinar costos y tomar decisiones financieras eficientes” </w:t>
            </w:r>
          </w:p>
        </w:tc>
      </w:tr>
      <w:tr w:rsidR="005118E4" w:rsidRPr="00056B83" w:rsidTr="00625644">
        <w:tc>
          <w:tcPr>
            <w:cnfStyle w:val="001000000000" w:firstRow="0" w:lastRow="0" w:firstColumn="1" w:lastColumn="0" w:oddVBand="0" w:evenVBand="0" w:oddHBand="0" w:evenHBand="0" w:firstRowFirstColumn="0" w:firstRowLastColumn="0" w:lastRowFirstColumn="0" w:lastRowLastColumn="0"/>
            <w:tcW w:w="2972" w:type="dxa"/>
            <w:hideMark/>
          </w:tcPr>
          <w:p w:rsidR="005118E4" w:rsidRPr="009F0C46" w:rsidRDefault="005118E4" w:rsidP="005118E4">
            <w:r w:rsidRPr="009F0C46">
              <w:t>Módulo formativo:</w:t>
            </w:r>
          </w:p>
        </w:tc>
        <w:tc>
          <w:tcPr>
            <w:tcW w:w="8217" w:type="dxa"/>
            <w:hideMark/>
          </w:tcPr>
          <w:p w:rsidR="005118E4" w:rsidRPr="009F0C46" w:rsidRDefault="005118E4" w:rsidP="005118E4">
            <w:pPr>
              <w:cnfStyle w:val="000000000000" w:firstRow="0" w:lastRow="0" w:firstColumn="0" w:lastColumn="0" w:oddVBand="0" w:evenVBand="0" w:oddHBand="0" w:evenHBand="0" w:firstRowFirstColumn="0" w:firstRowLastColumn="0" w:lastRowFirstColumn="0" w:lastRowLastColumn="0"/>
            </w:pPr>
            <w:r w:rsidRPr="009F0C46">
              <w:t xml:space="preserve">Contabilidad y reportes de gestión financiera de microempresas industriales </w:t>
            </w:r>
          </w:p>
        </w:tc>
      </w:tr>
      <w:tr w:rsidR="005118E4" w:rsidRPr="00056B83" w:rsidTr="00625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5118E4" w:rsidRPr="009F0C46" w:rsidRDefault="005118E4" w:rsidP="005118E4">
            <w:r w:rsidRPr="009F0C46">
              <w:t>Sesión de Aprendizaje:</w:t>
            </w:r>
          </w:p>
        </w:tc>
        <w:tc>
          <w:tcPr>
            <w:tcW w:w="8217" w:type="dxa"/>
            <w:hideMark/>
          </w:tcPr>
          <w:p w:rsidR="005118E4" w:rsidRPr="009F0C46" w:rsidRDefault="005118E4" w:rsidP="005118E4">
            <w:pPr>
              <w:cnfStyle w:val="000000100000" w:firstRow="0" w:lastRow="0" w:firstColumn="0" w:lastColumn="0" w:oddVBand="0" w:evenVBand="0" w:oddHBand="1" w:evenHBand="0" w:firstRowFirstColumn="0" w:firstRowLastColumn="0" w:lastRowFirstColumn="0" w:lastRowLastColumn="0"/>
            </w:pPr>
            <w:r w:rsidRPr="009F0C46">
              <w:t>N.° 02</w:t>
            </w:r>
          </w:p>
        </w:tc>
      </w:tr>
      <w:tr w:rsidR="005118E4" w:rsidRPr="00056B83" w:rsidTr="00625644">
        <w:tc>
          <w:tcPr>
            <w:cnfStyle w:val="001000000000" w:firstRow="0" w:lastRow="0" w:firstColumn="1" w:lastColumn="0" w:oddVBand="0" w:evenVBand="0" w:oddHBand="0" w:evenHBand="0" w:firstRowFirstColumn="0" w:firstRowLastColumn="0" w:lastRowFirstColumn="0" w:lastRowLastColumn="0"/>
            <w:tcW w:w="2972" w:type="dxa"/>
            <w:hideMark/>
          </w:tcPr>
          <w:p w:rsidR="005118E4" w:rsidRPr="009F0C46" w:rsidRDefault="005118E4" w:rsidP="005118E4">
            <w:r w:rsidRPr="009F0C46">
              <w:t>Fecha:</w:t>
            </w:r>
          </w:p>
        </w:tc>
        <w:tc>
          <w:tcPr>
            <w:tcW w:w="8217" w:type="dxa"/>
            <w:hideMark/>
          </w:tcPr>
          <w:p w:rsidR="005118E4" w:rsidRPr="009F0C46" w:rsidRDefault="005118E4" w:rsidP="005118E4">
            <w:pPr>
              <w:cnfStyle w:val="000000000000" w:firstRow="0" w:lastRow="0" w:firstColumn="0" w:lastColumn="0" w:oddVBand="0" w:evenVBand="0" w:oddHBand="0" w:evenHBand="0" w:firstRowFirstColumn="0" w:firstRowLastColumn="0" w:lastRowFirstColumn="0" w:lastRowLastColumn="0"/>
            </w:pPr>
            <w:r w:rsidRPr="009F0C46">
              <w:t xml:space="preserve">Del 22/06/2026 al 26/06/2026 (Semana 2) </w:t>
            </w:r>
          </w:p>
        </w:tc>
      </w:tr>
      <w:tr w:rsidR="005118E4" w:rsidRPr="00056B83" w:rsidTr="00625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5118E4" w:rsidRPr="009F0C46" w:rsidRDefault="005118E4" w:rsidP="005118E4">
            <w:r w:rsidRPr="009F0C46">
              <w:t>Duración:</w:t>
            </w:r>
          </w:p>
        </w:tc>
        <w:tc>
          <w:tcPr>
            <w:tcW w:w="8217" w:type="dxa"/>
            <w:hideMark/>
          </w:tcPr>
          <w:p w:rsidR="005118E4" w:rsidRPr="009F0C46" w:rsidRDefault="005118E4" w:rsidP="005118E4">
            <w:pPr>
              <w:cnfStyle w:val="000000100000" w:firstRow="0" w:lastRow="0" w:firstColumn="0" w:lastColumn="0" w:oddVBand="0" w:evenVBand="0" w:oddHBand="1" w:evenHBand="0" w:firstRowFirstColumn="0" w:firstRowLastColumn="0" w:lastRowFirstColumn="0" w:lastRowLastColumn="0"/>
            </w:pPr>
            <w:r w:rsidRPr="009F0C46">
              <w:t xml:space="preserve">8 horas pedagógicas (360 minutos) </w:t>
            </w:r>
          </w:p>
        </w:tc>
        <w:bookmarkStart w:id="1" w:name="_GoBack"/>
        <w:bookmarkEnd w:id="1"/>
      </w:tr>
      <w:tr w:rsidR="005118E4" w:rsidRPr="00056B83" w:rsidTr="00625644">
        <w:tc>
          <w:tcPr>
            <w:cnfStyle w:val="001000000000" w:firstRow="0" w:lastRow="0" w:firstColumn="1" w:lastColumn="0" w:oddVBand="0" w:evenVBand="0" w:oddHBand="0" w:evenHBand="0" w:firstRowFirstColumn="0" w:firstRowLastColumn="0" w:lastRowFirstColumn="0" w:lastRowLastColumn="0"/>
            <w:tcW w:w="2972" w:type="dxa"/>
            <w:hideMark/>
          </w:tcPr>
          <w:p w:rsidR="005118E4" w:rsidRPr="009F0C46" w:rsidRDefault="005118E4" w:rsidP="005118E4">
            <w:r w:rsidRPr="009F0C46">
              <w:t>Método didáctico:</w:t>
            </w:r>
          </w:p>
        </w:tc>
        <w:tc>
          <w:tcPr>
            <w:tcW w:w="8217" w:type="dxa"/>
            <w:hideMark/>
          </w:tcPr>
          <w:p w:rsidR="005118E4" w:rsidRPr="009F0C46" w:rsidRDefault="005118E4" w:rsidP="005118E4">
            <w:pPr>
              <w:cnfStyle w:val="000000000000" w:firstRow="0" w:lastRow="0" w:firstColumn="0" w:lastColumn="0" w:oddVBand="0" w:evenVBand="0" w:oddHBand="0" w:evenHBand="0" w:firstRowFirstColumn="0" w:firstRowLastColumn="0" w:lastRowFirstColumn="0" w:lastRowLastColumn="0"/>
            </w:pPr>
            <w:r w:rsidRPr="009F0C46">
              <w:t xml:space="preserve">Método Instructivo de los 4 Pasos </w:t>
            </w:r>
          </w:p>
        </w:tc>
      </w:tr>
      <w:tr w:rsidR="005118E4" w:rsidRPr="00056B83" w:rsidTr="00056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5118E4" w:rsidRPr="009F0C46" w:rsidRDefault="005118E4" w:rsidP="005118E4">
            <w:r w:rsidRPr="009F0C46">
              <w:t>Docente:</w:t>
            </w:r>
          </w:p>
        </w:tc>
        <w:tc>
          <w:tcPr>
            <w:tcW w:w="8217" w:type="dxa"/>
            <w:hideMark/>
          </w:tcPr>
          <w:p w:rsidR="005118E4" w:rsidRDefault="005118E4" w:rsidP="005118E4">
            <w:pPr>
              <w:cnfStyle w:val="000000100000" w:firstRow="0" w:lastRow="0" w:firstColumn="0" w:lastColumn="0" w:oddVBand="0" w:evenVBand="0" w:oddHBand="1" w:evenHBand="0" w:firstRowFirstColumn="0" w:firstRowLastColumn="0" w:lastRowFirstColumn="0" w:lastRowLastColumn="0"/>
            </w:pPr>
            <w:r w:rsidRPr="009F0C46">
              <w:t xml:space="preserve">Giovanna </w:t>
            </w:r>
            <w:proofErr w:type="spellStart"/>
            <w:r w:rsidRPr="009F0C46">
              <w:t>Apaza</w:t>
            </w:r>
            <w:proofErr w:type="spellEnd"/>
            <w:r w:rsidRPr="009F0C46">
              <w:t xml:space="preserve"> </w:t>
            </w:r>
            <w:proofErr w:type="spellStart"/>
            <w:r w:rsidRPr="009F0C46">
              <w:t>Llaqui</w:t>
            </w:r>
            <w:proofErr w:type="spellEnd"/>
            <w:r w:rsidRPr="009F0C46">
              <w:t xml:space="preserve"> </w:t>
            </w:r>
          </w:p>
        </w:tc>
      </w:tr>
    </w:tbl>
    <w:p w:rsidR="00056B83" w:rsidRPr="002A2866" w:rsidRDefault="00056B83" w:rsidP="00056B83">
      <w:pPr>
        <w:spacing w:after="0"/>
        <w:rPr>
          <w:rFonts w:ascii="Arial" w:eastAsia="Calibri" w:hAnsi="Arial" w:cs="Arial"/>
          <w:b/>
          <w:sz w:val="18"/>
          <w:szCs w:val="18"/>
        </w:rPr>
      </w:pPr>
      <w:bookmarkStart w:id="2" w:name="_Hlk210110919"/>
    </w:p>
    <w:tbl>
      <w:tblPr>
        <w:tblStyle w:val="Tablaconcuadrcula2"/>
        <w:tblW w:w="11341" w:type="dxa"/>
        <w:tblInd w:w="-147" w:type="dxa"/>
        <w:tblLook w:val="04A0" w:firstRow="1" w:lastRow="0" w:firstColumn="1" w:lastColumn="0" w:noHBand="0" w:noVBand="1"/>
      </w:tblPr>
      <w:tblGrid>
        <w:gridCol w:w="11341"/>
      </w:tblGrid>
      <w:tr w:rsidR="00056B83" w:rsidRPr="00056B83" w:rsidTr="00056B83">
        <w:tc>
          <w:tcPr>
            <w:tcW w:w="11341" w:type="dxa"/>
            <w:shd w:val="clear" w:color="auto" w:fill="FFD966" w:themeFill="accent4" w:themeFillTint="99"/>
          </w:tcPr>
          <w:p w:rsidR="00056B83" w:rsidRPr="00056B83" w:rsidRDefault="00056B83" w:rsidP="007B7AD2">
            <w:pPr>
              <w:rPr>
                <w:rFonts w:ascii="Arial" w:eastAsia="Calibri" w:hAnsi="Arial" w:cs="Arial"/>
                <w:b/>
                <w:szCs w:val="16"/>
              </w:rPr>
            </w:pPr>
            <w:r w:rsidRPr="00056B83">
              <w:rPr>
                <w:rFonts w:ascii="Arial" w:eastAsia="Calibri" w:hAnsi="Arial" w:cs="Arial"/>
                <w:b/>
                <w:szCs w:val="16"/>
              </w:rPr>
              <w:t>II.-PROPÓSITO DE LA SESIÓN</w:t>
            </w:r>
          </w:p>
        </w:tc>
      </w:tr>
      <w:tr w:rsidR="00056B83" w:rsidRPr="00056B83" w:rsidTr="00056B83">
        <w:tc>
          <w:tcPr>
            <w:tcW w:w="11341" w:type="dxa"/>
          </w:tcPr>
          <w:p w:rsidR="00056B83" w:rsidRPr="005118E4" w:rsidRDefault="005118E4" w:rsidP="005118E4">
            <w:pPr>
              <w:spacing w:beforeAutospacing="1" w:after="100" w:afterAutospacing="1"/>
              <w:rPr>
                <w:rFonts w:ascii="Times New Roman" w:eastAsia="Times New Roman" w:hAnsi="Times New Roman" w:cs="Times New Roman"/>
                <w:lang w:eastAsia="es-PE"/>
              </w:rPr>
            </w:pPr>
            <w:r w:rsidRPr="005118E4">
              <w:rPr>
                <w:rFonts w:ascii="Times New Roman" w:eastAsia="Times New Roman" w:hAnsi="Times New Roman" w:cs="Times New Roman"/>
                <w:lang w:eastAsia="es-PE"/>
              </w:rPr>
              <w:t>La estudiante será capaz de registrar contablemente la adquisición y el consumo de materias primas en una microempresa industrial utilizando las cuentas correspondientes del PCGE (Cuentas 24, 60, 61, 42), así como evaluar casos de costos elevados de producción para proponer alternativas viables que optimicen el uso de recursos y mejoren la rentabilidad del emprendimiento</w:t>
            </w:r>
            <w:r>
              <w:rPr>
                <w:rFonts w:ascii="Times New Roman" w:eastAsia="Times New Roman" w:hAnsi="Times New Roman" w:cs="Times New Roman"/>
                <w:lang w:eastAsia="es-PE"/>
              </w:rPr>
              <w:t>.</w:t>
            </w:r>
          </w:p>
        </w:tc>
      </w:tr>
    </w:tbl>
    <w:p w:rsidR="00056B83" w:rsidRDefault="00056B83" w:rsidP="00056B83">
      <w:pPr>
        <w:spacing w:after="0"/>
        <w:rPr>
          <w:rFonts w:ascii="Arial" w:eastAsia="Calibri" w:hAnsi="Arial" w:cs="Arial"/>
          <w:b/>
          <w:sz w:val="28"/>
          <w:szCs w:val="18"/>
        </w:rPr>
      </w:pPr>
    </w:p>
    <w:p w:rsidR="007B7AD2" w:rsidRPr="007B7AD2" w:rsidRDefault="007B7AD2" w:rsidP="007B7AD2">
      <w:pPr>
        <w:spacing w:before="100" w:beforeAutospacing="1" w:after="100" w:afterAutospacing="1" w:line="240" w:lineRule="auto"/>
        <w:outlineLvl w:val="0"/>
        <w:rPr>
          <w:rFonts w:ascii="Times New Roman" w:eastAsia="Times New Roman" w:hAnsi="Times New Roman" w:cs="Times New Roman"/>
          <w:b/>
          <w:bCs/>
          <w:kern w:val="36"/>
          <w:sz w:val="24"/>
          <w:szCs w:val="48"/>
          <w:lang w:eastAsia="es-PE"/>
        </w:rPr>
      </w:pPr>
      <w:r w:rsidRPr="007B7AD2">
        <w:rPr>
          <w:rFonts w:ascii="Times New Roman" w:eastAsia="Times New Roman" w:hAnsi="Times New Roman" w:cs="Times New Roman"/>
          <w:b/>
          <w:bCs/>
          <w:kern w:val="36"/>
          <w:sz w:val="24"/>
          <w:szCs w:val="48"/>
          <w:lang w:eastAsia="es-PE"/>
        </w:rPr>
        <w:t>III. APRENDIZAJES ESPERADOS</w:t>
      </w:r>
    </w:p>
    <w:tbl>
      <w:tblPr>
        <w:tblStyle w:val="Tabladecuadrcula3-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119"/>
        <w:gridCol w:w="5807"/>
      </w:tblGrid>
      <w:tr w:rsidR="007B7AD2" w:rsidRPr="007B7AD2" w:rsidTr="00A65C2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3" w:type="dxa"/>
            <w:tcBorders>
              <w:top w:val="none" w:sz="0" w:space="0" w:color="auto"/>
              <w:left w:val="none" w:sz="0" w:space="0" w:color="auto"/>
              <w:bottom w:val="none" w:sz="0" w:space="0" w:color="auto"/>
              <w:right w:val="none" w:sz="0" w:space="0" w:color="auto"/>
            </w:tcBorders>
            <w:shd w:val="clear" w:color="auto" w:fill="FFC000"/>
            <w:hideMark/>
          </w:tcPr>
          <w:p w:rsidR="007B7AD2" w:rsidRPr="007B7AD2" w:rsidRDefault="007B7AD2" w:rsidP="007B7AD2">
            <w:pPr>
              <w:jc w:val="center"/>
              <w:rPr>
                <w:rFonts w:ascii="Times New Roman" w:eastAsia="Times New Roman" w:hAnsi="Times New Roman" w:cs="Times New Roman"/>
                <w:sz w:val="24"/>
                <w:szCs w:val="24"/>
                <w:lang w:eastAsia="es-PE"/>
              </w:rPr>
            </w:pPr>
            <w:r w:rsidRPr="007B7AD2">
              <w:rPr>
                <w:rFonts w:ascii="Times New Roman" w:eastAsia="Times New Roman" w:hAnsi="Times New Roman" w:cs="Times New Roman"/>
                <w:sz w:val="24"/>
                <w:szCs w:val="24"/>
                <w:lang w:eastAsia="es-PE"/>
              </w:rPr>
              <w:t>Competencia</w:t>
            </w:r>
          </w:p>
        </w:tc>
        <w:tc>
          <w:tcPr>
            <w:tcW w:w="3119" w:type="dxa"/>
            <w:tcBorders>
              <w:top w:val="none" w:sz="0" w:space="0" w:color="auto"/>
              <w:left w:val="none" w:sz="0" w:space="0" w:color="auto"/>
              <w:right w:val="none" w:sz="0" w:space="0" w:color="auto"/>
            </w:tcBorders>
            <w:shd w:val="clear" w:color="auto" w:fill="FFC000"/>
            <w:hideMark/>
          </w:tcPr>
          <w:p w:rsidR="007B7AD2" w:rsidRPr="007B7AD2" w:rsidRDefault="007B7AD2" w:rsidP="007B7A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7B7AD2">
              <w:rPr>
                <w:rFonts w:ascii="Times New Roman" w:eastAsia="Times New Roman" w:hAnsi="Times New Roman" w:cs="Times New Roman"/>
                <w:sz w:val="24"/>
                <w:szCs w:val="24"/>
                <w:lang w:eastAsia="es-PE"/>
              </w:rPr>
              <w:t>Capacidades</w:t>
            </w:r>
          </w:p>
        </w:tc>
        <w:tc>
          <w:tcPr>
            <w:tcW w:w="5807" w:type="dxa"/>
            <w:tcBorders>
              <w:top w:val="none" w:sz="0" w:space="0" w:color="auto"/>
              <w:left w:val="none" w:sz="0" w:space="0" w:color="auto"/>
              <w:right w:val="none" w:sz="0" w:space="0" w:color="auto"/>
            </w:tcBorders>
            <w:shd w:val="clear" w:color="auto" w:fill="FFC000"/>
            <w:hideMark/>
          </w:tcPr>
          <w:p w:rsidR="007B7AD2" w:rsidRPr="007B7AD2" w:rsidRDefault="007B7AD2" w:rsidP="007B7A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7B7AD2">
              <w:rPr>
                <w:rFonts w:ascii="Times New Roman" w:eastAsia="Times New Roman" w:hAnsi="Times New Roman" w:cs="Times New Roman"/>
                <w:sz w:val="24"/>
                <w:szCs w:val="24"/>
                <w:lang w:eastAsia="es-PE"/>
              </w:rPr>
              <w:t>Criterios de Evaluación</w:t>
            </w:r>
          </w:p>
        </w:tc>
      </w:tr>
      <w:tr w:rsidR="00F15B6D" w:rsidRPr="007B7AD2" w:rsidTr="00A6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Merge w:val="restart"/>
            <w:tcBorders>
              <w:top w:val="none" w:sz="0" w:space="0" w:color="auto"/>
              <w:left w:val="none" w:sz="0" w:space="0" w:color="auto"/>
              <w:bottom w:val="none" w:sz="0" w:space="0" w:color="auto"/>
            </w:tcBorders>
            <w:shd w:val="clear" w:color="auto" w:fill="auto"/>
            <w:hideMark/>
          </w:tcPr>
          <w:p w:rsidR="00F15B6D" w:rsidRDefault="00F15B6D" w:rsidP="00F15B6D">
            <w:pPr>
              <w:rPr>
                <w:rFonts w:ascii="Arial" w:hAnsi="Arial" w:cs="Arial"/>
                <w:color w:val="1F1F1F"/>
                <w:sz w:val="26"/>
                <w:szCs w:val="26"/>
              </w:rPr>
            </w:pPr>
            <w:r>
              <w:rPr>
                <w:rFonts w:ascii="Arial" w:hAnsi="Arial" w:cs="Arial"/>
                <w:b/>
                <w:bCs/>
                <w:color w:val="1F1F1F"/>
                <w:sz w:val="26"/>
                <w:szCs w:val="26"/>
              </w:rPr>
              <w:t>Gestiona proyectos de emprendimiento económico o social.</w:t>
            </w:r>
          </w:p>
          <w:p w:rsidR="00F15B6D" w:rsidRDefault="00F15B6D" w:rsidP="00F15B6D">
            <w:pPr>
              <w:rPr>
                <w:rFonts w:ascii="Arial" w:hAnsi="Arial" w:cs="Arial"/>
                <w:color w:val="1F1F1F"/>
                <w:sz w:val="26"/>
                <w:szCs w:val="26"/>
              </w:rPr>
            </w:pPr>
          </w:p>
        </w:tc>
        <w:tc>
          <w:tcPr>
            <w:tcW w:w="3119" w:type="dxa"/>
            <w:shd w:val="clear" w:color="auto" w:fill="auto"/>
            <w:hideMark/>
          </w:tcPr>
          <w:p w:rsidR="00F15B6D" w:rsidRDefault="00F15B6D" w:rsidP="00F15B6D">
            <w:pPr>
              <w:cnfStyle w:val="000000100000" w:firstRow="0" w:lastRow="0" w:firstColumn="0" w:lastColumn="0" w:oddVBand="0" w:evenVBand="0" w:oddHBand="1" w:evenHBand="0" w:firstRowFirstColumn="0" w:firstRowLastColumn="0" w:lastRowFirstColumn="0" w:lastRowLastColumn="0"/>
              <w:rPr>
                <w:rFonts w:ascii="Arial" w:hAnsi="Arial" w:cs="Arial"/>
                <w:color w:val="1F1F1F"/>
                <w:sz w:val="26"/>
                <w:szCs w:val="26"/>
              </w:rPr>
            </w:pPr>
            <w:r>
              <w:rPr>
                <w:rFonts w:ascii="Arial" w:hAnsi="Arial" w:cs="Arial"/>
                <w:b/>
                <w:bCs/>
                <w:color w:val="1F1F1F"/>
                <w:sz w:val="26"/>
                <w:szCs w:val="26"/>
              </w:rPr>
              <w:t>Aplica habilidades técnicas.</w:t>
            </w:r>
            <w:r>
              <w:rPr>
                <w:rFonts w:ascii="Arial" w:hAnsi="Arial" w:cs="Arial"/>
                <w:color w:val="1F1F1F"/>
                <w:sz w:val="26"/>
                <w:szCs w:val="26"/>
              </w:rPr>
              <w:t> (Enfoque contable)</w:t>
            </w:r>
          </w:p>
        </w:tc>
        <w:tc>
          <w:tcPr>
            <w:tcW w:w="5807" w:type="dxa"/>
            <w:shd w:val="clear" w:color="auto" w:fill="auto"/>
            <w:hideMark/>
          </w:tcPr>
          <w:p w:rsidR="00F15B6D" w:rsidRDefault="00F15B6D" w:rsidP="00F15B6D">
            <w:pPr>
              <w:cnfStyle w:val="000000100000" w:firstRow="0" w:lastRow="0" w:firstColumn="0" w:lastColumn="0" w:oddVBand="0" w:evenVBand="0" w:oddHBand="1" w:evenHBand="0" w:firstRowFirstColumn="0" w:firstRowLastColumn="0" w:lastRowFirstColumn="0" w:lastRowLastColumn="0"/>
              <w:rPr>
                <w:rFonts w:ascii="Arial" w:hAnsi="Arial" w:cs="Arial"/>
                <w:color w:val="1F1F1F"/>
                <w:sz w:val="26"/>
                <w:szCs w:val="26"/>
              </w:rPr>
            </w:pPr>
            <w:r>
              <w:rPr>
                <w:rFonts w:ascii="Arial" w:hAnsi="Arial" w:cs="Arial"/>
                <w:color w:val="1F1F1F"/>
                <w:sz w:val="26"/>
                <w:szCs w:val="26"/>
              </w:rPr>
              <w:t>Identifica correctamente las cuentas del PCGE utilizadas en empresas industriales (604, 241, 614).</w:t>
            </w:r>
          </w:p>
        </w:tc>
      </w:tr>
      <w:tr w:rsidR="00F15B6D" w:rsidRPr="007B7AD2" w:rsidTr="00A65C2D">
        <w:tc>
          <w:tcPr>
            <w:cnfStyle w:val="001000000000" w:firstRow="0" w:lastRow="0" w:firstColumn="1" w:lastColumn="0" w:oddVBand="0" w:evenVBand="0" w:oddHBand="0" w:evenHBand="0" w:firstRowFirstColumn="0" w:firstRowLastColumn="0" w:lastRowFirstColumn="0" w:lastRowLastColumn="0"/>
            <w:tcW w:w="2263" w:type="dxa"/>
            <w:vMerge/>
            <w:tcBorders>
              <w:top w:val="none" w:sz="0" w:space="0" w:color="auto"/>
              <w:left w:val="none" w:sz="0" w:space="0" w:color="auto"/>
              <w:bottom w:val="none" w:sz="0" w:space="0" w:color="auto"/>
            </w:tcBorders>
            <w:shd w:val="clear" w:color="auto" w:fill="auto"/>
            <w:hideMark/>
          </w:tcPr>
          <w:p w:rsidR="00F15B6D" w:rsidRPr="007B7AD2" w:rsidRDefault="00F15B6D" w:rsidP="00F15B6D">
            <w:pPr>
              <w:rPr>
                <w:rFonts w:ascii="Times New Roman" w:eastAsia="Times New Roman" w:hAnsi="Times New Roman" w:cs="Times New Roman"/>
                <w:sz w:val="24"/>
                <w:szCs w:val="24"/>
                <w:lang w:eastAsia="es-PE"/>
              </w:rPr>
            </w:pPr>
          </w:p>
        </w:tc>
        <w:tc>
          <w:tcPr>
            <w:tcW w:w="3119" w:type="dxa"/>
            <w:shd w:val="clear" w:color="auto" w:fill="auto"/>
            <w:hideMark/>
          </w:tcPr>
          <w:p w:rsidR="00F15B6D" w:rsidRPr="00E47E65" w:rsidRDefault="00F15B6D" w:rsidP="00F15B6D">
            <w:pPr>
              <w:pStyle w:val="Compact"/>
              <w:cnfStyle w:val="000000000000" w:firstRow="0" w:lastRow="0" w:firstColumn="0" w:lastColumn="0" w:oddVBand="0" w:evenVBand="0" w:oddHBand="0" w:evenHBand="0" w:firstRowFirstColumn="0" w:firstRowLastColumn="0" w:lastRowFirstColumn="0" w:lastRowLastColumn="0"/>
              <w:rPr>
                <w:lang w:val="es-PE"/>
              </w:rPr>
            </w:pPr>
            <w:r w:rsidRPr="00F15B6D">
              <w:rPr>
                <w:rFonts w:ascii="Arial" w:hAnsi="Arial" w:cs="Arial"/>
                <w:b/>
                <w:bCs/>
                <w:color w:val="1F1F1F"/>
                <w:sz w:val="26"/>
                <w:szCs w:val="26"/>
                <w:lang w:val="es-PE"/>
              </w:rPr>
              <w:t>Aplica procedimientos contables con precisión.</w:t>
            </w:r>
          </w:p>
        </w:tc>
        <w:tc>
          <w:tcPr>
            <w:tcW w:w="5807" w:type="dxa"/>
            <w:shd w:val="clear" w:color="auto" w:fill="auto"/>
            <w:hideMark/>
          </w:tcPr>
          <w:p w:rsidR="00F15B6D" w:rsidRPr="00E47E65" w:rsidRDefault="00F15B6D" w:rsidP="00F15B6D">
            <w:pPr>
              <w:pStyle w:val="Compact"/>
              <w:cnfStyle w:val="000000000000" w:firstRow="0" w:lastRow="0" w:firstColumn="0" w:lastColumn="0" w:oddVBand="0" w:evenVBand="0" w:oddHBand="0" w:evenHBand="0" w:firstRowFirstColumn="0" w:firstRowLastColumn="0" w:lastRowFirstColumn="0" w:lastRowLastColumn="0"/>
              <w:rPr>
                <w:lang w:val="es-PE"/>
              </w:rPr>
            </w:pPr>
            <w:r w:rsidRPr="00F15B6D">
              <w:rPr>
                <w:rFonts w:ascii="Arial" w:hAnsi="Arial" w:cs="Arial"/>
                <w:color w:val="1F1F1F"/>
                <w:sz w:val="26"/>
                <w:szCs w:val="26"/>
                <w:lang w:val="es-PE"/>
              </w:rPr>
              <w:t>Reconoce la dinámica deudora y acreedora de las cuentas industriales al registrar compras, destinos y consumos.</w:t>
            </w:r>
          </w:p>
        </w:tc>
      </w:tr>
      <w:tr w:rsidR="00F15B6D" w:rsidRPr="007B7AD2" w:rsidTr="00A6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Merge/>
            <w:tcBorders>
              <w:top w:val="none" w:sz="0" w:space="0" w:color="auto"/>
              <w:left w:val="none" w:sz="0" w:space="0" w:color="auto"/>
              <w:bottom w:val="none" w:sz="0" w:space="0" w:color="auto"/>
            </w:tcBorders>
            <w:shd w:val="clear" w:color="auto" w:fill="auto"/>
            <w:hideMark/>
          </w:tcPr>
          <w:p w:rsidR="00F15B6D" w:rsidRPr="007B7AD2" w:rsidRDefault="00F15B6D" w:rsidP="00F15B6D">
            <w:pPr>
              <w:rPr>
                <w:rFonts w:ascii="Times New Roman" w:eastAsia="Times New Roman" w:hAnsi="Times New Roman" w:cs="Times New Roman"/>
                <w:sz w:val="24"/>
                <w:szCs w:val="24"/>
                <w:lang w:eastAsia="es-PE"/>
              </w:rPr>
            </w:pPr>
          </w:p>
        </w:tc>
        <w:tc>
          <w:tcPr>
            <w:tcW w:w="3119" w:type="dxa"/>
            <w:shd w:val="clear" w:color="auto" w:fill="auto"/>
            <w:hideMark/>
          </w:tcPr>
          <w:p w:rsidR="00F15B6D" w:rsidRPr="00E47E65" w:rsidRDefault="00F15B6D" w:rsidP="00F15B6D">
            <w:pPr>
              <w:pStyle w:val="Compact"/>
              <w:cnfStyle w:val="000000100000" w:firstRow="0" w:lastRow="0" w:firstColumn="0" w:lastColumn="0" w:oddVBand="0" w:evenVBand="0" w:oddHBand="1" w:evenHBand="0" w:firstRowFirstColumn="0" w:firstRowLastColumn="0" w:lastRowFirstColumn="0" w:lastRowLastColumn="0"/>
              <w:rPr>
                <w:lang w:val="es-PE"/>
              </w:rPr>
            </w:pPr>
            <w:r w:rsidRPr="00F15B6D">
              <w:rPr>
                <w:rFonts w:ascii="Arial" w:hAnsi="Arial" w:cs="Arial"/>
                <w:b/>
                <w:bCs/>
                <w:color w:val="1F1F1F"/>
                <w:sz w:val="26"/>
                <w:szCs w:val="26"/>
                <w:lang w:val="es-PE"/>
              </w:rPr>
              <w:t>Determina costos de producción para la toma de decisiones.</w:t>
            </w:r>
          </w:p>
        </w:tc>
        <w:tc>
          <w:tcPr>
            <w:tcW w:w="5807" w:type="dxa"/>
            <w:shd w:val="clear" w:color="auto" w:fill="auto"/>
            <w:hideMark/>
          </w:tcPr>
          <w:p w:rsidR="00F15B6D" w:rsidRPr="00E47E65" w:rsidRDefault="00F15B6D" w:rsidP="00F15B6D">
            <w:pPr>
              <w:pStyle w:val="Compact"/>
              <w:cnfStyle w:val="000000100000" w:firstRow="0" w:lastRow="0" w:firstColumn="0" w:lastColumn="0" w:oddVBand="0" w:evenVBand="0" w:oddHBand="1" w:evenHBand="0" w:firstRowFirstColumn="0" w:firstRowLastColumn="0" w:lastRowFirstColumn="0" w:lastRowLastColumn="0"/>
              <w:rPr>
                <w:lang w:val="es-PE"/>
              </w:rPr>
            </w:pPr>
            <w:r w:rsidRPr="00F15B6D">
              <w:rPr>
                <w:rFonts w:ascii="Arial" w:hAnsi="Arial" w:cs="Arial"/>
                <w:color w:val="1F1F1F"/>
                <w:sz w:val="26"/>
                <w:szCs w:val="26"/>
                <w:lang w:val="es-PE"/>
              </w:rPr>
              <w:t>Relaciona las cuentas contables con operaciones del proceso productivo y detecta sobrecostos por mermas o fletes.</w:t>
            </w:r>
          </w:p>
        </w:tc>
      </w:tr>
      <w:tr w:rsidR="00F15B6D" w:rsidRPr="007B7AD2" w:rsidTr="00A65C2D">
        <w:tc>
          <w:tcPr>
            <w:cnfStyle w:val="001000000000" w:firstRow="0" w:lastRow="0" w:firstColumn="1" w:lastColumn="0" w:oddVBand="0" w:evenVBand="0" w:oddHBand="0" w:evenHBand="0" w:firstRowFirstColumn="0" w:firstRowLastColumn="0" w:lastRowFirstColumn="0" w:lastRowLastColumn="0"/>
            <w:tcW w:w="2263" w:type="dxa"/>
            <w:vMerge/>
            <w:tcBorders>
              <w:top w:val="none" w:sz="0" w:space="0" w:color="auto"/>
              <w:left w:val="none" w:sz="0" w:space="0" w:color="auto"/>
              <w:bottom w:val="none" w:sz="0" w:space="0" w:color="auto"/>
            </w:tcBorders>
            <w:shd w:val="clear" w:color="auto" w:fill="auto"/>
            <w:hideMark/>
          </w:tcPr>
          <w:p w:rsidR="00F15B6D" w:rsidRPr="007B7AD2" w:rsidRDefault="00F15B6D" w:rsidP="00F15B6D">
            <w:pPr>
              <w:rPr>
                <w:rFonts w:ascii="Times New Roman" w:eastAsia="Times New Roman" w:hAnsi="Times New Roman" w:cs="Times New Roman"/>
                <w:sz w:val="24"/>
                <w:szCs w:val="24"/>
                <w:lang w:eastAsia="es-PE"/>
              </w:rPr>
            </w:pPr>
          </w:p>
        </w:tc>
        <w:tc>
          <w:tcPr>
            <w:tcW w:w="3119" w:type="dxa"/>
            <w:shd w:val="clear" w:color="auto" w:fill="auto"/>
            <w:hideMark/>
          </w:tcPr>
          <w:p w:rsidR="00F15B6D" w:rsidRPr="00F15B6D" w:rsidRDefault="00F15B6D" w:rsidP="00F15B6D">
            <w:pPr>
              <w:pStyle w:val="Compact"/>
              <w:cnfStyle w:val="000000000000" w:firstRow="0" w:lastRow="0" w:firstColumn="0" w:lastColumn="0" w:oddVBand="0" w:evenVBand="0" w:oddHBand="0" w:evenHBand="0" w:firstRowFirstColumn="0" w:firstRowLastColumn="0" w:lastRowFirstColumn="0" w:lastRowLastColumn="0"/>
              <w:rPr>
                <w:lang w:val="es-PE"/>
              </w:rPr>
            </w:pPr>
            <w:r w:rsidRPr="00F15B6D">
              <w:rPr>
                <w:rFonts w:ascii="Arial" w:hAnsi="Arial" w:cs="Arial"/>
                <w:b/>
                <w:bCs/>
                <w:color w:val="1F1F1F"/>
                <w:sz w:val="26"/>
                <w:szCs w:val="26"/>
                <w:lang w:val="es-PE"/>
              </w:rPr>
              <w:t>Evalúa los resultados del proyecto de emprendimiento.</w:t>
            </w:r>
          </w:p>
        </w:tc>
        <w:tc>
          <w:tcPr>
            <w:tcW w:w="5807" w:type="dxa"/>
            <w:shd w:val="clear" w:color="auto" w:fill="auto"/>
            <w:hideMark/>
          </w:tcPr>
          <w:p w:rsidR="00F15B6D" w:rsidRPr="00E47E65" w:rsidRDefault="00F15B6D" w:rsidP="00F15B6D">
            <w:pPr>
              <w:pStyle w:val="Compact"/>
              <w:cnfStyle w:val="000000000000" w:firstRow="0" w:lastRow="0" w:firstColumn="0" w:lastColumn="0" w:oddVBand="0" w:evenVBand="0" w:oddHBand="0" w:evenHBand="0" w:firstRowFirstColumn="0" w:firstRowLastColumn="0" w:lastRowFirstColumn="0" w:lastRowLastColumn="0"/>
              <w:rPr>
                <w:lang w:val="es-PE"/>
              </w:rPr>
            </w:pPr>
            <w:r w:rsidRPr="00F15B6D">
              <w:rPr>
                <w:rFonts w:ascii="Arial" w:hAnsi="Arial" w:cs="Arial"/>
                <w:color w:val="1F1F1F"/>
                <w:sz w:val="26"/>
                <w:szCs w:val="26"/>
                <w:lang w:val="es-PE"/>
              </w:rPr>
              <w:t>Utiliza terminología técnica contable y sustenta adecuadamente la clasificación y aplicación de las cuentas industriales frente a casos reales del Cusco.</w:t>
            </w:r>
          </w:p>
        </w:tc>
      </w:tr>
    </w:tbl>
    <w:p w:rsidR="007B7AD2" w:rsidRPr="00056B83" w:rsidRDefault="007B7AD2" w:rsidP="00056B83">
      <w:pPr>
        <w:spacing w:after="0"/>
        <w:rPr>
          <w:rFonts w:ascii="Arial" w:eastAsia="Calibri" w:hAnsi="Arial" w:cs="Arial"/>
          <w:b/>
          <w:sz w:val="28"/>
          <w:szCs w:val="18"/>
        </w:rPr>
      </w:pPr>
    </w:p>
    <w:tbl>
      <w:tblPr>
        <w:tblStyle w:val="Tablaconcuadrcula2"/>
        <w:tblW w:w="11341" w:type="dxa"/>
        <w:tblInd w:w="-147" w:type="dxa"/>
        <w:tblLook w:val="04A0" w:firstRow="1" w:lastRow="0" w:firstColumn="1" w:lastColumn="0" w:noHBand="0" w:noVBand="1"/>
      </w:tblPr>
      <w:tblGrid>
        <w:gridCol w:w="6521"/>
        <w:gridCol w:w="4820"/>
      </w:tblGrid>
      <w:tr w:rsidR="00056B83" w:rsidRPr="00056B83" w:rsidTr="008724BE">
        <w:trPr>
          <w:trHeight w:val="552"/>
        </w:trPr>
        <w:tc>
          <w:tcPr>
            <w:tcW w:w="6521" w:type="dxa"/>
            <w:shd w:val="clear" w:color="auto" w:fill="FFD966" w:themeFill="accent4" w:themeFillTint="99"/>
          </w:tcPr>
          <w:p w:rsidR="00056B83" w:rsidRPr="00056B83" w:rsidRDefault="00056B83" w:rsidP="007B7AD2">
            <w:pPr>
              <w:rPr>
                <w:rFonts w:ascii="Arial" w:eastAsia="Calibri" w:hAnsi="Arial" w:cs="Arial"/>
                <w:b/>
                <w:szCs w:val="16"/>
              </w:rPr>
            </w:pPr>
            <w:r w:rsidRPr="00056B83">
              <w:rPr>
                <w:rFonts w:ascii="Arial" w:eastAsia="Calibri" w:hAnsi="Arial" w:cs="Arial"/>
                <w:b/>
                <w:szCs w:val="16"/>
              </w:rPr>
              <w:t>III.-CRITERIOS</w:t>
            </w:r>
          </w:p>
          <w:p w:rsidR="00056B83" w:rsidRPr="00056B83" w:rsidRDefault="00056B83" w:rsidP="007B7AD2">
            <w:pPr>
              <w:rPr>
                <w:rFonts w:ascii="Arial" w:eastAsia="Calibri" w:hAnsi="Arial" w:cs="Arial"/>
                <w:b/>
                <w:szCs w:val="16"/>
              </w:rPr>
            </w:pPr>
            <w:r w:rsidRPr="00056B83">
              <w:rPr>
                <w:rFonts w:ascii="Arial" w:eastAsia="Calibri" w:hAnsi="Arial" w:cs="Arial"/>
                <w:b/>
                <w:szCs w:val="16"/>
              </w:rPr>
              <w:t>DE EVALUACIÓN</w:t>
            </w:r>
          </w:p>
        </w:tc>
        <w:tc>
          <w:tcPr>
            <w:tcW w:w="4820" w:type="dxa"/>
            <w:shd w:val="clear" w:color="auto" w:fill="FFD966" w:themeFill="accent4" w:themeFillTint="99"/>
            <w:vAlign w:val="center"/>
          </w:tcPr>
          <w:p w:rsidR="00056B83" w:rsidRPr="00056B83" w:rsidRDefault="00056B83" w:rsidP="007B7AD2">
            <w:pPr>
              <w:jc w:val="center"/>
              <w:rPr>
                <w:rFonts w:ascii="Arial" w:eastAsia="Calibri" w:hAnsi="Arial" w:cs="Arial"/>
                <w:b/>
                <w:szCs w:val="16"/>
              </w:rPr>
            </w:pPr>
            <w:r w:rsidRPr="00056B83">
              <w:rPr>
                <w:rFonts w:ascii="Arial" w:eastAsia="Calibri" w:hAnsi="Arial" w:cs="Arial"/>
                <w:b/>
                <w:szCs w:val="16"/>
              </w:rPr>
              <w:t>IV.-EVIDENCIA DE APRENDIZAJE</w:t>
            </w:r>
          </w:p>
        </w:tc>
      </w:tr>
      <w:tr w:rsidR="005F6637" w:rsidRPr="002A2866" w:rsidTr="005F6637">
        <w:trPr>
          <w:trHeight w:val="841"/>
        </w:trPr>
        <w:tc>
          <w:tcPr>
            <w:tcW w:w="6521" w:type="dxa"/>
          </w:tcPr>
          <w:p w:rsidR="005F6637" w:rsidRPr="005118E4" w:rsidRDefault="005F6637" w:rsidP="005F6637">
            <w:pPr>
              <w:spacing w:before="100" w:beforeAutospacing="1" w:after="100" w:afterAutospacing="1"/>
              <w:rPr>
                <w:rFonts w:ascii="Times New Roman" w:eastAsia="Times New Roman" w:hAnsi="Times New Roman" w:cs="Times New Roman"/>
                <w:lang w:eastAsia="es-PE"/>
              </w:rPr>
            </w:pPr>
            <w:r w:rsidRPr="005118E4">
              <w:rPr>
                <w:rFonts w:ascii="Times New Roman" w:eastAsia="Times New Roman" w:hAnsi="Times New Roman" w:cs="Times New Roman"/>
                <w:lang w:eastAsia="es-PE"/>
              </w:rPr>
              <w:t xml:space="preserve">* Identifica y aplica correctamente las cuentas del PCGE (24, 60, 61) para registrar operaciones con materias primas </w:t>
            </w:r>
          </w:p>
          <w:p w:rsidR="005F6637" w:rsidRPr="005118E4" w:rsidRDefault="005F6637" w:rsidP="005F6637">
            <w:pPr>
              <w:spacing w:before="100" w:beforeAutospacing="1" w:after="100" w:afterAutospacing="1"/>
              <w:rPr>
                <w:rFonts w:ascii="Times New Roman" w:eastAsia="Times New Roman" w:hAnsi="Times New Roman" w:cs="Times New Roman"/>
                <w:lang w:eastAsia="es-PE"/>
              </w:rPr>
            </w:pPr>
            <w:r w:rsidRPr="005118E4">
              <w:rPr>
                <w:rFonts w:ascii="Times New Roman" w:eastAsia="Times New Roman" w:hAnsi="Times New Roman" w:cs="Times New Roman"/>
                <w:lang w:eastAsia="es-PE"/>
              </w:rPr>
              <w:lastRenderedPageBreak/>
              <w:t xml:space="preserve">* Calcula con precisión el costo de adquisición y el destino de los materiales al proceso </w:t>
            </w:r>
            <w:proofErr w:type="gramStart"/>
            <w:r w:rsidRPr="005118E4">
              <w:rPr>
                <w:rFonts w:ascii="Times New Roman" w:eastAsia="Times New Roman" w:hAnsi="Times New Roman" w:cs="Times New Roman"/>
                <w:lang w:eastAsia="es-PE"/>
              </w:rPr>
              <w:t>productivo .</w:t>
            </w:r>
            <w:proofErr w:type="gramEnd"/>
          </w:p>
          <w:p w:rsidR="005F6637" w:rsidRPr="005118E4" w:rsidRDefault="005F6637" w:rsidP="005F6637">
            <w:pPr>
              <w:rPr>
                <w:rFonts w:ascii="Times New Roman" w:eastAsia="Times New Roman" w:hAnsi="Times New Roman" w:cs="Times New Roman"/>
                <w:lang w:eastAsia="es-PE"/>
              </w:rPr>
            </w:pPr>
            <w:r>
              <w:rPr>
                <w:rFonts w:ascii="Times New Roman" w:eastAsia="Times New Roman" w:hAnsi="Times New Roman" w:cs="Times New Roman"/>
                <w:lang w:eastAsia="es-PE"/>
              </w:rPr>
              <w:t xml:space="preserve"> </w:t>
            </w:r>
            <w:r w:rsidRPr="005118E4">
              <w:rPr>
                <w:rFonts w:ascii="Times New Roman" w:eastAsia="Times New Roman" w:hAnsi="Times New Roman" w:cs="Times New Roman"/>
                <w:lang w:eastAsia="es-PE"/>
              </w:rPr>
              <w:t xml:space="preserve">* Analiza críticamente casos comerciales con costos elevados de producción e identifica cuellos de </w:t>
            </w:r>
            <w:proofErr w:type="gramStart"/>
            <w:r w:rsidRPr="005118E4">
              <w:rPr>
                <w:rFonts w:ascii="Times New Roman" w:eastAsia="Times New Roman" w:hAnsi="Times New Roman" w:cs="Times New Roman"/>
                <w:lang w:eastAsia="es-PE"/>
              </w:rPr>
              <w:t>botella .</w:t>
            </w:r>
            <w:proofErr w:type="gramEnd"/>
            <w:r w:rsidRPr="005118E4">
              <w:rPr>
                <w:rFonts w:ascii="Times New Roman" w:eastAsia="Times New Roman" w:hAnsi="Times New Roman" w:cs="Times New Roman"/>
                <w:lang w:eastAsia="es-PE"/>
              </w:rPr>
              <w:t xml:space="preserve"> </w:t>
            </w:r>
          </w:p>
          <w:p w:rsidR="005F6637" w:rsidRPr="005118E4" w:rsidRDefault="005F6637" w:rsidP="005F6637">
            <w:pPr>
              <w:rPr>
                <w:rFonts w:ascii="Times New Roman" w:eastAsia="Times New Roman" w:hAnsi="Times New Roman" w:cs="Times New Roman"/>
                <w:lang w:eastAsia="es-PE"/>
              </w:rPr>
            </w:pPr>
            <w:r>
              <w:rPr>
                <w:rFonts w:ascii="Times New Roman" w:eastAsia="Times New Roman" w:hAnsi="Times New Roman" w:cs="Times New Roman"/>
                <w:lang w:eastAsia="es-PE"/>
              </w:rPr>
              <w:t xml:space="preserve"> </w:t>
            </w:r>
            <w:r w:rsidRPr="005118E4">
              <w:rPr>
                <w:rFonts w:ascii="Times New Roman" w:eastAsia="Times New Roman" w:hAnsi="Times New Roman" w:cs="Times New Roman"/>
                <w:lang w:eastAsia="es-PE"/>
              </w:rPr>
              <w:t xml:space="preserve">* Propone alternativas viables basadas en evidencias para optimizar el gasto en materiales. </w:t>
            </w:r>
          </w:p>
          <w:p w:rsidR="005F6637" w:rsidRPr="005118E4" w:rsidRDefault="005F6637" w:rsidP="005F6637">
            <w:pPr>
              <w:rPr>
                <w:rFonts w:ascii="Times New Roman" w:eastAsia="Times New Roman" w:hAnsi="Times New Roman" w:cs="Times New Roman"/>
                <w:lang w:eastAsia="es-PE"/>
              </w:rPr>
            </w:pPr>
            <w:r>
              <w:rPr>
                <w:rFonts w:ascii="Times New Roman" w:eastAsia="Times New Roman" w:hAnsi="Times New Roman" w:cs="Times New Roman"/>
                <w:lang w:eastAsia="es-PE"/>
              </w:rPr>
              <w:t xml:space="preserve"> </w:t>
            </w:r>
          </w:p>
        </w:tc>
        <w:tc>
          <w:tcPr>
            <w:tcW w:w="4820" w:type="dxa"/>
          </w:tcPr>
          <w:p w:rsidR="005F6637" w:rsidRDefault="005F6637" w:rsidP="005F6637">
            <w:pPr>
              <w:spacing w:before="100" w:beforeAutospacing="1" w:after="100" w:afterAutospacing="1"/>
              <w:rPr>
                <w:rFonts w:ascii="Times New Roman" w:eastAsia="Times New Roman" w:hAnsi="Times New Roman" w:cs="Times New Roman"/>
                <w:lang w:eastAsia="es-PE"/>
              </w:rPr>
            </w:pPr>
            <w:r w:rsidRPr="005118E4">
              <w:rPr>
                <w:rFonts w:ascii="Times New Roman" w:eastAsia="Times New Roman" w:hAnsi="Times New Roman" w:cs="Times New Roman"/>
                <w:b/>
                <w:bCs/>
                <w:lang w:eastAsia="es-PE"/>
              </w:rPr>
              <w:lastRenderedPageBreak/>
              <w:t>Evidencia de actuación:</w:t>
            </w:r>
            <w:r w:rsidRPr="005118E4">
              <w:rPr>
                <w:rFonts w:ascii="Times New Roman" w:eastAsia="Times New Roman" w:hAnsi="Times New Roman" w:cs="Times New Roman"/>
                <w:lang w:eastAsia="es-PE"/>
              </w:rPr>
              <w:t xml:space="preserve"> Participación activa en la identificación de cuentas industriales </w:t>
            </w:r>
            <w:r w:rsidRPr="005118E4">
              <w:rPr>
                <w:rFonts w:ascii="Times New Roman" w:eastAsia="Times New Roman" w:hAnsi="Times New Roman" w:cs="Times New Roman"/>
                <w:lang w:eastAsia="es-PE"/>
              </w:rPr>
              <w:lastRenderedPageBreak/>
              <w:t xml:space="preserve">(Debe/Haber) y debate sobre la optimización de desperdicios en casos prácticos </w:t>
            </w:r>
          </w:p>
          <w:p w:rsidR="005F6637" w:rsidRPr="005118E4" w:rsidRDefault="005F6637" w:rsidP="005F6637">
            <w:pPr>
              <w:spacing w:before="100" w:beforeAutospacing="1" w:after="100" w:afterAutospacing="1"/>
              <w:rPr>
                <w:rFonts w:ascii="Times New Roman" w:eastAsia="Times New Roman" w:hAnsi="Times New Roman" w:cs="Times New Roman"/>
                <w:lang w:eastAsia="es-PE"/>
              </w:rPr>
            </w:pPr>
            <w:r w:rsidRPr="005118E4">
              <w:rPr>
                <w:rFonts w:ascii="Times New Roman" w:eastAsia="Times New Roman" w:hAnsi="Times New Roman" w:cs="Times New Roman"/>
                <w:b/>
                <w:bCs/>
                <w:lang w:eastAsia="es-PE"/>
              </w:rPr>
              <w:t>Evidencia de producto:</w:t>
            </w:r>
            <w:r w:rsidRPr="005118E4">
              <w:rPr>
                <w:rFonts w:ascii="Times New Roman" w:eastAsia="Times New Roman" w:hAnsi="Times New Roman" w:cs="Times New Roman"/>
                <w:lang w:eastAsia="es-PE"/>
              </w:rPr>
              <w:t xml:space="preserve"> Cuaderno de trabajo con el desarrollo de asientos contables de compras y consumo de materias primas (4 operaciones integrales) y ficha analítica resuelta sobre un caso de sobrecostos de producción. </w:t>
            </w:r>
          </w:p>
        </w:tc>
      </w:tr>
      <w:bookmarkEnd w:id="2"/>
    </w:tbl>
    <w:p w:rsidR="00056B83" w:rsidRPr="002A2866" w:rsidRDefault="00056B83" w:rsidP="00056B83">
      <w:pPr>
        <w:spacing w:after="0"/>
        <w:rPr>
          <w:rFonts w:ascii="Arial" w:eastAsia="Calibri" w:hAnsi="Arial" w:cs="Arial"/>
          <w:sz w:val="20"/>
          <w:szCs w:val="20"/>
        </w:rPr>
      </w:pPr>
    </w:p>
    <w:tbl>
      <w:tblPr>
        <w:tblStyle w:val="Tablaconcuadrcula"/>
        <w:tblW w:w="11352" w:type="dxa"/>
        <w:tblInd w:w="-147" w:type="dxa"/>
        <w:tblLook w:val="04A0" w:firstRow="1" w:lastRow="0" w:firstColumn="1" w:lastColumn="0" w:noHBand="0" w:noVBand="1"/>
      </w:tblPr>
      <w:tblGrid>
        <w:gridCol w:w="11352"/>
      </w:tblGrid>
      <w:tr w:rsidR="00056B83" w:rsidRPr="002A2866" w:rsidTr="008E6111">
        <w:trPr>
          <w:trHeight w:val="214"/>
        </w:trPr>
        <w:tc>
          <w:tcPr>
            <w:tcW w:w="11352" w:type="dxa"/>
            <w:shd w:val="clear" w:color="auto" w:fill="FFD966" w:themeFill="accent4" w:themeFillTint="99"/>
          </w:tcPr>
          <w:p w:rsidR="00056B83" w:rsidRPr="002A2866" w:rsidRDefault="00056B83" w:rsidP="007B7AD2">
            <w:pPr>
              <w:jc w:val="center"/>
              <w:rPr>
                <w:rFonts w:ascii="Arial" w:eastAsia="Calibri" w:hAnsi="Arial" w:cs="Arial"/>
                <w:b/>
                <w:bCs/>
                <w:sz w:val="20"/>
                <w:szCs w:val="20"/>
                <w:lang w:val="es-PE"/>
              </w:rPr>
            </w:pPr>
            <w:r>
              <w:rPr>
                <w:rFonts w:ascii="Arial" w:eastAsia="Calibri" w:hAnsi="Arial" w:cs="Arial"/>
                <w:b/>
                <w:bCs/>
                <w:sz w:val="20"/>
                <w:szCs w:val="20"/>
                <w:lang w:val="es-PE"/>
              </w:rPr>
              <w:t>V.-</w:t>
            </w:r>
            <w:r w:rsidRPr="002A2866">
              <w:rPr>
                <w:rFonts w:ascii="Arial" w:eastAsia="Calibri" w:hAnsi="Arial" w:cs="Arial"/>
                <w:b/>
                <w:bCs/>
                <w:sz w:val="20"/>
                <w:szCs w:val="20"/>
                <w:lang w:val="es-PE"/>
              </w:rPr>
              <w:t>SITUACIÓN SIGNIFICATIVA</w:t>
            </w:r>
          </w:p>
        </w:tc>
      </w:tr>
      <w:tr w:rsidR="00056B83" w:rsidRPr="002A2866" w:rsidTr="008E6111">
        <w:trPr>
          <w:trHeight w:val="1629"/>
        </w:trPr>
        <w:tc>
          <w:tcPr>
            <w:tcW w:w="11352" w:type="dxa"/>
          </w:tcPr>
          <w:p w:rsidR="00056B83" w:rsidRPr="005F6637" w:rsidRDefault="005F6637" w:rsidP="005F6637">
            <w:pPr>
              <w:spacing w:beforeAutospacing="1" w:after="100" w:afterAutospacing="1"/>
              <w:rPr>
                <w:rFonts w:ascii="Times New Roman" w:eastAsia="Times New Roman" w:hAnsi="Times New Roman" w:cs="Times New Roman"/>
                <w:sz w:val="24"/>
                <w:szCs w:val="24"/>
                <w:lang w:val="es-PE" w:eastAsia="es-PE"/>
              </w:rPr>
            </w:pPr>
            <w:r w:rsidRPr="005F6637">
              <w:rPr>
                <w:rFonts w:ascii="Times New Roman" w:eastAsia="Times New Roman" w:hAnsi="Times New Roman" w:cs="Times New Roman"/>
                <w:sz w:val="24"/>
                <w:szCs w:val="24"/>
                <w:lang w:val="es-PE" w:eastAsia="es-PE"/>
              </w:rPr>
              <w:t xml:space="preserve">En la microempresa textil </w:t>
            </w:r>
            <w:r w:rsidRPr="005F6637">
              <w:rPr>
                <w:rFonts w:ascii="Times New Roman" w:eastAsia="Times New Roman" w:hAnsi="Times New Roman" w:cs="Times New Roman"/>
                <w:b/>
                <w:bCs/>
                <w:sz w:val="24"/>
                <w:szCs w:val="24"/>
                <w:lang w:val="es-PE" w:eastAsia="es-PE"/>
              </w:rPr>
              <w:t>"Confecciones Estrellita"</w:t>
            </w:r>
            <w:r w:rsidRPr="005F6637">
              <w:rPr>
                <w:rFonts w:ascii="Times New Roman" w:eastAsia="Times New Roman" w:hAnsi="Times New Roman" w:cs="Times New Roman"/>
                <w:sz w:val="24"/>
                <w:szCs w:val="24"/>
                <w:lang w:val="es-PE" w:eastAsia="es-PE"/>
              </w:rPr>
              <w:t xml:space="preserve"> de nuestra localidad, se ha detectado que el costo final de producción de las casacas escolares se ha incrementado en un </w:t>
            </w:r>
            <w:r w:rsidRPr="005F6637">
              <w:rPr>
                <w:rFonts w:ascii="Times New Roman" w:eastAsia="Times New Roman" w:hAnsi="Times New Roman" w:cs="Times New Roman"/>
                <w:b/>
                <w:bCs/>
                <w:sz w:val="24"/>
                <w:szCs w:val="24"/>
                <w:lang w:val="es-PE" w:eastAsia="es-PE"/>
              </w:rPr>
              <w:t>18%</w:t>
            </w:r>
            <w:r w:rsidRPr="005F6637">
              <w:rPr>
                <w:rFonts w:ascii="Times New Roman" w:eastAsia="Times New Roman" w:hAnsi="Times New Roman" w:cs="Times New Roman"/>
                <w:sz w:val="24"/>
                <w:szCs w:val="24"/>
                <w:lang w:val="es-PE" w:eastAsia="es-PE"/>
              </w:rPr>
              <w:t xml:space="preserve"> este mes</w:t>
            </w:r>
            <w:r w:rsidRPr="005118E4">
              <w:rPr>
                <w:rFonts w:ascii="Times New Roman" w:eastAsia="Times New Roman" w:hAnsi="Times New Roman" w:cs="Times New Roman"/>
                <w:sz w:val="24"/>
                <w:szCs w:val="24"/>
                <w:lang w:val="es-PE" w:eastAsia="es-PE"/>
              </w:rPr>
              <w:t xml:space="preserve">. </w:t>
            </w:r>
            <w:r w:rsidRPr="005F6637">
              <w:rPr>
                <w:rFonts w:ascii="Times New Roman" w:eastAsia="Times New Roman" w:hAnsi="Times New Roman" w:cs="Times New Roman"/>
                <w:sz w:val="24"/>
                <w:szCs w:val="24"/>
                <w:lang w:val="es-PE" w:eastAsia="es-PE"/>
              </w:rPr>
              <w:t>Al revisar las anotaciones, la administración descubrió que no se contabilizó el flete de la tela comprada en Lima, se compró material de más que quedó arrumbado en el taller y se desperdició un 10% en cortes defectuosos sin registrar el consumo real en producción</w:t>
            </w:r>
            <w:r w:rsidRPr="005118E4">
              <w:rPr>
                <w:rFonts w:ascii="Times New Roman" w:eastAsia="Times New Roman" w:hAnsi="Times New Roman" w:cs="Times New Roman"/>
                <w:sz w:val="24"/>
                <w:szCs w:val="24"/>
                <w:lang w:val="es-PE" w:eastAsia="es-PE"/>
              </w:rPr>
              <w:t xml:space="preserve">. </w:t>
            </w:r>
            <w:r w:rsidRPr="005F6637">
              <w:rPr>
                <w:rFonts w:ascii="Times New Roman" w:eastAsia="Times New Roman" w:hAnsi="Times New Roman" w:cs="Times New Roman"/>
                <w:sz w:val="24"/>
                <w:szCs w:val="24"/>
                <w:lang w:val="es-PE" w:eastAsia="es-PE"/>
              </w:rPr>
              <w:t>Nadie sabe con certeza el costo real de la tela en almacén ni cuánta se ha consumido efectivamente</w:t>
            </w:r>
            <w:r>
              <w:rPr>
                <w:rFonts w:ascii="Times New Roman" w:eastAsia="Times New Roman" w:hAnsi="Times New Roman" w:cs="Times New Roman"/>
                <w:sz w:val="24"/>
                <w:szCs w:val="24"/>
                <w:lang w:val="es-PE" w:eastAsia="es-PE"/>
              </w:rPr>
              <w:t>.</w:t>
            </w:r>
          </w:p>
        </w:tc>
      </w:tr>
      <w:tr w:rsidR="00056B83" w:rsidRPr="002A2866" w:rsidTr="008E6111">
        <w:trPr>
          <w:trHeight w:val="214"/>
        </w:trPr>
        <w:tc>
          <w:tcPr>
            <w:tcW w:w="11352" w:type="dxa"/>
            <w:shd w:val="clear" w:color="auto" w:fill="FFD966" w:themeFill="accent4" w:themeFillTint="99"/>
          </w:tcPr>
          <w:p w:rsidR="00056B83" w:rsidRPr="002A2866" w:rsidRDefault="00056B83" w:rsidP="007B7AD2">
            <w:pPr>
              <w:rPr>
                <w:rFonts w:ascii="Arial" w:eastAsia="Calibri" w:hAnsi="Arial" w:cs="Arial"/>
                <w:b/>
                <w:bCs/>
                <w:sz w:val="20"/>
                <w:szCs w:val="20"/>
                <w:lang w:val="es-PE"/>
              </w:rPr>
            </w:pPr>
            <w:r w:rsidRPr="002A2866">
              <w:rPr>
                <w:rFonts w:ascii="Arial" w:eastAsia="Calibri" w:hAnsi="Arial" w:cs="Arial"/>
                <w:b/>
                <w:bCs/>
                <w:sz w:val="20"/>
                <w:szCs w:val="20"/>
                <w:lang w:val="es-PE"/>
              </w:rPr>
              <w:t>RETO</w:t>
            </w:r>
          </w:p>
        </w:tc>
      </w:tr>
      <w:tr w:rsidR="00056B83" w:rsidRPr="002A2866" w:rsidTr="008E6111">
        <w:trPr>
          <w:trHeight w:val="342"/>
        </w:trPr>
        <w:tc>
          <w:tcPr>
            <w:tcW w:w="11352" w:type="dxa"/>
          </w:tcPr>
          <w:p w:rsidR="00056B83" w:rsidRPr="00394AF1" w:rsidRDefault="00394AF1" w:rsidP="008E6111">
            <w:pPr>
              <w:spacing w:before="100" w:beforeAutospacing="1" w:after="100" w:afterAutospacing="1"/>
              <w:rPr>
                <w:rFonts w:ascii="Times New Roman" w:eastAsia="Times New Roman" w:hAnsi="Times New Roman" w:cs="Times New Roman"/>
                <w:b/>
                <w:bCs/>
                <w:sz w:val="24"/>
                <w:szCs w:val="24"/>
                <w:lang w:val="es-PE" w:eastAsia="es-PE"/>
              </w:rPr>
            </w:pPr>
            <w:r w:rsidRPr="00394AF1">
              <w:rPr>
                <w:rFonts w:ascii="Times New Roman" w:eastAsia="Times New Roman" w:hAnsi="Times New Roman" w:cs="Times New Roman"/>
                <w:b/>
                <w:bCs/>
                <w:sz w:val="24"/>
                <w:szCs w:val="24"/>
                <w:lang w:val="es-PE" w:eastAsia="es-PE"/>
              </w:rPr>
              <w:t>¿Cómo podemos utilizar correctamente la dinámica de las cuentas del PCGE para registrar las operaciones de una microempresa industrial y generar información útil para la toma de decisiones?</w:t>
            </w:r>
          </w:p>
        </w:tc>
      </w:tr>
    </w:tbl>
    <w:p w:rsidR="008E6111" w:rsidRPr="009B4C25" w:rsidRDefault="008E6111" w:rsidP="00056B83">
      <w:pPr>
        <w:spacing w:after="0"/>
        <w:rPr>
          <w:rFonts w:ascii="Arial" w:eastAsia="Calibri" w:hAnsi="Arial" w:cs="Arial"/>
          <w:b/>
          <w:sz w:val="20"/>
          <w:szCs w:val="20"/>
        </w:rPr>
      </w:pPr>
    </w:p>
    <w:p w:rsidR="00056B83" w:rsidRPr="009B4C25" w:rsidRDefault="00056B83" w:rsidP="008E6111">
      <w:pPr>
        <w:spacing w:after="0"/>
        <w:rPr>
          <w:rFonts w:ascii="Arial" w:eastAsia="Calibri" w:hAnsi="Arial" w:cs="Arial"/>
          <w:b/>
          <w:sz w:val="20"/>
          <w:szCs w:val="20"/>
        </w:rPr>
      </w:pPr>
      <w:r w:rsidRPr="009B4C25">
        <w:rPr>
          <w:rFonts w:ascii="Arial" w:eastAsia="Calibri" w:hAnsi="Arial" w:cs="Arial"/>
          <w:b/>
          <w:sz w:val="20"/>
          <w:szCs w:val="20"/>
        </w:rPr>
        <w:t xml:space="preserve">VI.- </w:t>
      </w:r>
      <w:r w:rsidRPr="009B4C25">
        <w:rPr>
          <w:rFonts w:ascii="Arial" w:eastAsia="Calibri" w:hAnsi="Arial" w:cs="Arial"/>
          <w:b/>
          <w:bCs/>
          <w:sz w:val="20"/>
          <w:szCs w:val="20"/>
        </w:rPr>
        <w:t>DESARROLLO DE LOS PROCESOS DIDÁCTICOS DE LA SESIÓN</w:t>
      </w:r>
    </w:p>
    <w:tbl>
      <w:tblPr>
        <w:tblStyle w:val="Tablaconcuadrcula"/>
        <w:tblW w:w="11199" w:type="dxa"/>
        <w:tblInd w:w="-5" w:type="dxa"/>
        <w:tblLook w:val="04A0" w:firstRow="1" w:lastRow="0" w:firstColumn="1" w:lastColumn="0" w:noHBand="0" w:noVBand="1"/>
      </w:tblPr>
      <w:tblGrid>
        <w:gridCol w:w="1559"/>
        <w:gridCol w:w="857"/>
        <w:gridCol w:w="4955"/>
        <w:gridCol w:w="3828"/>
      </w:tblGrid>
      <w:tr w:rsidR="00056B83" w:rsidRPr="000F18C8" w:rsidTr="008E6111">
        <w:tc>
          <w:tcPr>
            <w:tcW w:w="1559" w:type="dxa"/>
            <w:shd w:val="clear" w:color="auto" w:fill="FFD966" w:themeFill="accent4" w:themeFillTint="99"/>
          </w:tcPr>
          <w:p w:rsidR="00056B83" w:rsidRPr="000F18C8" w:rsidRDefault="00056B83" w:rsidP="007B7AD2">
            <w:pPr>
              <w:jc w:val="center"/>
              <w:rPr>
                <w:rFonts w:ascii="Arial" w:eastAsia="Calibri" w:hAnsi="Arial" w:cs="Arial"/>
                <w:b/>
                <w:sz w:val="18"/>
                <w:szCs w:val="18"/>
                <w:lang w:val="es-PE"/>
              </w:rPr>
            </w:pPr>
            <w:r w:rsidRPr="000F18C8">
              <w:rPr>
                <w:rFonts w:ascii="Arial" w:eastAsia="Calibri" w:hAnsi="Arial" w:cs="Arial"/>
                <w:b/>
                <w:sz w:val="18"/>
                <w:szCs w:val="18"/>
                <w:lang w:val="es-PE"/>
              </w:rPr>
              <w:t>Proceso didáctico</w:t>
            </w:r>
          </w:p>
        </w:tc>
        <w:tc>
          <w:tcPr>
            <w:tcW w:w="857" w:type="dxa"/>
            <w:shd w:val="clear" w:color="auto" w:fill="FFD966" w:themeFill="accent4" w:themeFillTint="99"/>
          </w:tcPr>
          <w:p w:rsidR="00056B83" w:rsidRPr="000F18C8" w:rsidRDefault="00056B83" w:rsidP="007B7AD2">
            <w:pPr>
              <w:jc w:val="center"/>
              <w:rPr>
                <w:rFonts w:ascii="Arial" w:eastAsia="Calibri" w:hAnsi="Arial" w:cs="Arial"/>
                <w:b/>
                <w:sz w:val="18"/>
                <w:szCs w:val="18"/>
              </w:rPr>
            </w:pPr>
            <w:proofErr w:type="spellStart"/>
            <w:r w:rsidRPr="000F18C8">
              <w:rPr>
                <w:rFonts w:ascii="Arial" w:eastAsia="Calibri" w:hAnsi="Arial" w:cs="Arial"/>
                <w:b/>
                <w:sz w:val="18"/>
                <w:szCs w:val="18"/>
              </w:rPr>
              <w:t>Tiempo</w:t>
            </w:r>
            <w:proofErr w:type="spellEnd"/>
          </w:p>
        </w:tc>
        <w:tc>
          <w:tcPr>
            <w:tcW w:w="4955" w:type="dxa"/>
            <w:shd w:val="clear" w:color="auto" w:fill="FFD966" w:themeFill="accent4" w:themeFillTint="99"/>
          </w:tcPr>
          <w:p w:rsidR="00056B83" w:rsidRPr="000F18C8" w:rsidRDefault="00056B83" w:rsidP="007B7AD2">
            <w:pPr>
              <w:jc w:val="center"/>
              <w:rPr>
                <w:rFonts w:ascii="Arial" w:eastAsia="Calibri" w:hAnsi="Arial" w:cs="Arial"/>
                <w:b/>
                <w:sz w:val="18"/>
                <w:szCs w:val="18"/>
                <w:lang w:val="es-PE"/>
              </w:rPr>
            </w:pPr>
            <w:r w:rsidRPr="000F18C8">
              <w:rPr>
                <w:rFonts w:ascii="Arial" w:eastAsia="Calibri" w:hAnsi="Arial" w:cs="Arial"/>
                <w:b/>
                <w:sz w:val="18"/>
                <w:szCs w:val="18"/>
                <w:lang w:val="es-PE"/>
              </w:rPr>
              <w:t>ACTIVIDAD DEL DOCENTE</w:t>
            </w:r>
          </w:p>
        </w:tc>
        <w:tc>
          <w:tcPr>
            <w:tcW w:w="3828" w:type="dxa"/>
            <w:shd w:val="clear" w:color="auto" w:fill="FFD966" w:themeFill="accent4" w:themeFillTint="99"/>
          </w:tcPr>
          <w:p w:rsidR="00056B83" w:rsidRPr="000F18C8" w:rsidRDefault="00056B83" w:rsidP="007B7AD2">
            <w:pPr>
              <w:jc w:val="center"/>
              <w:rPr>
                <w:rFonts w:ascii="Arial" w:eastAsia="Calibri" w:hAnsi="Arial" w:cs="Arial"/>
                <w:b/>
                <w:sz w:val="18"/>
                <w:szCs w:val="18"/>
                <w:lang w:val="es-PE"/>
              </w:rPr>
            </w:pPr>
            <w:r w:rsidRPr="000F18C8">
              <w:rPr>
                <w:rFonts w:ascii="Arial" w:eastAsia="Calibri" w:hAnsi="Arial" w:cs="Arial"/>
                <w:b/>
                <w:sz w:val="18"/>
                <w:szCs w:val="18"/>
                <w:lang w:val="es-PE"/>
              </w:rPr>
              <w:t>ACTIVIDAD DEL ESTUDIANTE</w:t>
            </w:r>
          </w:p>
        </w:tc>
      </w:tr>
      <w:tr w:rsidR="00B63E37" w:rsidRPr="002A2866" w:rsidTr="001D6857">
        <w:tc>
          <w:tcPr>
            <w:tcW w:w="1559" w:type="dxa"/>
            <w:shd w:val="clear" w:color="auto" w:fill="DEEAF6" w:themeFill="accent1" w:themeFillTint="33"/>
          </w:tcPr>
          <w:p w:rsidR="00B63E37" w:rsidRPr="002A2866" w:rsidRDefault="00B63E37" w:rsidP="00B63E37">
            <w:pPr>
              <w:rPr>
                <w:rFonts w:ascii="Arial" w:eastAsia="Calibri" w:hAnsi="Arial" w:cs="Arial"/>
                <w:b/>
                <w:sz w:val="18"/>
                <w:szCs w:val="18"/>
                <w:lang w:val="es-PE"/>
              </w:rPr>
            </w:pPr>
          </w:p>
          <w:p w:rsidR="00B63E37" w:rsidRPr="002A2866" w:rsidRDefault="00B63E37" w:rsidP="00B63E37">
            <w:pPr>
              <w:rPr>
                <w:rFonts w:ascii="Arial" w:eastAsia="Calibri" w:hAnsi="Arial" w:cs="Arial"/>
                <w:b/>
                <w:sz w:val="18"/>
                <w:szCs w:val="18"/>
                <w:lang w:val="es-PE"/>
              </w:rPr>
            </w:pPr>
            <w:r w:rsidRPr="002A2866">
              <w:rPr>
                <w:rFonts w:ascii="Arial" w:eastAsia="Calibri" w:hAnsi="Arial" w:cs="Arial"/>
                <w:b/>
                <w:sz w:val="18"/>
                <w:szCs w:val="18"/>
                <w:lang w:val="es-PE"/>
              </w:rPr>
              <w:t>1.-PREPARA</w:t>
            </w:r>
            <w:r>
              <w:rPr>
                <w:rFonts w:ascii="Arial" w:eastAsia="Calibri" w:hAnsi="Arial" w:cs="Arial"/>
                <w:b/>
                <w:sz w:val="18"/>
                <w:szCs w:val="18"/>
                <w:lang w:val="es-PE"/>
              </w:rPr>
              <w:t>R</w:t>
            </w:r>
            <w:r w:rsidRPr="002A2866">
              <w:rPr>
                <w:rFonts w:ascii="Arial" w:eastAsia="Calibri" w:hAnsi="Arial" w:cs="Arial"/>
                <w:b/>
                <w:sz w:val="18"/>
                <w:szCs w:val="18"/>
                <w:lang w:val="es-PE"/>
              </w:rPr>
              <w:t xml:space="preserve">     </w:t>
            </w:r>
          </w:p>
          <w:p w:rsidR="00B63E37" w:rsidRPr="002A2866" w:rsidRDefault="00B63E37" w:rsidP="00B63E37">
            <w:pPr>
              <w:rPr>
                <w:rFonts w:ascii="Arial" w:eastAsia="Calibri" w:hAnsi="Arial" w:cs="Arial"/>
                <w:b/>
                <w:sz w:val="18"/>
                <w:szCs w:val="18"/>
                <w:lang w:val="es-PE"/>
              </w:rPr>
            </w:pPr>
            <w:r w:rsidRPr="002A2866">
              <w:rPr>
                <w:rFonts w:ascii="Arial" w:eastAsia="Calibri" w:hAnsi="Arial" w:cs="Arial"/>
                <w:b/>
                <w:sz w:val="18"/>
                <w:szCs w:val="18"/>
                <w:lang w:val="es-PE"/>
              </w:rPr>
              <w:t xml:space="preserve"> </w:t>
            </w:r>
            <w:r>
              <w:rPr>
                <w:rFonts w:ascii="Arial" w:eastAsia="Calibri" w:hAnsi="Arial" w:cs="Arial"/>
                <w:b/>
                <w:sz w:val="18"/>
                <w:szCs w:val="18"/>
                <w:lang w:val="es-PE"/>
              </w:rPr>
              <w:t xml:space="preserve">   </w:t>
            </w:r>
          </w:p>
          <w:p w:rsidR="00B63E37" w:rsidRPr="002A2866" w:rsidRDefault="00B63E37" w:rsidP="00B63E37">
            <w:pPr>
              <w:rPr>
                <w:rFonts w:ascii="Arial" w:eastAsia="Calibri" w:hAnsi="Arial" w:cs="Arial"/>
                <w:b/>
                <w:sz w:val="18"/>
                <w:szCs w:val="18"/>
                <w:lang w:val="es-PE"/>
              </w:rPr>
            </w:pPr>
          </w:p>
        </w:tc>
        <w:tc>
          <w:tcPr>
            <w:tcW w:w="857" w:type="dxa"/>
          </w:tcPr>
          <w:p w:rsidR="00B63E37" w:rsidRPr="005118E4" w:rsidRDefault="00B63E37" w:rsidP="00B63E37">
            <w:pPr>
              <w:rPr>
                <w:rFonts w:ascii="Times New Roman" w:eastAsia="Times New Roman" w:hAnsi="Times New Roman" w:cs="Times New Roman"/>
                <w:sz w:val="24"/>
                <w:szCs w:val="24"/>
                <w:lang w:eastAsia="es-PE"/>
              </w:rPr>
            </w:pPr>
            <w:r w:rsidRPr="005118E4">
              <w:rPr>
                <w:rFonts w:ascii="Times New Roman" w:eastAsia="Times New Roman" w:hAnsi="Times New Roman" w:cs="Times New Roman"/>
                <w:b/>
                <w:bCs/>
                <w:sz w:val="24"/>
                <w:szCs w:val="24"/>
                <w:lang w:eastAsia="es-PE"/>
              </w:rPr>
              <w:t>60 min</w:t>
            </w:r>
          </w:p>
        </w:tc>
        <w:tc>
          <w:tcPr>
            <w:tcW w:w="4955" w:type="dxa"/>
          </w:tcPr>
          <w:p w:rsidR="00B63E37" w:rsidRPr="00B63E37" w:rsidRDefault="00B63E37" w:rsidP="00B63E37">
            <w:pPr>
              <w:spacing w:before="100" w:beforeAutospacing="1" w:after="100" w:afterAutospacing="1"/>
              <w:rPr>
                <w:rFonts w:ascii="Times New Roman" w:eastAsia="Times New Roman" w:hAnsi="Times New Roman" w:cs="Times New Roman"/>
                <w:sz w:val="24"/>
                <w:szCs w:val="24"/>
                <w:lang w:val="es-PE" w:eastAsia="es-PE"/>
              </w:rPr>
            </w:pPr>
            <w:r w:rsidRPr="005118E4">
              <w:rPr>
                <w:rFonts w:ascii="Times New Roman" w:eastAsia="Times New Roman" w:hAnsi="Times New Roman" w:cs="Times New Roman"/>
                <w:sz w:val="24"/>
                <w:szCs w:val="24"/>
                <w:lang w:val="es-PE" w:eastAsia="es-PE"/>
              </w:rPr>
              <w:t xml:space="preserve">* </w:t>
            </w:r>
            <w:r w:rsidRPr="00B63E37">
              <w:rPr>
                <w:rFonts w:ascii="Times New Roman" w:eastAsia="Times New Roman" w:hAnsi="Times New Roman" w:cs="Times New Roman"/>
                <w:sz w:val="24"/>
                <w:szCs w:val="24"/>
                <w:lang w:val="es-PE" w:eastAsia="es-PE"/>
              </w:rPr>
              <w:t xml:space="preserve">Saluda a las estudiantes, organiza los equipos de trabajo habituales y presenta la situación problemática de </w:t>
            </w:r>
            <w:r w:rsidRPr="00B63E37">
              <w:rPr>
                <w:rFonts w:ascii="Times New Roman" w:eastAsia="Times New Roman" w:hAnsi="Times New Roman" w:cs="Times New Roman"/>
                <w:i/>
                <w:iCs/>
                <w:sz w:val="24"/>
                <w:szCs w:val="24"/>
                <w:lang w:val="es-PE" w:eastAsia="es-PE"/>
              </w:rPr>
              <w:t>"Confecciones Estrellita"</w:t>
            </w:r>
            <w:r w:rsidRPr="005118E4">
              <w:rPr>
                <w:rFonts w:ascii="Times New Roman" w:eastAsia="Times New Roman" w:hAnsi="Times New Roman" w:cs="Times New Roman"/>
                <w:sz w:val="24"/>
                <w:szCs w:val="24"/>
                <w:lang w:val="es-PE" w:eastAsia="es-PE"/>
              </w:rPr>
              <w:t xml:space="preserve">. </w:t>
            </w:r>
          </w:p>
          <w:p w:rsidR="00B63E37" w:rsidRPr="00B63E37" w:rsidRDefault="00B63E37" w:rsidP="00B63E37">
            <w:pPr>
              <w:spacing w:before="100" w:beforeAutospacing="1" w:after="100" w:afterAutospacing="1"/>
              <w:rPr>
                <w:rFonts w:ascii="Times New Roman" w:eastAsia="Times New Roman" w:hAnsi="Times New Roman" w:cs="Times New Roman"/>
                <w:sz w:val="24"/>
                <w:szCs w:val="24"/>
                <w:lang w:val="es-PE" w:eastAsia="es-PE"/>
              </w:rPr>
            </w:pPr>
            <w:r w:rsidRPr="005118E4">
              <w:rPr>
                <w:rFonts w:ascii="Times New Roman" w:eastAsia="Times New Roman" w:hAnsi="Times New Roman" w:cs="Times New Roman"/>
                <w:sz w:val="24"/>
                <w:szCs w:val="24"/>
                <w:lang w:val="es-PE" w:eastAsia="es-PE"/>
              </w:rPr>
              <w:t xml:space="preserve">* Plantea preguntas de saberes previos: ¿Qué pasa si compro materia prima pero gasto en transporte, ese gasto va al costo del material o es aparte? </w:t>
            </w:r>
            <w:r w:rsidRPr="00B63E37">
              <w:rPr>
                <w:rFonts w:ascii="Times New Roman" w:eastAsia="Times New Roman" w:hAnsi="Times New Roman" w:cs="Times New Roman"/>
                <w:sz w:val="24"/>
                <w:szCs w:val="24"/>
                <w:lang w:val="es-PE" w:eastAsia="es-PE"/>
              </w:rPr>
              <w:t>¿Qué cuenta del PCGE se usa para los materiales en una fábrica?</w:t>
            </w:r>
          </w:p>
          <w:p w:rsidR="00B63E37" w:rsidRPr="005118E4" w:rsidRDefault="00B63E37" w:rsidP="00B63E37">
            <w:pPr>
              <w:spacing w:before="100" w:beforeAutospacing="1" w:after="100" w:afterAutospacing="1"/>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sz w:val="24"/>
                <w:szCs w:val="24"/>
                <w:lang w:val="es-PE" w:eastAsia="es-PE"/>
              </w:rPr>
              <w:t xml:space="preserve">* Presenta el formato de Libro Diario Industrial y las cuentas clave: </w:t>
            </w:r>
            <w:r w:rsidRPr="00B63E37">
              <w:rPr>
                <w:rFonts w:ascii="Times New Roman" w:eastAsia="Times New Roman" w:hAnsi="Times New Roman" w:cs="Times New Roman"/>
                <w:b/>
                <w:bCs/>
                <w:sz w:val="24"/>
                <w:szCs w:val="24"/>
                <w:lang w:val="es-PE" w:eastAsia="es-PE"/>
              </w:rPr>
              <w:t>Cuenta 604 (Variación de materias primas)</w:t>
            </w:r>
            <w:r w:rsidRPr="00B63E37">
              <w:rPr>
                <w:rFonts w:ascii="Times New Roman" w:eastAsia="Times New Roman" w:hAnsi="Times New Roman" w:cs="Times New Roman"/>
                <w:sz w:val="24"/>
                <w:szCs w:val="24"/>
                <w:lang w:val="es-PE" w:eastAsia="es-PE"/>
              </w:rPr>
              <w:t xml:space="preserve">, </w:t>
            </w:r>
            <w:r w:rsidRPr="00B63E37">
              <w:rPr>
                <w:rFonts w:ascii="Times New Roman" w:eastAsia="Times New Roman" w:hAnsi="Times New Roman" w:cs="Times New Roman"/>
                <w:b/>
                <w:bCs/>
                <w:sz w:val="24"/>
                <w:szCs w:val="24"/>
                <w:lang w:val="es-PE" w:eastAsia="es-PE"/>
              </w:rPr>
              <w:t>Cuenta 24 (Materias Primas)</w:t>
            </w:r>
            <w:r w:rsidRPr="00B63E37">
              <w:rPr>
                <w:rFonts w:ascii="Times New Roman" w:eastAsia="Times New Roman" w:hAnsi="Times New Roman" w:cs="Times New Roman"/>
                <w:sz w:val="24"/>
                <w:szCs w:val="24"/>
                <w:lang w:val="es-PE" w:eastAsia="es-PE"/>
              </w:rPr>
              <w:t xml:space="preserve"> y </w:t>
            </w:r>
            <w:r w:rsidRPr="00B63E37">
              <w:rPr>
                <w:rFonts w:ascii="Times New Roman" w:eastAsia="Times New Roman" w:hAnsi="Times New Roman" w:cs="Times New Roman"/>
                <w:b/>
                <w:bCs/>
                <w:sz w:val="24"/>
                <w:szCs w:val="24"/>
                <w:lang w:val="es-PE" w:eastAsia="es-PE"/>
              </w:rPr>
              <w:t xml:space="preserve">Cuenta </w:t>
            </w:r>
            <w:proofErr w:type="gramStart"/>
            <w:r w:rsidRPr="00B63E37">
              <w:rPr>
                <w:rFonts w:ascii="Times New Roman" w:eastAsia="Times New Roman" w:hAnsi="Times New Roman" w:cs="Times New Roman"/>
                <w:b/>
                <w:bCs/>
                <w:sz w:val="24"/>
                <w:szCs w:val="24"/>
                <w:lang w:val="es-PE" w:eastAsia="es-PE"/>
              </w:rPr>
              <w:t>614</w:t>
            </w:r>
            <w:r w:rsidRPr="00B63E37">
              <w:rPr>
                <w:rFonts w:ascii="Times New Roman" w:eastAsia="Times New Roman" w:hAnsi="Times New Roman" w:cs="Times New Roman"/>
                <w:sz w:val="24"/>
                <w:szCs w:val="24"/>
                <w:lang w:val="es-PE" w:eastAsia="es-PE"/>
              </w:rPr>
              <w:t xml:space="preserve"> .</w:t>
            </w:r>
            <w:proofErr w:type="gramEnd"/>
            <w:r w:rsidRPr="005118E4">
              <w:rPr>
                <w:rFonts w:ascii="Times New Roman" w:eastAsia="Times New Roman" w:hAnsi="Times New Roman" w:cs="Times New Roman"/>
                <w:sz w:val="24"/>
                <w:szCs w:val="24"/>
                <w:lang w:val="es-PE" w:eastAsia="es-PE"/>
              </w:rPr>
              <w:t xml:space="preserve"> </w:t>
            </w:r>
          </w:p>
          <w:p w:rsidR="00B63E37" w:rsidRPr="005118E4" w:rsidRDefault="00B63E37" w:rsidP="00B63E37">
            <w:pPr>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sz w:val="24"/>
                <w:szCs w:val="24"/>
                <w:lang w:val="es-PE" w:eastAsia="es-PE"/>
              </w:rPr>
              <w:t>* Explica el propósito de la sesión y los criterios con los que serán evaluadas</w:t>
            </w:r>
            <w:r w:rsidRPr="005118E4">
              <w:rPr>
                <w:rFonts w:ascii="Times New Roman" w:eastAsia="Times New Roman" w:hAnsi="Times New Roman" w:cs="Times New Roman"/>
                <w:sz w:val="24"/>
                <w:szCs w:val="24"/>
                <w:lang w:val="es-PE" w:eastAsia="es-PE"/>
              </w:rPr>
              <w:t xml:space="preserve">. </w:t>
            </w:r>
          </w:p>
          <w:p w:rsidR="00B63E37" w:rsidRPr="005118E4" w:rsidRDefault="00B63E37" w:rsidP="00B63E37">
            <w:pPr>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sz w:val="24"/>
                <w:szCs w:val="24"/>
                <w:lang w:val="es-PE" w:eastAsia="es-PE"/>
              </w:rPr>
              <w:t xml:space="preserve"> </w:t>
            </w:r>
          </w:p>
        </w:tc>
        <w:tc>
          <w:tcPr>
            <w:tcW w:w="3828" w:type="dxa"/>
          </w:tcPr>
          <w:p w:rsidR="00B63E37" w:rsidRPr="00B63E37" w:rsidRDefault="00B63E37" w:rsidP="00B63E37">
            <w:pPr>
              <w:spacing w:before="100" w:beforeAutospacing="1" w:after="100" w:afterAutospacing="1"/>
              <w:rPr>
                <w:rFonts w:ascii="Times New Roman" w:eastAsia="Times New Roman" w:hAnsi="Times New Roman" w:cs="Times New Roman"/>
                <w:sz w:val="24"/>
                <w:szCs w:val="24"/>
                <w:lang w:val="es-PE" w:eastAsia="es-PE"/>
              </w:rPr>
            </w:pPr>
            <w:r w:rsidRPr="005118E4">
              <w:rPr>
                <w:rFonts w:ascii="Times New Roman" w:eastAsia="Times New Roman" w:hAnsi="Times New Roman" w:cs="Times New Roman"/>
                <w:sz w:val="24"/>
                <w:szCs w:val="24"/>
                <w:lang w:val="es-PE" w:eastAsia="es-PE"/>
              </w:rPr>
              <w:t xml:space="preserve">* </w:t>
            </w:r>
            <w:r w:rsidRPr="00B63E37">
              <w:rPr>
                <w:rFonts w:ascii="Times New Roman" w:eastAsia="Times New Roman" w:hAnsi="Times New Roman" w:cs="Times New Roman"/>
                <w:sz w:val="24"/>
                <w:szCs w:val="24"/>
                <w:lang w:val="es-PE" w:eastAsia="es-PE"/>
              </w:rPr>
              <w:t xml:space="preserve">Se integran en sus equipos de trabajo y analizan el caso de pérdidas de </w:t>
            </w:r>
            <w:r w:rsidRPr="00B63E37">
              <w:rPr>
                <w:rFonts w:ascii="Times New Roman" w:eastAsia="Times New Roman" w:hAnsi="Times New Roman" w:cs="Times New Roman"/>
                <w:i/>
                <w:iCs/>
                <w:sz w:val="24"/>
                <w:szCs w:val="24"/>
                <w:lang w:val="es-PE" w:eastAsia="es-PE"/>
              </w:rPr>
              <w:t>"Confecciones Estrellita</w:t>
            </w:r>
            <w:proofErr w:type="gramStart"/>
            <w:r w:rsidRPr="00B63E37">
              <w:rPr>
                <w:rFonts w:ascii="Times New Roman" w:eastAsia="Times New Roman" w:hAnsi="Times New Roman" w:cs="Times New Roman"/>
                <w:i/>
                <w:iCs/>
                <w:sz w:val="24"/>
                <w:szCs w:val="24"/>
                <w:lang w:val="es-PE" w:eastAsia="es-PE"/>
              </w:rPr>
              <w:t>"</w:t>
            </w:r>
            <w:r w:rsidRPr="00B63E37">
              <w:rPr>
                <w:rFonts w:ascii="Times New Roman" w:eastAsia="Times New Roman" w:hAnsi="Times New Roman" w:cs="Times New Roman"/>
                <w:sz w:val="24"/>
                <w:szCs w:val="24"/>
                <w:lang w:val="es-PE" w:eastAsia="es-PE"/>
              </w:rPr>
              <w:t xml:space="preserve"> .</w:t>
            </w:r>
            <w:proofErr w:type="gramEnd"/>
            <w:r w:rsidRPr="005118E4">
              <w:rPr>
                <w:rFonts w:ascii="Times New Roman" w:eastAsia="Times New Roman" w:hAnsi="Times New Roman" w:cs="Times New Roman"/>
                <w:sz w:val="24"/>
                <w:szCs w:val="24"/>
                <w:lang w:val="es-PE" w:eastAsia="es-PE"/>
              </w:rPr>
              <w:t xml:space="preserve"> </w:t>
            </w:r>
          </w:p>
          <w:p w:rsidR="00B63E37" w:rsidRPr="005118E4" w:rsidRDefault="00B63E37" w:rsidP="00B63E37">
            <w:pPr>
              <w:spacing w:before="100" w:beforeAutospacing="1" w:after="100" w:afterAutospacing="1"/>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sz w:val="24"/>
                <w:szCs w:val="24"/>
                <w:lang w:val="es-PE" w:eastAsia="es-PE"/>
              </w:rPr>
              <w:t>* Responden a las preguntas de activación basándose en lo aprendido en la sesión 1 (dinámica de cuentas</w:t>
            </w:r>
            <w:proofErr w:type="gramStart"/>
            <w:r w:rsidRPr="00B63E37">
              <w:rPr>
                <w:rFonts w:ascii="Times New Roman" w:eastAsia="Times New Roman" w:hAnsi="Times New Roman" w:cs="Times New Roman"/>
                <w:sz w:val="24"/>
                <w:szCs w:val="24"/>
                <w:lang w:val="es-PE" w:eastAsia="es-PE"/>
              </w:rPr>
              <w:t>) .</w:t>
            </w:r>
            <w:proofErr w:type="gramEnd"/>
            <w:r w:rsidRPr="005118E4">
              <w:rPr>
                <w:rFonts w:ascii="Times New Roman" w:eastAsia="Times New Roman" w:hAnsi="Times New Roman" w:cs="Times New Roman"/>
                <w:sz w:val="24"/>
                <w:szCs w:val="24"/>
                <w:lang w:val="es-PE" w:eastAsia="es-PE"/>
              </w:rPr>
              <w:t xml:space="preserve"> </w:t>
            </w:r>
          </w:p>
          <w:p w:rsidR="00B63E37" w:rsidRPr="005118E4" w:rsidRDefault="00B63E37" w:rsidP="00B63E37">
            <w:pPr>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sz w:val="24"/>
                <w:szCs w:val="24"/>
                <w:lang w:val="es-PE" w:eastAsia="es-PE"/>
              </w:rPr>
              <w:t>* Toman nota en sus cuadernos de las subcuentas industriales específicas del PCGE que se utilizarán hoy</w:t>
            </w:r>
            <w:r w:rsidRPr="005118E4">
              <w:rPr>
                <w:rFonts w:ascii="Times New Roman" w:eastAsia="Times New Roman" w:hAnsi="Times New Roman" w:cs="Times New Roman"/>
                <w:sz w:val="24"/>
                <w:szCs w:val="24"/>
                <w:lang w:val="es-PE" w:eastAsia="es-PE"/>
              </w:rPr>
              <w:t xml:space="preserve">. </w:t>
            </w:r>
          </w:p>
        </w:tc>
      </w:tr>
      <w:tr w:rsidR="00B63E37" w:rsidRPr="002A2866" w:rsidTr="001D6857">
        <w:tc>
          <w:tcPr>
            <w:tcW w:w="1559" w:type="dxa"/>
            <w:shd w:val="clear" w:color="auto" w:fill="DEEAF6" w:themeFill="accent1" w:themeFillTint="33"/>
          </w:tcPr>
          <w:p w:rsidR="00B63E37" w:rsidRPr="002A2866" w:rsidRDefault="00B63E37" w:rsidP="00B63E37">
            <w:pPr>
              <w:rPr>
                <w:rFonts w:ascii="Arial" w:eastAsia="Calibri" w:hAnsi="Arial" w:cs="Arial"/>
                <w:b/>
                <w:sz w:val="18"/>
                <w:szCs w:val="18"/>
                <w:lang w:val="es-PE"/>
              </w:rPr>
            </w:pPr>
          </w:p>
          <w:p w:rsidR="00B63E37" w:rsidRPr="002A2866" w:rsidRDefault="00B63E37" w:rsidP="00B63E37">
            <w:pPr>
              <w:rPr>
                <w:rFonts w:ascii="Arial" w:eastAsia="Calibri" w:hAnsi="Arial" w:cs="Arial"/>
                <w:b/>
                <w:sz w:val="18"/>
                <w:szCs w:val="18"/>
                <w:lang w:val="es-PE"/>
              </w:rPr>
            </w:pPr>
            <w:r w:rsidRPr="002A2866">
              <w:rPr>
                <w:rFonts w:ascii="Arial" w:eastAsia="Calibri" w:hAnsi="Arial" w:cs="Arial"/>
                <w:b/>
                <w:sz w:val="18"/>
                <w:szCs w:val="18"/>
                <w:lang w:val="es-PE"/>
              </w:rPr>
              <w:t>2.DEMOSTRA</w:t>
            </w:r>
            <w:r>
              <w:rPr>
                <w:rFonts w:ascii="Arial" w:eastAsia="Calibri" w:hAnsi="Arial" w:cs="Arial"/>
                <w:b/>
                <w:sz w:val="18"/>
                <w:szCs w:val="18"/>
                <w:lang w:val="es-PE"/>
              </w:rPr>
              <w:t>R</w:t>
            </w:r>
            <w:r w:rsidRPr="002A2866">
              <w:rPr>
                <w:rFonts w:ascii="Arial" w:eastAsia="Calibri" w:hAnsi="Arial" w:cs="Arial"/>
                <w:b/>
                <w:sz w:val="18"/>
                <w:szCs w:val="18"/>
                <w:lang w:val="es-PE"/>
              </w:rPr>
              <w:t xml:space="preserve">      </w:t>
            </w:r>
          </w:p>
          <w:p w:rsidR="00B63E37" w:rsidRPr="002A2866" w:rsidRDefault="00B63E37" w:rsidP="00B63E37">
            <w:pPr>
              <w:rPr>
                <w:rFonts w:ascii="Arial" w:eastAsia="Calibri" w:hAnsi="Arial" w:cs="Arial"/>
                <w:b/>
                <w:sz w:val="18"/>
                <w:szCs w:val="18"/>
                <w:lang w:val="es-PE"/>
              </w:rPr>
            </w:pPr>
          </w:p>
        </w:tc>
        <w:tc>
          <w:tcPr>
            <w:tcW w:w="857" w:type="dxa"/>
          </w:tcPr>
          <w:p w:rsidR="00B63E37" w:rsidRPr="005118E4" w:rsidRDefault="00B63E37" w:rsidP="00B63E37">
            <w:pPr>
              <w:rPr>
                <w:rFonts w:ascii="Times New Roman" w:eastAsia="Times New Roman" w:hAnsi="Times New Roman" w:cs="Times New Roman"/>
                <w:sz w:val="24"/>
                <w:szCs w:val="24"/>
                <w:lang w:eastAsia="es-PE"/>
              </w:rPr>
            </w:pPr>
            <w:r w:rsidRPr="005118E4">
              <w:rPr>
                <w:rFonts w:ascii="Times New Roman" w:eastAsia="Times New Roman" w:hAnsi="Times New Roman" w:cs="Times New Roman"/>
                <w:b/>
                <w:bCs/>
                <w:sz w:val="24"/>
                <w:szCs w:val="24"/>
                <w:lang w:eastAsia="es-PE"/>
              </w:rPr>
              <w:t>100 min</w:t>
            </w:r>
          </w:p>
        </w:tc>
        <w:tc>
          <w:tcPr>
            <w:tcW w:w="4955" w:type="dxa"/>
          </w:tcPr>
          <w:p w:rsidR="00B63E37" w:rsidRPr="00B63E37" w:rsidRDefault="00B63E37" w:rsidP="00B63E37">
            <w:pPr>
              <w:spacing w:before="100" w:beforeAutospacing="1" w:after="100" w:afterAutospacing="1"/>
              <w:rPr>
                <w:rFonts w:ascii="Times New Roman" w:eastAsia="Times New Roman" w:hAnsi="Times New Roman" w:cs="Times New Roman"/>
                <w:lang w:val="es-PE" w:eastAsia="es-PE"/>
              </w:rPr>
            </w:pPr>
            <w:r w:rsidRPr="005118E4">
              <w:rPr>
                <w:rFonts w:ascii="Times New Roman" w:eastAsia="Times New Roman" w:hAnsi="Times New Roman" w:cs="Times New Roman"/>
                <w:sz w:val="24"/>
                <w:szCs w:val="24"/>
                <w:lang w:val="es-PE" w:eastAsia="es-PE"/>
              </w:rPr>
              <w:t xml:space="preserve">* </w:t>
            </w:r>
            <w:r w:rsidRPr="00B63E37">
              <w:rPr>
                <w:rFonts w:ascii="Times New Roman" w:eastAsia="Times New Roman" w:hAnsi="Times New Roman" w:cs="Times New Roman"/>
                <w:b/>
                <w:bCs/>
                <w:sz w:val="24"/>
                <w:szCs w:val="24"/>
                <w:lang w:val="es-PE" w:eastAsia="es-PE"/>
              </w:rPr>
              <w:t>Modelado Contable:</w:t>
            </w:r>
            <w:r w:rsidRPr="00B63E37">
              <w:rPr>
                <w:rFonts w:ascii="Times New Roman" w:eastAsia="Times New Roman" w:hAnsi="Times New Roman" w:cs="Times New Roman"/>
                <w:sz w:val="24"/>
                <w:szCs w:val="24"/>
                <w:lang w:val="es-PE" w:eastAsia="es-PE"/>
              </w:rPr>
              <w:t xml:space="preserve"> Realiza en la pizarra la demostración paso a paso de una secuencia completa de transacciones</w:t>
            </w:r>
            <w:r w:rsidRPr="005118E4">
              <w:rPr>
                <w:rFonts w:ascii="Times New Roman" w:eastAsia="Times New Roman" w:hAnsi="Times New Roman" w:cs="Times New Roman"/>
                <w:sz w:val="24"/>
                <w:szCs w:val="24"/>
                <w:lang w:val="es-PE" w:eastAsia="es-PE"/>
              </w:rPr>
              <w:t xml:space="preserve">: * </w:t>
            </w:r>
            <w:proofErr w:type="spellStart"/>
            <w:r w:rsidRPr="005118E4">
              <w:rPr>
                <w:rFonts w:ascii="Times New Roman" w:eastAsia="Times New Roman" w:hAnsi="Times New Roman" w:cs="Times New Roman"/>
                <w:sz w:val="24"/>
                <w:szCs w:val="24"/>
                <w:lang w:val="es-PE" w:eastAsia="es-PE"/>
              </w:rPr>
              <w:t>Op</w:t>
            </w:r>
            <w:proofErr w:type="spellEnd"/>
            <w:r w:rsidRPr="005118E4">
              <w:rPr>
                <w:rFonts w:ascii="Times New Roman" w:eastAsia="Times New Roman" w:hAnsi="Times New Roman" w:cs="Times New Roman"/>
                <w:sz w:val="24"/>
                <w:szCs w:val="24"/>
                <w:lang w:val="es-PE" w:eastAsia="es-PE"/>
              </w:rPr>
              <w:t xml:space="preserve">. </w:t>
            </w:r>
            <w:r w:rsidRPr="00B63E37">
              <w:rPr>
                <w:rFonts w:ascii="Times New Roman" w:eastAsia="Times New Roman" w:hAnsi="Times New Roman" w:cs="Times New Roman"/>
                <w:sz w:val="24"/>
                <w:szCs w:val="24"/>
                <w:lang w:val="es-PE" w:eastAsia="es-PE"/>
              </w:rPr>
              <w:t>1 (Compra): Adquisición de tela al contado por S/ 3,000 + IGV (Cuentas 604, 4011, 421)</w:t>
            </w:r>
            <w:r w:rsidRPr="005118E4">
              <w:rPr>
                <w:rFonts w:ascii="Times New Roman" w:eastAsia="Times New Roman" w:hAnsi="Times New Roman" w:cs="Times New Roman"/>
                <w:sz w:val="24"/>
                <w:szCs w:val="24"/>
                <w:lang w:val="es-PE" w:eastAsia="es-PE"/>
              </w:rPr>
              <w:t xml:space="preserve">. </w:t>
            </w:r>
            <w:r w:rsidRPr="005118E4">
              <w:rPr>
                <w:rFonts w:ascii="Times New Roman" w:eastAsia="Times New Roman" w:hAnsi="Times New Roman" w:cs="Times New Roman"/>
                <w:sz w:val="24"/>
                <w:szCs w:val="24"/>
                <w:lang w:val="es-PE" w:eastAsia="es-PE"/>
              </w:rPr>
              <w:br/>
              <w:t xml:space="preserve">* </w:t>
            </w:r>
            <w:proofErr w:type="spellStart"/>
            <w:r w:rsidRPr="005118E4">
              <w:rPr>
                <w:rFonts w:ascii="Times New Roman" w:eastAsia="Times New Roman" w:hAnsi="Times New Roman" w:cs="Times New Roman"/>
                <w:sz w:val="24"/>
                <w:szCs w:val="24"/>
                <w:lang w:val="es-PE" w:eastAsia="es-PE"/>
              </w:rPr>
              <w:t>Op</w:t>
            </w:r>
            <w:proofErr w:type="spellEnd"/>
            <w:r w:rsidRPr="005118E4">
              <w:rPr>
                <w:rFonts w:ascii="Times New Roman" w:eastAsia="Times New Roman" w:hAnsi="Times New Roman" w:cs="Times New Roman"/>
                <w:sz w:val="24"/>
                <w:szCs w:val="24"/>
                <w:lang w:val="es-PE" w:eastAsia="es-PE"/>
              </w:rPr>
              <w:t xml:space="preserve">. </w:t>
            </w:r>
            <w:r w:rsidRPr="00B63E37">
              <w:rPr>
                <w:rFonts w:ascii="Times New Roman" w:eastAsia="Times New Roman" w:hAnsi="Times New Roman" w:cs="Times New Roman"/>
                <w:sz w:val="24"/>
                <w:szCs w:val="24"/>
                <w:lang w:val="es-PE" w:eastAsia="es-PE"/>
              </w:rPr>
              <w:t>2 (Almacén): Ingreso de la materia prima al almacén (Cuentas 241, 614)</w:t>
            </w:r>
            <w:r w:rsidRPr="005118E4">
              <w:rPr>
                <w:rFonts w:ascii="Times New Roman" w:eastAsia="Times New Roman" w:hAnsi="Times New Roman" w:cs="Times New Roman"/>
                <w:sz w:val="24"/>
                <w:szCs w:val="24"/>
                <w:lang w:val="es-PE" w:eastAsia="es-PE"/>
              </w:rPr>
              <w:t xml:space="preserve">. </w:t>
            </w:r>
          </w:p>
          <w:p w:rsidR="00B63E37" w:rsidRPr="005118E4" w:rsidRDefault="00B63E37" w:rsidP="00B63E37">
            <w:pPr>
              <w:spacing w:before="100" w:beforeAutospacing="1" w:after="100" w:afterAutospacing="1"/>
              <w:rPr>
                <w:rFonts w:ascii="Times New Roman" w:eastAsia="Times New Roman" w:hAnsi="Times New Roman" w:cs="Times New Roman"/>
                <w:sz w:val="24"/>
                <w:szCs w:val="24"/>
                <w:lang w:val="es-PE" w:eastAsia="es-PE"/>
              </w:rPr>
            </w:pPr>
            <w:r w:rsidRPr="005118E4">
              <w:rPr>
                <w:rFonts w:ascii="Times New Roman" w:eastAsia="Times New Roman" w:hAnsi="Times New Roman" w:cs="Times New Roman"/>
                <w:sz w:val="24"/>
                <w:szCs w:val="24"/>
                <w:lang w:val="es-PE" w:eastAsia="es-PE"/>
              </w:rPr>
              <w:t xml:space="preserve">* </w:t>
            </w:r>
            <w:proofErr w:type="spellStart"/>
            <w:r w:rsidRPr="005118E4">
              <w:rPr>
                <w:rFonts w:ascii="Times New Roman" w:eastAsia="Times New Roman" w:hAnsi="Times New Roman" w:cs="Times New Roman"/>
                <w:sz w:val="24"/>
                <w:szCs w:val="24"/>
                <w:lang w:val="es-PE" w:eastAsia="es-PE"/>
              </w:rPr>
              <w:t>Op</w:t>
            </w:r>
            <w:proofErr w:type="spellEnd"/>
            <w:r w:rsidRPr="005118E4">
              <w:rPr>
                <w:rFonts w:ascii="Times New Roman" w:eastAsia="Times New Roman" w:hAnsi="Times New Roman" w:cs="Times New Roman"/>
                <w:sz w:val="24"/>
                <w:szCs w:val="24"/>
                <w:lang w:val="es-PE" w:eastAsia="es-PE"/>
              </w:rPr>
              <w:t xml:space="preserve">. </w:t>
            </w:r>
            <w:r w:rsidRPr="00B63E37">
              <w:rPr>
                <w:rFonts w:ascii="Times New Roman" w:eastAsia="Times New Roman" w:hAnsi="Times New Roman" w:cs="Times New Roman"/>
                <w:sz w:val="24"/>
                <w:szCs w:val="24"/>
                <w:lang w:val="es-PE" w:eastAsia="es-PE"/>
              </w:rPr>
              <w:t xml:space="preserve">3 (Consumo): Envío de telas a producción por S/ 1,800 (Cuentas 614 en </w:t>
            </w:r>
            <w:proofErr w:type="spellStart"/>
            <w:r w:rsidRPr="00B63E37">
              <w:rPr>
                <w:rFonts w:ascii="Times New Roman" w:eastAsia="Times New Roman" w:hAnsi="Times New Roman" w:cs="Times New Roman"/>
                <w:sz w:val="24"/>
                <w:szCs w:val="24"/>
                <w:lang w:val="es-PE" w:eastAsia="es-PE"/>
              </w:rPr>
              <w:t>el</w:t>
            </w:r>
            <w:proofErr w:type="spellEnd"/>
            <w:r w:rsidRPr="00B63E37">
              <w:rPr>
                <w:rFonts w:ascii="Times New Roman" w:eastAsia="Times New Roman" w:hAnsi="Times New Roman" w:cs="Times New Roman"/>
                <w:sz w:val="24"/>
                <w:szCs w:val="24"/>
                <w:lang w:val="es-PE" w:eastAsia="es-PE"/>
              </w:rPr>
              <w:t xml:space="preserve"> Debe contra la 241 en el Haber) </w:t>
            </w:r>
          </w:p>
          <w:p w:rsidR="00B63E37" w:rsidRPr="005118E4" w:rsidRDefault="00B63E37" w:rsidP="00B63E37">
            <w:pPr>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sz w:val="24"/>
                <w:szCs w:val="24"/>
                <w:lang w:val="es-PE" w:eastAsia="es-PE"/>
              </w:rPr>
              <w:t xml:space="preserve">* </w:t>
            </w:r>
            <w:r w:rsidRPr="00B63E37">
              <w:rPr>
                <w:rFonts w:ascii="Times New Roman" w:eastAsia="Times New Roman" w:hAnsi="Times New Roman" w:cs="Times New Roman"/>
                <w:b/>
                <w:bCs/>
                <w:sz w:val="24"/>
                <w:szCs w:val="24"/>
                <w:lang w:val="es-PE" w:eastAsia="es-PE"/>
              </w:rPr>
              <w:t>Modelado de Gestión (Análisis de Caso):</w:t>
            </w:r>
            <w:r w:rsidRPr="00B63E37">
              <w:rPr>
                <w:rFonts w:ascii="Times New Roman" w:eastAsia="Times New Roman" w:hAnsi="Times New Roman" w:cs="Times New Roman"/>
                <w:sz w:val="24"/>
                <w:szCs w:val="24"/>
                <w:lang w:val="es-PE" w:eastAsia="es-PE"/>
              </w:rPr>
              <w:t xml:space="preserve"> Presenta un cuadro comparativo donde </w:t>
            </w:r>
            <w:r w:rsidRPr="00B63E37">
              <w:rPr>
                <w:rFonts w:ascii="Times New Roman" w:eastAsia="Times New Roman" w:hAnsi="Times New Roman" w:cs="Times New Roman"/>
                <w:sz w:val="24"/>
                <w:szCs w:val="24"/>
                <w:lang w:val="es-PE" w:eastAsia="es-PE"/>
              </w:rPr>
              <w:lastRenderedPageBreak/>
              <w:t xml:space="preserve">demuestra cómo el flete y los desperdicios no controlados inflan el costo unitario del producto si no se registran </w:t>
            </w:r>
            <w:proofErr w:type="gramStart"/>
            <w:r w:rsidRPr="00B63E37">
              <w:rPr>
                <w:rFonts w:ascii="Times New Roman" w:eastAsia="Times New Roman" w:hAnsi="Times New Roman" w:cs="Times New Roman"/>
                <w:sz w:val="24"/>
                <w:szCs w:val="24"/>
                <w:lang w:val="es-PE" w:eastAsia="es-PE"/>
              </w:rPr>
              <w:t>técnicamente .</w:t>
            </w:r>
            <w:proofErr w:type="gramEnd"/>
            <w:r w:rsidRPr="005118E4">
              <w:rPr>
                <w:rFonts w:ascii="Times New Roman" w:eastAsia="Times New Roman" w:hAnsi="Times New Roman" w:cs="Times New Roman"/>
                <w:sz w:val="24"/>
                <w:szCs w:val="24"/>
                <w:lang w:val="es-PE" w:eastAsia="es-PE"/>
              </w:rPr>
              <w:t xml:space="preserve"> </w:t>
            </w:r>
          </w:p>
          <w:p w:rsidR="00B63E37" w:rsidRPr="00B63E37" w:rsidRDefault="00B63E37" w:rsidP="00B63E37">
            <w:pPr>
              <w:rPr>
                <w:rFonts w:ascii="Times New Roman" w:eastAsia="Times New Roman" w:hAnsi="Times New Roman" w:cs="Times New Roman"/>
                <w:lang w:val="es-PE" w:eastAsia="es-PE"/>
              </w:rPr>
            </w:pPr>
            <w:r w:rsidRPr="00B63E37">
              <w:rPr>
                <w:rFonts w:ascii="Times New Roman" w:eastAsia="Times New Roman" w:hAnsi="Times New Roman" w:cs="Times New Roman"/>
                <w:sz w:val="24"/>
                <w:szCs w:val="24"/>
                <w:lang w:val="es-PE" w:eastAsia="es-PE"/>
              </w:rPr>
              <w:t xml:space="preserve">* Verbaliza las reglas: </w:t>
            </w:r>
            <w:r w:rsidRPr="00B63E37">
              <w:rPr>
                <w:rFonts w:ascii="Times New Roman" w:eastAsia="Times New Roman" w:hAnsi="Times New Roman" w:cs="Times New Roman"/>
                <w:i/>
                <w:iCs/>
                <w:sz w:val="24"/>
                <w:szCs w:val="24"/>
                <w:lang w:val="es-PE" w:eastAsia="es-PE"/>
              </w:rPr>
              <w:t>"La materia prima entra al almacén cargando a la 24; cuando sale a producción, se abona a la 24</w:t>
            </w:r>
            <w:proofErr w:type="gramStart"/>
            <w:r w:rsidRPr="00B63E37">
              <w:rPr>
                <w:rFonts w:ascii="Times New Roman" w:eastAsia="Times New Roman" w:hAnsi="Times New Roman" w:cs="Times New Roman"/>
                <w:i/>
                <w:iCs/>
                <w:sz w:val="24"/>
                <w:szCs w:val="24"/>
                <w:lang w:val="es-PE" w:eastAsia="es-PE"/>
              </w:rPr>
              <w:t>"</w:t>
            </w:r>
            <w:r w:rsidRPr="00B63E37">
              <w:rPr>
                <w:rFonts w:ascii="Times New Roman" w:eastAsia="Times New Roman" w:hAnsi="Times New Roman" w:cs="Times New Roman"/>
                <w:sz w:val="24"/>
                <w:szCs w:val="24"/>
                <w:lang w:val="es-PE" w:eastAsia="es-PE"/>
              </w:rPr>
              <w:t xml:space="preserve"> .</w:t>
            </w:r>
            <w:proofErr w:type="gramEnd"/>
            <w:r w:rsidRPr="005118E4">
              <w:rPr>
                <w:rFonts w:ascii="Times New Roman" w:eastAsia="Times New Roman" w:hAnsi="Times New Roman" w:cs="Times New Roman"/>
                <w:sz w:val="24"/>
                <w:szCs w:val="24"/>
                <w:lang w:val="es-PE" w:eastAsia="es-PE"/>
              </w:rPr>
              <w:t xml:space="preserve"> </w:t>
            </w:r>
          </w:p>
          <w:p w:rsidR="00B63E37" w:rsidRPr="005118E4" w:rsidRDefault="00B63E37" w:rsidP="00B63E37">
            <w:pPr>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sz w:val="24"/>
                <w:szCs w:val="24"/>
                <w:lang w:val="es-PE" w:eastAsia="es-PE"/>
              </w:rPr>
              <w:t xml:space="preserve">* Lanza preguntas puente: </w:t>
            </w:r>
            <w:r w:rsidRPr="00B63E37">
              <w:rPr>
                <w:rFonts w:ascii="Times New Roman" w:eastAsia="Times New Roman" w:hAnsi="Times New Roman" w:cs="Times New Roman"/>
                <w:i/>
                <w:iCs/>
                <w:sz w:val="24"/>
                <w:szCs w:val="24"/>
                <w:lang w:val="es-PE" w:eastAsia="es-PE"/>
              </w:rPr>
              <w:t>Si el saldo de la cuenta 24 disminuye, ¿significa que compramos o que enviamos a fabricación?</w:t>
            </w:r>
            <w:r w:rsidRPr="00B63E37">
              <w:rPr>
                <w:rFonts w:ascii="Times New Roman" w:eastAsia="Times New Roman" w:hAnsi="Times New Roman" w:cs="Times New Roman"/>
                <w:sz w:val="24"/>
                <w:szCs w:val="24"/>
                <w:lang w:val="es-PE" w:eastAsia="es-PE"/>
              </w:rPr>
              <w:t xml:space="preserve"> </w:t>
            </w:r>
          </w:p>
        </w:tc>
        <w:tc>
          <w:tcPr>
            <w:tcW w:w="3828" w:type="dxa"/>
          </w:tcPr>
          <w:p w:rsidR="00B63E37" w:rsidRPr="00B63E37" w:rsidRDefault="00B63E37" w:rsidP="00B63E37">
            <w:pPr>
              <w:spacing w:before="100" w:beforeAutospacing="1" w:after="100" w:afterAutospacing="1"/>
              <w:rPr>
                <w:rFonts w:ascii="Times New Roman" w:eastAsia="Times New Roman" w:hAnsi="Times New Roman" w:cs="Times New Roman"/>
                <w:lang w:val="es-PE" w:eastAsia="es-PE"/>
              </w:rPr>
            </w:pPr>
            <w:r w:rsidRPr="005118E4">
              <w:rPr>
                <w:rFonts w:ascii="Times New Roman" w:eastAsia="Times New Roman" w:hAnsi="Times New Roman" w:cs="Times New Roman"/>
                <w:sz w:val="24"/>
                <w:szCs w:val="24"/>
                <w:lang w:val="es-PE" w:eastAsia="es-PE"/>
              </w:rPr>
              <w:lastRenderedPageBreak/>
              <w:t xml:space="preserve">* </w:t>
            </w:r>
            <w:r w:rsidRPr="00B63E37">
              <w:rPr>
                <w:rFonts w:ascii="Times New Roman" w:eastAsia="Times New Roman" w:hAnsi="Times New Roman" w:cs="Times New Roman"/>
                <w:sz w:val="24"/>
                <w:szCs w:val="24"/>
                <w:lang w:val="es-PE" w:eastAsia="es-PE"/>
              </w:rPr>
              <w:t xml:space="preserve">Observan atentamente las tres fases del registro de materiales (Compra → Almacén → Producción) anotando la lógica en los márgenes de sus hojas de práctica </w:t>
            </w:r>
          </w:p>
          <w:p w:rsidR="00B63E37" w:rsidRPr="005118E4" w:rsidRDefault="00B63E37" w:rsidP="00B63E37">
            <w:pPr>
              <w:spacing w:before="100" w:beforeAutospacing="1" w:after="100" w:afterAutospacing="1"/>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sz w:val="24"/>
                <w:szCs w:val="24"/>
                <w:lang w:val="es-PE" w:eastAsia="es-PE"/>
              </w:rPr>
              <w:t xml:space="preserve">* Siguen el razonamiento del docente sobre el impacto de los sobrecostos en la rentabilidad de la empresa </w:t>
            </w:r>
          </w:p>
          <w:p w:rsidR="00B63E37" w:rsidRPr="005118E4" w:rsidRDefault="00B63E37" w:rsidP="00B63E37">
            <w:pPr>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sz w:val="24"/>
                <w:szCs w:val="24"/>
                <w:lang w:val="es-PE" w:eastAsia="es-PE"/>
              </w:rPr>
              <w:t xml:space="preserve">* Responden las preguntas de control intermedio para validar que comprenden la naturaleza deudora y acreedora de las cuentas 24 y 614 </w:t>
            </w:r>
            <w:r w:rsidRPr="00B63E37">
              <w:rPr>
                <w:rFonts w:ascii="Times New Roman" w:eastAsia="Times New Roman" w:hAnsi="Times New Roman" w:cs="Times New Roman"/>
                <w:sz w:val="24"/>
                <w:szCs w:val="24"/>
                <w:lang w:val="es-PE" w:eastAsia="es-PE"/>
              </w:rPr>
              <w:lastRenderedPageBreak/>
              <w:t>antes de iniciar la práctica</w:t>
            </w:r>
            <w:r w:rsidRPr="005118E4">
              <w:rPr>
                <w:rFonts w:ascii="Times New Roman" w:eastAsia="Times New Roman" w:hAnsi="Times New Roman" w:cs="Times New Roman"/>
                <w:sz w:val="24"/>
                <w:szCs w:val="24"/>
                <w:lang w:val="es-PE" w:eastAsia="es-PE"/>
              </w:rPr>
              <w:t xml:space="preserve">. </w:t>
            </w:r>
          </w:p>
          <w:p w:rsidR="00B63E37" w:rsidRPr="005118E4" w:rsidRDefault="00B63E37" w:rsidP="00B63E37">
            <w:pPr>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lang w:val="es-PE" w:eastAsia="es-PE"/>
              </w:rPr>
              <w:t xml:space="preserve"> </w:t>
            </w:r>
          </w:p>
        </w:tc>
      </w:tr>
      <w:tr w:rsidR="00B63E37" w:rsidRPr="002A2866" w:rsidTr="001D6857">
        <w:tc>
          <w:tcPr>
            <w:tcW w:w="1559" w:type="dxa"/>
            <w:shd w:val="clear" w:color="auto" w:fill="DEEAF6" w:themeFill="accent1" w:themeFillTint="33"/>
          </w:tcPr>
          <w:p w:rsidR="00B63E37" w:rsidRPr="002A2866" w:rsidRDefault="00B63E37" w:rsidP="00B63E37">
            <w:pPr>
              <w:rPr>
                <w:rFonts w:ascii="Arial" w:eastAsia="Calibri" w:hAnsi="Arial" w:cs="Arial"/>
                <w:b/>
                <w:sz w:val="18"/>
                <w:szCs w:val="18"/>
                <w:lang w:val="es-PE"/>
              </w:rPr>
            </w:pPr>
          </w:p>
          <w:p w:rsidR="00B63E37" w:rsidRPr="002A2866" w:rsidRDefault="00B63E37" w:rsidP="00B63E37">
            <w:pPr>
              <w:rPr>
                <w:rFonts w:ascii="Arial" w:eastAsia="Calibri" w:hAnsi="Arial" w:cs="Arial"/>
                <w:b/>
                <w:sz w:val="18"/>
                <w:szCs w:val="18"/>
                <w:lang w:val="es-PE"/>
              </w:rPr>
            </w:pPr>
            <w:r w:rsidRPr="002A2866">
              <w:rPr>
                <w:rFonts w:ascii="Arial" w:eastAsia="Calibri" w:hAnsi="Arial" w:cs="Arial"/>
                <w:b/>
                <w:sz w:val="18"/>
                <w:szCs w:val="18"/>
                <w:lang w:val="es-PE"/>
              </w:rPr>
              <w:t>3.-</w:t>
            </w:r>
            <w:r>
              <w:rPr>
                <w:rFonts w:ascii="Arial" w:eastAsia="Calibri" w:hAnsi="Arial" w:cs="Arial"/>
                <w:b/>
                <w:sz w:val="18"/>
                <w:szCs w:val="18"/>
                <w:lang w:val="es-PE"/>
              </w:rPr>
              <w:t>APLICAR</w:t>
            </w:r>
          </w:p>
          <w:p w:rsidR="00B63E37" w:rsidRPr="002A2866" w:rsidRDefault="00B63E37" w:rsidP="00B63E37">
            <w:pPr>
              <w:rPr>
                <w:rFonts w:ascii="Arial" w:eastAsia="Calibri" w:hAnsi="Arial" w:cs="Arial"/>
                <w:b/>
                <w:sz w:val="18"/>
                <w:szCs w:val="18"/>
                <w:lang w:val="es-PE"/>
              </w:rPr>
            </w:pPr>
          </w:p>
          <w:p w:rsidR="00B63E37" w:rsidRPr="002A2866" w:rsidRDefault="00B63E37" w:rsidP="00B63E37">
            <w:pPr>
              <w:rPr>
                <w:rFonts w:ascii="Arial" w:eastAsia="Calibri" w:hAnsi="Arial" w:cs="Arial"/>
                <w:b/>
                <w:sz w:val="18"/>
                <w:szCs w:val="18"/>
                <w:lang w:val="es-PE"/>
              </w:rPr>
            </w:pPr>
          </w:p>
        </w:tc>
        <w:tc>
          <w:tcPr>
            <w:tcW w:w="857" w:type="dxa"/>
          </w:tcPr>
          <w:p w:rsidR="00B63E37" w:rsidRPr="005118E4" w:rsidRDefault="00B63E37" w:rsidP="00B63E37">
            <w:pPr>
              <w:rPr>
                <w:rFonts w:ascii="Times New Roman" w:eastAsia="Times New Roman" w:hAnsi="Times New Roman" w:cs="Times New Roman"/>
                <w:sz w:val="24"/>
                <w:szCs w:val="24"/>
                <w:lang w:eastAsia="es-PE"/>
              </w:rPr>
            </w:pPr>
            <w:r w:rsidRPr="005118E4">
              <w:rPr>
                <w:rFonts w:ascii="Times New Roman" w:eastAsia="Times New Roman" w:hAnsi="Times New Roman" w:cs="Times New Roman"/>
                <w:b/>
                <w:bCs/>
                <w:sz w:val="24"/>
                <w:szCs w:val="24"/>
                <w:lang w:eastAsia="es-PE"/>
              </w:rPr>
              <w:t>120 min</w:t>
            </w:r>
          </w:p>
        </w:tc>
        <w:tc>
          <w:tcPr>
            <w:tcW w:w="4955" w:type="dxa"/>
          </w:tcPr>
          <w:p w:rsidR="00B63E37" w:rsidRPr="00B63E37" w:rsidRDefault="00B63E37" w:rsidP="00B63E37">
            <w:pPr>
              <w:spacing w:before="100" w:beforeAutospacing="1" w:after="100" w:afterAutospacing="1"/>
              <w:rPr>
                <w:rFonts w:ascii="Times New Roman" w:eastAsia="Times New Roman" w:hAnsi="Times New Roman" w:cs="Times New Roman"/>
                <w:lang w:val="es-PE" w:eastAsia="es-PE"/>
              </w:rPr>
            </w:pPr>
            <w:r w:rsidRPr="005118E4">
              <w:rPr>
                <w:rFonts w:ascii="Times New Roman" w:eastAsia="Times New Roman" w:hAnsi="Times New Roman" w:cs="Times New Roman"/>
                <w:sz w:val="24"/>
                <w:szCs w:val="24"/>
                <w:lang w:val="es-PE" w:eastAsia="es-PE"/>
              </w:rPr>
              <w:t xml:space="preserve">* </w:t>
            </w:r>
            <w:r w:rsidRPr="00B63E37">
              <w:rPr>
                <w:rFonts w:ascii="Times New Roman" w:eastAsia="Times New Roman" w:hAnsi="Times New Roman" w:cs="Times New Roman"/>
                <w:sz w:val="24"/>
                <w:szCs w:val="24"/>
                <w:lang w:val="es-PE" w:eastAsia="es-PE"/>
              </w:rPr>
              <w:t xml:space="preserve">Distribuye la </w:t>
            </w:r>
            <w:r w:rsidRPr="00B63E37">
              <w:rPr>
                <w:rFonts w:ascii="Times New Roman" w:eastAsia="Times New Roman" w:hAnsi="Times New Roman" w:cs="Times New Roman"/>
                <w:b/>
                <w:bCs/>
                <w:sz w:val="24"/>
                <w:szCs w:val="24"/>
                <w:lang w:val="es-PE" w:eastAsia="es-PE"/>
              </w:rPr>
              <w:t>Ficha de Trabajo N.° 02</w:t>
            </w:r>
            <w:r w:rsidRPr="00B63E37">
              <w:rPr>
                <w:rFonts w:ascii="Times New Roman" w:eastAsia="Times New Roman" w:hAnsi="Times New Roman" w:cs="Times New Roman"/>
                <w:sz w:val="24"/>
                <w:szCs w:val="24"/>
                <w:lang w:val="es-PE" w:eastAsia="es-PE"/>
              </w:rPr>
              <w:t xml:space="preserve"> que contiene 2 ejercicios de registro contable cruzado (compra y consumo) y un mini-caso de sobrecostos por mermas en una panificadora </w:t>
            </w:r>
            <w:proofErr w:type="gramStart"/>
            <w:r w:rsidRPr="00B63E37">
              <w:rPr>
                <w:rFonts w:ascii="Times New Roman" w:eastAsia="Times New Roman" w:hAnsi="Times New Roman" w:cs="Times New Roman"/>
                <w:sz w:val="24"/>
                <w:szCs w:val="24"/>
                <w:lang w:val="es-PE" w:eastAsia="es-PE"/>
              </w:rPr>
              <w:t>local .</w:t>
            </w:r>
            <w:proofErr w:type="gramEnd"/>
            <w:r w:rsidRPr="005118E4">
              <w:rPr>
                <w:rFonts w:ascii="Times New Roman" w:eastAsia="Times New Roman" w:hAnsi="Times New Roman" w:cs="Times New Roman"/>
                <w:sz w:val="24"/>
                <w:szCs w:val="24"/>
                <w:lang w:val="es-PE" w:eastAsia="es-PE"/>
              </w:rPr>
              <w:t xml:space="preserve"> </w:t>
            </w:r>
          </w:p>
          <w:p w:rsidR="00B63E37" w:rsidRPr="005118E4" w:rsidRDefault="00B63E37" w:rsidP="00B63E37">
            <w:pPr>
              <w:spacing w:before="100" w:beforeAutospacing="1" w:after="100" w:afterAutospacing="1"/>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sz w:val="24"/>
                <w:szCs w:val="24"/>
                <w:lang w:val="es-PE" w:eastAsia="es-PE"/>
              </w:rPr>
              <w:t xml:space="preserve">* Monitorea los grupos de trabajo, interviniendo de forma indirecta: </w:t>
            </w:r>
            <w:r w:rsidRPr="00B63E37">
              <w:rPr>
                <w:rFonts w:ascii="Times New Roman" w:eastAsia="Times New Roman" w:hAnsi="Times New Roman" w:cs="Times New Roman"/>
                <w:i/>
                <w:iCs/>
                <w:sz w:val="24"/>
                <w:szCs w:val="24"/>
                <w:lang w:val="es-PE" w:eastAsia="es-PE"/>
              </w:rPr>
              <w:t>"Miren la cuenta 614, si está saliendo material, ¿debe colocarse en el mismo lado que cuando ingresó?"</w:t>
            </w:r>
            <w:r w:rsidRPr="00B63E37">
              <w:rPr>
                <w:rFonts w:ascii="Times New Roman" w:eastAsia="Times New Roman" w:hAnsi="Times New Roman" w:cs="Times New Roman"/>
                <w:sz w:val="24"/>
                <w:szCs w:val="24"/>
                <w:lang w:val="es-PE" w:eastAsia="es-PE"/>
              </w:rPr>
              <w:t xml:space="preserve"> </w:t>
            </w:r>
          </w:p>
          <w:p w:rsidR="00B63E37" w:rsidRPr="005118E4" w:rsidRDefault="00B63E37" w:rsidP="00B63E37">
            <w:pPr>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sz w:val="24"/>
                <w:szCs w:val="24"/>
                <w:lang w:val="es-PE" w:eastAsia="es-PE"/>
              </w:rPr>
              <w:t xml:space="preserve">* Guía a los grupos en la estructuración de su cuadro de alternativas para mitigar el costo elevado del caso </w:t>
            </w:r>
            <w:proofErr w:type="gramStart"/>
            <w:r w:rsidRPr="00B63E37">
              <w:rPr>
                <w:rFonts w:ascii="Times New Roman" w:eastAsia="Times New Roman" w:hAnsi="Times New Roman" w:cs="Times New Roman"/>
                <w:sz w:val="24"/>
                <w:szCs w:val="24"/>
                <w:lang w:val="es-PE" w:eastAsia="es-PE"/>
              </w:rPr>
              <w:t>planteado .</w:t>
            </w:r>
            <w:proofErr w:type="gramEnd"/>
            <w:r w:rsidRPr="005118E4">
              <w:rPr>
                <w:rFonts w:ascii="Times New Roman" w:eastAsia="Times New Roman" w:hAnsi="Times New Roman" w:cs="Times New Roman"/>
                <w:sz w:val="24"/>
                <w:szCs w:val="24"/>
                <w:lang w:val="es-PE" w:eastAsia="es-PE"/>
              </w:rPr>
              <w:t xml:space="preserve"> </w:t>
            </w:r>
          </w:p>
          <w:p w:rsidR="00B63E37" w:rsidRPr="005118E4" w:rsidRDefault="00B63E37" w:rsidP="00B63E37">
            <w:pPr>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sz w:val="24"/>
                <w:szCs w:val="24"/>
                <w:lang w:val="es-PE" w:eastAsia="es-PE"/>
              </w:rPr>
              <w:t>* Invita a dos estudiantes de diferentes equipos a resolver una sección en la pizarra para la corrección comunitaria</w:t>
            </w:r>
            <w:r w:rsidRPr="005118E4">
              <w:rPr>
                <w:rFonts w:ascii="Times New Roman" w:eastAsia="Times New Roman" w:hAnsi="Times New Roman" w:cs="Times New Roman"/>
                <w:sz w:val="24"/>
                <w:szCs w:val="24"/>
                <w:lang w:val="es-PE" w:eastAsia="es-PE"/>
              </w:rPr>
              <w:t xml:space="preserve">. </w:t>
            </w:r>
          </w:p>
        </w:tc>
        <w:tc>
          <w:tcPr>
            <w:tcW w:w="3828" w:type="dxa"/>
          </w:tcPr>
          <w:p w:rsidR="00B63E37" w:rsidRPr="005118E4" w:rsidRDefault="00B63E37" w:rsidP="00B63E37">
            <w:pPr>
              <w:spacing w:before="100" w:beforeAutospacing="1" w:after="100" w:afterAutospacing="1"/>
              <w:rPr>
                <w:rFonts w:ascii="Times New Roman" w:eastAsia="Times New Roman" w:hAnsi="Times New Roman" w:cs="Times New Roman"/>
                <w:sz w:val="24"/>
                <w:szCs w:val="24"/>
                <w:lang w:val="es-PE" w:eastAsia="es-PE"/>
              </w:rPr>
            </w:pPr>
            <w:r w:rsidRPr="005118E4">
              <w:rPr>
                <w:rFonts w:ascii="Times New Roman" w:eastAsia="Times New Roman" w:hAnsi="Times New Roman" w:cs="Times New Roman"/>
                <w:sz w:val="24"/>
                <w:szCs w:val="24"/>
                <w:lang w:val="es-PE" w:eastAsia="es-PE"/>
              </w:rPr>
              <w:t xml:space="preserve">* </w:t>
            </w:r>
            <w:r w:rsidRPr="00B63E37">
              <w:rPr>
                <w:rFonts w:ascii="Times New Roman" w:eastAsia="Times New Roman" w:hAnsi="Times New Roman" w:cs="Times New Roman"/>
                <w:sz w:val="24"/>
                <w:szCs w:val="24"/>
                <w:lang w:val="es-PE" w:eastAsia="es-PE"/>
              </w:rPr>
              <w:t xml:space="preserve">Desarrollan los ejercicios de la ficha de trabajo, calculando importes netos, IGV y registrando los asientos de destino y consumo </w:t>
            </w:r>
            <w:proofErr w:type="gramStart"/>
            <w:r w:rsidRPr="00B63E37">
              <w:rPr>
                <w:rFonts w:ascii="Times New Roman" w:eastAsia="Times New Roman" w:hAnsi="Times New Roman" w:cs="Times New Roman"/>
                <w:sz w:val="24"/>
                <w:szCs w:val="24"/>
                <w:lang w:val="es-PE" w:eastAsia="es-PE"/>
              </w:rPr>
              <w:t>industrial .</w:t>
            </w:r>
            <w:proofErr w:type="gramEnd"/>
            <w:r w:rsidRPr="005118E4">
              <w:rPr>
                <w:rFonts w:ascii="Times New Roman" w:eastAsia="Times New Roman" w:hAnsi="Times New Roman" w:cs="Times New Roman"/>
                <w:sz w:val="24"/>
                <w:szCs w:val="24"/>
                <w:lang w:val="es-PE" w:eastAsia="es-PE"/>
              </w:rPr>
              <w:t xml:space="preserve"> </w:t>
            </w:r>
          </w:p>
          <w:p w:rsidR="00B63E37" w:rsidRPr="005118E4" w:rsidRDefault="00B63E37" w:rsidP="00B63E37">
            <w:pPr>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sz w:val="24"/>
                <w:szCs w:val="24"/>
                <w:lang w:val="es-PE" w:eastAsia="es-PE"/>
              </w:rPr>
              <w:t xml:space="preserve">* Debaten en equipo sobre el caso de la panificadora, calculando el impacto del desperdicio de materia prima y redactando 2 alternativas para optimizar </w:t>
            </w:r>
            <w:proofErr w:type="gramStart"/>
            <w:r w:rsidRPr="00B63E37">
              <w:rPr>
                <w:rFonts w:ascii="Times New Roman" w:eastAsia="Times New Roman" w:hAnsi="Times New Roman" w:cs="Times New Roman"/>
                <w:sz w:val="24"/>
                <w:szCs w:val="24"/>
                <w:lang w:val="es-PE" w:eastAsia="es-PE"/>
              </w:rPr>
              <w:t>recursos .</w:t>
            </w:r>
            <w:proofErr w:type="gramEnd"/>
            <w:r w:rsidRPr="005118E4">
              <w:rPr>
                <w:rFonts w:ascii="Times New Roman" w:eastAsia="Times New Roman" w:hAnsi="Times New Roman" w:cs="Times New Roman"/>
                <w:sz w:val="24"/>
                <w:szCs w:val="24"/>
                <w:lang w:val="es-PE" w:eastAsia="es-PE"/>
              </w:rPr>
              <w:t xml:space="preserve"> </w:t>
            </w:r>
          </w:p>
          <w:p w:rsidR="00B63E37" w:rsidRPr="005118E4" w:rsidRDefault="00B63E37" w:rsidP="00B63E37">
            <w:pPr>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sz w:val="24"/>
                <w:szCs w:val="24"/>
                <w:lang w:val="es-PE" w:eastAsia="es-PE"/>
              </w:rPr>
              <w:t>* Comparan sus resultados en pizarra y corrigen errores de cuadre o de uso de códigos de cuenta</w:t>
            </w:r>
            <w:r w:rsidRPr="005118E4">
              <w:rPr>
                <w:rFonts w:ascii="Times New Roman" w:eastAsia="Times New Roman" w:hAnsi="Times New Roman" w:cs="Times New Roman"/>
                <w:sz w:val="24"/>
                <w:szCs w:val="24"/>
                <w:lang w:val="es-PE" w:eastAsia="es-PE"/>
              </w:rPr>
              <w:t xml:space="preserve">. </w:t>
            </w:r>
          </w:p>
        </w:tc>
      </w:tr>
      <w:tr w:rsidR="00B63E37" w:rsidRPr="002A2866" w:rsidTr="001D6857">
        <w:tc>
          <w:tcPr>
            <w:tcW w:w="1559" w:type="dxa"/>
            <w:shd w:val="clear" w:color="auto" w:fill="DEEAF6" w:themeFill="accent1" w:themeFillTint="33"/>
          </w:tcPr>
          <w:p w:rsidR="00B63E37" w:rsidRPr="002A2866" w:rsidRDefault="00B63E37" w:rsidP="00B63E37">
            <w:pPr>
              <w:rPr>
                <w:rFonts w:ascii="Arial" w:eastAsia="Calibri" w:hAnsi="Arial" w:cs="Arial"/>
                <w:b/>
                <w:sz w:val="18"/>
                <w:szCs w:val="18"/>
                <w:lang w:val="es-PE"/>
              </w:rPr>
            </w:pPr>
          </w:p>
          <w:p w:rsidR="00B63E37" w:rsidRPr="002A2866" w:rsidRDefault="00B63E37" w:rsidP="00B63E37">
            <w:pPr>
              <w:rPr>
                <w:rFonts w:ascii="Arial" w:eastAsia="Calibri" w:hAnsi="Arial" w:cs="Arial"/>
                <w:b/>
                <w:sz w:val="18"/>
                <w:szCs w:val="18"/>
                <w:lang w:val="es-PE"/>
              </w:rPr>
            </w:pPr>
            <w:r w:rsidRPr="002A2866">
              <w:rPr>
                <w:rFonts w:ascii="Arial" w:eastAsia="Calibri" w:hAnsi="Arial" w:cs="Arial"/>
                <w:b/>
                <w:sz w:val="18"/>
                <w:szCs w:val="18"/>
                <w:lang w:val="es-PE"/>
              </w:rPr>
              <w:t>4.-</w:t>
            </w:r>
            <w:r>
              <w:rPr>
                <w:rFonts w:ascii="Arial" w:eastAsia="Calibri" w:hAnsi="Arial" w:cs="Arial"/>
                <w:b/>
                <w:sz w:val="18"/>
                <w:szCs w:val="18"/>
                <w:lang w:val="es-PE"/>
              </w:rPr>
              <w:t>COMPROBAR</w:t>
            </w:r>
          </w:p>
        </w:tc>
        <w:tc>
          <w:tcPr>
            <w:tcW w:w="857" w:type="dxa"/>
          </w:tcPr>
          <w:p w:rsidR="00B63E37" w:rsidRPr="005118E4" w:rsidRDefault="00B63E37" w:rsidP="00B63E37">
            <w:pPr>
              <w:rPr>
                <w:rFonts w:ascii="Times New Roman" w:eastAsia="Times New Roman" w:hAnsi="Times New Roman" w:cs="Times New Roman"/>
                <w:sz w:val="24"/>
                <w:szCs w:val="24"/>
                <w:lang w:eastAsia="es-PE"/>
              </w:rPr>
            </w:pPr>
            <w:r w:rsidRPr="005118E4">
              <w:rPr>
                <w:rFonts w:ascii="Times New Roman" w:eastAsia="Times New Roman" w:hAnsi="Times New Roman" w:cs="Times New Roman"/>
                <w:b/>
                <w:bCs/>
                <w:sz w:val="24"/>
                <w:szCs w:val="24"/>
                <w:lang w:eastAsia="es-PE"/>
              </w:rPr>
              <w:t>80 min</w:t>
            </w:r>
          </w:p>
        </w:tc>
        <w:tc>
          <w:tcPr>
            <w:tcW w:w="4955" w:type="dxa"/>
          </w:tcPr>
          <w:p w:rsidR="00B63E37" w:rsidRPr="005118E4" w:rsidRDefault="00B63E37" w:rsidP="00B63E37">
            <w:pPr>
              <w:spacing w:before="100" w:beforeAutospacing="1" w:after="100" w:afterAutospacing="1"/>
              <w:rPr>
                <w:rFonts w:ascii="Times New Roman" w:eastAsia="Times New Roman" w:hAnsi="Times New Roman" w:cs="Times New Roman"/>
                <w:sz w:val="24"/>
                <w:szCs w:val="24"/>
                <w:lang w:val="es-PE" w:eastAsia="es-PE"/>
              </w:rPr>
            </w:pPr>
            <w:r w:rsidRPr="005118E4">
              <w:rPr>
                <w:rFonts w:ascii="Times New Roman" w:eastAsia="Times New Roman" w:hAnsi="Times New Roman" w:cs="Times New Roman"/>
                <w:sz w:val="24"/>
                <w:szCs w:val="24"/>
                <w:lang w:val="es-PE" w:eastAsia="es-PE"/>
              </w:rPr>
              <w:t xml:space="preserve">* </w:t>
            </w:r>
            <w:r w:rsidRPr="00B63E37">
              <w:rPr>
                <w:rFonts w:ascii="Times New Roman" w:eastAsia="Times New Roman" w:hAnsi="Times New Roman" w:cs="Times New Roman"/>
                <w:sz w:val="24"/>
                <w:szCs w:val="24"/>
                <w:lang w:val="es-PE" w:eastAsia="es-PE"/>
              </w:rPr>
              <w:t>Entrega una evaluación individual impresa con operaciones independientes (1 compra con flete incluido, 1 salida a producción y un caso analítico corto de toma de decisiones frente a un aumento del precio del insumo principal</w:t>
            </w:r>
            <w:proofErr w:type="gramStart"/>
            <w:r w:rsidRPr="00B63E37">
              <w:rPr>
                <w:rFonts w:ascii="Times New Roman" w:eastAsia="Times New Roman" w:hAnsi="Times New Roman" w:cs="Times New Roman"/>
                <w:sz w:val="24"/>
                <w:szCs w:val="24"/>
                <w:lang w:val="es-PE" w:eastAsia="es-PE"/>
              </w:rPr>
              <w:t>) .</w:t>
            </w:r>
            <w:proofErr w:type="gramEnd"/>
            <w:r w:rsidRPr="005118E4">
              <w:rPr>
                <w:rFonts w:ascii="Times New Roman" w:eastAsia="Times New Roman" w:hAnsi="Times New Roman" w:cs="Times New Roman"/>
                <w:sz w:val="24"/>
                <w:szCs w:val="24"/>
                <w:lang w:val="es-PE" w:eastAsia="es-PE"/>
              </w:rPr>
              <w:t xml:space="preserve"> </w:t>
            </w:r>
          </w:p>
          <w:p w:rsidR="00B63E37" w:rsidRPr="00B63E37" w:rsidRDefault="00B63E37" w:rsidP="00B63E37">
            <w:pPr>
              <w:spacing w:before="100" w:beforeAutospacing="1" w:after="100" w:afterAutospacing="1"/>
              <w:rPr>
                <w:rFonts w:ascii="Times New Roman" w:eastAsia="Times New Roman" w:hAnsi="Times New Roman" w:cs="Times New Roman"/>
                <w:lang w:val="es-PE" w:eastAsia="es-PE"/>
              </w:rPr>
            </w:pPr>
            <w:r w:rsidRPr="00B63E37">
              <w:rPr>
                <w:rFonts w:ascii="Times New Roman" w:eastAsia="Times New Roman" w:hAnsi="Times New Roman" w:cs="Times New Roman"/>
                <w:sz w:val="24"/>
                <w:szCs w:val="24"/>
                <w:lang w:val="es-PE" w:eastAsia="es-PE"/>
              </w:rPr>
              <w:t xml:space="preserve">* Supervisa el trabajo en estricto silencio para medir el logro individual del </w:t>
            </w:r>
            <w:proofErr w:type="gramStart"/>
            <w:r w:rsidRPr="00B63E37">
              <w:rPr>
                <w:rFonts w:ascii="Times New Roman" w:eastAsia="Times New Roman" w:hAnsi="Times New Roman" w:cs="Times New Roman"/>
                <w:sz w:val="24"/>
                <w:szCs w:val="24"/>
                <w:lang w:val="es-PE" w:eastAsia="es-PE"/>
              </w:rPr>
              <w:t>indicador .</w:t>
            </w:r>
            <w:proofErr w:type="gramEnd"/>
            <w:r w:rsidRPr="005118E4">
              <w:rPr>
                <w:rFonts w:ascii="Times New Roman" w:eastAsia="Times New Roman" w:hAnsi="Times New Roman" w:cs="Times New Roman"/>
                <w:sz w:val="24"/>
                <w:szCs w:val="24"/>
                <w:lang w:val="es-PE" w:eastAsia="es-PE"/>
              </w:rPr>
              <w:t xml:space="preserve"> </w:t>
            </w:r>
          </w:p>
          <w:p w:rsidR="00B63E37" w:rsidRPr="005118E4" w:rsidRDefault="00B63E37" w:rsidP="00B63E37">
            <w:pPr>
              <w:spacing w:before="100" w:beforeAutospacing="1" w:after="100" w:afterAutospacing="1"/>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sz w:val="24"/>
                <w:szCs w:val="24"/>
                <w:lang w:val="es-PE" w:eastAsia="es-PE"/>
              </w:rPr>
              <w:t>* Proyecta las soluciones estándar y facilita la autoevaluación guiada</w:t>
            </w:r>
            <w:r w:rsidRPr="005118E4">
              <w:rPr>
                <w:rFonts w:ascii="Times New Roman" w:eastAsia="Times New Roman" w:hAnsi="Times New Roman" w:cs="Times New Roman"/>
                <w:sz w:val="24"/>
                <w:szCs w:val="24"/>
                <w:lang w:val="es-PE" w:eastAsia="es-PE"/>
              </w:rPr>
              <w:t xml:space="preserve">. </w:t>
            </w:r>
            <w:r w:rsidRPr="005118E4">
              <w:rPr>
                <w:rFonts w:ascii="Times New Roman" w:eastAsia="Times New Roman" w:hAnsi="Times New Roman" w:cs="Times New Roman"/>
                <w:sz w:val="24"/>
                <w:szCs w:val="24"/>
                <w:lang w:val="es-PE" w:eastAsia="es-PE"/>
              </w:rPr>
              <w:br/>
              <w:t xml:space="preserve">* Cierra con preguntas </w:t>
            </w:r>
            <w:proofErr w:type="spellStart"/>
            <w:r w:rsidRPr="005118E4">
              <w:rPr>
                <w:rFonts w:ascii="Times New Roman" w:eastAsia="Times New Roman" w:hAnsi="Times New Roman" w:cs="Times New Roman"/>
                <w:sz w:val="24"/>
                <w:szCs w:val="24"/>
                <w:lang w:val="es-PE" w:eastAsia="es-PE"/>
              </w:rPr>
              <w:t>metacognitivas</w:t>
            </w:r>
            <w:proofErr w:type="spellEnd"/>
            <w:r w:rsidRPr="005118E4">
              <w:rPr>
                <w:rFonts w:ascii="Times New Roman" w:eastAsia="Times New Roman" w:hAnsi="Times New Roman" w:cs="Times New Roman"/>
                <w:sz w:val="24"/>
                <w:szCs w:val="24"/>
                <w:lang w:val="es-PE" w:eastAsia="es-PE"/>
              </w:rPr>
              <w:t xml:space="preserve">: ¿Qué criterios contables apliqué para registrar el consumo? </w:t>
            </w:r>
            <w:r w:rsidRPr="00B63E37">
              <w:rPr>
                <w:rFonts w:ascii="Times New Roman" w:eastAsia="Times New Roman" w:hAnsi="Times New Roman" w:cs="Times New Roman"/>
                <w:sz w:val="24"/>
                <w:szCs w:val="24"/>
                <w:lang w:val="es-PE" w:eastAsia="es-PE"/>
              </w:rPr>
              <w:t xml:space="preserve">¿Cómo ayuda este registro a que un negocio no quiebre por costos elevados? </w:t>
            </w:r>
          </w:p>
        </w:tc>
        <w:tc>
          <w:tcPr>
            <w:tcW w:w="3828" w:type="dxa"/>
          </w:tcPr>
          <w:p w:rsidR="00B63E37" w:rsidRPr="005118E4" w:rsidRDefault="00B63E37" w:rsidP="00B63E37">
            <w:pPr>
              <w:spacing w:before="100" w:beforeAutospacing="1" w:after="100" w:afterAutospacing="1"/>
              <w:rPr>
                <w:rFonts w:ascii="Times New Roman" w:eastAsia="Times New Roman" w:hAnsi="Times New Roman" w:cs="Times New Roman"/>
                <w:sz w:val="24"/>
                <w:szCs w:val="24"/>
                <w:lang w:val="es-PE" w:eastAsia="es-PE"/>
              </w:rPr>
            </w:pPr>
            <w:r w:rsidRPr="005118E4">
              <w:rPr>
                <w:rFonts w:ascii="Times New Roman" w:eastAsia="Times New Roman" w:hAnsi="Times New Roman" w:cs="Times New Roman"/>
                <w:sz w:val="24"/>
                <w:szCs w:val="24"/>
                <w:lang w:val="es-PE" w:eastAsia="es-PE"/>
              </w:rPr>
              <w:t xml:space="preserve">* </w:t>
            </w:r>
            <w:r w:rsidRPr="00B63E37">
              <w:rPr>
                <w:rFonts w:ascii="Times New Roman" w:eastAsia="Times New Roman" w:hAnsi="Times New Roman" w:cs="Times New Roman"/>
                <w:sz w:val="24"/>
                <w:szCs w:val="24"/>
                <w:lang w:val="es-PE" w:eastAsia="es-PE"/>
              </w:rPr>
              <w:t xml:space="preserve">Resuelven de forma individual y autónoma los asientos y el análisis del caso asignado, sin apoyo de apuntes ni </w:t>
            </w:r>
            <w:proofErr w:type="gramStart"/>
            <w:r w:rsidRPr="00B63E37">
              <w:rPr>
                <w:rFonts w:ascii="Times New Roman" w:eastAsia="Times New Roman" w:hAnsi="Times New Roman" w:cs="Times New Roman"/>
                <w:sz w:val="24"/>
                <w:szCs w:val="24"/>
                <w:lang w:val="es-PE" w:eastAsia="es-PE"/>
              </w:rPr>
              <w:t>compañeras .</w:t>
            </w:r>
            <w:proofErr w:type="gramEnd"/>
            <w:r w:rsidRPr="005118E4">
              <w:rPr>
                <w:rFonts w:ascii="Times New Roman" w:eastAsia="Times New Roman" w:hAnsi="Times New Roman" w:cs="Times New Roman"/>
                <w:sz w:val="24"/>
                <w:szCs w:val="24"/>
                <w:lang w:val="es-PE" w:eastAsia="es-PE"/>
              </w:rPr>
              <w:t xml:space="preserve"> </w:t>
            </w:r>
          </w:p>
          <w:p w:rsidR="00B63E37" w:rsidRPr="00B63E37" w:rsidRDefault="00B63E37" w:rsidP="00B63E37">
            <w:pPr>
              <w:rPr>
                <w:rFonts w:ascii="Times New Roman" w:eastAsia="Times New Roman" w:hAnsi="Times New Roman" w:cs="Times New Roman"/>
                <w:lang w:val="es-PE" w:eastAsia="es-PE"/>
              </w:rPr>
            </w:pPr>
            <w:r w:rsidRPr="00B63E37">
              <w:rPr>
                <w:rFonts w:ascii="Times New Roman" w:eastAsia="Times New Roman" w:hAnsi="Times New Roman" w:cs="Times New Roman"/>
                <w:lang w:val="es-PE" w:eastAsia="es-PE"/>
              </w:rPr>
              <w:t xml:space="preserve"> </w:t>
            </w:r>
            <w:r w:rsidRPr="00B63E37">
              <w:rPr>
                <w:rFonts w:ascii="Times New Roman" w:eastAsia="Times New Roman" w:hAnsi="Times New Roman" w:cs="Times New Roman"/>
                <w:sz w:val="24"/>
                <w:szCs w:val="24"/>
                <w:lang w:val="es-PE" w:eastAsia="es-PE"/>
              </w:rPr>
              <w:t xml:space="preserve">* Comparan su hoja con la solución proyectada por la docente y marcan sus aciertos y desaciertos utilizando su lista de cotejo </w:t>
            </w:r>
            <w:proofErr w:type="gramStart"/>
            <w:r w:rsidRPr="00B63E37">
              <w:rPr>
                <w:rFonts w:ascii="Times New Roman" w:eastAsia="Times New Roman" w:hAnsi="Times New Roman" w:cs="Times New Roman"/>
                <w:sz w:val="24"/>
                <w:szCs w:val="24"/>
                <w:lang w:val="es-PE" w:eastAsia="es-PE"/>
              </w:rPr>
              <w:t>individual .</w:t>
            </w:r>
            <w:proofErr w:type="gramEnd"/>
            <w:r w:rsidRPr="005118E4">
              <w:rPr>
                <w:rFonts w:ascii="Times New Roman" w:eastAsia="Times New Roman" w:hAnsi="Times New Roman" w:cs="Times New Roman"/>
                <w:sz w:val="24"/>
                <w:szCs w:val="24"/>
                <w:lang w:val="es-PE" w:eastAsia="es-PE"/>
              </w:rPr>
              <w:t xml:space="preserve"> </w:t>
            </w:r>
          </w:p>
          <w:p w:rsidR="00B63E37" w:rsidRPr="005118E4" w:rsidRDefault="00B63E37" w:rsidP="00B63E37">
            <w:pPr>
              <w:spacing w:before="100" w:beforeAutospacing="1" w:after="100" w:afterAutospacing="1"/>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sz w:val="24"/>
                <w:szCs w:val="24"/>
                <w:lang w:val="es-PE" w:eastAsia="es-PE"/>
              </w:rPr>
              <w:t>* Responden brevemente por escrito u oralmente las preguntas de reflexión sobre su proceso de aprendizaje</w:t>
            </w:r>
            <w:r w:rsidRPr="005118E4">
              <w:rPr>
                <w:rFonts w:ascii="Times New Roman" w:eastAsia="Times New Roman" w:hAnsi="Times New Roman" w:cs="Times New Roman"/>
                <w:sz w:val="24"/>
                <w:szCs w:val="24"/>
                <w:lang w:val="es-PE" w:eastAsia="es-PE"/>
              </w:rPr>
              <w:t xml:space="preserve">. </w:t>
            </w:r>
          </w:p>
          <w:p w:rsidR="00B63E37" w:rsidRPr="005118E4" w:rsidRDefault="00B63E37" w:rsidP="00B63E37">
            <w:pPr>
              <w:rPr>
                <w:rFonts w:ascii="Times New Roman" w:eastAsia="Times New Roman" w:hAnsi="Times New Roman" w:cs="Times New Roman"/>
                <w:sz w:val="24"/>
                <w:szCs w:val="24"/>
                <w:lang w:val="es-PE" w:eastAsia="es-PE"/>
              </w:rPr>
            </w:pPr>
            <w:r w:rsidRPr="00B63E37">
              <w:rPr>
                <w:rFonts w:ascii="Times New Roman" w:eastAsia="Times New Roman" w:hAnsi="Times New Roman" w:cs="Times New Roman"/>
                <w:lang w:val="es-PE" w:eastAsia="es-PE"/>
              </w:rPr>
              <w:t xml:space="preserve"> </w:t>
            </w:r>
          </w:p>
        </w:tc>
      </w:tr>
    </w:tbl>
    <w:p w:rsidR="00056B83" w:rsidRPr="002A2866" w:rsidRDefault="00056B83" w:rsidP="00056B83">
      <w:pPr>
        <w:spacing w:after="0"/>
        <w:ind w:hanging="709"/>
        <w:rPr>
          <w:rFonts w:ascii="Arial" w:eastAsia="Calibri" w:hAnsi="Arial" w:cs="Arial"/>
          <w:b/>
          <w:sz w:val="20"/>
          <w:szCs w:val="20"/>
        </w:rPr>
      </w:pPr>
    </w:p>
    <w:bookmarkEnd w:id="0"/>
    <w:p w:rsidR="008E6111" w:rsidRPr="00056B83" w:rsidRDefault="008E6111" w:rsidP="008E6111">
      <w:pPr>
        <w:spacing w:before="100" w:beforeAutospacing="1" w:after="100" w:afterAutospacing="1" w:line="240" w:lineRule="auto"/>
        <w:outlineLvl w:val="0"/>
        <w:rPr>
          <w:rFonts w:ascii="Times New Roman" w:eastAsia="Times New Roman" w:hAnsi="Times New Roman" w:cs="Times New Roman"/>
          <w:b/>
          <w:bCs/>
          <w:kern w:val="36"/>
          <w:sz w:val="24"/>
          <w:szCs w:val="24"/>
          <w:lang w:eastAsia="es-PE"/>
        </w:rPr>
      </w:pPr>
      <w:r w:rsidRPr="00056B83">
        <w:rPr>
          <w:rFonts w:ascii="Times New Roman" w:eastAsia="Times New Roman" w:hAnsi="Times New Roman" w:cs="Times New Roman"/>
          <w:b/>
          <w:bCs/>
          <w:kern w:val="36"/>
          <w:sz w:val="24"/>
          <w:szCs w:val="24"/>
          <w:lang w:eastAsia="es-PE"/>
        </w:rPr>
        <w:t>COMPETENCIAS TRANSVERSALES</w:t>
      </w:r>
    </w:p>
    <w:tbl>
      <w:tblPr>
        <w:tblStyle w:val="Tabladecuadrcula4-nfasis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7225"/>
      </w:tblGrid>
      <w:tr w:rsidR="009A076F" w:rsidRPr="00B85804" w:rsidTr="00394A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none" w:sz="0" w:space="0" w:color="auto"/>
              <w:left w:val="none" w:sz="0" w:space="0" w:color="auto"/>
              <w:bottom w:val="none" w:sz="0" w:space="0" w:color="auto"/>
              <w:right w:val="none" w:sz="0" w:space="0" w:color="auto"/>
            </w:tcBorders>
            <w:hideMark/>
          </w:tcPr>
          <w:p w:rsidR="009A076F" w:rsidRPr="00B85804" w:rsidRDefault="009A076F" w:rsidP="00A07A13">
            <w:pPr>
              <w:jc w:val="center"/>
              <w:rPr>
                <w:rFonts w:ascii="Times New Roman" w:eastAsia="Times New Roman" w:hAnsi="Times New Roman" w:cs="Times New Roman"/>
                <w:b w:val="0"/>
                <w:bCs w:val="0"/>
                <w:sz w:val="24"/>
                <w:szCs w:val="24"/>
                <w:lang w:eastAsia="es-PE"/>
              </w:rPr>
            </w:pPr>
            <w:r w:rsidRPr="00B85804">
              <w:rPr>
                <w:rFonts w:ascii="Times New Roman" w:eastAsia="Times New Roman" w:hAnsi="Times New Roman" w:cs="Times New Roman"/>
                <w:sz w:val="24"/>
                <w:szCs w:val="24"/>
                <w:lang w:eastAsia="es-PE"/>
              </w:rPr>
              <w:t>COMPETENCIA</w:t>
            </w:r>
          </w:p>
        </w:tc>
        <w:tc>
          <w:tcPr>
            <w:tcW w:w="7225" w:type="dxa"/>
            <w:tcBorders>
              <w:top w:val="none" w:sz="0" w:space="0" w:color="auto"/>
              <w:left w:val="none" w:sz="0" w:space="0" w:color="auto"/>
              <w:bottom w:val="none" w:sz="0" w:space="0" w:color="auto"/>
              <w:right w:val="none" w:sz="0" w:space="0" w:color="auto"/>
            </w:tcBorders>
            <w:hideMark/>
          </w:tcPr>
          <w:p w:rsidR="009A076F" w:rsidRPr="00B85804" w:rsidRDefault="009A076F" w:rsidP="00A07A1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s-PE"/>
              </w:rPr>
            </w:pPr>
            <w:r w:rsidRPr="00B85804">
              <w:rPr>
                <w:rFonts w:ascii="Times New Roman" w:eastAsia="Times New Roman" w:hAnsi="Times New Roman" w:cs="Times New Roman"/>
                <w:sz w:val="24"/>
                <w:szCs w:val="24"/>
                <w:lang w:eastAsia="es-PE"/>
              </w:rPr>
              <w:t>CRITERIO</w:t>
            </w:r>
          </w:p>
        </w:tc>
      </w:tr>
      <w:tr w:rsidR="00394AF1" w:rsidRPr="00B85804" w:rsidTr="00394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hideMark/>
          </w:tcPr>
          <w:p w:rsidR="00394AF1" w:rsidRPr="00E47E65" w:rsidRDefault="00394AF1" w:rsidP="00394AF1">
            <w:pPr>
              <w:pStyle w:val="Compact"/>
              <w:rPr>
                <w:lang w:val="es-PE"/>
              </w:rPr>
            </w:pPr>
            <w:r w:rsidRPr="00E47E65">
              <w:rPr>
                <w:lang w:val="es-PE"/>
              </w:rPr>
              <w:t>Gestiona su aprendizaje de manera autónoma</w:t>
            </w:r>
          </w:p>
        </w:tc>
        <w:tc>
          <w:tcPr>
            <w:tcW w:w="7225" w:type="dxa"/>
            <w:hideMark/>
          </w:tcPr>
          <w:p w:rsidR="00394AF1" w:rsidRPr="00E47E65" w:rsidRDefault="00394AF1" w:rsidP="00394AF1">
            <w:pPr>
              <w:pStyle w:val="Compact"/>
              <w:cnfStyle w:val="000000100000" w:firstRow="0" w:lastRow="0" w:firstColumn="0" w:lastColumn="0" w:oddVBand="0" w:evenVBand="0" w:oddHBand="1" w:evenHBand="0" w:firstRowFirstColumn="0" w:firstRowLastColumn="0" w:lastRowFirstColumn="0" w:lastRowLastColumn="0"/>
              <w:rPr>
                <w:lang w:val="es-PE"/>
              </w:rPr>
            </w:pPr>
            <w:r w:rsidRPr="00E47E65">
              <w:rPr>
                <w:lang w:val="es-PE"/>
              </w:rPr>
              <w:t>Organiza y desarrolla las actividades contables con responsabilidad y perseverancia.</w:t>
            </w:r>
          </w:p>
        </w:tc>
      </w:tr>
      <w:tr w:rsidR="00394AF1" w:rsidRPr="00B85804" w:rsidTr="00394AF1">
        <w:tc>
          <w:tcPr>
            <w:cnfStyle w:val="001000000000" w:firstRow="0" w:lastRow="0" w:firstColumn="1" w:lastColumn="0" w:oddVBand="0" w:evenVBand="0" w:oddHBand="0" w:evenHBand="0" w:firstRowFirstColumn="0" w:firstRowLastColumn="0" w:lastRowFirstColumn="0" w:lastRowLastColumn="0"/>
            <w:tcW w:w="3964" w:type="dxa"/>
            <w:hideMark/>
          </w:tcPr>
          <w:p w:rsidR="00394AF1" w:rsidRPr="00E47E65" w:rsidRDefault="00394AF1" w:rsidP="00394AF1">
            <w:pPr>
              <w:pStyle w:val="Compact"/>
              <w:rPr>
                <w:lang w:val="es-PE"/>
              </w:rPr>
            </w:pPr>
            <w:r w:rsidRPr="00E47E65">
              <w:rPr>
                <w:lang w:val="es-PE"/>
              </w:rPr>
              <w:t>Se desenvuelve en entornos virtuales generados por las TIC</w:t>
            </w:r>
          </w:p>
        </w:tc>
        <w:tc>
          <w:tcPr>
            <w:tcW w:w="7225" w:type="dxa"/>
            <w:hideMark/>
          </w:tcPr>
          <w:p w:rsidR="00394AF1" w:rsidRPr="00E47E65" w:rsidRDefault="00394AF1" w:rsidP="00394AF1">
            <w:pPr>
              <w:pStyle w:val="Compact"/>
              <w:cnfStyle w:val="000000000000" w:firstRow="0" w:lastRow="0" w:firstColumn="0" w:lastColumn="0" w:oddVBand="0" w:evenVBand="0" w:oddHBand="0" w:evenHBand="0" w:firstRowFirstColumn="0" w:firstRowLastColumn="0" w:lastRowFirstColumn="0" w:lastRowLastColumn="0"/>
              <w:rPr>
                <w:lang w:val="es-PE"/>
              </w:rPr>
            </w:pPr>
            <w:r w:rsidRPr="00E47E65">
              <w:rPr>
                <w:lang w:val="es-PE"/>
              </w:rPr>
              <w:t>Utiliza recursos digitales para organizar y presentar información contable básica.</w:t>
            </w:r>
          </w:p>
        </w:tc>
      </w:tr>
    </w:tbl>
    <w:p w:rsidR="008E6111" w:rsidRPr="00056B83" w:rsidRDefault="008E6111" w:rsidP="008E6111">
      <w:pPr>
        <w:spacing w:before="100" w:beforeAutospacing="1" w:after="100" w:afterAutospacing="1" w:line="240" w:lineRule="auto"/>
        <w:outlineLvl w:val="0"/>
        <w:rPr>
          <w:rFonts w:ascii="Times New Roman" w:eastAsia="Times New Roman" w:hAnsi="Times New Roman" w:cs="Times New Roman"/>
          <w:b/>
          <w:bCs/>
          <w:kern w:val="36"/>
          <w:sz w:val="24"/>
          <w:szCs w:val="24"/>
          <w:lang w:eastAsia="es-PE"/>
        </w:rPr>
      </w:pPr>
      <w:r w:rsidRPr="00056B83">
        <w:rPr>
          <w:rFonts w:ascii="Times New Roman" w:eastAsia="Times New Roman" w:hAnsi="Times New Roman" w:cs="Times New Roman"/>
          <w:b/>
          <w:bCs/>
          <w:kern w:val="36"/>
          <w:sz w:val="24"/>
          <w:szCs w:val="24"/>
          <w:lang w:eastAsia="es-PE"/>
        </w:rPr>
        <w:t>ENFOQUES TRANSVERSALES</w:t>
      </w:r>
    </w:p>
    <w:tbl>
      <w:tblPr>
        <w:tblStyle w:val="Tablaconcuadrcula12"/>
        <w:tblW w:w="0" w:type="auto"/>
        <w:tblLook w:val="04A0" w:firstRow="1" w:lastRow="0" w:firstColumn="1" w:lastColumn="0" w:noHBand="0" w:noVBand="1"/>
      </w:tblPr>
      <w:tblGrid>
        <w:gridCol w:w="3462"/>
        <w:gridCol w:w="2608"/>
        <w:gridCol w:w="5119"/>
      </w:tblGrid>
      <w:tr w:rsidR="008E6111" w:rsidRPr="00056B83" w:rsidTr="00991725">
        <w:tc>
          <w:tcPr>
            <w:tcW w:w="0" w:type="auto"/>
            <w:shd w:val="clear" w:color="auto" w:fill="FFC000"/>
            <w:hideMark/>
          </w:tcPr>
          <w:p w:rsidR="008E6111" w:rsidRPr="00056B83" w:rsidRDefault="008E6111" w:rsidP="007B7AD2">
            <w:pPr>
              <w:jc w:val="center"/>
              <w:rPr>
                <w:rFonts w:ascii="Times New Roman" w:eastAsia="Times New Roman" w:hAnsi="Times New Roman" w:cs="Times New Roman"/>
                <w:b/>
                <w:bCs/>
                <w:sz w:val="24"/>
                <w:szCs w:val="24"/>
                <w:lang w:eastAsia="es-PE"/>
              </w:rPr>
            </w:pPr>
            <w:r w:rsidRPr="00056B83">
              <w:rPr>
                <w:rFonts w:ascii="Times New Roman" w:eastAsia="Times New Roman" w:hAnsi="Times New Roman" w:cs="Times New Roman"/>
                <w:b/>
                <w:bCs/>
                <w:sz w:val="24"/>
                <w:szCs w:val="24"/>
                <w:lang w:eastAsia="es-PE"/>
              </w:rPr>
              <w:lastRenderedPageBreak/>
              <w:t>Enfoque</w:t>
            </w:r>
          </w:p>
        </w:tc>
        <w:tc>
          <w:tcPr>
            <w:tcW w:w="0" w:type="auto"/>
            <w:shd w:val="clear" w:color="auto" w:fill="FFC000"/>
            <w:hideMark/>
          </w:tcPr>
          <w:p w:rsidR="008E6111" w:rsidRPr="00056B83" w:rsidRDefault="008E6111" w:rsidP="007B7AD2">
            <w:pPr>
              <w:jc w:val="center"/>
              <w:rPr>
                <w:rFonts w:ascii="Times New Roman" w:eastAsia="Times New Roman" w:hAnsi="Times New Roman" w:cs="Times New Roman"/>
                <w:b/>
                <w:bCs/>
                <w:sz w:val="24"/>
                <w:szCs w:val="24"/>
                <w:lang w:eastAsia="es-PE"/>
              </w:rPr>
            </w:pPr>
            <w:r w:rsidRPr="00056B83">
              <w:rPr>
                <w:rFonts w:ascii="Times New Roman" w:eastAsia="Times New Roman" w:hAnsi="Times New Roman" w:cs="Times New Roman"/>
                <w:b/>
                <w:bCs/>
                <w:sz w:val="24"/>
                <w:szCs w:val="24"/>
                <w:lang w:eastAsia="es-PE"/>
              </w:rPr>
              <w:t>Valor</w:t>
            </w:r>
          </w:p>
        </w:tc>
        <w:tc>
          <w:tcPr>
            <w:tcW w:w="0" w:type="auto"/>
            <w:shd w:val="clear" w:color="auto" w:fill="FFC000"/>
            <w:hideMark/>
          </w:tcPr>
          <w:p w:rsidR="008E6111" w:rsidRPr="00056B83" w:rsidRDefault="008E6111" w:rsidP="007B7AD2">
            <w:pPr>
              <w:jc w:val="center"/>
              <w:rPr>
                <w:rFonts w:ascii="Times New Roman" w:eastAsia="Times New Roman" w:hAnsi="Times New Roman" w:cs="Times New Roman"/>
                <w:b/>
                <w:bCs/>
                <w:sz w:val="24"/>
                <w:szCs w:val="24"/>
                <w:lang w:eastAsia="es-PE"/>
              </w:rPr>
            </w:pPr>
            <w:r w:rsidRPr="00056B83">
              <w:rPr>
                <w:rFonts w:ascii="Times New Roman" w:eastAsia="Times New Roman" w:hAnsi="Times New Roman" w:cs="Times New Roman"/>
                <w:b/>
                <w:bCs/>
                <w:sz w:val="24"/>
                <w:szCs w:val="24"/>
                <w:lang w:eastAsia="es-PE"/>
              </w:rPr>
              <w:t>Actitud observable</w:t>
            </w:r>
          </w:p>
        </w:tc>
      </w:tr>
      <w:tr w:rsidR="00394AF1" w:rsidRPr="00056B83" w:rsidTr="00FA5794">
        <w:tc>
          <w:tcPr>
            <w:tcW w:w="0" w:type="auto"/>
            <w:hideMark/>
          </w:tcPr>
          <w:p w:rsidR="00394AF1" w:rsidRDefault="00394AF1" w:rsidP="00394AF1">
            <w:pPr>
              <w:pStyle w:val="Compact"/>
            </w:pPr>
            <w:proofErr w:type="spellStart"/>
            <w:r>
              <w:t>Enfoque</w:t>
            </w:r>
            <w:proofErr w:type="spellEnd"/>
            <w:r>
              <w:t xml:space="preserve"> del Bien </w:t>
            </w:r>
            <w:proofErr w:type="spellStart"/>
            <w:r>
              <w:t>Común</w:t>
            </w:r>
            <w:proofErr w:type="spellEnd"/>
          </w:p>
        </w:tc>
        <w:tc>
          <w:tcPr>
            <w:tcW w:w="0" w:type="auto"/>
            <w:hideMark/>
          </w:tcPr>
          <w:p w:rsidR="00394AF1" w:rsidRDefault="00394AF1" w:rsidP="00394AF1">
            <w:pPr>
              <w:pStyle w:val="Compact"/>
            </w:pPr>
            <w:proofErr w:type="spellStart"/>
            <w:r>
              <w:t>Responsabilidad</w:t>
            </w:r>
            <w:proofErr w:type="spellEnd"/>
          </w:p>
        </w:tc>
        <w:tc>
          <w:tcPr>
            <w:tcW w:w="0" w:type="auto"/>
            <w:hideMark/>
          </w:tcPr>
          <w:p w:rsidR="00394AF1" w:rsidRPr="00E47E65" w:rsidRDefault="00394AF1" w:rsidP="00394AF1">
            <w:pPr>
              <w:pStyle w:val="Compact"/>
              <w:rPr>
                <w:lang w:val="es-PE"/>
              </w:rPr>
            </w:pPr>
            <w:r w:rsidRPr="00E47E65">
              <w:rPr>
                <w:lang w:val="es-PE"/>
              </w:rPr>
              <w:t>Registra información contable con honestidad y precisión.</w:t>
            </w:r>
          </w:p>
        </w:tc>
      </w:tr>
      <w:tr w:rsidR="00394AF1" w:rsidRPr="00056B83" w:rsidTr="00FA5794">
        <w:tc>
          <w:tcPr>
            <w:tcW w:w="0" w:type="auto"/>
            <w:hideMark/>
          </w:tcPr>
          <w:p w:rsidR="00394AF1" w:rsidRPr="00E47E65" w:rsidRDefault="00394AF1" w:rsidP="00394AF1">
            <w:pPr>
              <w:pStyle w:val="Compact"/>
              <w:rPr>
                <w:lang w:val="es-PE"/>
              </w:rPr>
            </w:pPr>
            <w:r w:rsidRPr="00E47E65">
              <w:rPr>
                <w:lang w:val="es-PE"/>
              </w:rPr>
              <w:t>Enfoque de Búsqueda de la Excelencia</w:t>
            </w:r>
          </w:p>
        </w:tc>
        <w:tc>
          <w:tcPr>
            <w:tcW w:w="0" w:type="auto"/>
            <w:hideMark/>
          </w:tcPr>
          <w:p w:rsidR="00394AF1" w:rsidRDefault="00394AF1" w:rsidP="00394AF1">
            <w:pPr>
              <w:pStyle w:val="Compact"/>
            </w:pPr>
            <w:proofErr w:type="spellStart"/>
            <w:r>
              <w:t>Superación</w:t>
            </w:r>
            <w:proofErr w:type="spellEnd"/>
            <w:r>
              <w:t xml:space="preserve"> personal</w:t>
            </w:r>
          </w:p>
        </w:tc>
        <w:tc>
          <w:tcPr>
            <w:tcW w:w="0" w:type="auto"/>
            <w:hideMark/>
          </w:tcPr>
          <w:p w:rsidR="00394AF1" w:rsidRPr="00E47E65" w:rsidRDefault="00394AF1" w:rsidP="00394AF1">
            <w:pPr>
              <w:pStyle w:val="Compact"/>
              <w:rPr>
                <w:lang w:val="es-PE"/>
              </w:rPr>
            </w:pPr>
            <w:r w:rsidRPr="00E47E65">
              <w:rPr>
                <w:lang w:val="es-PE"/>
              </w:rPr>
              <w:t>Busca mejorar continuamente la calidad de sus trabajos.</w:t>
            </w:r>
          </w:p>
        </w:tc>
      </w:tr>
      <w:tr w:rsidR="00394AF1" w:rsidRPr="00056B83" w:rsidTr="00FA5794">
        <w:tc>
          <w:tcPr>
            <w:tcW w:w="0" w:type="auto"/>
            <w:hideMark/>
          </w:tcPr>
          <w:p w:rsidR="00394AF1" w:rsidRDefault="00394AF1" w:rsidP="00394AF1">
            <w:pPr>
              <w:pStyle w:val="Compact"/>
            </w:pPr>
            <w:proofErr w:type="spellStart"/>
            <w:r>
              <w:t>Enfoque</w:t>
            </w:r>
            <w:proofErr w:type="spellEnd"/>
            <w:r>
              <w:t xml:space="preserve"> de </w:t>
            </w:r>
            <w:proofErr w:type="spellStart"/>
            <w:r>
              <w:t>Derecho</w:t>
            </w:r>
            <w:proofErr w:type="spellEnd"/>
          </w:p>
        </w:tc>
        <w:tc>
          <w:tcPr>
            <w:tcW w:w="0" w:type="auto"/>
            <w:hideMark/>
          </w:tcPr>
          <w:p w:rsidR="00394AF1" w:rsidRDefault="00394AF1" w:rsidP="00394AF1">
            <w:pPr>
              <w:pStyle w:val="Compact"/>
            </w:pPr>
            <w:r>
              <w:t xml:space="preserve">Libertad y </w:t>
            </w:r>
            <w:proofErr w:type="spellStart"/>
            <w:r>
              <w:t>responsabilidad</w:t>
            </w:r>
            <w:proofErr w:type="spellEnd"/>
          </w:p>
        </w:tc>
        <w:tc>
          <w:tcPr>
            <w:tcW w:w="0" w:type="auto"/>
            <w:hideMark/>
          </w:tcPr>
          <w:p w:rsidR="00394AF1" w:rsidRPr="00E47E65" w:rsidRDefault="00394AF1" w:rsidP="00394AF1">
            <w:pPr>
              <w:pStyle w:val="Compact"/>
              <w:rPr>
                <w:lang w:val="es-PE"/>
              </w:rPr>
            </w:pPr>
            <w:r w:rsidRPr="00E47E65">
              <w:rPr>
                <w:lang w:val="es-PE"/>
              </w:rPr>
              <w:t>Participa respetando las opiniones de sus compañeras.</w:t>
            </w:r>
          </w:p>
        </w:tc>
      </w:tr>
    </w:tbl>
    <w:p w:rsidR="008E6111" w:rsidRPr="00056B83" w:rsidRDefault="008E6111" w:rsidP="008E6111">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 </w:t>
      </w:r>
    </w:p>
    <w:p w:rsidR="008E6111" w:rsidRPr="00056B83" w:rsidRDefault="008E6111" w:rsidP="00394AF1">
      <w:pPr>
        <w:spacing w:after="0" w:line="240" w:lineRule="auto"/>
        <w:outlineLvl w:val="0"/>
        <w:rPr>
          <w:rFonts w:ascii="Times New Roman" w:eastAsia="Times New Roman" w:hAnsi="Times New Roman" w:cs="Times New Roman"/>
          <w:b/>
          <w:bCs/>
          <w:kern w:val="36"/>
          <w:sz w:val="24"/>
          <w:szCs w:val="24"/>
          <w:lang w:eastAsia="es-PE"/>
        </w:rPr>
      </w:pPr>
      <w:r w:rsidRPr="00056B83">
        <w:rPr>
          <w:rFonts w:ascii="Times New Roman" w:eastAsia="Times New Roman" w:hAnsi="Times New Roman" w:cs="Times New Roman"/>
          <w:b/>
          <w:bCs/>
          <w:kern w:val="36"/>
          <w:sz w:val="24"/>
          <w:szCs w:val="24"/>
          <w:lang w:eastAsia="es-PE"/>
        </w:rPr>
        <w:t>RECURSOS Y MATERIALES</w:t>
      </w:r>
    </w:p>
    <w:p w:rsidR="00F15B6D" w:rsidRPr="00F15B6D" w:rsidRDefault="00F15B6D" w:rsidP="00F15B6D">
      <w:pPr>
        <w:spacing w:after="0" w:line="240" w:lineRule="auto"/>
        <w:rPr>
          <w:rFonts w:ascii="Times New Roman" w:eastAsia="Times New Roman" w:hAnsi="Times New Roman" w:cs="Times New Roman"/>
          <w:b/>
          <w:bCs/>
          <w:sz w:val="24"/>
          <w:szCs w:val="24"/>
          <w:lang w:eastAsia="es-PE"/>
        </w:rPr>
      </w:pPr>
      <w:r w:rsidRPr="00F15B6D">
        <w:rPr>
          <w:rFonts w:ascii="Times New Roman" w:eastAsia="Times New Roman" w:hAnsi="Times New Roman" w:cs="Times New Roman"/>
          <w:b/>
          <w:bCs/>
          <w:sz w:val="24"/>
          <w:szCs w:val="24"/>
          <w:lang w:eastAsia="es-PE"/>
        </w:rPr>
        <w:t>Materiales Impresos</w:t>
      </w:r>
    </w:p>
    <w:p w:rsidR="00F15B6D" w:rsidRPr="00F15B6D" w:rsidRDefault="00F15B6D" w:rsidP="00F15B6D">
      <w:pPr>
        <w:numPr>
          <w:ilvl w:val="0"/>
          <w:numId w:val="27"/>
        </w:numPr>
        <w:spacing w:after="0" w:line="240" w:lineRule="auto"/>
        <w:rPr>
          <w:rFonts w:ascii="Times New Roman" w:eastAsia="Times New Roman" w:hAnsi="Times New Roman" w:cs="Times New Roman"/>
          <w:bCs/>
          <w:sz w:val="24"/>
          <w:szCs w:val="24"/>
          <w:lang w:eastAsia="es-PE"/>
        </w:rPr>
      </w:pPr>
      <w:r w:rsidRPr="00F15B6D">
        <w:rPr>
          <w:rFonts w:ascii="Times New Roman" w:eastAsia="Times New Roman" w:hAnsi="Times New Roman" w:cs="Times New Roman"/>
          <w:bCs/>
          <w:sz w:val="24"/>
          <w:szCs w:val="24"/>
          <w:lang w:eastAsia="es-PE"/>
        </w:rPr>
        <w:t>Ficha de Aprendizaje N.° 02: Ejercicios de registro contable de materias prima</w:t>
      </w:r>
    </w:p>
    <w:p w:rsidR="00F15B6D" w:rsidRPr="00F15B6D" w:rsidRDefault="00F15B6D" w:rsidP="00F15B6D">
      <w:pPr>
        <w:numPr>
          <w:ilvl w:val="0"/>
          <w:numId w:val="27"/>
        </w:numPr>
        <w:spacing w:after="0" w:line="240" w:lineRule="auto"/>
        <w:rPr>
          <w:rFonts w:ascii="Times New Roman" w:eastAsia="Times New Roman" w:hAnsi="Times New Roman" w:cs="Times New Roman"/>
          <w:bCs/>
          <w:sz w:val="24"/>
          <w:szCs w:val="24"/>
          <w:lang w:eastAsia="es-PE"/>
        </w:rPr>
      </w:pPr>
      <w:r w:rsidRPr="00F15B6D">
        <w:rPr>
          <w:rFonts w:ascii="Times New Roman" w:eastAsia="Times New Roman" w:hAnsi="Times New Roman" w:cs="Times New Roman"/>
          <w:bCs/>
          <w:sz w:val="24"/>
          <w:szCs w:val="24"/>
          <w:lang w:eastAsia="es-PE"/>
        </w:rPr>
        <w:t>Casos prácticos sobre gestión de desperdicios y costos elevados en microempresas industriales.</w:t>
      </w:r>
    </w:p>
    <w:p w:rsidR="00F15B6D" w:rsidRPr="00F15B6D" w:rsidRDefault="00F15B6D" w:rsidP="00F15B6D">
      <w:pPr>
        <w:numPr>
          <w:ilvl w:val="0"/>
          <w:numId w:val="27"/>
        </w:numPr>
        <w:spacing w:after="0" w:line="240" w:lineRule="auto"/>
        <w:rPr>
          <w:rFonts w:ascii="Times New Roman" w:eastAsia="Times New Roman" w:hAnsi="Times New Roman" w:cs="Times New Roman"/>
          <w:b/>
          <w:bCs/>
          <w:sz w:val="24"/>
          <w:szCs w:val="24"/>
          <w:lang w:eastAsia="es-PE"/>
        </w:rPr>
      </w:pPr>
      <w:r w:rsidRPr="00F15B6D">
        <w:rPr>
          <w:rFonts w:ascii="Times New Roman" w:eastAsia="Times New Roman" w:hAnsi="Times New Roman" w:cs="Times New Roman"/>
          <w:b/>
          <w:bCs/>
          <w:sz w:val="24"/>
          <w:szCs w:val="24"/>
          <w:lang w:eastAsia="es-PE"/>
        </w:rPr>
        <w:t xml:space="preserve">Plantillas impresas de Libro Diario. </w:t>
      </w:r>
    </w:p>
    <w:p w:rsidR="00F15B6D" w:rsidRPr="00F15B6D" w:rsidRDefault="00F15B6D" w:rsidP="00F15B6D">
      <w:pPr>
        <w:spacing w:after="0" w:line="240" w:lineRule="auto"/>
        <w:rPr>
          <w:rFonts w:ascii="Times New Roman" w:eastAsia="Times New Roman" w:hAnsi="Times New Roman" w:cs="Times New Roman"/>
          <w:b/>
          <w:bCs/>
          <w:sz w:val="24"/>
          <w:szCs w:val="24"/>
          <w:lang w:eastAsia="es-PE"/>
        </w:rPr>
      </w:pPr>
      <w:r w:rsidRPr="00F15B6D">
        <w:rPr>
          <w:rFonts w:ascii="Times New Roman" w:eastAsia="Times New Roman" w:hAnsi="Times New Roman" w:cs="Times New Roman"/>
          <w:b/>
          <w:bCs/>
          <w:sz w:val="24"/>
          <w:szCs w:val="24"/>
          <w:lang w:eastAsia="es-PE"/>
        </w:rPr>
        <w:t>Recursos Tecnológicos</w:t>
      </w:r>
    </w:p>
    <w:p w:rsidR="00F15B6D" w:rsidRPr="00F15B6D" w:rsidRDefault="00F15B6D" w:rsidP="00F15B6D">
      <w:pPr>
        <w:numPr>
          <w:ilvl w:val="0"/>
          <w:numId w:val="28"/>
        </w:numPr>
        <w:spacing w:after="0" w:line="240" w:lineRule="auto"/>
        <w:rPr>
          <w:rFonts w:ascii="Times New Roman" w:eastAsia="Times New Roman" w:hAnsi="Times New Roman" w:cs="Times New Roman"/>
          <w:bCs/>
          <w:sz w:val="24"/>
          <w:szCs w:val="24"/>
          <w:lang w:eastAsia="es-PE"/>
        </w:rPr>
      </w:pPr>
      <w:r w:rsidRPr="00F15B6D">
        <w:rPr>
          <w:rFonts w:ascii="Times New Roman" w:eastAsia="Times New Roman" w:hAnsi="Times New Roman" w:cs="Times New Roman"/>
          <w:bCs/>
          <w:sz w:val="24"/>
          <w:szCs w:val="24"/>
          <w:lang w:eastAsia="es-PE"/>
        </w:rPr>
        <w:t xml:space="preserve">Proyector multimedia y Laptop (para la proyección de la dinámica contable y soluciones). </w:t>
      </w:r>
    </w:p>
    <w:p w:rsidR="00F15B6D" w:rsidRPr="00F15B6D" w:rsidRDefault="00F15B6D" w:rsidP="00F15B6D">
      <w:pPr>
        <w:numPr>
          <w:ilvl w:val="0"/>
          <w:numId w:val="28"/>
        </w:numPr>
        <w:spacing w:after="0" w:line="240" w:lineRule="auto"/>
        <w:rPr>
          <w:rFonts w:ascii="Times New Roman" w:eastAsia="Times New Roman" w:hAnsi="Times New Roman" w:cs="Times New Roman"/>
          <w:bCs/>
          <w:sz w:val="24"/>
          <w:szCs w:val="24"/>
          <w:lang w:eastAsia="es-PE"/>
        </w:rPr>
      </w:pPr>
      <w:r w:rsidRPr="00F15B6D">
        <w:rPr>
          <w:rFonts w:ascii="Times New Roman" w:eastAsia="Times New Roman" w:hAnsi="Times New Roman" w:cs="Times New Roman"/>
          <w:bCs/>
          <w:sz w:val="24"/>
          <w:szCs w:val="24"/>
          <w:lang w:eastAsia="es-PE"/>
        </w:rPr>
        <w:t>Calculadoras científicas o comerciales.</w:t>
      </w:r>
    </w:p>
    <w:p w:rsidR="00F15B6D" w:rsidRPr="00F15B6D" w:rsidRDefault="00F15B6D" w:rsidP="00F15B6D">
      <w:pPr>
        <w:spacing w:after="0" w:line="240" w:lineRule="auto"/>
        <w:rPr>
          <w:rFonts w:ascii="Times New Roman" w:eastAsia="Times New Roman" w:hAnsi="Times New Roman" w:cs="Times New Roman"/>
          <w:b/>
          <w:bCs/>
          <w:sz w:val="24"/>
          <w:szCs w:val="24"/>
          <w:lang w:eastAsia="es-PE"/>
        </w:rPr>
      </w:pPr>
      <w:r w:rsidRPr="00F15B6D">
        <w:rPr>
          <w:rFonts w:ascii="Times New Roman" w:eastAsia="Times New Roman" w:hAnsi="Times New Roman" w:cs="Times New Roman"/>
          <w:b/>
          <w:bCs/>
          <w:sz w:val="24"/>
          <w:szCs w:val="24"/>
          <w:lang w:eastAsia="es-PE"/>
        </w:rPr>
        <w:t>Materiales Normativos y de Consulta</w:t>
      </w:r>
    </w:p>
    <w:p w:rsidR="00F15B6D" w:rsidRPr="00F15B6D" w:rsidRDefault="00F15B6D" w:rsidP="00F15B6D">
      <w:pPr>
        <w:numPr>
          <w:ilvl w:val="0"/>
          <w:numId w:val="29"/>
        </w:numPr>
        <w:spacing w:after="0" w:line="240" w:lineRule="auto"/>
        <w:rPr>
          <w:rFonts w:ascii="Times New Roman" w:eastAsia="Times New Roman" w:hAnsi="Times New Roman" w:cs="Times New Roman"/>
          <w:bCs/>
          <w:sz w:val="24"/>
          <w:szCs w:val="24"/>
          <w:lang w:eastAsia="es-PE"/>
        </w:rPr>
      </w:pPr>
      <w:r w:rsidRPr="00F15B6D">
        <w:rPr>
          <w:rFonts w:ascii="Times New Roman" w:eastAsia="Times New Roman" w:hAnsi="Times New Roman" w:cs="Times New Roman"/>
          <w:bCs/>
          <w:sz w:val="24"/>
          <w:szCs w:val="24"/>
          <w:lang w:eastAsia="es-PE"/>
        </w:rPr>
        <w:t xml:space="preserve">Plan Contable General Empresarial (PCGE) actualizado (Cuentas Elemento 2 y 6). </w:t>
      </w:r>
    </w:p>
    <w:p w:rsidR="00F15B6D" w:rsidRPr="00F15B6D" w:rsidRDefault="00F15B6D" w:rsidP="00F15B6D">
      <w:pPr>
        <w:numPr>
          <w:ilvl w:val="0"/>
          <w:numId w:val="29"/>
        </w:numPr>
        <w:spacing w:after="0" w:line="240" w:lineRule="auto"/>
        <w:rPr>
          <w:rFonts w:ascii="Times New Roman" w:eastAsia="Times New Roman" w:hAnsi="Times New Roman" w:cs="Times New Roman"/>
          <w:bCs/>
          <w:sz w:val="24"/>
          <w:szCs w:val="24"/>
          <w:lang w:eastAsia="es-PE"/>
        </w:rPr>
      </w:pPr>
      <w:r w:rsidRPr="00F15B6D">
        <w:rPr>
          <w:rFonts w:ascii="Times New Roman" w:eastAsia="Times New Roman" w:hAnsi="Times New Roman" w:cs="Times New Roman"/>
          <w:bCs/>
          <w:sz w:val="24"/>
          <w:szCs w:val="24"/>
          <w:lang w:eastAsia="es-PE"/>
        </w:rPr>
        <w:t xml:space="preserve">Manual de costos: Clasificación de materiales directos e indirectos. </w:t>
      </w:r>
    </w:p>
    <w:p w:rsidR="00394AF1" w:rsidRDefault="00394AF1" w:rsidP="00394AF1">
      <w:pPr>
        <w:spacing w:after="0" w:line="240" w:lineRule="auto"/>
        <w:rPr>
          <w:rFonts w:ascii="Times New Roman" w:eastAsia="Times New Roman" w:hAnsi="Times New Roman" w:cs="Times New Roman"/>
          <w:b/>
          <w:bCs/>
          <w:kern w:val="36"/>
          <w:sz w:val="24"/>
          <w:szCs w:val="24"/>
          <w:lang w:eastAsia="es-PE"/>
        </w:rPr>
      </w:pPr>
    </w:p>
    <w:p w:rsidR="00394AF1" w:rsidRDefault="00394AF1" w:rsidP="00394AF1">
      <w:pPr>
        <w:spacing w:after="0" w:line="240" w:lineRule="auto"/>
        <w:rPr>
          <w:rFonts w:ascii="Times New Roman" w:eastAsia="Times New Roman" w:hAnsi="Times New Roman" w:cs="Times New Roman"/>
          <w:b/>
          <w:bCs/>
          <w:kern w:val="36"/>
          <w:sz w:val="24"/>
          <w:szCs w:val="24"/>
          <w:lang w:eastAsia="es-PE"/>
        </w:rPr>
      </w:pPr>
    </w:p>
    <w:p w:rsidR="00394AF1" w:rsidRPr="00056B83" w:rsidRDefault="00394AF1" w:rsidP="00394AF1">
      <w:pPr>
        <w:spacing w:after="0" w:line="240" w:lineRule="auto"/>
        <w:rPr>
          <w:rFonts w:ascii="Times New Roman" w:eastAsia="Times New Roman" w:hAnsi="Times New Roman" w:cs="Times New Roman"/>
          <w:sz w:val="24"/>
          <w:szCs w:val="24"/>
          <w:lang w:eastAsia="es-PE"/>
        </w:rPr>
      </w:pPr>
    </w:p>
    <w:p w:rsidR="00056B83" w:rsidRPr="002A2866" w:rsidRDefault="00056B83" w:rsidP="00056B83">
      <w:pPr>
        <w:spacing w:after="0"/>
        <w:rPr>
          <w:rFonts w:ascii="Arial" w:eastAsia="Calibri" w:hAnsi="Arial" w:cs="Arial"/>
          <w:b/>
          <w:sz w:val="20"/>
          <w:szCs w:val="20"/>
        </w:rPr>
      </w:pPr>
    </w:p>
    <w:p w:rsidR="00056B83" w:rsidRPr="002A2866" w:rsidRDefault="00056B83" w:rsidP="00056B83">
      <w:pPr>
        <w:spacing w:after="0"/>
        <w:ind w:hanging="709"/>
        <w:rPr>
          <w:rFonts w:ascii="Arial" w:eastAsia="Calibri" w:hAnsi="Arial" w:cs="Arial"/>
          <w:b/>
          <w:sz w:val="20"/>
          <w:szCs w:val="20"/>
        </w:rPr>
      </w:pPr>
    </w:p>
    <w:p w:rsidR="00056B83" w:rsidRPr="002A2866" w:rsidRDefault="00056B83" w:rsidP="00056B83">
      <w:pPr>
        <w:spacing w:after="0"/>
        <w:ind w:left="-709"/>
        <w:rPr>
          <w:rFonts w:ascii="Arial" w:eastAsia="Calibri" w:hAnsi="Arial" w:cs="Arial"/>
          <w:b/>
          <w:sz w:val="20"/>
          <w:szCs w:val="20"/>
        </w:rPr>
      </w:pPr>
    </w:p>
    <w:p w:rsidR="00196741" w:rsidRDefault="00196741" w:rsidP="00196741">
      <w:r>
        <w:rPr>
          <w:rFonts w:ascii="Times New Roman" w:hAnsi="Times New Roman" w:cs="Times New Roman"/>
        </w:rPr>
        <w:t xml:space="preserve">_________________                </w:t>
      </w:r>
      <w:r w:rsidRPr="001B477B">
        <w:rPr>
          <w:rFonts w:ascii="Times New Roman" w:hAnsi="Times New Roman" w:cs="Times New Roman"/>
        </w:rPr>
        <w:t>__</w:t>
      </w:r>
      <w:r>
        <w:rPr>
          <w:rFonts w:ascii="Times New Roman" w:hAnsi="Times New Roman" w:cs="Times New Roman"/>
        </w:rPr>
        <w:t xml:space="preserve">_____________________________             </w:t>
      </w:r>
      <w:r>
        <w:t>__________________________________</w:t>
      </w:r>
    </w:p>
    <w:p w:rsidR="00196741" w:rsidRPr="00196741" w:rsidRDefault="00196741" w:rsidP="00196741">
      <w:pPr>
        <w:rPr>
          <w:rFonts w:ascii="Times New Roman" w:hAnsi="Times New Roman" w:cs="Times New Roman"/>
          <w:sz w:val="24"/>
        </w:rPr>
      </w:pPr>
      <w:r w:rsidRPr="001B477B">
        <w:rPr>
          <w:rFonts w:ascii="Times New Roman" w:hAnsi="Times New Roman" w:cs="Times New Roman"/>
        </w:rPr>
        <w:t xml:space="preserve">DOCENTE </w:t>
      </w:r>
      <w:r>
        <w:rPr>
          <w:rFonts w:ascii="Times New Roman" w:hAnsi="Times New Roman" w:cs="Times New Roman"/>
        </w:rPr>
        <w:t xml:space="preserve">                               </w:t>
      </w:r>
      <w:r w:rsidRPr="001B477B">
        <w:rPr>
          <w:rFonts w:ascii="Times New Roman" w:hAnsi="Times New Roman" w:cs="Times New Roman"/>
        </w:rPr>
        <w:t>COORDINADOR PEDAGÓGICO</w:t>
      </w:r>
      <w:r>
        <w:rPr>
          <w:rFonts w:ascii="Times New Roman" w:hAnsi="Times New Roman" w:cs="Times New Roman"/>
        </w:rPr>
        <w:t xml:space="preserve">                     </w:t>
      </w:r>
      <w:r w:rsidRPr="001B477B">
        <w:rPr>
          <w:rFonts w:ascii="Times New Roman" w:hAnsi="Times New Roman" w:cs="Times New Roman"/>
          <w:sz w:val="24"/>
        </w:rPr>
        <w:t>SUBDIRECCIÓN ÁREA TÉCNICA</w:t>
      </w:r>
    </w:p>
    <w:p w:rsidR="00E47E65" w:rsidRDefault="00991725" w:rsidP="00394AF1">
      <w:pPr>
        <w:pStyle w:val="Ttulo1"/>
        <w:rPr>
          <w:rFonts w:ascii="Times New Roman" w:eastAsia="Times New Roman" w:hAnsi="Times New Roman" w:cs="Times New Roman"/>
          <w:kern w:val="36"/>
          <w:lang w:val="es-PE" w:eastAsia="es-PE"/>
        </w:rPr>
      </w:pPr>
      <w:r w:rsidRPr="00B85804">
        <w:rPr>
          <w:rFonts w:ascii="Times New Roman" w:hAnsi="Times New Roman" w:cs="Times New Roman"/>
        </w:rPr>
        <w:t xml:space="preserve">   </w:t>
      </w:r>
      <w:r w:rsidR="002852DE">
        <w:rPr>
          <w:rFonts w:ascii="Times New Roman" w:eastAsia="Times New Roman" w:hAnsi="Times New Roman" w:cs="Times New Roman"/>
          <w:kern w:val="36"/>
          <w:lang w:val="es-PE" w:eastAsia="es-PE"/>
        </w:rPr>
        <w:t xml:space="preserve"> </w:t>
      </w:r>
    </w:p>
    <w:p w:rsidR="00D44191" w:rsidRPr="00E47E65" w:rsidRDefault="006E7BDC" w:rsidP="00E47E65">
      <w:pPr>
        <w:pStyle w:val="Textoindependiente"/>
      </w:pPr>
      <w:r>
        <w:t xml:space="preserve"> </w:t>
      </w:r>
    </w:p>
    <w:sectPr w:rsidR="00D44191" w:rsidRPr="00E47E65" w:rsidSect="00056B83">
      <w:pgSz w:w="12240" w:h="15840"/>
      <w:pgMar w:top="284" w:right="47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99613"/>
    <w:multiLevelType w:val="multilevel"/>
    <w:tmpl w:val="CFDA73A2"/>
    <w:lvl w:ilvl="0">
      <w:start w:val="3"/>
      <w:numFmt w:val="upperRoman"/>
      <w:lvlText w:val="%1."/>
      <w:lvlJc w:val="left"/>
      <w:pPr>
        <w:ind w:left="720" w:hanging="360"/>
      </w:pPr>
    </w:lvl>
    <w:lvl w:ilvl="1">
      <w:start w:val="3"/>
      <w:numFmt w:val="upperRoman"/>
      <w:lvlText w:val="%2."/>
      <w:lvlJc w:val="left"/>
      <w:pPr>
        <w:ind w:left="1440" w:hanging="360"/>
      </w:pPr>
    </w:lvl>
    <w:lvl w:ilvl="2">
      <w:start w:val="3"/>
      <w:numFmt w:val="upperRoman"/>
      <w:lvlText w:val="%3."/>
      <w:lvlJc w:val="left"/>
      <w:pPr>
        <w:ind w:left="2160" w:hanging="360"/>
      </w:pPr>
    </w:lvl>
    <w:lvl w:ilvl="3">
      <w:start w:val="3"/>
      <w:numFmt w:val="upperRoman"/>
      <w:lvlText w:val="%4."/>
      <w:lvlJc w:val="left"/>
      <w:pPr>
        <w:ind w:left="2880" w:hanging="360"/>
      </w:pPr>
    </w:lvl>
    <w:lvl w:ilvl="4">
      <w:start w:val="3"/>
      <w:numFmt w:val="upperRoman"/>
      <w:lvlText w:val="%5."/>
      <w:lvlJc w:val="left"/>
      <w:pPr>
        <w:ind w:left="3600" w:hanging="360"/>
      </w:pPr>
    </w:lvl>
    <w:lvl w:ilvl="5">
      <w:start w:val="3"/>
      <w:numFmt w:val="upperRoman"/>
      <w:lvlText w:val="%6."/>
      <w:lvlJc w:val="left"/>
      <w:pPr>
        <w:ind w:left="4320" w:hanging="360"/>
      </w:pPr>
    </w:lvl>
    <w:lvl w:ilvl="6">
      <w:start w:val="3"/>
      <w:numFmt w:val="upperRoman"/>
      <w:lvlText w:val="%7."/>
      <w:lvlJc w:val="left"/>
      <w:pPr>
        <w:ind w:left="5040" w:hanging="360"/>
      </w:pPr>
    </w:lvl>
    <w:lvl w:ilvl="7">
      <w:start w:val="3"/>
      <w:numFmt w:val="upperRoman"/>
      <w:lvlText w:val="%8."/>
      <w:lvlJc w:val="left"/>
      <w:pPr>
        <w:ind w:left="5760" w:hanging="360"/>
      </w:pPr>
    </w:lvl>
    <w:lvl w:ilvl="8">
      <w:start w:val="3"/>
      <w:numFmt w:val="upperRoman"/>
      <w:lvlText w:val="%9."/>
      <w:lvlJc w:val="left"/>
      <w:pPr>
        <w:ind w:left="6480" w:hanging="360"/>
      </w:pPr>
    </w:lvl>
  </w:abstractNum>
  <w:abstractNum w:abstractNumId="1">
    <w:nsid w:val="00A99619"/>
    <w:multiLevelType w:val="multilevel"/>
    <w:tmpl w:val="A2367802"/>
    <w:lvl w:ilvl="0">
      <w:start w:val="9"/>
      <w:numFmt w:val="upperRoman"/>
      <w:lvlText w:val="%1."/>
      <w:lvlJc w:val="left"/>
      <w:pPr>
        <w:ind w:left="720" w:hanging="360"/>
      </w:pPr>
    </w:lvl>
    <w:lvl w:ilvl="1">
      <w:start w:val="9"/>
      <w:numFmt w:val="upperRoman"/>
      <w:lvlText w:val="%2."/>
      <w:lvlJc w:val="left"/>
      <w:pPr>
        <w:ind w:left="1440" w:hanging="360"/>
      </w:pPr>
    </w:lvl>
    <w:lvl w:ilvl="2">
      <w:start w:val="9"/>
      <w:numFmt w:val="upperRoman"/>
      <w:lvlText w:val="%3."/>
      <w:lvlJc w:val="left"/>
      <w:pPr>
        <w:ind w:left="2160" w:hanging="360"/>
      </w:pPr>
    </w:lvl>
    <w:lvl w:ilvl="3">
      <w:start w:val="9"/>
      <w:numFmt w:val="upperRoman"/>
      <w:lvlText w:val="%4."/>
      <w:lvlJc w:val="left"/>
      <w:pPr>
        <w:ind w:left="2880" w:hanging="360"/>
      </w:pPr>
    </w:lvl>
    <w:lvl w:ilvl="4">
      <w:start w:val="9"/>
      <w:numFmt w:val="upperRoman"/>
      <w:lvlText w:val="%5."/>
      <w:lvlJc w:val="left"/>
      <w:pPr>
        <w:ind w:left="3600" w:hanging="360"/>
      </w:pPr>
    </w:lvl>
    <w:lvl w:ilvl="5">
      <w:start w:val="9"/>
      <w:numFmt w:val="upperRoman"/>
      <w:lvlText w:val="%6."/>
      <w:lvlJc w:val="left"/>
      <w:pPr>
        <w:ind w:left="4320" w:hanging="360"/>
      </w:pPr>
    </w:lvl>
    <w:lvl w:ilvl="6">
      <w:start w:val="9"/>
      <w:numFmt w:val="upperRoman"/>
      <w:lvlText w:val="%7."/>
      <w:lvlJc w:val="left"/>
      <w:pPr>
        <w:ind w:left="5040" w:hanging="360"/>
      </w:pPr>
    </w:lvl>
    <w:lvl w:ilvl="7">
      <w:start w:val="9"/>
      <w:numFmt w:val="upperRoman"/>
      <w:lvlText w:val="%8."/>
      <w:lvlJc w:val="left"/>
      <w:pPr>
        <w:ind w:left="5760" w:hanging="360"/>
      </w:pPr>
    </w:lvl>
    <w:lvl w:ilvl="8">
      <w:start w:val="9"/>
      <w:numFmt w:val="upperRoman"/>
      <w:lvlText w:val="%9."/>
      <w:lvlJc w:val="left"/>
      <w:pPr>
        <w:ind w:left="6480" w:hanging="360"/>
      </w:pPr>
    </w:lvl>
  </w:abstractNum>
  <w:abstractNum w:abstractNumId="2">
    <w:nsid w:val="037D0589"/>
    <w:multiLevelType w:val="multilevel"/>
    <w:tmpl w:val="09068B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511CA"/>
    <w:multiLevelType w:val="multilevel"/>
    <w:tmpl w:val="4E78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AB0273"/>
    <w:multiLevelType w:val="multilevel"/>
    <w:tmpl w:val="4E26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95177E"/>
    <w:multiLevelType w:val="multilevel"/>
    <w:tmpl w:val="063EE4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D7362B"/>
    <w:multiLevelType w:val="multilevel"/>
    <w:tmpl w:val="864ED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AE19D0"/>
    <w:multiLevelType w:val="multilevel"/>
    <w:tmpl w:val="E164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4342CB"/>
    <w:multiLevelType w:val="multilevel"/>
    <w:tmpl w:val="494682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F445E3"/>
    <w:multiLevelType w:val="multilevel"/>
    <w:tmpl w:val="CB22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BF2D8F"/>
    <w:multiLevelType w:val="multilevel"/>
    <w:tmpl w:val="0D8C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B56C69"/>
    <w:multiLevelType w:val="multilevel"/>
    <w:tmpl w:val="72C8F2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E73ED1"/>
    <w:multiLevelType w:val="multilevel"/>
    <w:tmpl w:val="0CBC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C3660F"/>
    <w:multiLevelType w:val="multilevel"/>
    <w:tmpl w:val="3E06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A42FE1"/>
    <w:multiLevelType w:val="multilevel"/>
    <w:tmpl w:val="EC1E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09437B"/>
    <w:multiLevelType w:val="multilevel"/>
    <w:tmpl w:val="0D0E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F02C10"/>
    <w:multiLevelType w:val="multilevel"/>
    <w:tmpl w:val="1E92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F2231D"/>
    <w:multiLevelType w:val="multilevel"/>
    <w:tmpl w:val="A628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7B6F73"/>
    <w:multiLevelType w:val="multilevel"/>
    <w:tmpl w:val="DF70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9D761A"/>
    <w:multiLevelType w:val="multilevel"/>
    <w:tmpl w:val="42A2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453F2A"/>
    <w:multiLevelType w:val="multilevel"/>
    <w:tmpl w:val="D4BE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7E17FB"/>
    <w:multiLevelType w:val="multilevel"/>
    <w:tmpl w:val="636EE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649450D"/>
    <w:multiLevelType w:val="multilevel"/>
    <w:tmpl w:val="74D6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9A57FB"/>
    <w:multiLevelType w:val="multilevel"/>
    <w:tmpl w:val="2228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817066"/>
    <w:multiLevelType w:val="multilevel"/>
    <w:tmpl w:val="9356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8"/>
  </w:num>
  <w:num w:numId="3">
    <w:abstractNumId w:val="12"/>
  </w:num>
  <w:num w:numId="4">
    <w:abstractNumId w:val="14"/>
  </w:num>
  <w:num w:numId="5">
    <w:abstractNumId w:val="17"/>
  </w:num>
  <w:num w:numId="6">
    <w:abstractNumId w:val="23"/>
  </w:num>
  <w:num w:numId="7">
    <w:abstractNumId w:val="6"/>
  </w:num>
  <w:num w:numId="8">
    <w:abstractNumId w:val="8"/>
  </w:num>
  <w:num w:numId="9">
    <w:abstractNumId w:val="8"/>
    <w:lvlOverride w:ilvl="1">
      <w:startOverride w:val="1"/>
    </w:lvlOverride>
  </w:num>
  <w:num w:numId="10">
    <w:abstractNumId w:val="11"/>
  </w:num>
  <w:num w:numId="11">
    <w:abstractNumId w:val="11"/>
    <w:lvlOverride w:ilvl="1">
      <w:startOverride w:val="1"/>
    </w:lvlOverride>
  </w:num>
  <w:num w:numId="12">
    <w:abstractNumId w:val="2"/>
  </w:num>
  <w:num w:numId="13">
    <w:abstractNumId w:val="2"/>
    <w:lvlOverride w:ilvl="1">
      <w:startOverride w:val="1"/>
    </w:lvlOverride>
  </w:num>
  <w:num w:numId="14">
    <w:abstractNumId w:val="5"/>
  </w:num>
  <w:num w:numId="15">
    <w:abstractNumId w:val="5"/>
    <w:lvlOverride w:ilvl="1">
      <w:startOverride w:val="1"/>
    </w:lvlOverride>
  </w:num>
  <w:num w:numId="16">
    <w:abstractNumId w:val="9"/>
  </w:num>
  <w:num w:numId="17">
    <w:abstractNumId w:val="13"/>
  </w:num>
  <w:num w:numId="18">
    <w:abstractNumId w:val="3"/>
  </w:num>
  <w:num w:numId="19">
    <w:abstractNumId w:val="19"/>
  </w:num>
  <w:num w:numId="20">
    <w:abstractNumId w:val="10"/>
  </w:num>
  <w:num w:numId="21">
    <w:abstractNumId w:val="24"/>
  </w:num>
  <w:num w:numId="22">
    <w:abstractNumId w:val="21"/>
  </w:num>
  <w:num w:numId="23">
    <w:abstractNumId w:val="4"/>
  </w:num>
  <w:num w:numId="24">
    <w:abstractNumId w:val="15"/>
  </w:num>
  <w:num w:numId="25">
    <w:abstractNumId w:val="0"/>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26">
    <w:abstractNumId w:val="1"/>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27">
    <w:abstractNumId w:val="7"/>
  </w:num>
  <w:num w:numId="28">
    <w:abstractNumId w:val="2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B83"/>
    <w:rsid w:val="00055702"/>
    <w:rsid w:val="00056B83"/>
    <w:rsid w:val="000E1623"/>
    <w:rsid w:val="00196741"/>
    <w:rsid w:val="002852DE"/>
    <w:rsid w:val="00313039"/>
    <w:rsid w:val="00361257"/>
    <w:rsid w:val="00394AF1"/>
    <w:rsid w:val="005118E4"/>
    <w:rsid w:val="005616C8"/>
    <w:rsid w:val="005D469E"/>
    <w:rsid w:val="005E1763"/>
    <w:rsid w:val="005F6637"/>
    <w:rsid w:val="006E7BDC"/>
    <w:rsid w:val="00794FB9"/>
    <w:rsid w:val="007B7AD2"/>
    <w:rsid w:val="008724BE"/>
    <w:rsid w:val="008957E9"/>
    <w:rsid w:val="008E6111"/>
    <w:rsid w:val="00991725"/>
    <w:rsid w:val="009A076F"/>
    <w:rsid w:val="009B4C25"/>
    <w:rsid w:val="00A411FE"/>
    <w:rsid w:val="00A65C2D"/>
    <w:rsid w:val="00B63E37"/>
    <w:rsid w:val="00B85804"/>
    <w:rsid w:val="00D44191"/>
    <w:rsid w:val="00E266EA"/>
    <w:rsid w:val="00E47E65"/>
    <w:rsid w:val="00F15B6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0D8065-8208-4043-BC63-CB12DA8A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2DE"/>
  </w:style>
  <w:style w:type="paragraph" w:styleId="Ttulo1">
    <w:name w:val="heading 1"/>
    <w:basedOn w:val="Normal"/>
    <w:link w:val="Ttulo1Car"/>
    <w:uiPriority w:val="9"/>
    <w:qFormat/>
    <w:rsid w:val="00056B83"/>
    <w:pPr>
      <w:widowControl w:val="0"/>
      <w:autoSpaceDE w:val="0"/>
      <w:autoSpaceDN w:val="0"/>
      <w:spacing w:after="0" w:line="240" w:lineRule="auto"/>
      <w:ind w:left="120"/>
      <w:outlineLvl w:val="0"/>
    </w:pPr>
    <w:rPr>
      <w:rFonts w:ascii="Calibri" w:eastAsia="Calibri" w:hAnsi="Calibri" w:cs="Calibri"/>
      <w:b/>
      <w:bCs/>
      <w:sz w:val="24"/>
      <w:szCs w:val="24"/>
      <w:lang w:val="es-ES"/>
    </w:rPr>
  </w:style>
  <w:style w:type="paragraph" w:styleId="Ttulo2">
    <w:name w:val="heading 2"/>
    <w:basedOn w:val="Normal"/>
    <w:next w:val="Normal"/>
    <w:link w:val="Ttulo2Car"/>
    <w:uiPriority w:val="9"/>
    <w:semiHidden/>
    <w:unhideWhenUsed/>
    <w:qFormat/>
    <w:rsid w:val="008E61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E61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56B8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056B8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39"/>
    <w:rsid w:val="00056B83"/>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056B83"/>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056B83"/>
    <w:rPr>
      <w:rFonts w:ascii="Calibri" w:eastAsia="Calibri" w:hAnsi="Calibri" w:cs="Calibri"/>
      <w:b/>
      <w:bCs/>
      <w:sz w:val="24"/>
      <w:szCs w:val="24"/>
      <w:lang w:val="es-ES"/>
    </w:rPr>
  </w:style>
  <w:style w:type="table" w:styleId="Tabladecuadrcula2-nfasis2">
    <w:name w:val="Grid Table 2 Accent 2"/>
    <w:basedOn w:val="Tablanormal"/>
    <w:uiPriority w:val="47"/>
    <w:rsid w:val="00056B83"/>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4-nfasis2">
    <w:name w:val="Grid Table 4 Accent 2"/>
    <w:basedOn w:val="Tablanormal"/>
    <w:uiPriority w:val="49"/>
    <w:rsid w:val="00056B83"/>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tulo2Car">
    <w:name w:val="Título 2 Car"/>
    <w:basedOn w:val="Fuentedeprrafopredeter"/>
    <w:link w:val="Ttulo2"/>
    <w:uiPriority w:val="9"/>
    <w:semiHidden/>
    <w:rsid w:val="008E6111"/>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8E6111"/>
    <w:rPr>
      <w:rFonts w:asciiTheme="majorHAnsi" w:eastAsiaTheme="majorEastAsia" w:hAnsiTheme="majorHAnsi" w:cstheme="majorBidi"/>
      <w:color w:val="1F4D78" w:themeColor="accent1" w:themeShade="7F"/>
      <w:sz w:val="24"/>
      <w:szCs w:val="24"/>
    </w:rPr>
  </w:style>
  <w:style w:type="table" w:styleId="Tabladecuadrcula3-nfasis2">
    <w:name w:val="Grid Table 3 Accent 2"/>
    <w:basedOn w:val="Tablanormal"/>
    <w:uiPriority w:val="48"/>
    <w:rsid w:val="007B7AD2"/>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decuadrcula4-nfasis4">
    <w:name w:val="Grid Table 4 Accent 4"/>
    <w:basedOn w:val="Tablanormal"/>
    <w:uiPriority w:val="49"/>
    <w:rsid w:val="009A076F"/>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extoindependiente">
    <w:name w:val="Body Text"/>
    <w:basedOn w:val="Normal"/>
    <w:link w:val="TextoindependienteCar"/>
    <w:qFormat/>
    <w:rsid w:val="00E47E65"/>
    <w:pPr>
      <w:spacing w:before="180" w:after="180" w:line="240" w:lineRule="auto"/>
    </w:pPr>
    <w:rPr>
      <w:sz w:val="24"/>
      <w:szCs w:val="24"/>
      <w:lang w:val="en-US"/>
    </w:rPr>
  </w:style>
  <w:style w:type="character" w:customStyle="1" w:styleId="TextoindependienteCar">
    <w:name w:val="Texto independiente Car"/>
    <w:basedOn w:val="Fuentedeprrafopredeter"/>
    <w:link w:val="Textoindependiente"/>
    <w:rsid w:val="00E47E65"/>
    <w:rPr>
      <w:sz w:val="24"/>
      <w:szCs w:val="24"/>
      <w:lang w:val="en-US"/>
    </w:rPr>
  </w:style>
  <w:style w:type="paragraph" w:customStyle="1" w:styleId="FirstParagraph">
    <w:name w:val="First Paragraph"/>
    <w:basedOn w:val="Textoindependiente"/>
    <w:next w:val="Textoindependiente"/>
    <w:qFormat/>
    <w:rsid w:val="00E47E65"/>
  </w:style>
  <w:style w:type="paragraph" w:customStyle="1" w:styleId="Compact">
    <w:name w:val="Compact"/>
    <w:basedOn w:val="Textoindependiente"/>
    <w:qFormat/>
    <w:rsid w:val="00E47E65"/>
    <w:pPr>
      <w:spacing w:before="36" w:after="36"/>
    </w:pPr>
  </w:style>
  <w:style w:type="table" w:customStyle="1" w:styleId="Table">
    <w:name w:val="Table"/>
    <w:semiHidden/>
    <w:unhideWhenUsed/>
    <w:qFormat/>
    <w:rsid w:val="00E47E65"/>
    <w:pPr>
      <w:spacing w:after="200" w:line="240" w:lineRule="auto"/>
    </w:pPr>
    <w:rPr>
      <w:sz w:val="24"/>
      <w:szCs w:val="24"/>
      <w:lang w:val="en-US" w:eastAsia="es-P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48570">
      <w:bodyDiv w:val="1"/>
      <w:marLeft w:val="0"/>
      <w:marRight w:val="0"/>
      <w:marTop w:val="0"/>
      <w:marBottom w:val="0"/>
      <w:divBdr>
        <w:top w:val="none" w:sz="0" w:space="0" w:color="auto"/>
        <w:left w:val="none" w:sz="0" w:space="0" w:color="auto"/>
        <w:bottom w:val="none" w:sz="0" w:space="0" w:color="auto"/>
        <w:right w:val="none" w:sz="0" w:space="0" w:color="auto"/>
      </w:divBdr>
      <w:divsChild>
        <w:div w:id="267322899">
          <w:marLeft w:val="0"/>
          <w:marRight w:val="0"/>
          <w:marTop w:val="0"/>
          <w:marBottom w:val="0"/>
          <w:divBdr>
            <w:top w:val="none" w:sz="0" w:space="0" w:color="auto"/>
            <w:left w:val="none" w:sz="0" w:space="0" w:color="auto"/>
            <w:bottom w:val="none" w:sz="0" w:space="0" w:color="auto"/>
            <w:right w:val="none" w:sz="0" w:space="0" w:color="auto"/>
          </w:divBdr>
          <w:divsChild>
            <w:div w:id="131026810">
              <w:marLeft w:val="0"/>
              <w:marRight w:val="0"/>
              <w:marTop w:val="0"/>
              <w:marBottom w:val="0"/>
              <w:divBdr>
                <w:top w:val="none" w:sz="0" w:space="0" w:color="auto"/>
                <w:left w:val="none" w:sz="0" w:space="0" w:color="auto"/>
                <w:bottom w:val="none" w:sz="0" w:space="0" w:color="auto"/>
                <w:right w:val="none" w:sz="0" w:space="0" w:color="auto"/>
              </w:divBdr>
              <w:divsChild>
                <w:div w:id="624850809">
                  <w:marLeft w:val="0"/>
                  <w:marRight w:val="0"/>
                  <w:marTop w:val="0"/>
                  <w:marBottom w:val="0"/>
                  <w:divBdr>
                    <w:top w:val="none" w:sz="0" w:space="0" w:color="auto"/>
                    <w:left w:val="none" w:sz="0" w:space="0" w:color="auto"/>
                    <w:bottom w:val="none" w:sz="0" w:space="0" w:color="auto"/>
                    <w:right w:val="none" w:sz="0" w:space="0" w:color="auto"/>
                  </w:divBdr>
                  <w:divsChild>
                    <w:div w:id="1433741539">
                      <w:marLeft w:val="0"/>
                      <w:marRight w:val="0"/>
                      <w:marTop w:val="0"/>
                      <w:marBottom w:val="0"/>
                      <w:divBdr>
                        <w:top w:val="none" w:sz="0" w:space="0" w:color="auto"/>
                        <w:left w:val="none" w:sz="0" w:space="0" w:color="auto"/>
                        <w:bottom w:val="none" w:sz="0" w:space="0" w:color="auto"/>
                        <w:right w:val="none" w:sz="0" w:space="0" w:color="auto"/>
                      </w:divBdr>
                      <w:divsChild>
                        <w:div w:id="2092770929">
                          <w:marLeft w:val="0"/>
                          <w:marRight w:val="0"/>
                          <w:marTop w:val="0"/>
                          <w:marBottom w:val="0"/>
                          <w:divBdr>
                            <w:top w:val="none" w:sz="0" w:space="0" w:color="auto"/>
                            <w:left w:val="none" w:sz="0" w:space="0" w:color="auto"/>
                            <w:bottom w:val="none" w:sz="0" w:space="0" w:color="auto"/>
                            <w:right w:val="none" w:sz="0" w:space="0" w:color="auto"/>
                          </w:divBdr>
                          <w:divsChild>
                            <w:div w:id="423844560">
                              <w:marLeft w:val="0"/>
                              <w:marRight w:val="0"/>
                              <w:marTop w:val="0"/>
                              <w:marBottom w:val="0"/>
                              <w:divBdr>
                                <w:top w:val="none" w:sz="0" w:space="0" w:color="auto"/>
                                <w:left w:val="none" w:sz="0" w:space="0" w:color="auto"/>
                                <w:bottom w:val="none" w:sz="0" w:space="0" w:color="auto"/>
                                <w:right w:val="none" w:sz="0" w:space="0" w:color="auto"/>
                              </w:divBdr>
                            </w:div>
                          </w:divsChild>
                        </w:div>
                        <w:div w:id="1584602555">
                          <w:marLeft w:val="0"/>
                          <w:marRight w:val="0"/>
                          <w:marTop w:val="0"/>
                          <w:marBottom w:val="0"/>
                          <w:divBdr>
                            <w:top w:val="none" w:sz="0" w:space="0" w:color="auto"/>
                            <w:left w:val="none" w:sz="0" w:space="0" w:color="auto"/>
                            <w:bottom w:val="none" w:sz="0" w:space="0" w:color="auto"/>
                            <w:right w:val="none" w:sz="0" w:space="0" w:color="auto"/>
                          </w:divBdr>
                          <w:divsChild>
                            <w:div w:id="1525902232">
                              <w:marLeft w:val="0"/>
                              <w:marRight w:val="0"/>
                              <w:marTop w:val="0"/>
                              <w:marBottom w:val="0"/>
                              <w:divBdr>
                                <w:top w:val="none" w:sz="0" w:space="0" w:color="auto"/>
                                <w:left w:val="none" w:sz="0" w:space="0" w:color="auto"/>
                                <w:bottom w:val="none" w:sz="0" w:space="0" w:color="auto"/>
                                <w:right w:val="none" w:sz="0" w:space="0" w:color="auto"/>
                              </w:divBdr>
                            </w:div>
                          </w:divsChild>
                        </w:div>
                        <w:div w:id="752625957">
                          <w:marLeft w:val="0"/>
                          <w:marRight w:val="0"/>
                          <w:marTop w:val="0"/>
                          <w:marBottom w:val="0"/>
                          <w:divBdr>
                            <w:top w:val="none" w:sz="0" w:space="0" w:color="auto"/>
                            <w:left w:val="none" w:sz="0" w:space="0" w:color="auto"/>
                            <w:bottom w:val="none" w:sz="0" w:space="0" w:color="auto"/>
                            <w:right w:val="none" w:sz="0" w:space="0" w:color="auto"/>
                          </w:divBdr>
                          <w:divsChild>
                            <w:div w:id="349065560">
                              <w:marLeft w:val="0"/>
                              <w:marRight w:val="0"/>
                              <w:marTop w:val="0"/>
                              <w:marBottom w:val="0"/>
                              <w:divBdr>
                                <w:top w:val="none" w:sz="0" w:space="0" w:color="auto"/>
                                <w:left w:val="none" w:sz="0" w:space="0" w:color="auto"/>
                                <w:bottom w:val="none" w:sz="0" w:space="0" w:color="auto"/>
                                <w:right w:val="none" w:sz="0" w:space="0" w:color="auto"/>
                              </w:divBdr>
                            </w:div>
                          </w:divsChild>
                        </w:div>
                        <w:div w:id="2008826673">
                          <w:marLeft w:val="0"/>
                          <w:marRight w:val="0"/>
                          <w:marTop w:val="0"/>
                          <w:marBottom w:val="0"/>
                          <w:divBdr>
                            <w:top w:val="none" w:sz="0" w:space="0" w:color="auto"/>
                            <w:left w:val="none" w:sz="0" w:space="0" w:color="auto"/>
                            <w:bottom w:val="none" w:sz="0" w:space="0" w:color="auto"/>
                            <w:right w:val="none" w:sz="0" w:space="0" w:color="auto"/>
                          </w:divBdr>
                          <w:divsChild>
                            <w:div w:id="179248190">
                              <w:marLeft w:val="0"/>
                              <w:marRight w:val="0"/>
                              <w:marTop w:val="0"/>
                              <w:marBottom w:val="0"/>
                              <w:divBdr>
                                <w:top w:val="none" w:sz="0" w:space="0" w:color="auto"/>
                                <w:left w:val="none" w:sz="0" w:space="0" w:color="auto"/>
                                <w:bottom w:val="none" w:sz="0" w:space="0" w:color="auto"/>
                                <w:right w:val="none" w:sz="0" w:space="0" w:color="auto"/>
                              </w:divBdr>
                            </w:div>
                          </w:divsChild>
                        </w:div>
                        <w:div w:id="443303644">
                          <w:marLeft w:val="0"/>
                          <w:marRight w:val="0"/>
                          <w:marTop w:val="0"/>
                          <w:marBottom w:val="0"/>
                          <w:divBdr>
                            <w:top w:val="none" w:sz="0" w:space="0" w:color="auto"/>
                            <w:left w:val="none" w:sz="0" w:space="0" w:color="auto"/>
                            <w:bottom w:val="none" w:sz="0" w:space="0" w:color="auto"/>
                            <w:right w:val="none" w:sz="0" w:space="0" w:color="auto"/>
                          </w:divBdr>
                          <w:divsChild>
                            <w:div w:id="1257980449">
                              <w:marLeft w:val="0"/>
                              <w:marRight w:val="0"/>
                              <w:marTop w:val="0"/>
                              <w:marBottom w:val="0"/>
                              <w:divBdr>
                                <w:top w:val="none" w:sz="0" w:space="0" w:color="auto"/>
                                <w:left w:val="none" w:sz="0" w:space="0" w:color="auto"/>
                                <w:bottom w:val="none" w:sz="0" w:space="0" w:color="auto"/>
                                <w:right w:val="none" w:sz="0" w:space="0" w:color="auto"/>
                              </w:divBdr>
                            </w:div>
                          </w:divsChild>
                        </w:div>
                        <w:div w:id="1553690356">
                          <w:marLeft w:val="0"/>
                          <w:marRight w:val="0"/>
                          <w:marTop w:val="0"/>
                          <w:marBottom w:val="0"/>
                          <w:divBdr>
                            <w:top w:val="none" w:sz="0" w:space="0" w:color="auto"/>
                            <w:left w:val="none" w:sz="0" w:space="0" w:color="auto"/>
                            <w:bottom w:val="none" w:sz="0" w:space="0" w:color="auto"/>
                            <w:right w:val="none" w:sz="0" w:space="0" w:color="auto"/>
                          </w:divBdr>
                          <w:divsChild>
                            <w:div w:id="15273520">
                              <w:marLeft w:val="0"/>
                              <w:marRight w:val="0"/>
                              <w:marTop w:val="0"/>
                              <w:marBottom w:val="0"/>
                              <w:divBdr>
                                <w:top w:val="none" w:sz="0" w:space="0" w:color="auto"/>
                                <w:left w:val="none" w:sz="0" w:space="0" w:color="auto"/>
                                <w:bottom w:val="none" w:sz="0" w:space="0" w:color="auto"/>
                                <w:right w:val="none" w:sz="0" w:space="0" w:color="auto"/>
                              </w:divBdr>
                            </w:div>
                          </w:divsChild>
                        </w:div>
                        <w:div w:id="142891676">
                          <w:marLeft w:val="0"/>
                          <w:marRight w:val="0"/>
                          <w:marTop w:val="0"/>
                          <w:marBottom w:val="0"/>
                          <w:divBdr>
                            <w:top w:val="none" w:sz="0" w:space="0" w:color="auto"/>
                            <w:left w:val="none" w:sz="0" w:space="0" w:color="auto"/>
                            <w:bottom w:val="none" w:sz="0" w:space="0" w:color="auto"/>
                            <w:right w:val="none" w:sz="0" w:space="0" w:color="auto"/>
                          </w:divBdr>
                          <w:divsChild>
                            <w:div w:id="1019164412">
                              <w:marLeft w:val="0"/>
                              <w:marRight w:val="0"/>
                              <w:marTop w:val="0"/>
                              <w:marBottom w:val="0"/>
                              <w:divBdr>
                                <w:top w:val="none" w:sz="0" w:space="0" w:color="auto"/>
                                <w:left w:val="none" w:sz="0" w:space="0" w:color="auto"/>
                                <w:bottom w:val="none" w:sz="0" w:space="0" w:color="auto"/>
                                <w:right w:val="none" w:sz="0" w:space="0" w:color="auto"/>
                              </w:divBdr>
                            </w:div>
                          </w:divsChild>
                        </w:div>
                        <w:div w:id="410858035">
                          <w:marLeft w:val="0"/>
                          <w:marRight w:val="0"/>
                          <w:marTop w:val="0"/>
                          <w:marBottom w:val="0"/>
                          <w:divBdr>
                            <w:top w:val="none" w:sz="0" w:space="0" w:color="auto"/>
                            <w:left w:val="none" w:sz="0" w:space="0" w:color="auto"/>
                            <w:bottom w:val="none" w:sz="0" w:space="0" w:color="auto"/>
                            <w:right w:val="none" w:sz="0" w:space="0" w:color="auto"/>
                          </w:divBdr>
                          <w:divsChild>
                            <w:div w:id="1104304849">
                              <w:marLeft w:val="0"/>
                              <w:marRight w:val="0"/>
                              <w:marTop w:val="0"/>
                              <w:marBottom w:val="0"/>
                              <w:divBdr>
                                <w:top w:val="none" w:sz="0" w:space="0" w:color="auto"/>
                                <w:left w:val="none" w:sz="0" w:space="0" w:color="auto"/>
                                <w:bottom w:val="none" w:sz="0" w:space="0" w:color="auto"/>
                                <w:right w:val="none" w:sz="0" w:space="0" w:color="auto"/>
                              </w:divBdr>
                            </w:div>
                          </w:divsChild>
                        </w:div>
                        <w:div w:id="1700201697">
                          <w:marLeft w:val="0"/>
                          <w:marRight w:val="0"/>
                          <w:marTop w:val="0"/>
                          <w:marBottom w:val="0"/>
                          <w:divBdr>
                            <w:top w:val="none" w:sz="0" w:space="0" w:color="auto"/>
                            <w:left w:val="none" w:sz="0" w:space="0" w:color="auto"/>
                            <w:bottom w:val="none" w:sz="0" w:space="0" w:color="auto"/>
                            <w:right w:val="none" w:sz="0" w:space="0" w:color="auto"/>
                          </w:divBdr>
                          <w:divsChild>
                            <w:div w:id="1776485993">
                              <w:marLeft w:val="0"/>
                              <w:marRight w:val="0"/>
                              <w:marTop w:val="0"/>
                              <w:marBottom w:val="0"/>
                              <w:divBdr>
                                <w:top w:val="none" w:sz="0" w:space="0" w:color="auto"/>
                                <w:left w:val="none" w:sz="0" w:space="0" w:color="auto"/>
                                <w:bottom w:val="none" w:sz="0" w:space="0" w:color="auto"/>
                                <w:right w:val="none" w:sz="0" w:space="0" w:color="auto"/>
                              </w:divBdr>
                            </w:div>
                          </w:divsChild>
                        </w:div>
                        <w:div w:id="1394548382">
                          <w:marLeft w:val="0"/>
                          <w:marRight w:val="0"/>
                          <w:marTop w:val="0"/>
                          <w:marBottom w:val="0"/>
                          <w:divBdr>
                            <w:top w:val="none" w:sz="0" w:space="0" w:color="auto"/>
                            <w:left w:val="none" w:sz="0" w:space="0" w:color="auto"/>
                            <w:bottom w:val="none" w:sz="0" w:space="0" w:color="auto"/>
                            <w:right w:val="none" w:sz="0" w:space="0" w:color="auto"/>
                          </w:divBdr>
                          <w:divsChild>
                            <w:div w:id="93351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477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1682883">
              <w:marLeft w:val="0"/>
              <w:marRight w:val="0"/>
              <w:marTop w:val="0"/>
              <w:marBottom w:val="0"/>
              <w:divBdr>
                <w:top w:val="none" w:sz="0" w:space="0" w:color="auto"/>
                <w:left w:val="none" w:sz="0" w:space="0" w:color="auto"/>
                <w:bottom w:val="none" w:sz="0" w:space="0" w:color="auto"/>
                <w:right w:val="none" w:sz="0" w:space="0" w:color="auto"/>
              </w:divBdr>
              <w:divsChild>
                <w:div w:id="5146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37127">
          <w:marLeft w:val="0"/>
          <w:marRight w:val="0"/>
          <w:marTop w:val="0"/>
          <w:marBottom w:val="0"/>
          <w:divBdr>
            <w:top w:val="none" w:sz="0" w:space="0" w:color="auto"/>
            <w:left w:val="none" w:sz="0" w:space="0" w:color="auto"/>
            <w:bottom w:val="none" w:sz="0" w:space="0" w:color="auto"/>
            <w:right w:val="none" w:sz="0" w:space="0" w:color="auto"/>
          </w:divBdr>
          <w:divsChild>
            <w:div w:id="1455558556">
              <w:marLeft w:val="0"/>
              <w:marRight w:val="0"/>
              <w:marTop w:val="0"/>
              <w:marBottom w:val="0"/>
              <w:divBdr>
                <w:top w:val="none" w:sz="0" w:space="0" w:color="auto"/>
                <w:left w:val="none" w:sz="0" w:space="0" w:color="auto"/>
                <w:bottom w:val="none" w:sz="0" w:space="0" w:color="auto"/>
                <w:right w:val="none" w:sz="0" w:space="0" w:color="auto"/>
              </w:divBdr>
              <w:divsChild>
                <w:div w:id="745108177">
                  <w:marLeft w:val="0"/>
                  <w:marRight w:val="0"/>
                  <w:marTop w:val="0"/>
                  <w:marBottom w:val="0"/>
                  <w:divBdr>
                    <w:top w:val="none" w:sz="0" w:space="0" w:color="auto"/>
                    <w:left w:val="none" w:sz="0" w:space="0" w:color="auto"/>
                    <w:bottom w:val="none" w:sz="0" w:space="0" w:color="auto"/>
                    <w:right w:val="none" w:sz="0" w:space="0" w:color="auto"/>
                  </w:divBdr>
                  <w:divsChild>
                    <w:div w:id="1840610230">
                      <w:marLeft w:val="0"/>
                      <w:marRight w:val="0"/>
                      <w:marTop w:val="0"/>
                      <w:marBottom w:val="0"/>
                      <w:divBdr>
                        <w:top w:val="none" w:sz="0" w:space="0" w:color="auto"/>
                        <w:left w:val="none" w:sz="0" w:space="0" w:color="auto"/>
                        <w:bottom w:val="none" w:sz="0" w:space="0" w:color="auto"/>
                        <w:right w:val="none" w:sz="0" w:space="0" w:color="auto"/>
                      </w:divBdr>
                      <w:divsChild>
                        <w:div w:id="2049910983">
                          <w:marLeft w:val="0"/>
                          <w:marRight w:val="0"/>
                          <w:marTop w:val="0"/>
                          <w:marBottom w:val="0"/>
                          <w:divBdr>
                            <w:top w:val="none" w:sz="0" w:space="0" w:color="auto"/>
                            <w:left w:val="none" w:sz="0" w:space="0" w:color="auto"/>
                            <w:bottom w:val="none" w:sz="0" w:space="0" w:color="auto"/>
                            <w:right w:val="none" w:sz="0" w:space="0" w:color="auto"/>
                          </w:divBdr>
                          <w:divsChild>
                            <w:div w:id="1543900931">
                              <w:marLeft w:val="0"/>
                              <w:marRight w:val="0"/>
                              <w:marTop w:val="0"/>
                              <w:marBottom w:val="0"/>
                              <w:divBdr>
                                <w:top w:val="none" w:sz="0" w:space="0" w:color="auto"/>
                                <w:left w:val="none" w:sz="0" w:space="0" w:color="auto"/>
                                <w:bottom w:val="none" w:sz="0" w:space="0" w:color="auto"/>
                                <w:right w:val="none" w:sz="0" w:space="0" w:color="auto"/>
                              </w:divBdr>
                            </w:div>
                          </w:divsChild>
                        </w:div>
                        <w:div w:id="1008172468">
                          <w:marLeft w:val="0"/>
                          <w:marRight w:val="0"/>
                          <w:marTop w:val="0"/>
                          <w:marBottom w:val="0"/>
                          <w:divBdr>
                            <w:top w:val="none" w:sz="0" w:space="0" w:color="auto"/>
                            <w:left w:val="none" w:sz="0" w:space="0" w:color="auto"/>
                            <w:bottom w:val="none" w:sz="0" w:space="0" w:color="auto"/>
                            <w:right w:val="none" w:sz="0" w:space="0" w:color="auto"/>
                          </w:divBdr>
                          <w:divsChild>
                            <w:div w:id="1837764590">
                              <w:marLeft w:val="0"/>
                              <w:marRight w:val="0"/>
                              <w:marTop w:val="0"/>
                              <w:marBottom w:val="0"/>
                              <w:divBdr>
                                <w:top w:val="none" w:sz="0" w:space="0" w:color="auto"/>
                                <w:left w:val="none" w:sz="0" w:space="0" w:color="auto"/>
                                <w:bottom w:val="none" w:sz="0" w:space="0" w:color="auto"/>
                                <w:right w:val="none" w:sz="0" w:space="0" w:color="auto"/>
                              </w:divBdr>
                            </w:div>
                          </w:divsChild>
                        </w:div>
                        <w:div w:id="246887961">
                          <w:marLeft w:val="0"/>
                          <w:marRight w:val="0"/>
                          <w:marTop w:val="0"/>
                          <w:marBottom w:val="0"/>
                          <w:divBdr>
                            <w:top w:val="none" w:sz="0" w:space="0" w:color="auto"/>
                            <w:left w:val="none" w:sz="0" w:space="0" w:color="auto"/>
                            <w:bottom w:val="none" w:sz="0" w:space="0" w:color="auto"/>
                            <w:right w:val="none" w:sz="0" w:space="0" w:color="auto"/>
                          </w:divBdr>
                          <w:divsChild>
                            <w:div w:id="258299493">
                              <w:marLeft w:val="0"/>
                              <w:marRight w:val="0"/>
                              <w:marTop w:val="0"/>
                              <w:marBottom w:val="0"/>
                              <w:divBdr>
                                <w:top w:val="none" w:sz="0" w:space="0" w:color="auto"/>
                                <w:left w:val="none" w:sz="0" w:space="0" w:color="auto"/>
                                <w:bottom w:val="none" w:sz="0" w:space="0" w:color="auto"/>
                                <w:right w:val="none" w:sz="0" w:space="0" w:color="auto"/>
                              </w:divBdr>
                            </w:div>
                          </w:divsChild>
                        </w:div>
                        <w:div w:id="1461341292">
                          <w:marLeft w:val="0"/>
                          <w:marRight w:val="0"/>
                          <w:marTop w:val="0"/>
                          <w:marBottom w:val="0"/>
                          <w:divBdr>
                            <w:top w:val="none" w:sz="0" w:space="0" w:color="auto"/>
                            <w:left w:val="none" w:sz="0" w:space="0" w:color="auto"/>
                            <w:bottom w:val="none" w:sz="0" w:space="0" w:color="auto"/>
                            <w:right w:val="none" w:sz="0" w:space="0" w:color="auto"/>
                          </w:divBdr>
                          <w:divsChild>
                            <w:div w:id="1837384007">
                              <w:marLeft w:val="0"/>
                              <w:marRight w:val="0"/>
                              <w:marTop w:val="0"/>
                              <w:marBottom w:val="0"/>
                              <w:divBdr>
                                <w:top w:val="none" w:sz="0" w:space="0" w:color="auto"/>
                                <w:left w:val="none" w:sz="0" w:space="0" w:color="auto"/>
                                <w:bottom w:val="none" w:sz="0" w:space="0" w:color="auto"/>
                                <w:right w:val="none" w:sz="0" w:space="0" w:color="auto"/>
                              </w:divBdr>
                            </w:div>
                          </w:divsChild>
                        </w:div>
                        <w:div w:id="942497961">
                          <w:marLeft w:val="0"/>
                          <w:marRight w:val="0"/>
                          <w:marTop w:val="0"/>
                          <w:marBottom w:val="0"/>
                          <w:divBdr>
                            <w:top w:val="none" w:sz="0" w:space="0" w:color="auto"/>
                            <w:left w:val="none" w:sz="0" w:space="0" w:color="auto"/>
                            <w:bottom w:val="none" w:sz="0" w:space="0" w:color="auto"/>
                            <w:right w:val="none" w:sz="0" w:space="0" w:color="auto"/>
                          </w:divBdr>
                          <w:divsChild>
                            <w:div w:id="2050638964">
                              <w:marLeft w:val="0"/>
                              <w:marRight w:val="0"/>
                              <w:marTop w:val="0"/>
                              <w:marBottom w:val="0"/>
                              <w:divBdr>
                                <w:top w:val="none" w:sz="0" w:space="0" w:color="auto"/>
                                <w:left w:val="none" w:sz="0" w:space="0" w:color="auto"/>
                                <w:bottom w:val="none" w:sz="0" w:space="0" w:color="auto"/>
                                <w:right w:val="none" w:sz="0" w:space="0" w:color="auto"/>
                              </w:divBdr>
                            </w:div>
                          </w:divsChild>
                        </w:div>
                        <w:div w:id="36470690">
                          <w:marLeft w:val="0"/>
                          <w:marRight w:val="0"/>
                          <w:marTop w:val="0"/>
                          <w:marBottom w:val="0"/>
                          <w:divBdr>
                            <w:top w:val="none" w:sz="0" w:space="0" w:color="auto"/>
                            <w:left w:val="none" w:sz="0" w:space="0" w:color="auto"/>
                            <w:bottom w:val="none" w:sz="0" w:space="0" w:color="auto"/>
                            <w:right w:val="none" w:sz="0" w:space="0" w:color="auto"/>
                          </w:divBdr>
                          <w:divsChild>
                            <w:div w:id="157786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992078">
          <w:marLeft w:val="0"/>
          <w:marRight w:val="0"/>
          <w:marTop w:val="0"/>
          <w:marBottom w:val="0"/>
          <w:divBdr>
            <w:top w:val="none" w:sz="0" w:space="0" w:color="auto"/>
            <w:left w:val="none" w:sz="0" w:space="0" w:color="auto"/>
            <w:bottom w:val="none" w:sz="0" w:space="0" w:color="auto"/>
            <w:right w:val="none" w:sz="0" w:space="0" w:color="auto"/>
          </w:divBdr>
          <w:divsChild>
            <w:div w:id="2121027733">
              <w:marLeft w:val="0"/>
              <w:marRight w:val="0"/>
              <w:marTop w:val="0"/>
              <w:marBottom w:val="0"/>
              <w:divBdr>
                <w:top w:val="none" w:sz="0" w:space="0" w:color="auto"/>
                <w:left w:val="none" w:sz="0" w:space="0" w:color="auto"/>
                <w:bottom w:val="none" w:sz="0" w:space="0" w:color="auto"/>
                <w:right w:val="none" w:sz="0" w:space="0" w:color="auto"/>
              </w:divBdr>
            </w:div>
          </w:divsChild>
        </w:div>
        <w:div w:id="345064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2277256">
              <w:marLeft w:val="0"/>
              <w:marRight w:val="0"/>
              <w:marTop w:val="0"/>
              <w:marBottom w:val="0"/>
              <w:divBdr>
                <w:top w:val="none" w:sz="0" w:space="0" w:color="auto"/>
                <w:left w:val="none" w:sz="0" w:space="0" w:color="auto"/>
                <w:bottom w:val="none" w:sz="0" w:space="0" w:color="auto"/>
                <w:right w:val="none" w:sz="0" w:space="0" w:color="auto"/>
              </w:divBdr>
              <w:divsChild>
                <w:div w:id="216401152">
                  <w:marLeft w:val="0"/>
                  <w:marRight w:val="0"/>
                  <w:marTop w:val="0"/>
                  <w:marBottom w:val="0"/>
                  <w:divBdr>
                    <w:top w:val="none" w:sz="0" w:space="0" w:color="auto"/>
                    <w:left w:val="none" w:sz="0" w:space="0" w:color="auto"/>
                    <w:bottom w:val="none" w:sz="0" w:space="0" w:color="auto"/>
                    <w:right w:val="none" w:sz="0" w:space="0" w:color="auto"/>
                  </w:divBdr>
                </w:div>
              </w:divsChild>
            </w:div>
            <w:div w:id="1339232511">
              <w:marLeft w:val="0"/>
              <w:marRight w:val="0"/>
              <w:marTop w:val="0"/>
              <w:marBottom w:val="0"/>
              <w:divBdr>
                <w:top w:val="none" w:sz="0" w:space="0" w:color="auto"/>
                <w:left w:val="none" w:sz="0" w:space="0" w:color="auto"/>
                <w:bottom w:val="none" w:sz="0" w:space="0" w:color="auto"/>
                <w:right w:val="none" w:sz="0" w:space="0" w:color="auto"/>
              </w:divBdr>
              <w:divsChild>
                <w:div w:id="18217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2926">
          <w:marLeft w:val="0"/>
          <w:marRight w:val="0"/>
          <w:marTop w:val="0"/>
          <w:marBottom w:val="0"/>
          <w:divBdr>
            <w:top w:val="none" w:sz="0" w:space="0" w:color="auto"/>
            <w:left w:val="none" w:sz="0" w:space="0" w:color="auto"/>
            <w:bottom w:val="none" w:sz="0" w:space="0" w:color="auto"/>
            <w:right w:val="none" w:sz="0" w:space="0" w:color="auto"/>
          </w:divBdr>
          <w:divsChild>
            <w:div w:id="727922865">
              <w:marLeft w:val="0"/>
              <w:marRight w:val="0"/>
              <w:marTop w:val="0"/>
              <w:marBottom w:val="0"/>
              <w:divBdr>
                <w:top w:val="none" w:sz="0" w:space="0" w:color="auto"/>
                <w:left w:val="none" w:sz="0" w:space="0" w:color="auto"/>
                <w:bottom w:val="none" w:sz="0" w:space="0" w:color="auto"/>
                <w:right w:val="none" w:sz="0" w:space="0" w:color="auto"/>
              </w:divBdr>
              <w:divsChild>
                <w:div w:id="327950673">
                  <w:marLeft w:val="0"/>
                  <w:marRight w:val="0"/>
                  <w:marTop w:val="0"/>
                  <w:marBottom w:val="0"/>
                  <w:divBdr>
                    <w:top w:val="none" w:sz="0" w:space="0" w:color="auto"/>
                    <w:left w:val="none" w:sz="0" w:space="0" w:color="auto"/>
                    <w:bottom w:val="none" w:sz="0" w:space="0" w:color="auto"/>
                    <w:right w:val="none" w:sz="0" w:space="0" w:color="auto"/>
                  </w:divBdr>
                  <w:divsChild>
                    <w:div w:id="1145270497">
                      <w:marLeft w:val="0"/>
                      <w:marRight w:val="0"/>
                      <w:marTop w:val="0"/>
                      <w:marBottom w:val="0"/>
                      <w:divBdr>
                        <w:top w:val="none" w:sz="0" w:space="0" w:color="auto"/>
                        <w:left w:val="none" w:sz="0" w:space="0" w:color="auto"/>
                        <w:bottom w:val="none" w:sz="0" w:space="0" w:color="auto"/>
                        <w:right w:val="none" w:sz="0" w:space="0" w:color="auto"/>
                      </w:divBdr>
                      <w:divsChild>
                        <w:div w:id="827600848">
                          <w:marLeft w:val="0"/>
                          <w:marRight w:val="0"/>
                          <w:marTop w:val="0"/>
                          <w:marBottom w:val="0"/>
                          <w:divBdr>
                            <w:top w:val="none" w:sz="0" w:space="0" w:color="auto"/>
                            <w:left w:val="none" w:sz="0" w:space="0" w:color="auto"/>
                            <w:bottom w:val="none" w:sz="0" w:space="0" w:color="auto"/>
                            <w:right w:val="none" w:sz="0" w:space="0" w:color="auto"/>
                          </w:divBdr>
                          <w:divsChild>
                            <w:div w:id="599752587">
                              <w:marLeft w:val="0"/>
                              <w:marRight w:val="0"/>
                              <w:marTop w:val="0"/>
                              <w:marBottom w:val="0"/>
                              <w:divBdr>
                                <w:top w:val="none" w:sz="0" w:space="0" w:color="auto"/>
                                <w:left w:val="none" w:sz="0" w:space="0" w:color="auto"/>
                                <w:bottom w:val="none" w:sz="0" w:space="0" w:color="auto"/>
                                <w:right w:val="none" w:sz="0" w:space="0" w:color="auto"/>
                              </w:divBdr>
                            </w:div>
                          </w:divsChild>
                        </w:div>
                        <w:div w:id="449400122">
                          <w:marLeft w:val="0"/>
                          <w:marRight w:val="0"/>
                          <w:marTop w:val="0"/>
                          <w:marBottom w:val="0"/>
                          <w:divBdr>
                            <w:top w:val="none" w:sz="0" w:space="0" w:color="auto"/>
                            <w:left w:val="none" w:sz="0" w:space="0" w:color="auto"/>
                            <w:bottom w:val="none" w:sz="0" w:space="0" w:color="auto"/>
                            <w:right w:val="none" w:sz="0" w:space="0" w:color="auto"/>
                          </w:divBdr>
                          <w:divsChild>
                            <w:div w:id="1699315288">
                              <w:marLeft w:val="0"/>
                              <w:marRight w:val="0"/>
                              <w:marTop w:val="0"/>
                              <w:marBottom w:val="0"/>
                              <w:divBdr>
                                <w:top w:val="none" w:sz="0" w:space="0" w:color="auto"/>
                                <w:left w:val="none" w:sz="0" w:space="0" w:color="auto"/>
                                <w:bottom w:val="none" w:sz="0" w:space="0" w:color="auto"/>
                                <w:right w:val="none" w:sz="0" w:space="0" w:color="auto"/>
                              </w:divBdr>
                            </w:div>
                          </w:divsChild>
                        </w:div>
                        <w:div w:id="1255549072">
                          <w:marLeft w:val="0"/>
                          <w:marRight w:val="0"/>
                          <w:marTop w:val="0"/>
                          <w:marBottom w:val="0"/>
                          <w:divBdr>
                            <w:top w:val="none" w:sz="0" w:space="0" w:color="auto"/>
                            <w:left w:val="none" w:sz="0" w:space="0" w:color="auto"/>
                            <w:bottom w:val="none" w:sz="0" w:space="0" w:color="auto"/>
                            <w:right w:val="none" w:sz="0" w:space="0" w:color="auto"/>
                          </w:divBdr>
                          <w:divsChild>
                            <w:div w:id="1004168808">
                              <w:marLeft w:val="0"/>
                              <w:marRight w:val="0"/>
                              <w:marTop w:val="0"/>
                              <w:marBottom w:val="0"/>
                              <w:divBdr>
                                <w:top w:val="none" w:sz="0" w:space="0" w:color="auto"/>
                                <w:left w:val="none" w:sz="0" w:space="0" w:color="auto"/>
                                <w:bottom w:val="none" w:sz="0" w:space="0" w:color="auto"/>
                                <w:right w:val="none" w:sz="0" w:space="0" w:color="auto"/>
                              </w:divBdr>
                            </w:div>
                          </w:divsChild>
                        </w:div>
                        <w:div w:id="1698002572">
                          <w:marLeft w:val="0"/>
                          <w:marRight w:val="0"/>
                          <w:marTop w:val="0"/>
                          <w:marBottom w:val="0"/>
                          <w:divBdr>
                            <w:top w:val="none" w:sz="0" w:space="0" w:color="auto"/>
                            <w:left w:val="none" w:sz="0" w:space="0" w:color="auto"/>
                            <w:bottom w:val="none" w:sz="0" w:space="0" w:color="auto"/>
                            <w:right w:val="none" w:sz="0" w:space="0" w:color="auto"/>
                          </w:divBdr>
                          <w:divsChild>
                            <w:div w:id="507251805">
                              <w:marLeft w:val="0"/>
                              <w:marRight w:val="0"/>
                              <w:marTop w:val="0"/>
                              <w:marBottom w:val="0"/>
                              <w:divBdr>
                                <w:top w:val="none" w:sz="0" w:space="0" w:color="auto"/>
                                <w:left w:val="none" w:sz="0" w:space="0" w:color="auto"/>
                                <w:bottom w:val="none" w:sz="0" w:space="0" w:color="auto"/>
                                <w:right w:val="none" w:sz="0" w:space="0" w:color="auto"/>
                              </w:divBdr>
                            </w:div>
                          </w:divsChild>
                        </w:div>
                        <w:div w:id="293415830">
                          <w:marLeft w:val="0"/>
                          <w:marRight w:val="0"/>
                          <w:marTop w:val="0"/>
                          <w:marBottom w:val="0"/>
                          <w:divBdr>
                            <w:top w:val="none" w:sz="0" w:space="0" w:color="auto"/>
                            <w:left w:val="none" w:sz="0" w:space="0" w:color="auto"/>
                            <w:bottom w:val="none" w:sz="0" w:space="0" w:color="auto"/>
                            <w:right w:val="none" w:sz="0" w:space="0" w:color="auto"/>
                          </w:divBdr>
                          <w:divsChild>
                            <w:div w:id="2042776902">
                              <w:marLeft w:val="0"/>
                              <w:marRight w:val="0"/>
                              <w:marTop w:val="0"/>
                              <w:marBottom w:val="0"/>
                              <w:divBdr>
                                <w:top w:val="none" w:sz="0" w:space="0" w:color="auto"/>
                                <w:left w:val="none" w:sz="0" w:space="0" w:color="auto"/>
                                <w:bottom w:val="none" w:sz="0" w:space="0" w:color="auto"/>
                                <w:right w:val="none" w:sz="0" w:space="0" w:color="auto"/>
                              </w:divBdr>
                            </w:div>
                          </w:divsChild>
                        </w:div>
                        <w:div w:id="1141117873">
                          <w:marLeft w:val="0"/>
                          <w:marRight w:val="0"/>
                          <w:marTop w:val="0"/>
                          <w:marBottom w:val="0"/>
                          <w:divBdr>
                            <w:top w:val="none" w:sz="0" w:space="0" w:color="auto"/>
                            <w:left w:val="none" w:sz="0" w:space="0" w:color="auto"/>
                            <w:bottom w:val="none" w:sz="0" w:space="0" w:color="auto"/>
                            <w:right w:val="none" w:sz="0" w:space="0" w:color="auto"/>
                          </w:divBdr>
                          <w:divsChild>
                            <w:div w:id="788621828">
                              <w:marLeft w:val="0"/>
                              <w:marRight w:val="0"/>
                              <w:marTop w:val="0"/>
                              <w:marBottom w:val="0"/>
                              <w:divBdr>
                                <w:top w:val="none" w:sz="0" w:space="0" w:color="auto"/>
                                <w:left w:val="none" w:sz="0" w:space="0" w:color="auto"/>
                                <w:bottom w:val="none" w:sz="0" w:space="0" w:color="auto"/>
                                <w:right w:val="none" w:sz="0" w:space="0" w:color="auto"/>
                              </w:divBdr>
                            </w:div>
                          </w:divsChild>
                        </w:div>
                        <w:div w:id="839929162">
                          <w:marLeft w:val="0"/>
                          <w:marRight w:val="0"/>
                          <w:marTop w:val="0"/>
                          <w:marBottom w:val="0"/>
                          <w:divBdr>
                            <w:top w:val="none" w:sz="0" w:space="0" w:color="auto"/>
                            <w:left w:val="none" w:sz="0" w:space="0" w:color="auto"/>
                            <w:bottom w:val="none" w:sz="0" w:space="0" w:color="auto"/>
                            <w:right w:val="none" w:sz="0" w:space="0" w:color="auto"/>
                          </w:divBdr>
                          <w:divsChild>
                            <w:div w:id="1934898471">
                              <w:marLeft w:val="0"/>
                              <w:marRight w:val="0"/>
                              <w:marTop w:val="0"/>
                              <w:marBottom w:val="0"/>
                              <w:divBdr>
                                <w:top w:val="none" w:sz="0" w:space="0" w:color="auto"/>
                                <w:left w:val="none" w:sz="0" w:space="0" w:color="auto"/>
                                <w:bottom w:val="none" w:sz="0" w:space="0" w:color="auto"/>
                                <w:right w:val="none" w:sz="0" w:space="0" w:color="auto"/>
                              </w:divBdr>
                            </w:div>
                          </w:divsChild>
                        </w:div>
                        <w:div w:id="979959925">
                          <w:marLeft w:val="0"/>
                          <w:marRight w:val="0"/>
                          <w:marTop w:val="0"/>
                          <w:marBottom w:val="0"/>
                          <w:divBdr>
                            <w:top w:val="none" w:sz="0" w:space="0" w:color="auto"/>
                            <w:left w:val="none" w:sz="0" w:space="0" w:color="auto"/>
                            <w:bottom w:val="none" w:sz="0" w:space="0" w:color="auto"/>
                            <w:right w:val="none" w:sz="0" w:space="0" w:color="auto"/>
                          </w:divBdr>
                          <w:divsChild>
                            <w:div w:id="921989136">
                              <w:marLeft w:val="0"/>
                              <w:marRight w:val="0"/>
                              <w:marTop w:val="0"/>
                              <w:marBottom w:val="0"/>
                              <w:divBdr>
                                <w:top w:val="none" w:sz="0" w:space="0" w:color="auto"/>
                                <w:left w:val="none" w:sz="0" w:space="0" w:color="auto"/>
                                <w:bottom w:val="none" w:sz="0" w:space="0" w:color="auto"/>
                                <w:right w:val="none" w:sz="0" w:space="0" w:color="auto"/>
                              </w:divBdr>
                            </w:div>
                          </w:divsChild>
                        </w:div>
                        <w:div w:id="22706770">
                          <w:marLeft w:val="0"/>
                          <w:marRight w:val="0"/>
                          <w:marTop w:val="0"/>
                          <w:marBottom w:val="0"/>
                          <w:divBdr>
                            <w:top w:val="none" w:sz="0" w:space="0" w:color="auto"/>
                            <w:left w:val="none" w:sz="0" w:space="0" w:color="auto"/>
                            <w:bottom w:val="none" w:sz="0" w:space="0" w:color="auto"/>
                            <w:right w:val="none" w:sz="0" w:space="0" w:color="auto"/>
                          </w:divBdr>
                          <w:divsChild>
                            <w:div w:id="103615612">
                              <w:marLeft w:val="0"/>
                              <w:marRight w:val="0"/>
                              <w:marTop w:val="0"/>
                              <w:marBottom w:val="0"/>
                              <w:divBdr>
                                <w:top w:val="none" w:sz="0" w:space="0" w:color="auto"/>
                                <w:left w:val="none" w:sz="0" w:space="0" w:color="auto"/>
                                <w:bottom w:val="none" w:sz="0" w:space="0" w:color="auto"/>
                                <w:right w:val="none" w:sz="0" w:space="0" w:color="auto"/>
                              </w:divBdr>
                            </w:div>
                          </w:divsChild>
                        </w:div>
                        <w:div w:id="1445421715">
                          <w:marLeft w:val="0"/>
                          <w:marRight w:val="0"/>
                          <w:marTop w:val="0"/>
                          <w:marBottom w:val="0"/>
                          <w:divBdr>
                            <w:top w:val="none" w:sz="0" w:space="0" w:color="auto"/>
                            <w:left w:val="none" w:sz="0" w:space="0" w:color="auto"/>
                            <w:bottom w:val="none" w:sz="0" w:space="0" w:color="auto"/>
                            <w:right w:val="none" w:sz="0" w:space="0" w:color="auto"/>
                          </w:divBdr>
                          <w:divsChild>
                            <w:div w:id="1295213674">
                              <w:marLeft w:val="0"/>
                              <w:marRight w:val="0"/>
                              <w:marTop w:val="0"/>
                              <w:marBottom w:val="0"/>
                              <w:divBdr>
                                <w:top w:val="none" w:sz="0" w:space="0" w:color="auto"/>
                                <w:left w:val="none" w:sz="0" w:space="0" w:color="auto"/>
                                <w:bottom w:val="none" w:sz="0" w:space="0" w:color="auto"/>
                                <w:right w:val="none" w:sz="0" w:space="0" w:color="auto"/>
                              </w:divBdr>
                            </w:div>
                          </w:divsChild>
                        </w:div>
                        <w:div w:id="2129735117">
                          <w:marLeft w:val="0"/>
                          <w:marRight w:val="0"/>
                          <w:marTop w:val="0"/>
                          <w:marBottom w:val="0"/>
                          <w:divBdr>
                            <w:top w:val="none" w:sz="0" w:space="0" w:color="auto"/>
                            <w:left w:val="none" w:sz="0" w:space="0" w:color="auto"/>
                            <w:bottom w:val="none" w:sz="0" w:space="0" w:color="auto"/>
                            <w:right w:val="none" w:sz="0" w:space="0" w:color="auto"/>
                          </w:divBdr>
                          <w:divsChild>
                            <w:div w:id="1173031233">
                              <w:marLeft w:val="0"/>
                              <w:marRight w:val="0"/>
                              <w:marTop w:val="0"/>
                              <w:marBottom w:val="0"/>
                              <w:divBdr>
                                <w:top w:val="none" w:sz="0" w:space="0" w:color="auto"/>
                                <w:left w:val="none" w:sz="0" w:space="0" w:color="auto"/>
                                <w:bottom w:val="none" w:sz="0" w:space="0" w:color="auto"/>
                                <w:right w:val="none" w:sz="0" w:space="0" w:color="auto"/>
                              </w:divBdr>
                            </w:div>
                          </w:divsChild>
                        </w:div>
                        <w:div w:id="1559319857">
                          <w:marLeft w:val="0"/>
                          <w:marRight w:val="0"/>
                          <w:marTop w:val="0"/>
                          <w:marBottom w:val="0"/>
                          <w:divBdr>
                            <w:top w:val="none" w:sz="0" w:space="0" w:color="auto"/>
                            <w:left w:val="none" w:sz="0" w:space="0" w:color="auto"/>
                            <w:bottom w:val="none" w:sz="0" w:space="0" w:color="auto"/>
                            <w:right w:val="none" w:sz="0" w:space="0" w:color="auto"/>
                          </w:divBdr>
                          <w:divsChild>
                            <w:div w:id="468667016">
                              <w:marLeft w:val="0"/>
                              <w:marRight w:val="0"/>
                              <w:marTop w:val="0"/>
                              <w:marBottom w:val="0"/>
                              <w:divBdr>
                                <w:top w:val="none" w:sz="0" w:space="0" w:color="auto"/>
                                <w:left w:val="none" w:sz="0" w:space="0" w:color="auto"/>
                                <w:bottom w:val="none" w:sz="0" w:space="0" w:color="auto"/>
                                <w:right w:val="none" w:sz="0" w:space="0" w:color="auto"/>
                              </w:divBdr>
                            </w:div>
                          </w:divsChild>
                        </w:div>
                        <w:div w:id="616181857">
                          <w:marLeft w:val="0"/>
                          <w:marRight w:val="0"/>
                          <w:marTop w:val="0"/>
                          <w:marBottom w:val="0"/>
                          <w:divBdr>
                            <w:top w:val="none" w:sz="0" w:space="0" w:color="auto"/>
                            <w:left w:val="none" w:sz="0" w:space="0" w:color="auto"/>
                            <w:bottom w:val="none" w:sz="0" w:space="0" w:color="auto"/>
                            <w:right w:val="none" w:sz="0" w:space="0" w:color="auto"/>
                          </w:divBdr>
                          <w:divsChild>
                            <w:div w:id="1801218757">
                              <w:marLeft w:val="0"/>
                              <w:marRight w:val="0"/>
                              <w:marTop w:val="0"/>
                              <w:marBottom w:val="0"/>
                              <w:divBdr>
                                <w:top w:val="none" w:sz="0" w:space="0" w:color="auto"/>
                                <w:left w:val="none" w:sz="0" w:space="0" w:color="auto"/>
                                <w:bottom w:val="none" w:sz="0" w:space="0" w:color="auto"/>
                                <w:right w:val="none" w:sz="0" w:space="0" w:color="auto"/>
                              </w:divBdr>
                            </w:div>
                          </w:divsChild>
                        </w:div>
                        <w:div w:id="371153437">
                          <w:marLeft w:val="0"/>
                          <w:marRight w:val="0"/>
                          <w:marTop w:val="0"/>
                          <w:marBottom w:val="0"/>
                          <w:divBdr>
                            <w:top w:val="none" w:sz="0" w:space="0" w:color="auto"/>
                            <w:left w:val="none" w:sz="0" w:space="0" w:color="auto"/>
                            <w:bottom w:val="none" w:sz="0" w:space="0" w:color="auto"/>
                            <w:right w:val="none" w:sz="0" w:space="0" w:color="auto"/>
                          </w:divBdr>
                          <w:divsChild>
                            <w:div w:id="376977816">
                              <w:marLeft w:val="0"/>
                              <w:marRight w:val="0"/>
                              <w:marTop w:val="0"/>
                              <w:marBottom w:val="0"/>
                              <w:divBdr>
                                <w:top w:val="none" w:sz="0" w:space="0" w:color="auto"/>
                                <w:left w:val="none" w:sz="0" w:space="0" w:color="auto"/>
                                <w:bottom w:val="none" w:sz="0" w:space="0" w:color="auto"/>
                                <w:right w:val="none" w:sz="0" w:space="0" w:color="auto"/>
                              </w:divBdr>
                            </w:div>
                          </w:divsChild>
                        </w:div>
                        <w:div w:id="771780507">
                          <w:marLeft w:val="0"/>
                          <w:marRight w:val="0"/>
                          <w:marTop w:val="0"/>
                          <w:marBottom w:val="0"/>
                          <w:divBdr>
                            <w:top w:val="none" w:sz="0" w:space="0" w:color="auto"/>
                            <w:left w:val="none" w:sz="0" w:space="0" w:color="auto"/>
                            <w:bottom w:val="none" w:sz="0" w:space="0" w:color="auto"/>
                            <w:right w:val="none" w:sz="0" w:space="0" w:color="auto"/>
                          </w:divBdr>
                          <w:divsChild>
                            <w:div w:id="1067990902">
                              <w:marLeft w:val="0"/>
                              <w:marRight w:val="0"/>
                              <w:marTop w:val="0"/>
                              <w:marBottom w:val="0"/>
                              <w:divBdr>
                                <w:top w:val="none" w:sz="0" w:space="0" w:color="auto"/>
                                <w:left w:val="none" w:sz="0" w:space="0" w:color="auto"/>
                                <w:bottom w:val="none" w:sz="0" w:space="0" w:color="auto"/>
                                <w:right w:val="none" w:sz="0" w:space="0" w:color="auto"/>
                              </w:divBdr>
                            </w:div>
                          </w:divsChild>
                        </w:div>
                        <w:div w:id="620191675">
                          <w:marLeft w:val="0"/>
                          <w:marRight w:val="0"/>
                          <w:marTop w:val="0"/>
                          <w:marBottom w:val="0"/>
                          <w:divBdr>
                            <w:top w:val="none" w:sz="0" w:space="0" w:color="auto"/>
                            <w:left w:val="none" w:sz="0" w:space="0" w:color="auto"/>
                            <w:bottom w:val="none" w:sz="0" w:space="0" w:color="auto"/>
                            <w:right w:val="none" w:sz="0" w:space="0" w:color="auto"/>
                          </w:divBdr>
                          <w:divsChild>
                            <w:div w:id="1006900076">
                              <w:marLeft w:val="0"/>
                              <w:marRight w:val="0"/>
                              <w:marTop w:val="0"/>
                              <w:marBottom w:val="0"/>
                              <w:divBdr>
                                <w:top w:val="none" w:sz="0" w:space="0" w:color="auto"/>
                                <w:left w:val="none" w:sz="0" w:space="0" w:color="auto"/>
                                <w:bottom w:val="none" w:sz="0" w:space="0" w:color="auto"/>
                                <w:right w:val="none" w:sz="0" w:space="0" w:color="auto"/>
                              </w:divBdr>
                            </w:div>
                          </w:divsChild>
                        </w:div>
                        <w:div w:id="2110923931">
                          <w:marLeft w:val="0"/>
                          <w:marRight w:val="0"/>
                          <w:marTop w:val="0"/>
                          <w:marBottom w:val="0"/>
                          <w:divBdr>
                            <w:top w:val="none" w:sz="0" w:space="0" w:color="auto"/>
                            <w:left w:val="none" w:sz="0" w:space="0" w:color="auto"/>
                            <w:bottom w:val="none" w:sz="0" w:space="0" w:color="auto"/>
                            <w:right w:val="none" w:sz="0" w:space="0" w:color="auto"/>
                          </w:divBdr>
                          <w:divsChild>
                            <w:div w:id="606809394">
                              <w:marLeft w:val="0"/>
                              <w:marRight w:val="0"/>
                              <w:marTop w:val="0"/>
                              <w:marBottom w:val="0"/>
                              <w:divBdr>
                                <w:top w:val="none" w:sz="0" w:space="0" w:color="auto"/>
                                <w:left w:val="none" w:sz="0" w:space="0" w:color="auto"/>
                                <w:bottom w:val="none" w:sz="0" w:space="0" w:color="auto"/>
                                <w:right w:val="none" w:sz="0" w:space="0" w:color="auto"/>
                              </w:divBdr>
                            </w:div>
                          </w:divsChild>
                        </w:div>
                        <w:div w:id="171847376">
                          <w:marLeft w:val="0"/>
                          <w:marRight w:val="0"/>
                          <w:marTop w:val="0"/>
                          <w:marBottom w:val="0"/>
                          <w:divBdr>
                            <w:top w:val="none" w:sz="0" w:space="0" w:color="auto"/>
                            <w:left w:val="none" w:sz="0" w:space="0" w:color="auto"/>
                            <w:bottom w:val="none" w:sz="0" w:space="0" w:color="auto"/>
                            <w:right w:val="none" w:sz="0" w:space="0" w:color="auto"/>
                          </w:divBdr>
                          <w:divsChild>
                            <w:div w:id="1763838667">
                              <w:marLeft w:val="0"/>
                              <w:marRight w:val="0"/>
                              <w:marTop w:val="0"/>
                              <w:marBottom w:val="0"/>
                              <w:divBdr>
                                <w:top w:val="none" w:sz="0" w:space="0" w:color="auto"/>
                                <w:left w:val="none" w:sz="0" w:space="0" w:color="auto"/>
                                <w:bottom w:val="none" w:sz="0" w:space="0" w:color="auto"/>
                                <w:right w:val="none" w:sz="0" w:space="0" w:color="auto"/>
                              </w:divBdr>
                            </w:div>
                          </w:divsChild>
                        </w:div>
                        <w:div w:id="872768304">
                          <w:marLeft w:val="0"/>
                          <w:marRight w:val="0"/>
                          <w:marTop w:val="0"/>
                          <w:marBottom w:val="0"/>
                          <w:divBdr>
                            <w:top w:val="none" w:sz="0" w:space="0" w:color="auto"/>
                            <w:left w:val="none" w:sz="0" w:space="0" w:color="auto"/>
                            <w:bottom w:val="none" w:sz="0" w:space="0" w:color="auto"/>
                            <w:right w:val="none" w:sz="0" w:space="0" w:color="auto"/>
                          </w:divBdr>
                          <w:divsChild>
                            <w:div w:id="2143889592">
                              <w:marLeft w:val="0"/>
                              <w:marRight w:val="0"/>
                              <w:marTop w:val="0"/>
                              <w:marBottom w:val="0"/>
                              <w:divBdr>
                                <w:top w:val="none" w:sz="0" w:space="0" w:color="auto"/>
                                <w:left w:val="none" w:sz="0" w:space="0" w:color="auto"/>
                                <w:bottom w:val="none" w:sz="0" w:space="0" w:color="auto"/>
                                <w:right w:val="none" w:sz="0" w:space="0" w:color="auto"/>
                              </w:divBdr>
                            </w:div>
                          </w:divsChild>
                        </w:div>
                        <w:div w:id="1360811493">
                          <w:marLeft w:val="0"/>
                          <w:marRight w:val="0"/>
                          <w:marTop w:val="0"/>
                          <w:marBottom w:val="0"/>
                          <w:divBdr>
                            <w:top w:val="none" w:sz="0" w:space="0" w:color="auto"/>
                            <w:left w:val="none" w:sz="0" w:space="0" w:color="auto"/>
                            <w:bottom w:val="none" w:sz="0" w:space="0" w:color="auto"/>
                            <w:right w:val="none" w:sz="0" w:space="0" w:color="auto"/>
                          </w:divBdr>
                          <w:divsChild>
                            <w:div w:id="1425998243">
                              <w:marLeft w:val="0"/>
                              <w:marRight w:val="0"/>
                              <w:marTop w:val="0"/>
                              <w:marBottom w:val="0"/>
                              <w:divBdr>
                                <w:top w:val="none" w:sz="0" w:space="0" w:color="auto"/>
                                <w:left w:val="none" w:sz="0" w:space="0" w:color="auto"/>
                                <w:bottom w:val="none" w:sz="0" w:space="0" w:color="auto"/>
                                <w:right w:val="none" w:sz="0" w:space="0" w:color="auto"/>
                              </w:divBdr>
                            </w:div>
                          </w:divsChild>
                        </w:div>
                        <w:div w:id="1011370421">
                          <w:marLeft w:val="0"/>
                          <w:marRight w:val="0"/>
                          <w:marTop w:val="0"/>
                          <w:marBottom w:val="0"/>
                          <w:divBdr>
                            <w:top w:val="none" w:sz="0" w:space="0" w:color="auto"/>
                            <w:left w:val="none" w:sz="0" w:space="0" w:color="auto"/>
                            <w:bottom w:val="none" w:sz="0" w:space="0" w:color="auto"/>
                            <w:right w:val="none" w:sz="0" w:space="0" w:color="auto"/>
                          </w:divBdr>
                          <w:divsChild>
                            <w:div w:id="1298293585">
                              <w:marLeft w:val="0"/>
                              <w:marRight w:val="0"/>
                              <w:marTop w:val="0"/>
                              <w:marBottom w:val="0"/>
                              <w:divBdr>
                                <w:top w:val="none" w:sz="0" w:space="0" w:color="auto"/>
                                <w:left w:val="none" w:sz="0" w:space="0" w:color="auto"/>
                                <w:bottom w:val="none" w:sz="0" w:space="0" w:color="auto"/>
                                <w:right w:val="none" w:sz="0" w:space="0" w:color="auto"/>
                              </w:divBdr>
                            </w:div>
                          </w:divsChild>
                        </w:div>
                        <w:div w:id="624964873">
                          <w:marLeft w:val="0"/>
                          <w:marRight w:val="0"/>
                          <w:marTop w:val="0"/>
                          <w:marBottom w:val="0"/>
                          <w:divBdr>
                            <w:top w:val="none" w:sz="0" w:space="0" w:color="auto"/>
                            <w:left w:val="none" w:sz="0" w:space="0" w:color="auto"/>
                            <w:bottom w:val="none" w:sz="0" w:space="0" w:color="auto"/>
                            <w:right w:val="none" w:sz="0" w:space="0" w:color="auto"/>
                          </w:divBdr>
                          <w:divsChild>
                            <w:div w:id="878512413">
                              <w:marLeft w:val="0"/>
                              <w:marRight w:val="0"/>
                              <w:marTop w:val="0"/>
                              <w:marBottom w:val="0"/>
                              <w:divBdr>
                                <w:top w:val="none" w:sz="0" w:space="0" w:color="auto"/>
                                <w:left w:val="none" w:sz="0" w:space="0" w:color="auto"/>
                                <w:bottom w:val="none" w:sz="0" w:space="0" w:color="auto"/>
                                <w:right w:val="none" w:sz="0" w:space="0" w:color="auto"/>
                              </w:divBdr>
                            </w:div>
                          </w:divsChild>
                        </w:div>
                        <w:div w:id="1689673807">
                          <w:marLeft w:val="0"/>
                          <w:marRight w:val="0"/>
                          <w:marTop w:val="0"/>
                          <w:marBottom w:val="0"/>
                          <w:divBdr>
                            <w:top w:val="none" w:sz="0" w:space="0" w:color="auto"/>
                            <w:left w:val="none" w:sz="0" w:space="0" w:color="auto"/>
                            <w:bottom w:val="none" w:sz="0" w:space="0" w:color="auto"/>
                            <w:right w:val="none" w:sz="0" w:space="0" w:color="auto"/>
                          </w:divBdr>
                          <w:divsChild>
                            <w:div w:id="808791833">
                              <w:marLeft w:val="0"/>
                              <w:marRight w:val="0"/>
                              <w:marTop w:val="0"/>
                              <w:marBottom w:val="0"/>
                              <w:divBdr>
                                <w:top w:val="none" w:sz="0" w:space="0" w:color="auto"/>
                                <w:left w:val="none" w:sz="0" w:space="0" w:color="auto"/>
                                <w:bottom w:val="none" w:sz="0" w:space="0" w:color="auto"/>
                                <w:right w:val="none" w:sz="0" w:space="0" w:color="auto"/>
                              </w:divBdr>
                            </w:div>
                          </w:divsChild>
                        </w:div>
                        <w:div w:id="1302225995">
                          <w:marLeft w:val="0"/>
                          <w:marRight w:val="0"/>
                          <w:marTop w:val="0"/>
                          <w:marBottom w:val="0"/>
                          <w:divBdr>
                            <w:top w:val="none" w:sz="0" w:space="0" w:color="auto"/>
                            <w:left w:val="none" w:sz="0" w:space="0" w:color="auto"/>
                            <w:bottom w:val="none" w:sz="0" w:space="0" w:color="auto"/>
                            <w:right w:val="none" w:sz="0" w:space="0" w:color="auto"/>
                          </w:divBdr>
                          <w:divsChild>
                            <w:div w:id="1238172130">
                              <w:marLeft w:val="0"/>
                              <w:marRight w:val="0"/>
                              <w:marTop w:val="0"/>
                              <w:marBottom w:val="0"/>
                              <w:divBdr>
                                <w:top w:val="none" w:sz="0" w:space="0" w:color="auto"/>
                                <w:left w:val="none" w:sz="0" w:space="0" w:color="auto"/>
                                <w:bottom w:val="none" w:sz="0" w:space="0" w:color="auto"/>
                                <w:right w:val="none" w:sz="0" w:space="0" w:color="auto"/>
                              </w:divBdr>
                            </w:div>
                          </w:divsChild>
                        </w:div>
                        <w:div w:id="1218124929">
                          <w:marLeft w:val="0"/>
                          <w:marRight w:val="0"/>
                          <w:marTop w:val="0"/>
                          <w:marBottom w:val="0"/>
                          <w:divBdr>
                            <w:top w:val="none" w:sz="0" w:space="0" w:color="auto"/>
                            <w:left w:val="none" w:sz="0" w:space="0" w:color="auto"/>
                            <w:bottom w:val="none" w:sz="0" w:space="0" w:color="auto"/>
                            <w:right w:val="none" w:sz="0" w:space="0" w:color="auto"/>
                          </w:divBdr>
                          <w:divsChild>
                            <w:div w:id="1206483508">
                              <w:marLeft w:val="0"/>
                              <w:marRight w:val="0"/>
                              <w:marTop w:val="0"/>
                              <w:marBottom w:val="0"/>
                              <w:divBdr>
                                <w:top w:val="none" w:sz="0" w:space="0" w:color="auto"/>
                                <w:left w:val="none" w:sz="0" w:space="0" w:color="auto"/>
                                <w:bottom w:val="none" w:sz="0" w:space="0" w:color="auto"/>
                                <w:right w:val="none" w:sz="0" w:space="0" w:color="auto"/>
                              </w:divBdr>
                            </w:div>
                          </w:divsChild>
                        </w:div>
                        <w:div w:id="1286235525">
                          <w:marLeft w:val="0"/>
                          <w:marRight w:val="0"/>
                          <w:marTop w:val="0"/>
                          <w:marBottom w:val="0"/>
                          <w:divBdr>
                            <w:top w:val="none" w:sz="0" w:space="0" w:color="auto"/>
                            <w:left w:val="none" w:sz="0" w:space="0" w:color="auto"/>
                            <w:bottom w:val="none" w:sz="0" w:space="0" w:color="auto"/>
                            <w:right w:val="none" w:sz="0" w:space="0" w:color="auto"/>
                          </w:divBdr>
                          <w:divsChild>
                            <w:div w:id="221141981">
                              <w:marLeft w:val="0"/>
                              <w:marRight w:val="0"/>
                              <w:marTop w:val="0"/>
                              <w:marBottom w:val="0"/>
                              <w:divBdr>
                                <w:top w:val="none" w:sz="0" w:space="0" w:color="auto"/>
                                <w:left w:val="none" w:sz="0" w:space="0" w:color="auto"/>
                                <w:bottom w:val="none" w:sz="0" w:space="0" w:color="auto"/>
                                <w:right w:val="none" w:sz="0" w:space="0" w:color="auto"/>
                              </w:divBdr>
                            </w:div>
                          </w:divsChild>
                        </w:div>
                        <w:div w:id="1596279218">
                          <w:marLeft w:val="0"/>
                          <w:marRight w:val="0"/>
                          <w:marTop w:val="0"/>
                          <w:marBottom w:val="0"/>
                          <w:divBdr>
                            <w:top w:val="none" w:sz="0" w:space="0" w:color="auto"/>
                            <w:left w:val="none" w:sz="0" w:space="0" w:color="auto"/>
                            <w:bottom w:val="none" w:sz="0" w:space="0" w:color="auto"/>
                            <w:right w:val="none" w:sz="0" w:space="0" w:color="auto"/>
                          </w:divBdr>
                          <w:divsChild>
                            <w:div w:id="1116604742">
                              <w:marLeft w:val="0"/>
                              <w:marRight w:val="0"/>
                              <w:marTop w:val="0"/>
                              <w:marBottom w:val="0"/>
                              <w:divBdr>
                                <w:top w:val="none" w:sz="0" w:space="0" w:color="auto"/>
                                <w:left w:val="none" w:sz="0" w:space="0" w:color="auto"/>
                                <w:bottom w:val="none" w:sz="0" w:space="0" w:color="auto"/>
                                <w:right w:val="none" w:sz="0" w:space="0" w:color="auto"/>
                              </w:divBdr>
                            </w:div>
                          </w:divsChild>
                        </w:div>
                        <w:div w:id="1383099572">
                          <w:marLeft w:val="0"/>
                          <w:marRight w:val="0"/>
                          <w:marTop w:val="0"/>
                          <w:marBottom w:val="0"/>
                          <w:divBdr>
                            <w:top w:val="none" w:sz="0" w:space="0" w:color="auto"/>
                            <w:left w:val="none" w:sz="0" w:space="0" w:color="auto"/>
                            <w:bottom w:val="none" w:sz="0" w:space="0" w:color="auto"/>
                            <w:right w:val="none" w:sz="0" w:space="0" w:color="auto"/>
                          </w:divBdr>
                          <w:divsChild>
                            <w:div w:id="1135831066">
                              <w:marLeft w:val="0"/>
                              <w:marRight w:val="0"/>
                              <w:marTop w:val="0"/>
                              <w:marBottom w:val="0"/>
                              <w:divBdr>
                                <w:top w:val="none" w:sz="0" w:space="0" w:color="auto"/>
                                <w:left w:val="none" w:sz="0" w:space="0" w:color="auto"/>
                                <w:bottom w:val="none" w:sz="0" w:space="0" w:color="auto"/>
                                <w:right w:val="none" w:sz="0" w:space="0" w:color="auto"/>
                              </w:divBdr>
                            </w:div>
                          </w:divsChild>
                        </w:div>
                        <w:div w:id="706217957">
                          <w:marLeft w:val="0"/>
                          <w:marRight w:val="0"/>
                          <w:marTop w:val="0"/>
                          <w:marBottom w:val="0"/>
                          <w:divBdr>
                            <w:top w:val="none" w:sz="0" w:space="0" w:color="auto"/>
                            <w:left w:val="none" w:sz="0" w:space="0" w:color="auto"/>
                            <w:bottom w:val="none" w:sz="0" w:space="0" w:color="auto"/>
                            <w:right w:val="none" w:sz="0" w:space="0" w:color="auto"/>
                          </w:divBdr>
                          <w:divsChild>
                            <w:div w:id="1669358717">
                              <w:marLeft w:val="0"/>
                              <w:marRight w:val="0"/>
                              <w:marTop w:val="0"/>
                              <w:marBottom w:val="0"/>
                              <w:divBdr>
                                <w:top w:val="none" w:sz="0" w:space="0" w:color="auto"/>
                                <w:left w:val="none" w:sz="0" w:space="0" w:color="auto"/>
                                <w:bottom w:val="none" w:sz="0" w:space="0" w:color="auto"/>
                                <w:right w:val="none" w:sz="0" w:space="0" w:color="auto"/>
                              </w:divBdr>
                            </w:div>
                          </w:divsChild>
                        </w:div>
                        <w:div w:id="385836431">
                          <w:marLeft w:val="0"/>
                          <w:marRight w:val="0"/>
                          <w:marTop w:val="0"/>
                          <w:marBottom w:val="0"/>
                          <w:divBdr>
                            <w:top w:val="none" w:sz="0" w:space="0" w:color="auto"/>
                            <w:left w:val="none" w:sz="0" w:space="0" w:color="auto"/>
                            <w:bottom w:val="none" w:sz="0" w:space="0" w:color="auto"/>
                            <w:right w:val="none" w:sz="0" w:space="0" w:color="auto"/>
                          </w:divBdr>
                          <w:divsChild>
                            <w:div w:id="1785537876">
                              <w:marLeft w:val="0"/>
                              <w:marRight w:val="0"/>
                              <w:marTop w:val="0"/>
                              <w:marBottom w:val="0"/>
                              <w:divBdr>
                                <w:top w:val="none" w:sz="0" w:space="0" w:color="auto"/>
                                <w:left w:val="none" w:sz="0" w:space="0" w:color="auto"/>
                                <w:bottom w:val="none" w:sz="0" w:space="0" w:color="auto"/>
                                <w:right w:val="none" w:sz="0" w:space="0" w:color="auto"/>
                              </w:divBdr>
                            </w:div>
                          </w:divsChild>
                        </w:div>
                        <w:div w:id="1645815526">
                          <w:marLeft w:val="0"/>
                          <w:marRight w:val="0"/>
                          <w:marTop w:val="0"/>
                          <w:marBottom w:val="0"/>
                          <w:divBdr>
                            <w:top w:val="none" w:sz="0" w:space="0" w:color="auto"/>
                            <w:left w:val="none" w:sz="0" w:space="0" w:color="auto"/>
                            <w:bottom w:val="none" w:sz="0" w:space="0" w:color="auto"/>
                            <w:right w:val="none" w:sz="0" w:space="0" w:color="auto"/>
                          </w:divBdr>
                          <w:divsChild>
                            <w:div w:id="107088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112340">
          <w:marLeft w:val="0"/>
          <w:marRight w:val="0"/>
          <w:marTop w:val="0"/>
          <w:marBottom w:val="0"/>
          <w:divBdr>
            <w:top w:val="none" w:sz="0" w:space="0" w:color="auto"/>
            <w:left w:val="none" w:sz="0" w:space="0" w:color="auto"/>
            <w:bottom w:val="none" w:sz="0" w:space="0" w:color="auto"/>
            <w:right w:val="none" w:sz="0" w:space="0" w:color="auto"/>
          </w:divBdr>
          <w:divsChild>
            <w:div w:id="237639460">
              <w:marLeft w:val="0"/>
              <w:marRight w:val="0"/>
              <w:marTop w:val="0"/>
              <w:marBottom w:val="0"/>
              <w:divBdr>
                <w:top w:val="none" w:sz="0" w:space="0" w:color="auto"/>
                <w:left w:val="none" w:sz="0" w:space="0" w:color="auto"/>
                <w:bottom w:val="none" w:sz="0" w:space="0" w:color="auto"/>
                <w:right w:val="none" w:sz="0" w:space="0" w:color="auto"/>
              </w:divBdr>
            </w:div>
          </w:divsChild>
        </w:div>
        <w:div w:id="205266029">
          <w:marLeft w:val="0"/>
          <w:marRight w:val="0"/>
          <w:marTop w:val="0"/>
          <w:marBottom w:val="0"/>
          <w:divBdr>
            <w:top w:val="none" w:sz="0" w:space="0" w:color="auto"/>
            <w:left w:val="none" w:sz="0" w:space="0" w:color="auto"/>
            <w:bottom w:val="none" w:sz="0" w:space="0" w:color="auto"/>
            <w:right w:val="none" w:sz="0" w:space="0" w:color="auto"/>
          </w:divBdr>
          <w:divsChild>
            <w:div w:id="2065062108">
              <w:marLeft w:val="0"/>
              <w:marRight w:val="0"/>
              <w:marTop w:val="0"/>
              <w:marBottom w:val="0"/>
              <w:divBdr>
                <w:top w:val="none" w:sz="0" w:space="0" w:color="auto"/>
                <w:left w:val="none" w:sz="0" w:space="0" w:color="auto"/>
                <w:bottom w:val="none" w:sz="0" w:space="0" w:color="auto"/>
                <w:right w:val="none" w:sz="0" w:space="0" w:color="auto"/>
              </w:divBdr>
            </w:div>
          </w:divsChild>
        </w:div>
        <w:div w:id="450827108">
          <w:marLeft w:val="0"/>
          <w:marRight w:val="0"/>
          <w:marTop w:val="0"/>
          <w:marBottom w:val="0"/>
          <w:divBdr>
            <w:top w:val="none" w:sz="0" w:space="0" w:color="auto"/>
            <w:left w:val="none" w:sz="0" w:space="0" w:color="auto"/>
            <w:bottom w:val="none" w:sz="0" w:space="0" w:color="auto"/>
            <w:right w:val="none" w:sz="0" w:space="0" w:color="auto"/>
          </w:divBdr>
          <w:divsChild>
            <w:div w:id="374962295">
              <w:marLeft w:val="0"/>
              <w:marRight w:val="0"/>
              <w:marTop w:val="0"/>
              <w:marBottom w:val="0"/>
              <w:divBdr>
                <w:top w:val="none" w:sz="0" w:space="0" w:color="auto"/>
                <w:left w:val="none" w:sz="0" w:space="0" w:color="auto"/>
                <w:bottom w:val="none" w:sz="0" w:space="0" w:color="auto"/>
                <w:right w:val="none" w:sz="0" w:space="0" w:color="auto"/>
              </w:divBdr>
            </w:div>
          </w:divsChild>
        </w:div>
        <w:div w:id="304815485">
          <w:marLeft w:val="0"/>
          <w:marRight w:val="0"/>
          <w:marTop w:val="0"/>
          <w:marBottom w:val="0"/>
          <w:divBdr>
            <w:top w:val="none" w:sz="0" w:space="0" w:color="auto"/>
            <w:left w:val="none" w:sz="0" w:space="0" w:color="auto"/>
            <w:bottom w:val="none" w:sz="0" w:space="0" w:color="auto"/>
            <w:right w:val="none" w:sz="0" w:space="0" w:color="auto"/>
          </w:divBdr>
          <w:divsChild>
            <w:div w:id="112135009">
              <w:marLeft w:val="0"/>
              <w:marRight w:val="0"/>
              <w:marTop w:val="0"/>
              <w:marBottom w:val="0"/>
              <w:divBdr>
                <w:top w:val="none" w:sz="0" w:space="0" w:color="auto"/>
                <w:left w:val="none" w:sz="0" w:space="0" w:color="auto"/>
                <w:bottom w:val="none" w:sz="0" w:space="0" w:color="auto"/>
                <w:right w:val="none" w:sz="0" w:space="0" w:color="auto"/>
              </w:divBdr>
            </w:div>
          </w:divsChild>
        </w:div>
        <w:div w:id="246161486">
          <w:marLeft w:val="0"/>
          <w:marRight w:val="0"/>
          <w:marTop w:val="0"/>
          <w:marBottom w:val="0"/>
          <w:divBdr>
            <w:top w:val="none" w:sz="0" w:space="0" w:color="auto"/>
            <w:left w:val="none" w:sz="0" w:space="0" w:color="auto"/>
            <w:bottom w:val="none" w:sz="0" w:space="0" w:color="auto"/>
            <w:right w:val="none" w:sz="0" w:space="0" w:color="auto"/>
          </w:divBdr>
          <w:divsChild>
            <w:div w:id="1420516205">
              <w:marLeft w:val="0"/>
              <w:marRight w:val="0"/>
              <w:marTop w:val="0"/>
              <w:marBottom w:val="0"/>
              <w:divBdr>
                <w:top w:val="none" w:sz="0" w:space="0" w:color="auto"/>
                <w:left w:val="none" w:sz="0" w:space="0" w:color="auto"/>
                <w:bottom w:val="none" w:sz="0" w:space="0" w:color="auto"/>
                <w:right w:val="none" w:sz="0" w:space="0" w:color="auto"/>
              </w:divBdr>
            </w:div>
          </w:divsChild>
        </w:div>
        <w:div w:id="1060401315">
          <w:marLeft w:val="0"/>
          <w:marRight w:val="0"/>
          <w:marTop w:val="0"/>
          <w:marBottom w:val="0"/>
          <w:divBdr>
            <w:top w:val="none" w:sz="0" w:space="0" w:color="auto"/>
            <w:left w:val="none" w:sz="0" w:space="0" w:color="auto"/>
            <w:bottom w:val="none" w:sz="0" w:space="0" w:color="auto"/>
            <w:right w:val="none" w:sz="0" w:space="0" w:color="auto"/>
          </w:divBdr>
          <w:divsChild>
            <w:div w:id="79061968">
              <w:marLeft w:val="0"/>
              <w:marRight w:val="0"/>
              <w:marTop w:val="0"/>
              <w:marBottom w:val="0"/>
              <w:divBdr>
                <w:top w:val="none" w:sz="0" w:space="0" w:color="auto"/>
                <w:left w:val="none" w:sz="0" w:space="0" w:color="auto"/>
                <w:bottom w:val="none" w:sz="0" w:space="0" w:color="auto"/>
                <w:right w:val="none" w:sz="0" w:space="0" w:color="auto"/>
              </w:divBdr>
            </w:div>
          </w:divsChild>
        </w:div>
        <w:div w:id="2115321940">
          <w:marLeft w:val="0"/>
          <w:marRight w:val="0"/>
          <w:marTop w:val="0"/>
          <w:marBottom w:val="0"/>
          <w:divBdr>
            <w:top w:val="none" w:sz="0" w:space="0" w:color="auto"/>
            <w:left w:val="none" w:sz="0" w:space="0" w:color="auto"/>
            <w:bottom w:val="none" w:sz="0" w:space="0" w:color="auto"/>
            <w:right w:val="none" w:sz="0" w:space="0" w:color="auto"/>
          </w:divBdr>
          <w:divsChild>
            <w:div w:id="1086726276">
              <w:marLeft w:val="0"/>
              <w:marRight w:val="0"/>
              <w:marTop w:val="0"/>
              <w:marBottom w:val="0"/>
              <w:divBdr>
                <w:top w:val="none" w:sz="0" w:space="0" w:color="auto"/>
                <w:left w:val="none" w:sz="0" w:space="0" w:color="auto"/>
                <w:bottom w:val="none" w:sz="0" w:space="0" w:color="auto"/>
                <w:right w:val="none" w:sz="0" w:space="0" w:color="auto"/>
              </w:divBdr>
            </w:div>
          </w:divsChild>
        </w:div>
        <w:div w:id="2082366154">
          <w:marLeft w:val="0"/>
          <w:marRight w:val="0"/>
          <w:marTop w:val="0"/>
          <w:marBottom w:val="0"/>
          <w:divBdr>
            <w:top w:val="none" w:sz="0" w:space="0" w:color="auto"/>
            <w:left w:val="none" w:sz="0" w:space="0" w:color="auto"/>
            <w:bottom w:val="none" w:sz="0" w:space="0" w:color="auto"/>
            <w:right w:val="none" w:sz="0" w:space="0" w:color="auto"/>
          </w:divBdr>
          <w:divsChild>
            <w:div w:id="1839811709">
              <w:marLeft w:val="0"/>
              <w:marRight w:val="0"/>
              <w:marTop w:val="0"/>
              <w:marBottom w:val="0"/>
              <w:divBdr>
                <w:top w:val="none" w:sz="0" w:space="0" w:color="auto"/>
                <w:left w:val="none" w:sz="0" w:space="0" w:color="auto"/>
                <w:bottom w:val="none" w:sz="0" w:space="0" w:color="auto"/>
                <w:right w:val="none" w:sz="0" w:space="0" w:color="auto"/>
              </w:divBdr>
            </w:div>
          </w:divsChild>
        </w:div>
        <w:div w:id="400177710">
          <w:marLeft w:val="0"/>
          <w:marRight w:val="0"/>
          <w:marTop w:val="0"/>
          <w:marBottom w:val="0"/>
          <w:divBdr>
            <w:top w:val="none" w:sz="0" w:space="0" w:color="auto"/>
            <w:left w:val="none" w:sz="0" w:space="0" w:color="auto"/>
            <w:bottom w:val="none" w:sz="0" w:space="0" w:color="auto"/>
            <w:right w:val="none" w:sz="0" w:space="0" w:color="auto"/>
          </w:divBdr>
          <w:divsChild>
            <w:div w:id="1882672941">
              <w:marLeft w:val="0"/>
              <w:marRight w:val="0"/>
              <w:marTop w:val="0"/>
              <w:marBottom w:val="0"/>
              <w:divBdr>
                <w:top w:val="none" w:sz="0" w:space="0" w:color="auto"/>
                <w:left w:val="none" w:sz="0" w:space="0" w:color="auto"/>
                <w:bottom w:val="none" w:sz="0" w:space="0" w:color="auto"/>
                <w:right w:val="none" w:sz="0" w:space="0" w:color="auto"/>
              </w:divBdr>
              <w:divsChild>
                <w:div w:id="1752581898">
                  <w:marLeft w:val="0"/>
                  <w:marRight w:val="0"/>
                  <w:marTop w:val="0"/>
                  <w:marBottom w:val="0"/>
                  <w:divBdr>
                    <w:top w:val="none" w:sz="0" w:space="0" w:color="auto"/>
                    <w:left w:val="none" w:sz="0" w:space="0" w:color="auto"/>
                    <w:bottom w:val="none" w:sz="0" w:space="0" w:color="auto"/>
                    <w:right w:val="none" w:sz="0" w:space="0" w:color="auto"/>
                  </w:divBdr>
                  <w:divsChild>
                    <w:div w:id="337345487">
                      <w:marLeft w:val="0"/>
                      <w:marRight w:val="0"/>
                      <w:marTop w:val="0"/>
                      <w:marBottom w:val="0"/>
                      <w:divBdr>
                        <w:top w:val="none" w:sz="0" w:space="0" w:color="auto"/>
                        <w:left w:val="none" w:sz="0" w:space="0" w:color="auto"/>
                        <w:bottom w:val="none" w:sz="0" w:space="0" w:color="auto"/>
                        <w:right w:val="none" w:sz="0" w:space="0" w:color="auto"/>
                      </w:divBdr>
                      <w:divsChild>
                        <w:div w:id="258223716">
                          <w:marLeft w:val="0"/>
                          <w:marRight w:val="0"/>
                          <w:marTop w:val="0"/>
                          <w:marBottom w:val="0"/>
                          <w:divBdr>
                            <w:top w:val="none" w:sz="0" w:space="0" w:color="auto"/>
                            <w:left w:val="none" w:sz="0" w:space="0" w:color="auto"/>
                            <w:bottom w:val="none" w:sz="0" w:space="0" w:color="auto"/>
                            <w:right w:val="none" w:sz="0" w:space="0" w:color="auto"/>
                          </w:divBdr>
                          <w:divsChild>
                            <w:div w:id="366806420">
                              <w:marLeft w:val="0"/>
                              <w:marRight w:val="0"/>
                              <w:marTop w:val="0"/>
                              <w:marBottom w:val="0"/>
                              <w:divBdr>
                                <w:top w:val="none" w:sz="0" w:space="0" w:color="auto"/>
                                <w:left w:val="none" w:sz="0" w:space="0" w:color="auto"/>
                                <w:bottom w:val="none" w:sz="0" w:space="0" w:color="auto"/>
                                <w:right w:val="none" w:sz="0" w:space="0" w:color="auto"/>
                              </w:divBdr>
                            </w:div>
                          </w:divsChild>
                        </w:div>
                        <w:div w:id="1629579136">
                          <w:marLeft w:val="0"/>
                          <w:marRight w:val="0"/>
                          <w:marTop w:val="0"/>
                          <w:marBottom w:val="0"/>
                          <w:divBdr>
                            <w:top w:val="none" w:sz="0" w:space="0" w:color="auto"/>
                            <w:left w:val="none" w:sz="0" w:space="0" w:color="auto"/>
                            <w:bottom w:val="none" w:sz="0" w:space="0" w:color="auto"/>
                            <w:right w:val="none" w:sz="0" w:space="0" w:color="auto"/>
                          </w:divBdr>
                          <w:divsChild>
                            <w:div w:id="927618170">
                              <w:marLeft w:val="0"/>
                              <w:marRight w:val="0"/>
                              <w:marTop w:val="0"/>
                              <w:marBottom w:val="0"/>
                              <w:divBdr>
                                <w:top w:val="none" w:sz="0" w:space="0" w:color="auto"/>
                                <w:left w:val="none" w:sz="0" w:space="0" w:color="auto"/>
                                <w:bottom w:val="none" w:sz="0" w:space="0" w:color="auto"/>
                                <w:right w:val="none" w:sz="0" w:space="0" w:color="auto"/>
                              </w:divBdr>
                            </w:div>
                          </w:divsChild>
                        </w:div>
                        <w:div w:id="1102146792">
                          <w:marLeft w:val="0"/>
                          <w:marRight w:val="0"/>
                          <w:marTop w:val="0"/>
                          <w:marBottom w:val="0"/>
                          <w:divBdr>
                            <w:top w:val="none" w:sz="0" w:space="0" w:color="auto"/>
                            <w:left w:val="none" w:sz="0" w:space="0" w:color="auto"/>
                            <w:bottom w:val="none" w:sz="0" w:space="0" w:color="auto"/>
                            <w:right w:val="none" w:sz="0" w:space="0" w:color="auto"/>
                          </w:divBdr>
                          <w:divsChild>
                            <w:div w:id="1317876561">
                              <w:marLeft w:val="0"/>
                              <w:marRight w:val="0"/>
                              <w:marTop w:val="0"/>
                              <w:marBottom w:val="0"/>
                              <w:divBdr>
                                <w:top w:val="none" w:sz="0" w:space="0" w:color="auto"/>
                                <w:left w:val="none" w:sz="0" w:space="0" w:color="auto"/>
                                <w:bottom w:val="none" w:sz="0" w:space="0" w:color="auto"/>
                                <w:right w:val="none" w:sz="0" w:space="0" w:color="auto"/>
                              </w:divBdr>
                            </w:div>
                          </w:divsChild>
                        </w:div>
                        <w:div w:id="1284842255">
                          <w:marLeft w:val="0"/>
                          <w:marRight w:val="0"/>
                          <w:marTop w:val="0"/>
                          <w:marBottom w:val="0"/>
                          <w:divBdr>
                            <w:top w:val="none" w:sz="0" w:space="0" w:color="auto"/>
                            <w:left w:val="none" w:sz="0" w:space="0" w:color="auto"/>
                            <w:bottom w:val="none" w:sz="0" w:space="0" w:color="auto"/>
                            <w:right w:val="none" w:sz="0" w:space="0" w:color="auto"/>
                          </w:divBdr>
                          <w:divsChild>
                            <w:div w:id="946161250">
                              <w:marLeft w:val="0"/>
                              <w:marRight w:val="0"/>
                              <w:marTop w:val="0"/>
                              <w:marBottom w:val="0"/>
                              <w:divBdr>
                                <w:top w:val="none" w:sz="0" w:space="0" w:color="auto"/>
                                <w:left w:val="none" w:sz="0" w:space="0" w:color="auto"/>
                                <w:bottom w:val="none" w:sz="0" w:space="0" w:color="auto"/>
                                <w:right w:val="none" w:sz="0" w:space="0" w:color="auto"/>
                              </w:divBdr>
                            </w:div>
                          </w:divsChild>
                        </w:div>
                        <w:div w:id="1538541877">
                          <w:marLeft w:val="0"/>
                          <w:marRight w:val="0"/>
                          <w:marTop w:val="0"/>
                          <w:marBottom w:val="0"/>
                          <w:divBdr>
                            <w:top w:val="none" w:sz="0" w:space="0" w:color="auto"/>
                            <w:left w:val="none" w:sz="0" w:space="0" w:color="auto"/>
                            <w:bottom w:val="none" w:sz="0" w:space="0" w:color="auto"/>
                            <w:right w:val="none" w:sz="0" w:space="0" w:color="auto"/>
                          </w:divBdr>
                          <w:divsChild>
                            <w:div w:id="380717647">
                              <w:marLeft w:val="0"/>
                              <w:marRight w:val="0"/>
                              <w:marTop w:val="0"/>
                              <w:marBottom w:val="0"/>
                              <w:divBdr>
                                <w:top w:val="none" w:sz="0" w:space="0" w:color="auto"/>
                                <w:left w:val="none" w:sz="0" w:space="0" w:color="auto"/>
                                <w:bottom w:val="none" w:sz="0" w:space="0" w:color="auto"/>
                                <w:right w:val="none" w:sz="0" w:space="0" w:color="auto"/>
                              </w:divBdr>
                            </w:div>
                          </w:divsChild>
                        </w:div>
                        <w:div w:id="1577470972">
                          <w:marLeft w:val="0"/>
                          <w:marRight w:val="0"/>
                          <w:marTop w:val="0"/>
                          <w:marBottom w:val="0"/>
                          <w:divBdr>
                            <w:top w:val="none" w:sz="0" w:space="0" w:color="auto"/>
                            <w:left w:val="none" w:sz="0" w:space="0" w:color="auto"/>
                            <w:bottom w:val="none" w:sz="0" w:space="0" w:color="auto"/>
                            <w:right w:val="none" w:sz="0" w:space="0" w:color="auto"/>
                          </w:divBdr>
                          <w:divsChild>
                            <w:div w:id="233862428">
                              <w:marLeft w:val="0"/>
                              <w:marRight w:val="0"/>
                              <w:marTop w:val="0"/>
                              <w:marBottom w:val="0"/>
                              <w:divBdr>
                                <w:top w:val="none" w:sz="0" w:space="0" w:color="auto"/>
                                <w:left w:val="none" w:sz="0" w:space="0" w:color="auto"/>
                                <w:bottom w:val="none" w:sz="0" w:space="0" w:color="auto"/>
                                <w:right w:val="none" w:sz="0" w:space="0" w:color="auto"/>
                              </w:divBdr>
                            </w:div>
                          </w:divsChild>
                        </w:div>
                        <w:div w:id="1567062495">
                          <w:marLeft w:val="0"/>
                          <w:marRight w:val="0"/>
                          <w:marTop w:val="0"/>
                          <w:marBottom w:val="0"/>
                          <w:divBdr>
                            <w:top w:val="none" w:sz="0" w:space="0" w:color="auto"/>
                            <w:left w:val="none" w:sz="0" w:space="0" w:color="auto"/>
                            <w:bottom w:val="none" w:sz="0" w:space="0" w:color="auto"/>
                            <w:right w:val="none" w:sz="0" w:space="0" w:color="auto"/>
                          </w:divBdr>
                          <w:divsChild>
                            <w:div w:id="45398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014152">
      <w:bodyDiv w:val="1"/>
      <w:marLeft w:val="0"/>
      <w:marRight w:val="0"/>
      <w:marTop w:val="0"/>
      <w:marBottom w:val="0"/>
      <w:divBdr>
        <w:top w:val="none" w:sz="0" w:space="0" w:color="auto"/>
        <w:left w:val="none" w:sz="0" w:space="0" w:color="auto"/>
        <w:bottom w:val="none" w:sz="0" w:space="0" w:color="auto"/>
        <w:right w:val="none" w:sz="0" w:space="0" w:color="auto"/>
      </w:divBdr>
      <w:divsChild>
        <w:div w:id="1158306674">
          <w:marLeft w:val="0"/>
          <w:marRight w:val="0"/>
          <w:marTop w:val="0"/>
          <w:marBottom w:val="0"/>
          <w:divBdr>
            <w:top w:val="none" w:sz="0" w:space="0" w:color="auto"/>
            <w:left w:val="none" w:sz="0" w:space="0" w:color="auto"/>
            <w:bottom w:val="none" w:sz="0" w:space="0" w:color="auto"/>
            <w:right w:val="none" w:sz="0" w:space="0" w:color="auto"/>
          </w:divBdr>
          <w:divsChild>
            <w:div w:id="871653791">
              <w:marLeft w:val="0"/>
              <w:marRight w:val="0"/>
              <w:marTop w:val="0"/>
              <w:marBottom w:val="0"/>
              <w:divBdr>
                <w:top w:val="none" w:sz="0" w:space="0" w:color="auto"/>
                <w:left w:val="none" w:sz="0" w:space="0" w:color="auto"/>
                <w:bottom w:val="none" w:sz="0" w:space="0" w:color="auto"/>
                <w:right w:val="none" w:sz="0" w:space="0" w:color="auto"/>
              </w:divBdr>
            </w:div>
          </w:divsChild>
        </w:div>
        <w:div w:id="390274922">
          <w:marLeft w:val="0"/>
          <w:marRight w:val="0"/>
          <w:marTop w:val="0"/>
          <w:marBottom w:val="0"/>
          <w:divBdr>
            <w:top w:val="none" w:sz="0" w:space="0" w:color="auto"/>
            <w:left w:val="none" w:sz="0" w:space="0" w:color="auto"/>
            <w:bottom w:val="none" w:sz="0" w:space="0" w:color="auto"/>
            <w:right w:val="none" w:sz="0" w:space="0" w:color="auto"/>
          </w:divBdr>
          <w:divsChild>
            <w:div w:id="1206454747">
              <w:marLeft w:val="0"/>
              <w:marRight w:val="0"/>
              <w:marTop w:val="0"/>
              <w:marBottom w:val="0"/>
              <w:divBdr>
                <w:top w:val="none" w:sz="0" w:space="0" w:color="auto"/>
                <w:left w:val="none" w:sz="0" w:space="0" w:color="auto"/>
                <w:bottom w:val="none" w:sz="0" w:space="0" w:color="auto"/>
                <w:right w:val="none" w:sz="0" w:space="0" w:color="auto"/>
              </w:divBdr>
            </w:div>
          </w:divsChild>
        </w:div>
        <w:div w:id="1140150142">
          <w:marLeft w:val="0"/>
          <w:marRight w:val="0"/>
          <w:marTop w:val="0"/>
          <w:marBottom w:val="0"/>
          <w:divBdr>
            <w:top w:val="none" w:sz="0" w:space="0" w:color="auto"/>
            <w:left w:val="none" w:sz="0" w:space="0" w:color="auto"/>
            <w:bottom w:val="none" w:sz="0" w:space="0" w:color="auto"/>
            <w:right w:val="none" w:sz="0" w:space="0" w:color="auto"/>
          </w:divBdr>
          <w:divsChild>
            <w:div w:id="583150914">
              <w:marLeft w:val="0"/>
              <w:marRight w:val="0"/>
              <w:marTop w:val="0"/>
              <w:marBottom w:val="0"/>
              <w:divBdr>
                <w:top w:val="none" w:sz="0" w:space="0" w:color="auto"/>
                <w:left w:val="none" w:sz="0" w:space="0" w:color="auto"/>
                <w:bottom w:val="none" w:sz="0" w:space="0" w:color="auto"/>
                <w:right w:val="none" w:sz="0" w:space="0" w:color="auto"/>
              </w:divBdr>
            </w:div>
          </w:divsChild>
        </w:div>
        <w:div w:id="2008438765">
          <w:marLeft w:val="0"/>
          <w:marRight w:val="0"/>
          <w:marTop w:val="0"/>
          <w:marBottom w:val="0"/>
          <w:divBdr>
            <w:top w:val="none" w:sz="0" w:space="0" w:color="auto"/>
            <w:left w:val="none" w:sz="0" w:space="0" w:color="auto"/>
            <w:bottom w:val="none" w:sz="0" w:space="0" w:color="auto"/>
            <w:right w:val="none" w:sz="0" w:space="0" w:color="auto"/>
          </w:divBdr>
          <w:divsChild>
            <w:div w:id="50849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908936">
      <w:bodyDiv w:val="1"/>
      <w:marLeft w:val="0"/>
      <w:marRight w:val="0"/>
      <w:marTop w:val="0"/>
      <w:marBottom w:val="0"/>
      <w:divBdr>
        <w:top w:val="none" w:sz="0" w:space="0" w:color="auto"/>
        <w:left w:val="none" w:sz="0" w:space="0" w:color="auto"/>
        <w:bottom w:val="none" w:sz="0" w:space="0" w:color="auto"/>
        <w:right w:val="none" w:sz="0" w:space="0" w:color="auto"/>
      </w:divBdr>
      <w:divsChild>
        <w:div w:id="1439984978">
          <w:marLeft w:val="0"/>
          <w:marRight w:val="0"/>
          <w:marTop w:val="0"/>
          <w:marBottom w:val="0"/>
          <w:divBdr>
            <w:top w:val="none" w:sz="0" w:space="0" w:color="auto"/>
            <w:left w:val="none" w:sz="0" w:space="0" w:color="auto"/>
            <w:bottom w:val="none" w:sz="0" w:space="0" w:color="auto"/>
            <w:right w:val="none" w:sz="0" w:space="0" w:color="auto"/>
          </w:divBdr>
          <w:divsChild>
            <w:div w:id="1695956231">
              <w:marLeft w:val="0"/>
              <w:marRight w:val="0"/>
              <w:marTop w:val="0"/>
              <w:marBottom w:val="0"/>
              <w:divBdr>
                <w:top w:val="none" w:sz="0" w:space="0" w:color="auto"/>
                <w:left w:val="none" w:sz="0" w:space="0" w:color="auto"/>
                <w:bottom w:val="none" w:sz="0" w:space="0" w:color="auto"/>
                <w:right w:val="none" w:sz="0" w:space="0" w:color="auto"/>
              </w:divBdr>
            </w:div>
          </w:divsChild>
        </w:div>
        <w:div w:id="845750851">
          <w:marLeft w:val="0"/>
          <w:marRight w:val="0"/>
          <w:marTop w:val="0"/>
          <w:marBottom w:val="0"/>
          <w:divBdr>
            <w:top w:val="none" w:sz="0" w:space="0" w:color="auto"/>
            <w:left w:val="none" w:sz="0" w:space="0" w:color="auto"/>
            <w:bottom w:val="none" w:sz="0" w:space="0" w:color="auto"/>
            <w:right w:val="none" w:sz="0" w:space="0" w:color="auto"/>
          </w:divBdr>
          <w:divsChild>
            <w:div w:id="1154102197">
              <w:marLeft w:val="0"/>
              <w:marRight w:val="0"/>
              <w:marTop w:val="0"/>
              <w:marBottom w:val="0"/>
              <w:divBdr>
                <w:top w:val="none" w:sz="0" w:space="0" w:color="auto"/>
                <w:left w:val="none" w:sz="0" w:space="0" w:color="auto"/>
                <w:bottom w:val="none" w:sz="0" w:space="0" w:color="auto"/>
                <w:right w:val="none" w:sz="0" w:space="0" w:color="auto"/>
              </w:divBdr>
            </w:div>
          </w:divsChild>
        </w:div>
        <w:div w:id="427695473">
          <w:marLeft w:val="0"/>
          <w:marRight w:val="0"/>
          <w:marTop w:val="0"/>
          <w:marBottom w:val="0"/>
          <w:divBdr>
            <w:top w:val="none" w:sz="0" w:space="0" w:color="auto"/>
            <w:left w:val="none" w:sz="0" w:space="0" w:color="auto"/>
            <w:bottom w:val="none" w:sz="0" w:space="0" w:color="auto"/>
            <w:right w:val="none" w:sz="0" w:space="0" w:color="auto"/>
          </w:divBdr>
          <w:divsChild>
            <w:div w:id="165945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58001">
      <w:bodyDiv w:val="1"/>
      <w:marLeft w:val="0"/>
      <w:marRight w:val="0"/>
      <w:marTop w:val="0"/>
      <w:marBottom w:val="0"/>
      <w:divBdr>
        <w:top w:val="none" w:sz="0" w:space="0" w:color="auto"/>
        <w:left w:val="none" w:sz="0" w:space="0" w:color="auto"/>
        <w:bottom w:val="none" w:sz="0" w:space="0" w:color="auto"/>
        <w:right w:val="none" w:sz="0" w:space="0" w:color="auto"/>
      </w:divBdr>
      <w:divsChild>
        <w:div w:id="257368460">
          <w:marLeft w:val="0"/>
          <w:marRight w:val="0"/>
          <w:marTop w:val="0"/>
          <w:marBottom w:val="0"/>
          <w:divBdr>
            <w:top w:val="none" w:sz="0" w:space="0" w:color="auto"/>
            <w:left w:val="none" w:sz="0" w:space="0" w:color="auto"/>
            <w:bottom w:val="none" w:sz="0" w:space="0" w:color="auto"/>
            <w:right w:val="none" w:sz="0" w:space="0" w:color="auto"/>
          </w:divBdr>
          <w:divsChild>
            <w:div w:id="1491212477">
              <w:marLeft w:val="0"/>
              <w:marRight w:val="0"/>
              <w:marTop w:val="0"/>
              <w:marBottom w:val="0"/>
              <w:divBdr>
                <w:top w:val="none" w:sz="0" w:space="0" w:color="auto"/>
                <w:left w:val="none" w:sz="0" w:space="0" w:color="auto"/>
                <w:bottom w:val="none" w:sz="0" w:space="0" w:color="auto"/>
                <w:right w:val="none" w:sz="0" w:space="0" w:color="auto"/>
              </w:divBdr>
            </w:div>
          </w:divsChild>
        </w:div>
        <w:div w:id="1628125129">
          <w:marLeft w:val="0"/>
          <w:marRight w:val="0"/>
          <w:marTop w:val="0"/>
          <w:marBottom w:val="0"/>
          <w:divBdr>
            <w:top w:val="none" w:sz="0" w:space="0" w:color="auto"/>
            <w:left w:val="none" w:sz="0" w:space="0" w:color="auto"/>
            <w:bottom w:val="none" w:sz="0" w:space="0" w:color="auto"/>
            <w:right w:val="none" w:sz="0" w:space="0" w:color="auto"/>
          </w:divBdr>
          <w:divsChild>
            <w:div w:id="1515220639">
              <w:marLeft w:val="0"/>
              <w:marRight w:val="0"/>
              <w:marTop w:val="0"/>
              <w:marBottom w:val="0"/>
              <w:divBdr>
                <w:top w:val="none" w:sz="0" w:space="0" w:color="auto"/>
                <w:left w:val="none" w:sz="0" w:space="0" w:color="auto"/>
                <w:bottom w:val="none" w:sz="0" w:space="0" w:color="auto"/>
                <w:right w:val="none" w:sz="0" w:space="0" w:color="auto"/>
              </w:divBdr>
            </w:div>
          </w:divsChild>
        </w:div>
        <w:div w:id="1844853495">
          <w:marLeft w:val="0"/>
          <w:marRight w:val="0"/>
          <w:marTop w:val="0"/>
          <w:marBottom w:val="0"/>
          <w:divBdr>
            <w:top w:val="none" w:sz="0" w:space="0" w:color="auto"/>
            <w:left w:val="none" w:sz="0" w:space="0" w:color="auto"/>
            <w:bottom w:val="none" w:sz="0" w:space="0" w:color="auto"/>
            <w:right w:val="none" w:sz="0" w:space="0" w:color="auto"/>
          </w:divBdr>
          <w:divsChild>
            <w:div w:id="582032399">
              <w:marLeft w:val="0"/>
              <w:marRight w:val="0"/>
              <w:marTop w:val="0"/>
              <w:marBottom w:val="0"/>
              <w:divBdr>
                <w:top w:val="none" w:sz="0" w:space="0" w:color="auto"/>
                <w:left w:val="none" w:sz="0" w:space="0" w:color="auto"/>
                <w:bottom w:val="none" w:sz="0" w:space="0" w:color="auto"/>
                <w:right w:val="none" w:sz="0" w:space="0" w:color="auto"/>
              </w:divBdr>
            </w:div>
          </w:divsChild>
        </w:div>
        <w:div w:id="1435055288">
          <w:marLeft w:val="0"/>
          <w:marRight w:val="0"/>
          <w:marTop w:val="0"/>
          <w:marBottom w:val="0"/>
          <w:divBdr>
            <w:top w:val="none" w:sz="0" w:space="0" w:color="auto"/>
            <w:left w:val="none" w:sz="0" w:space="0" w:color="auto"/>
            <w:bottom w:val="none" w:sz="0" w:space="0" w:color="auto"/>
            <w:right w:val="none" w:sz="0" w:space="0" w:color="auto"/>
          </w:divBdr>
          <w:divsChild>
            <w:div w:id="1435401117">
              <w:marLeft w:val="0"/>
              <w:marRight w:val="0"/>
              <w:marTop w:val="0"/>
              <w:marBottom w:val="0"/>
              <w:divBdr>
                <w:top w:val="none" w:sz="0" w:space="0" w:color="auto"/>
                <w:left w:val="none" w:sz="0" w:space="0" w:color="auto"/>
                <w:bottom w:val="none" w:sz="0" w:space="0" w:color="auto"/>
                <w:right w:val="none" w:sz="0" w:space="0" w:color="auto"/>
              </w:divBdr>
            </w:div>
          </w:divsChild>
        </w:div>
        <w:div w:id="987395538">
          <w:marLeft w:val="0"/>
          <w:marRight w:val="0"/>
          <w:marTop w:val="0"/>
          <w:marBottom w:val="0"/>
          <w:divBdr>
            <w:top w:val="none" w:sz="0" w:space="0" w:color="auto"/>
            <w:left w:val="none" w:sz="0" w:space="0" w:color="auto"/>
            <w:bottom w:val="none" w:sz="0" w:space="0" w:color="auto"/>
            <w:right w:val="none" w:sz="0" w:space="0" w:color="auto"/>
          </w:divBdr>
          <w:divsChild>
            <w:div w:id="963191879">
              <w:marLeft w:val="0"/>
              <w:marRight w:val="0"/>
              <w:marTop w:val="0"/>
              <w:marBottom w:val="0"/>
              <w:divBdr>
                <w:top w:val="none" w:sz="0" w:space="0" w:color="auto"/>
                <w:left w:val="none" w:sz="0" w:space="0" w:color="auto"/>
                <w:bottom w:val="none" w:sz="0" w:space="0" w:color="auto"/>
                <w:right w:val="none" w:sz="0" w:space="0" w:color="auto"/>
              </w:divBdr>
            </w:div>
          </w:divsChild>
        </w:div>
        <w:div w:id="902325909">
          <w:marLeft w:val="0"/>
          <w:marRight w:val="0"/>
          <w:marTop w:val="0"/>
          <w:marBottom w:val="0"/>
          <w:divBdr>
            <w:top w:val="none" w:sz="0" w:space="0" w:color="auto"/>
            <w:left w:val="none" w:sz="0" w:space="0" w:color="auto"/>
            <w:bottom w:val="none" w:sz="0" w:space="0" w:color="auto"/>
            <w:right w:val="none" w:sz="0" w:space="0" w:color="auto"/>
          </w:divBdr>
          <w:divsChild>
            <w:div w:id="503202291">
              <w:marLeft w:val="0"/>
              <w:marRight w:val="0"/>
              <w:marTop w:val="0"/>
              <w:marBottom w:val="0"/>
              <w:divBdr>
                <w:top w:val="none" w:sz="0" w:space="0" w:color="auto"/>
                <w:left w:val="none" w:sz="0" w:space="0" w:color="auto"/>
                <w:bottom w:val="none" w:sz="0" w:space="0" w:color="auto"/>
                <w:right w:val="none" w:sz="0" w:space="0" w:color="auto"/>
              </w:divBdr>
            </w:div>
          </w:divsChild>
        </w:div>
        <w:div w:id="2065106047">
          <w:marLeft w:val="0"/>
          <w:marRight w:val="0"/>
          <w:marTop w:val="0"/>
          <w:marBottom w:val="0"/>
          <w:divBdr>
            <w:top w:val="none" w:sz="0" w:space="0" w:color="auto"/>
            <w:left w:val="none" w:sz="0" w:space="0" w:color="auto"/>
            <w:bottom w:val="none" w:sz="0" w:space="0" w:color="auto"/>
            <w:right w:val="none" w:sz="0" w:space="0" w:color="auto"/>
          </w:divBdr>
          <w:divsChild>
            <w:div w:id="806513404">
              <w:marLeft w:val="0"/>
              <w:marRight w:val="0"/>
              <w:marTop w:val="0"/>
              <w:marBottom w:val="0"/>
              <w:divBdr>
                <w:top w:val="none" w:sz="0" w:space="0" w:color="auto"/>
                <w:left w:val="none" w:sz="0" w:space="0" w:color="auto"/>
                <w:bottom w:val="none" w:sz="0" w:space="0" w:color="auto"/>
                <w:right w:val="none" w:sz="0" w:space="0" w:color="auto"/>
              </w:divBdr>
            </w:div>
          </w:divsChild>
        </w:div>
        <w:div w:id="2017220423">
          <w:marLeft w:val="0"/>
          <w:marRight w:val="0"/>
          <w:marTop w:val="0"/>
          <w:marBottom w:val="0"/>
          <w:divBdr>
            <w:top w:val="none" w:sz="0" w:space="0" w:color="auto"/>
            <w:left w:val="none" w:sz="0" w:space="0" w:color="auto"/>
            <w:bottom w:val="none" w:sz="0" w:space="0" w:color="auto"/>
            <w:right w:val="none" w:sz="0" w:space="0" w:color="auto"/>
          </w:divBdr>
          <w:divsChild>
            <w:div w:id="173835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29244">
      <w:bodyDiv w:val="1"/>
      <w:marLeft w:val="0"/>
      <w:marRight w:val="0"/>
      <w:marTop w:val="0"/>
      <w:marBottom w:val="0"/>
      <w:divBdr>
        <w:top w:val="none" w:sz="0" w:space="0" w:color="auto"/>
        <w:left w:val="none" w:sz="0" w:space="0" w:color="auto"/>
        <w:bottom w:val="none" w:sz="0" w:space="0" w:color="auto"/>
        <w:right w:val="none" w:sz="0" w:space="0" w:color="auto"/>
      </w:divBdr>
    </w:div>
    <w:div w:id="1742170688">
      <w:bodyDiv w:val="1"/>
      <w:marLeft w:val="0"/>
      <w:marRight w:val="0"/>
      <w:marTop w:val="0"/>
      <w:marBottom w:val="0"/>
      <w:divBdr>
        <w:top w:val="none" w:sz="0" w:space="0" w:color="auto"/>
        <w:left w:val="none" w:sz="0" w:space="0" w:color="auto"/>
        <w:bottom w:val="none" w:sz="0" w:space="0" w:color="auto"/>
        <w:right w:val="none" w:sz="0" w:space="0" w:color="auto"/>
      </w:divBdr>
      <w:divsChild>
        <w:div w:id="1219050386">
          <w:marLeft w:val="0"/>
          <w:marRight w:val="0"/>
          <w:marTop w:val="0"/>
          <w:marBottom w:val="0"/>
          <w:divBdr>
            <w:top w:val="none" w:sz="0" w:space="0" w:color="auto"/>
            <w:left w:val="none" w:sz="0" w:space="0" w:color="auto"/>
            <w:bottom w:val="none" w:sz="0" w:space="0" w:color="auto"/>
            <w:right w:val="none" w:sz="0" w:space="0" w:color="auto"/>
          </w:divBdr>
          <w:divsChild>
            <w:div w:id="232936552">
              <w:marLeft w:val="0"/>
              <w:marRight w:val="0"/>
              <w:marTop w:val="0"/>
              <w:marBottom w:val="0"/>
              <w:divBdr>
                <w:top w:val="none" w:sz="0" w:space="0" w:color="auto"/>
                <w:left w:val="none" w:sz="0" w:space="0" w:color="auto"/>
                <w:bottom w:val="none" w:sz="0" w:space="0" w:color="auto"/>
                <w:right w:val="none" w:sz="0" w:space="0" w:color="auto"/>
              </w:divBdr>
              <w:divsChild>
                <w:div w:id="724135093">
                  <w:marLeft w:val="0"/>
                  <w:marRight w:val="0"/>
                  <w:marTop w:val="0"/>
                  <w:marBottom w:val="0"/>
                  <w:divBdr>
                    <w:top w:val="none" w:sz="0" w:space="0" w:color="auto"/>
                    <w:left w:val="none" w:sz="0" w:space="0" w:color="auto"/>
                    <w:bottom w:val="none" w:sz="0" w:space="0" w:color="auto"/>
                    <w:right w:val="none" w:sz="0" w:space="0" w:color="auto"/>
                  </w:divBdr>
                  <w:divsChild>
                    <w:div w:id="300119243">
                      <w:marLeft w:val="0"/>
                      <w:marRight w:val="0"/>
                      <w:marTop w:val="0"/>
                      <w:marBottom w:val="0"/>
                      <w:divBdr>
                        <w:top w:val="none" w:sz="0" w:space="0" w:color="auto"/>
                        <w:left w:val="none" w:sz="0" w:space="0" w:color="auto"/>
                        <w:bottom w:val="none" w:sz="0" w:space="0" w:color="auto"/>
                        <w:right w:val="none" w:sz="0" w:space="0" w:color="auto"/>
                      </w:divBdr>
                      <w:divsChild>
                        <w:div w:id="50885881">
                          <w:marLeft w:val="0"/>
                          <w:marRight w:val="0"/>
                          <w:marTop w:val="0"/>
                          <w:marBottom w:val="0"/>
                          <w:divBdr>
                            <w:top w:val="none" w:sz="0" w:space="0" w:color="auto"/>
                            <w:left w:val="none" w:sz="0" w:space="0" w:color="auto"/>
                            <w:bottom w:val="none" w:sz="0" w:space="0" w:color="auto"/>
                            <w:right w:val="none" w:sz="0" w:space="0" w:color="auto"/>
                          </w:divBdr>
                          <w:divsChild>
                            <w:div w:id="2002003350">
                              <w:marLeft w:val="0"/>
                              <w:marRight w:val="0"/>
                              <w:marTop w:val="0"/>
                              <w:marBottom w:val="0"/>
                              <w:divBdr>
                                <w:top w:val="none" w:sz="0" w:space="0" w:color="auto"/>
                                <w:left w:val="none" w:sz="0" w:space="0" w:color="auto"/>
                                <w:bottom w:val="none" w:sz="0" w:space="0" w:color="auto"/>
                                <w:right w:val="none" w:sz="0" w:space="0" w:color="auto"/>
                              </w:divBdr>
                              <w:divsChild>
                                <w:div w:id="172230823">
                                  <w:marLeft w:val="0"/>
                                  <w:marRight w:val="0"/>
                                  <w:marTop w:val="0"/>
                                  <w:marBottom w:val="0"/>
                                  <w:divBdr>
                                    <w:top w:val="none" w:sz="0" w:space="0" w:color="auto"/>
                                    <w:left w:val="none" w:sz="0" w:space="0" w:color="auto"/>
                                    <w:bottom w:val="none" w:sz="0" w:space="0" w:color="auto"/>
                                    <w:right w:val="none" w:sz="0" w:space="0" w:color="auto"/>
                                  </w:divBdr>
                                  <w:divsChild>
                                    <w:div w:id="1087649015">
                                      <w:marLeft w:val="0"/>
                                      <w:marRight w:val="0"/>
                                      <w:marTop w:val="0"/>
                                      <w:marBottom w:val="0"/>
                                      <w:divBdr>
                                        <w:top w:val="none" w:sz="0" w:space="0" w:color="auto"/>
                                        <w:left w:val="none" w:sz="0" w:space="0" w:color="auto"/>
                                        <w:bottom w:val="none" w:sz="0" w:space="0" w:color="auto"/>
                                        <w:right w:val="none" w:sz="0" w:space="0" w:color="auto"/>
                                      </w:divBdr>
                                      <w:divsChild>
                                        <w:div w:id="518399059">
                                          <w:marLeft w:val="0"/>
                                          <w:marRight w:val="0"/>
                                          <w:marTop w:val="0"/>
                                          <w:marBottom w:val="0"/>
                                          <w:divBdr>
                                            <w:top w:val="none" w:sz="0" w:space="0" w:color="auto"/>
                                            <w:left w:val="none" w:sz="0" w:space="0" w:color="auto"/>
                                            <w:bottom w:val="none" w:sz="0" w:space="0" w:color="auto"/>
                                            <w:right w:val="none" w:sz="0" w:space="0" w:color="auto"/>
                                          </w:divBdr>
                                          <w:divsChild>
                                            <w:div w:id="7704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1499</Words>
  <Characters>8248</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9728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Full name</cp:lastModifiedBy>
  <cp:revision>3</cp:revision>
  <dcterms:created xsi:type="dcterms:W3CDTF">2026-06-23T20:09:00Z</dcterms:created>
  <dcterms:modified xsi:type="dcterms:W3CDTF">2026-06-25T16:29:00Z</dcterms:modified>
</cp:coreProperties>
</file>