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25" w:type="dxa"/>
        <w:tblCellMar>
          <w:left w:w="10" w:type="dxa"/>
          <w:right w:w="10" w:type="dxa"/>
        </w:tblCellMar>
        <w:tblLook w:val="04A0" w:firstRow="1" w:lastRow="0" w:firstColumn="1" w:lastColumn="0" w:noHBand="0" w:noVBand="1"/>
      </w:tblPr>
      <w:tblGrid>
        <w:gridCol w:w="1663"/>
        <w:gridCol w:w="8762"/>
      </w:tblGrid>
      <w:tr w:rsidR="00B42C53" w14:paraId="042EE27E" w14:textId="77777777">
        <w:trPr>
          <w:trHeight w:val="1009"/>
        </w:trPr>
        <w:tc>
          <w:tcPr>
            <w:tcW w:w="1663" w:type="dxa"/>
            <w:tcBorders>
              <w:top w:val="single" w:sz="4" w:space="0" w:color="000000"/>
              <w:left w:val="single" w:sz="4" w:space="0" w:color="000000"/>
              <w:bottom w:val="single" w:sz="4" w:space="0" w:color="000000"/>
            </w:tcBorders>
            <w:tcMar>
              <w:top w:w="0" w:type="dxa"/>
              <w:left w:w="108" w:type="dxa"/>
              <w:bottom w:w="0" w:type="dxa"/>
              <w:right w:w="108" w:type="dxa"/>
            </w:tcMar>
          </w:tcPr>
          <w:p w14:paraId="14111DE9" w14:textId="6A1096C1" w:rsidR="00B42C53" w:rsidRDefault="005A0DA5">
            <w:pPr>
              <w:pStyle w:val="Encabezado"/>
              <w:ind w:right="14"/>
            </w:pPr>
            <w:r>
              <w:rPr>
                <w:noProof/>
              </w:rPr>
              <w:drawing>
                <wp:anchor distT="0" distB="0" distL="114300" distR="114300" simplePos="0" relativeHeight="251657216" behindDoc="0" locked="0" layoutInCell="1" allowOverlap="1" wp14:anchorId="5BFF6881" wp14:editId="4D548CF1">
                  <wp:simplePos x="0" y="0"/>
                  <wp:positionH relativeFrom="column">
                    <wp:posOffset>429260</wp:posOffset>
                  </wp:positionH>
                  <wp:positionV relativeFrom="paragraph">
                    <wp:posOffset>46355</wp:posOffset>
                  </wp:positionV>
                  <wp:extent cx="490220" cy="542925"/>
                  <wp:effectExtent l="0" t="0" r="0" b="0"/>
                  <wp:wrapThrough wrapText="bothSides">
                    <wp:wrapPolygon edited="0">
                      <wp:start x="0" y="0"/>
                      <wp:lineTo x="0" y="21221"/>
                      <wp:lineTo x="20984" y="21221"/>
                      <wp:lineTo x="20984" y="0"/>
                      <wp:lineTo x="0" y="0"/>
                    </wp:wrapPolygon>
                  </wp:wrapThrough>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0220"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63E1">
              <w:rPr>
                <w:rFonts w:ascii="Calibri" w:hAnsi="Calibri"/>
                <w:sz w:val="20"/>
                <w:szCs w:val="20"/>
                <w:lang w:val="es-PE" w:eastAsia="es-PE"/>
              </w:rPr>
              <w:t xml:space="preserve"> </w:t>
            </w:r>
            <w:r w:rsidR="00134D88">
              <w:rPr>
                <w:rFonts w:ascii="Calibri" w:hAnsi="Calibri"/>
                <w:sz w:val="20"/>
                <w:szCs w:val="20"/>
                <w:lang w:val="es-PE" w:eastAsia="es-PE"/>
              </w:rPr>
              <w:t xml:space="preserve">    </w:t>
            </w:r>
            <w:r>
              <w:rPr>
                <w:rFonts w:ascii="Calibri" w:hAnsi="Calibri"/>
                <w:sz w:val="20"/>
                <w:szCs w:val="20"/>
                <w:lang w:val="es-PE" w:eastAsia="es-PE"/>
              </w:rPr>
              <w:t xml:space="preserve"> </w:t>
            </w:r>
          </w:p>
        </w:tc>
        <w:tc>
          <w:tcPr>
            <w:tcW w:w="8762" w:type="dxa"/>
            <w:tcBorders>
              <w:top w:val="single" w:sz="4" w:space="0" w:color="000000"/>
              <w:bottom w:val="single" w:sz="4" w:space="0" w:color="000000"/>
              <w:right w:val="single" w:sz="4" w:space="0" w:color="000000"/>
            </w:tcBorders>
            <w:tcMar>
              <w:top w:w="0" w:type="dxa"/>
              <w:left w:w="108" w:type="dxa"/>
              <w:bottom w:w="0" w:type="dxa"/>
              <w:right w:w="108" w:type="dxa"/>
            </w:tcMar>
          </w:tcPr>
          <w:p w14:paraId="6FB53D12" w14:textId="28810A4C" w:rsidR="00B42C53" w:rsidRDefault="005A0DA5">
            <w:pPr>
              <w:pStyle w:val="Encabezado"/>
              <w:ind w:right="14"/>
            </w:pPr>
            <w:r>
              <w:rPr>
                <w:noProof/>
              </w:rPr>
              <w:drawing>
                <wp:anchor distT="0" distB="0" distL="114300" distR="114300" simplePos="0" relativeHeight="251658240" behindDoc="0" locked="0" layoutInCell="1" allowOverlap="1" wp14:anchorId="705900AA" wp14:editId="45A82844">
                  <wp:simplePos x="0" y="0"/>
                  <wp:positionH relativeFrom="column">
                    <wp:posOffset>4634230</wp:posOffset>
                  </wp:positionH>
                  <wp:positionV relativeFrom="paragraph">
                    <wp:posOffset>60960</wp:posOffset>
                  </wp:positionV>
                  <wp:extent cx="466090" cy="580390"/>
                  <wp:effectExtent l="0" t="0" r="0" b="0"/>
                  <wp:wrapNone/>
                  <wp:docPr id="2" name="Imagen 13" descr="vir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vir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090" cy="5803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Tahoma"/>
                <w:b/>
                <w:bCs/>
              </w:rPr>
              <w:t>I.E NUESTRA SEÑORA DEL DIVINO AMOR</w:t>
            </w:r>
          </w:p>
          <w:p w14:paraId="16F4DC0B" w14:textId="77777777" w:rsidR="00B42C53" w:rsidRDefault="00B42C53">
            <w:pPr>
              <w:pStyle w:val="Encabezado"/>
              <w:ind w:left="780" w:right="14"/>
              <w:rPr>
                <w:rFonts w:cs="Tahoma"/>
                <w:b/>
                <w:bCs/>
              </w:rPr>
            </w:pPr>
          </w:p>
          <w:p w14:paraId="4AAA5941" w14:textId="7D1F8231" w:rsidR="00B42C53" w:rsidRDefault="00000000">
            <w:pPr>
              <w:pStyle w:val="Encabezado"/>
              <w:ind w:right="14"/>
            </w:pPr>
            <w:r>
              <w:rPr>
                <w:rFonts w:ascii="Calibri" w:hAnsi="Calibri" w:cs="Tahoma"/>
                <w:b/>
                <w:bCs/>
                <w:sz w:val="28"/>
                <w:szCs w:val="28"/>
              </w:rPr>
              <w:t xml:space="preserve">                              SESIÓN DE APRENDIZAJE N° </w:t>
            </w:r>
            <w:r w:rsidR="003B2B37">
              <w:rPr>
                <w:rFonts w:ascii="Calibri" w:hAnsi="Calibri" w:cs="Tahoma"/>
                <w:b/>
                <w:bCs/>
                <w:sz w:val="28"/>
                <w:szCs w:val="28"/>
              </w:rPr>
              <w:t>11</w:t>
            </w:r>
          </w:p>
        </w:tc>
      </w:tr>
    </w:tbl>
    <w:p w14:paraId="15B3A104" w14:textId="77777777" w:rsidR="00B42C53" w:rsidRDefault="00B42C53"/>
    <w:p w14:paraId="2734D47F" w14:textId="77777777" w:rsidR="00B42C53" w:rsidRDefault="00000000">
      <w:pPr>
        <w:rPr>
          <w:b/>
          <w:bCs/>
          <w:sz w:val="24"/>
          <w:szCs w:val="24"/>
        </w:rPr>
      </w:pPr>
      <w:r>
        <w:rPr>
          <w:b/>
          <w:bCs/>
          <w:sz w:val="24"/>
          <w:szCs w:val="24"/>
        </w:rPr>
        <w:t>I.- DATOS GENERALES:</w:t>
      </w:r>
    </w:p>
    <w:tbl>
      <w:tblPr>
        <w:tblW w:w="10467" w:type="dxa"/>
        <w:tblCellMar>
          <w:left w:w="10" w:type="dxa"/>
          <w:right w:w="10" w:type="dxa"/>
        </w:tblCellMar>
        <w:tblLook w:val="04A0" w:firstRow="1" w:lastRow="0" w:firstColumn="1" w:lastColumn="0" w:noHBand="0" w:noVBand="1"/>
      </w:tblPr>
      <w:tblGrid>
        <w:gridCol w:w="2426"/>
        <w:gridCol w:w="3523"/>
        <w:gridCol w:w="1540"/>
        <w:gridCol w:w="2978"/>
      </w:tblGrid>
      <w:tr w:rsidR="00B42C53" w14:paraId="7B9C8825" w14:textId="77777777">
        <w:trPr>
          <w:trHeight w:val="267"/>
        </w:trPr>
        <w:tc>
          <w:tcPr>
            <w:tcW w:w="242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0C8CEE6" w14:textId="77777777" w:rsidR="00B42C53" w:rsidRDefault="00000000">
            <w:pPr>
              <w:pStyle w:val="Prrafodelista"/>
              <w:numPr>
                <w:ilvl w:val="1"/>
                <w:numId w:val="1"/>
              </w:numPr>
              <w:tabs>
                <w:tab w:val="left" w:pos="567"/>
              </w:tabs>
              <w:spacing w:after="0"/>
              <w:ind w:left="284" w:hanging="284"/>
              <w:rPr>
                <w:rFonts w:ascii="Arial Narrow" w:hAnsi="Arial Narrow"/>
                <w:b/>
                <w:sz w:val="20"/>
                <w:szCs w:val="20"/>
              </w:rPr>
            </w:pPr>
            <w:r>
              <w:rPr>
                <w:rFonts w:ascii="Arial Narrow" w:hAnsi="Arial Narrow"/>
                <w:b/>
                <w:sz w:val="20"/>
                <w:szCs w:val="20"/>
              </w:rPr>
              <w:t>Profesor (a):</w:t>
            </w:r>
          </w:p>
        </w:tc>
        <w:tc>
          <w:tcPr>
            <w:tcW w:w="3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62154" w14:textId="77777777" w:rsidR="00B42C53" w:rsidRDefault="00183B43">
            <w:pPr>
              <w:pStyle w:val="Prrafodelista"/>
              <w:spacing w:after="0"/>
              <w:ind w:left="0"/>
              <w:rPr>
                <w:rFonts w:ascii="Arial Narrow" w:hAnsi="Arial Narrow"/>
                <w:b/>
                <w:sz w:val="20"/>
                <w:szCs w:val="20"/>
              </w:rPr>
            </w:pPr>
            <w:r w:rsidRPr="00183B43">
              <w:rPr>
                <w:rFonts w:ascii="Arial Narrow" w:hAnsi="Arial Narrow"/>
                <w:b/>
                <w:sz w:val="20"/>
                <w:szCs w:val="20"/>
              </w:rPr>
              <w:t>Georges Paul Flores Trujillo</w:t>
            </w:r>
          </w:p>
        </w:tc>
        <w:tc>
          <w:tcPr>
            <w:tcW w:w="154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402949D7" w14:textId="77777777" w:rsidR="00B42C53" w:rsidRDefault="00000000">
            <w:pPr>
              <w:pStyle w:val="Prrafodelista"/>
              <w:spacing w:after="0"/>
              <w:ind w:left="0"/>
              <w:rPr>
                <w:rFonts w:ascii="Arial Narrow" w:hAnsi="Arial Narrow"/>
                <w:b/>
                <w:sz w:val="20"/>
                <w:szCs w:val="20"/>
              </w:rPr>
            </w:pPr>
            <w:r>
              <w:rPr>
                <w:rFonts w:ascii="Arial Narrow" w:hAnsi="Arial Narrow"/>
                <w:b/>
                <w:sz w:val="20"/>
                <w:szCs w:val="20"/>
              </w:rPr>
              <w:t>Grado:</w:t>
            </w:r>
          </w:p>
        </w:tc>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028B09" w14:textId="2A6192DC" w:rsidR="00B42C53" w:rsidRDefault="00EF3FB8">
            <w:pPr>
              <w:pStyle w:val="Prrafodelista"/>
              <w:spacing w:after="0"/>
              <w:ind w:left="0"/>
              <w:rPr>
                <w:rFonts w:ascii="Arial Narrow" w:hAnsi="Arial Narrow"/>
                <w:b/>
                <w:sz w:val="20"/>
                <w:szCs w:val="20"/>
              </w:rPr>
            </w:pPr>
            <w:r>
              <w:rPr>
                <w:rFonts w:ascii="Arial Narrow" w:hAnsi="Arial Narrow"/>
                <w:b/>
                <w:sz w:val="20"/>
                <w:szCs w:val="20"/>
              </w:rPr>
              <w:t>2d</w:t>
            </w:r>
            <w:r w:rsidR="00183B43">
              <w:rPr>
                <w:rFonts w:ascii="Arial Narrow" w:hAnsi="Arial Narrow"/>
                <w:b/>
                <w:sz w:val="20"/>
                <w:szCs w:val="20"/>
              </w:rPr>
              <w:t xml:space="preserve">o </w:t>
            </w:r>
          </w:p>
        </w:tc>
      </w:tr>
      <w:tr w:rsidR="00B42C53" w14:paraId="3227ADBA" w14:textId="77777777">
        <w:trPr>
          <w:trHeight w:val="263"/>
        </w:trPr>
        <w:tc>
          <w:tcPr>
            <w:tcW w:w="242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F1FF644" w14:textId="77777777" w:rsidR="00B42C53" w:rsidRDefault="00000000">
            <w:pPr>
              <w:pStyle w:val="Prrafodelista"/>
              <w:numPr>
                <w:ilvl w:val="1"/>
                <w:numId w:val="1"/>
              </w:numPr>
              <w:tabs>
                <w:tab w:val="left" w:pos="567"/>
              </w:tabs>
              <w:spacing w:after="0"/>
              <w:ind w:left="284" w:hanging="284"/>
              <w:rPr>
                <w:rFonts w:ascii="Arial Narrow" w:hAnsi="Arial Narrow"/>
                <w:b/>
                <w:sz w:val="20"/>
                <w:szCs w:val="20"/>
              </w:rPr>
            </w:pPr>
            <w:r>
              <w:rPr>
                <w:rFonts w:ascii="Arial Narrow" w:hAnsi="Arial Narrow"/>
                <w:b/>
                <w:sz w:val="20"/>
                <w:szCs w:val="20"/>
              </w:rPr>
              <w:t>Nivel:</w:t>
            </w:r>
          </w:p>
        </w:tc>
        <w:tc>
          <w:tcPr>
            <w:tcW w:w="3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76E3D" w14:textId="527CF2A0" w:rsidR="00B42C53" w:rsidRDefault="00E51E0F">
            <w:pPr>
              <w:pStyle w:val="Prrafodelista"/>
              <w:spacing w:after="0"/>
              <w:ind w:left="0"/>
              <w:rPr>
                <w:rFonts w:ascii="Arial Narrow" w:hAnsi="Arial Narrow"/>
                <w:b/>
                <w:sz w:val="20"/>
                <w:szCs w:val="20"/>
              </w:rPr>
            </w:pPr>
            <w:r>
              <w:rPr>
                <w:rFonts w:ascii="Arial Narrow" w:hAnsi="Arial Narrow"/>
                <w:b/>
                <w:sz w:val="20"/>
                <w:szCs w:val="20"/>
              </w:rPr>
              <w:t>Secundaria</w:t>
            </w:r>
          </w:p>
        </w:tc>
        <w:tc>
          <w:tcPr>
            <w:tcW w:w="154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18CE458" w14:textId="77777777" w:rsidR="00B42C53" w:rsidRDefault="00000000">
            <w:pPr>
              <w:pStyle w:val="Prrafodelista"/>
              <w:spacing w:after="0"/>
              <w:ind w:left="0"/>
              <w:rPr>
                <w:rFonts w:ascii="Arial Narrow" w:hAnsi="Arial Narrow"/>
                <w:b/>
                <w:sz w:val="20"/>
                <w:szCs w:val="20"/>
              </w:rPr>
            </w:pPr>
            <w:r>
              <w:rPr>
                <w:rFonts w:ascii="Arial Narrow" w:hAnsi="Arial Narrow"/>
                <w:b/>
                <w:sz w:val="20"/>
                <w:szCs w:val="20"/>
              </w:rPr>
              <w:t>Sección:</w:t>
            </w:r>
          </w:p>
        </w:tc>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0B0B3" w14:textId="0E117FB0" w:rsidR="00B42C53" w:rsidRDefault="00000000">
            <w:pPr>
              <w:pStyle w:val="Prrafodelista"/>
              <w:spacing w:after="0"/>
              <w:ind w:left="0"/>
              <w:rPr>
                <w:rFonts w:ascii="Arial Narrow" w:hAnsi="Arial Narrow"/>
                <w:b/>
                <w:sz w:val="20"/>
                <w:szCs w:val="20"/>
              </w:rPr>
            </w:pPr>
            <w:r>
              <w:rPr>
                <w:rFonts w:ascii="Arial Narrow" w:hAnsi="Arial Narrow"/>
                <w:b/>
                <w:sz w:val="20"/>
                <w:szCs w:val="20"/>
              </w:rPr>
              <w:t xml:space="preserve"> </w:t>
            </w:r>
            <w:r w:rsidR="00441855">
              <w:rPr>
                <w:rFonts w:ascii="Arial Narrow" w:hAnsi="Arial Narrow"/>
                <w:b/>
                <w:sz w:val="20"/>
                <w:szCs w:val="20"/>
              </w:rPr>
              <w:t>A</w:t>
            </w:r>
            <w:r w:rsidR="00F651F0">
              <w:rPr>
                <w:rFonts w:ascii="Arial Narrow" w:hAnsi="Arial Narrow"/>
                <w:b/>
                <w:sz w:val="20"/>
                <w:szCs w:val="20"/>
              </w:rPr>
              <w:t xml:space="preserve"> </w:t>
            </w:r>
            <w:r w:rsidR="00B644C7">
              <w:rPr>
                <w:rFonts w:ascii="Arial Narrow" w:hAnsi="Arial Narrow"/>
                <w:b/>
                <w:sz w:val="20"/>
                <w:szCs w:val="20"/>
              </w:rPr>
              <w:t>y B</w:t>
            </w:r>
          </w:p>
        </w:tc>
      </w:tr>
      <w:tr w:rsidR="00B42C53" w14:paraId="0200047B" w14:textId="77777777">
        <w:trPr>
          <w:trHeight w:val="265"/>
        </w:trPr>
        <w:tc>
          <w:tcPr>
            <w:tcW w:w="242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7408539" w14:textId="77777777" w:rsidR="00B42C53" w:rsidRDefault="00000000">
            <w:pPr>
              <w:pStyle w:val="Prrafodelista"/>
              <w:numPr>
                <w:ilvl w:val="1"/>
                <w:numId w:val="1"/>
              </w:numPr>
              <w:tabs>
                <w:tab w:val="left" w:pos="567"/>
              </w:tabs>
              <w:spacing w:after="0"/>
              <w:ind w:left="284" w:hanging="284"/>
              <w:rPr>
                <w:rFonts w:ascii="Arial Narrow" w:hAnsi="Arial Narrow"/>
                <w:b/>
                <w:sz w:val="20"/>
                <w:szCs w:val="20"/>
              </w:rPr>
            </w:pPr>
            <w:r>
              <w:rPr>
                <w:rFonts w:ascii="Arial Narrow" w:hAnsi="Arial Narrow"/>
                <w:b/>
                <w:sz w:val="20"/>
                <w:szCs w:val="20"/>
              </w:rPr>
              <w:t>Tiempo:</w:t>
            </w:r>
          </w:p>
        </w:tc>
        <w:tc>
          <w:tcPr>
            <w:tcW w:w="3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3AE94" w14:textId="1DA106FC" w:rsidR="00B42C53" w:rsidRDefault="008E25E2">
            <w:pPr>
              <w:pStyle w:val="Prrafodelista"/>
              <w:spacing w:after="0"/>
              <w:ind w:left="0"/>
              <w:rPr>
                <w:rFonts w:ascii="Arial Narrow" w:hAnsi="Arial Narrow"/>
                <w:b/>
                <w:sz w:val="20"/>
                <w:szCs w:val="20"/>
              </w:rPr>
            </w:pPr>
            <w:r>
              <w:rPr>
                <w:rFonts w:ascii="Arial Narrow" w:hAnsi="Arial Narrow"/>
                <w:b/>
                <w:sz w:val="20"/>
                <w:szCs w:val="20"/>
              </w:rPr>
              <w:t>90 min</w:t>
            </w:r>
          </w:p>
        </w:tc>
        <w:tc>
          <w:tcPr>
            <w:tcW w:w="154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C8D398F" w14:textId="77777777" w:rsidR="00B42C53" w:rsidRDefault="00000000">
            <w:pPr>
              <w:pStyle w:val="Prrafodelista"/>
              <w:spacing w:after="0"/>
              <w:ind w:left="0"/>
              <w:rPr>
                <w:rFonts w:ascii="Arial Narrow" w:hAnsi="Arial Narrow"/>
                <w:b/>
                <w:sz w:val="20"/>
                <w:szCs w:val="20"/>
              </w:rPr>
            </w:pPr>
            <w:r>
              <w:rPr>
                <w:rFonts w:ascii="Arial Narrow" w:hAnsi="Arial Narrow"/>
                <w:b/>
                <w:sz w:val="20"/>
                <w:szCs w:val="20"/>
              </w:rPr>
              <w:t>fecha</w:t>
            </w:r>
          </w:p>
        </w:tc>
        <w:tc>
          <w:tcPr>
            <w:tcW w:w="29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E5FBF7" w14:textId="360F675A" w:rsidR="00B42C53" w:rsidRDefault="003B2B37">
            <w:pPr>
              <w:pStyle w:val="Prrafodelista"/>
              <w:spacing w:after="0"/>
              <w:ind w:left="0"/>
              <w:rPr>
                <w:rFonts w:ascii="Arial Narrow" w:hAnsi="Arial Narrow"/>
                <w:b/>
                <w:sz w:val="20"/>
                <w:szCs w:val="20"/>
              </w:rPr>
            </w:pPr>
            <w:r>
              <w:rPr>
                <w:rFonts w:ascii="Arial Narrow" w:hAnsi="Arial Narrow"/>
                <w:b/>
                <w:sz w:val="20"/>
                <w:szCs w:val="20"/>
              </w:rPr>
              <w:t>22/07 y 23/07</w:t>
            </w:r>
          </w:p>
        </w:tc>
      </w:tr>
    </w:tbl>
    <w:p w14:paraId="55B89CAD" w14:textId="77777777" w:rsidR="00B42C53" w:rsidRDefault="00B42C53">
      <w:pPr>
        <w:spacing w:after="0"/>
        <w:rPr>
          <w:vanish/>
        </w:rPr>
      </w:pPr>
    </w:p>
    <w:tbl>
      <w:tblPr>
        <w:tblW w:w="10490" w:type="dxa"/>
        <w:tblCellMar>
          <w:left w:w="10" w:type="dxa"/>
          <w:right w:w="10" w:type="dxa"/>
        </w:tblCellMar>
        <w:tblLook w:val="04A0" w:firstRow="1" w:lastRow="0" w:firstColumn="1" w:lastColumn="0" w:noHBand="0" w:noVBand="1"/>
      </w:tblPr>
      <w:tblGrid>
        <w:gridCol w:w="10490"/>
      </w:tblGrid>
      <w:tr w:rsidR="00B42C53" w14:paraId="3A23CB8E" w14:textId="77777777">
        <w:trPr>
          <w:trHeight w:val="364"/>
        </w:trPr>
        <w:tc>
          <w:tcPr>
            <w:tcW w:w="104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F8952" w14:textId="77777777" w:rsidR="00B42C53" w:rsidRDefault="00000000">
            <w:pPr>
              <w:spacing w:after="0"/>
            </w:pPr>
            <w:r>
              <w:rPr>
                <w:b/>
                <w:bCs/>
              </w:rPr>
              <w:t>II. TÍTULO DE LA SESIÓN</w:t>
            </w:r>
          </w:p>
        </w:tc>
      </w:tr>
      <w:tr w:rsidR="00B42C53" w14:paraId="4FA80012" w14:textId="77777777">
        <w:trPr>
          <w:trHeight w:val="228"/>
        </w:trPr>
        <w:tc>
          <w:tcPr>
            <w:tcW w:w="10490" w:type="dxa"/>
            <w:tcBorders>
              <w:top w:val="single" w:sz="4" w:space="0" w:color="666666"/>
              <w:left w:val="single" w:sz="4" w:space="0" w:color="666666"/>
              <w:bottom w:val="single" w:sz="4" w:space="0" w:color="666666"/>
              <w:right w:val="single" w:sz="4" w:space="0" w:color="666666"/>
            </w:tcBorders>
            <w:tcMar>
              <w:top w:w="0" w:type="dxa"/>
              <w:left w:w="108" w:type="dxa"/>
              <w:bottom w:w="0" w:type="dxa"/>
              <w:right w:w="108" w:type="dxa"/>
            </w:tcMar>
          </w:tcPr>
          <w:p w14:paraId="112B92B6" w14:textId="3F3EBADB" w:rsidR="00B42C53" w:rsidRPr="008E25E2" w:rsidRDefault="003B2B37" w:rsidP="008E25E2">
            <w:pPr>
              <w:spacing w:after="0"/>
              <w:jc w:val="center"/>
              <w:rPr>
                <w:rFonts w:asciiTheme="majorHAnsi" w:hAnsiTheme="majorHAnsi" w:cs="Arial"/>
                <w:bCs/>
                <w:sz w:val="18"/>
                <w:szCs w:val="18"/>
              </w:rPr>
            </w:pPr>
            <w:r w:rsidRPr="003B2B37">
              <w:rPr>
                <w:b/>
                <w:bCs/>
                <w:sz w:val="28"/>
                <w:szCs w:val="28"/>
              </w:rPr>
              <w:t>"Jesús nos enseña a administrar responsablemente los bienes que Dios nos confía."</w:t>
            </w:r>
          </w:p>
        </w:tc>
      </w:tr>
    </w:tbl>
    <w:p w14:paraId="7B1795F7" w14:textId="77777777" w:rsidR="00B42C53" w:rsidRDefault="00B42C53">
      <w:pPr>
        <w:pStyle w:val="NormalWeb"/>
        <w:spacing w:after="0"/>
        <w:rPr>
          <w:rFonts w:ascii="Calibri" w:hAnsi="Calibri"/>
          <w:color w:val="000000"/>
          <w:sz w:val="22"/>
          <w:szCs w:val="22"/>
        </w:rPr>
      </w:pPr>
    </w:p>
    <w:tbl>
      <w:tblPr>
        <w:tblW w:w="10490" w:type="dxa"/>
        <w:tblInd w:w="-5" w:type="dxa"/>
        <w:tblCellMar>
          <w:left w:w="10" w:type="dxa"/>
          <w:right w:w="10" w:type="dxa"/>
        </w:tblCellMar>
        <w:tblLook w:val="04A0" w:firstRow="1" w:lastRow="0" w:firstColumn="1" w:lastColumn="0" w:noHBand="0" w:noVBand="1"/>
      </w:tblPr>
      <w:tblGrid>
        <w:gridCol w:w="2977"/>
        <w:gridCol w:w="3544"/>
        <w:gridCol w:w="3969"/>
      </w:tblGrid>
      <w:tr w:rsidR="00B42C53" w14:paraId="19A173E8" w14:textId="77777777">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E1265B" w14:textId="77777777" w:rsidR="00B42C53" w:rsidRDefault="00000000">
            <w:pPr>
              <w:pStyle w:val="NormalWeb"/>
              <w:spacing w:after="0"/>
              <w:jc w:val="center"/>
              <w:rPr>
                <w:rFonts w:ascii="Calibri" w:hAnsi="Calibri"/>
                <w:b/>
                <w:sz w:val="22"/>
                <w:szCs w:val="22"/>
              </w:rPr>
            </w:pPr>
            <w:r>
              <w:rPr>
                <w:rFonts w:ascii="Calibri" w:hAnsi="Calibri"/>
                <w:b/>
                <w:sz w:val="22"/>
                <w:szCs w:val="22"/>
              </w:rPr>
              <w:t>ENFOQUE TRANSVERSAL</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95431" w14:textId="77777777" w:rsidR="00B42C53" w:rsidRDefault="00000000">
            <w:pPr>
              <w:pStyle w:val="NormalWeb"/>
              <w:spacing w:after="0"/>
              <w:jc w:val="center"/>
              <w:rPr>
                <w:rFonts w:ascii="Calibri" w:hAnsi="Calibri"/>
                <w:b/>
                <w:sz w:val="22"/>
                <w:szCs w:val="22"/>
              </w:rPr>
            </w:pPr>
            <w:r>
              <w:rPr>
                <w:rFonts w:ascii="Calibri" w:hAnsi="Calibri"/>
                <w:b/>
                <w:sz w:val="22"/>
                <w:szCs w:val="22"/>
              </w:rPr>
              <w:t>COMPETENCIA TRANSVERSAL</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F9B32" w14:textId="77777777" w:rsidR="00B42C53" w:rsidRDefault="00000000">
            <w:pPr>
              <w:pStyle w:val="NormalWeb"/>
              <w:spacing w:after="0"/>
              <w:jc w:val="center"/>
              <w:rPr>
                <w:rFonts w:ascii="Calibri" w:hAnsi="Calibri"/>
                <w:b/>
                <w:sz w:val="22"/>
                <w:szCs w:val="22"/>
              </w:rPr>
            </w:pPr>
            <w:r>
              <w:rPr>
                <w:rFonts w:ascii="Calibri" w:hAnsi="Calibri"/>
                <w:b/>
                <w:sz w:val="22"/>
                <w:szCs w:val="22"/>
              </w:rPr>
              <w:t>CAMPO TEMÁTICO</w:t>
            </w:r>
          </w:p>
        </w:tc>
      </w:tr>
      <w:tr w:rsidR="00B42C53" w14:paraId="67A14BDB" w14:textId="77777777">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E83B3C" w14:textId="6140FCD7" w:rsidR="00B42C53" w:rsidRDefault="008E25E2">
            <w:pPr>
              <w:pStyle w:val="NormalWeb"/>
              <w:spacing w:after="0"/>
            </w:pPr>
            <w:r>
              <w:rPr>
                <w:rFonts w:asciiTheme="majorHAnsi" w:hAnsiTheme="majorHAnsi" w:cs="Arial"/>
                <w:color w:val="000000" w:themeColor="text1"/>
                <w:sz w:val="18"/>
                <w:szCs w:val="18"/>
              </w:rPr>
              <w:t xml:space="preserve">Enfoque de </w:t>
            </w:r>
            <w:r w:rsidRPr="004D2290">
              <w:rPr>
                <w:rFonts w:asciiTheme="majorHAnsi" w:hAnsiTheme="majorHAnsi" w:cs="Arial"/>
                <w:color w:val="000000" w:themeColor="text1"/>
                <w:sz w:val="18"/>
                <w:szCs w:val="18"/>
              </w:rPr>
              <w:t>Orientación al bien común</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5503B" w14:textId="44D4BD00" w:rsidR="00B42C53" w:rsidRPr="00DC0714" w:rsidRDefault="00DC0714">
            <w:pPr>
              <w:pStyle w:val="NormalWeb"/>
              <w:spacing w:after="0"/>
              <w:rPr>
                <w:rFonts w:ascii="Calibri" w:hAnsi="Calibri"/>
                <w:color w:val="000000"/>
                <w:sz w:val="22"/>
                <w:szCs w:val="22"/>
              </w:rPr>
            </w:pPr>
            <w:hyperlink r:id="rId9" w:history="1">
              <w:r w:rsidRPr="00DC0714">
                <w:rPr>
                  <w:rStyle w:val="Hipervnculo"/>
                  <w:rFonts w:ascii="Calibri" w:hAnsi="Calibri"/>
                  <w:color w:val="auto"/>
                  <w:sz w:val="22"/>
                  <w:szCs w:val="22"/>
                  <w:u w:val="none"/>
                </w:rPr>
                <w:t>Gestiona su aprendizaje de manera autónoma</w:t>
              </w:r>
            </w:hyperlink>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39C56" w14:textId="404AA2C1" w:rsidR="008E25E2" w:rsidRPr="00441855" w:rsidRDefault="003B2B37" w:rsidP="008E25E2">
            <w:pPr>
              <w:tabs>
                <w:tab w:val="left" w:pos="152"/>
              </w:tabs>
              <w:suppressAutoHyphens w:val="0"/>
              <w:spacing w:after="0"/>
              <w:textAlignment w:val="auto"/>
              <w:rPr>
                <w:rFonts w:cs="Arial"/>
              </w:rPr>
            </w:pPr>
            <w:r>
              <w:rPr>
                <w:rFonts w:cs="Arial"/>
              </w:rPr>
              <w:t>Educación financiera a la luz del Evangelio</w:t>
            </w:r>
          </w:p>
        </w:tc>
      </w:tr>
    </w:tbl>
    <w:p w14:paraId="31E80EBD" w14:textId="77777777" w:rsidR="00B42C53" w:rsidRDefault="00000000">
      <w:pPr>
        <w:pStyle w:val="NormalWeb"/>
        <w:spacing w:after="0"/>
      </w:pPr>
      <w:r>
        <w:rPr>
          <w:rFonts w:ascii="Calibri" w:hAnsi="Calibri" w:cs="Calibri"/>
          <w:b/>
          <w:bCs/>
        </w:rPr>
        <w:t>ESTÁNDAR:</w:t>
      </w:r>
    </w:p>
    <w:p w14:paraId="01E7648B" w14:textId="0B26FB57" w:rsidR="00E51E0F" w:rsidRDefault="003B2B37">
      <w:pPr>
        <w:pStyle w:val="Sinespaciado"/>
      </w:pPr>
      <w:r w:rsidRPr="003B2B37">
        <w:rPr>
          <w:b/>
          <w:bCs/>
          <w:sz w:val="20"/>
          <w:szCs w:val="20"/>
        </w:rPr>
        <w:t>Asume la experiencia del encuentro personal y comunitario con Dios en su proyecto de vida en coherencia con su fe</w:t>
      </w:r>
      <w:r w:rsidRPr="003B2B37">
        <w:rPr>
          <w:sz w:val="20"/>
          <w:szCs w:val="20"/>
        </w:rPr>
        <w:t>, reconociendo su presencia en la historia de la salvación y en su vida cotidiana. Discierne, a la luz de la Palabra de Dios, las diversas situaciones que enfrenta para tomar decisiones libres y responsables, actuando con coherencia según los valores del Evangelio y las enseñanzas de la Iglesia. Participa en acciones orientadas al bien común, promoviendo la justicia, la solidaridad, el cuidado de la creación y el servicio a los demás como expresión de su compromiso cristiano.</w:t>
      </w:r>
    </w:p>
    <w:tbl>
      <w:tblPr>
        <w:tblW w:w="10910" w:type="dxa"/>
        <w:tblCellMar>
          <w:left w:w="10" w:type="dxa"/>
          <w:right w:w="10" w:type="dxa"/>
        </w:tblCellMar>
        <w:tblLook w:val="04A0" w:firstRow="1" w:lastRow="0" w:firstColumn="1" w:lastColumn="0" w:noHBand="0" w:noVBand="1"/>
      </w:tblPr>
      <w:tblGrid>
        <w:gridCol w:w="2547"/>
        <w:gridCol w:w="430"/>
        <w:gridCol w:w="2263"/>
        <w:gridCol w:w="3119"/>
        <w:gridCol w:w="2551"/>
      </w:tblGrid>
      <w:tr w:rsidR="00B42C53" w14:paraId="42439F0F" w14:textId="77777777">
        <w:trPr>
          <w:trHeight w:val="241"/>
        </w:trPr>
        <w:tc>
          <w:tcPr>
            <w:tcW w:w="2977"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087981EF" w14:textId="77777777" w:rsidR="00B42C53" w:rsidRDefault="00B42C53">
            <w:pPr>
              <w:spacing w:after="0"/>
              <w:rPr>
                <w:b/>
                <w:bCs/>
                <w:sz w:val="24"/>
                <w:szCs w:val="24"/>
              </w:rPr>
            </w:pPr>
          </w:p>
        </w:tc>
        <w:tc>
          <w:tcPr>
            <w:tcW w:w="5382" w:type="dxa"/>
            <w:gridSpan w:val="2"/>
            <w:tcBorders>
              <w:top w:val="single" w:sz="4" w:space="0" w:color="000000"/>
              <w:bottom w:val="single" w:sz="4" w:space="0" w:color="000000"/>
            </w:tcBorders>
            <w:tcMar>
              <w:top w:w="0" w:type="dxa"/>
              <w:left w:w="108" w:type="dxa"/>
              <w:bottom w:w="0" w:type="dxa"/>
              <w:right w:w="108" w:type="dxa"/>
            </w:tcMar>
          </w:tcPr>
          <w:p w14:paraId="387A71EF" w14:textId="77777777" w:rsidR="00B42C53" w:rsidRDefault="00000000">
            <w:pPr>
              <w:spacing w:after="0"/>
              <w:rPr>
                <w:b/>
                <w:bCs/>
                <w:sz w:val="24"/>
                <w:szCs w:val="24"/>
              </w:rPr>
            </w:pPr>
            <w:r>
              <w:rPr>
                <w:b/>
                <w:bCs/>
                <w:sz w:val="24"/>
                <w:szCs w:val="24"/>
              </w:rPr>
              <w:t>III. APRENDIZAJES ESPERADOS</w:t>
            </w:r>
          </w:p>
        </w:tc>
        <w:tc>
          <w:tcPr>
            <w:tcW w:w="2551" w:type="dxa"/>
            <w:tcBorders>
              <w:top w:val="single" w:sz="4" w:space="0" w:color="000000"/>
              <w:bottom w:val="single" w:sz="4" w:space="0" w:color="000000"/>
              <w:right w:val="single" w:sz="4" w:space="0" w:color="000000"/>
            </w:tcBorders>
            <w:tcMar>
              <w:top w:w="0" w:type="dxa"/>
              <w:left w:w="108" w:type="dxa"/>
              <w:bottom w:w="0" w:type="dxa"/>
              <w:right w:w="108" w:type="dxa"/>
            </w:tcMar>
          </w:tcPr>
          <w:p w14:paraId="4C71BBEF" w14:textId="77777777" w:rsidR="00B42C53" w:rsidRDefault="00B42C53">
            <w:pPr>
              <w:spacing w:after="0"/>
              <w:rPr>
                <w:b/>
                <w:bCs/>
                <w:color w:val="FFFFFF"/>
              </w:rPr>
            </w:pPr>
          </w:p>
        </w:tc>
      </w:tr>
      <w:tr w:rsidR="00B42C53" w14:paraId="5318E0BA" w14:textId="77777777">
        <w:trPr>
          <w:trHeight w:val="241"/>
        </w:trPr>
        <w:tc>
          <w:tcPr>
            <w:tcW w:w="2547" w:type="dxa"/>
            <w:tcBorders>
              <w:top w:val="single" w:sz="4" w:space="0" w:color="666666"/>
              <w:left w:val="single" w:sz="4" w:space="0" w:color="666666"/>
              <w:bottom w:val="single" w:sz="4" w:space="0" w:color="666666"/>
              <w:right w:val="single" w:sz="4" w:space="0" w:color="666666"/>
            </w:tcBorders>
            <w:tcMar>
              <w:top w:w="0" w:type="dxa"/>
              <w:left w:w="108" w:type="dxa"/>
              <w:bottom w:w="0" w:type="dxa"/>
              <w:right w:w="108" w:type="dxa"/>
            </w:tcMar>
          </w:tcPr>
          <w:p w14:paraId="3739D71E" w14:textId="77777777" w:rsidR="00B42C53" w:rsidRDefault="00000000">
            <w:pPr>
              <w:spacing w:after="0"/>
              <w:jc w:val="center"/>
              <w:rPr>
                <w:b/>
                <w:bCs/>
              </w:rPr>
            </w:pPr>
            <w:r>
              <w:rPr>
                <w:b/>
                <w:bCs/>
              </w:rPr>
              <w:t>COMPETENCIA</w:t>
            </w:r>
          </w:p>
        </w:tc>
        <w:tc>
          <w:tcPr>
            <w:tcW w:w="2693" w:type="dxa"/>
            <w:gridSpan w:val="2"/>
            <w:tcBorders>
              <w:top w:val="single" w:sz="4" w:space="0" w:color="666666"/>
              <w:left w:val="single" w:sz="4" w:space="0" w:color="666666"/>
              <w:bottom w:val="single" w:sz="4" w:space="0" w:color="666666"/>
              <w:right w:val="single" w:sz="4" w:space="0" w:color="666666"/>
            </w:tcBorders>
            <w:tcMar>
              <w:top w:w="0" w:type="dxa"/>
              <w:left w:w="108" w:type="dxa"/>
              <w:bottom w:w="0" w:type="dxa"/>
              <w:right w:w="108" w:type="dxa"/>
            </w:tcMar>
          </w:tcPr>
          <w:p w14:paraId="40FE7D7A" w14:textId="77777777" w:rsidR="00B42C53" w:rsidRDefault="00000000">
            <w:pPr>
              <w:spacing w:after="0"/>
              <w:jc w:val="center"/>
              <w:rPr>
                <w:b/>
                <w:bCs/>
              </w:rPr>
            </w:pPr>
            <w:r>
              <w:rPr>
                <w:b/>
                <w:bCs/>
              </w:rPr>
              <w:t>CAPACIDADES</w:t>
            </w:r>
          </w:p>
        </w:tc>
        <w:tc>
          <w:tcPr>
            <w:tcW w:w="3119" w:type="dxa"/>
            <w:tcBorders>
              <w:top w:val="single" w:sz="4" w:space="0" w:color="666666"/>
              <w:left w:val="single" w:sz="4" w:space="0" w:color="666666"/>
              <w:bottom w:val="single" w:sz="4" w:space="0" w:color="666666"/>
              <w:right w:val="single" w:sz="4" w:space="0" w:color="666666"/>
            </w:tcBorders>
            <w:tcMar>
              <w:top w:w="0" w:type="dxa"/>
              <w:left w:w="108" w:type="dxa"/>
              <w:bottom w:w="0" w:type="dxa"/>
              <w:right w:w="108" w:type="dxa"/>
            </w:tcMar>
          </w:tcPr>
          <w:p w14:paraId="7E209A84" w14:textId="77777777" w:rsidR="00B42C53" w:rsidRDefault="00000000">
            <w:pPr>
              <w:spacing w:after="0"/>
              <w:jc w:val="center"/>
              <w:rPr>
                <w:b/>
                <w:bCs/>
              </w:rPr>
            </w:pPr>
            <w:r>
              <w:rPr>
                <w:b/>
                <w:bCs/>
              </w:rPr>
              <w:t>DESEMPEÑOS</w:t>
            </w:r>
          </w:p>
        </w:tc>
        <w:tc>
          <w:tcPr>
            <w:tcW w:w="2551" w:type="dxa"/>
            <w:tcBorders>
              <w:top w:val="single" w:sz="4" w:space="0" w:color="666666"/>
              <w:left w:val="single" w:sz="4" w:space="0" w:color="666666"/>
              <w:bottom w:val="single" w:sz="4" w:space="0" w:color="666666"/>
              <w:right w:val="single" w:sz="4" w:space="0" w:color="666666"/>
            </w:tcBorders>
            <w:tcMar>
              <w:top w:w="0" w:type="dxa"/>
              <w:left w:w="108" w:type="dxa"/>
              <w:bottom w:w="0" w:type="dxa"/>
              <w:right w:w="108" w:type="dxa"/>
            </w:tcMar>
          </w:tcPr>
          <w:p w14:paraId="43D4BB0E" w14:textId="77777777" w:rsidR="00B42C53" w:rsidRDefault="00000000">
            <w:pPr>
              <w:spacing w:after="0"/>
              <w:jc w:val="center"/>
              <w:rPr>
                <w:b/>
                <w:bCs/>
              </w:rPr>
            </w:pPr>
            <w:r>
              <w:rPr>
                <w:b/>
                <w:bCs/>
              </w:rPr>
              <w:t>CRITERIO DE EVALUACIÓN</w:t>
            </w:r>
          </w:p>
        </w:tc>
      </w:tr>
      <w:tr w:rsidR="00B42C53" w14:paraId="5F40050E" w14:textId="77777777">
        <w:trPr>
          <w:trHeight w:val="1260"/>
        </w:trPr>
        <w:tc>
          <w:tcPr>
            <w:tcW w:w="2547" w:type="dxa"/>
            <w:tcBorders>
              <w:top w:val="single" w:sz="4" w:space="0" w:color="666666"/>
              <w:left w:val="single" w:sz="4" w:space="0" w:color="666666"/>
              <w:bottom w:val="single" w:sz="4" w:space="0" w:color="666666"/>
              <w:right w:val="single" w:sz="4" w:space="0" w:color="666666"/>
            </w:tcBorders>
            <w:tcMar>
              <w:top w:w="0" w:type="dxa"/>
              <w:left w:w="108" w:type="dxa"/>
              <w:bottom w:w="0" w:type="dxa"/>
              <w:right w:w="108" w:type="dxa"/>
            </w:tcMar>
          </w:tcPr>
          <w:p w14:paraId="29F0B569" w14:textId="52A1987F" w:rsidR="00B42C53" w:rsidRPr="00D868AE" w:rsidRDefault="003B2B37" w:rsidP="00441855">
            <w:pPr>
              <w:spacing w:after="0"/>
              <w:jc w:val="both"/>
            </w:pPr>
            <w:r w:rsidRPr="003B2B37">
              <w:t>Asume la experiencia del encuentro personal y comunitario con Dios en su proyecto de vida en coherencia con su fe.</w:t>
            </w:r>
          </w:p>
        </w:tc>
        <w:tc>
          <w:tcPr>
            <w:tcW w:w="2693" w:type="dxa"/>
            <w:gridSpan w:val="2"/>
            <w:tcBorders>
              <w:top w:val="single" w:sz="4" w:space="0" w:color="666666"/>
              <w:left w:val="single" w:sz="4" w:space="0" w:color="666666"/>
              <w:bottom w:val="single" w:sz="4" w:space="0" w:color="666666"/>
              <w:right w:val="single" w:sz="4" w:space="0" w:color="666666"/>
            </w:tcBorders>
            <w:tcMar>
              <w:top w:w="0" w:type="dxa"/>
              <w:left w:w="108" w:type="dxa"/>
              <w:bottom w:w="0" w:type="dxa"/>
              <w:right w:w="108" w:type="dxa"/>
            </w:tcMar>
          </w:tcPr>
          <w:p w14:paraId="126C3DA9" w14:textId="77777777" w:rsidR="00B42C53" w:rsidRDefault="00B42C53">
            <w:pPr>
              <w:spacing w:after="0" w:line="276" w:lineRule="auto"/>
              <w:jc w:val="both"/>
            </w:pPr>
          </w:p>
          <w:p w14:paraId="6BC8360C" w14:textId="65141185" w:rsidR="006623E0" w:rsidRPr="006623E0" w:rsidRDefault="006623E0" w:rsidP="006623E0">
            <w:pPr>
              <w:spacing w:after="0" w:line="276" w:lineRule="auto"/>
              <w:jc w:val="both"/>
            </w:pPr>
            <w:r w:rsidRPr="006623E0">
              <w:t xml:space="preserve">Discierne acontecimientos de la vida desde el encuentro personal con Dios. </w:t>
            </w:r>
          </w:p>
          <w:p w14:paraId="7FCD4CED" w14:textId="519008ED" w:rsidR="00B42C53" w:rsidRDefault="006623E0" w:rsidP="006623E0">
            <w:pPr>
              <w:spacing w:after="0" w:line="276" w:lineRule="auto"/>
              <w:jc w:val="both"/>
            </w:pPr>
            <w:r w:rsidRPr="006623E0">
              <w:t>Actúa coherentemente debido a su fe según los principios de la doctrina cristiana.</w:t>
            </w:r>
          </w:p>
          <w:p w14:paraId="020D0B06" w14:textId="77777777" w:rsidR="00B42C53" w:rsidRDefault="00B42C53">
            <w:pPr>
              <w:spacing w:after="0" w:line="276" w:lineRule="auto"/>
              <w:jc w:val="both"/>
            </w:pPr>
          </w:p>
          <w:p w14:paraId="496CA073" w14:textId="77777777" w:rsidR="00B42C53" w:rsidRDefault="00B42C53">
            <w:pPr>
              <w:spacing w:after="0" w:line="276" w:lineRule="auto"/>
              <w:jc w:val="both"/>
            </w:pPr>
          </w:p>
          <w:p w14:paraId="67542941" w14:textId="77777777" w:rsidR="00B42C53" w:rsidRDefault="00B42C53">
            <w:pPr>
              <w:spacing w:after="0" w:line="276" w:lineRule="auto"/>
              <w:jc w:val="both"/>
              <w:rPr>
                <w:rFonts w:ascii="Calibri Light" w:hAnsi="Calibri Light" w:cs="Arial"/>
                <w:color w:val="FF0000"/>
              </w:rPr>
            </w:pPr>
          </w:p>
          <w:p w14:paraId="22BF8C6A" w14:textId="77777777" w:rsidR="00B42C53" w:rsidRDefault="00B42C53">
            <w:pPr>
              <w:spacing w:after="0" w:line="276" w:lineRule="auto"/>
              <w:jc w:val="both"/>
              <w:rPr>
                <w:sz w:val="20"/>
                <w:szCs w:val="20"/>
              </w:rPr>
            </w:pPr>
          </w:p>
        </w:tc>
        <w:tc>
          <w:tcPr>
            <w:tcW w:w="3119" w:type="dxa"/>
            <w:tcBorders>
              <w:top w:val="single" w:sz="4" w:space="0" w:color="666666"/>
              <w:left w:val="single" w:sz="4" w:space="0" w:color="666666"/>
              <w:bottom w:val="single" w:sz="4" w:space="0" w:color="666666"/>
              <w:right w:val="single" w:sz="4" w:space="0" w:color="666666"/>
            </w:tcBorders>
            <w:tcMar>
              <w:top w:w="0" w:type="dxa"/>
              <w:left w:w="108" w:type="dxa"/>
              <w:bottom w:w="0" w:type="dxa"/>
              <w:right w:w="108" w:type="dxa"/>
            </w:tcMar>
          </w:tcPr>
          <w:p w14:paraId="297A8445" w14:textId="65BC9ED6" w:rsidR="00B42C53" w:rsidRPr="006623E0" w:rsidRDefault="006623E0">
            <w:pPr>
              <w:pStyle w:val="Prrafodelista"/>
              <w:numPr>
                <w:ilvl w:val="0"/>
                <w:numId w:val="4"/>
              </w:numPr>
              <w:autoSpaceDE w:val="0"/>
              <w:spacing w:after="0"/>
              <w:jc w:val="both"/>
              <w:rPr>
                <w:rFonts w:ascii="Calibri-Light" w:hAnsi="Calibri-Light" w:cs="Calibri-Light"/>
                <w:color w:val="FF0000"/>
                <w:sz w:val="24"/>
                <w:szCs w:val="24"/>
              </w:rPr>
            </w:pPr>
            <w:r w:rsidRPr="006623E0">
              <w:rPr>
                <w:rFonts w:ascii="Arial Narrow" w:eastAsiaTheme="minorHAnsi" w:hAnsi="Arial Narrow" w:cs="Arial"/>
                <w:b/>
                <w:bCs/>
                <w:color w:val="000000"/>
                <w:sz w:val="20"/>
                <w:szCs w:val="18"/>
                <w:lang w:eastAsia="ja-JP"/>
              </w:rPr>
              <w:t xml:space="preserve">Analiza </w:t>
            </w:r>
            <w:r w:rsidRPr="006623E0">
              <w:rPr>
                <w:rFonts w:ascii="Arial Narrow" w:eastAsiaTheme="minorHAnsi" w:hAnsi="Arial Narrow" w:cs="Arial"/>
                <w:color w:val="000000"/>
                <w:sz w:val="20"/>
                <w:szCs w:val="18"/>
                <w:lang w:eastAsia="ja-JP"/>
              </w:rPr>
              <w:t>las enseñanzas de Jesús sobre la administración responsable de los bienes y propone acciones concretas de consumo responsable, ahorro y solidaridad que reflejen una vivencia coherente de su fe cristiana.</w:t>
            </w:r>
          </w:p>
        </w:tc>
        <w:tc>
          <w:tcPr>
            <w:tcW w:w="2551" w:type="dxa"/>
            <w:tcBorders>
              <w:top w:val="single" w:sz="4" w:space="0" w:color="666666"/>
              <w:left w:val="single" w:sz="4" w:space="0" w:color="666666"/>
              <w:bottom w:val="single" w:sz="4" w:space="0" w:color="666666"/>
              <w:right w:val="single" w:sz="4" w:space="0" w:color="666666"/>
            </w:tcBorders>
            <w:tcMar>
              <w:top w:w="0" w:type="dxa"/>
              <w:left w:w="108" w:type="dxa"/>
              <w:bottom w:w="0" w:type="dxa"/>
              <w:right w:w="108" w:type="dxa"/>
            </w:tcMar>
          </w:tcPr>
          <w:p w14:paraId="3398F3BE" w14:textId="6D4390DA" w:rsidR="006623E0" w:rsidRPr="006623E0" w:rsidRDefault="006623E0">
            <w:pPr>
              <w:pStyle w:val="Prrafodelista"/>
              <w:numPr>
                <w:ilvl w:val="0"/>
                <w:numId w:val="4"/>
              </w:numPr>
              <w:autoSpaceDE w:val="0"/>
              <w:spacing w:after="0"/>
              <w:jc w:val="both"/>
              <w:rPr>
                <w:rFonts w:asciiTheme="majorHAnsi" w:hAnsiTheme="majorHAnsi" w:cs="Arial"/>
                <w:b/>
                <w:bCs/>
                <w:sz w:val="18"/>
                <w:szCs w:val="18"/>
              </w:rPr>
            </w:pPr>
            <w:r w:rsidRPr="006623E0">
              <w:rPr>
                <w:rFonts w:asciiTheme="majorHAnsi" w:hAnsiTheme="majorHAnsi" w:cs="Arial"/>
                <w:b/>
                <w:bCs/>
                <w:sz w:val="18"/>
                <w:szCs w:val="18"/>
              </w:rPr>
              <w:t xml:space="preserve">Interpreta el mensaje de la Parábola de los Talentos relacionándolo con la administración responsable de los bienes. </w:t>
            </w:r>
          </w:p>
          <w:p w14:paraId="0DCB937F" w14:textId="375E0BFC" w:rsidR="006623E0" w:rsidRPr="006623E0" w:rsidRDefault="006623E0">
            <w:pPr>
              <w:pStyle w:val="Prrafodelista"/>
              <w:numPr>
                <w:ilvl w:val="0"/>
                <w:numId w:val="4"/>
              </w:numPr>
              <w:autoSpaceDE w:val="0"/>
              <w:spacing w:after="0"/>
              <w:jc w:val="both"/>
              <w:rPr>
                <w:rFonts w:asciiTheme="majorHAnsi" w:hAnsiTheme="majorHAnsi" w:cs="Arial"/>
                <w:b/>
                <w:bCs/>
                <w:sz w:val="18"/>
                <w:szCs w:val="18"/>
              </w:rPr>
            </w:pPr>
            <w:r w:rsidRPr="006623E0">
              <w:rPr>
                <w:rFonts w:asciiTheme="majorHAnsi" w:hAnsiTheme="majorHAnsi" w:cs="Arial"/>
                <w:b/>
                <w:bCs/>
                <w:sz w:val="18"/>
                <w:szCs w:val="18"/>
              </w:rPr>
              <w:t xml:space="preserve">Explica principios cristianos que orientan las decisiones financieras. </w:t>
            </w:r>
          </w:p>
          <w:p w14:paraId="55E62FF3" w14:textId="4C90732E" w:rsidR="006623E0" w:rsidRPr="006623E0" w:rsidRDefault="006623E0">
            <w:pPr>
              <w:pStyle w:val="Prrafodelista"/>
              <w:numPr>
                <w:ilvl w:val="0"/>
                <w:numId w:val="4"/>
              </w:numPr>
              <w:autoSpaceDE w:val="0"/>
              <w:spacing w:after="0"/>
              <w:jc w:val="both"/>
              <w:rPr>
                <w:rFonts w:asciiTheme="majorHAnsi" w:hAnsiTheme="majorHAnsi" w:cs="Arial"/>
                <w:b/>
                <w:bCs/>
                <w:sz w:val="18"/>
                <w:szCs w:val="18"/>
              </w:rPr>
            </w:pPr>
            <w:r w:rsidRPr="006623E0">
              <w:rPr>
                <w:rFonts w:asciiTheme="majorHAnsi" w:hAnsiTheme="majorHAnsi" w:cs="Arial"/>
                <w:b/>
                <w:bCs/>
                <w:sz w:val="18"/>
                <w:szCs w:val="18"/>
              </w:rPr>
              <w:t xml:space="preserve">Analiza situaciones cotidianas desde los valores del Evangelio. </w:t>
            </w:r>
          </w:p>
          <w:p w14:paraId="5C3102A9" w14:textId="3548175D" w:rsidR="00B42C53" w:rsidRDefault="006623E0">
            <w:pPr>
              <w:pStyle w:val="Prrafodelista"/>
              <w:numPr>
                <w:ilvl w:val="0"/>
                <w:numId w:val="4"/>
              </w:numPr>
              <w:autoSpaceDE w:val="0"/>
              <w:spacing w:after="0"/>
              <w:jc w:val="both"/>
            </w:pPr>
            <w:r w:rsidRPr="006623E0">
              <w:rPr>
                <w:rFonts w:asciiTheme="majorHAnsi" w:hAnsiTheme="majorHAnsi" w:cs="Arial"/>
                <w:b/>
                <w:bCs/>
                <w:sz w:val="18"/>
                <w:szCs w:val="18"/>
              </w:rPr>
              <w:t>Formula compromisos personales para el uso responsable del dinero.</w:t>
            </w:r>
          </w:p>
        </w:tc>
      </w:tr>
    </w:tbl>
    <w:p w14:paraId="360EC6FF" w14:textId="77777777" w:rsidR="00B42C53" w:rsidRDefault="00B42C53">
      <w:pPr>
        <w:pStyle w:val="Sinespaciado"/>
        <w:rPr>
          <w:sz w:val="20"/>
          <w:szCs w:val="20"/>
        </w:rPr>
      </w:pPr>
    </w:p>
    <w:p w14:paraId="6FF50777" w14:textId="77777777" w:rsidR="00B42C53" w:rsidRDefault="00000000">
      <w:pPr>
        <w:pStyle w:val="Sinespaciado"/>
      </w:pPr>
      <w:r>
        <w:rPr>
          <w:b/>
          <w:i/>
          <w:sz w:val="24"/>
          <w:szCs w:val="24"/>
          <w:u w:val="single"/>
        </w:rPr>
        <w:t>Propósito de la sesión</w:t>
      </w:r>
      <w:r>
        <w:rPr>
          <w:b/>
          <w:i/>
          <w:u w:val="single"/>
        </w:rPr>
        <w:t>:</w:t>
      </w:r>
      <w:r>
        <w:t xml:space="preserve">  </w:t>
      </w:r>
    </w:p>
    <w:p w14:paraId="262C507A" w14:textId="77777777" w:rsidR="00B42C53" w:rsidRDefault="00B42C53">
      <w:pPr>
        <w:pStyle w:val="Sinespaciado"/>
        <w:ind w:left="765"/>
        <w:rPr>
          <w:sz w:val="24"/>
          <w:szCs w:val="24"/>
        </w:rPr>
      </w:pPr>
    </w:p>
    <w:p w14:paraId="1DDBC560" w14:textId="1918CA2E" w:rsidR="006E3A06" w:rsidRDefault="006623E0" w:rsidP="00677AED">
      <w:pPr>
        <w:pStyle w:val="Sinespaciado"/>
      </w:pPr>
      <w:r>
        <w:rPr>
          <w:rFonts w:asciiTheme="majorHAnsi" w:hAnsiTheme="majorHAnsi" w:cs="Calibri"/>
          <w:sz w:val="18"/>
          <w:szCs w:val="18"/>
        </w:rPr>
        <w:t xml:space="preserve">Las estudiantes del segundo grado de secundaria </w:t>
      </w:r>
      <w:r w:rsidRPr="006623E0">
        <w:rPr>
          <w:rFonts w:asciiTheme="majorHAnsi" w:hAnsiTheme="majorHAnsi" w:cs="Calibri"/>
          <w:sz w:val="18"/>
          <w:szCs w:val="18"/>
        </w:rPr>
        <w:t>aprender</w:t>
      </w:r>
      <w:r>
        <w:rPr>
          <w:rFonts w:asciiTheme="majorHAnsi" w:hAnsiTheme="majorHAnsi" w:cs="Calibri"/>
          <w:sz w:val="18"/>
          <w:szCs w:val="18"/>
        </w:rPr>
        <w:t>án</w:t>
      </w:r>
      <w:r w:rsidRPr="006623E0">
        <w:rPr>
          <w:rFonts w:asciiTheme="majorHAnsi" w:hAnsiTheme="majorHAnsi" w:cs="Calibri"/>
          <w:sz w:val="18"/>
          <w:szCs w:val="18"/>
        </w:rPr>
        <w:t xml:space="preserve"> a reconocer, a la luz de la Parábola de los Talentos y de las enseñanzas de Jesús, que los bienes materiales y el dinero son dones que Dios nos confía para administrarlos con responsabilidad, prudencia y solidaridad. Para ello, analizaremos situaciones cotidianas relacionadas con el uso del dinero y elaboraremos un plan personal de administración responsable que refleje decisiones coherentes con los valores del Evangelio y el bien común.</w:t>
      </w:r>
    </w:p>
    <w:tbl>
      <w:tblPr>
        <w:tblW w:w="10773" w:type="dxa"/>
        <w:tblLayout w:type="fixed"/>
        <w:tblCellMar>
          <w:left w:w="10" w:type="dxa"/>
          <w:right w:w="10" w:type="dxa"/>
        </w:tblCellMar>
        <w:tblLook w:val="04A0" w:firstRow="1" w:lastRow="0" w:firstColumn="1" w:lastColumn="0" w:noHBand="0" w:noVBand="1"/>
      </w:tblPr>
      <w:tblGrid>
        <w:gridCol w:w="10773"/>
      </w:tblGrid>
      <w:tr w:rsidR="00B42C53" w14:paraId="55E3A34D" w14:textId="77777777">
        <w:trPr>
          <w:trHeight w:val="313"/>
        </w:trPr>
        <w:tc>
          <w:tcPr>
            <w:tcW w:w="10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12134" w14:textId="77777777" w:rsidR="00B42C53" w:rsidRDefault="00000000">
            <w:pPr>
              <w:spacing w:after="0"/>
            </w:pPr>
            <w:r>
              <w:rPr>
                <w:b/>
                <w:bCs/>
                <w:sz w:val="24"/>
                <w:szCs w:val="24"/>
              </w:rPr>
              <w:t>IV. SECUENCIA DIDÁCTICA</w:t>
            </w:r>
          </w:p>
        </w:tc>
      </w:tr>
      <w:tr w:rsidR="00B42C53" w14:paraId="31414767" w14:textId="77777777">
        <w:trPr>
          <w:trHeight w:val="178"/>
        </w:trPr>
        <w:tc>
          <w:tcPr>
            <w:tcW w:w="10773" w:type="dxa"/>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14:paraId="18FCB1E4" w14:textId="77777777" w:rsidR="00B42C53" w:rsidRDefault="00000000">
            <w:pPr>
              <w:spacing w:after="0"/>
            </w:pPr>
            <w:r>
              <w:rPr>
                <w:b/>
                <w:bCs/>
                <w:sz w:val="24"/>
                <w:szCs w:val="24"/>
              </w:rPr>
              <w:t xml:space="preserve">Inicio:  </w:t>
            </w:r>
          </w:p>
        </w:tc>
      </w:tr>
      <w:tr w:rsidR="00B42C53" w14:paraId="7D4F401C" w14:textId="77777777">
        <w:trPr>
          <w:trHeight w:val="725"/>
        </w:trPr>
        <w:tc>
          <w:tcPr>
            <w:tcW w:w="10773" w:type="dxa"/>
            <w:tcBorders>
              <w:top w:val="single" w:sz="4" w:space="0" w:color="666666"/>
              <w:left w:val="single" w:sz="4" w:space="0" w:color="666666"/>
              <w:bottom w:val="single" w:sz="4" w:space="0" w:color="666666"/>
              <w:right w:val="single" w:sz="4" w:space="0" w:color="666666"/>
            </w:tcBorders>
            <w:tcMar>
              <w:top w:w="0" w:type="dxa"/>
              <w:left w:w="108" w:type="dxa"/>
              <w:bottom w:w="0" w:type="dxa"/>
              <w:right w:w="108" w:type="dxa"/>
            </w:tcMar>
          </w:tcPr>
          <w:p w14:paraId="2964A76A" w14:textId="77777777" w:rsidR="006623E0" w:rsidRPr="006623E0" w:rsidRDefault="006623E0" w:rsidP="006623E0">
            <w:pPr>
              <w:spacing w:after="0"/>
              <w:jc w:val="both"/>
              <w:rPr>
                <w:b/>
                <w:bCs/>
              </w:rPr>
            </w:pPr>
            <w:r w:rsidRPr="006623E0">
              <w:rPr>
                <w:b/>
                <w:bCs/>
              </w:rPr>
              <w:t>Motivación</w:t>
            </w:r>
          </w:p>
          <w:p w14:paraId="1577545B" w14:textId="77777777" w:rsidR="006623E0" w:rsidRPr="006623E0" w:rsidRDefault="006623E0" w:rsidP="006623E0">
            <w:pPr>
              <w:spacing w:after="0"/>
              <w:jc w:val="both"/>
            </w:pPr>
            <w:r w:rsidRPr="006623E0">
              <w:t>El docente presenta dos imágenes.</w:t>
            </w:r>
          </w:p>
          <w:p w14:paraId="0D019F84" w14:textId="56505B72" w:rsidR="006623E0" w:rsidRDefault="006623E0" w:rsidP="006623E0">
            <w:pPr>
              <w:spacing w:after="0"/>
              <w:jc w:val="both"/>
            </w:pPr>
            <w:r>
              <w:rPr>
                <w:noProof/>
              </w:rPr>
              <w:drawing>
                <wp:inline distT="0" distB="0" distL="0" distR="0" wp14:anchorId="5651DDF5" wp14:editId="7E3B5ED7">
                  <wp:extent cx="1872691" cy="1052702"/>
                  <wp:effectExtent l="0" t="0" r="0" b="0"/>
                  <wp:docPr id="2014362637" name="Imagen 1" descr="Niña pequeña ahorra dinero con una alcancía en c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ña pequeña ahorra dinero con una alcancía en cas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81412" cy="1057604"/>
                          </a:xfrm>
                          <a:prstGeom prst="rect">
                            <a:avLst/>
                          </a:prstGeom>
                          <a:noFill/>
                          <a:ln>
                            <a:noFill/>
                          </a:ln>
                        </pic:spPr>
                      </pic:pic>
                    </a:graphicData>
                  </a:graphic>
                </wp:inline>
              </w:drawing>
            </w:r>
            <w:r>
              <w:rPr>
                <w:noProof/>
              </w:rPr>
              <w:drawing>
                <wp:inline distT="0" distB="0" distL="0" distR="0" wp14:anchorId="376CD361" wp14:editId="58B1BE64">
                  <wp:extent cx="1653236" cy="1103535"/>
                  <wp:effectExtent l="0" t="0" r="4445" b="1905"/>
                  <wp:docPr id="50566993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3205" cy="1116865"/>
                          </a:xfrm>
                          <a:prstGeom prst="rect">
                            <a:avLst/>
                          </a:prstGeom>
                          <a:noFill/>
                        </pic:spPr>
                      </pic:pic>
                    </a:graphicData>
                  </a:graphic>
                </wp:inline>
              </w:drawing>
            </w:r>
          </w:p>
          <w:p w14:paraId="130B0D6D" w14:textId="7A46E665" w:rsidR="006623E0" w:rsidRPr="006623E0" w:rsidRDefault="006623E0" w:rsidP="006623E0">
            <w:pPr>
              <w:spacing w:after="0"/>
              <w:jc w:val="both"/>
            </w:pPr>
            <w:r w:rsidRPr="006623E0">
              <w:lastRenderedPageBreak/>
              <w:t>Luego plantea la siguiente pregunta:</w:t>
            </w:r>
          </w:p>
          <w:p w14:paraId="2A0EC79F" w14:textId="77777777" w:rsidR="006623E0" w:rsidRPr="006623E0" w:rsidRDefault="006623E0" w:rsidP="006623E0">
            <w:pPr>
              <w:spacing w:after="0"/>
              <w:jc w:val="both"/>
            </w:pPr>
            <w:r w:rsidRPr="006623E0">
              <w:t>Si ambas tenían la misma cantidad de dinero, ¿por qué sus decisiones fueron diferentes?</w:t>
            </w:r>
          </w:p>
          <w:p w14:paraId="140CDB02" w14:textId="77777777" w:rsidR="006623E0" w:rsidRPr="006623E0" w:rsidRDefault="006623E0" w:rsidP="006623E0">
            <w:pPr>
              <w:spacing w:after="0"/>
              <w:jc w:val="both"/>
            </w:pPr>
            <w:r w:rsidRPr="006623E0">
              <w:t>Se recogen respuestas espontáneas.</w:t>
            </w:r>
          </w:p>
          <w:p w14:paraId="6904C11A" w14:textId="77777777" w:rsidR="006623E0" w:rsidRPr="006623E0" w:rsidRDefault="006623E0" w:rsidP="006623E0">
            <w:pPr>
              <w:spacing w:after="0"/>
              <w:jc w:val="both"/>
              <w:rPr>
                <w:b/>
                <w:bCs/>
              </w:rPr>
            </w:pPr>
            <w:r w:rsidRPr="006623E0">
              <w:rPr>
                <w:b/>
                <w:bCs/>
              </w:rPr>
              <w:t>Saberes previos</w:t>
            </w:r>
          </w:p>
          <w:p w14:paraId="7670F72E" w14:textId="77777777" w:rsidR="006623E0" w:rsidRPr="006623E0" w:rsidRDefault="006623E0" w:rsidP="006623E0">
            <w:pPr>
              <w:spacing w:after="0"/>
              <w:jc w:val="both"/>
            </w:pPr>
            <w:r w:rsidRPr="006623E0">
              <w:t>Mediante lluvia de ideas:</w:t>
            </w:r>
          </w:p>
          <w:p w14:paraId="66C79FC3" w14:textId="77777777" w:rsidR="006623E0" w:rsidRPr="006623E0" w:rsidRDefault="006623E0">
            <w:pPr>
              <w:numPr>
                <w:ilvl w:val="0"/>
                <w:numId w:val="5"/>
              </w:numPr>
              <w:spacing w:after="0"/>
              <w:jc w:val="both"/>
            </w:pPr>
            <w:r w:rsidRPr="006623E0">
              <w:t xml:space="preserve">¿Qué significa administrar? </w:t>
            </w:r>
          </w:p>
          <w:p w14:paraId="1348E604" w14:textId="77777777" w:rsidR="006623E0" w:rsidRPr="006623E0" w:rsidRDefault="006623E0">
            <w:pPr>
              <w:numPr>
                <w:ilvl w:val="0"/>
                <w:numId w:val="5"/>
              </w:numPr>
              <w:spacing w:after="0"/>
              <w:jc w:val="both"/>
            </w:pPr>
            <w:r w:rsidRPr="006623E0">
              <w:t xml:space="preserve">¿El dinero es bueno o malo? </w:t>
            </w:r>
          </w:p>
          <w:p w14:paraId="6EACE9B0" w14:textId="77777777" w:rsidR="006623E0" w:rsidRPr="006623E0" w:rsidRDefault="006623E0">
            <w:pPr>
              <w:numPr>
                <w:ilvl w:val="0"/>
                <w:numId w:val="5"/>
              </w:numPr>
              <w:spacing w:after="0"/>
              <w:jc w:val="both"/>
            </w:pPr>
            <w:r w:rsidRPr="006623E0">
              <w:t xml:space="preserve">¿Qué haces cuando recibes dinero? </w:t>
            </w:r>
          </w:p>
          <w:p w14:paraId="7A8DF4A7" w14:textId="77777777" w:rsidR="006623E0" w:rsidRPr="006623E0" w:rsidRDefault="006623E0">
            <w:pPr>
              <w:numPr>
                <w:ilvl w:val="0"/>
                <w:numId w:val="5"/>
              </w:numPr>
              <w:spacing w:after="0"/>
              <w:jc w:val="both"/>
            </w:pPr>
            <w:r w:rsidRPr="006623E0">
              <w:t xml:space="preserve">¿Has ahorrado alguna vez? </w:t>
            </w:r>
          </w:p>
          <w:p w14:paraId="32EFA447" w14:textId="77777777" w:rsidR="006623E0" w:rsidRPr="006623E0" w:rsidRDefault="006623E0">
            <w:pPr>
              <w:numPr>
                <w:ilvl w:val="0"/>
                <w:numId w:val="5"/>
              </w:numPr>
              <w:spacing w:after="0"/>
              <w:jc w:val="both"/>
            </w:pPr>
            <w:r w:rsidRPr="006623E0">
              <w:t>¿Qué es consumir responsablemente?</w:t>
            </w:r>
          </w:p>
          <w:p w14:paraId="7C75F00C" w14:textId="77777777" w:rsidR="006623E0" w:rsidRPr="006623E0" w:rsidRDefault="006623E0" w:rsidP="006623E0">
            <w:pPr>
              <w:spacing w:after="0"/>
              <w:jc w:val="both"/>
              <w:rPr>
                <w:b/>
                <w:bCs/>
              </w:rPr>
            </w:pPr>
            <w:r w:rsidRPr="006623E0">
              <w:rPr>
                <w:b/>
                <w:bCs/>
              </w:rPr>
              <w:t>Conflicto cognitivo</w:t>
            </w:r>
          </w:p>
          <w:p w14:paraId="5386E4BC" w14:textId="77777777" w:rsidR="006623E0" w:rsidRPr="006623E0" w:rsidRDefault="006623E0" w:rsidP="006623E0">
            <w:pPr>
              <w:spacing w:after="0"/>
              <w:jc w:val="both"/>
            </w:pPr>
            <w:r w:rsidRPr="006623E0">
              <w:t>El docente escribe en la pizarra:</w:t>
            </w:r>
          </w:p>
          <w:p w14:paraId="7901DB2F" w14:textId="77777777" w:rsidR="006623E0" w:rsidRPr="006623E0" w:rsidRDefault="006623E0" w:rsidP="006623E0">
            <w:pPr>
              <w:spacing w:after="0"/>
              <w:jc w:val="both"/>
            </w:pPr>
            <w:r w:rsidRPr="006623E0">
              <w:rPr>
                <w:b/>
                <w:bCs/>
              </w:rPr>
              <w:t>"Ser buen cristiano también implica saber administrar el dinero."</w:t>
            </w:r>
          </w:p>
          <w:p w14:paraId="57428093" w14:textId="77777777" w:rsidR="006623E0" w:rsidRPr="006623E0" w:rsidRDefault="006623E0" w:rsidP="006623E0">
            <w:pPr>
              <w:spacing w:after="0"/>
              <w:jc w:val="both"/>
            </w:pPr>
            <w:r w:rsidRPr="006623E0">
              <w:t>Pregunta:</w:t>
            </w:r>
          </w:p>
          <w:p w14:paraId="2D4B73D3" w14:textId="77777777" w:rsidR="006623E0" w:rsidRPr="006623E0" w:rsidRDefault="006623E0" w:rsidP="006623E0">
            <w:pPr>
              <w:spacing w:after="0"/>
              <w:jc w:val="both"/>
            </w:pPr>
            <w:r w:rsidRPr="006623E0">
              <w:rPr>
                <w:b/>
                <w:bCs/>
              </w:rPr>
              <w:t>¿Estás de acuerdo? ¿Por qué?</w:t>
            </w:r>
          </w:p>
          <w:p w14:paraId="42A7391F" w14:textId="77777777" w:rsidR="006623E0" w:rsidRPr="006623E0" w:rsidRDefault="006623E0" w:rsidP="006623E0">
            <w:pPr>
              <w:spacing w:after="0"/>
              <w:jc w:val="both"/>
            </w:pPr>
            <w:r w:rsidRPr="006623E0">
              <w:t>Las respuestas permitirán identificar ideas previas sobre la relación entre la fe y la administración de los bienes.</w:t>
            </w:r>
          </w:p>
          <w:p w14:paraId="305D1083" w14:textId="678E28D1" w:rsidR="00A700AA" w:rsidRPr="006623E0" w:rsidRDefault="00A700AA" w:rsidP="00E51E0F">
            <w:pPr>
              <w:spacing w:after="0"/>
              <w:jc w:val="both"/>
            </w:pPr>
          </w:p>
        </w:tc>
      </w:tr>
      <w:tr w:rsidR="00B42C53" w14:paraId="255086D4" w14:textId="77777777">
        <w:trPr>
          <w:trHeight w:val="178"/>
        </w:trPr>
        <w:tc>
          <w:tcPr>
            <w:tcW w:w="10773" w:type="dxa"/>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14:paraId="645B8029" w14:textId="340F8616" w:rsidR="00B42C53" w:rsidRDefault="00000000">
            <w:pPr>
              <w:spacing w:after="0"/>
              <w:rPr>
                <w:b/>
                <w:bCs/>
              </w:rPr>
            </w:pPr>
            <w:r>
              <w:rPr>
                <w:b/>
                <w:bCs/>
              </w:rPr>
              <w:lastRenderedPageBreak/>
              <w:t xml:space="preserve">Desarrollo </w:t>
            </w:r>
          </w:p>
        </w:tc>
      </w:tr>
      <w:tr w:rsidR="00B42C53" w14:paraId="4F9186AD" w14:textId="77777777" w:rsidTr="00F651F0">
        <w:trPr>
          <w:trHeight w:val="699"/>
        </w:trPr>
        <w:tc>
          <w:tcPr>
            <w:tcW w:w="10773" w:type="dxa"/>
            <w:tcBorders>
              <w:top w:val="single" w:sz="4" w:space="0" w:color="666666"/>
              <w:left w:val="single" w:sz="4" w:space="0" w:color="666666"/>
              <w:bottom w:val="single" w:sz="4" w:space="0" w:color="666666"/>
              <w:right w:val="single" w:sz="4" w:space="0" w:color="666666"/>
            </w:tcBorders>
            <w:tcMar>
              <w:top w:w="0" w:type="dxa"/>
              <w:left w:w="108" w:type="dxa"/>
              <w:bottom w:w="0" w:type="dxa"/>
              <w:right w:w="108" w:type="dxa"/>
            </w:tcMar>
          </w:tcPr>
          <w:p w14:paraId="34D7A4C3" w14:textId="77777777" w:rsidR="006623E0" w:rsidRPr="006623E0" w:rsidRDefault="006623E0" w:rsidP="006623E0">
            <w:pPr>
              <w:spacing w:after="0"/>
              <w:jc w:val="both"/>
              <w:rPr>
                <w:rFonts w:cs="Calibri"/>
                <w:b/>
                <w:bCs/>
              </w:rPr>
            </w:pPr>
            <w:r w:rsidRPr="006623E0">
              <w:rPr>
                <w:rFonts w:cs="Calibri"/>
                <w:b/>
                <w:bCs/>
              </w:rPr>
              <w:t>VER</w:t>
            </w:r>
          </w:p>
          <w:p w14:paraId="4FD89465" w14:textId="77777777" w:rsidR="006623E0" w:rsidRPr="006623E0" w:rsidRDefault="006623E0" w:rsidP="006623E0">
            <w:pPr>
              <w:spacing w:after="0"/>
              <w:jc w:val="both"/>
              <w:rPr>
                <w:rFonts w:cs="Calibri"/>
              </w:rPr>
            </w:pPr>
            <w:r w:rsidRPr="006623E0">
              <w:rPr>
                <w:rFonts w:cs="Calibri"/>
              </w:rPr>
              <w:t>Las estudiantes reciben la siguiente situación:</w:t>
            </w:r>
          </w:p>
          <w:p w14:paraId="42C1D270" w14:textId="0E218545" w:rsidR="006623E0" w:rsidRPr="006623E0" w:rsidRDefault="006623E0" w:rsidP="006623E0">
            <w:pPr>
              <w:spacing w:after="0"/>
              <w:jc w:val="both"/>
              <w:rPr>
                <w:rFonts w:cs="Calibri"/>
              </w:rPr>
            </w:pPr>
          </w:p>
          <w:p w14:paraId="20B2F42C" w14:textId="77777777" w:rsidR="006623E0" w:rsidRPr="006623E0" w:rsidRDefault="006623E0" w:rsidP="006623E0">
            <w:pPr>
              <w:spacing w:after="0"/>
              <w:jc w:val="both"/>
              <w:rPr>
                <w:rFonts w:cs="Calibri"/>
              </w:rPr>
            </w:pPr>
            <w:r w:rsidRPr="006623E0">
              <w:rPr>
                <w:rFonts w:cs="Calibri"/>
              </w:rPr>
              <w:t>Caso</w:t>
            </w:r>
          </w:p>
          <w:p w14:paraId="0C4DFB87" w14:textId="77777777" w:rsidR="006623E0" w:rsidRPr="006623E0" w:rsidRDefault="006623E0" w:rsidP="006623E0">
            <w:pPr>
              <w:spacing w:after="0"/>
              <w:jc w:val="both"/>
              <w:rPr>
                <w:rFonts w:cs="Calibri"/>
              </w:rPr>
            </w:pPr>
            <w:r w:rsidRPr="006623E0">
              <w:rPr>
                <w:rFonts w:cs="Calibri"/>
              </w:rPr>
              <w:t>María recibe S/.150 por su cumpleaños.</w:t>
            </w:r>
          </w:p>
          <w:p w14:paraId="26B71EB8" w14:textId="77777777" w:rsidR="006623E0" w:rsidRPr="006623E0" w:rsidRDefault="006623E0" w:rsidP="006623E0">
            <w:pPr>
              <w:spacing w:after="0"/>
              <w:jc w:val="both"/>
              <w:rPr>
                <w:rFonts w:cs="Calibri"/>
              </w:rPr>
            </w:pPr>
            <w:r w:rsidRPr="006623E0">
              <w:rPr>
                <w:rFonts w:cs="Calibri"/>
              </w:rPr>
              <w:t>Desea:</w:t>
            </w:r>
          </w:p>
          <w:p w14:paraId="5A2246EB" w14:textId="77777777" w:rsidR="006623E0" w:rsidRPr="006623E0" w:rsidRDefault="006623E0">
            <w:pPr>
              <w:numPr>
                <w:ilvl w:val="0"/>
                <w:numId w:val="6"/>
              </w:numPr>
              <w:spacing w:after="0"/>
              <w:jc w:val="both"/>
              <w:rPr>
                <w:rFonts w:cs="Calibri"/>
              </w:rPr>
            </w:pPr>
            <w:r w:rsidRPr="006623E0">
              <w:rPr>
                <w:rFonts w:cs="Calibri"/>
              </w:rPr>
              <w:t xml:space="preserve">comprar ropa nueva; </w:t>
            </w:r>
          </w:p>
          <w:p w14:paraId="7007898C" w14:textId="77777777" w:rsidR="006623E0" w:rsidRPr="006623E0" w:rsidRDefault="006623E0">
            <w:pPr>
              <w:numPr>
                <w:ilvl w:val="0"/>
                <w:numId w:val="6"/>
              </w:numPr>
              <w:spacing w:after="0"/>
              <w:jc w:val="both"/>
              <w:rPr>
                <w:rFonts w:cs="Calibri"/>
              </w:rPr>
            </w:pPr>
            <w:r w:rsidRPr="006623E0">
              <w:rPr>
                <w:rFonts w:cs="Calibri"/>
              </w:rPr>
              <w:t xml:space="preserve">adquirir accesorios para su celular; </w:t>
            </w:r>
          </w:p>
          <w:p w14:paraId="6C34BA71" w14:textId="77777777" w:rsidR="006623E0" w:rsidRPr="006623E0" w:rsidRDefault="006623E0">
            <w:pPr>
              <w:numPr>
                <w:ilvl w:val="0"/>
                <w:numId w:val="6"/>
              </w:numPr>
              <w:spacing w:after="0"/>
              <w:jc w:val="both"/>
              <w:rPr>
                <w:rFonts w:cs="Calibri"/>
              </w:rPr>
            </w:pPr>
            <w:r w:rsidRPr="006623E0">
              <w:rPr>
                <w:rFonts w:cs="Calibri"/>
              </w:rPr>
              <w:t xml:space="preserve">ahorrar para una bicicleta; </w:t>
            </w:r>
          </w:p>
          <w:p w14:paraId="3DE1612F" w14:textId="77777777" w:rsidR="006623E0" w:rsidRPr="006623E0" w:rsidRDefault="006623E0">
            <w:pPr>
              <w:numPr>
                <w:ilvl w:val="0"/>
                <w:numId w:val="6"/>
              </w:numPr>
              <w:spacing w:after="0"/>
              <w:jc w:val="both"/>
              <w:rPr>
                <w:rFonts w:cs="Calibri"/>
              </w:rPr>
            </w:pPr>
            <w:r w:rsidRPr="006623E0">
              <w:rPr>
                <w:rFonts w:cs="Calibri"/>
              </w:rPr>
              <w:t xml:space="preserve">colaborar con una campaña solidaria del colegio. </w:t>
            </w:r>
          </w:p>
          <w:p w14:paraId="0A5A23B7" w14:textId="77777777" w:rsidR="006623E0" w:rsidRPr="006623E0" w:rsidRDefault="006623E0" w:rsidP="006623E0">
            <w:pPr>
              <w:spacing w:after="0"/>
              <w:jc w:val="both"/>
              <w:rPr>
                <w:rFonts w:cs="Calibri"/>
              </w:rPr>
            </w:pPr>
            <w:r w:rsidRPr="006623E0">
              <w:rPr>
                <w:rFonts w:cs="Calibri"/>
              </w:rPr>
              <w:t>Sin embargo, descubre que si compra todo lo que desea ya no podrá ahorrar ni colaborar con nadie.</w:t>
            </w:r>
          </w:p>
          <w:p w14:paraId="3F18DC94" w14:textId="521711DD" w:rsidR="006623E0" w:rsidRPr="006623E0" w:rsidRDefault="006623E0" w:rsidP="006623E0">
            <w:pPr>
              <w:spacing w:after="0"/>
              <w:jc w:val="both"/>
              <w:rPr>
                <w:rFonts w:cs="Calibri"/>
              </w:rPr>
            </w:pPr>
          </w:p>
          <w:p w14:paraId="37D2DCFA" w14:textId="77777777" w:rsidR="006623E0" w:rsidRPr="006623E0" w:rsidRDefault="006623E0" w:rsidP="006623E0">
            <w:pPr>
              <w:spacing w:after="0"/>
              <w:jc w:val="both"/>
              <w:rPr>
                <w:rFonts w:cs="Calibri"/>
              </w:rPr>
            </w:pPr>
            <w:r w:rsidRPr="006623E0">
              <w:rPr>
                <w:rFonts w:cs="Calibri"/>
              </w:rPr>
              <w:t>En equipos responden:</w:t>
            </w:r>
          </w:p>
          <w:p w14:paraId="2F743A0A" w14:textId="77777777" w:rsidR="006623E0" w:rsidRPr="006623E0" w:rsidRDefault="006623E0">
            <w:pPr>
              <w:numPr>
                <w:ilvl w:val="0"/>
                <w:numId w:val="7"/>
              </w:numPr>
              <w:spacing w:after="0"/>
              <w:jc w:val="both"/>
              <w:rPr>
                <w:rFonts w:cs="Calibri"/>
              </w:rPr>
            </w:pPr>
            <w:r w:rsidRPr="006623E0">
              <w:rPr>
                <w:rFonts w:cs="Calibri"/>
              </w:rPr>
              <w:t xml:space="preserve">¿Qué decisiones parecen impulsivas? </w:t>
            </w:r>
          </w:p>
          <w:p w14:paraId="18E35598" w14:textId="77777777" w:rsidR="006623E0" w:rsidRPr="006623E0" w:rsidRDefault="006623E0">
            <w:pPr>
              <w:numPr>
                <w:ilvl w:val="0"/>
                <w:numId w:val="7"/>
              </w:numPr>
              <w:spacing w:after="0"/>
              <w:jc w:val="both"/>
              <w:rPr>
                <w:rFonts w:cs="Calibri"/>
              </w:rPr>
            </w:pPr>
            <w:r w:rsidRPr="006623E0">
              <w:rPr>
                <w:rFonts w:cs="Calibri"/>
              </w:rPr>
              <w:t xml:space="preserve">¿Qué decisiones reflejan responsabilidad? </w:t>
            </w:r>
          </w:p>
          <w:p w14:paraId="64577864" w14:textId="77777777" w:rsidR="006623E0" w:rsidRPr="006623E0" w:rsidRDefault="006623E0">
            <w:pPr>
              <w:numPr>
                <w:ilvl w:val="0"/>
                <w:numId w:val="7"/>
              </w:numPr>
              <w:spacing w:after="0"/>
              <w:jc w:val="both"/>
              <w:rPr>
                <w:rFonts w:cs="Calibri"/>
              </w:rPr>
            </w:pPr>
            <w:r w:rsidRPr="006623E0">
              <w:rPr>
                <w:rFonts w:cs="Calibri"/>
              </w:rPr>
              <w:t xml:space="preserve">¿Qué consecuencias tendría cada elección? </w:t>
            </w:r>
          </w:p>
          <w:p w14:paraId="0AB27BCF" w14:textId="77777777" w:rsidR="006623E0" w:rsidRPr="006623E0" w:rsidRDefault="006623E0">
            <w:pPr>
              <w:numPr>
                <w:ilvl w:val="0"/>
                <w:numId w:val="7"/>
              </w:numPr>
              <w:spacing w:after="0"/>
              <w:jc w:val="both"/>
              <w:rPr>
                <w:rFonts w:cs="Calibri"/>
              </w:rPr>
            </w:pPr>
            <w:r w:rsidRPr="006623E0">
              <w:rPr>
                <w:rFonts w:cs="Calibri"/>
              </w:rPr>
              <w:t xml:space="preserve">¿Qué harías tú? </w:t>
            </w:r>
          </w:p>
          <w:p w14:paraId="7C4461C1" w14:textId="77777777" w:rsidR="006623E0" w:rsidRDefault="006623E0" w:rsidP="006623E0">
            <w:pPr>
              <w:spacing w:after="0"/>
              <w:jc w:val="both"/>
              <w:rPr>
                <w:rFonts w:cs="Calibri"/>
              </w:rPr>
            </w:pPr>
            <w:r w:rsidRPr="006623E0">
              <w:rPr>
                <w:rFonts w:cs="Calibri"/>
              </w:rPr>
              <w:t>Socializan sus respuestas.</w:t>
            </w:r>
          </w:p>
          <w:p w14:paraId="40B9AFE7" w14:textId="77777777" w:rsidR="006623E0" w:rsidRPr="006623E0" w:rsidRDefault="006623E0" w:rsidP="006623E0">
            <w:pPr>
              <w:spacing w:after="0"/>
              <w:jc w:val="both"/>
              <w:rPr>
                <w:rFonts w:cs="Calibri"/>
                <w:b/>
                <w:bCs/>
              </w:rPr>
            </w:pPr>
            <w:r w:rsidRPr="006623E0">
              <w:rPr>
                <w:rFonts w:cs="Calibri"/>
                <w:b/>
                <w:bCs/>
              </w:rPr>
              <w:t>JUZGAR</w:t>
            </w:r>
          </w:p>
          <w:p w14:paraId="2E9E0118" w14:textId="77777777" w:rsidR="006623E0" w:rsidRPr="006623E0" w:rsidRDefault="006623E0" w:rsidP="006623E0">
            <w:pPr>
              <w:spacing w:after="0"/>
              <w:jc w:val="both"/>
              <w:rPr>
                <w:rFonts w:cs="Calibri"/>
              </w:rPr>
            </w:pPr>
            <w:r w:rsidRPr="006623E0">
              <w:rPr>
                <w:rFonts w:cs="Calibri"/>
              </w:rPr>
              <w:t>Lectura bíblica:</w:t>
            </w:r>
          </w:p>
          <w:p w14:paraId="7E9CB6D4" w14:textId="77777777" w:rsidR="006623E0" w:rsidRPr="006623E0" w:rsidRDefault="006623E0" w:rsidP="006623E0">
            <w:pPr>
              <w:spacing w:after="0"/>
              <w:jc w:val="both"/>
              <w:rPr>
                <w:rFonts w:cs="Calibri"/>
                <w:b/>
                <w:bCs/>
              </w:rPr>
            </w:pPr>
            <w:r w:rsidRPr="006623E0">
              <w:rPr>
                <w:rFonts w:cs="Calibri"/>
                <w:b/>
                <w:bCs/>
              </w:rPr>
              <w:t>Mateo 25,14-30</w:t>
            </w:r>
          </w:p>
          <w:p w14:paraId="5D1EDD4C" w14:textId="77777777" w:rsidR="006623E0" w:rsidRPr="006623E0" w:rsidRDefault="006623E0" w:rsidP="006623E0">
            <w:pPr>
              <w:spacing w:after="0"/>
              <w:jc w:val="both"/>
              <w:rPr>
                <w:rFonts w:cs="Calibri"/>
              </w:rPr>
            </w:pPr>
            <w:r w:rsidRPr="006623E0">
              <w:rPr>
                <w:rFonts w:cs="Calibri"/>
                <w:b/>
                <w:bCs/>
              </w:rPr>
              <w:t>La Parábola de los Talentos</w:t>
            </w:r>
          </w:p>
          <w:p w14:paraId="041C973C" w14:textId="77777777" w:rsidR="006623E0" w:rsidRPr="006623E0" w:rsidRDefault="006623E0" w:rsidP="006623E0">
            <w:pPr>
              <w:spacing w:after="0"/>
              <w:jc w:val="both"/>
              <w:rPr>
                <w:rFonts w:cs="Calibri"/>
              </w:rPr>
            </w:pPr>
            <w:r w:rsidRPr="006623E0">
              <w:rPr>
                <w:rFonts w:cs="Calibri"/>
              </w:rPr>
              <w:t>Posteriormente se dialoga mediante preguntas orientadoras:</w:t>
            </w:r>
          </w:p>
          <w:p w14:paraId="57E29E7B" w14:textId="77777777" w:rsidR="006623E0" w:rsidRPr="006623E0" w:rsidRDefault="006623E0">
            <w:pPr>
              <w:numPr>
                <w:ilvl w:val="0"/>
                <w:numId w:val="8"/>
              </w:numPr>
              <w:spacing w:after="0"/>
              <w:jc w:val="both"/>
              <w:rPr>
                <w:rFonts w:cs="Calibri"/>
              </w:rPr>
            </w:pPr>
            <w:r w:rsidRPr="006623E0">
              <w:rPr>
                <w:rFonts w:cs="Calibri"/>
              </w:rPr>
              <w:t xml:space="preserve">¿Qué representa el señor de la parábola? </w:t>
            </w:r>
          </w:p>
          <w:p w14:paraId="2BE6ABAD" w14:textId="77777777" w:rsidR="006623E0" w:rsidRPr="006623E0" w:rsidRDefault="006623E0">
            <w:pPr>
              <w:numPr>
                <w:ilvl w:val="0"/>
                <w:numId w:val="8"/>
              </w:numPr>
              <w:spacing w:after="0"/>
              <w:jc w:val="both"/>
              <w:rPr>
                <w:rFonts w:cs="Calibri"/>
              </w:rPr>
            </w:pPr>
            <w:r w:rsidRPr="006623E0">
              <w:rPr>
                <w:rFonts w:cs="Calibri"/>
              </w:rPr>
              <w:t xml:space="preserve">¿Qué representan hoy los talentos? </w:t>
            </w:r>
          </w:p>
          <w:p w14:paraId="4B54E144" w14:textId="77777777" w:rsidR="006623E0" w:rsidRPr="006623E0" w:rsidRDefault="006623E0">
            <w:pPr>
              <w:numPr>
                <w:ilvl w:val="0"/>
                <w:numId w:val="8"/>
              </w:numPr>
              <w:spacing w:after="0"/>
              <w:jc w:val="both"/>
              <w:rPr>
                <w:rFonts w:cs="Calibri"/>
              </w:rPr>
            </w:pPr>
            <w:r w:rsidRPr="006623E0">
              <w:rPr>
                <w:rFonts w:cs="Calibri"/>
              </w:rPr>
              <w:t xml:space="preserve">¿El dinero puede considerarse un talento? ¿Por qué? </w:t>
            </w:r>
          </w:p>
          <w:p w14:paraId="1252CA3E" w14:textId="77777777" w:rsidR="006623E0" w:rsidRPr="006623E0" w:rsidRDefault="006623E0">
            <w:pPr>
              <w:numPr>
                <w:ilvl w:val="0"/>
                <w:numId w:val="8"/>
              </w:numPr>
              <w:spacing w:after="0"/>
              <w:jc w:val="both"/>
              <w:rPr>
                <w:rFonts w:cs="Calibri"/>
              </w:rPr>
            </w:pPr>
            <w:r w:rsidRPr="006623E0">
              <w:rPr>
                <w:rFonts w:cs="Calibri"/>
              </w:rPr>
              <w:t xml:space="preserve">¿Qué significa ser fiel en lo poco? </w:t>
            </w:r>
          </w:p>
          <w:p w14:paraId="0D256C84" w14:textId="77777777" w:rsidR="006623E0" w:rsidRPr="006623E0" w:rsidRDefault="006623E0">
            <w:pPr>
              <w:numPr>
                <w:ilvl w:val="0"/>
                <w:numId w:val="8"/>
              </w:numPr>
              <w:spacing w:after="0"/>
              <w:jc w:val="both"/>
              <w:rPr>
                <w:rFonts w:cs="Calibri"/>
              </w:rPr>
            </w:pPr>
            <w:r w:rsidRPr="006623E0">
              <w:rPr>
                <w:rFonts w:cs="Calibri"/>
              </w:rPr>
              <w:t xml:space="preserve">¿Qué relación existe entre esta parábola y nuestras decisiones económicas? </w:t>
            </w:r>
          </w:p>
          <w:p w14:paraId="6FC0BC12" w14:textId="77777777" w:rsidR="006623E0" w:rsidRPr="006623E0" w:rsidRDefault="006623E0" w:rsidP="006623E0">
            <w:pPr>
              <w:spacing w:after="0"/>
              <w:jc w:val="both"/>
              <w:rPr>
                <w:rFonts w:cs="Calibri"/>
              </w:rPr>
            </w:pPr>
            <w:r w:rsidRPr="006623E0">
              <w:rPr>
                <w:rFonts w:cs="Calibri"/>
              </w:rPr>
              <w:t>El docente complementa explicando que la Iglesia enseña que:</w:t>
            </w:r>
          </w:p>
          <w:p w14:paraId="5E159264" w14:textId="7A69FD8A" w:rsidR="006623E0" w:rsidRPr="006623E0" w:rsidRDefault="006623E0" w:rsidP="006623E0">
            <w:pPr>
              <w:spacing w:after="0"/>
              <w:jc w:val="both"/>
              <w:rPr>
                <w:rFonts w:cs="Calibri"/>
              </w:rPr>
            </w:pPr>
            <w:r>
              <w:rPr>
                <w:rFonts w:cs="Calibri"/>
                <w:noProof/>
              </w:rPr>
              <w:lastRenderedPageBreak/>
              <w:drawing>
                <wp:inline distT="0" distB="0" distL="0" distR="0" wp14:anchorId="4F309DEE" wp14:editId="25681944">
                  <wp:extent cx="6708039" cy="3650284"/>
                  <wp:effectExtent l="0" t="0" r="0" b="7620"/>
                  <wp:docPr id="1685243760"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2962F51" w14:textId="77777777" w:rsidR="00896867" w:rsidRPr="00896867" w:rsidRDefault="00896867" w:rsidP="00896867">
            <w:pPr>
              <w:spacing w:after="0"/>
              <w:jc w:val="both"/>
              <w:rPr>
                <w:rFonts w:cs="Calibri"/>
              </w:rPr>
            </w:pPr>
            <w:r w:rsidRPr="00896867">
              <w:rPr>
                <w:rFonts w:cs="Calibri"/>
              </w:rPr>
              <w:t>Cada estudiante elabora el siguiente cuadro:</w:t>
            </w:r>
          </w:p>
          <w:p w14:paraId="06A22BD8" w14:textId="77777777" w:rsidR="00896867" w:rsidRPr="00896867" w:rsidRDefault="00896867" w:rsidP="00896867">
            <w:pPr>
              <w:spacing w:after="0"/>
              <w:jc w:val="both"/>
              <w:rPr>
                <w:rFonts w:cs="Calibri"/>
                <w:b/>
                <w:bCs/>
              </w:rPr>
            </w:pPr>
            <w:r w:rsidRPr="00896867">
              <w:rPr>
                <w:rFonts w:cs="Calibri"/>
                <w:b/>
                <w:bCs/>
              </w:rPr>
              <w:t>Mi Plan Personal de Administración Responsable</w:t>
            </w:r>
          </w:p>
          <w:tbl>
            <w:tblPr>
              <w:tblStyle w:val="Tablaconcuadrcula"/>
              <w:tblW w:w="0" w:type="auto"/>
              <w:tblLook w:val="04A0" w:firstRow="1" w:lastRow="0" w:firstColumn="1" w:lastColumn="0" w:noHBand="0" w:noVBand="1"/>
            </w:tblPr>
            <w:tblGrid>
              <w:gridCol w:w="3244"/>
              <w:gridCol w:w="2584"/>
              <w:gridCol w:w="4377"/>
            </w:tblGrid>
            <w:tr w:rsidR="00896867" w:rsidRPr="00896867" w14:paraId="0623A971" w14:textId="77777777" w:rsidTr="00896867">
              <w:trPr>
                <w:trHeight w:val="497"/>
              </w:trPr>
              <w:tc>
                <w:tcPr>
                  <w:tcW w:w="3244" w:type="dxa"/>
                  <w:hideMark/>
                </w:tcPr>
                <w:p w14:paraId="0A3EFE4B" w14:textId="77777777" w:rsidR="00896867" w:rsidRPr="00896867" w:rsidRDefault="00896867" w:rsidP="00896867">
                  <w:pPr>
                    <w:suppressAutoHyphens w:val="0"/>
                    <w:autoSpaceDN/>
                    <w:spacing w:after="0"/>
                    <w:jc w:val="center"/>
                    <w:textAlignment w:val="auto"/>
                    <w:rPr>
                      <w:rFonts w:eastAsia="Times New Roman" w:cs="Calibri"/>
                      <w:b/>
                      <w:bCs/>
                      <w:lang w:eastAsia="es-PE"/>
                    </w:rPr>
                  </w:pPr>
                  <w:r w:rsidRPr="00896867">
                    <w:rPr>
                      <w:rFonts w:eastAsia="Times New Roman" w:cs="Calibri"/>
                      <w:b/>
                      <w:bCs/>
                      <w:lang w:eastAsia="es-PE"/>
                    </w:rPr>
                    <w:t>Situación</w:t>
                  </w:r>
                </w:p>
              </w:tc>
              <w:tc>
                <w:tcPr>
                  <w:tcW w:w="2584" w:type="dxa"/>
                  <w:hideMark/>
                </w:tcPr>
                <w:p w14:paraId="2DAE3107" w14:textId="77777777" w:rsidR="00896867" w:rsidRPr="00896867" w:rsidRDefault="00896867" w:rsidP="00896867">
                  <w:pPr>
                    <w:suppressAutoHyphens w:val="0"/>
                    <w:autoSpaceDN/>
                    <w:spacing w:after="0"/>
                    <w:jc w:val="center"/>
                    <w:textAlignment w:val="auto"/>
                    <w:rPr>
                      <w:rFonts w:eastAsia="Times New Roman" w:cs="Calibri"/>
                      <w:b/>
                      <w:bCs/>
                      <w:lang w:eastAsia="es-PE"/>
                    </w:rPr>
                  </w:pPr>
                  <w:r w:rsidRPr="00896867">
                    <w:rPr>
                      <w:rFonts w:eastAsia="Times New Roman" w:cs="Calibri"/>
                      <w:b/>
                      <w:bCs/>
                      <w:lang w:eastAsia="es-PE"/>
                    </w:rPr>
                    <w:t>¿Qué decisión tomaré?</w:t>
                  </w:r>
                </w:p>
              </w:tc>
              <w:tc>
                <w:tcPr>
                  <w:tcW w:w="4377" w:type="dxa"/>
                  <w:hideMark/>
                </w:tcPr>
                <w:p w14:paraId="0E9BB2B6" w14:textId="77777777" w:rsidR="00896867" w:rsidRPr="00896867" w:rsidRDefault="00896867" w:rsidP="00896867">
                  <w:pPr>
                    <w:suppressAutoHyphens w:val="0"/>
                    <w:autoSpaceDN/>
                    <w:spacing w:after="0"/>
                    <w:jc w:val="center"/>
                    <w:textAlignment w:val="auto"/>
                    <w:rPr>
                      <w:rFonts w:eastAsia="Times New Roman" w:cs="Calibri"/>
                      <w:b/>
                      <w:bCs/>
                      <w:lang w:eastAsia="es-PE"/>
                    </w:rPr>
                  </w:pPr>
                  <w:r w:rsidRPr="00896867">
                    <w:rPr>
                      <w:rFonts w:eastAsia="Times New Roman" w:cs="Calibri"/>
                      <w:b/>
                      <w:bCs/>
                      <w:lang w:eastAsia="es-PE"/>
                    </w:rPr>
                    <w:t>¿Qué valor cristiano pongo en práctica?</w:t>
                  </w:r>
                </w:p>
              </w:tc>
            </w:tr>
            <w:tr w:rsidR="00896867" w:rsidRPr="00896867" w14:paraId="7E40A492" w14:textId="77777777" w:rsidTr="00896867">
              <w:trPr>
                <w:trHeight w:val="259"/>
              </w:trPr>
              <w:tc>
                <w:tcPr>
                  <w:tcW w:w="3244" w:type="dxa"/>
                  <w:hideMark/>
                </w:tcPr>
                <w:p w14:paraId="212805CE" w14:textId="77777777" w:rsidR="00896867" w:rsidRPr="00896867" w:rsidRDefault="00896867" w:rsidP="00896867">
                  <w:pPr>
                    <w:suppressAutoHyphens w:val="0"/>
                    <w:autoSpaceDN/>
                    <w:spacing w:after="0"/>
                    <w:textAlignment w:val="auto"/>
                    <w:rPr>
                      <w:rFonts w:eastAsia="Times New Roman" w:cs="Calibri"/>
                      <w:lang w:eastAsia="es-PE"/>
                    </w:rPr>
                  </w:pPr>
                  <w:r w:rsidRPr="00896867">
                    <w:rPr>
                      <w:rFonts w:eastAsia="Times New Roman" w:cs="Calibri"/>
                      <w:lang w:eastAsia="es-PE"/>
                    </w:rPr>
                    <w:t>Cuando reciba dinero</w:t>
                  </w:r>
                </w:p>
              </w:tc>
              <w:tc>
                <w:tcPr>
                  <w:tcW w:w="2584" w:type="dxa"/>
                  <w:hideMark/>
                </w:tcPr>
                <w:p w14:paraId="17737AB1" w14:textId="77777777" w:rsidR="00896867" w:rsidRPr="00896867" w:rsidRDefault="00896867" w:rsidP="00896867">
                  <w:pPr>
                    <w:suppressAutoHyphens w:val="0"/>
                    <w:autoSpaceDN/>
                    <w:spacing w:after="0"/>
                    <w:textAlignment w:val="auto"/>
                    <w:rPr>
                      <w:rFonts w:eastAsia="Times New Roman" w:cs="Calibri"/>
                      <w:lang w:eastAsia="es-PE"/>
                    </w:rPr>
                  </w:pPr>
                </w:p>
              </w:tc>
              <w:tc>
                <w:tcPr>
                  <w:tcW w:w="4377" w:type="dxa"/>
                  <w:hideMark/>
                </w:tcPr>
                <w:p w14:paraId="44369D62" w14:textId="77777777" w:rsidR="00896867" w:rsidRPr="00896867" w:rsidRDefault="00896867" w:rsidP="00896867">
                  <w:pPr>
                    <w:suppressAutoHyphens w:val="0"/>
                    <w:autoSpaceDN/>
                    <w:spacing w:after="0"/>
                    <w:textAlignment w:val="auto"/>
                    <w:rPr>
                      <w:rFonts w:eastAsia="Times New Roman" w:cs="Calibri"/>
                      <w:lang w:eastAsia="es-PE"/>
                    </w:rPr>
                  </w:pPr>
                </w:p>
              </w:tc>
            </w:tr>
            <w:tr w:rsidR="00896867" w:rsidRPr="00896867" w14:paraId="10A2EB40" w14:textId="77777777" w:rsidTr="00896867">
              <w:trPr>
                <w:trHeight w:val="497"/>
              </w:trPr>
              <w:tc>
                <w:tcPr>
                  <w:tcW w:w="3244" w:type="dxa"/>
                  <w:hideMark/>
                </w:tcPr>
                <w:p w14:paraId="10F66B6E" w14:textId="77777777" w:rsidR="00896867" w:rsidRPr="00896867" w:rsidRDefault="00896867" w:rsidP="00896867">
                  <w:pPr>
                    <w:suppressAutoHyphens w:val="0"/>
                    <w:autoSpaceDN/>
                    <w:spacing w:after="0"/>
                    <w:textAlignment w:val="auto"/>
                    <w:rPr>
                      <w:rFonts w:eastAsia="Times New Roman" w:cs="Calibri"/>
                      <w:lang w:eastAsia="es-PE"/>
                    </w:rPr>
                  </w:pPr>
                  <w:r w:rsidRPr="00896867">
                    <w:rPr>
                      <w:rFonts w:eastAsia="Times New Roman" w:cs="Calibri"/>
                      <w:lang w:eastAsia="es-PE"/>
                    </w:rPr>
                    <w:t>Cuando quiera comprar algo</w:t>
                  </w:r>
                </w:p>
              </w:tc>
              <w:tc>
                <w:tcPr>
                  <w:tcW w:w="2584" w:type="dxa"/>
                  <w:hideMark/>
                </w:tcPr>
                <w:p w14:paraId="58840E23" w14:textId="77777777" w:rsidR="00896867" w:rsidRPr="00896867" w:rsidRDefault="00896867" w:rsidP="00896867">
                  <w:pPr>
                    <w:suppressAutoHyphens w:val="0"/>
                    <w:autoSpaceDN/>
                    <w:spacing w:after="0"/>
                    <w:textAlignment w:val="auto"/>
                    <w:rPr>
                      <w:rFonts w:eastAsia="Times New Roman" w:cs="Calibri"/>
                      <w:lang w:eastAsia="es-PE"/>
                    </w:rPr>
                  </w:pPr>
                </w:p>
              </w:tc>
              <w:tc>
                <w:tcPr>
                  <w:tcW w:w="4377" w:type="dxa"/>
                  <w:hideMark/>
                </w:tcPr>
                <w:p w14:paraId="5D1F30E0" w14:textId="77777777" w:rsidR="00896867" w:rsidRPr="00896867" w:rsidRDefault="00896867" w:rsidP="00896867">
                  <w:pPr>
                    <w:suppressAutoHyphens w:val="0"/>
                    <w:autoSpaceDN/>
                    <w:spacing w:after="0"/>
                    <w:textAlignment w:val="auto"/>
                    <w:rPr>
                      <w:rFonts w:eastAsia="Times New Roman" w:cs="Calibri"/>
                      <w:lang w:eastAsia="es-PE"/>
                    </w:rPr>
                  </w:pPr>
                </w:p>
              </w:tc>
            </w:tr>
            <w:tr w:rsidR="00896867" w:rsidRPr="00896867" w14:paraId="705070B6" w14:textId="77777777" w:rsidTr="00896867">
              <w:trPr>
                <w:trHeight w:val="248"/>
              </w:trPr>
              <w:tc>
                <w:tcPr>
                  <w:tcW w:w="3244" w:type="dxa"/>
                  <w:hideMark/>
                </w:tcPr>
                <w:p w14:paraId="5527C2FA" w14:textId="77777777" w:rsidR="00896867" w:rsidRPr="00896867" w:rsidRDefault="00896867" w:rsidP="00896867">
                  <w:pPr>
                    <w:suppressAutoHyphens w:val="0"/>
                    <w:autoSpaceDN/>
                    <w:spacing w:after="0"/>
                    <w:textAlignment w:val="auto"/>
                    <w:rPr>
                      <w:rFonts w:eastAsia="Times New Roman" w:cs="Calibri"/>
                      <w:lang w:eastAsia="es-PE"/>
                    </w:rPr>
                  </w:pPr>
                  <w:r w:rsidRPr="00896867">
                    <w:rPr>
                      <w:rFonts w:eastAsia="Times New Roman" w:cs="Calibri"/>
                      <w:lang w:eastAsia="es-PE"/>
                    </w:rPr>
                    <w:t>Cuando vea una oferta</w:t>
                  </w:r>
                </w:p>
              </w:tc>
              <w:tc>
                <w:tcPr>
                  <w:tcW w:w="2584" w:type="dxa"/>
                  <w:hideMark/>
                </w:tcPr>
                <w:p w14:paraId="716FCAA8" w14:textId="77777777" w:rsidR="00896867" w:rsidRPr="00896867" w:rsidRDefault="00896867" w:rsidP="00896867">
                  <w:pPr>
                    <w:suppressAutoHyphens w:val="0"/>
                    <w:autoSpaceDN/>
                    <w:spacing w:after="0"/>
                    <w:textAlignment w:val="auto"/>
                    <w:rPr>
                      <w:rFonts w:eastAsia="Times New Roman" w:cs="Calibri"/>
                      <w:lang w:eastAsia="es-PE"/>
                    </w:rPr>
                  </w:pPr>
                </w:p>
              </w:tc>
              <w:tc>
                <w:tcPr>
                  <w:tcW w:w="4377" w:type="dxa"/>
                  <w:hideMark/>
                </w:tcPr>
                <w:p w14:paraId="68BE8710" w14:textId="77777777" w:rsidR="00896867" w:rsidRPr="00896867" w:rsidRDefault="00896867" w:rsidP="00896867">
                  <w:pPr>
                    <w:suppressAutoHyphens w:val="0"/>
                    <w:autoSpaceDN/>
                    <w:spacing w:after="0"/>
                    <w:textAlignment w:val="auto"/>
                    <w:rPr>
                      <w:rFonts w:eastAsia="Times New Roman" w:cs="Calibri"/>
                      <w:lang w:eastAsia="es-PE"/>
                    </w:rPr>
                  </w:pPr>
                </w:p>
              </w:tc>
            </w:tr>
            <w:tr w:rsidR="00896867" w:rsidRPr="00896867" w14:paraId="7402A544" w14:textId="77777777" w:rsidTr="00896867">
              <w:trPr>
                <w:trHeight w:val="508"/>
              </w:trPr>
              <w:tc>
                <w:tcPr>
                  <w:tcW w:w="3244" w:type="dxa"/>
                  <w:hideMark/>
                </w:tcPr>
                <w:p w14:paraId="5900F8A4" w14:textId="77777777" w:rsidR="00896867" w:rsidRPr="00896867" w:rsidRDefault="00896867" w:rsidP="00896867">
                  <w:pPr>
                    <w:suppressAutoHyphens w:val="0"/>
                    <w:autoSpaceDN/>
                    <w:spacing w:after="0"/>
                    <w:textAlignment w:val="auto"/>
                    <w:rPr>
                      <w:rFonts w:eastAsia="Times New Roman" w:cs="Calibri"/>
                      <w:lang w:eastAsia="es-PE"/>
                    </w:rPr>
                  </w:pPr>
                  <w:r w:rsidRPr="00896867">
                    <w:rPr>
                      <w:rFonts w:eastAsia="Times New Roman" w:cs="Calibri"/>
                      <w:lang w:eastAsia="es-PE"/>
                    </w:rPr>
                    <w:t>Cuando alguien necesite ayuda</w:t>
                  </w:r>
                </w:p>
              </w:tc>
              <w:tc>
                <w:tcPr>
                  <w:tcW w:w="2584" w:type="dxa"/>
                  <w:hideMark/>
                </w:tcPr>
                <w:p w14:paraId="154F959B" w14:textId="77777777" w:rsidR="00896867" w:rsidRPr="00896867" w:rsidRDefault="00896867" w:rsidP="00896867">
                  <w:pPr>
                    <w:suppressAutoHyphens w:val="0"/>
                    <w:autoSpaceDN/>
                    <w:spacing w:after="0"/>
                    <w:textAlignment w:val="auto"/>
                    <w:rPr>
                      <w:rFonts w:eastAsia="Times New Roman" w:cs="Calibri"/>
                      <w:lang w:eastAsia="es-PE"/>
                    </w:rPr>
                  </w:pPr>
                </w:p>
              </w:tc>
              <w:tc>
                <w:tcPr>
                  <w:tcW w:w="4377" w:type="dxa"/>
                  <w:hideMark/>
                </w:tcPr>
                <w:p w14:paraId="292B0F9C" w14:textId="77777777" w:rsidR="00896867" w:rsidRPr="00896867" w:rsidRDefault="00896867" w:rsidP="00896867">
                  <w:pPr>
                    <w:suppressAutoHyphens w:val="0"/>
                    <w:autoSpaceDN/>
                    <w:spacing w:after="0"/>
                    <w:textAlignment w:val="auto"/>
                    <w:rPr>
                      <w:rFonts w:eastAsia="Times New Roman" w:cs="Calibri"/>
                      <w:lang w:eastAsia="es-PE"/>
                    </w:rPr>
                  </w:pPr>
                </w:p>
              </w:tc>
            </w:tr>
            <w:tr w:rsidR="00896867" w:rsidRPr="00896867" w14:paraId="4B17210F" w14:textId="77777777" w:rsidTr="00896867">
              <w:trPr>
                <w:trHeight w:val="248"/>
              </w:trPr>
              <w:tc>
                <w:tcPr>
                  <w:tcW w:w="3244" w:type="dxa"/>
                  <w:hideMark/>
                </w:tcPr>
                <w:p w14:paraId="248B1A7D" w14:textId="77777777" w:rsidR="00896867" w:rsidRPr="00896867" w:rsidRDefault="00896867" w:rsidP="00896867">
                  <w:pPr>
                    <w:suppressAutoHyphens w:val="0"/>
                    <w:autoSpaceDN/>
                    <w:spacing w:after="0"/>
                    <w:textAlignment w:val="auto"/>
                    <w:rPr>
                      <w:rFonts w:eastAsia="Times New Roman" w:cs="Calibri"/>
                      <w:lang w:eastAsia="es-PE"/>
                    </w:rPr>
                  </w:pPr>
                  <w:r w:rsidRPr="00896867">
                    <w:rPr>
                      <w:rFonts w:eastAsia="Times New Roman" w:cs="Calibri"/>
                      <w:lang w:eastAsia="es-PE"/>
                    </w:rPr>
                    <w:t>Cuando pueda ahorrar</w:t>
                  </w:r>
                </w:p>
              </w:tc>
              <w:tc>
                <w:tcPr>
                  <w:tcW w:w="2584" w:type="dxa"/>
                  <w:hideMark/>
                </w:tcPr>
                <w:p w14:paraId="0783FFC3" w14:textId="77777777" w:rsidR="00896867" w:rsidRPr="00896867" w:rsidRDefault="00896867" w:rsidP="00896867">
                  <w:pPr>
                    <w:suppressAutoHyphens w:val="0"/>
                    <w:autoSpaceDN/>
                    <w:spacing w:after="0"/>
                    <w:textAlignment w:val="auto"/>
                    <w:rPr>
                      <w:rFonts w:eastAsia="Times New Roman" w:cs="Calibri"/>
                      <w:lang w:eastAsia="es-PE"/>
                    </w:rPr>
                  </w:pPr>
                </w:p>
              </w:tc>
              <w:tc>
                <w:tcPr>
                  <w:tcW w:w="4377" w:type="dxa"/>
                  <w:hideMark/>
                </w:tcPr>
                <w:p w14:paraId="6DF780DA" w14:textId="77777777" w:rsidR="00896867" w:rsidRPr="00896867" w:rsidRDefault="00896867" w:rsidP="00896867">
                  <w:pPr>
                    <w:suppressAutoHyphens w:val="0"/>
                    <w:autoSpaceDN/>
                    <w:spacing w:after="0"/>
                    <w:textAlignment w:val="auto"/>
                    <w:rPr>
                      <w:rFonts w:eastAsia="Times New Roman" w:cs="Calibri"/>
                      <w:lang w:eastAsia="es-PE"/>
                    </w:rPr>
                  </w:pPr>
                </w:p>
              </w:tc>
            </w:tr>
          </w:tbl>
          <w:p w14:paraId="5BCA0315" w14:textId="77777777" w:rsidR="0008443A" w:rsidRDefault="0008443A" w:rsidP="00A700AA">
            <w:pPr>
              <w:spacing w:after="0"/>
              <w:jc w:val="both"/>
              <w:rPr>
                <w:rFonts w:cs="Calibri"/>
              </w:rPr>
            </w:pPr>
          </w:p>
          <w:p w14:paraId="4FA62209" w14:textId="77777777" w:rsidR="00896867" w:rsidRPr="00896867" w:rsidRDefault="00896867" w:rsidP="00896867">
            <w:pPr>
              <w:spacing w:after="0"/>
              <w:jc w:val="both"/>
              <w:rPr>
                <w:rFonts w:cs="Calibri"/>
              </w:rPr>
            </w:pPr>
            <w:r w:rsidRPr="00896867">
              <w:rPr>
                <w:rFonts w:cs="Calibri"/>
              </w:rPr>
              <w:t>Posteriormente redactan:</w:t>
            </w:r>
          </w:p>
          <w:p w14:paraId="3374823F" w14:textId="77777777" w:rsidR="00896867" w:rsidRPr="00896867" w:rsidRDefault="00896867" w:rsidP="00896867">
            <w:pPr>
              <w:spacing w:after="0"/>
              <w:jc w:val="both"/>
              <w:rPr>
                <w:rFonts w:cs="Calibri"/>
                <w:b/>
                <w:bCs/>
              </w:rPr>
            </w:pPr>
            <w:r w:rsidRPr="00896867">
              <w:rPr>
                <w:rFonts w:cs="Calibri"/>
                <w:b/>
                <w:bCs/>
              </w:rPr>
              <w:t>Mis cuatro compromisos</w:t>
            </w:r>
          </w:p>
          <w:p w14:paraId="598147E2" w14:textId="7ABAF839" w:rsidR="00896867" w:rsidRDefault="00896867">
            <w:pPr>
              <w:pStyle w:val="Prrafodelista"/>
              <w:numPr>
                <w:ilvl w:val="0"/>
                <w:numId w:val="9"/>
              </w:numPr>
              <w:spacing w:after="0"/>
              <w:jc w:val="both"/>
              <w:rPr>
                <w:rFonts w:cs="Calibri"/>
              </w:rPr>
            </w:pPr>
            <w:r>
              <w:rPr>
                <w:rFonts w:cs="Calibri"/>
              </w:rPr>
              <w:t xml:space="preserve"> ____________</w:t>
            </w:r>
          </w:p>
          <w:p w14:paraId="3D2DA873" w14:textId="116A5E9C" w:rsidR="00896867" w:rsidRDefault="00896867">
            <w:pPr>
              <w:pStyle w:val="Prrafodelista"/>
              <w:numPr>
                <w:ilvl w:val="0"/>
                <w:numId w:val="9"/>
              </w:numPr>
              <w:spacing w:after="0"/>
              <w:jc w:val="both"/>
              <w:rPr>
                <w:rFonts w:cs="Calibri"/>
              </w:rPr>
            </w:pPr>
            <w:r>
              <w:rPr>
                <w:rFonts w:cs="Calibri"/>
              </w:rPr>
              <w:t xml:space="preserve"> ___________</w:t>
            </w:r>
          </w:p>
          <w:p w14:paraId="5077A39B" w14:textId="40CD25A9" w:rsidR="00896867" w:rsidRDefault="00896867">
            <w:pPr>
              <w:pStyle w:val="Prrafodelista"/>
              <w:numPr>
                <w:ilvl w:val="0"/>
                <w:numId w:val="9"/>
              </w:numPr>
              <w:spacing w:after="0"/>
              <w:jc w:val="both"/>
              <w:rPr>
                <w:rFonts w:cs="Calibri"/>
              </w:rPr>
            </w:pPr>
            <w:r>
              <w:rPr>
                <w:rFonts w:cs="Calibri"/>
              </w:rPr>
              <w:t xml:space="preserve"> ____________</w:t>
            </w:r>
          </w:p>
          <w:p w14:paraId="1D513601" w14:textId="30FAB046" w:rsidR="00896867" w:rsidRPr="00896867" w:rsidRDefault="00896867">
            <w:pPr>
              <w:pStyle w:val="Prrafodelista"/>
              <w:numPr>
                <w:ilvl w:val="0"/>
                <w:numId w:val="9"/>
              </w:numPr>
              <w:spacing w:after="0"/>
              <w:jc w:val="both"/>
              <w:rPr>
                <w:rFonts w:cs="Calibri"/>
              </w:rPr>
            </w:pPr>
            <w:r>
              <w:rPr>
                <w:rFonts w:cs="Calibri"/>
              </w:rPr>
              <w:t>___________</w:t>
            </w:r>
          </w:p>
        </w:tc>
      </w:tr>
      <w:tr w:rsidR="00B42C53" w14:paraId="1B644609" w14:textId="77777777">
        <w:trPr>
          <w:trHeight w:val="178"/>
        </w:trPr>
        <w:tc>
          <w:tcPr>
            <w:tcW w:w="10773" w:type="dxa"/>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14:paraId="1CE86B2C" w14:textId="77777777" w:rsidR="00B42C53" w:rsidRDefault="00000000">
            <w:pPr>
              <w:spacing w:after="0"/>
              <w:rPr>
                <w:b/>
                <w:bCs/>
              </w:rPr>
            </w:pPr>
            <w:r>
              <w:rPr>
                <w:b/>
                <w:bCs/>
              </w:rPr>
              <w:lastRenderedPageBreak/>
              <w:t xml:space="preserve">Cierre </w:t>
            </w:r>
          </w:p>
        </w:tc>
      </w:tr>
      <w:tr w:rsidR="00B42C53" w14:paraId="4C153949" w14:textId="77777777">
        <w:trPr>
          <w:trHeight w:val="375"/>
        </w:trPr>
        <w:tc>
          <w:tcPr>
            <w:tcW w:w="10773" w:type="dxa"/>
            <w:tcBorders>
              <w:top w:val="single" w:sz="4" w:space="0" w:color="666666"/>
              <w:left w:val="single" w:sz="4" w:space="0" w:color="666666"/>
              <w:bottom w:val="single" w:sz="4" w:space="0" w:color="666666"/>
              <w:right w:val="single" w:sz="4" w:space="0" w:color="666666"/>
            </w:tcBorders>
            <w:tcMar>
              <w:top w:w="0" w:type="dxa"/>
              <w:left w:w="108" w:type="dxa"/>
              <w:bottom w:w="0" w:type="dxa"/>
              <w:right w:w="108" w:type="dxa"/>
            </w:tcMar>
          </w:tcPr>
          <w:p w14:paraId="7FC7F6F5" w14:textId="77777777" w:rsidR="00DC7AEC" w:rsidRPr="00DC7AEC" w:rsidRDefault="00DC7AEC" w:rsidP="00DC7AEC">
            <w:pPr>
              <w:autoSpaceDE w:val="0"/>
              <w:spacing w:after="0"/>
              <w:rPr>
                <w:b/>
                <w:bCs/>
              </w:rPr>
            </w:pPr>
            <w:r w:rsidRPr="00DC7AEC">
              <w:rPr>
                <w:b/>
                <w:bCs/>
              </w:rPr>
              <w:t>CIERRE (15 minutos)</w:t>
            </w:r>
          </w:p>
          <w:p w14:paraId="355A0F96" w14:textId="77777777" w:rsidR="00DC7AEC" w:rsidRPr="00DC7AEC" w:rsidRDefault="00DC7AEC" w:rsidP="00DC7AEC">
            <w:pPr>
              <w:autoSpaceDE w:val="0"/>
              <w:spacing w:after="0"/>
              <w:rPr>
                <w:b/>
                <w:bCs/>
              </w:rPr>
            </w:pPr>
            <w:r w:rsidRPr="00DC7AEC">
              <w:rPr>
                <w:b/>
                <w:bCs/>
              </w:rPr>
              <w:t>Se realiza una puesta en común.</w:t>
            </w:r>
          </w:p>
          <w:p w14:paraId="5B14CDA0" w14:textId="77777777" w:rsidR="00DC7AEC" w:rsidRPr="00DC7AEC" w:rsidRDefault="00DC7AEC" w:rsidP="00DC7AEC">
            <w:pPr>
              <w:autoSpaceDE w:val="0"/>
              <w:spacing w:after="0"/>
            </w:pPr>
            <w:r w:rsidRPr="00DC7AEC">
              <w:t>El docente formula preguntas metacognitivas:</w:t>
            </w:r>
          </w:p>
          <w:p w14:paraId="48214EB0" w14:textId="77777777" w:rsidR="00DC7AEC" w:rsidRPr="00DC7AEC" w:rsidRDefault="00DC7AEC">
            <w:pPr>
              <w:numPr>
                <w:ilvl w:val="0"/>
                <w:numId w:val="10"/>
              </w:numPr>
              <w:autoSpaceDE w:val="0"/>
              <w:spacing w:after="0"/>
            </w:pPr>
            <w:r w:rsidRPr="00DC7AEC">
              <w:t xml:space="preserve">¿Qué aprendí hoy? </w:t>
            </w:r>
          </w:p>
          <w:p w14:paraId="40D48E6E" w14:textId="77777777" w:rsidR="00DC7AEC" w:rsidRPr="00DC7AEC" w:rsidRDefault="00DC7AEC">
            <w:pPr>
              <w:numPr>
                <w:ilvl w:val="0"/>
                <w:numId w:val="10"/>
              </w:numPr>
              <w:autoSpaceDE w:val="0"/>
              <w:spacing w:after="0"/>
            </w:pPr>
            <w:r w:rsidRPr="00DC7AEC">
              <w:t xml:space="preserve">¿Qué enseñanza de Jesús me llamó más la atención? </w:t>
            </w:r>
          </w:p>
          <w:p w14:paraId="3568D94B" w14:textId="77777777" w:rsidR="00DC7AEC" w:rsidRPr="00DC7AEC" w:rsidRDefault="00DC7AEC">
            <w:pPr>
              <w:numPr>
                <w:ilvl w:val="0"/>
                <w:numId w:val="10"/>
              </w:numPr>
              <w:autoSpaceDE w:val="0"/>
              <w:spacing w:after="0"/>
            </w:pPr>
            <w:r w:rsidRPr="00DC7AEC">
              <w:t xml:space="preserve">¿Cómo aplicaré este aprendizaje en mi vida diaria? </w:t>
            </w:r>
          </w:p>
          <w:p w14:paraId="1264E917" w14:textId="77777777" w:rsidR="00DC7AEC" w:rsidRPr="00DC7AEC" w:rsidRDefault="00DC7AEC">
            <w:pPr>
              <w:numPr>
                <w:ilvl w:val="0"/>
                <w:numId w:val="10"/>
              </w:numPr>
              <w:autoSpaceDE w:val="0"/>
              <w:spacing w:after="0"/>
            </w:pPr>
            <w:r w:rsidRPr="00DC7AEC">
              <w:t xml:space="preserve">¿Qué cambiará desde hoy en la manera como utilizo mi dinero? </w:t>
            </w:r>
          </w:p>
          <w:p w14:paraId="444EDED6" w14:textId="77777777" w:rsidR="00DC7AEC" w:rsidRPr="00DC7AEC" w:rsidRDefault="00DC7AEC" w:rsidP="00DC7AEC">
            <w:pPr>
              <w:autoSpaceDE w:val="0"/>
              <w:spacing w:after="0"/>
            </w:pPr>
            <w:r w:rsidRPr="00DC7AEC">
              <w:t>Finalmente, se concluye con la siguiente reflexión:</w:t>
            </w:r>
          </w:p>
          <w:p w14:paraId="20C79C86" w14:textId="77777777" w:rsidR="00DC7AEC" w:rsidRPr="00DC7AEC" w:rsidRDefault="00DC7AEC" w:rsidP="00DC7AEC">
            <w:pPr>
              <w:autoSpaceDE w:val="0"/>
              <w:spacing w:after="0"/>
            </w:pPr>
            <w:r w:rsidRPr="00DC7AEC">
              <w:t>Administrar responsablemente los bienes no significa tener mucho dinero, sino reconocer que todo lo que poseemos es un regalo de Dios. Cuando ahorramos con prudencia, evitamos el consumismo y compartimos con quienes más lo necesitan, hacemos visible nuestra fe mediante acciones concretas. Jesús nos enseña que la verdadera riqueza no está en acumular bienes, sino en ponerlos al servicio del amor y del bien común.</w:t>
            </w:r>
          </w:p>
          <w:p w14:paraId="70DF92F2" w14:textId="77777777" w:rsidR="00B42C53" w:rsidRPr="00014DDA" w:rsidRDefault="00B42C53" w:rsidP="00014DDA">
            <w:pPr>
              <w:autoSpaceDE w:val="0"/>
              <w:spacing w:after="0"/>
              <w:rPr>
                <w:b/>
                <w:bCs/>
              </w:rPr>
            </w:pPr>
          </w:p>
        </w:tc>
      </w:tr>
      <w:tr w:rsidR="00B42C53" w14:paraId="6B28EAB1" w14:textId="77777777">
        <w:trPr>
          <w:trHeight w:val="313"/>
        </w:trPr>
        <w:tc>
          <w:tcPr>
            <w:tcW w:w="10773" w:type="dxa"/>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14:paraId="65438A99" w14:textId="77777777" w:rsidR="00B42C53" w:rsidRDefault="00000000">
            <w:pPr>
              <w:spacing w:after="0"/>
              <w:rPr>
                <w:b/>
                <w:bCs/>
              </w:rPr>
            </w:pPr>
            <w:r>
              <w:rPr>
                <w:b/>
                <w:bCs/>
              </w:rPr>
              <w:t>IV. EVALUACION</w:t>
            </w:r>
          </w:p>
        </w:tc>
      </w:tr>
      <w:tr w:rsidR="00B42C53" w14:paraId="03261F9B" w14:textId="77777777">
        <w:trPr>
          <w:trHeight w:val="178"/>
        </w:trPr>
        <w:tc>
          <w:tcPr>
            <w:tcW w:w="10773" w:type="dxa"/>
            <w:tcBorders>
              <w:top w:val="single" w:sz="4" w:space="0" w:color="666666"/>
              <w:left w:val="single" w:sz="4" w:space="0" w:color="666666"/>
              <w:bottom w:val="single" w:sz="4" w:space="0" w:color="666666"/>
              <w:right w:val="single" w:sz="4" w:space="0" w:color="666666"/>
            </w:tcBorders>
            <w:tcMar>
              <w:top w:w="0" w:type="dxa"/>
              <w:left w:w="108" w:type="dxa"/>
              <w:bottom w:w="0" w:type="dxa"/>
              <w:right w:w="108" w:type="dxa"/>
            </w:tcMar>
          </w:tcPr>
          <w:p w14:paraId="01147587" w14:textId="77777777" w:rsidR="00DC7AEC" w:rsidRDefault="00000000">
            <w:pPr>
              <w:pStyle w:val="Prrafodelista"/>
              <w:numPr>
                <w:ilvl w:val="0"/>
                <w:numId w:val="2"/>
              </w:numPr>
              <w:autoSpaceDE w:val="0"/>
              <w:spacing w:after="0"/>
              <w:rPr>
                <w:b/>
                <w:bCs/>
              </w:rPr>
            </w:pPr>
            <w:r>
              <w:rPr>
                <w:b/>
                <w:bCs/>
              </w:rPr>
              <w:t xml:space="preserve">FINALIDAD= </w:t>
            </w:r>
            <w:r w:rsidR="00DC7AEC" w:rsidRPr="00DC7AEC">
              <w:rPr>
                <w:b/>
                <w:bCs/>
              </w:rPr>
              <w:t>reconocer que los bienes son dones de Dios y discernir su uso responsable.</w:t>
            </w:r>
          </w:p>
          <w:p w14:paraId="438996E3" w14:textId="3AD2FB31" w:rsidR="00B42C53" w:rsidRDefault="00000000">
            <w:pPr>
              <w:pStyle w:val="Prrafodelista"/>
              <w:numPr>
                <w:ilvl w:val="0"/>
                <w:numId w:val="2"/>
              </w:numPr>
              <w:autoSpaceDE w:val="0"/>
              <w:spacing w:after="0"/>
              <w:rPr>
                <w:b/>
                <w:bCs/>
              </w:rPr>
            </w:pPr>
            <w:r>
              <w:rPr>
                <w:b/>
                <w:bCs/>
              </w:rPr>
              <w:t xml:space="preserve">PRODUCTO= </w:t>
            </w:r>
            <w:r w:rsidR="00DC7AEC" w:rsidRPr="00DC7AEC">
              <w:rPr>
                <w:b/>
                <w:bCs/>
              </w:rPr>
              <w:t>plan personal de administración responsable.</w:t>
            </w:r>
          </w:p>
          <w:p w14:paraId="106E5E08" w14:textId="78B5A2FB" w:rsidR="00B42C53" w:rsidRDefault="00000000">
            <w:pPr>
              <w:pStyle w:val="Prrafodelista"/>
              <w:numPr>
                <w:ilvl w:val="0"/>
                <w:numId w:val="2"/>
              </w:numPr>
              <w:autoSpaceDE w:val="0"/>
              <w:spacing w:after="0"/>
              <w:rPr>
                <w:b/>
                <w:bCs/>
              </w:rPr>
            </w:pPr>
            <w:r>
              <w:rPr>
                <w:b/>
                <w:bCs/>
              </w:rPr>
              <w:t xml:space="preserve">INSTRUMENTO= </w:t>
            </w:r>
            <w:r w:rsidR="005D7E6A">
              <w:rPr>
                <w:b/>
                <w:bCs/>
              </w:rPr>
              <w:t>Lista de cotejo</w:t>
            </w:r>
            <w:r w:rsidR="00014DDA">
              <w:rPr>
                <w:b/>
                <w:bCs/>
              </w:rPr>
              <w:t xml:space="preserve"> </w:t>
            </w:r>
          </w:p>
          <w:p w14:paraId="751A0B08" w14:textId="77777777" w:rsidR="00B42C53" w:rsidRDefault="00000000">
            <w:pPr>
              <w:tabs>
                <w:tab w:val="left" w:pos="1738"/>
              </w:tabs>
              <w:autoSpaceDE w:val="0"/>
              <w:spacing w:after="0"/>
              <w:rPr>
                <w:b/>
                <w:bCs/>
              </w:rPr>
            </w:pPr>
            <w:r>
              <w:rPr>
                <w:b/>
                <w:bCs/>
              </w:rPr>
              <w:tab/>
            </w:r>
          </w:p>
        </w:tc>
      </w:tr>
      <w:tr w:rsidR="00B42C53" w14:paraId="0AC465DF" w14:textId="77777777">
        <w:trPr>
          <w:trHeight w:val="313"/>
        </w:trPr>
        <w:tc>
          <w:tcPr>
            <w:tcW w:w="10773" w:type="dxa"/>
            <w:tcBorders>
              <w:top w:val="single" w:sz="4" w:space="0" w:color="666666"/>
              <w:left w:val="single" w:sz="4" w:space="0" w:color="666666"/>
              <w:bottom w:val="single" w:sz="4" w:space="0" w:color="666666"/>
              <w:right w:val="single" w:sz="4" w:space="0" w:color="666666"/>
            </w:tcBorders>
            <w:shd w:val="clear" w:color="auto" w:fill="CCCCCC"/>
            <w:tcMar>
              <w:top w:w="0" w:type="dxa"/>
              <w:left w:w="108" w:type="dxa"/>
              <w:bottom w:w="0" w:type="dxa"/>
              <w:right w:w="108" w:type="dxa"/>
            </w:tcMar>
          </w:tcPr>
          <w:p w14:paraId="68972DC9" w14:textId="77777777" w:rsidR="00B42C53" w:rsidRDefault="00000000">
            <w:pPr>
              <w:spacing w:after="0"/>
              <w:rPr>
                <w:b/>
                <w:bCs/>
              </w:rPr>
            </w:pPr>
            <w:r>
              <w:rPr>
                <w:b/>
                <w:bCs/>
              </w:rPr>
              <w:t>V. MATERIALES O RECURSOS A UTILIZAR</w:t>
            </w:r>
          </w:p>
        </w:tc>
      </w:tr>
      <w:tr w:rsidR="00B42C53" w14:paraId="0F4F7515" w14:textId="77777777">
        <w:trPr>
          <w:trHeight w:val="537"/>
        </w:trPr>
        <w:tc>
          <w:tcPr>
            <w:tcW w:w="10773" w:type="dxa"/>
            <w:tcBorders>
              <w:top w:val="single" w:sz="4" w:space="0" w:color="666666"/>
              <w:left w:val="single" w:sz="4" w:space="0" w:color="666666"/>
              <w:bottom w:val="single" w:sz="4" w:space="0" w:color="666666"/>
              <w:right w:val="single" w:sz="4" w:space="0" w:color="666666"/>
            </w:tcBorders>
            <w:tcMar>
              <w:top w:w="0" w:type="dxa"/>
              <w:left w:w="108" w:type="dxa"/>
              <w:bottom w:w="0" w:type="dxa"/>
              <w:right w:w="108" w:type="dxa"/>
            </w:tcMar>
          </w:tcPr>
          <w:p w14:paraId="24CDEAD8" w14:textId="42086C68" w:rsidR="005D7E6A" w:rsidRPr="005D7E6A" w:rsidRDefault="005D7E6A">
            <w:pPr>
              <w:pStyle w:val="Prrafodelista"/>
              <w:numPr>
                <w:ilvl w:val="0"/>
                <w:numId w:val="3"/>
              </w:numPr>
              <w:spacing w:after="0"/>
            </w:pPr>
            <w:r>
              <w:rPr>
                <w:rFonts w:cs="Calibri"/>
                <w:b/>
                <w:bCs/>
              </w:rPr>
              <w:lastRenderedPageBreak/>
              <w:t>Imágenes</w:t>
            </w:r>
            <w:r w:rsidR="00000000">
              <w:rPr>
                <w:rFonts w:cs="Calibri"/>
                <w:b/>
                <w:bCs/>
              </w:rPr>
              <w:t xml:space="preserve">, Lapicero, papelotes, cañón, laptop, </w:t>
            </w:r>
            <w:r>
              <w:rPr>
                <w:rFonts w:cs="Calibri"/>
                <w:b/>
                <w:bCs/>
              </w:rPr>
              <w:t>plumones, parlantes.</w:t>
            </w:r>
          </w:p>
          <w:p w14:paraId="2B84CB11" w14:textId="1F776272" w:rsidR="00B42C53" w:rsidRDefault="00000000">
            <w:pPr>
              <w:pStyle w:val="Prrafodelista"/>
              <w:numPr>
                <w:ilvl w:val="0"/>
                <w:numId w:val="3"/>
              </w:numPr>
              <w:spacing w:after="0"/>
            </w:pPr>
            <w:r>
              <w:rPr>
                <w:rFonts w:cs="Calibri"/>
                <w:b/>
                <w:bCs/>
              </w:rPr>
              <w:t>BIBLIA</w:t>
            </w:r>
          </w:p>
          <w:p w14:paraId="63535778" w14:textId="12A7B6E6" w:rsidR="00B42C53" w:rsidRPr="005D7E6A" w:rsidRDefault="00000000">
            <w:pPr>
              <w:pStyle w:val="Prrafodelista"/>
              <w:numPr>
                <w:ilvl w:val="0"/>
                <w:numId w:val="3"/>
              </w:numPr>
              <w:spacing w:after="0"/>
            </w:pPr>
            <w:r>
              <w:rPr>
                <w:rFonts w:cs="Calibri"/>
                <w:b/>
                <w:bCs/>
              </w:rPr>
              <w:t>Catecismo de la iglesia católica.</w:t>
            </w:r>
          </w:p>
        </w:tc>
      </w:tr>
    </w:tbl>
    <w:p w14:paraId="764B5BFA" w14:textId="77777777" w:rsidR="00B42C53" w:rsidRDefault="00000000">
      <w:r>
        <w:t xml:space="preserve">              </w:t>
      </w:r>
    </w:p>
    <w:p w14:paraId="11342162" w14:textId="77777777" w:rsidR="00014DDA" w:rsidRDefault="00000000">
      <w:r>
        <w:t xml:space="preserve">                  </w:t>
      </w:r>
      <w:r w:rsidR="00014DDA">
        <w:t>Anexos (instrumento de evaluación)</w:t>
      </w:r>
    </w:p>
    <w:tbl>
      <w:tblPr>
        <w:tblStyle w:val="Tablaconcuadrcula"/>
        <w:tblW w:w="0" w:type="auto"/>
        <w:tblLook w:val="04A0" w:firstRow="1" w:lastRow="0" w:firstColumn="1" w:lastColumn="0" w:noHBand="0" w:noVBand="1"/>
      </w:tblPr>
      <w:tblGrid>
        <w:gridCol w:w="6370"/>
        <w:gridCol w:w="375"/>
        <w:gridCol w:w="1215"/>
        <w:gridCol w:w="480"/>
      </w:tblGrid>
      <w:tr w:rsidR="005D7E6A" w:rsidRPr="005D7E6A" w14:paraId="337005F2" w14:textId="77777777" w:rsidTr="005D7E6A">
        <w:tc>
          <w:tcPr>
            <w:tcW w:w="0" w:type="auto"/>
            <w:hideMark/>
          </w:tcPr>
          <w:p w14:paraId="777CBA82" w14:textId="77777777" w:rsidR="005D7E6A" w:rsidRPr="005D7E6A" w:rsidRDefault="005D7E6A" w:rsidP="005D7E6A">
            <w:pPr>
              <w:rPr>
                <w:b/>
                <w:bCs/>
              </w:rPr>
            </w:pPr>
            <w:r w:rsidRPr="005D7E6A">
              <w:rPr>
                <w:b/>
                <w:bCs/>
              </w:rPr>
              <w:t>Criterios</w:t>
            </w:r>
          </w:p>
        </w:tc>
        <w:tc>
          <w:tcPr>
            <w:tcW w:w="0" w:type="auto"/>
            <w:hideMark/>
          </w:tcPr>
          <w:p w14:paraId="070C148D" w14:textId="77777777" w:rsidR="005D7E6A" w:rsidRPr="005D7E6A" w:rsidRDefault="005D7E6A" w:rsidP="005D7E6A">
            <w:pPr>
              <w:rPr>
                <w:b/>
                <w:bCs/>
              </w:rPr>
            </w:pPr>
            <w:r w:rsidRPr="005D7E6A">
              <w:rPr>
                <w:b/>
                <w:bCs/>
              </w:rPr>
              <w:t>Sí</w:t>
            </w:r>
          </w:p>
        </w:tc>
        <w:tc>
          <w:tcPr>
            <w:tcW w:w="0" w:type="auto"/>
            <w:hideMark/>
          </w:tcPr>
          <w:p w14:paraId="757D1A7E" w14:textId="77777777" w:rsidR="005D7E6A" w:rsidRPr="005D7E6A" w:rsidRDefault="005D7E6A" w:rsidP="005D7E6A">
            <w:pPr>
              <w:rPr>
                <w:b/>
                <w:bCs/>
              </w:rPr>
            </w:pPr>
            <w:r w:rsidRPr="005D7E6A">
              <w:rPr>
                <w:b/>
                <w:bCs/>
              </w:rPr>
              <w:t>En proceso</w:t>
            </w:r>
          </w:p>
        </w:tc>
        <w:tc>
          <w:tcPr>
            <w:tcW w:w="0" w:type="auto"/>
            <w:hideMark/>
          </w:tcPr>
          <w:p w14:paraId="5B6E5998" w14:textId="77777777" w:rsidR="005D7E6A" w:rsidRPr="005D7E6A" w:rsidRDefault="005D7E6A" w:rsidP="005D7E6A">
            <w:pPr>
              <w:rPr>
                <w:b/>
                <w:bCs/>
              </w:rPr>
            </w:pPr>
            <w:r w:rsidRPr="005D7E6A">
              <w:rPr>
                <w:b/>
                <w:bCs/>
              </w:rPr>
              <w:t>No</w:t>
            </w:r>
          </w:p>
        </w:tc>
      </w:tr>
      <w:tr w:rsidR="005D7E6A" w:rsidRPr="005D7E6A" w14:paraId="24DD96F3" w14:textId="77777777" w:rsidTr="005D7E6A">
        <w:tc>
          <w:tcPr>
            <w:tcW w:w="0" w:type="auto"/>
            <w:hideMark/>
          </w:tcPr>
          <w:p w14:paraId="6BA0D3B4" w14:textId="77777777" w:rsidR="005D7E6A" w:rsidRPr="005D7E6A" w:rsidRDefault="005D7E6A" w:rsidP="005D7E6A">
            <w:r w:rsidRPr="005D7E6A">
              <w:t>Interpreta correctamente la Parábola de los Talentos.</w:t>
            </w:r>
          </w:p>
        </w:tc>
        <w:tc>
          <w:tcPr>
            <w:tcW w:w="0" w:type="auto"/>
            <w:hideMark/>
          </w:tcPr>
          <w:p w14:paraId="13E6827A" w14:textId="77777777" w:rsidR="005D7E6A" w:rsidRPr="005D7E6A" w:rsidRDefault="005D7E6A" w:rsidP="005D7E6A"/>
        </w:tc>
        <w:tc>
          <w:tcPr>
            <w:tcW w:w="0" w:type="auto"/>
            <w:hideMark/>
          </w:tcPr>
          <w:p w14:paraId="0D282CF5" w14:textId="77777777" w:rsidR="005D7E6A" w:rsidRPr="005D7E6A" w:rsidRDefault="005D7E6A" w:rsidP="005D7E6A"/>
        </w:tc>
        <w:tc>
          <w:tcPr>
            <w:tcW w:w="0" w:type="auto"/>
            <w:hideMark/>
          </w:tcPr>
          <w:p w14:paraId="5951740A" w14:textId="77777777" w:rsidR="005D7E6A" w:rsidRPr="005D7E6A" w:rsidRDefault="005D7E6A" w:rsidP="005D7E6A"/>
        </w:tc>
      </w:tr>
      <w:tr w:rsidR="005D7E6A" w:rsidRPr="005D7E6A" w14:paraId="4F9CD637" w14:textId="77777777" w:rsidTr="005D7E6A">
        <w:tc>
          <w:tcPr>
            <w:tcW w:w="0" w:type="auto"/>
            <w:hideMark/>
          </w:tcPr>
          <w:p w14:paraId="63F4B0A8" w14:textId="77777777" w:rsidR="005D7E6A" w:rsidRPr="005D7E6A" w:rsidRDefault="005D7E6A" w:rsidP="005D7E6A">
            <w:r w:rsidRPr="005D7E6A">
              <w:t>Relaciona el Evangelio con la administración responsable del dinero.</w:t>
            </w:r>
          </w:p>
        </w:tc>
        <w:tc>
          <w:tcPr>
            <w:tcW w:w="0" w:type="auto"/>
            <w:hideMark/>
          </w:tcPr>
          <w:p w14:paraId="3D2A08B4" w14:textId="77777777" w:rsidR="005D7E6A" w:rsidRPr="005D7E6A" w:rsidRDefault="005D7E6A" w:rsidP="005D7E6A"/>
        </w:tc>
        <w:tc>
          <w:tcPr>
            <w:tcW w:w="0" w:type="auto"/>
            <w:hideMark/>
          </w:tcPr>
          <w:p w14:paraId="109CBBE8" w14:textId="77777777" w:rsidR="005D7E6A" w:rsidRPr="005D7E6A" w:rsidRDefault="005D7E6A" w:rsidP="005D7E6A"/>
        </w:tc>
        <w:tc>
          <w:tcPr>
            <w:tcW w:w="0" w:type="auto"/>
            <w:hideMark/>
          </w:tcPr>
          <w:p w14:paraId="67E176F0" w14:textId="77777777" w:rsidR="005D7E6A" w:rsidRPr="005D7E6A" w:rsidRDefault="005D7E6A" w:rsidP="005D7E6A"/>
        </w:tc>
      </w:tr>
      <w:tr w:rsidR="005D7E6A" w:rsidRPr="005D7E6A" w14:paraId="489FD28E" w14:textId="77777777" w:rsidTr="005D7E6A">
        <w:tc>
          <w:tcPr>
            <w:tcW w:w="0" w:type="auto"/>
            <w:hideMark/>
          </w:tcPr>
          <w:p w14:paraId="4ED2CD94" w14:textId="77777777" w:rsidR="005D7E6A" w:rsidRPr="005D7E6A" w:rsidRDefault="005D7E6A" w:rsidP="005D7E6A">
            <w:r w:rsidRPr="005D7E6A">
              <w:t>Analiza críticamente situaciones de consumo cotidiano.</w:t>
            </w:r>
          </w:p>
        </w:tc>
        <w:tc>
          <w:tcPr>
            <w:tcW w:w="0" w:type="auto"/>
            <w:hideMark/>
          </w:tcPr>
          <w:p w14:paraId="08257931" w14:textId="77777777" w:rsidR="005D7E6A" w:rsidRPr="005D7E6A" w:rsidRDefault="005D7E6A" w:rsidP="005D7E6A"/>
        </w:tc>
        <w:tc>
          <w:tcPr>
            <w:tcW w:w="0" w:type="auto"/>
            <w:hideMark/>
          </w:tcPr>
          <w:p w14:paraId="20A6F8C9" w14:textId="77777777" w:rsidR="005D7E6A" w:rsidRPr="005D7E6A" w:rsidRDefault="005D7E6A" w:rsidP="005D7E6A"/>
        </w:tc>
        <w:tc>
          <w:tcPr>
            <w:tcW w:w="0" w:type="auto"/>
            <w:hideMark/>
          </w:tcPr>
          <w:p w14:paraId="40A30266" w14:textId="77777777" w:rsidR="005D7E6A" w:rsidRPr="005D7E6A" w:rsidRDefault="005D7E6A" w:rsidP="005D7E6A"/>
        </w:tc>
      </w:tr>
      <w:tr w:rsidR="005D7E6A" w:rsidRPr="005D7E6A" w14:paraId="41198FEC" w14:textId="77777777" w:rsidTr="005D7E6A">
        <w:tc>
          <w:tcPr>
            <w:tcW w:w="0" w:type="auto"/>
            <w:hideMark/>
          </w:tcPr>
          <w:p w14:paraId="365D60B6" w14:textId="77777777" w:rsidR="005D7E6A" w:rsidRPr="005D7E6A" w:rsidRDefault="005D7E6A" w:rsidP="005D7E6A">
            <w:r w:rsidRPr="005D7E6A">
              <w:t>Propone decisiones financieras coherentes con los valores cristianos.</w:t>
            </w:r>
          </w:p>
        </w:tc>
        <w:tc>
          <w:tcPr>
            <w:tcW w:w="0" w:type="auto"/>
            <w:hideMark/>
          </w:tcPr>
          <w:p w14:paraId="3753F8C4" w14:textId="77777777" w:rsidR="005D7E6A" w:rsidRPr="005D7E6A" w:rsidRDefault="005D7E6A" w:rsidP="005D7E6A"/>
        </w:tc>
        <w:tc>
          <w:tcPr>
            <w:tcW w:w="0" w:type="auto"/>
            <w:hideMark/>
          </w:tcPr>
          <w:p w14:paraId="2B7B3818" w14:textId="77777777" w:rsidR="005D7E6A" w:rsidRPr="005D7E6A" w:rsidRDefault="005D7E6A" w:rsidP="005D7E6A"/>
        </w:tc>
        <w:tc>
          <w:tcPr>
            <w:tcW w:w="0" w:type="auto"/>
            <w:hideMark/>
          </w:tcPr>
          <w:p w14:paraId="3123AFBC" w14:textId="77777777" w:rsidR="005D7E6A" w:rsidRPr="005D7E6A" w:rsidRDefault="005D7E6A" w:rsidP="005D7E6A"/>
        </w:tc>
      </w:tr>
      <w:tr w:rsidR="005D7E6A" w:rsidRPr="005D7E6A" w14:paraId="1E2C48EB" w14:textId="77777777" w:rsidTr="005D7E6A">
        <w:tc>
          <w:tcPr>
            <w:tcW w:w="0" w:type="auto"/>
            <w:hideMark/>
          </w:tcPr>
          <w:p w14:paraId="0CB3154C" w14:textId="77777777" w:rsidR="005D7E6A" w:rsidRPr="005D7E6A" w:rsidRDefault="005D7E6A" w:rsidP="005D7E6A">
            <w:r w:rsidRPr="005D7E6A">
              <w:t>Formula compromisos personales viables y fundamentados.</w:t>
            </w:r>
          </w:p>
        </w:tc>
        <w:tc>
          <w:tcPr>
            <w:tcW w:w="0" w:type="auto"/>
            <w:hideMark/>
          </w:tcPr>
          <w:p w14:paraId="4D44BFCD" w14:textId="77777777" w:rsidR="005D7E6A" w:rsidRPr="005D7E6A" w:rsidRDefault="005D7E6A" w:rsidP="005D7E6A"/>
        </w:tc>
        <w:tc>
          <w:tcPr>
            <w:tcW w:w="0" w:type="auto"/>
            <w:hideMark/>
          </w:tcPr>
          <w:p w14:paraId="617F0857" w14:textId="77777777" w:rsidR="005D7E6A" w:rsidRPr="005D7E6A" w:rsidRDefault="005D7E6A" w:rsidP="005D7E6A"/>
        </w:tc>
        <w:tc>
          <w:tcPr>
            <w:tcW w:w="0" w:type="auto"/>
            <w:hideMark/>
          </w:tcPr>
          <w:p w14:paraId="616FEEE2" w14:textId="77777777" w:rsidR="005D7E6A" w:rsidRPr="005D7E6A" w:rsidRDefault="005D7E6A" w:rsidP="005D7E6A"/>
        </w:tc>
      </w:tr>
    </w:tbl>
    <w:p w14:paraId="44146C3F" w14:textId="21994D38" w:rsidR="00B42C53" w:rsidRDefault="00000000">
      <w:r>
        <w:t xml:space="preserve">      </w:t>
      </w:r>
    </w:p>
    <w:p w14:paraId="5E89926A" w14:textId="77777777" w:rsidR="00B42C53" w:rsidRDefault="00B42C53"/>
    <w:p w14:paraId="5EC2CB11" w14:textId="77777777" w:rsidR="00B42C53" w:rsidRDefault="00B42C53"/>
    <w:p w14:paraId="71F52DDB" w14:textId="77777777" w:rsidR="00B42C53" w:rsidRDefault="00B42C53">
      <w:pPr>
        <w:jc w:val="center"/>
      </w:pPr>
    </w:p>
    <w:p w14:paraId="65ED0CDD" w14:textId="77777777" w:rsidR="00B42C53" w:rsidRDefault="00000000">
      <w:pPr>
        <w:jc w:val="center"/>
      </w:pPr>
      <w:r>
        <w:t>_______________________________                               _____________________________________</w:t>
      </w:r>
    </w:p>
    <w:p w14:paraId="5213601D" w14:textId="77777777" w:rsidR="00B42C53" w:rsidRDefault="00000000">
      <w:pPr>
        <w:jc w:val="center"/>
      </w:pPr>
      <w:r>
        <w:t>Docente                                                                                      V.B Coordinación.</w:t>
      </w:r>
    </w:p>
    <w:p w14:paraId="4C5B0C9B" w14:textId="77777777" w:rsidR="00B42C53" w:rsidRDefault="00B42C53">
      <w:pPr>
        <w:jc w:val="center"/>
      </w:pPr>
    </w:p>
    <w:sectPr w:rsidR="00B42C53">
      <w:pgSz w:w="11906" w:h="16838"/>
      <w:pgMar w:top="426" w:right="282" w:bottom="284"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376B6" w14:textId="77777777" w:rsidR="001C136C" w:rsidRDefault="001C136C">
      <w:pPr>
        <w:spacing w:after="0"/>
      </w:pPr>
      <w:r>
        <w:separator/>
      </w:r>
    </w:p>
  </w:endnote>
  <w:endnote w:type="continuationSeparator" w:id="0">
    <w:p w14:paraId="42E29B1E" w14:textId="77777777" w:rsidR="001C136C" w:rsidRDefault="001C136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Light">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A8AA6" w14:textId="77777777" w:rsidR="001C136C" w:rsidRDefault="001C136C">
      <w:pPr>
        <w:spacing w:after="0"/>
      </w:pPr>
      <w:r>
        <w:rPr>
          <w:color w:val="000000"/>
        </w:rPr>
        <w:separator/>
      </w:r>
    </w:p>
  </w:footnote>
  <w:footnote w:type="continuationSeparator" w:id="0">
    <w:p w14:paraId="7A3E79D9" w14:textId="77777777" w:rsidR="001C136C" w:rsidRDefault="001C136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57C6E"/>
    <w:multiLevelType w:val="multilevel"/>
    <w:tmpl w:val="ACDC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F1069A"/>
    <w:multiLevelType w:val="multilevel"/>
    <w:tmpl w:val="E84AEB52"/>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372B233B"/>
    <w:multiLevelType w:val="hybridMultilevel"/>
    <w:tmpl w:val="4DCE2FCA"/>
    <w:lvl w:ilvl="0" w:tplc="74266A2E">
      <w:start w:val="1"/>
      <w:numFmt w:val="bullet"/>
      <w:lvlText w:val=""/>
      <w:lvlJc w:val="left"/>
      <w:pPr>
        <w:ind w:left="360" w:hanging="360"/>
      </w:pPr>
      <w:rPr>
        <w:rFonts w:ascii="Symbol" w:hAnsi="Symbol"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569A0F10"/>
    <w:multiLevelType w:val="multilevel"/>
    <w:tmpl w:val="2C82D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76748F0"/>
    <w:multiLevelType w:val="multilevel"/>
    <w:tmpl w:val="C8EA66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64D05849"/>
    <w:multiLevelType w:val="hybridMultilevel"/>
    <w:tmpl w:val="793EE18E"/>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68DA50C6"/>
    <w:multiLevelType w:val="multilevel"/>
    <w:tmpl w:val="10CC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C85B33"/>
    <w:multiLevelType w:val="multilevel"/>
    <w:tmpl w:val="1640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370C3E"/>
    <w:multiLevelType w:val="multilevel"/>
    <w:tmpl w:val="9C62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0A2254"/>
    <w:multiLevelType w:val="multilevel"/>
    <w:tmpl w:val="5F9085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307705760">
    <w:abstractNumId w:val="1"/>
  </w:num>
  <w:num w:numId="2" w16cid:durableId="1437600707">
    <w:abstractNumId w:val="9"/>
  </w:num>
  <w:num w:numId="3" w16cid:durableId="2082022137">
    <w:abstractNumId w:val="4"/>
  </w:num>
  <w:num w:numId="4" w16cid:durableId="640885075">
    <w:abstractNumId w:val="2"/>
  </w:num>
  <w:num w:numId="5" w16cid:durableId="894852621">
    <w:abstractNumId w:val="6"/>
  </w:num>
  <w:num w:numId="6" w16cid:durableId="18045823">
    <w:abstractNumId w:val="8"/>
  </w:num>
  <w:num w:numId="7" w16cid:durableId="895698538">
    <w:abstractNumId w:val="3"/>
  </w:num>
  <w:num w:numId="8" w16cid:durableId="707678319">
    <w:abstractNumId w:val="0"/>
  </w:num>
  <w:num w:numId="9" w16cid:durableId="195585513">
    <w:abstractNumId w:val="5"/>
  </w:num>
  <w:num w:numId="10" w16cid:durableId="909079902">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53"/>
    <w:rsid w:val="00005B18"/>
    <w:rsid w:val="00014DDA"/>
    <w:rsid w:val="00041C55"/>
    <w:rsid w:val="000474C7"/>
    <w:rsid w:val="0008443A"/>
    <w:rsid w:val="000F3F03"/>
    <w:rsid w:val="001201A5"/>
    <w:rsid w:val="00134D88"/>
    <w:rsid w:val="0018176B"/>
    <w:rsid w:val="00183B43"/>
    <w:rsid w:val="001961D0"/>
    <w:rsid w:val="001B38C6"/>
    <w:rsid w:val="001C136C"/>
    <w:rsid w:val="002B17E2"/>
    <w:rsid w:val="003371AA"/>
    <w:rsid w:val="003B2B37"/>
    <w:rsid w:val="00441855"/>
    <w:rsid w:val="004906CD"/>
    <w:rsid w:val="00520397"/>
    <w:rsid w:val="00535AA3"/>
    <w:rsid w:val="00544F8A"/>
    <w:rsid w:val="00566C3C"/>
    <w:rsid w:val="00567C43"/>
    <w:rsid w:val="005A0DA5"/>
    <w:rsid w:val="005B3BC0"/>
    <w:rsid w:val="005D09BD"/>
    <w:rsid w:val="005D7E6A"/>
    <w:rsid w:val="005E1E6F"/>
    <w:rsid w:val="00603A30"/>
    <w:rsid w:val="006359C1"/>
    <w:rsid w:val="006623E0"/>
    <w:rsid w:val="00677AED"/>
    <w:rsid w:val="00682E9A"/>
    <w:rsid w:val="0068588B"/>
    <w:rsid w:val="006B64AA"/>
    <w:rsid w:val="006C4BDB"/>
    <w:rsid w:val="006D0A4D"/>
    <w:rsid w:val="006D263B"/>
    <w:rsid w:val="006E3A06"/>
    <w:rsid w:val="00726CA4"/>
    <w:rsid w:val="007706DB"/>
    <w:rsid w:val="007C0F68"/>
    <w:rsid w:val="00841BD9"/>
    <w:rsid w:val="00866979"/>
    <w:rsid w:val="00896867"/>
    <w:rsid w:val="008A1EA4"/>
    <w:rsid w:val="008E25E2"/>
    <w:rsid w:val="009544E7"/>
    <w:rsid w:val="0096134B"/>
    <w:rsid w:val="00A14524"/>
    <w:rsid w:val="00A52822"/>
    <w:rsid w:val="00A700AA"/>
    <w:rsid w:val="00A763E1"/>
    <w:rsid w:val="00A80A5C"/>
    <w:rsid w:val="00AF1B32"/>
    <w:rsid w:val="00AF5C4E"/>
    <w:rsid w:val="00B40704"/>
    <w:rsid w:val="00B42C53"/>
    <w:rsid w:val="00B644C7"/>
    <w:rsid w:val="00B66BE2"/>
    <w:rsid w:val="00BF06D6"/>
    <w:rsid w:val="00C00D46"/>
    <w:rsid w:val="00C61867"/>
    <w:rsid w:val="00C81AF9"/>
    <w:rsid w:val="00C83C02"/>
    <w:rsid w:val="00C92FCA"/>
    <w:rsid w:val="00CC51EE"/>
    <w:rsid w:val="00D42517"/>
    <w:rsid w:val="00D52AE0"/>
    <w:rsid w:val="00D868AE"/>
    <w:rsid w:val="00DC0714"/>
    <w:rsid w:val="00DC7AEC"/>
    <w:rsid w:val="00E47AD7"/>
    <w:rsid w:val="00E51E0F"/>
    <w:rsid w:val="00E73DCC"/>
    <w:rsid w:val="00EF3FB8"/>
    <w:rsid w:val="00EF789E"/>
    <w:rsid w:val="00F3411A"/>
    <w:rsid w:val="00F651F0"/>
    <w:rsid w:val="00FA436F"/>
    <w:rsid w:val="00FB1CD4"/>
    <w:rsid w:val="00FC572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F1934"/>
  <w15:docId w15:val="{4CC3A064-854F-4A12-98B9-D3B7D964F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N w:val="0"/>
      <w:spacing w:after="160"/>
      <w:textAlignment w:val="baseline"/>
    </w:pPr>
    <w:rPr>
      <w:sz w:val="22"/>
      <w:szCs w:val="22"/>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spacing w:after="0"/>
    </w:pPr>
    <w:rPr>
      <w:rFonts w:ascii="Times New Roman" w:eastAsia="Times New Roman" w:hAnsi="Times New Roman"/>
      <w:sz w:val="24"/>
      <w:szCs w:val="24"/>
      <w:lang w:val="es-ES" w:eastAsia="es-ES"/>
    </w:rPr>
  </w:style>
  <w:style w:type="character" w:customStyle="1" w:styleId="EncabezadoCar">
    <w:name w:val="Encabezado Car"/>
    <w:rPr>
      <w:rFonts w:ascii="Times New Roman" w:eastAsia="Times New Roman" w:hAnsi="Times New Roman" w:cs="Times New Roman"/>
      <w:sz w:val="24"/>
      <w:szCs w:val="24"/>
      <w:lang w:eastAsia="es-ES"/>
    </w:rPr>
  </w:style>
  <w:style w:type="paragraph" w:styleId="Prrafodelista">
    <w:name w:val="List Paragraph"/>
    <w:aliases w:val="Bulleted List,Fundamentacion"/>
    <w:basedOn w:val="Normal"/>
    <w:qFormat/>
    <w:pPr>
      <w:ind w:left="720"/>
    </w:pPr>
  </w:style>
  <w:style w:type="character" w:customStyle="1" w:styleId="PrrafodelistaCar">
    <w:name w:val="Párrafo de lista Car"/>
    <w:aliases w:val="Bulleted List Car,Fundamentacion Car"/>
    <w:uiPriority w:val="34"/>
    <w:rPr>
      <w:lang w:val="es-PE"/>
    </w:rPr>
  </w:style>
  <w:style w:type="paragraph" w:styleId="NormalWeb">
    <w:name w:val="Normal (Web)"/>
    <w:basedOn w:val="Normal"/>
    <w:pPr>
      <w:spacing w:before="100" w:after="100"/>
    </w:pPr>
    <w:rPr>
      <w:rFonts w:ascii="Times New Roman" w:eastAsia="Times New Roman" w:hAnsi="Times New Roman"/>
      <w:sz w:val="24"/>
      <w:szCs w:val="24"/>
      <w:lang w:eastAsia="es-PE"/>
    </w:rPr>
  </w:style>
  <w:style w:type="paragraph" w:styleId="Sinespaciado">
    <w:name w:val="No Spacing"/>
    <w:pPr>
      <w:suppressAutoHyphens/>
      <w:autoSpaceDN w:val="0"/>
      <w:textAlignment w:val="baseline"/>
    </w:pPr>
    <w:rPr>
      <w:sz w:val="22"/>
      <w:szCs w:val="22"/>
      <w:lang w:eastAsia="en-US"/>
    </w:rPr>
  </w:style>
  <w:style w:type="paragraph" w:customStyle="1" w:styleId="Default">
    <w:name w:val="Default"/>
    <w:rsid w:val="008E25E2"/>
    <w:pPr>
      <w:autoSpaceDE w:val="0"/>
      <w:autoSpaceDN w:val="0"/>
      <w:adjustRightInd w:val="0"/>
    </w:pPr>
    <w:rPr>
      <w:rFonts w:eastAsiaTheme="minorHAnsi" w:cs="Calibri"/>
      <w:color w:val="000000"/>
      <w:sz w:val="24"/>
      <w:szCs w:val="24"/>
      <w:lang w:eastAsia="en-US"/>
    </w:rPr>
  </w:style>
  <w:style w:type="table" w:styleId="Tablaconcuadrcula">
    <w:name w:val="Table Grid"/>
    <w:basedOn w:val="Tablanormal"/>
    <w:uiPriority w:val="39"/>
    <w:rsid w:val="00014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
    <w:name w:val="Grid Table 1 Light"/>
    <w:basedOn w:val="Tablanormal"/>
    <w:uiPriority w:val="46"/>
    <w:rsid w:val="00014DD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ipervnculo">
    <w:name w:val="Hyperlink"/>
    <w:basedOn w:val="Fuentedeprrafopredeter"/>
    <w:uiPriority w:val="99"/>
    <w:unhideWhenUsed/>
    <w:rsid w:val="00DC0714"/>
    <w:rPr>
      <w:color w:val="467886" w:themeColor="hyperlink"/>
      <w:u w:val="single"/>
    </w:rPr>
  </w:style>
  <w:style w:type="character" w:styleId="Mencinsinresolver">
    <w:name w:val="Unresolved Mention"/>
    <w:basedOn w:val="Fuentedeprrafopredeter"/>
    <w:uiPriority w:val="99"/>
    <w:semiHidden/>
    <w:unhideWhenUsed/>
    <w:rsid w:val="00DC0714"/>
    <w:rPr>
      <w:color w:val="605E5C"/>
      <w:shd w:val="clear" w:color="auto" w:fill="E1DFDD"/>
    </w:rPr>
  </w:style>
  <w:style w:type="table" w:styleId="Tablanormal5">
    <w:name w:val="Plain Table 5"/>
    <w:basedOn w:val="Tablanormal"/>
    <w:uiPriority w:val="45"/>
    <w:rsid w:val="00682E9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www.google.com/search?q=Gestiona+su+aprendizaje+de+manera+aut%C3%B3noma&amp;sca_esv=e2250487dc351849&amp;sxsrf=ANbL-n4hbVSOk58Z3_q60rXHMmoHf1kfbQ%3A1774274768183&amp;ei=0EjBae7yCteekPIPzNHI6Q4&amp;biw=1536&amp;bih=729&amp;oq=comp+transversales+minedu&amp;gs_lp=Egxnd3Mtd2l6LXNlcnAiGWNvbXAgdHJhbnN2ZXJzYWxlcyBtaW5lZHUqAggAMgYQABgHGB4yBhAAGAcYHjIGEAAYBxgeMgYQABgHGB4yBhAAGAcYHjIGEAAYBxgeMgYQABgHGB4yBhAAGAcYHjIGEAAYBxgeMgYQABgHGB5IjRdQAFjZAnAAeAGQAQCYAfMBoAHKBqoBBTAuMS4zuAEDyAEA-AEBmAIBoALOAZgDAJIHAzItMaAHvyOyBwMyLTG4B84BwgcDMi0xyAcEgAgA&amp;sclient=gws-wiz-serp&amp;ved=2ahUKEwiugcLUmLaTAxWXJUQIHR8CFjsQgK4QegYIAQgAEAk"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4C395F-3CFE-4EDD-9380-DE4C44B7AC1B}" type="doc">
      <dgm:prSet loTypeId="urn:microsoft.com/office/officeart/2005/8/layout/radial5" loCatId="cycle" qsTypeId="urn:microsoft.com/office/officeart/2005/8/quickstyle/simple1" qsCatId="simple" csTypeId="urn:microsoft.com/office/officeart/2005/8/colors/accent0_1" csCatId="mainScheme" phldr="1"/>
      <dgm:spPr/>
      <dgm:t>
        <a:bodyPr/>
        <a:lstStyle/>
        <a:p>
          <a:endParaRPr lang="es-PE"/>
        </a:p>
      </dgm:t>
    </dgm:pt>
    <dgm:pt modelId="{ECA7288D-2CD0-4B54-B305-999C1A05A9F1}">
      <dgm:prSet phldrT="[Texto]"/>
      <dgm:spPr/>
      <dgm:t>
        <a:bodyPr/>
        <a:lstStyle/>
        <a:p>
          <a:r>
            <a:rPr lang="es-PE"/>
            <a:t>Los bienes </a:t>
          </a:r>
        </a:p>
      </dgm:t>
    </dgm:pt>
    <dgm:pt modelId="{CFC376AD-0ED5-4E73-AD9D-85D687E8D485}" type="parTrans" cxnId="{2C3227FC-201C-4F21-9A00-C41E81AB061E}">
      <dgm:prSet/>
      <dgm:spPr/>
      <dgm:t>
        <a:bodyPr/>
        <a:lstStyle/>
        <a:p>
          <a:endParaRPr lang="es-PE"/>
        </a:p>
      </dgm:t>
    </dgm:pt>
    <dgm:pt modelId="{3B94A6DC-B644-4F55-8A36-9D449D68F4AB}" type="sibTrans" cxnId="{2C3227FC-201C-4F21-9A00-C41E81AB061E}">
      <dgm:prSet/>
      <dgm:spPr/>
      <dgm:t>
        <a:bodyPr/>
        <a:lstStyle/>
        <a:p>
          <a:endParaRPr lang="es-PE"/>
        </a:p>
      </dgm:t>
    </dgm:pt>
    <dgm:pt modelId="{765905A7-FE9D-469F-950E-47BC8051577A}">
      <dgm:prSet phldrT="[Texto]"/>
      <dgm:spPr/>
      <dgm:t>
        <a:bodyPr/>
        <a:lstStyle/>
        <a:p>
          <a:pPr>
            <a:buNone/>
          </a:pPr>
          <a:r>
            <a:rPr lang="es-PE"/>
            <a:t>Dios es el verdadero dueño de los bienes.</a:t>
          </a:r>
        </a:p>
      </dgm:t>
    </dgm:pt>
    <dgm:pt modelId="{9E7D29A1-C392-404F-9F9C-938DA91189F7}" type="parTrans" cxnId="{6F69F3BB-0EAA-4A3B-9922-6C62B68B1B44}">
      <dgm:prSet/>
      <dgm:spPr/>
      <dgm:t>
        <a:bodyPr/>
        <a:lstStyle/>
        <a:p>
          <a:endParaRPr lang="es-PE"/>
        </a:p>
      </dgm:t>
    </dgm:pt>
    <dgm:pt modelId="{35F61486-6536-4EF2-BE2A-43F22D4B6EEA}" type="sibTrans" cxnId="{6F69F3BB-0EAA-4A3B-9922-6C62B68B1B44}">
      <dgm:prSet/>
      <dgm:spPr/>
      <dgm:t>
        <a:bodyPr/>
        <a:lstStyle/>
        <a:p>
          <a:endParaRPr lang="es-PE"/>
        </a:p>
      </dgm:t>
    </dgm:pt>
    <dgm:pt modelId="{5469555D-723D-4C6B-AFBE-314D39AD6A69}">
      <dgm:prSet phldrT="[Texto]"/>
      <dgm:spPr/>
      <dgm:t>
        <a:bodyPr/>
        <a:lstStyle/>
        <a:p>
          <a:r>
            <a:rPr lang="es-PE"/>
            <a:t> El consumo responsable evita el desperdicio. </a:t>
          </a:r>
        </a:p>
      </dgm:t>
    </dgm:pt>
    <dgm:pt modelId="{EE335940-CBAB-4068-829F-734961791992}" type="parTrans" cxnId="{005A72B3-49B3-4EF7-B631-E354A9DBA33F}">
      <dgm:prSet/>
      <dgm:spPr/>
      <dgm:t>
        <a:bodyPr/>
        <a:lstStyle/>
        <a:p>
          <a:endParaRPr lang="es-PE"/>
        </a:p>
      </dgm:t>
    </dgm:pt>
    <dgm:pt modelId="{29006ABB-F9A6-4DEC-A03E-01B98AD580E7}" type="sibTrans" cxnId="{005A72B3-49B3-4EF7-B631-E354A9DBA33F}">
      <dgm:prSet/>
      <dgm:spPr/>
      <dgm:t>
        <a:bodyPr/>
        <a:lstStyle/>
        <a:p>
          <a:endParaRPr lang="es-PE"/>
        </a:p>
      </dgm:t>
    </dgm:pt>
    <dgm:pt modelId="{C037EC09-6F5B-401E-919D-CA6F3C0B996B}">
      <dgm:prSet phldrT="[Texto]"/>
      <dgm:spPr/>
      <dgm:t>
        <a:bodyPr/>
        <a:lstStyle/>
        <a:p>
          <a:pPr>
            <a:buNone/>
          </a:pPr>
          <a:r>
            <a:rPr lang="es-PE"/>
            <a:t>La solidaridad expresa el amor cristiano.</a:t>
          </a:r>
        </a:p>
      </dgm:t>
    </dgm:pt>
    <dgm:pt modelId="{0BAF4CC3-D822-43AB-82B3-021186DBAE8A}" type="parTrans" cxnId="{1BBED377-6965-4EFB-9663-6C9228F7D1E5}">
      <dgm:prSet/>
      <dgm:spPr/>
      <dgm:t>
        <a:bodyPr/>
        <a:lstStyle/>
        <a:p>
          <a:endParaRPr lang="es-PE"/>
        </a:p>
      </dgm:t>
    </dgm:pt>
    <dgm:pt modelId="{4842707C-E4B8-404F-BB69-4C1B3532B8DC}" type="sibTrans" cxnId="{1BBED377-6965-4EFB-9663-6C9228F7D1E5}">
      <dgm:prSet/>
      <dgm:spPr/>
      <dgm:t>
        <a:bodyPr/>
        <a:lstStyle/>
        <a:p>
          <a:endParaRPr lang="es-PE"/>
        </a:p>
      </dgm:t>
    </dgm:pt>
    <dgm:pt modelId="{933D71F3-EB8C-4EFE-AD41-DB68FDA776B9}">
      <dgm:prSet phldrT="[Texto]"/>
      <dgm:spPr/>
      <dgm:t>
        <a:bodyPr/>
        <a:lstStyle/>
        <a:p>
          <a:pPr>
            <a:buNone/>
          </a:pPr>
          <a:r>
            <a:rPr lang="es-PE"/>
            <a:t>Nosotros somos administradores.</a:t>
          </a:r>
        </a:p>
      </dgm:t>
    </dgm:pt>
    <dgm:pt modelId="{BE798570-63F1-4E5A-8A38-822959CF1D64}" type="parTrans" cxnId="{FF12F3AB-AE13-44A7-9457-7098B9A87E35}">
      <dgm:prSet/>
      <dgm:spPr/>
      <dgm:t>
        <a:bodyPr/>
        <a:lstStyle/>
        <a:p>
          <a:endParaRPr lang="es-PE"/>
        </a:p>
      </dgm:t>
    </dgm:pt>
    <dgm:pt modelId="{A2D21EC6-4312-4CA4-BEF7-8F6BB71A2ED3}" type="sibTrans" cxnId="{FF12F3AB-AE13-44A7-9457-7098B9A87E35}">
      <dgm:prSet/>
      <dgm:spPr/>
      <dgm:t>
        <a:bodyPr/>
        <a:lstStyle/>
        <a:p>
          <a:endParaRPr lang="es-PE"/>
        </a:p>
      </dgm:t>
    </dgm:pt>
    <dgm:pt modelId="{B87D960E-855E-4FF8-A625-D8F5918158EE}">
      <dgm:prSet/>
      <dgm:spPr/>
      <dgm:t>
        <a:bodyPr/>
        <a:lstStyle/>
        <a:p>
          <a:pPr>
            <a:buNone/>
          </a:pPr>
          <a:r>
            <a:rPr lang="es-PE"/>
            <a:t>El dinero es un medio para servir.</a:t>
          </a:r>
        </a:p>
      </dgm:t>
    </dgm:pt>
    <dgm:pt modelId="{1AD58C81-4333-4D29-AC21-DC263C933C51}" type="parTrans" cxnId="{D82C661C-32CA-4748-8CAC-2A5124995191}">
      <dgm:prSet/>
      <dgm:spPr/>
      <dgm:t>
        <a:bodyPr/>
        <a:lstStyle/>
        <a:p>
          <a:endParaRPr lang="es-PE"/>
        </a:p>
      </dgm:t>
    </dgm:pt>
    <dgm:pt modelId="{4C10ACF1-60A0-478D-95CF-4C8A824E7B31}" type="sibTrans" cxnId="{D82C661C-32CA-4748-8CAC-2A5124995191}">
      <dgm:prSet/>
      <dgm:spPr/>
      <dgm:t>
        <a:bodyPr/>
        <a:lstStyle/>
        <a:p>
          <a:endParaRPr lang="es-PE"/>
        </a:p>
      </dgm:t>
    </dgm:pt>
    <dgm:pt modelId="{B994AE2D-5ECE-49D5-8B68-BE601B52E5CF}">
      <dgm:prSet/>
      <dgm:spPr/>
      <dgm:t>
        <a:bodyPr/>
        <a:lstStyle/>
        <a:p>
          <a:pPr>
            <a:buNone/>
          </a:pPr>
          <a:r>
            <a:rPr lang="es-PE"/>
            <a:t>El ahorro es una expresión de prudencia. </a:t>
          </a:r>
        </a:p>
      </dgm:t>
    </dgm:pt>
    <dgm:pt modelId="{65098773-4C25-4A31-92A3-D92ABD8F7E47}" type="parTrans" cxnId="{6E108B7B-5A37-4FAF-96FC-56300A1ABB6F}">
      <dgm:prSet/>
      <dgm:spPr/>
      <dgm:t>
        <a:bodyPr/>
        <a:lstStyle/>
        <a:p>
          <a:endParaRPr lang="es-PE"/>
        </a:p>
      </dgm:t>
    </dgm:pt>
    <dgm:pt modelId="{E2821E26-FA12-459F-8398-BD45159D775A}" type="sibTrans" cxnId="{6E108B7B-5A37-4FAF-96FC-56300A1ABB6F}">
      <dgm:prSet/>
      <dgm:spPr/>
      <dgm:t>
        <a:bodyPr/>
        <a:lstStyle/>
        <a:p>
          <a:endParaRPr lang="es-PE"/>
        </a:p>
      </dgm:t>
    </dgm:pt>
    <dgm:pt modelId="{B74417AC-9A12-49AB-9AF7-EFF52B684244}" type="pres">
      <dgm:prSet presAssocID="{FB4C395F-3CFE-4EDD-9380-DE4C44B7AC1B}" presName="Name0" presStyleCnt="0">
        <dgm:presLayoutVars>
          <dgm:chMax val="1"/>
          <dgm:dir/>
          <dgm:animLvl val="ctr"/>
          <dgm:resizeHandles val="exact"/>
        </dgm:presLayoutVars>
      </dgm:prSet>
      <dgm:spPr/>
    </dgm:pt>
    <dgm:pt modelId="{FC022345-4256-4937-B316-B21F72E8720C}" type="pres">
      <dgm:prSet presAssocID="{ECA7288D-2CD0-4B54-B305-999C1A05A9F1}" presName="centerShape" presStyleLbl="node0" presStyleIdx="0" presStyleCnt="1"/>
      <dgm:spPr/>
    </dgm:pt>
    <dgm:pt modelId="{E03479F1-D1FF-4F0A-9DD5-7E65B70479F8}" type="pres">
      <dgm:prSet presAssocID="{9E7D29A1-C392-404F-9F9C-938DA91189F7}" presName="parTrans" presStyleLbl="sibTrans2D1" presStyleIdx="0" presStyleCnt="6"/>
      <dgm:spPr/>
    </dgm:pt>
    <dgm:pt modelId="{B6A67AA0-9AB7-4A0E-9F38-96EE47079A1E}" type="pres">
      <dgm:prSet presAssocID="{9E7D29A1-C392-404F-9F9C-938DA91189F7}" presName="connectorText" presStyleLbl="sibTrans2D1" presStyleIdx="0" presStyleCnt="6"/>
      <dgm:spPr/>
    </dgm:pt>
    <dgm:pt modelId="{EAC833DC-F940-4063-BBAB-D1F375A3780C}" type="pres">
      <dgm:prSet presAssocID="{765905A7-FE9D-469F-950E-47BC8051577A}" presName="node" presStyleLbl="node1" presStyleIdx="0" presStyleCnt="6">
        <dgm:presLayoutVars>
          <dgm:bulletEnabled val="1"/>
        </dgm:presLayoutVars>
      </dgm:prSet>
      <dgm:spPr/>
    </dgm:pt>
    <dgm:pt modelId="{F32FE596-E22B-438F-A22B-766403F15356}" type="pres">
      <dgm:prSet presAssocID="{EE335940-CBAB-4068-829F-734961791992}" presName="parTrans" presStyleLbl="sibTrans2D1" presStyleIdx="1" presStyleCnt="6"/>
      <dgm:spPr/>
    </dgm:pt>
    <dgm:pt modelId="{9B156C51-A05D-4C76-ADC0-B745611F315A}" type="pres">
      <dgm:prSet presAssocID="{EE335940-CBAB-4068-829F-734961791992}" presName="connectorText" presStyleLbl="sibTrans2D1" presStyleIdx="1" presStyleCnt="6"/>
      <dgm:spPr/>
    </dgm:pt>
    <dgm:pt modelId="{412DE993-4E3F-47C7-9C6A-1055F6333ABC}" type="pres">
      <dgm:prSet presAssocID="{5469555D-723D-4C6B-AFBE-314D39AD6A69}" presName="node" presStyleLbl="node1" presStyleIdx="1" presStyleCnt="6">
        <dgm:presLayoutVars>
          <dgm:bulletEnabled val="1"/>
        </dgm:presLayoutVars>
      </dgm:prSet>
      <dgm:spPr/>
    </dgm:pt>
    <dgm:pt modelId="{C5D6E7A1-EB06-4E1D-9CC6-572ACBB4692E}" type="pres">
      <dgm:prSet presAssocID="{65098773-4C25-4A31-92A3-D92ABD8F7E47}" presName="parTrans" presStyleLbl="sibTrans2D1" presStyleIdx="2" presStyleCnt="6"/>
      <dgm:spPr/>
    </dgm:pt>
    <dgm:pt modelId="{43EAD088-905E-4C1C-A521-87E52BD89771}" type="pres">
      <dgm:prSet presAssocID="{65098773-4C25-4A31-92A3-D92ABD8F7E47}" presName="connectorText" presStyleLbl="sibTrans2D1" presStyleIdx="2" presStyleCnt="6"/>
      <dgm:spPr/>
    </dgm:pt>
    <dgm:pt modelId="{983FC701-1144-4049-B28B-C2AF928C8443}" type="pres">
      <dgm:prSet presAssocID="{B994AE2D-5ECE-49D5-8B68-BE601B52E5CF}" presName="node" presStyleLbl="node1" presStyleIdx="2" presStyleCnt="6">
        <dgm:presLayoutVars>
          <dgm:bulletEnabled val="1"/>
        </dgm:presLayoutVars>
      </dgm:prSet>
      <dgm:spPr/>
    </dgm:pt>
    <dgm:pt modelId="{FEE0C52D-64D6-484F-A44B-CB60DD29F7BC}" type="pres">
      <dgm:prSet presAssocID="{1AD58C81-4333-4D29-AC21-DC263C933C51}" presName="parTrans" presStyleLbl="sibTrans2D1" presStyleIdx="3" presStyleCnt="6"/>
      <dgm:spPr/>
    </dgm:pt>
    <dgm:pt modelId="{2C7399F1-E01C-4154-8F45-D0FF234C9740}" type="pres">
      <dgm:prSet presAssocID="{1AD58C81-4333-4D29-AC21-DC263C933C51}" presName="connectorText" presStyleLbl="sibTrans2D1" presStyleIdx="3" presStyleCnt="6"/>
      <dgm:spPr/>
    </dgm:pt>
    <dgm:pt modelId="{20A10356-E015-4042-9A1B-D031BCA96553}" type="pres">
      <dgm:prSet presAssocID="{B87D960E-855E-4FF8-A625-D8F5918158EE}" presName="node" presStyleLbl="node1" presStyleIdx="3" presStyleCnt="6">
        <dgm:presLayoutVars>
          <dgm:bulletEnabled val="1"/>
        </dgm:presLayoutVars>
      </dgm:prSet>
      <dgm:spPr/>
    </dgm:pt>
    <dgm:pt modelId="{7787386D-2C64-4BB7-93F0-17C72ACB1537}" type="pres">
      <dgm:prSet presAssocID="{0BAF4CC3-D822-43AB-82B3-021186DBAE8A}" presName="parTrans" presStyleLbl="sibTrans2D1" presStyleIdx="4" presStyleCnt="6"/>
      <dgm:spPr/>
    </dgm:pt>
    <dgm:pt modelId="{BEAB02B9-7D61-4E28-A552-17A2AF9E2FF5}" type="pres">
      <dgm:prSet presAssocID="{0BAF4CC3-D822-43AB-82B3-021186DBAE8A}" presName="connectorText" presStyleLbl="sibTrans2D1" presStyleIdx="4" presStyleCnt="6"/>
      <dgm:spPr/>
    </dgm:pt>
    <dgm:pt modelId="{8444007D-9022-42B6-9444-476977176D16}" type="pres">
      <dgm:prSet presAssocID="{C037EC09-6F5B-401E-919D-CA6F3C0B996B}" presName="node" presStyleLbl="node1" presStyleIdx="4" presStyleCnt="6">
        <dgm:presLayoutVars>
          <dgm:bulletEnabled val="1"/>
        </dgm:presLayoutVars>
      </dgm:prSet>
      <dgm:spPr/>
    </dgm:pt>
    <dgm:pt modelId="{8B49051F-5948-4F13-A47F-D1BA3796526E}" type="pres">
      <dgm:prSet presAssocID="{BE798570-63F1-4E5A-8A38-822959CF1D64}" presName="parTrans" presStyleLbl="sibTrans2D1" presStyleIdx="5" presStyleCnt="6"/>
      <dgm:spPr/>
    </dgm:pt>
    <dgm:pt modelId="{076AE749-3244-44CE-915C-40DA1FE061B9}" type="pres">
      <dgm:prSet presAssocID="{BE798570-63F1-4E5A-8A38-822959CF1D64}" presName="connectorText" presStyleLbl="sibTrans2D1" presStyleIdx="5" presStyleCnt="6"/>
      <dgm:spPr/>
    </dgm:pt>
    <dgm:pt modelId="{7BB7D483-A545-4523-90B4-584898B3D536}" type="pres">
      <dgm:prSet presAssocID="{933D71F3-EB8C-4EFE-AD41-DB68FDA776B9}" presName="node" presStyleLbl="node1" presStyleIdx="5" presStyleCnt="6">
        <dgm:presLayoutVars>
          <dgm:bulletEnabled val="1"/>
        </dgm:presLayoutVars>
      </dgm:prSet>
      <dgm:spPr/>
    </dgm:pt>
  </dgm:ptLst>
  <dgm:cxnLst>
    <dgm:cxn modelId="{AE2E2308-04F0-44E4-9F28-5878989DBF0A}" type="presOf" srcId="{5469555D-723D-4C6B-AFBE-314D39AD6A69}" destId="{412DE993-4E3F-47C7-9C6A-1055F6333ABC}" srcOrd="0" destOrd="0" presId="urn:microsoft.com/office/officeart/2005/8/layout/radial5"/>
    <dgm:cxn modelId="{3EAC7310-C1CD-43C5-8BB4-E83F514160CA}" type="presOf" srcId="{FB4C395F-3CFE-4EDD-9380-DE4C44B7AC1B}" destId="{B74417AC-9A12-49AB-9AF7-EFF52B684244}" srcOrd="0" destOrd="0" presId="urn:microsoft.com/office/officeart/2005/8/layout/radial5"/>
    <dgm:cxn modelId="{849D7D18-F2AD-4E20-997D-E2740B22EADF}" type="presOf" srcId="{1AD58C81-4333-4D29-AC21-DC263C933C51}" destId="{FEE0C52D-64D6-484F-A44B-CB60DD29F7BC}" srcOrd="0" destOrd="0" presId="urn:microsoft.com/office/officeart/2005/8/layout/radial5"/>
    <dgm:cxn modelId="{D82C661C-32CA-4748-8CAC-2A5124995191}" srcId="{ECA7288D-2CD0-4B54-B305-999C1A05A9F1}" destId="{B87D960E-855E-4FF8-A625-D8F5918158EE}" srcOrd="3" destOrd="0" parTransId="{1AD58C81-4333-4D29-AC21-DC263C933C51}" sibTransId="{4C10ACF1-60A0-478D-95CF-4C8A824E7B31}"/>
    <dgm:cxn modelId="{F2727C63-8DF2-4246-B6D0-AB887F5FD4B9}" type="presOf" srcId="{9E7D29A1-C392-404F-9F9C-938DA91189F7}" destId="{E03479F1-D1FF-4F0A-9DD5-7E65B70479F8}" srcOrd="0" destOrd="0" presId="urn:microsoft.com/office/officeart/2005/8/layout/radial5"/>
    <dgm:cxn modelId="{3B720264-45D5-4626-878A-8951E3C5D15A}" type="presOf" srcId="{ECA7288D-2CD0-4B54-B305-999C1A05A9F1}" destId="{FC022345-4256-4937-B316-B21F72E8720C}" srcOrd="0" destOrd="0" presId="urn:microsoft.com/office/officeart/2005/8/layout/radial5"/>
    <dgm:cxn modelId="{F72B5965-3D5D-4014-A46C-A1742EA872AC}" type="presOf" srcId="{EE335940-CBAB-4068-829F-734961791992}" destId="{9B156C51-A05D-4C76-ADC0-B745611F315A}" srcOrd="1" destOrd="0" presId="urn:microsoft.com/office/officeart/2005/8/layout/radial5"/>
    <dgm:cxn modelId="{0E81E646-01A1-4C1E-8B36-3D9A7FFC80D1}" type="presOf" srcId="{B87D960E-855E-4FF8-A625-D8F5918158EE}" destId="{20A10356-E015-4042-9A1B-D031BCA96553}" srcOrd="0" destOrd="0" presId="urn:microsoft.com/office/officeart/2005/8/layout/radial5"/>
    <dgm:cxn modelId="{8521D854-A81C-45C7-83A9-ED1B7F6282CD}" type="presOf" srcId="{0BAF4CC3-D822-43AB-82B3-021186DBAE8A}" destId="{BEAB02B9-7D61-4E28-A552-17A2AF9E2FF5}" srcOrd="1" destOrd="0" presId="urn:microsoft.com/office/officeart/2005/8/layout/radial5"/>
    <dgm:cxn modelId="{E64DE954-EED3-41D1-B507-34CC79C46C99}" type="presOf" srcId="{1AD58C81-4333-4D29-AC21-DC263C933C51}" destId="{2C7399F1-E01C-4154-8F45-D0FF234C9740}" srcOrd="1" destOrd="0" presId="urn:microsoft.com/office/officeart/2005/8/layout/radial5"/>
    <dgm:cxn modelId="{1BBED377-6965-4EFB-9663-6C9228F7D1E5}" srcId="{ECA7288D-2CD0-4B54-B305-999C1A05A9F1}" destId="{C037EC09-6F5B-401E-919D-CA6F3C0B996B}" srcOrd="4" destOrd="0" parTransId="{0BAF4CC3-D822-43AB-82B3-021186DBAE8A}" sibTransId="{4842707C-E4B8-404F-BB69-4C1B3532B8DC}"/>
    <dgm:cxn modelId="{AAE09579-7BC7-43F3-A373-D1BA0740F755}" type="presOf" srcId="{BE798570-63F1-4E5A-8A38-822959CF1D64}" destId="{8B49051F-5948-4F13-A47F-D1BA3796526E}" srcOrd="0" destOrd="0" presId="urn:microsoft.com/office/officeart/2005/8/layout/radial5"/>
    <dgm:cxn modelId="{6E108B7B-5A37-4FAF-96FC-56300A1ABB6F}" srcId="{ECA7288D-2CD0-4B54-B305-999C1A05A9F1}" destId="{B994AE2D-5ECE-49D5-8B68-BE601B52E5CF}" srcOrd="2" destOrd="0" parTransId="{65098773-4C25-4A31-92A3-D92ABD8F7E47}" sibTransId="{E2821E26-FA12-459F-8398-BD45159D775A}"/>
    <dgm:cxn modelId="{FED892A0-1942-48AA-AC7A-746F4BAF354A}" type="presOf" srcId="{B994AE2D-5ECE-49D5-8B68-BE601B52E5CF}" destId="{983FC701-1144-4049-B28B-C2AF928C8443}" srcOrd="0" destOrd="0" presId="urn:microsoft.com/office/officeart/2005/8/layout/radial5"/>
    <dgm:cxn modelId="{5CA954A9-59E4-411C-A35A-502CA01B8E6D}" type="presOf" srcId="{765905A7-FE9D-469F-950E-47BC8051577A}" destId="{EAC833DC-F940-4063-BBAB-D1F375A3780C}" srcOrd="0" destOrd="0" presId="urn:microsoft.com/office/officeart/2005/8/layout/radial5"/>
    <dgm:cxn modelId="{FF12F3AB-AE13-44A7-9457-7098B9A87E35}" srcId="{ECA7288D-2CD0-4B54-B305-999C1A05A9F1}" destId="{933D71F3-EB8C-4EFE-AD41-DB68FDA776B9}" srcOrd="5" destOrd="0" parTransId="{BE798570-63F1-4E5A-8A38-822959CF1D64}" sibTransId="{A2D21EC6-4312-4CA4-BEF7-8F6BB71A2ED3}"/>
    <dgm:cxn modelId="{005A72B3-49B3-4EF7-B631-E354A9DBA33F}" srcId="{ECA7288D-2CD0-4B54-B305-999C1A05A9F1}" destId="{5469555D-723D-4C6B-AFBE-314D39AD6A69}" srcOrd="1" destOrd="0" parTransId="{EE335940-CBAB-4068-829F-734961791992}" sibTransId="{29006ABB-F9A6-4DEC-A03E-01B98AD580E7}"/>
    <dgm:cxn modelId="{F19148B4-6E75-4CCB-800A-7DA81FAC791D}" type="presOf" srcId="{C037EC09-6F5B-401E-919D-CA6F3C0B996B}" destId="{8444007D-9022-42B6-9444-476977176D16}" srcOrd="0" destOrd="0" presId="urn:microsoft.com/office/officeart/2005/8/layout/radial5"/>
    <dgm:cxn modelId="{FA0EE1B7-DEEB-470C-96EB-741C9402E19C}" type="presOf" srcId="{EE335940-CBAB-4068-829F-734961791992}" destId="{F32FE596-E22B-438F-A22B-766403F15356}" srcOrd="0" destOrd="0" presId="urn:microsoft.com/office/officeart/2005/8/layout/radial5"/>
    <dgm:cxn modelId="{6F69F3BB-0EAA-4A3B-9922-6C62B68B1B44}" srcId="{ECA7288D-2CD0-4B54-B305-999C1A05A9F1}" destId="{765905A7-FE9D-469F-950E-47BC8051577A}" srcOrd="0" destOrd="0" parTransId="{9E7D29A1-C392-404F-9F9C-938DA91189F7}" sibTransId="{35F61486-6536-4EF2-BE2A-43F22D4B6EEA}"/>
    <dgm:cxn modelId="{8D2410C3-B563-40B7-A2AC-A7C61B25A022}" type="presOf" srcId="{933D71F3-EB8C-4EFE-AD41-DB68FDA776B9}" destId="{7BB7D483-A545-4523-90B4-584898B3D536}" srcOrd="0" destOrd="0" presId="urn:microsoft.com/office/officeart/2005/8/layout/radial5"/>
    <dgm:cxn modelId="{32BECCCB-7355-4994-89C7-0FE89C9DCC2F}" type="presOf" srcId="{0BAF4CC3-D822-43AB-82B3-021186DBAE8A}" destId="{7787386D-2C64-4BB7-93F0-17C72ACB1537}" srcOrd="0" destOrd="0" presId="urn:microsoft.com/office/officeart/2005/8/layout/radial5"/>
    <dgm:cxn modelId="{CF754CE0-C87C-4DC4-8DD3-8D9BAA351A20}" type="presOf" srcId="{BE798570-63F1-4E5A-8A38-822959CF1D64}" destId="{076AE749-3244-44CE-915C-40DA1FE061B9}" srcOrd="1" destOrd="0" presId="urn:microsoft.com/office/officeart/2005/8/layout/radial5"/>
    <dgm:cxn modelId="{13D805E9-1756-4C3E-8271-C4ADC212EE9A}" type="presOf" srcId="{65098773-4C25-4A31-92A3-D92ABD8F7E47}" destId="{C5D6E7A1-EB06-4E1D-9CC6-572ACBB4692E}" srcOrd="0" destOrd="0" presId="urn:microsoft.com/office/officeart/2005/8/layout/radial5"/>
    <dgm:cxn modelId="{4876A6FA-B5AE-4EB4-A62F-D4E14847F909}" type="presOf" srcId="{9E7D29A1-C392-404F-9F9C-938DA91189F7}" destId="{B6A67AA0-9AB7-4A0E-9F38-96EE47079A1E}" srcOrd="1" destOrd="0" presId="urn:microsoft.com/office/officeart/2005/8/layout/radial5"/>
    <dgm:cxn modelId="{2C3227FC-201C-4F21-9A00-C41E81AB061E}" srcId="{FB4C395F-3CFE-4EDD-9380-DE4C44B7AC1B}" destId="{ECA7288D-2CD0-4B54-B305-999C1A05A9F1}" srcOrd="0" destOrd="0" parTransId="{CFC376AD-0ED5-4E73-AD9D-85D687E8D485}" sibTransId="{3B94A6DC-B644-4F55-8A36-9D449D68F4AB}"/>
    <dgm:cxn modelId="{52032DFE-39DD-4B7F-A3FE-9050E7DFD20C}" type="presOf" srcId="{65098773-4C25-4A31-92A3-D92ABD8F7E47}" destId="{43EAD088-905E-4C1C-A521-87E52BD89771}" srcOrd="1" destOrd="0" presId="urn:microsoft.com/office/officeart/2005/8/layout/radial5"/>
    <dgm:cxn modelId="{48F1F013-D5C9-49C7-A086-EACD9E1655C3}" type="presParOf" srcId="{B74417AC-9A12-49AB-9AF7-EFF52B684244}" destId="{FC022345-4256-4937-B316-B21F72E8720C}" srcOrd="0" destOrd="0" presId="urn:microsoft.com/office/officeart/2005/8/layout/radial5"/>
    <dgm:cxn modelId="{3E151E5C-4892-465D-BBB3-1D5C87C5FED1}" type="presParOf" srcId="{B74417AC-9A12-49AB-9AF7-EFF52B684244}" destId="{E03479F1-D1FF-4F0A-9DD5-7E65B70479F8}" srcOrd="1" destOrd="0" presId="urn:microsoft.com/office/officeart/2005/8/layout/radial5"/>
    <dgm:cxn modelId="{DFC28C2E-E4F9-4167-8513-1BAEBE24FF5C}" type="presParOf" srcId="{E03479F1-D1FF-4F0A-9DD5-7E65B70479F8}" destId="{B6A67AA0-9AB7-4A0E-9F38-96EE47079A1E}" srcOrd="0" destOrd="0" presId="urn:microsoft.com/office/officeart/2005/8/layout/radial5"/>
    <dgm:cxn modelId="{5680874A-4F85-4DFD-BF4A-AE34F07B427D}" type="presParOf" srcId="{B74417AC-9A12-49AB-9AF7-EFF52B684244}" destId="{EAC833DC-F940-4063-BBAB-D1F375A3780C}" srcOrd="2" destOrd="0" presId="urn:microsoft.com/office/officeart/2005/8/layout/radial5"/>
    <dgm:cxn modelId="{ED127A88-9EF1-423E-9723-0E7B31644D2C}" type="presParOf" srcId="{B74417AC-9A12-49AB-9AF7-EFF52B684244}" destId="{F32FE596-E22B-438F-A22B-766403F15356}" srcOrd="3" destOrd="0" presId="urn:microsoft.com/office/officeart/2005/8/layout/radial5"/>
    <dgm:cxn modelId="{67D056F1-BF16-4736-89DF-2ADD69053897}" type="presParOf" srcId="{F32FE596-E22B-438F-A22B-766403F15356}" destId="{9B156C51-A05D-4C76-ADC0-B745611F315A}" srcOrd="0" destOrd="0" presId="urn:microsoft.com/office/officeart/2005/8/layout/radial5"/>
    <dgm:cxn modelId="{CDF3E3CA-334B-4272-B173-5F21CCE56169}" type="presParOf" srcId="{B74417AC-9A12-49AB-9AF7-EFF52B684244}" destId="{412DE993-4E3F-47C7-9C6A-1055F6333ABC}" srcOrd="4" destOrd="0" presId="urn:microsoft.com/office/officeart/2005/8/layout/radial5"/>
    <dgm:cxn modelId="{40798405-E367-4030-8EB7-64B7F7FA6E5B}" type="presParOf" srcId="{B74417AC-9A12-49AB-9AF7-EFF52B684244}" destId="{C5D6E7A1-EB06-4E1D-9CC6-572ACBB4692E}" srcOrd="5" destOrd="0" presId="urn:microsoft.com/office/officeart/2005/8/layout/radial5"/>
    <dgm:cxn modelId="{DC302215-BA92-4344-B9B9-1D1208A2B63F}" type="presParOf" srcId="{C5D6E7A1-EB06-4E1D-9CC6-572ACBB4692E}" destId="{43EAD088-905E-4C1C-A521-87E52BD89771}" srcOrd="0" destOrd="0" presId="urn:microsoft.com/office/officeart/2005/8/layout/radial5"/>
    <dgm:cxn modelId="{03914E81-9477-4C5A-A0BD-2B4099A14D70}" type="presParOf" srcId="{B74417AC-9A12-49AB-9AF7-EFF52B684244}" destId="{983FC701-1144-4049-B28B-C2AF928C8443}" srcOrd="6" destOrd="0" presId="urn:microsoft.com/office/officeart/2005/8/layout/radial5"/>
    <dgm:cxn modelId="{C35218A1-9595-4A69-AF10-4D588AEE7533}" type="presParOf" srcId="{B74417AC-9A12-49AB-9AF7-EFF52B684244}" destId="{FEE0C52D-64D6-484F-A44B-CB60DD29F7BC}" srcOrd="7" destOrd="0" presId="urn:microsoft.com/office/officeart/2005/8/layout/radial5"/>
    <dgm:cxn modelId="{9A734249-B229-4287-9727-AD2FFD6941DE}" type="presParOf" srcId="{FEE0C52D-64D6-484F-A44B-CB60DD29F7BC}" destId="{2C7399F1-E01C-4154-8F45-D0FF234C9740}" srcOrd="0" destOrd="0" presId="urn:microsoft.com/office/officeart/2005/8/layout/radial5"/>
    <dgm:cxn modelId="{94081784-C891-4B67-8F40-F3287D4A05B1}" type="presParOf" srcId="{B74417AC-9A12-49AB-9AF7-EFF52B684244}" destId="{20A10356-E015-4042-9A1B-D031BCA96553}" srcOrd="8" destOrd="0" presId="urn:microsoft.com/office/officeart/2005/8/layout/radial5"/>
    <dgm:cxn modelId="{BEEF18A6-F33C-48CF-8EE6-A4C2C8D75664}" type="presParOf" srcId="{B74417AC-9A12-49AB-9AF7-EFF52B684244}" destId="{7787386D-2C64-4BB7-93F0-17C72ACB1537}" srcOrd="9" destOrd="0" presId="urn:microsoft.com/office/officeart/2005/8/layout/radial5"/>
    <dgm:cxn modelId="{35553FB2-F998-40FB-89E2-FCD9A2951CC3}" type="presParOf" srcId="{7787386D-2C64-4BB7-93F0-17C72ACB1537}" destId="{BEAB02B9-7D61-4E28-A552-17A2AF9E2FF5}" srcOrd="0" destOrd="0" presId="urn:microsoft.com/office/officeart/2005/8/layout/radial5"/>
    <dgm:cxn modelId="{38E8BC7E-DB8E-4AF2-9E64-E18005C37AD2}" type="presParOf" srcId="{B74417AC-9A12-49AB-9AF7-EFF52B684244}" destId="{8444007D-9022-42B6-9444-476977176D16}" srcOrd="10" destOrd="0" presId="urn:microsoft.com/office/officeart/2005/8/layout/radial5"/>
    <dgm:cxn modelId="{E3C108AF-DF11-4906-AA8B-37B05E844BD2}" type="presParOf" srcId="{B74417AC-9A12-49AB-9AF7-EFF52B684244}" destId="{8B49051F-5948-4F13-A47F-D1BA3796526E}" srcOrd="11" destOrd="0" presId="urn:microsoft.com/office/officeart/2005/8/layout/radial5"/>
    <dgm:cxn modelId="{3477B0A8-5D48-4A34-A717-0B6D179A7BCA}" type="presParOf" srcId="{8B49051F-5948-4F13-A47F-D1BA3796526E}" destId="{076AE749-3244-44CE-915C-40DA1FE061B9}" srcOrd="0" destOrd="0" presId="urn:microsoft.com/office/officeart/2005/8/layout/radial5"/>
    <dgm:cxn modelId="{2850CEC8-B050-426B-9567-6F32AEE4E645}" type="presParOf" srcId="{B74417AC-9A12-49AB-9AF7-EFF52B684244}" destId="{7BB7D483-A545-4523-90B4-584898B3D536}" srcOrd="12" destOrd="0" presId="urn:microsoft.com/office/officeart/2005/8/layout/radial5"/>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022345-4256-4937-B316-B21F72E8720C}">
      <dsp:nvSpPr>
        <dsp:cNvPr id="0" name=""/>
        <dsp:cNvSpPr/>
      </dsp:nvSpPr>
      <dsp:spPr>
        <a:xfrm>
          <a:off x="2931626" y="1402864"/>
          <a:ext cx="844251" cy="844251"/>
        </a:xfrm>
        <a:prstGeom prst="ellipse">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s-PE" sz="1500" kern="1200"/>
            <a:t>Los bienes </a:t>
          </a:r>
        </a:p>
      </dsp:txBody>
      <dsp:txXfrm>
        <a:off x="3055264" y="1526502"/>
        <a:ext cx="596975" cy="596975"/>
      </dsp:txXfrm>
    </dsp:sp>
    <dsp:sp modelId="{E03479F1-D1FF-4F0A-9DD5-7E65B70479F8}">
      <dsp:nvSpPr>
        <dsp:cNvPr id="0" name=""/>
        <dsp:cNvSpPr/>
      </dsp:nvSpPr>
      <dsp:spPr>
        <a:xfrm rot="16200000">
          <a:off x="3261291" y="1096955"/>
          <a:ext cx="184921" cy="2733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PE" sz="700" kern="1200"/>
        </a:p>
      </dsp:txBody>
      <dsp:txXfrm>
        <a:off x="3289029" y="1179368"/>
        <a:ext cx="129445" cy="164026"/>
      </dsp:txXfrm>
    </dsp:sp>
    <dsp:sp modelId="{EAC833DC-F940-4063-BBAB-D1F375A3780C}">
      <dsp:nvSpPr>
        <dsp:cNvPr id="0" name=""/>
        <dsp:cNvSpPr/>
      </dsp:nvSpPr>
      <dsp:spPr>
        <a:xfrm>
          <a:off x="2829393" y="5237"/>
          <a:ext cx="1048718" cy="1048718"/>
        </a:xfrm>
        <a:prstGeom prst="ellipse">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PE" sz="700" kern="1200"/>
            <a:t>Dios es el verdadero dueño de los bienes.</a:t>
          </a:r>
        </a:p>
      </dsp:txBody>
      <dsp:txXfrm>
        <a:off x="2982974" y="158818"/>
        <a:ext cx="741556" cy="741556"/>
      </dsp:txXfrm>
    </dsp:sp>
    <dsp:sp modelId="{F32FE596-E22B-438F-A22B-766403F15356}">
      <dsp:nvSpPr>
        <dsp:cNvPr id="0" name=""/>
        <dsp:cNvSpPr/>
      </dsp:nvSpPr>
      <dsp:spPr>
        <a:xfrm rot="19800000">
          <a:off x="3773412" y="1392628"/>
          <a:ext cx="184921" cy="2733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PE" sz="700" kern="1200"/>
        </a:p>
      </dsp:txBody>
      <dsp:txXfrm>
        <a:off x="3777128" y="1461172"/>
        <a:ext cx="129445" cy="164026"/>
      </dsp:txXfrm>
    </dsp:sp>
    <dsp:sp modelId="{412DE993-4E3F-47C7-9C6A-1055F6333ABC}">
      <dsp:nvSpPr>
        <dsp:cNvPr id="0" name=""/>
        <dsp:cNvSpPr/>
      </dsp:nvSpPr>
      <dsp:spPr>
        <a:xfrm>
          <a:off x="3951236" y="652933"/>
          <a:ext cx="1048718" cy="1048718"/>
        </a:xfrm>
        <a:prstGeom prst="ellipse">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PE" sz="700" kern="1200"/>
            <a:t> El consumo responsable evita el desperdicio. </a:t>
          </a:r>
        </a:p>
      </dsp:txBody>
      <dsp:txXfrm>
        <a:off x="4104817" y="806514"/>
        <a:ext cx="741556" cy="741556"/>
      </dsp:txXfrm>
    </dsp:sp>
    <dsp:sp modelId="{C5D6E7A1-EB06-4E1D-9CC6-572ACBB4692E}">
      <dsp:nvSpPr>
        <dsp:cNvPr id="0" name=""/>
        <dsp:cNvSpPr/>
      </dsp:nvSpPr>
      <dsp:spPr>
        <a:xfrm rot="1800000">
          <a:off x="3773412" y="1983974"/>
          <a:ext cx="184921" cy="2733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PE" sz="700" kern="1200"/>
        </a:p>
      </dsp:txBody>
      <dsp:txXfrm>
        <a:off x="3777128" y="2024780"/>
        <a:ext cx="129445" cy="164026"/>
      </dsp:txXfrm>
    </dsp:sp>
    <dsp:sp modelId="{983FC701-1144-4049-B28B-C2AF928C8443}">
      <dsp:nvSpPr>
        <dsp:cNvPr id="0" name=""/>
        <dsp:cNvSpPr/>
      </dsp:nvSpPr>
      <dsp:spPr>
        <a:xfrm>
          <a:off x="3951236" y="1948327"/>
          <a:ext cx="1048718" cy="1048718"/>
        </a:xfrm>
        <a:prstGeom prst="ellipse">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PE" sz="700" kern="1200"/>
            <a:t>El ahorro es una expresión de prudencia. </a:t>
          </a:r>
        </a:p>
      </dsp:txBody>
      <dsp:txXfrm>
        <a:off x="4104817" y="2101908"/>
        <a:ext cx="741556" cy="741556"/>
      </dsp:txXfrm>
    </dsp:sp>
    <dsp:sp modelId="{FEE0C52D-64D6-484F-A44B-CB60DD29F7BC}">
      <dsp:nvSpPr>
        <dsp:cNvPr id="0" name=""/>
        <dsp:cNvSpPr/>
      </dsp:nvSpPr>
      <dsp:spPr>
        <a:xfrm rot="5400000">
          <a:off x="3261291" y="2279647"/>
          <a:ext cx="184921" cy="2733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PE" sz="700" kern="1200"/>
        </a:p>
      </dsp:txBody>
      <dsp:txXfrm>
        <a:off x="3289029" y="2306584"/>
        <a:ext cx="129445" cy="164026"/>
      </dsp:txXfrm>
    </dsp:sp>
    <dsp:sp modelId="{20A10356-E015-4042-9A1B-D031BCA96553}">
      <dsp:nvSpPr>
        <dsp:cNvPr id="0" name=""/>
        <dsp:cNvSpPr/>
      </dsp:nvSpPr>
      <dsp:spPr>
        <a:xfrm>
          <a:off x="2829393" y="2596024"/>
          <a:ext cx="1048718" cy="1048718"/>
        </a:xfrm>
        <a:prstGeom prst="ellipse">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PE" sz="700" kern="1200"/>
            <a:t>El dinero es un medio para servir.</a:t>
          </a:r>
        </a:p>
      </dsp:txBody>
      <dsp:txXfrm>
        <a:off x="2982974" y="2749605"/>
        <a:ext cx="741556" cy="741556"/>
      </dsp:txXfrm>
    </dsp:sp>
    <dsp:sp modelId="{7787386D-2C64-4BB7-93F0-17C72ACB1537}">
      <dsp:nvSpPr>
        <dsp:cNvPr id="0" name=""/>
        <dsp:cNvSpPr/>
      </dsp:nvSpPr>
      <dsp:spPr>
        <a:xfrm rot="9000000">
          <a:off x="2749170" y="1983974"/>
          <a:ext cx="184921" cy="2733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PE" sz="700" kern="1200"/>
        </a:p>
      </dsp:txBody>
      <dsp:txXfrm rot="10800000">
        <a:off x="2800930" y="2024780"/>
        <a:ext cx="129445" cy="164026"/>
      </dsp:txXfrm>
    </dsp:sp>
    <dsp:sp modelId="{8444007D-9022-42B6-9444-476977176D16}">
      <dsp:nvSpPr>
        <dsp:cNvPr id="0" name=""/>
        <dsp:cNvSpPr/>
      </dsp:nvSpPr>
      <dsp:spPr>
        <a:xfrm>
          <a:off x="1707549" y="1948327"/>
          <a:ext cx="1048718" cy="1048718"/>
        </a:xfrm>
        <a:prstGeom prst="ellipse">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PE" sz="700" kern="1200"/>
            <a:t>La solidaridad expresa el amor cristiano.</a:t>
          </a:r>
        </a:p>
      </dsp:txBody>
      <dsp:txXfrm>
        <a:off x="1861130" y="2101908"/>
        <a:ext cx="741556" cy="741556"/>
      </dsp:txXfrm>
    </dsp:sp>
    <dsp:sp modelId="{8B49051F-5948-4F13-A47F-D1BA3796526E}">
      <dsp:nvSpPr>
        <dsp:cNvPr id="0" name=""/>
        <dsp:cNvSpPr/>
      </dsp:nvSpPr>
      <dsp:spPr>
        <a:xfrm rot="12600000">
          <a:off x="2749170" y="1392628"/>
          <a:ext cx="184921" cy="27337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PE" sz="700" kern="1200"/>
        </a:p>
      </dsp:txBody>
      <dsp:txXfrm rot="10800000">
        <a:off x="2800930" y="1461172"/>
        <a:ext cx="129445" cy="164026"/>
      </dsp:txXfrm>
    </dsp:sp>
    <dsp:sp modelId="{7BB7D483-A545-4523-90B4-584898B3D536}">
      <dsp:nvSpPr>
        <dsp:cNvPr id="0" name=""/>
        <dsp:cNvSpPr/>
      </dsp:nvSpPr>
      <dsp:spPr>
        <a:xfrm>
          <a:off x="1707549" y="652933"/>
          <a:ext cx="1048718" cy="1048718"/>
        </a:xfrm>
        <a:prstGeom prst="ellipse">
          <a:avLst/>
        </a:prstGeom>
        <a:solidFill>
          <a:schemeClr val="lt1">
            <a:hueOff val="0"/>
            <a:satOff val="0"/>
            <a:lumOff val="0"/>
            <a:alphaOff val="0"/>
          </a:schemeClr>
        </a:solidFill>
        <a:ln w="1905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lang="es-PE" sz="700" kern="1200"/>
            <a:t>Nosotros somos administradores.</a:t>
          </a:r>
        </a:p>
      </dsp:txBody>
      <dsp:txXfrm>
        <a:off x="1861130" y="806514"/>
        <a:ext cx="741556" cy="741556"/>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1081</Words>
  <Characters>5948</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INI-14</dc:creator>
  <cp:keywords/>
  <dc:description/>
  <cp:lastModifiedBy>Georges Paul Flores Trujillo</cp:lastModifiedBy>
  <cp:revision>2</cp:revision>
  <cp:lastPrinted>2026-03-30T04:10:00Z</cp:lastPrinted>
  <dcterms:created xsi:type="dcterms:W3CDTF">2026-08-02T23:15:00Z</dcterms:created>
  <dcterms:modified xsi:type="dcterms:W3CDTF">2026-08-02T23:15:00Z</dcterms:modified>
</cp:coreProperties>
</file>