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A221" w14:textId="6D46E80C" w:rsidR="00752E76" w:rsidRPr="00752E76" w:rsidRDefault="00752E76" w:rsidP="00752E76">
      <w:pPr>
        <w:pBdr>
          <w:top w:val="threeDEmboss" w:sz="6" w:space="0" w:color="92D050"/>
          <w:left w:val="threeDEmboss" w:sz="6" w:space="4" w:color="92D050"/>
          <w:bottom w:val="threeDEmboss" w:sz="6" w:space="1" w:color="92D050"/>
          <w:right w:val="threeDEmboss" w:sz="6" w:space="4" w:color="92D050"/>
        </w:pBdr>
        <w:shd w:val="clear" w:color="auto" w:fill="00B050"/>
        <w:spacing w:line="240" w:lineRule="auto"/>
        <w:ind w:left="-284" w:right="142"/>
        <w:jc w:val="center"/>
        <w:rPr>
          <w:rFonts w:ascii="Gill Sans Ultra Bold Condensed" w:hAnsi="Gill Sans Ultra Bold Condensed"/>
          <w:noProof/>
          <w:color w:val="000000" w:themeColor="text1"/>
          <w:sz w:val="32"/>
          <w:szCs w:val="24"/>
          <w:lang w:eastAsia="es-PE"/>
        </w:rPr>
      </w:pPr>
      <w:r>
        <w:rPr>
          <w:rFonts w:ascii="Gill Sans Ultra Bold Condensed" w:hAnsi="Gill Sans Ultra Bold Condensed"/>
          <w:noProof/>
          <w:color w:val="000000" w:themeColor="text1"/>
          <w:sz w:val="32"/>
          <w:szCs w:val="24"/>
          <w:lang w:eastAsia="es-PE"/>
        </w:rPr>
        <w:t>SESIÓN DE APRENDIZAJE Nº 01</w:t>
      </w:r>
    </w:p>
    <w:p w14:paraId="473F4414" w14:textId="56AA8285" w:rsidR="009F4C76" w:rsidRPr="00BF76B9" w:rsidRDefault="009F4C76" w:rsidP="00BF76B9">
      <w:pPr>
        <w:spacing w:after="0"/>
        <w:jc w:val="center"/>
        <w:rPr>
          <w:rFonts w:ascii="Britannic Bold" w:hAnsi="Britannic Bold"/>
          <w:sz w:val="28"/>
          <w:szCs w:val="28"/>
        </w:rPr>
      </w:pPr>
      <w:r w:rsidRPr="009F4C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76B9" w:rsidRPr="00FD6F3B">
        <w:rPr>
          <w:rFonts w:ascii="Britannic Bold" w:hAnsi="Britannic Bold"/>
          <w:sz w:val="28"/>
          <w:szCs w:val="28"/>
        </w:rPr>
        <w:t>INDAGA</w:t>
      </w:r>
      <w:r w:rsidR="00E51831">
        <w:rPr>
          <w:rFonts w:ascii="Britannic Bold" w:hAnsi="Britannic Bold"/>
          <w:sz w:val="28"/>
          <w:szCs w:val="28"/>
        </w:rPr>
        <w:t>MOS</w:t>
      </w:r>
      <w:r w:rsidR="00BF76B9" w:rsidRPr="00FD6F3B">
        <w:rPr>
          <w:rFonts w:ascii="Britannic Bold" w:hAnsi="Britannic Bold"/>
          <w:sz w:val="28"/>
          <w:szCs w:val="28"/>
        </w:rPr>
        <w:t xml:space="preserve"> SOBRE MIS METAS FINANCIERAS A CORTO PLAZO</w:t>
      </w:r>
      <w:r w:rsidR="00BF76B9">
        <w:rPr>
          <w:rFonts w:ascii="Britannic Bold" w:hAnsi="Britannic Bold"/>
          <w:sz w:val="28"/>
          <w:szCs w:val="28"/>
        </w:rPr>
        <w:t>.</w:t>
      </w:r>
    </w:p>
    <w:p w14:paraId="61239FFC" w14:textId="5C47F3FE" w:rsidR="009F4C76" w:rsidRDefault="009F4C76" w:rsidP="00BF76B9">
      <w:pPr>
        <w:spacing w:after="0"/>
        <w:jc w:val="center"/>
        <w:rPr>
          <w:i/>
        </w:rPr>
      </w:pPr>
      <w:r w:rsidRPr="00AB4933">
        <w:rPr>
          <w:i/>
        </w:rPr>
        <w:t>Programa institucional: Sanramoninos que Deciden Bien</w:t>
      </w:r>
    </w:p>
    <w:p w14:paraId="4F683DED" w14:textId="77777777" w:rsidR="00BF76B9" w:rsidRPr="00AB4933" w:rsidRDefault="00BF76B9" w:rsidP="009F4C76">
      <w:pPr>
        <w:spacing w:after="200"/>
        <w:jc w:val="center"/>
      </w:pPr>
    </w:p>
    <w:p w14:paraId="626744D1" w14:textId="7A4632E4" w:rsidR="00B377AA" w:rsidRPr="0017230D" w:rsidRDefault="00B377AA" w:rsidP="00084EC1">
      <w:pPr>
        <w:pStyle w:val="Sinespaciado"/>
        <w:numPr>
          <w:ilvl w:val="0"/>
          <w:numId w:val="20"/>
        </w:numPr>
        <w:ind w:left="-142"/>
        <w:rPr>
          <w:rFonts w:ascii="Arial Narrow" w:hAnsi="Arial Narrow" w:cstheme="minorHAnsi"/>
          <w:b/>
          <w:sz w:val="24"/>
          <w:szCs w:val="24"/>
        </w:rPr>
      </w:pPr>
      <w:r w:rsidRPr="0017230D">
        <w:rPr>
          <w:rFonts w:ascii="Arial Narrow" w:hAnsi="Arial Narrow" w:cstheme="minorHAnsi"/>
          <w:b/>
          <w:sz w:val="24"/>
          <w:szCs w:val="24"/>
        </w:rPr>
        <w:t>DATOS INFORMATIVOS:</w:t>
      </w:r>
    </w:p>
    <w:p w14:paraId="2EC7F1AD" w14:textId="77777777" w:rsidR="00B377AA" w:rsidRPr="006E4501" w:rsidRDefault="00B377AA" w:rsidP="00B377AA">
      <w:pPr>
        <w:pStyle w:val="Prrafodelista"/>
        <w:jc w:val="both"/>
        <w:rPr>
          <w:rFonts w:ascii="Arial Narrow" w:hAnsi="Arial Narrow" w:cstheme="minorHAnsi"/>
          <w:b/>
          <w:sz w:val="14"/>
        </w:rPr>
      </w:pPr>
    </w:p>
    <w:tbl>
      <w:tblPr>
        <w:tblStyle w:val="Tablaconcuadrcula"/>
        <w:tblW w:w="10500" w:type="dxa"/>
        <w:tblInd w:w="-724" w:type="dxa"/>
        <w:tblBorders>
          <w:top w:val="threeDEmboss" w:sz="6" w:space="0" w:color="92D050"/>
          <w:left w:val="threeDEmboss" w:sz="6" w:space="0" w:color="92D050"/>
          <w:bottom w:val="threeDEmboss" w:sz="6" w:space="0" w:color="92D050"/>
          <w:right w:val="threeDEmboss" w:sz="6" w:space="0" w:color="92D050"/>
        </w:tblBorders>
        <w:tblLook w:val="04A0" w:firstRow="1" w:lastRow="0" w:firstColumn="1" w:lastColumn="0" w:noHBand="0" w:noVBand="1"/>
      </w:tblPr>
      <w:tblGrid>
        <w:gridCol w:w="1748"/>
        <w:gridCol w:w="3356"/>
        <w:gridCol w:w="1559"/>
        <w:gridCol w:w="3837"/>
      </w:tblGrid>
      <w:tr w:rsidR="00B377AA" w:rsidRPr="006E4501" w14:paraId="51493E3F" w14:textId="77777777" w:rsidTr="0017230D">
        <w:trPr>
          <w:trHeight w:val="284"/>
        </w:trPr>
        <w:tc>
          <w:tcPr>
            <w:tcW w:w="1748" w:type="dxa"/>
            <w:shd w:val="clear" w:color="auto" w:fill="auto"/>
          </w:tcPr>
          <w:p w14:paraId="21531714" w14:textId="77777777" w:rsidR="00B377AA" w:rsidRPr="00F46BD9" w:rsidRDefault="00B377AA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NIVEL</w:t>
            </w:r>
          </w:p>
        </w:tc>
        <w:tc>
          <w:tcPr>
            <w:tcW w:w="3356" w:type="dxa"/>
            <w:shd w:val="clear" w:color="auto" w:fill="auto"/>
          </w:tcPr>
          <w:p w14:paraId="0BA92A84" w14:textId="77777777" w:rsidR="00B377AA" w:rsidRPr="00A35DC3" w:rsidRDefault="00B377AA" w:rsidP="00415CB9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Century Gothic" w:hAnsi="Century Gothic" w:cstheme="minorHAnsi"/>
              </w:rPr>
              <w:t>Secundario</w:t>
            </w:r>
          </w:p>
        </w:tc>
        <w:tc>
          <w:tcPr>
            <w:tcW w:w="1559" w:type="dxa"/>
            <w:shd w:val="clear" w:color="auto" w:fill="auto"/>
          </w:tcPr>
          <w:p w14:paraId="73D0D208" w14:textId="799D75B0" w:rsidR="00B377AA" w:rsidRPr="00F46BD9" w:rsidRDefault="0017230D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DURACION</w:t>
            </w:r>
          </w:p>
        </w:tc>
        <w:tc>
          <w:tcPr>
            <w:tcW w:w="3837" w:type="dxa"/>
            <w:shd w:val="clear" w:color="auto" w:fill="auto"/>
          </w:tcPr>
          <w:p w14:paraId="2D167312" w14:textId="55576096" w:rsidR="00B377AA" w:rsidRPr="00A35DC3" w:rsidRDefault="009F4C76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90 MINUTOS</w:t>
            </w:r>
          </w:p>
        </w:tc>
      </w:tr>
      <w:tr w:rsidR="00B377AA" w:rsidRPr="006E4501" w14:paraId="0737065C" w14:textId="77777777" w:rsidTr="0017230D">
        <w:trPr>
          <w:trHeight w:val="284"/>
        </w:trPr>
        <w:tc>
          <w:tcPr>
            <w:tcW w:w="1748" w:type="dxa"/>
            <w:shd w:val="clear" w:color="auto" w:fill="auto"/>
          </w:tcPr>
          <w:p w14:paraId="01E5E662" w14:textId="77777777" w:rsidR="00B377AA" w:rsidRPr="00F46BD9" w:rsidRDefault="00B377AA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CICLO</w:t>
            </w:r>
          </w:p>
        </w:tc>
        <w:tc>
          <w:tcPr>
            <w:tcW w:w="3356" w:type="dxa"/>
            <w:shd w:val="clear" w:color="auto" w:fill="auto"/>
          </w:tcPr>
          <w:p w14:paraId="6BC3FBDD" w14:textId="1D4E8843" w:rsidR="00B377AA" w:rsidRPr="00A35DC3" w:rsidRDefault="00B377AA" w:rsidP="00415CB9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Century Gothic" w:hAnsi="Century Gothic" w:cstheme="minorHAnsi"/>
              </w:rPr>
              <w:t>VI</w:t>
            </w:r>
            <w:r w:rsidR="008C7487">
              <w:rPr>
                <w:rFonts w:ascii="Century Gothic" w:hAnsi="Century Gothic" w:cstheme="minorHAnsi"/>
              </w:rPr>
              <w:t>I</w:t>
            </w:r>
          </w:p>
        </w:tc>
        <w:tc>
          <w:tcPr>
            <w:tcW w:w="1559" w:type="dxa"/>
            <w:shd w:val="clear" w:color="auto" w:fill="auto"/>
          </w:tcPr>
          <w:p w14:paraId="58A24B51" w14:textId="3EAA9648" w:rsidR="00B377AA" w:rsidRPr="00F46BD9" w:rsidRDefault="0017230D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FECHA:</w:t>
            </w:r>
          </w:p>
        </w:tc>
        <w:tc>
          <w:tcPr>
            <w:tcW w:w="3837" w:type="dxa"/>
            <w:shd w:val="clear" w:color="auto" w:fill="auto"/>
          </w:tcPr>
          <w:p w14:paraId="653040E9" w14:textId="05507569" w:rsidR="00B377AA" w:rsidRPr="00A35DC3" w:rsidRDefault="0017230D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2</w:t>
            </w:r>
            <w:r w:rsidR="009F4C76">
              <w:rPr>
                <w:rFonts w:ascii="Arial Narrow" w:hAnsi="Arial Narrow"/>
                <w:b/>
                <w:sz w:val="19"/>
                <w:szCs w:val="19"/>
              </w:rPr>
              <w:t>4</w:t>
            </w:r>
            <w:r>
              <w:rPr>
                <w:rFonts w:ascii="Arial Narrow" w:hAnsi="Arial Narrow"/>
                <w:b/>
                <w:sz w:val="19"/>
                <w:szCs w:val="19"/>
              </w:rPr>
              <w:t xml:space="preserve"> de julio 2026</w:t>
            </w:r>
          </w:p>
        </w:tc>
      </w:tr>
      <w:tr w:rsidR="00B377AA" w:rsidRPr="006E4501" w14:paraId="0CDAB477" w14:textId="77777777" w:rsidTr="0017230D">
        <w:trPr>
          <w:trHeight w:val="123"/>
        </w:trPr>
        <w:tc>
          <w:tcPr>
            <w:tcW w:w="1748" w:type="dxa"/>
            <w:shd w:val="clear" w:color="auto" w:fill="auto"/>
          </w:tcPr>
          <w:p w14:paraId="64FBB77C" w14:textId="77777777" w:rsidR="00B377AA" w:rsidRPr="00F46BD9" w:rsidRDefault="00B377AA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AREA</w:t>
            </w:r>
          </w:p>
        </w:tc>
        <w:tc>
          <w:tcPr>
            <w:tcW w:w="3356" w:type="dxa"/>
            <w:shd w:val="clear" w:color="auto" w:fill="auto"/>
          </w:tcPr>
          <w:p w14:paraId="27BAF580" w14:textId="35BB8620" w:rsidR="00B377AA" w:rsidRPr="00A35DC3" w:rsidRDefault="00B377AA" w:rsidP="008079F3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Century Gothic" w:hAnsi="Century Gothic" w:cstheme="minorHAnsi"/>
              </w:rPr>
              <w:t>C</w:t>
            </w:r>
            <w:r w:rsidR="0017230D">
              <w:rPr>
                <w:rFonts w:ascii="Century Gothic" w:hAnsi="Century Gothic" w:cstheme="minorHAnsi"/>
              </w:rPr>
              <w:t xml:space="preserve"> </w:t>
            </w:r>
            <w:r w:rsidR="008079F3">
              <w:rPr>
                <w:rFonts w:ascii="Century Gothic" w:hAnsi="Century Gothic" w:cstheme="minorHAnsi"/>
              </w:rPr>
              <w:t>y</w:t>
            </w:r>
            <w:r w:rsidR="0017230D">
              <w:rPr>
                <w:rFonts w:ascii="Century Gothic" w:hAnsi="Century Gothic" w:cstheme="minorHAnsi"/>
              </w:rPr>
              <w:t xml:space="preserve"> </w:t>
            </w:r>
            <w:r w:rsidR="008079F3">
              <w:rPr>
                <w:rFonts w:ascii="Century Gothic" w:hAnsi="Century Gothic" w:cstheme="minorHAnsi"/>
              </w:rPr>
              <w:t>T</w:t>
            </w:r>
          </w:p>
        </w:tc>
        <w:tc>
          <w:tcPr>
            <w:tcW w:w="1559" w:type="dxa"/>
            <w:shd w:val="clear" w:color="auto" w:fill="auto"/>
          </w:tcPr>
          <w:p w14:paraId="4A690717" w14:textId="55092438" w:rsidR="00B377AA" w:rsidRPr="00F46BD9" w:rsidRDefault="0017230D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>
              <w:rPr>
                <w:rFonts w:ascii="Arial Narrow" w:hAnsi="Arial Narrow"/>
                <w:b/>
                <w:szCs w:val="23"/>
              </w:rPr>
              <w:t>SUBDIRECTOR</w:t>
            </w:r>
          </w:p>
        </w:tc>
        <w:tc>
          <w:tcPr>
            <w:tcW w:w="3837" w:type="dxa"/>
            <w:shd w:val="clear" w:color="auto" w:fill="auto"/>
          </w:tcPr>
          <w:p w14:paraId="3A41E428" w14:textId="3D2A0BB6" w:rsidR="00B377AA" w:rsidRPr="00A35DC3" w:rsidRDefault="0017230D" w:rsidP="008E6764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Carlos Nicanor Ruiz Briones</w:t>
            </w:r>
          </w:p>
        </w:tc>
      </w:tr>
      <w:tr w:rsidR="00B377AA" w:rsidRPr="006E4501" w14:paraId="2D1986DA" w14:textId="77777777" w:rsidTr="0017230D">
        <w:trPr>
          <w:trHeight w:val="423"/>
        </w:trPr>
        <w:tc>
          <w:tcPr>
            <w:tcW w:w="1748" w:type="dxa"/>
            <w:shd w:val="clear" w:color="auto" w:fill="auto"/>
          </w:tcPr>
          <w:p w14:paraId="3D49FC38" w14:textId="77777777" w:rsidR="00B377AA" w:rsidRPr="00F46BD9" w:rsidRDefault="00B377AA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GRADO/SECC</w:t>
            </w:r>
          </w:p>
        </w:tc>
        <w:tc>
          <w:tcPr>
            <w:tcW w:w="3356" w:type="dxa"/>
            <w:shd w:val="clear" w:color="auto" w:fill="auto"/>
          </w:tcPr>
          <w:p w14:paraId="5A5DB2A7" w14:textId="404E4CE6" w:rsidR="00B377AA" w:rsidRPr="00A35DC3" w:rsidRDefault="00BF76B9" w:rsidP="00415CB9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3</w:t>
            </w:r>
            <w:r w:rsidR="008079F3">
              <w:rPr>
                <w:rFonts w:ascii="Arial Narrow" w:hAnsi="Arial Narrow"/>
                <w:b/>
                <w:sz w:val="19"/>
                <w:szCs w:val="19"/>
              </w:rPr>
              <w:t>º</w:t>
            </w:r>
            <w:r w:rsidR="009F4C76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/>
                <w:b/>
                <w:sz w:val="19"/>
                <w:szCs w:val="19"/>
              </w:rPr>
              <w:t>K, L, O</w:t>
            </w:r>
          </w:p>
        </w:tc>
        <w:tc>
          <w:tcPr>
            <w:tcW w:w="1559" w:type="dxa"/>
            <w:shd w:val="clear" w:color="auto" w:fill="auto"/>
          </w:tcPr>
          <w:p w14:paraId="579BA75A" w14:textId="77777777" w:rsidR="00B377AA" w:rsidRPr="00F46BD9" w:rsidRDefault="00B377AA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 w:rsidRPr="00F46BD9">
              <w:rPr>
                <w:rFonts w:ascii="Arial Narrow" w:hAnsi="Arial Narrow"/>
                <w:b/>
                <w:szCs w:val="23"/>
              </w:rPr>
              <w:t>DOCENTE:</w:t>
            </w:r>
          </w:p>
        </w:tc>
        <w:tc>
          <w:tcPr>
            <w:tcW w:w="3837" w:type="dxa"/>
            <w:shd w:val="clear" w:color="auto" w:fill="auto"/>
          </w:tcPr>
          <w:p w14:paraId="09701D1D" w14:textId="09C6FACF" w:rsidR="00B377AA" w:rsidRPr="00A35DC3" w:rsidRDefault="0017230D" w:rsidP="00415CB9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Mar</w:t>
            </w:r>
            <w:r w:rsidR="00BF76B9">
              <w:rPr>
                <w:rFonts w:ascii="Arial Narrow" w:hAnsi="Arial Narrow"/>
                <w:b/>
                <w:sz w:val="19"/>
                <w:szCs w:val="19"/>
              </w:rPr>
              <w:t>leny Chávez Castro</w:t>
            </w:r>
          </w:p>
        </w:tc>
      </w:tr>
    </w:tbl>
    <w:p w14:paraId="47571E34" w14:textId="2FDFFD6E" w:rsidR="00B377AA" w:rsidRDefault="00B377AA" w:rsidP="00B377AA">
      <w:pPr>
        <w:pStyle w:val="Default"/>
        <w:rPr>
          <w:rFonts w:ascii="Arial Narrow" w:hAnsi="Arial Narrow"/>
          <w:sz w:val="14"/>
          <w:szCs w:val="23"/>
        </w:rPr>
      </w:pPr>
    </w:p>
    <w:p w14:paraId="3C8C80EC" w14:textId="48AE8E1F" w:rsidR="009F4C76" w:rsidRDefault="00322783" w:rsidP="009F4C76">
      <w:pPr>
        <w:ind w:left="-709" w:right="-943"/>
        <w:jc w:val="both"/>
        <w:rPr>
          <w:rFonts w:ascii="Times New Roman" w:hAnsi="Times New Roman" w:cs="Times New Roman"/>
          <w:b/>
          <w:lang w:val="es-ES"/>
        </w:rPr>
      </w:pPr>
      <w:r w:rsidRPr="009F4C76">
        <w:rPr>
          <w:rFonts w:ascii="Times New Roman" w:hAnsi="Times New Roman" w:cs="Times New Roman"/>
          <w:b/>
          <w:lang w:val="es-ES"/>
        </w:rPr>
        <w:t>SITUACIÓN SIGNIFICATIVA</w:t>
      </w:r>
    </w:p>
    <w:p w14:paraId="08850D74" w14:textId="6BCB9CB0" w:rsidR="00322783" w:rsidRDefault="00603933" w:rsidP="00322783">
      <w:pPr>
        <w:ind w:left="-709" w:right="-943"/>
        <w:jc w:val="both"/>
        <w:rPr>
          <w:rFonts w:ascii="Times New Roman" w:hAnsi="Times New Roman" w:cs="Times New Roman"/>
        </w:rPr>
      </w:pPr>
      <w:r>
        <w:t xml:space="preserve">En la Institución Educativa Emblemática "San Ramón", muchos estudiantes de 3.º de secundaria reciben dinero diariamente o semanalmente para sus pasajes y refrigerios. Sin embargo, con frecuencia gastan de forma impulsiva en golosinas, bebidas azucaradas, snacks o alquiler de juegos (gastos hormiga), sin registrar en qué se va su dinero. Como consecuencia, al finalizar la semana se quedan sin presupuesto para sus necesidades básicas o no logran juntar dinero para sus metas personales (compra de materiales, libros, zapatillas para torneos o proyectos). </w:t>
      </w:r>
      <w:r w:rsidR="00322783" w:rsidRPr="00322783">
        <w:rPr>
          <w:rFonts w:ascii="Times New Roman" w:hAnsi="Times New Roman" w:cs="Times New Roman"/>
        </w:rPr>
        <w:t xml:space="preserve">Como parte del proyecto institucional </w:t>
      </w:r>
      <w:r w:rsidR="00322783" w:rsidRPr="00322783">
        <w:rPr>
          <w:rFonts w:ascii="Times New Roman" w:hAnsi="Times New Roman" w:cs="Times New Roman"/>
          <w:b/>
          <w:bCs/>
        </w:rPr>
        <w:t>"Sanramoninos que Deciden Bien"</w:t>
      </w:r>
      <w:r w:rsidR="00322783" w:rsidRPr="00322783">
        <w:rPr>
          <w:rFonts w:ascii="Times New Roman" w:hAnsi="Times New Roman" w:cs="Times New Roman"/>
        </w:rPr>
        <w:t>, los estudiantes analizarán cómo las decisiones relacionadas con la compra de alimentos repercuten tanto en su bienestar como en la economía familiar.</w:t>
      </w:r>
    </w:p>
    <w:p w14:paraId="274187E7" w14:textId="536B9B84" w:rsidR="00603933" w:rsidRPr="00603933" w:rsidRDefault="00603933" w:rsidP="00603933">
      <w:pPr>
        <w:ind w:left="-709" w:right="-943"/>
        <w:jc w:val="both"/>
      </w:pPr>
      <w:r>
        <w:t xml:space="preserve">Frente a esta situación, en el marco del proyecto </w:t>
      </w:r>
      <w:r>
        <w:rPr>
          <w:b/>
          <w:bCs/>
        </w:rPr>
        <w:t>"Sanramoninos que Deciden Bien"</w:t>
      </w:r>
      <w:r>
        <w:t>, los estudiantes aplicarán el método de indagación científica para analizar cómo el control sistemático de los gastos prescindibles/hormiga influye directamente en su capacidad de ahorro y en la consecución de una meta financiera a corto plazo (de 3 a 6 meses).</w:t>
      </w:r>
    </w:p>
    <w:p w14:paraId="7361C2ED" w14:textId="7F47DC5C" w:rsidR="00322783" w:rsidRDefault="00322783" w:rsidP="00322783">
      <w:pPr>
        <w:ind w:left="-709" w:right="-943"/>
        <w:jc w:val="both"/>
        <w:rPr>
          <w:rFonts w:ascii="Times New Roman" w:hAnsi="Times New Roman" w:cs="Times New Roman"/>
          <w:b/>
          <w:bCs/>
        </w:rPr>
      </w:pPr>
      <w:r w:rsidRPr="00322783">
        <w:rPr>
          <w:rFonts w:ascii="Times New Roman" w:hAnsi="Times New Roman" w:cs="Times New Roman"/>
          <w:b/>
          <w:bCs/>
        </w:rPr>
        <w:t>Reto</w:t>
      </w:r>
      <w:r w:rsidR="00603933">
        <w:rPr>
          <w:rFonts w:ascii="Times New Roman" w:hAnsi="Times New Roman" w:cs="Times New Roman"/>
          <w:b/>
          <w:bCs/>
        </w:rPr>
        <w:t>:</w:t>
      </w:r>
    </w:p>
    <w:p w14:paraId="02DDBA93" w14:textId="392E0EE4" w:rsidR="00603933" w:rsidRPr="00603933" w:rsidRDefault="00603933" w:rsidP="00322783">
      <w:pPr>
        <w:ind w:left="-709" w:right="-943"/>
        <w:jc w:val="both"/>
        <w:rPr>
          <w:rFonts w:ascii="Times New Roman" w:hAnsi="Times New Roman" w:cs="Times New Roman"/>
          <w:b/>
          <w:bCs/>
          <w:i/>
          <w:iCs/>
        </w:rPr>
      </w:pPr>
      <w:r w:rsidRPr="00603933">
        <w:rPr>
          <w:b/>
          <w:bCs/>
          <w:i/>
          <w:iCs/>
        </w:rPr>
        <w:t>¿De qué manera el control o reducción de los gastos prescindibles (gastos hormiga) influye en el tiempo y capacidad de ahorro necesarios para alcanzar una meta financiera a corto plazo?</w:t>
      </w:r>
    </w:p>
    <w:p w14:paraId="742E95E4" w14:textId="18075FB1" w:rsidR="00B377AA" w:rsidRPr="0017230D" w:rsidRDefault="00322783" w:rsidP="00603933">
      <w:pPr>
        <w:ind w:left="-709" w:right="-943"/>
        <w:jc w:val="both"/>
        <w:rPr>
          <w:rFonts w:ascii="Arial Narrow" w:hAnsi="Arial Narrow" w:cstheme="minorHAnsi"/>
          <w:b/>
          <w:sz w:val="24"/>
          <w:szCs w:val="24"/>
        </w:rPr>
      </w:pPr>
      <w:r w:rsidRPr="00322783">
        <w:rPr>
          <w:rFonts w:ascii="Times New Roman" w:hAnsi="Times New Roman" w:cs="Times New Roman"/>
          <w:b/>
          <w:bCs/>
        </w:rPr>
        <w:t>¿</w:t>
      </w:r>
      <w:r w:rsidR="00B377AA" w:rsidRPr="0017230D">
        <w:rPr>
          <w:rFonts w:ascii="Arial Narrow" w:hAnsi="Arial Narrow" w:cstheme="minorHAnsi"/>
          <w:b/>
          <w:sz w:val="24"/>
          <w:szCs w:val="24"/>
        </w:rPr>
        <w:t>APRENDIZAJES ESPERADOS:</w:t>
      </w:r>
    </w:p>
    <w:tbl>
      <w:tblPr>
        <w:tblStyle w:val="Tablaconcuadrcula"/>
        <w:tblpPr w:leftFromText="141" w:rightFromText="141" w:vertAnchor="text" w:horzAnchor="page" w:tblpX="743" w:tblpY="1"/>
        <w:tblW w:w="10885" w:type="dxa"/>
        <w:tblBorders>
          <w:top w:val="threeDEmboss" w:sz="6" w:space="0" w:color="92D050"/>
          <w:left w:val="threeDEmboss" w:sz="6" w:space="0" w:color="92D050"/>
          <w:bottom w:val="threeDEmboss" w:sz="6" w:space="0" w:color="92D050"/>
          <w:right w:val="threeDEmboss" w:sz="6" w:space="0" w:color="92D050"/>
        </w:tblBorders>
        <w:tblLayout w:type="fixed"/>
        <w:tblLook w:val="04A0" w:firstRow="1" w:lastRow="0" w:firstColumn="1" w:lastColumn="0" w:noHBand="0" w:noVBand="1"/>
      </w:tblPr>
      <w:tblGrid>
        <w:gridCol w:w="3805"/>
        <w:gridCol w:w="2409"/>
        <w:gridCol w:w="4671"/>
      </w:tblGrid>
      <w:tr w:rsidR="00272B11" w:rsidRPr="009F4C76" w14:paraId="7F069755" w14:textId="77777777" w:rsidTr="008A2782">
        <w:trPr>
          <w:trHeight w:val="149"/>
        </w:trPr>
        <w:tc>
          <w:tcPr>
            <w:tcW w:w="3805" w:type="dxa"/>
            <w:shd w:val="clear" w:color="auto" w:fill="auto"/>
            <w:vAlign w:val="center"/>
          </w:tcPr>
          <w:p w14:paraId="3A394656" w14:textId="77777777" w:rsidR="00272B11" w:rsidRPr="009F4C76" w:rsidRDefault="00272B11" w:rsidP="009F4C76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PROPÓSITO</w:t>
            </w:r>
          </w:p>
        </w:tc>
        <w:tc>
          <w:tcPr>
            <w:tcW w:w="7080" w:type="dxa"/>
            <w:gridSpan w:val="2"/>
            <w:shd w:val="clear" w:color="auto" w:fill="auto"/>
          </w:tcPr>
          <w:p w14:paraId="424C2A7B" w14:textId="69A1D872" w:rsidR="00272B11" w:rsidRPr="009F4C76" w:rsidRDefault="00A20776" w:rsidP="00322783">
            <w:pPr>
              <w:jc w:val="both"/>
              <w:rPr>
                <w:rFonts w:ascii="Times New Roman" w:hAnsi="Times New Roman" w:cs="Times New Roman"/>
                <w:color w:val="000000"/>
                <w:lang w:val="es-ES"/>
              </w:rPr>
            </w:pPr>
            <w:r>
              <w:t>Los estudiantes indagarán la relación entre la reducción de gastos hormiga y la capacidad de ahorro para alcanzar una meta financiera real a corto plazo, registrando datos de su presupuesto y comunicando conclusiones basadas en evidencias.</w:t>
            </w:r>
          </w:p>
        </w:tc>
      </w:tr>
      <w:tr w:rsidR="00272B11" w:rsidRPr="009F4C76" w14:paraId="15F512C4" w14:textId="77777777" w:rsidTr="008A2782">
        <w:trPr>
          <w:trHeight w:val="427"/>
        </w:trPr>
        <w:tc>
          <w:tcPr>
            <w:tcW w:w="3805" w:type="dxa"/>
            <w:shd w:val="clear" w:color="auto" w:fill="auto"/>
            <w:vAlign w:val="center"/>
          </w:tcPr>
          <w:p w14:paraId="3AE8923D" w14:textId="77777777" w:rsidR="00272B11" w:rsidRPr="009F4C76" w:rsidRDefault="00272B11" w:rsidP="009F4C76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EVIDENCIA</w:t>
            </w:r>
          </w:p>
        </w:tc>
        <w:tc>
          <w:tcPr>
            <w:tcW w:w="7080" w:type="dxa"/>
            <w:gridSpan w:val="2"/>
            <w:shd w:val="clear" w:color="auto" w:fill="auto"/>
          </w:tcPr>
          <w:p w14:paraId="073EF978" w14:textId="7BF7AF3C" w:rsidR="00272B11" w:rsidRPr="009F4C76" w:rsidRDefault="00A20776" w:rsidP="009F4C7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b/>
                <w:bCs/>
              </w:rPr>
              <w:t>Ficha de Trabajo "Indagando sobre mis metas financieras a corto plazo"</w:t>
            </w:r>
            <w:r>
              <w:t xml:space="preserve"> resuelta, con el análisis de presupuesto (Escenarios A y B) y el compromiso financiero asumido.</w:t>
            </w:r>
          </w:p>
        </w:tc>
      </w:tr>
      <w:tr w:rsidR="00272B11" w:rsidRPr="009F4C76" w14:paraId="611EA143" w14:textId="77777777" w:rsidTr="008A2782">
        <w:trPr>
          <w:trHeight w:val="415"/>
        </w:trPr>
        <w:tc>
          <w:tcPr>
            <w:tcW w:w="3805" w:type="dxa"/>
            <w:shd w:val="clear" w:color="auto" w:fill="auto"/>
            <w:vAlign w:val="center"/>
          </w:tcPr>
          <w:p w14:paraId="75DD9615" w14:textId="77777777" w:rsidR="00272B11" w:rsidRPr="009F4C76" w:rsidRDefault="00272B11" w:rsidP="009F4C76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COMPETENCIAS</w:t>
            </w:r>
          </w:p>
        </w:tc>
        <w:tc>
          <w:tcPr>
            <w:tcW w:w="7080" w:type="dxa"/>
            <w:gridSpan w:val="2"/>
            <w:shd w:val="clear" w:color="auto" w:fill="auto"/>
          </w:tcPr>
          <w:p w14:paraId="50D39C43" w14:textId="75E6C4D9" w:rsidR="00272B11" w:rsidRPr="009F4C76" w:rsidRDefault="00A20776" w:rsidP="009F4C76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</w:rPr>
            </w:pPr>
            <w:r>
              <w:t>Indaga mediante métodos científicos para construir sus conocimientos</w:t>
            </w:r>
            <w:r>
              <w:t>.</w:t>
            </w:r>
          </w:p>
        </w:tc>
      </w:tr>
      <w:tr w:rsidR="00272B11" w:rsidRPr="009F4C76" w14:paraId="4F273826" w14:textId="77777777" w:rsidTr="008A2782">
        <w:trPr>
          <w:trHeight w:val="316"/>
        </w:trPr>
        <w:tc>
          <w:tcPr>
            <w:tcW w:w="3805" w:type="dxa"/>
            <w:shd w:val="clear" w:color="auto" w:fill="auto"/>
            <w:vAlign w:val="center"/>
          </w:tcPr>
          <w:p w14:paraId="6F1D68E5" w14:textId="77777777" w:rsidR="00272B11" w:rsidRPr="009F4C76" w:rsidRDefault="00272B11" w:rsidP="009F4C76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CAPACIDADES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14:paraId="0A4D3642" w14:textId="4D852DC3" w:rsidR="00272B11" w:rsidRPr="00322783" w:rsidRDefault="00A20776" w:rsidP="009F4C76">
            <w:pPr>
              <w:pStyle w:val="Sinespaciado"/>
              <w:rPr>
                <w:rFonts w:ascii="Times New Roman" w:hAnsi="Times New Roman" w:cs="Times New Roman"/>
                <w:color w:val="000000"/>
                <w:lang w:val="es-PE"/>
              </w:rPr>
            </w:pPr>
            <w:r>
              <w:t xml:space="preserve">Problematiza, diseña, genera, analiza y </w:t>
            </w:r>
            <w:r w:rsidR="00CA6D05">
              <w:t>evalúa</w:t>
            </w:r>
            <w:r>
              <w:t>.</w:t>
            </w:r>
          </w:p>
        </w:tc>
      </w:tr>
      <w:tr w:rsidR="00272B11" w:rsidRPr="009F4C76" w14:paraId="46476601" w14:textId="77777777" w:rsidTr="008A2782">
        <w:trPr>
          <w:trHeight w:val="273"/>
        </w:trPr>
        <w:tc>
          <w:tcPr>
            <w:tcW w:w="3805" w:type="dxa"/>
            <w:shd w:val="clear" w:color="auto" w:fill="auto"/>
            <w:vAlign w:val="center"/>
          </w:tcPr>
          <w:p w14:paraId="2EA1F028" w14:textId="77777777" w:rsidR="00272B11" w:rsidRPr="009F4C76" w:rsidRDefault="00272B11" w:rsidP="009F4C76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DESEMPEÑOS</w:t>
            </w:r>
          </w:p>
        </w:tc>
        <w:tc>
          <w:tcPr>
            <w:tcW w:w="7080" w:type="dxa"/>
            <w:gridSpan w:val="2"/>
            <w:shd w:val="clear" w:color="auto" w:fill="auto"/>
          </w:tcPr>
          <w:p w14:paraId="67230A1A" w14:textId="6E72DEA4" w:rsidR="00272B11" w:rsidRPr="00322783" w:rsidRDefault="00272B11" w:rsidP="00322783">
            <w:pPr>
              <w:ind w:left="-1"/>
              <w:jc w:val="both"/>
              <w:rPr>
                <w:rFonts w:ascii="Times New Roman" w:hAnsi="Times New Roman" w:cs="Times New Roman"/>
              </w:rPr>
            </w:pPr>
            <w:r w:rsidRPr="00322783">
              <w:rPr>
                <w:rFonts w:ascii="Times New Roman" w:hAnsi="Times New Roman" w:cs="Times New Roman"/>
              </w:rPr>
              <w:t xml:space="preserve"> </w:t>
            </w:r>
            <w:r w:rsidR="00A20776">
              <w:t>Formuló preguntas e hipótesis sobre variables financieras (gastos prescindibles vs. ahorro), diseñó e implementó un plan de recolección de datos sobre sus ingresos/egresos, analizó los resultados comparando escenarios y sustentó sus conclusiones.</w:t>
            </w:r>
          </w:p>
        </w:tc>
      </w:tr>
      <w:tr w:rsidR="00272B11" w:rsidRPr="009F4C76" w14:paraId="7188827C" w14:textId="77777777" w:rsidTr="008A2782">
        <w:trPr>
          <w:trHeight w:val="622"/>
        </w:trPr>
        <w:tc>
          <w:tcPr>
            <w:tcW w:w="3805" w:type="dxa"/>
            <w:shd w:val="clear" w:color="auto" w:fill="auto"/>
            <w:vAlign w:val="center"/>
          </w:tcPr>
          <w:p w14:paraId="3C21170B" w14:textId="77777777" w:rsidR="00272B11" w:rsidRPr="009F4C76" w:rsidRDefault="00272B11" w:rsidP="009F4C76">
            <w:pPr>
              <w:rPr>
                <w:rFonts w:ascii="Times New Roman" w:hAnsi="Times New Roman" w:cs="Times New Roman"/>
                <w:b/>
                <w:bCs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lastRenderedPageBreak/>
              <w:t>CRITERIOS DE EVALUACIÓN/</w:t>
            </w:r>
          </w:p>
          <w:p w14:paraId="5C7DE34D" w14:textId="77777777" w:rsidR="00272B11" w:rsidRPr="009F4C76" w:rsidRDefault="00272B11" w:rsidP="009F4C76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LISTA DE COTEJO</w:t>
            </w:r>
          </w:p>
        </w:tc>
        <w:tc>
          <w:tcPr>
            <w:tcW w:w="7080" w:type="dxa"/>
            <w:gridSpan w:val="2"/>
            <w:shd w:val="clear" w:color="auto" w:fill="auto"/>
          </w:tcPr>
          <w:p w14:paraId="62CFD245" w14:textId="77777777" w:rsidR="00272B11" w:rsidRPr="00A20776" w:rsidRDefault="00A20776" w:rsidP="00322783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Identifica y formula la pregunta de indagación delimitando la variable independiente (gastos hormiga) y dependiente (capacidad de ahorro).</w:t>
            </w:r>
          </w:p>
          <w:p w14:paraId="32AA6EF1" w14:textId="77777777" w:rsidR="00A20776" w:rsidRPr="00A20776" w:rsidRDefault="00A20776" w:rsidP="00322783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Establece una meta financiera realista a corto plazo (monto y tiempo determinado).</w:t>
            </w:r>
          </w:p>
          <w:p w14:paraId="0C6F73EB" w14:textId="77777777" w:rsidR="00A20776" w:rsidRPr="00A20776" w:rsidRDefault="00A20776" w:rsidP="00322783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Genera y registra datos sobre sus ingresos y egresos (fijos y prescindibles) en una tabla de presupuesto.</w:t>
            </w:r>
          </w:p>
          <w:p w14:paraId="63435B68" w14:textId="77777777" w:rsidR="00A20776" w:rsidRPr="00A20776" w:rsidRDefault="00A20776" w:rsidP="00322783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Analiza y compara el tiempo de cumplimiento de su meta en dos escenarios (sin ajuste vs. con reducción del 50% de gastos hormiga).</w:t>
            </w:r>
          </w:p>
          <w:p w14:paraId="0CEB238B" w14:textId="77777777" w:rsidR="00A20776" w:rsidRPr="00A20776" w:rsidRDefault="00A20776" w:rsidP="00322783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Comunica conclusiones basadas en evidencias y propone un compromiso financiero viable.</w:t>
            </w:r>
          </w:p>
          <w:p w14:paraId="732F1D6B" w14:textId="111FD2EA" w:rsidR="00A20776" w:rsidRPr="009F4C76" w:rsidRDefault="00A20776" w:rsidP="00A20776">
            <w:pPr>
              <w:pStyle w:val="Prrafodelista"/>
              <w:ind w:left="4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2B11" w:rsidRPr="009F4C76" w14:paraId="0FE11B7C" w14:textId="77777777" w:rsidTr="009F4C76">
        <w:trPr>
          <w:trHeight w:val="142"/>
        </w:trPr>
        <w:tc>
          <w:tcPr>
            <w:tcW w:w="10885" w:type="dxa"/>
            <w:gridSpan w:val="3"/>
            <w:shd w:val="clear" w:color="auto" w:fill="auto"/>
          </w:tcPr>
          <w:p w14:paraId="1D02CF8D" w14:textId="77777777" w:rsidR="00272B11" w:rsidRPr="009F4C76" w:rsidRDefault="00272B11" w:rsidP="009F4C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</w:rPr>
              <w:t>COMPETENCIAS TRANSVERSALES</w:t>
            </w:r>
          </w:p>
        </w:tc>
      </w:tr>
      <w:tr w:rsidR="00272B11" w:rsidRPr="009F4C76" w14:paraId="20736181" w14:textId="77777777" w:rsidTr="008A2782">
        <w:trPr>
          <w:trHeight w:val="142"/>
        </w:trPr>
        <w:tc>
          <w:tcPr>
            <w:tcW w:w="6214" w:type="dxa"/>
            <w:gridSpan w:val="2"/>
            <w:shd w:val="clear" w:color="auto" w:fill="auto"/>
            <w:vAlign w:val="center"/>
          </w:tcPr>
          <w:p w14:paraId="49E80D8F" w14:textId="1B074B7E" w:rsidR="00272B11" w:rsidRPr="009F4C76" w:rsidRDefault="00272B11" w:rsidP="009F4C76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</w:rPr>
              <w:t>SE DESENVUELVE EN ENTORNOS VIRTUALES GENERADOS POR LAS TIC</w:t>
            </w:r>
          </w:p>
        </w:tc>
        <w:tc>
          <w:tcPr>
            <w:tcW w:w="4671" w:type="dxa"/>
            <w:shd w:val="clear" w:color="auto" w:fill="auto"/>
          </w:tcPr>
          <w:p w14:paraId="01E7EE67" w14:textId="77777777" w:rsidR="00272B11" w:rsidRPr="009F4C76" w:rsidRDefault="00272B11" w:rsidP="009F4C76">
            <w:pPr>
              <w:pStyle w:val="Prrafodelista"/>
              <w:numPr>
                <w:ilvl w:val="0"/>
                <w:numId w:val="4"/>
              </w:numPr>
              <w:ind w:left="517"/>
              <w:jc w:val="both"/>
              <w:rPr>
                <w:rFonts w:ascii="Times New Roman" w:hAnsi="Times New Roman" w:cs="Times New Roman"/>
                <w:bCs/>
              </w:rPr>
            </w:pPr>
            <w:r w:rsidRPr="009F4C76">
              <w:rPr>
                <w:rFonts w:ascii="Times New Roman" w:hAnsi="Times New Roman" w:cs="Times New Roman"/>
                <w:bCs/>
              </w:rPr>
              <w:t>Personaliza entornos virtuales</w:t>
            </w:r>
          </w:p>
          <w:p w14:paraId="39B19FCA" w14:textId="77777777" w:rsidR="00272B11" w:rsidRPr="009F4C76" w:rsidRDefault="00272B11" w:rsidP="009F4C76">
            <w:pPr>
              <w:pStyle w:val="Prrafodelista"/>
              <w:numPr>
                <w:ilvl w:val="0"/>
                <w:numId w:val="4"/>
              </w:numPr>
              <w:ind w:left="517"/>
              <w:jc w:val="both"/>
              <w:rPr>
                <w:rFonts w:ascii="Times New Roman" w:hAnsi="Times New Roman" w:cs="Times New Roman"/>
                <w:bCs/>
              </w:rPr>
            </w:pPr>
            <w:r w:rsidRPr="009F4C76">
              <w:rPr>
                <w:rFonts w:ascii="Times New Roman" w:hAnsi="Times New Roman" w:cs="Times New Roman"/>
                <w:bCs/>
              </w:rPr>
              <w:t>Gestiona información del entorno virtual.</w:t>
            </w:r>
          </w:p>
          <w:p w14:paraId="6E4BCEF7" w14:textId="77777777" w:rsidR="00272B11" w:rsidRPr="009F4C76" w:rsidRDefault="00272B11" w:rsidP="009F4C76">
            <w:pPr>
              <w:pStyle w:val="Prrafodelista"/>
              <w:numPr>
                <w:ilvl w:val="0"/>
                <w:numId w:val="4"/>
              </w:numPr>
              <w:ind w:left="517"/>
              <w:jc w:val="both"/>
              <w:rPr>
                <w:rFonts w:ascii="Times New Roman" w:hAnsi="Times New Roman" w:cs="Times New Roman"/>
                <w:bCs/>
              </w:rPr>
            </w:pPr>
            <w:r w:rsidRPr="009F4C76">
              <w:rPr>
                <w:rFonts w:ascii="Times New Roman" w:hAnsi="Times New Roman" w:cs="Times New Roman"/>
                <w:bCs/>
              </w:rPr>
              <w:t>Interactúa en entornos virtuales.</w:t>
            </w:r>
          </w:p>
          <w:p w14:paraId="2A768905" w14:textId="6D4FCE9E" w:rsidR="00272B11" w:rsidRPr="009F4C76" w:rsidRDefault="00272B11" w:rsidP="009F4C76">
            <w:pPr>
              <w:pStyle w:val="Prrafodelista"/>
              <w:numPr>
                <w:ilvl w:val="0"/>
                <w:numId w:val="4"/>
              </w:numPr>
              <w:ind w:left="517"/>
              <w:jc w:val="both"/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Cs/>
              </w:rPr>
              <w:t>Crea objetos virtuales en diversos formatos.</w:t>
            </w:r>
          </w:p>
        </w:tc>
      </w:tr>
      <w:tr w:rsidR="00272B11" w:rsidRPr="009F4C76" w14:paraId="5F0BE50E" w14:textId="77777777" w:rsidTr="008A2782">
        <w:trPr>
          <w:trHeight w:val="142"/>
        </w:trPr>
        <w:tc>
          <w:tcPr>
            <w:tcW w:w="6214" w:type="dxa"/>
            <w:gridSpan w:val="2"/>
            <w:shd w:val="clear" w:color="auto" w:fill="auto"/>
            <w:vAlign w:val="center"/>
          </w:tcPr>
          <w:p w14:paraId="05705FCB" w14:textId="29B66B07" w:rsidR="00272B11" w:rsidRPr="009F4C76" w:rsidRDefault="00272B11" w:rsidP="009F4C76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</w:rPr>
              <w:t>GESTIONA SU APRENDIZAJE DE MANERA AUTONOMA</w:t>
            </w:r>
          </w:p>
        </w:tc>
        <w:tc>
          <w:tcPr>
            <w:tcW w:w="4671" w:type="dxa"/>
            <w:shd w:val="clear" w:color="auto" w:fill="auto"/>
          </w:tcPr>
          <w:p w14:paraId="5634A71C" w14:textId="77777777" w:rsidR="00272B11" w:rsidRPr="009F4C76" w:rsidRDefault="00272B11" w:rsidP="009F4C76">
            <w:pPr>
              <w:pStyle w:val="Prrafodelista"/>
              <w:numPr>
                <w:ilvl w:val="0"/>
                <w:numId w:val="5"/>
              </w:numPr>
              <w:ind w:left="517"/>
              <w:jc w:val="both"/>
              <w:rPr>
                <w:rFonts w:ascii="Times New Roman" w:hAnsi="Times New Roman" w:cs="Times New Roman"/>
                <w:bCs/>
              </w:rPr>
            </w:pPr>
            <w:r w:rsidRPr="009F4C76">
              <w:rPr>
                <w:rFonts w:ascii="Times New Roman" w:hAnsi="Times New Roman" w:cs="Times New Roman"/>
                <w:bCs/>
              </w:rPr>
              <w:t>Define metas de aprendizaje.</w:t>
            </w:r>
          </w:p>
          <w:p w14:paraId="3CFBC686" w14:textId="77777777" w:rsidR="00272B11" w:rsidRPr="009F4C76" w:rsidRDefault="00272B11" w:rsidP="009F4C76">
            <w:pPr>
              <w:pStyle w:val="Prrafodelista"/>
              <w:numPr>
                <w:ilvl w:val="0"/>
                <w:numId w:val="5"/>
              </w:numPr>
              <w:ind w:left="517"/>
              <w:jc w:val="both"/>
              <w:rPr>
                <w:rFonts w:ascii="Times New Roman" w:hAnsi="Times New Roman" w:cs="Times New Roman"/>
                <w:bCs/>
              </w:rPr>
            </w:pPr>
            <w:r w:rsidRPr="009F4C76">
              <w:rPr>
                <w:rFonts w:ascii="Times New Roman" w:hAnsi="Times New Roman" w:cs="Times New Roman"/>
                <w:bCs/>
              </w:rPr>
              <w:t>Organiza acciones estratégicas para alcanzar sus metas de aprendizaje.</w:t>
            </w:r>
          </w:p>
          <w:p w14:paraId="6E7A25E0" w14:textId="21FBC4FE" w:rsidR="00272B11" w:rsidRPr="009F4C76" w:rsidRDefault="00272B11" w:rsidP="009F4C76">
            <w:pPr>
              <w:pStyle w:val="Prrafodelista"/>
              <w:numPr>
                <w:ilvl w:val="0"/>
                <w:numId w:val="5"/>
              </w:numPr>
              <w:ind w:left="517"/>
              <w:jc w:val="both"/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Cs/>
              </w:rPr>
              <w:t>Monitorea y ajusta su desempeño durante el proceso de aprendizaje</w:t>
            </w:r>
            <w:r w:rsidRPr="009F4C7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72B11" w:rsidRPr="009F4C76" w14:paraId="5A6CCE6B" w14:textId="77777777" w:rsidTr="008A2782">
        <w:trPr>
          <w:trHeight w:val="142"/>
        </w:trPr>
        <w:tc>
          <w:tcPr>
            <w:tcW w:w="3805" w:type="dxa"/>
            <w:shd w:val="clear" w:color="auto" w:fill="auto"/>
          </w:tcPr>
          <w:p w14:paraId="665F2C77" w14:textId="77777777" w:rsidR="00272B11" w:rsidRPr="009F4C76" w:rsidRDefault="00272B11" w:rsidP="009F4C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</w:rPr>
              <w:t>ENFOQUE TRANSVERSAL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C39BE06" w14:textId="77777777" w:rsidR="00272B11" w:rsidRPr="009F4C76" w:rsidRDefault="00272B11" w:rsidP="009F4C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</w:rPr>
              <w:t>VALORES</w:t>
            </w:r>
          </w:p>
        </w:tc>
        <w:tc>
          <w:tcPr>
            <w:tcW w:w="4671" w:type="dxa"/>
            <w:shd w:val="clear" w:color="auto" w:fill="auto"/>
            <w:vAlign w:val="center"/>
          </w:tcPr>
          <w:p w14:paraId="7E3BE27D" w14:textId="77777777" w:rsidR="00272B11" w:rsidRPr="009F4C76" w:rsidRDefault="00272B11" w:rsidP="009F4C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</w:rPr>
              <w:t>ACTITUDES</w:t>
            </w:r>
          </w:p>
        </w:tc>
      </w:tr>
      <w:tr w:rsidR="00322783" w:rsidRPr="009F4C76" w14:paraId="7DD15E41" w14:textId="77777777" w:rsidTr="008A2782">
        <w:trPr>
          <w:trHeight w:val="366"/>
        </w:trPr>
        <w:tc>
          <w:tcPr>
            <w:tcW w:w="3805" w:type="dxa"/>
            <w:shd w:val="clear" w:color="auto" w:fill="auto"/>
          </w:tcPr>
          <w:p w14:paraId="6EFAC3B3" w14:textId="551D36A6" w:rsidR="00322783" w:rsidRPr="009F4C76" w:rsidRDefault="00322783" w:rsidP="00322783">
            <w:pPr>
              <w:rPr>
                <w:rFonts w:ascii="Times New Roman" w:hAnsi="Times New Roman" w:cs="Times New Roman"/>
                <w:b/>
                <w:bCs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 xml:space="preserve">ENFOQUE </w:t>
            </w:r>
            <w:r>
              <w:rPr>
                <w:rFonts w:ascii="Times New Roman" w:hAnsi="Times New Roman" w:cs="Times New Roman"/>
                <w:b/>
                <w:bCs/>
              </w:rPr>
              <w:t>DE BÚSQUEDA DE LA EXELENCIA</w:t>
            </w:r>
          </w:p>
        </w:tc>
        <w:tc>
          <w:tcPr>
            <w:tcW w:w="2409" w:type="dxa"/>
            <w:shd w:val="clear" w:color="auto" w:fill="auto"/>
          </w:tcPr>
          <w:p w14:paraId="2532A8BC" w14:textId="471147A8" w:rsidR="00322783" w:rsidRPr="009F4C76" w:rsidRDefault="008A2782" w:rsidP="0032278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SUPERACIÓN</w:t>
            </w:r>
          </w:p>
        </w:tc>
        <w:tc>
          <w:tcPr>
            <w:tcW w:w="4671" w:type="dxa"/>
            <w:shd w:val="clear" w:color="auto" w:fill="auto"/>
          </w:tcPr>
          <w:p w14:paraId="237FEDC5" w14:textId="13FBF7AA" w:rsidR="00322783" w:rsidRPr="008A2782" w:rsidRDefault="008D1C16" w:rsidP="0032278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t>El estudiante demuestra flexibilidad y disposición para autorregular sus gastos y mejorar su gestión financiera personal.</w:t>
            </w:r>
          </w:p>
        </w:tc>
      </w:tr>
      <w:tr w:rsidR="00322783" w:rsidRPr="009F4C76" w14:paraId="05CA41B8" w14:textId="77777777" w:rsidTr="008A2782">
        <w:trPr>
          <w:trHeight w:val="366"/>
        </w:trPr>
        <w:tc>
          <w:tcPr>
            <w:tcW w:w="3805" w:type="dxa"/>
            <w:shd w:val="clear" w:color="auto" w:fill="auto"/>
          </w:tcPr>
          <w:p w14:paraId="6419CC96" w14:textId="537144BF" w:rsidR="00322783" w:rsidRPr="009F4C76" w:rsidRDefault="00322783" w:rsidP="00322783">
            <w:pPr>
              <w:rPr>
                <w:rFonts w:ascii="Times New Roman" w:hAnsi="Times New Roman" w:cs="Times New Roman"/>
                <w:b/>
                <w:bCs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 xml:space="preserve">ENFOQUE </w:t>
            </w:r>
            <w:r>
              <w:rPr>
                <w:rFonts w:ascii="Times New Roman" w:hAnsi="Times New Roman" w:cs="Times New Roman"/>
                <w:b/>
                <w:bCs/>
              </w:rPr>
              <w:t>DE ORIENTACIÓN AL BIEN COMÚN</w:t>
            </w:r>
          </w:p>
        </w:tc>
        <w:tc>
          <w:tcPr>
            <w:tcW w:w="2409" w:type="dxa"/>
            <w:shd w:val="clear" w:color="auto" w:fill="auto"/>
          </w:tcPr>
          <w:p w14:paraId="4CCA82C3" w14:textId="5A844ABB" w:rsidR="00322783" w:rsidRPr="009F4C76" w:rsidRDefault="00322783" w:rsidP="0032278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RESPONSABILIDAD</w:t>
            </w:r>
          </w:p>
        </w:tc>
        <w:tc>
          <w:tcPr>
            <w:tcW w:w="4671" w:type="dxa"/>
            <w:shd w:val="clear" w:color="auto" w:fill="auto"/>
          </w:tcPr>
          <w:p w14:paraId="10075EBD" w14:textId="0EA859B7" w:rsidR="00322783" w:rsidRPr="008A2782" w:rsidRDefault="008D1C16" w:rsidP="003227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>
              <w:t>Asume compromisos responsables sobre el uso del dinero y valora el esfuerzo económico familiar.</w:t>
            </w:r>
          </w:p>
        </w:tc>
      </w:tr>
    </w:tbl>
    <w:p w14:paraId="3B47E724" w14:textId="77777777" w:rsidR="00B377AA" w:rsidRPr="006E4501" w:rsidRDefault="00B377AA" w:rsidP="00B377AA">
      <w:pPr>
        <w:pStyle w:val="Prrafodelista"/>
        <w:tabs>
          <w:tab w:val="left" w:pos="-426"/>
        </w:tabs>
        <w:ind w:left="-567"/>
        <w:jc w:val="both"/>
        <w:rPr>
          <w:rFonts w:ascii="Arial Narrow" w:hAnsi="Arial Narrow" w:cstheme="minorHAnsi"/>
          <w:b/>
          <w:sz w:val="10"/>
        </w:rPr>
      </w:pPr>
    </w:p>
    <w:p w14:paraId="204EAAAF" w14:textId="77777777" w:rsidR="00B377AA" w:rsidRPr="008A2782" w:rsidRDefault="00B377AA" w:rsidP="00084EC1">
      <w:pPr>
        <w:pStyle w:val="Prrafodelista"/>
        <w:numPr>
          <w:ilvl w:val="0"/>
          <w:numId w:val="20"/>
        </w:numPr>
        <w:ind w:left="-567" w:hanging="142"/>
        <w:jc w:val="both"/>
        <w:rPr>
          <w:rFonts w:ascii="Times New Roman" w:hAnsi="Times New Roman" w:cs="Times New Roman"/>
          <w:b/>
        </w:rPr>
      </w:pPr>
      <w:r w:rsidRPr="008A2782">
        <w:rPr>
          <w:rFonts w:ascii="Times New Roman" w:hAnsi="Times New Roman" w:cs="Times New Roman"/>
          <w:b/>
        </w:rPr>
        <w:t>SECUENCIA DIDACTICA:</w:t>
      </w:r>
    </w:p>
    <w:tbl>
      <w:tblPr>
        <w:tblStyle w:val="Tablaconcuadrcula"/>
        <w:tblW w:w="10614" w:type="dxa"/>
        <w:tblInd w:w="-714" w:type="dxa"/>
        <w:tblBorders>
          <w:top w:val="threeDEmboss" w:sz="6" w:space="0" w:color="92D050"/>
          <w:left w:val="threeDEmboss" w:sz="6" w:space="0" w:color="92D050"/>
          <w:bottom w:val="threeDEmboss" w:sz="6" w:space="0" w:color="92D050"/>
          <w:right w:val="threeDEmboss" w:sz="6" w:space="0" w:color="92D050"/>
        </w:tblBorders>
        <w:tblLayout w:type="fixed"/>
        <w:tblLook w:val="04A0" w:firstRow="1" w:lastRow="0" w:firstColumn="1" w:lastColumn="0" w:noHBand="0" w:noVBand="1"/>
      </w:tblPr>
      <w:tblGrid>
        <w:gridCol w:w="10614"/>
      </w:tblGrid>
      <w:tr w:rsidR="0017230D" w:rsidRPr="001760AC" w14:paraId="55472321" w14:textId="77777777" w:rsidTr="0017230D">
        <w:trPr>
          <w:cantSplit/>
          <w:trHeight w:val="588"/>
        </w:trPr>
        <w:tc>
          <w:tcPr>
            <w:tcW w:w="10614" w:type="dxa"/>
            <w:shd w:val="clear" w:color="auto" w:fill="auto"/>
          </w:tcPr>
          <w:p w14:paraId="07C5CA77" w14:textId="4A7B9951" w:rsidR="0017230D" w:rsidRPr="0017230D" w:rsidRDefault="0017230D" w:rsidP="00415CB9">
            <w:pPr>
              <w:pStyle w:val="Prrafodelista"/>
              <w:widowControl w:val="0"/>
              <w:autoSpaceDE w:val="0"/>
              <w:autoSpaceDN w:val="0"/>
              <w:spacing w:before="132" w:line="276" w:lineRule="auto"/>
              <w:ind w:left="8" w:right="130" w:firstLine="142"/>
              <w:jc w:val="center"/>
              <w:rPr>
                <w:rFonts w:ascii="Arial Narrow" w:eastAsia="Times New Roman" w:hAnsi="Arial Narrow" w:cs="Arial"/>
                <w:b/>
                <w:lang w:eastAsia="es-ES"/>
              </w:rPr>
            </w:pPr>
            <w:r>
              <w:rPr>
                <w:rFonts w:ascii="Arial Narrow" w:eastAsia="Times New Roman" w:hAnsi="Arial Narrow" w:cs="Arial"/>
                <w:b/>
                <w:lang w:eastAsia="es-ES"/>
              </w:rPr>
              <w:t xml:space="preserve">INICIO </w:t>
            </w:r>
            <w:r w:rsidR="00EC24E8">
              <w:rPr>
                <w:rFonts w:ascii="Arial Narrow" w:eastAsia="Times New Roman" w:hAnsi="Arial Narrow" w:cs="Arial"/>
                <w:b/>
                <w:lang w:eastAsia="es-ES"/>
              </w:rPr>
              <w:t>(</w:t>
            </w:r>
            <w:r w:rsidR="008A2782">
              <w:rPr>
                <w:rFonts w:ascii="Arial Narrow" w:eastAsia="Times New Roman" w:hAnsi="Arial Narrow" w:cs="Arial"/>
                <w:b/>
                <w:lang w:eastAsia="es-ES"/>
              </w:rPr>
              <w:t>15 Minutos</w:t>
            </w:r>
            <w:r w:rsidR="00EC24E8">
              <w:rPr>
                <w:rFonts w:ascii="Arial Narrow" w:eastAsia="Times New Roman" w:hAnsi="Arial Narrow" w:cs="Arial"/>
                <w:b/>
                <w:lang w:eastAsia="es-ES"/>
              </w:rPr>
              <w:t>)</w:t>
            </w:r>
          </w:p>
        </w:tc>
      </w:tr>
      <w:tr w:rsidR="0017230D" w:rsidRPr="001760AC" w14:paraId="27084B31" w14:textId="77777777" w:rsidTr="0017230D">
        <w:trPr>
          <w:trHeight w:val="3646"/>
        </w:trPr>
        <w:tc>
          <w:tcPr>
            <w:tcW w:w="10614" w:type="dxa"/>
          </w:tcPr>
          <w:p w14:paraId="57A43185" w14:textId="0132171F" w:rsidR="00CA6D05" w:rsidRPr="00CA6D05" w:rsidRDefault="008A2782" w:rsidP="00CA6D05">
            <w:pPr>
              <w:pStyle w:val="Sinespaciado"/>
              <w:rPr>
                <w:rFonts w:ascii="Times New Roman" w:hAnsi="Times New Roman" w:cs="Times New Roman"/>
                <w:b/>
                <w:lang w:val="en-US"/>
              </w:rPr>
            </w:pPr>
            <w:r w:rsidRPr="008A2782">
              <w:rPr>
                <w:rFonts w:ascii="Times New Roman" w:hAnsi="Times New Roman" w:cs="Times New Roman"/>
                <w:b/>
              </w:rPr>
              <w:t>Motivación (5 minutos)</w:t>
            </w:r>
          </w:p>
          <w:p w14:paraId="510C8F63" w14:textId="77777777" w:rsidR="00CA6D05" w:rsidRPr="00CA6D05" w:rsidRDefault="00CA6D05" w:rsidP="00CA6D05">
            <w:pPr>
              <w:pStyle w:val="NormalWeb"/>
              <w:numPr>
                <w:ilvl w:val="0"/>
                <w:numId w:val="37"/>
              </w:numPr>
              <w:spacing w:after="0" w:afterAutospacing="0"/>
              <w:rPr>
                <w:lang w:val="es-PE"/>
              </w:rPr>
            </w:pPr>
            <w:r w:rsidRPr="00CA6D05">
              <w:rPr>
                <w:lang w:val="es-PE"/>
              </w:rPr>
              <w:t>La docente presenta dos casos simulados en la pizarra:</w:t>
            </w:r>
          </w:p>
          <w:p w14:paraId="69E5B229" w14:textId="77777777" w:rsidR="00CA6D05" w:rsidRPr="00CA6D05" w:rsidRDefault="00CA6D05" w:rsidP="00CA6D05">
            <w:pPr>
              <w:pStyle w:val="NormalWeb"/>
              <w:numPr>
                <w:ilvl w:val="1"/>
                <w:numId w:val="37"/>
              </w:numPr>
              <w:rPr>
                <w:lang w:val="es-PE"/>
              </w:rPr>
            </w:pPr>
            <w:r w:rsidRPr="00CA6D05">
              <w:rPr>
                <w:b/>
                <w:bCs/>
                <w:lang w:val="es-PE"/>
              </w:rPr>
              <w:t>Opción A:</w:t>
            </w:r>
            <w:r w:rsidRPr="00CA6D05">
              <w:rPr>
                <w:lang w:val="es-PE"/>
              </w:rPr>
              <w:t xml:space="preserve"> Comprar a diario un snack (S/ 2.50) + una gaseosa (S/ 2.00) = </w:t>
            </w:r>
            <w:r w:rsidRPr="00CA6D05">
              <w:rPr>
                <w:b/>
                <w:bCs/>
                <w:lang w:val="es-PE"/>
              </w:rPr>
              <w:t>S/ 22.50 semanales</w:t>
            </w:r>
            <w:r w:rsidRPr="00CA6D05">
              <w:rPr>
                <w:lang w:val="es-PE"/>
              </w:rPr>
              <w:t xml:space="preserve">. </w:t>
            </w:r>
          </w:p>
          <w:p w14:paraId="2BF0CFFF" w14:textId="77777777" w:rsidR="00CA6D05" w:rsidRPr="00CA6D05" w:rsidRDefault="00CA6D05" w:rsidP="00CA6D05">
            <w:pPr>
              <w:pStyle w:val="NormalWeb"/>
              <w:numPr>
                <w:ilvl w:val="1"/>
                <w:numId w:val="37"/>
              </w:numPr>
              <w:rPr>
                <w:lang w:val="es-PE"/>
              </w:rPr>
            </w:pPr>
            <w:r w:rsidRPr="00CA6D05">
              <w:rPr>
                <w:b/>
                <w:bCs/>
                <w:lang w:val="es-PE"/>
              </w:rPr>
              <w:t>Opción B:</w:t>
            </w:r>
            <w:r w:rsidRPr="00CA6D05">
              <w:rPr>
                <w:lang w:val="es-PE"/>
              </w:rPr>
              <w:t xml:space="preserve"> Traer refrigerio de casa, guardar ese dinero y en 4 semanas acumular </w:t>
            </w:r>
            <w:r w:rsidRPr="00CA6D05">
              <w:rPr>
                <w:b/>
                <w:bCs/>
                <w:lang w:val="es-PE"/>
              </w:rPr>
              <w:t>S/ 90.00</w:t>
            </w:r>
            <w:r w:rsidRPr="00CA6D05">
              <w:rPr>
                <w:lang w:val="es-PE"/>
              </w:rPr>
              <w:t xml:space="preserve"> para comprar zapatillas deportivas o un libro.</w:t>
            </w:r>
          </w:p>
          <w:p w14:paraId="50684234" w14:textId="77777777" w:rsidR="00CA6D05" w:rsidRPr="00CA6D05" w:rsidRDefault="00CA6D05" w:rsidP="00CA6D05">
            <w:pPr>
              <w:pStyle w:val="NormalWeb"/>
              <w:numPr>
                <w:ilvl w:val="0"/>
                <w:numId w:val="37"/>
              </w:numPr>
              <w:rPr>
                <w:lang w:val="es-PE"/>
              </w:rPr>
            </w:pPr>
            <w:r w:rsidRPr="00CA6D05">
              <w:rPr>
                <w:lang w:val="es-PE"/>
              </w:rPr>
              <w:t xml:space="preserve">Pregunta a los estudiantes: </w:t>
            </w:r>
            <w:r w:rsidRPr="00CA6D05">
              <w:rPr>
                <w:i/>
                <w:iCs/>
                <w:lang w:val="es-PE"/>
              </w:rPr>
              <w:t>¿En cuál de las dos opciones se percibe un mayor beneficio a mediano plazo?</w:t>
            </w:r>
          </w:p>
          <w:p w14:paraId="4AC09331" w14:textId="4895BD06" w:rsidR="00CA6D05" w:rsidRPr="00CA6D05" w:rsidRDefault="00CA6D05" w:rsidP="00CA6D05">
            <w:pPr>
              <w:pStyle w:val="NormalWeb"/>
              <w:spacing w:before="0" w:beforeAutospacing="0" w:after="0" w:afterAutospacing="0"/>
              <w:rPr>
                <w:lang w:val="es-PE"/>
              </w:rPr>
            </w:pPr>
            <w:r>
              <w:rPr>
                <w:rFonts w:hAnsi="Symbol"/>
              </w:rPr>
              <w:t></w:t>
            </w:r>
            <w:r w:rsidRPr="00CA6D05">
              <w:rPr>
                <w:lang w:val="es-PE"/>
              </w:rPr>
              <w:t xml:space="preserve"> Recuperación</w:t>
            </w:r>
            <w:r w:rsidRPr="00CA6D05">
              <w:rPr>
                <w:b/>
                <w:bCs/>
                <w:lang w:val="es-PE"/>
              </w:rPr>
              <w:t xml:space="preserve"> de Saberes Previos (5 min):</w:t>
            </w:r>
          </w:p>
          <w:p w14:paraId="58DB9185" w14:textId="77777777" w:rsidR="00CA6D05" w:rsidRDefault="00CA6D05" w:rsidP="00CA6D0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</w:pPr>
            <w:r>
              <w:t>Responden:</w:t>
            </w:r>
          </w:p>
          <w:p w14:paraId="7A6A8988" w14:textId="77777777" w:rsidR="00CA6D05" w:rsidRPr="00CA6D05" w:rsidRDefault="00CA6D05" w:rsidP="00CA6D05">
            <w:pPr>
              <w:pStyle w:val="NormalWeb"/>
              <w:numPr>
                <w:ilvl w:val="1"/>
                <w:numId w:val="38"/>
              </w:numPr>
              <w:rPr>
                <w:lang w:val="es-PE"/>
              </w:rPr>
            </w:pPr>
            <w:r w:rsidRPr="00CA6D05">
              <w:rPr>
                <w:lang w:val="es-PE"/>
              </w:rPr>
              <w:t>¿Qué es una meta financiera a corto plazo?</w:t>
            </w:r>
          </w:p>
          <w:p w14:paraId="642B2E06" w14:textId="77777777" w:rsidR="00CA6D05" w:rsidRPr="00CA6D05" w:rsidRDefault="00CA6D05" w:rsidP="00CA6D05">
            <w:pPr>
              <w:pStyle w:val="NormalWeb"/>
              <w:numPr>
                <w:ilvl w:val="1"/>
                <w:numId w:val="38"/>
              </w:numPr>
              <w:rPr>
                <w:lang w:val="es-PE"/>
              </w:rPr>
            </w:pPr>
            <w:r w:rsidRPr="00CA6D05">
              <w:rPr>
                <w:lang w:val="es-PE"/>
              </w:rPr>
              <w:t>¿A qué llamamos "gastos hormiga" o prescindibles?</w:t>
            </w:r>
          </w:p>
          <w:p w14:paraId="679193B0" w14:textId="77777777" w:rsidR="00CA6D05" w:rsidRPr="00CA6D05" w:rsidRDefault="00CA6D05" w:rsidP="00CA6D05">
            <w:pPr>
              <w:pStyle w:val="NormalWeb"/>
              <w:numPr>
                <w:ilvl w:val="1"/>
                <w:numId w:val="38"/>
              </w:numPr>
              <w:rPr>
                <w:lang w:val="es-PE"/>
              </w:rPr>
            </w:pPr>
            <w:r w:rsidRPr="00CA6D05">
              <w:rPr>
                <w:lang w:val="es-PE"/>
              </w:rPr>
              <w:t>¿Sabes exactamente cuánto dinero gastas a la semana en antojos o compras no planificadas?</w:t>
            </w:r>
          </w:p>
          <w:p w14:paraId="56DBBC46" w14:textId="77777777" w:rsidR="00CA6D05" w:rsidRPr="00CA6D05" w:rsidRDefault="00CA6D05" w:rsidP="00CA6D05">
            <w:pPr>
              <w:pStyle w:val="NormalWeb"/>
              <w:numPr>
                <w:ilvl w:val="0"/>
                <w:numId w:val="38"/>
              </w:numPr>
              <w:rPr>
                <w:lang w:val="es-PE"/>
              </w:rPr>
            </w:pPr>
            <w:r w:rsidRPr="00CA6D05">
              <w:rPr>
                <w:lang w:val="es-PE"/>
              </w:rPr>
              <w:t xml:space="preserve">La docente anota las respuestas clave en la pizarra. </w:t>
            </w:r>
          </w:p>
          <w:p w14:paraId="3F5DA9C4" w14:textId="77777777" w:rsidR="00CA6D05" w:rsidRDefault="00CA6D05" w:rsidP="00CA6D05">
            <w:pPr>
              <w:pStyle w:val="NormalWeb"/>
              <w:spacing w:after="0" w:afterAutospacing="0"/>
              <w:rPr>
                <w:lang w:val="es-PE"/>
              </w:rPr>
            </w:pPr>
            <w:r>
              <w:rPr>
                <w:rFonts w:hAnsi="Symbol"/>
              </w:rPr>
              <w:t></w:t>
            </w:r>
            <w:r w:rsidRPr="00CA6D05">
              <w:rPr>
                <w:lang w:val="es-PE"/>
              </w:rPr>
              <w:t xml:space="preserve"> Conflicto</w:t>
            </w:r>
            <w:r w:rsidRPr="00CA6D05">
              <w:rPr>
                <w:b/>
                <w:bCs/>
                <w:lang w:val="es-PE"/>
              </w:rPr>
              <w:t xml:space="preserve"> Cognitivo y Caso de Mateo (3 min):</w:t>
            </w:r>
          </w:p>
          <w:p w14:paraId="1C6381FF" w14:textId="18102B66" w:rsidR="00CA6D05" w:rsidRPr="00CA6D05" w:rsidRDefault="00CA6D05" w:rsidP="00CA6D05">
            <w:pPr>
              <w:pStyle w:val="NormalWeb"/>
              <w:spacing w:after="0" w:afterAutospacing="0"/>
              <w:rPr>
                <w:lang w:val="es-PE"/>
              </w:rPr>
            </w:pPr>
            <w:r w:rsidRPr="00CA6D05">
              <w:rPr>
                <w:lang w:val="es-PE"/>
              </w:rPr>
              <w:lastRenderedPageBreak/>
              <w:t xml:space="preserve">Un estudiante lee la situación de Mateo presentada en la </w:t>
            </w:r>
            <w:r w:rsidRPr="00CA6D05">
              <w:rPr>
                <w:b/>
                <w:bCs/>
                <w:lang w:val="es-PE"/>
              </w:rPr>
              <w:t>Ficha de Trabajo</w:t>
            </w:r>
            <w:r w:rsidRPr="00CA6D05">
              <w:rPr>
                <w:lang w:val="es-PE"/>
              </w:rPr>
              <w:t>:</w:t>
            </w:r>
          </w:p>
          <w:p w14:paraId="5EE87148" w14:textId="77777777" w:rsidR="00CA6D05" w:rsidRDefault="00CA6D05" w:rsidP="00CA6D05">
            <w:pPr>
              <w:pStyle w:val="NormalWeb"/>
              <w:ind w:left="720"/>
              <w:rPr>
                <w:lang w:val="es-PE"/>
              </w:rPr>
            </w:pPr>
            <w:r w:rsidRPr="00CA6D05">
              <w:rPr>
                <w:i/>
                <w:iCs/>
                <w:lang w:val="es-PE"/>
              </w:rPr>
              <w:t>"Mateo recibe S/ 15 semanales para sus gastos. Quiere juntar S/ 90 en 3 meses para unas zapatillas deportivas, pero al final del primer mes no ha guardado nada porque compra diariamente snacks y refrescos a la salida."</w:t>
            </w:r>
          </w:p>
          <w:p w14:paraId="0C476296" w14:textId="2C0BE1F6" w:rsidR="00CA6D05" w:rsidRPr="00CA6D05" w:rsidRDefault="00CA6D05" w:rsidP="00CA6D05">
            <w:pPr>
              <w:pStyle w:val="NormalWeb"/>
              <w:rPr>
                <w:lang w:val="es-PE"/>
              </w:rPr>
            </w:pPr>
            <w:r w:rsidRPr="00CA6D05">
              <w:rPr>
                <w:lang w:val="es-PE"/>
              </w:rPr>
              <w:t xml:space="preserve">Pregunta: </w:t>
            </w:r>
            <w:r w:rsidRPr="00CA6D05">
              <w:rPr>
                <w:b/>
                <w:bCs/>
                <w:i/>
                <w:iCs/>
                <w:lang w:val="es-PE"/>
              </w:rPr>
              <w:t>¿Por qué Mateo no logra su meta si sus ingresos sí se lo permitirían? ¿Es un problema de falta de dinero o de falta de control de egresos?</w:t>
            </w:r>
          </w:p>
          <w:p w14:paraId="299DDBE7" w14:textId="307CD98E" w:rsidR="00CA6D05" w:rsidRPr="00CA6D05" w:rsidRDefault="00CA6D05" w:rsidP="00CA6D05">
            <w:pPr>
              <w:pStyle w:val="NormalWeb"/>
              <w:spacing w:before="0" w:beforeAutospacing="0" w:after="0" w:afterAutospacing="0"/>
              <w:rPr>
                <w:lang w:val="es-PE"/>
              </w:rPr>
            </w:pPr>
            <w:r>
              <w:rPr>
                <w:rFonts w:hAnsi="Symbol"/>
              </w:rPr>
              <w:t></w:t>
            </w:r>
            <w:r w:rsidRPr="00CA6D05">
              <w:rPr>
                <w:lang w:val="es-PE"/>
              </w:rPr>
              <w:t xml:space="preserve"> Propósito</w:t>
            </w:r>
            <w:r w:rsidRPr="00CA6D05">
              <w:rPr>
                <w:b/>
                <w:bCs/>
                <w:lang w:val="es-PE"/>
              </w:rPr>
              <w:t xml:space="preserve"> de la Sesión (2 min):</w:t>
            </w:r>
          </w:p>
          <w:p w14:paraId="1EEFBE76" w14:textId="34AE5088" w:rsidR="0017230D" w:rsidRPr="00CA6D05" w:rsidRDefault="00CA6D05" w:rsidP="00CA6D05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rPr>
                <w:lang w:val="es-PE"/>
              </w:rPr>
            </w:pPr>
            <w:r w:rsidRPr="00CA6D05">
              <w:rPr>
                <w:lang w:val="es-PE"/>
              </w:rPr>
              <w:t xml:space="preserve">La docente comunica el propósito: </w:t>
            </w:r>
            <w:r w:rsidRPr="00CA6D05">
              <w:rPr>
                <w:i/>
                <w:iCs/>
                <w:lang w:val="es-PE"/>
              </w:rPr>
              <w:t>"Hoy aplicaremos el proceso de indagación científica para analizar cómo el registro y control de nuestros gastos prescindibles influyen en el logro de una meta financiera personal a corto plazo."</w:t>
            </w:r>
          </w:p>
        </w:tc>
      </w:tr>
      <w:tr w:rsidR="0017230D" w:rsidRPr="001760AC" w14:paraId="16455174" w14:textId="77777777" w:rsidTr="0017230D">
        <w:trPr>
          <w:trHeight w:val="698"/>
        </w:trPr>
        <w:tc>
          <w:tcPr>
            <w:tcW w:w="10614" w:type="dxa"/>
          </w:tcPr>
          <w:p w14:paraId="5647A9AE" w14:textId="46496015" w:rsidR="0017230D" w:rsidRPr="0017230D" w:rsidRDefault="0017230D" w:rsidP="0017230D">
            <w:pPr>
              <w:pStyle w:val="TableParagraph"/>
              <w:spacing w:before="1" w:line="276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7230D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DESARROLLO</w:t>
            </w:r>
            <w:r w:rsidR="00A84C4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EC24E8">
              <w:rPr>
                <w:rFonts w:ascii="Arial Narrow" w:hAnsi="Arial Narrow"/>
                <w:b/>
                <w:bCs/>
                <w:sz w:val="24"/>
                <w:szCs w:val="24"/>
              </w:rPr>
              <w:t>(</w:t>
            </w:r>
            <w:r w:rsidR="00A84C42">
              <w:rPr>
                <w:rFonts w:ascii="Arial Narrow" w:hAnsi="Arial Narrow"/>
                <w:b/>
                <w:bCs/>
                <w:sz w:val="24"/>
                <w:szCs w:val="24"/>
              </w:rPr>
              <w:t>60 Minutos</w:t>
            </w:r>
            <w:r w:rsidR="00EC24E8">
              <w:rPr>
                <w:rFonts w:ascii="Arial Narrow" w:hAnsi="Arial Narrow"/>
                <w:b/>
                <w:bCs/>
                <w:sz w:val="24"/>
                <w:szCs w:val="24"/>
              </w:rPr>
              <w:t>)</w:t>
            </w:r>
          </w:p>
        </w:tc>
      </w:tr>
      <w:tr w:rsidR="0017230D" w:rsidRPr="001760AC" w14:paraId="3FFC8D72" w14:textId="77777777" w:rsidTr="0017230D">
        <w:trPr>
          <w:trHeight w:val="698"/>
        </w:trPr>
        <w:tc>
          <w:tcPr>
            <w:tcW w:w="10614" w:type="dxa"/>
          </w:tcPr>
          <w:p w14:paraId="17EA387A" w14:textId="77777777" w:rsidR="00CA6D05" w:rsidRDefault="00A84C42" w:rsidP="00CA6D05">
            <w:pPr>
              <w:pStyle w:val="Sinespaciado"/>
              <w:rPr>
                <w:rFonts w:ascii="Times New Roman" w:hAnsi="Times New Roman" w:cs="Times New Roman"/>
                <w:b/>
              </w:rPr>
            </w:pPr>
            <w:r w:rsidRPr="00A84C42">
              <w:rPr>
                <w:rFonts w:ascii="Times New Roman" w:hAnsi="Times New Roman" w:cs="Times New Roman"/>
                <w:b/>
              </w:rPr>
              <w:t>PROCESO DIDÁCTICO 1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A84C42">
              <w:rPr>
                <w:rFonts w:ascii="Times New Roman" w:hAnsi="Times New Roman" w:cs="Times New Roman"/>
                <w:b/>
              </w:rPr>
              <w:t>Problematización (10 minutos)</w:t>
            </w:r>
          </w:p>
          <w:p w14:paraId="04328381" w14:textId="4F47FE0E" w:rsidR="00CA6D05" w:rsidRPr="00CA6D05" w:rsidRDefault="00CA6D05" w:rsidP="00CA6D05">
            <w:pPr>
              <w:pStyle w:val="Sinespaciado"/>
              <w:numPr>
                <w:ilvl w:val="0"/>
                <w:numId w:val="46"/>
              </w:numPr>
              <w:ind w:left="443" w:hanging="284"/>
              <w:rPr>
                <w:rFonts w:ascii="Times New Roman" w:hAnsi="Times New Roman" w:cs="Times New Roman"/>
                <w:b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Los estudiantes trabajan individualmente o en parejas respondiendo la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Sección 1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de su Ficha de Trabajo:</w:t>
            </w:r>
          </w:p>
          <w:p w14:paraId="340271A9" w14:textId="77777777" w:rsidR="00CA6D05" w:rsidRDefault="00CA6D05" w:rsidP="00CA6D05">
            <w:pPr>
              <w:numPr>
                <w:ilvl w:val="1"/>
                <w:numId w:val="41"/>
              </w:numPr>
              <w:tabs>
                <w:tab w:val="clear" w:pos="1440"/>
                <w:tab w:val="num" w:pos="727"/>
              </w:tabs>
              <w:spacing w:before="100" w:beforeAutospacing="1" w:after="100" w:afterAutospacing="1"/>
              <w:ind w:hanging="997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Identifican el problema financiero del caso.</w:t>
            </w:r>
          </w:p>
          <w:p w14:paraId="085874C9" w14:textId="49C8B632" w:rsidR="00CA6D05" w:rsidRPr="00CA6D05" w:rsidRDefault="00CA6D05" w:rsidP="00CA6D05">
            <w:pPr>
              <w:numPr>
                <w:ilvl w:val="1"/>
                <w:numId w:val="41"/>
              </w:numPr>
              <w:tabs>
                <w:tab w:val="clear" w:pos="1440"/>
                <w:tab w:val="num" w:pos="727"/>
              </w:tabs>
              <w:spacing w:before="100" w:beforeAutospacing="1" w:after="100" w:afterAutospacing="1"/>
              <w:ind w:hanging="997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Completan la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Pregunta de Indagación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:</w:t>
            </w:r>
          </w:p>
          <w:p w14:paraId="4484EA35" w14:textId="77777777" w:rsidR="00CA6D05" w:rsidRPr="00CA6D05" w:rsidRDefault="00CA6D05" w:rsidP="00CA6D05">
            <w:pPr>
              <w:spacing w:before="100" w:beforeAutospacing="1" w:after="100" w:afterAutospacing="1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¿De qué manera el control de los gastos hormiga influye en la capacidad y tiempo de ahorro para alcanzar una meta a corto plazo?</w:t>
            </w:r>
          </w:p>
          <w:p w14:paraId="3A19CD05" w14:textId="77777777" w:rsidR="00CA6D05" w:rsidRPr="00CA6D05" w:rsidRDefault="00CA6D05" w:rsidP="00CA6D05">
            <w:pPr>
              <w:numPr>
                <w:ilvl w:val="1"/>
                <w:numId w:val="41"/>
              </w:numPr>
              <w:tabs>
                <w:tab w:val="clear" w:pos="1440"/>
                <w:tab w:val="num" w:pos="727"/>
              </w:tabs>
              <w:spacing w:before="100" w:beforeAutospacing="1" w:after="100" w:afterAutospacing="1"/>
              <w:ind w:hanging="997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Identifican variables:</w:t>
            </w:r>
          </w:p>
          <w:p w14:paraId="64BD637E" w14:textId="77777777" w:rsidR="00CA6D05" w:rsidRDefault="00CA6D05" w:rsidP="00CA6D05">
            <w:pPr>
              <w:numPr>
                <w:ilvl w:val="2"/>
                <w:numId w:val="41"/>
              </w:numPr>
              <w:tabs>
                <w:tab w:val="clear" w:pos="2160"/>
                <w:tab w:val="num" w:pos="1294"/>
              </w:tabs>
              <w:spacing w:before="100" w:beforeAutospacing="1" w:after="100" w:afterAutospacing="1"/>
              <w:ind w:hanging="1149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Variable Independiente (VI - Causa):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Control/reducción de gastos prescindibles.</w:t>
            </w:r>
          </w:p>
          <w:p w14:paraId="0F22E2D5" w14:textId="04F922EC" w:rsidR="00CA6D05" w:rsidRPr="00CA6D05" w:rsidRDefault="00CA6D05" w:rsidP="00CA6D05">
            <w:pPr>
              <w:numPr>
                <w:ilvl w:val="2"/>
                <w:numId w:val="41"/>
              </w:numPr>
              <w:tabs>
                <w:tab w:val="clear" w:pos="2160"/>
                <w:tab w:val="num" w:pos="1294"/>
              </w:tabs>
              <w:spacing w:before="100" w:beforeAutospacing="1" w:after="100" w:afterAutospacing="1"/>
              <w:ind w:hanging="1149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Variable Dependiente (VD - Efecto):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Tiempo y capacidad de ahorro para lograr la meta.</w:t>
            </w:r>
          </w:p>
          <w:p w14:paraId="4864ACDE" w14:textId="7C24E8D9" w:rsidR="00CA6D05" w:rsidRPr="00CA6D05" w:rsidRDefault="00CA6D05" w:rsidP="00CA6D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Symbol" w:cs="Times New Roman"/>
                <w:sz w:val="24"/>
                <w:szCs w:val="24"/>
                <w:lang w:eastAsia="es-PE"/>
              </w:rPr>
              <w:t>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Proceso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Didáctico 2: Diseño de la Estrategia e Hipótesis (10 min)</w:t>
            </w:r>
          </w:p>
          <w:p w14:paraId="59488FEC" w14:textId="77777777" w:rsidR="00CA6D05" w:rsidRPr="00CA6D05" w:rsidRDefault="00CA6D05" w:rsidP="00CA6D05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Cada estudiante establece en la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Sección 2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de la ficha una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meta real a corto plazo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(ejemplo: S/ 60 para útiles, S/ 80 para una salida/evento, S/ 100 para vestimenta) con un plazo de 3 a 6 meses.</w:t>
            </w:r>
          </w:p>
          <w:p w14:paraId="4FC63151" w14:textId="77777777" w:rsidR="00CA6D05" w:rsidRPr="00CA6D05" w:rsidRDefault="00CA6D05" w:rsidP="00CA6D05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Plantean su hipótesis de trabajo: </w:t>
            </w:r>
            <w:r w:rsidRPr="00CA6D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"Si reduzco mis gastos hormiga al 50%, entonces reduciré a la mitad el tiempo necesario para lograr mi meta financiera."</w:t>
            </w:r>
          </w:p>
          <w:p w14:paraId="015ECF70" w14:textId="24A72394" w:rsidR="00CA6D05" w:rsidRPr="00CA6D05" w:rsidRDefault="00CA6D05" w:rsidP="00CA6D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Symbol" w:cs="Times New Roman"/>
                <w:sz w:val="24"/>
                <w:szCs w:val="24"/>
                <w:lang w:eastAsia="es-PE"/>
              </w:rPr>
              <w:t>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Proceso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Didáctico 3: Generación y Registro de Datos (Presupuesto) (15 min)</w:t>
            </w:r>
          </w:p>
          <w:p w14:paraId="2D48BB74" w14:textId="77777777" w:rsidR="00CA6D05" w:rsidRPr="00CA6D05" w:rsidRDefault="00CA6D05" w:rsidP="00CA6D05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Los estudiantes completan la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Sección 3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de la Ficha de Trabajo:</w:t>
            </w:r>
          </w:p>
          <w:p w14:paraId="5A4C1AB8" w14:textId="77777777" w:rsidR="00CA6D05" w:rsidRPr="00CA6D05" w:rsidRDefault="00CA6D05" w:rsidP="00CA6D05">
            <w:pPr>
              <w:numPr>
                <w:ilvl w:val="1"/>
                <w:numId w:val="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Registran su presupuesto semanal estimado: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Ingresos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,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Gastos Fijos/Necesarios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(pasajes, fotocopias) y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Gastos Hormiga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(golosinas, juegos, snacks).</w:t>
            </w:r>
          </w:p>
          <w:p w14:paraId="34A9F86C" w14:textId="77777777" w:rsidR="00CA6D05" w:rsidRPr="00CA6D05" w:rsidRDefault="00CA6D05" w:rsidP="00CA6D05">
            <w:pPr>
              <w:numPr>
                <w:ilvl w:val="1"/>
                <w:numId w:val="4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Calculan el gasto semanal total.</w:t>
            </w:r>
          </w:p>
          <w:p w14:paraId="77AC14DB" w14:textId="5CA815AE" w:rsidR="00CA6D05" w:rsidRPr="00CA6D05" w:rsidRDefault="00CA6D05" w:rsidP="00CA6D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Symbol" w:cs="Times New Roman"/>
                <w:sz w:val="24"/>
                <w:szCs w:val="24"/>
                <w:lang w:eastAsia="es-PE"/>
              </w:rPr>
              <w:t>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Proceso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Didáctico 4: Análisis e Interpretación de Datos (15 min)</w:t>
            </w:r>
          </w:p>
          <w:p w14:paraId="1FA91CA8" w14:textId="77777777" w:rsidR="00CA6D05" w:rsidRPr="00CA6D05" w:rsidRDefault="00CA6D05" w:rsidP="00CA6D05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Completan la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Sección 4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realizando la simulación matemática en dos escenarios:</w:t>
            </w:r>
          </w:p>
          <w:p w14:paraId="35BD1FB1" w14:textId="77777777" w:rsidR="00CA6D05" w:rsidRPr="00CA6D05" w:rsidRDefault="00CA6D05" w:rsidP="00CA6D05">
            <w:pPr>
              <w:numPr>
                <w:ilvl w:val="1"/>
                <w:numId w:val="4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lastRenderedPageBreak/>
              <w:t>Escenario A (Sin ajuste):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Calculan su margen de ahorro semanal real y el número de semanas que tomaría alcanzar la meta.</w:t>
            </w:r>
          </w:p>
          <w:p w14:paraId="337587CB" w14:textId="77777777" w:rsidR="00CA6D05" w:rsidRPr="00CA6D05" w:rsidRDefault="00CA6D05" w:rsidP="00CA6D05">
            <w:pPr>
              <w:numPr>
                <w:ilvl w:val="1"/>
                <w:numId w:val="4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Escenario B (Ajuste del 50% en gastos hormiga):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Recortan la mitad de sus gastos prescindibles, recalculan su nuevo margen de ahorro y determinan el nuevo tiempo en semanas.</w:t>
            </w:r>
          </w:p>
          <w:p w14:paraId="3EE73CF4" w14:textId="77777777" w:rsidR="00CA6D05" w:rsidRPr="00CA6D05" w:rsidRDefault="00CA6D05" w:rsidP="00CA6D05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Responden las preguntas de análisis sobre qué gastos son más sencillos o difíciles de recortar y cuántas semanas ganan de ventaja.</w:t>
            </w:r>
          </w:p>
          <w:p w14:paraId="481A3E0C" w14:textId="0B6AAF8E" w:rsidR="00CA6D05" w:rsidRPr="00CA6D05" w:rsidRDefault="00CA6D05" w:rsidP="00CA6D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Symbol" w:cs="Times New Roman"/>
                <w:sz w:val="24"/>
                <w:szCs w:val="24"/>
                <w:lang w:eastAsia="es-PE"/>
              </w:rPr>
              <w:t>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Proceso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Didáctico 5: Conclusión y Compromiso Financiero (10 min)</w:t>
            </w:r>
          </w:p>
          <w:p w14:paraId="31CB314B" w14:textId="77777777" w:rsidR="00CA6D05" w:rsidRPr="00CA6D05" w:rsidRDefault="00CA6D05" w:rsidP="00CA6D05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Los estudiantes elaboran la conclusión de su indagación validando si su hipótesis inicial fue correcta o no.</w:t>
            </w:r>
          </w:p>
          <w:p w14:paraId="2E455D07" w14:textId="6CECE00A" w:rsidR="0017230D" w:rsidRPr="00CA6D05" w:rsidRDefault="00CA6D05" w:rsidP="00CA6D05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Redactan su </w:t>
            </w:r>
            <w:r w:rsidRPr="00CA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Compromiso Financiero personal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, especificando qué gasto prescindible van a reducir y cuánto ahorrarán semanalmente.</w:t>
            </w:r>
          </w:p>
        </w:tc>
      </w:tr>
      <w:tr w:rsidR="00084EC1" w:rsidRPr="001760AC" w14:paraId="21C6E92C" w14:textId="77777777" w:rsidTr="0017230D">
        <w:trPr>
          <w:trHeight w:val="764"/>
        </w:trPr>
        <w:tc>
          <w:tcPr>
            <w:tcW w:w="10614" w:type="dxa"/>
          </w:tcPr>
          <w:p w14:paraId="11107C4E" w14:textId="77777777" w:rsidR="00084EC1" w:rsidRDefault="00084EC1" w:rsidP="00084EC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C8768A8" w14:textId="7225FAF5" w:rsidR="00084EC1" w:rsidRPr="00084EC1" w:rsidRDefault="00084EC1" w:rsidP="00CA6D0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CIERRE (15 min)</w:t>
            </w:r>
          </w:p>
        </w:tc>
      </w:tr>
      <w:tr w:rsidR="0017230D" w:rsidRPr="001760AC" w14:paraId="6A31B933" w14:textId="77777777" w:rsidTr="0017230D">
        <w:trPr>
          <w:trHeight w:val="764"/>
        </w:trPr>
        <w:tc>
          <w:tcPr>
            <w:tcW w:w="10614" w:type="dxa"/>
          </w:tcPr>
          <w:p w14:paraId="77A22CF2" w14:textId="77777777" w:rsidR="00EC24E8" w:rsidRPr="00EC24E8" w:rsidRDefault="00EC24E8" w:rsidP="00EC24E8">
            <w:pPr>
              <w:pStyle w:val="Sinespaciado"/>
              <w:rPr>
                <w:rFonts w:ascii="Times New Roman" w:hAnsi="Times New Roman" w:cs="Times New Roman"/>
                <w:b/>
              </w:rPr>
            </w:pPr>
            <w:r w:rsidRPr="00EC24E8">
              <w:rPr>
                <w:rFonts w:ascii="Times New Roman" w:hAnsi="Times New Roman" w:cs="Times New Roman"/>
                <w:b/>
              </w:rPr>
              <w:t>Síntesis</w:t>
            </w:r>
          </w:p>
          <w:p w14:paraId="2A03CB35" w14:textId="19ADDA2D" w:rsidR="00CA6D05" w:rsidRPr="00CA6D05" w:rsidRDefault="00CA6D05" w:rsidP="00CA6D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Symbol" w:cs="Times New Roman"/>
                <w:sz w:val="24"/>
                <w:szCs w:val="24"/>
                <w:lang w:eastAsia="es-PE"/>
              </w:rPr>
              <w:t>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2 a 3 estudiantes leen voluntariamente su meta real, el análisis de sus dos escenarios y el compromiso financiero asumido.</w:t>
            </w:r>
          </w:p>
          <w:p w14:paraId="6E978392" w14:textId="7F96CEC0" w:rsidR="00CA6D05" w:rsidRDefault="00CA6D05" w:rsidP="00CA6D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</w:pPr>
            <w:r w:rsidRPr="00CA6D05">
              <w:rPr>
                <w:rFonts w:ascii="Times New Roman" w:eastAsia="Times New Roman" w:hAnsi="Symbol" w:cs="Times New Roman"/>
                <w:sz w:val="24"/>
                <w:szCs w:val="24"/>
                <w:lang w:eastAsia="es-PE"/>
              </w:rPr>
              <w:t></w:t>
            </w:r>
            <w:r w:rsidRPr="00CA6D05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La docente sistematiza en la pizarra las conclusiones clave: </w:t>
            </w:r>
            <w:r w:rsidRPr="00CA6D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Registrar los gastos visibles e invisibles es la evidencia necesaria para tomar decisiones financieras inteligentes y no impulsivas.</w:t>
            </w:r>
          </w:p>
          <w:p w14:paraId="3DBCFBFF" w14:textId="537A0B7A" w:rsidR="00CA6D05" w:rsidRDefault="00CA6D05" w:rsidP="00CA6D05">
            <w:pPr>
              <w:rPr>
                <w:b/>
                <w:bCs/>
                <w:i/>
                <w:iCs/>
              </w:rPr>
            </w:pPr>
            <w:r w:rsidRPr="00CA6D05">
              <w:rPr>
                <w:b/>
                <w:bCs/>
                <w:i/>
                <w:iCs/>
              </w:rPr>
              <w:t>Metacognición</w:t>
            </w:r>
            <w:r>
              <w:rPr>
                <w:b/>
                <w:bCs/>
                <w:i/>
                <w:iCs/>
              </w:rPr>
              <w:t>:</w:t>
            </w:r>
          </w:p>
          <w:p w14:paraId="4EF77857" w14:textId="77777777" w:rsidR="00CA6D05" w:rsidRPr="00CA6D05" w:rsidRDefault="00CA6D05" w:rsidP="00CA6D05">
            <w:pPr>
              <w:pStyle w:val="NormalWeb"/>
              <w:spacing w:before="0" w:beforeAutospacing="0" w:after="0" w:afterAutospacing="0"/>
              <w:rPr>
                <w:lang w:val="es-PE"/>
              </w:rPr>
            </w:pPr>
            <w:r w:rsidRPr="00CA6D05">
              <w:rPr>
                <w:lang w:val="es-PE"/>
              </w:rPr>
              <w:t>Los estudiantes responden verbalmente o en el reverso de su ficha:</w:t>
            </w:r>
          </w:p>
          <w:p w14:paraId="06D0748E" w14:textId="77777777" w:rsidR="00CA6D05" w:rsidRPr="00CA6D05" w:rsidRDefault="00CA6D05" w:rsidP="00CA6D05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rPr>
                <w:lang w:val="es-PE"/>
              </w:rPr>
            </w:pPr>
            <w:r w:rsidRPr="00CA6D05">
              <w:rPr>
                <w:lang w:val="es-PE"/>
              </w:rPr>
              <w:t xml:space="preserve">¿Qué aprendí hoy sobre el uso de mi dinero? </w:t>
            </w:r>
          </w:p>
          <w:p w14:paraId="061421FD" w14:textId="77777777" w:rsidR="00CA6D05" w:rsidRPr="00CA6D05" w:rsidRDefault="00CA6D05" w:rsidP="00CA6D05">
            <w:pPr>
              <w:pStyle w:val="NormalWeb"/>
              <w:numPr>
                <w:ilvl w:val="0"/>
                <w:numId w:val="47"/>
              </w:numPr>
              <w:rPr>
                <w:lang w:val="es-PE"/>
              </w:rPr>
            </w:pPr>
            <w:r w:rsidRPr="00CA6D05">
              <w:rPr>
                <w:lang w:val="es-PE"/>
              </w:rPr>
              <w:t>¿Qué paso del proceso de indagación me ayudó a ver con claridad mis gastos innecesarios?</w:t>
            </w:r>
          </w:p>
          <w:p w14:paraId="4D689571" w14:textId="3D484419" w:rsidR="00CA6D05" w:rsidRDefault="00CA6D05" w:rsidP="00CA6D05">
            <w:pPr>
              <w:pStyle w:val="NormalWeb"/>
              <w:numPr>
                <w:ilvl w:val="0"/>
                <w:numId w:val="47"/>
              </w:numPr>
              <w:rPr>
                <w:lang w:val="es-PE"/>
              </w:rPr>
            </w:pPr>
            <w:r w:rsidRPr="00CA6D05">
              <w:rPr>
                <w:lang w:val="es-PE"/>
              </w:rPr>
              <w:t>¿Cómo aplicaré lo aprendido en mi vida cotidiana?</w:t>
            </w:r>
          </w:p>
          <w:p w14:paraId="61707F45" w14:textId="18AD9886" w:rsidR="001C3CBF" w:rsidRPr="001C3CBF" w:rsidRDefault="001C3CBF" w:rsidP="001C3CBF">
            <w:pPr>
              <w:pStyle w:val="NormalWeb"/>
              <w:rPr>
                <w:rFonts w:asciiTheme="minorHAnsi" w:eastAsia="MS Mincho" w:hAnsiTheme="minorHAnsi" w:cstheme="minorBidi"/>
                <w:b/>
                <w:bCs/>
                <w:i/>
                <w:iCs/>
                <w:sz w:val="22"/>
                <w:szCs w:val="22"/>
                <w:lang w:val="es-PE"/>
              </w:rPr>
            </w:pPr>
            <w:r w:rsidRPr="001C3CBF">
              <w:rPr>
                <w:rFonts w:asciiTheme="minorHAnsi" w:eastAsia="MS Mincho" w:hAnsiTheme="minorHAnsi" w:cstheme="minorBidi"/>
                <w:b/>
                <w:bCs/>
                <w:i/>
                <w:iCs/>
                <w:sz w:val="22"/>
                <w:szCs w:val="22"/>
                <w:lang w:val="es-PE"/>
              </w:rPr>
              <w:t>Autoevaluación</w:t>
            </w:r>
            <w:r w:rsidRPr="001C3CBF">
              <w:rPr>
                <w:rFonts w:asciiTheme="minorHAnsi" w:eastAsia="MS Mincho" w:hAnsiTheme="minorHAnsi" w:cstheme="minorBidi"/>
                <w:b/>
                <w:bCs/>
                <w:i/>
                <w:iCs/>
                <w:sz w:val="22"/>
                <w:szCs w:val="22"/>
                <w:lang w:val="es-PE"/>
              </w:rPr>
              <w:t>:</w:t>
            </w:r>
          </w:p>
          <w:p w14:paraId="783F2527" w14:textId="300C0D5E" w:rsidR="0017230D" w:rsidRPr="001C3CBF" w:rsidRDefault="001C3CBF" w:rsidP="00CA6D05">
            <w:pPr>
              <w:pStyle w:val="NormalWeb"/>
              <w:numPr>
                <w:ilvl w:val="0"/>
                <w:numId w:val="48"/>
              </w:numPr>
              <w:rPr>
                <w:lang w:val="es-PE"/>
              </w:rPr>
            </w:pPr>
            <w:r w:rsidRPr="001C3CBF">
              <w:rPr>
                <w:lang w:val="es-PE"/>
              </w:rPr>
              <w:t>Los estudiantes completan la lista de cotejo de autoevaluación ubicada al final de la Ficha de Trabajo.</w:t>
            </w:r>
          </w:p>
        </w:tc>
      </w:tr>
    </w:tbl>
    <w:p w14:paraId="109AB9AA" w14:textId="6CBA2075" w:rsidR="00B377AA" w:rsidRPr="006E4501" w:rsidRDefault="00B377AA" w:rsidP="00084EC1">
      <w:pPr>
        <w:pStyle w:val="Prrafodelista"/>
        <w:numPr>
          <w:ilvl w:val="0"/>
          <w:numId w:val="20"/>
        </w:numPr>
        <w:tabs>
          <w:tab w:val="left" w:pos="-426"/>
        </w:tabs>
        <w:ind w:left="-567" w:hanging="284"/>
        <w:jc w:val="both"/>
        <w:rPr>
          <w:rFonts w:ascii="Arial Narrow" w:hAnsi="Arial Narrow"/>
          <w:sz w:val="2"/>
        </w:rPr>
      </w:pPr>
    </w:p>
    <w:p w14:paraId="1AD163F6" w14:textId="0EB9CB07" w:rsidR="00B377AA" w:rsidRPr="006E4501" w:rsidRDefault="00D82085" w:rsidP="00084EC1">
      <w:pPr>
        <w:pStyle w:val="Prrafodelista"/>
        <w:numPr>
          <w:ilvl w:val="0"/>
          <w:numId w:val="20"/>
        </w:numPr>
        <w:tabs>
          <w:tab w:val="left" w:pos="-851"/>
        </w:tabs>
        <w:ind w:left="-1134" w:firstLine="0"/>
        <w:jc w:val="both"/>
        <w:rPr>
          <w:rFonts w:ascii="Arial Narrow" w:hAnsi="Arial Narrow"/>
          <w:color w:val="0D0D0D" w:themeColor="text1" w:themeTint="F2"/>
          <w:sz w:val="2"/>
        </w:rPr>
      </w:pPr>
      <w:r>
        <w:rPr>
          <w:rFonts w:ascii="Arial Narrow" w:hAnsi="Arial Narrow"/>
          <w:color w:val="0D0D0D" w:themeColor="text1" w:themeTint="F2"/>
          <w:sz w:val="24"/>
          <w:szCs w:val="24"/>
        </w:rPr>
        <w:t>IV</w:t>
      </w:r>
      <w:r w:rsidR="00B377AA" w:rsidRPr="00EC24E8">
        <w:rPr>
          <w:rFonts w:ascii="Times New Roman" w:hAnsi="Times New Roman" w:cs="Times New Roman"/>
          <w:color w:val="0D0D0D" w:themeColor="text1" w:themeTint="F2"/>
          <w:sz w:val="28"/>
        </w:rPr>
        <w:t xml:space="preserve">.     </w:t>
      </w:r>
      <w:r w:rsidR="00B377AA" w:rsidRPr="00EC24E8">
        <w:rPr>
          <w:rFonts w:ascii="Times New Roman" w:hAnsi="Times New Roman" w:cs="Times New Roman"/>
          <w:b/>
          <w:sz w:val="24"/>
          <w:szCs w:val="24"/>
        </w:rPr>
        <w:t>RECURSOS A UTILIZAR</w:t>
      </w:r>
      <w:r w:rsidR="00B377AA" w:rsidRPr="006E4501">
        <w:rPr>
          <w:rFonts w:ascii="Arial Narrow" w:hAnsi="Arial Narrow"/>
          <w:color w:val="0D0D0D" w:themeColor="text1" w:themeTint="F2"/>
          <w:sz w:val="28"/>
        </w:rPr>
        <w:t xml:space="preserve"> </w:t>
      </w:r>
    </w:p>
    <w:tbl>
      <w:tblPr>
        <w:tblStyle w:val="Tablaconcuadrcula"/>
        <w:tblpPr w:leftFromText="141" w:rightFromText="141" w:vertAnchor="text" w:horzAnchor="page" w:tblpX="988" w:tblpY="-24"/>
        <w:tblW w:w="10609" w:type="dxa"/>
        <w:tblBorders>
          <w:top w:val="threeDEmboss" w:sz="6" w:space="0" w:color="92D050"/>
          <w:left w:val="threeDEmboss" w:sz="6" w:space="0" w:color="92D050"/>
          <w:bottom w:val="threeDEmboss" w:sz="6" w:space="0" w:color="92D050"/>
          <w:right w:val="threeDEmboss" w:sz="6" w:space="0" w:color="92D050"/>
          <w:insideH w:val="threeDEmboss" w:sz="6" w:space="0" w:color="92D050"/>
          <w:insideV w:val="threeDEmboss" w:sz="6" w:space="0" w:color="92D050"/>
        </w:tblBorders>
        <w:tblLook w:val="04A0" w:firstRow="1" w:lastRow="0" w:firstColumn="1" w:lastColumn="0" w:noHBand="0" w:noVBand="1"/>
      </w:tblPr>
      <w:tblGrid>
        <w:gridCol w:w="10609"/>
      </w:tblGrid>
      <w:tr w:rsidR="00084EC1" w:rsidRPr="006E4501" w14:paraId="04523B71" w14:textId="77777777" w:rsidTr="00084EC1">
        <w:trPr>
          <w:trHeight w:val="373"/>
        </w:trPr>
        <w:tc>
          <w:tcPr>
            <w:tcW w:w="10609" w:type="dxa"/>
            <w:shd w:val="clear" w:color="auto" w:fill="auto"/>
          </w:tcPr>
          <w:p w14:paraId="6DF4867E" w14:textId="77777777" w:rsidR="00084EC1" w:rsidRPr="006E4501" w:rsidRDefault="00084EC1" w:rsidP="007B637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E4501">
              <w:rPr>
                <w:rFonts w:ascii="Arial Narrow" w:hAnsi="Arial Narrow"/>
                <w:b/>
                <w:sz w:val="24"/>
                <w:szCs w:val="24"/>
              </w:rPr>
              <w:t>MATERIALES Y RECURSOS</w:t>
            </w:r>
          </w:p>
        </w:tc>
      </w:tr>
      <w:tr w:rsidR="00084EC1" w:rsidRPr="006E4501" w14:paraId="7E845B1D" w14:textId="77777777" w:rsidTr="00084EC1">
        <w:trPr>
          <w:trHeight w:val="738"/>
        </w:trPr>
        <w:tc>
          <w:tcPr>
            <w:tcW w:w="10609" w:type="dxa"/>
            <w:shd w:val="clear" w:color="auto" w:fill="auto"/>
          </w:tcPr>
          <w:p w14:paraId="22D64990" w14:textId="771D4538" w:rsidR="00084EC1" w:rsidRDefault="00084EC1" w:rsidP="00C65735">
            <w:pPr>
              <w:pStyle w:val="Sinespaciado"/>
              <w:numPr>
                <w:ilvl w:val="0"/>
                <w:numId w:val="8"/>
              </w:numPr>
              <w:ind w:left="153" w:hanging="142"/>
              <w:rPr>
                <w:rFonts w:ascii="Arial Narrow" w:hAnsi="Arial Narrow"/>
                <w:sz w:val="20"/>
              </w:rPr>
            </w:pPr>
            <w:r w:rsidRPr="00245A45">
              <w:rPr>
                <w:rFonts w:ascii="Arial Narrow" w:hAnsi="Arial Narrow"/>
                <w:sz w:val="20"/>
              </w:rPr>
              <w:t>Plumones gruesos</w:t>
            </w:r>
            <w:r>
              <w:rPr>
                <w:rFonts w:ascii="Arial Narrow" w:hAnsi="Arial Narrow"/>
                <w:sz w:val="20"/>
              </w:rPr>
              <w:t>.</w:t>
            </w:r>
          </w:p>
          <w:p w14:paraId="38F57193" w14:textId="6343B946" w:rsidR="00084EC1" w:rsidRPr="00245A45" w:rsidRDefault="00084EC1" w:rsidP="00C65735">
            <w:pPr>
              <w:pStyle w:val="Sinespaciado"/>
              <w:numPr>
                <w:ilvl w:val="0"/>
                <w:numId w:val="8"/>
              </w:numPr>
              <w:ind w:left="153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Hojas de información.</w:t>
            </w:r>
          </w:p>
          <w:p w14:paraId="13024AE9" w14:textId="213AA33C" w:rsidR="00084EC1" w:rsidRDefault="00084EC1" w:rsidP="00C65735">
            <w:pPr>
              <w:pStyle w:val="Sinespaciado"/>
              <w:numPr>
                <w:ilvl w:val="0"/>
                <w:numId w:val="8"/>
              </w:numPr>
              <w:ind w:left="153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Pizarra acrílica.</w:t>
            </w:r>
          </w:p>
          <w:p w14:paraId="619506FE" w14:textId="0DB30723" w:rsidR="00084EC1" w:rsidRPr="00245A45" w:rsidRDefault="00084EC1" w:rsidP="00C65735">
            <w:pPr>
              <w:pStyle w:val="Sinespaciado"/>
              <w:numPr>
                <w:ilvl w:val="0"/>
                <w:numId w:val="8"/>
              </w:numPr>
              <w:ind w:left="153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Recursos del entorno.</w:t>
            </w:r>
          </w:p>
          <w:p w14:paraId="5A008896" w14:textId="7093CCE8" w:rsidR="00084EC1" w:rsidRPr="00245A45" w:rsidRDefault="00EC24E8" w:rsidP="00C65735">
            <w:pPr>
              <w:pStyle w:val="Sinespaciado"/>
              <w:numPr>
                <w:ilvl w:val="0"/>
                <w:numId w:val="8"/>
              </w:numPr>
              <w:ind w:left="153" w:hanging="142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sz w:val="19"/>
                <w:szCs w:val="19"/>
              </w:rPr>
              <w:t>Televisor</w:t>
            </w:r>
          </w:p>
        </w:tc>
      </w:tr>
    </w:tbl>
    <w:p w14:paraId="48A9D7BD" w14:textId="77777777" w:rsidR="00084EC1" w:rsidRDefault="00084EC1" w:rsidP="00B377AA">
      <w:pPr>
        <w:jc w:val="right"/>
        <w:rPr>
          <w:rFonts w:ascii="Arial Narrow" w:hAnsi="Arial Narrow"/>
        </w:rPr>
      </w:pPr>
    </w:p>
    <w:p w14:paraId="6F9DAC13" w14:textId="77777777" w:rsidR="00084EC1" w:rsidRDefault="00084EC1" w:rsidP="00B377AA">
      <w:pPr>
        <w:jc w:val="right"/>
        <w:rPr>
          <w:rFonts w:ascii="Arial Narrow" w:hAnsi="Arial Narrow"/>
        </w:rPr>
      </w:pPr>
    </w:p>
    <w:p w14:paraId="771EDE21" w14:textId="0C33AD6E" w:rsidR="00B377AA" w:rsidRPr="006E4501" w:rsidRDefault="00084EC1" w:rsidP="00B377A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Cajamarca</w:t>
      </w:r>
      <w:r w:rsidR="00B377AA" w:rsidRPr="006E4501">
        <w:rPr>
          <w:rFonts w:ascii="Arial Narrow" w:hAnsi="Arial Narrow"/>
        </w:rPr>
        <w:t xml:space="preserve"> </w:t>
      </w:r>
      <w:r w:rsidR="001C3CBF">
        <w:rPr>
          <w:rFonts w:ascii="Arial Narrow" w:hAnsi="Arial Narrow"/>
        </w:rPr>
        <w:t xml:space="preserve">agosto </w:t>
      </w:r>
      <w:r w:rsidR="00876504">
        <w:rPr>
          <w:rFonts w:ascii="Arial Narrow" w:hAnsi="Arial Narrow"/>
        </w:rPr>
        <w:t>del 202</w:t>
      </w:r>
      <w:r w:rsidR="00B62563">
        <w:rPr>
          <w:rFonts w:ascii="Arial Narrow" w:hAnsi="Arial Narrow"/>
        </w:rPr>
        <w:t>6</w:t>
      </w:r>
    </w:p>
    <w:p w14:paraId="763C8CB9" w14:textId="77777777" w:rsidR="00B377AA" w:rsidRPr="006E4501" w:rsidRDefault="00B377AA" w:rsidP="00B377AA">
      <w:pPr>
        <w:spacing w:after="0" w:line="240" w:lineRule="auto"/>
        <w:jc w:val="center"/>
        <w:rPr>
          <w:rFonts w:ascii="Arial Narrow" w:hAnsi="Arial Narrow"/>
        </w:rPr>
      </w:pPr>
    </w:p>
    <w:p w14:paraId="0BEF956A" w14:textId="77777777" w:rsidR="00B377AA" w:rsidRPr="006E4501" w:rsidRDefault="00B377AA" w:rsidP="00B377AA">
      <w:pPr>
        <w:spacing w:after="0" w:line="240" w:lineRule="auto"/>
        <w:rPr>
          <w:rFonts w:ascii="Arial Narrow" w:hAnsi="Arial Narrow"/>
        </w:rPr>
      </w:pPr>
    </w:p>
    <w:p w14:paraId="0143AEE5" w14:textId="77777777" w:rsidR="00B377AA" w:rsidRPr="006E4501" w:rsidRDefault="00B377AA" w:rsidP="00B377AA">
      <w:pPr>
        <w:spacing w:after="0" w:line="240" w:lineRule="auto"/>
        <w:jc w:val="center"/>
        <w:rPr>
          <w:rFonts w:ascii="Arial Narrow" w:hAnsi="Arial Narrow"/>
        </w:rPr>
      </w:pPr>
      <w:r w:rsidRPr="006E4501">
        <w:rPr>
          <w:rFonts w:ascii="Arial Narrow" w:hAnsi="Arial Narrow"/>
        </w:rPr>
        <w:t>..........................................................</w:t>
      </w:r>
    </w:p>
    <w:p w14:paraId="10D64720" w14:textId="03E33039" w:rsidR="00084EC1" w:rsidRDefault="00B377AA" w:rsidP="00B377AA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84EC1">
        <w:rPr>
          <w:rFonts w:ascii="Arial Narrow" w:hAnsi="Arial Narrow"/>
        </w:rPr>
        <w:t xml:space="preserve">                                  Mar</w:t>
      </w:r>
      <w:r w:rsidR="001C3CBF">
        <w:rPr>
          <w:rFonts w:ascii="Arial Narrow" w:hAnsi="Arial Narrow"/>
        </w:rPr>
        <w:t xml:space="preserve">leny </w:t>
      </w:r>
      <w:r w:rsidR="008C19B4">
        <w:rPr>
          <w:rFonts w:ascii="Arial Narrow" w:hAnsi="Arial Narrow"/>
        </w:rPr>
        <w:t>Chávez</w:t>
      </w:r>
      <w:r w:rsidR="001C3CBF">
        <w:rPr>
          <w:rFonts w:ascii="Arial Narrow" w:hAnsi="Arial Narrow"/>
        </w:rPr>
        <w:t xml:space="preserve"> C</w:t>
      </w:r>
      <w:r w:rsidR="008C19B4">
        <w:rPr>
          <w:rFonts w:ascii="Arial Narrow" w:hAnsi="Arial Narrow"/>
        </w:rPr>
        <w:t>a</w:t>
      </w:r>
      <w:r w:rsidR="001C3CBF">
        <w:rPr>
          <w:rFonts w:ascii="Arial Narrow" w:hAnsi="Arial Narrow"/>
        </w:rPr>
        <w:t>stro</w:t>
      </w:r>
      <w:r>
        <w:rPr>
          <w:rFonts w:ascii="Arial Narrow" w:hAnsi="Arial Narrow"/>
        </w:rPr>
        <w:t xml:space="preserve">               </w:t>
      </w:r>
    </w:p>
    <w:p w14:paraId="1C994130" w14:textId="24F5C2BD" w:rsidR="00B377AA" w:rsidRPr="00084EC1" w:rsidRDefault="00084EC1" w:rsidP="00B377AA">
      <w:pPr>
        <w:tabs>
          <w:tab w:val="center" w:pos="3685"/>
          <w:tab w:val="right" w:pos="7371"/>
        </w:tabs>
        <w:spacing w:after="0" w:line="240" w:lineRule="auto"/>
        <w:ind w:right="1133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                                                       </w:t>
      </w:r>
      <w:r w:rsidRPr="00084EC1">
        <w:rPr>
          <w:rFonts w:ascii="Arial Narrow" w:hAnsi="Arial Narrow"/>
          <w:b/>
        </w:rPr>
        <w:t>DOCENTE</w:t>
      </w:r>
      <w:r w:rsidR="00B377AA" w:rsidRPr="00084EC1">
        <w:rPr>
          <w:rFonts w:ascii="Arial Narrow" w:hAnsi="Arial Narrow"/>
          <w:b/>
        </w:rPr>
        <w:tab/>
      </w:r>
    </w:p>
    <w:p w14:paraId="2F22D55C" w14:textId="5F57F631" w:rsidR="00C04780" w:rsidRDefault="00C04780" w:rsidP="00B377AA"/>
    <w:p w14:paraId="4C8CA345" w14:textId="4A60765E" w:rsidR="0096423D" w:rsidRDefault="0096423D" w:rsidP="00B377AA"/>
    <w:p w14:paraId="71A9C7FE" w14:textId="196A3EEE" w:rsidR="0096423D" w:rsidRDefault="0096423D" w:rsidP="00B377AA"/>
    <w:tbl>
      <w:tblPr>
        <w:tblW w:w="9498" w:type="dxa"/>
        <w:tblCellSpacing w:w="15" w:type="dxa"/>
        <w:tblBorders>
          <w:top w:val="single" w:sz="18" w:space="0" w:color="00B050"/>
          <w:left w:val="single" w:sz="18" w:space="0" w:color="00B050"/>
          <w:bottom w:val="single" w:sz="18" w:space="0" w:color="00B050"/>
          <w:right w:val="single" w:sz="18" w:space="0" w:color="00B050"/>
          <w:insideH w:val="single" w:sz="18" w:space="0" w:color="00B050"/>
          <w:insideV w:val="single" w:sz="18" w:space="0" w:color="00B05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0"/>
        <w:gridCol w:w="708"/>
        <w:gridCol w:w="1299"/>
        <w:gridCol w:w="851"/>
      </w:tblGrid>
      <w:tr w:rsidR="0096423D" w:rsidRPr="001C3CBF" w14:paraId="08BB3B9C" w14:textId="77777777" w:rsidTr="0096423D">
        <w:trPr>
          <w:tblHeader/>
          <w:tblCellSpacing w:w="15" w:type="dxa"/>
        </w:trPr>
        <w:tc>
          <w:tcPr>
            <w:tcW w:w="6595" w:type="dxa"/>
            <w:vAlign w:val="center"/>
            <w:hideMark/>
          </w:tcPr>
          <w:p w14:paraId="442B57D6" w14:textId="5667895A" w:rsidR="0096423D" w:rsidRPr="001C3CBF" w:rsidRDefault="0096423D" w:rsidP="0096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3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Criterios</w:t>
            </w:r>
            <w:r w:rsidR="001C3CBF" w:rsidRPr="001C3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evaluación </w:t>
            </w:r>
          </w:p>
        </w:tc>
        <w:tc>
          <w:tcPr>
            <w:tcW w:w="678" w:type="dxa"/>
            <w:vAlign w:val="center"/>
            <w:hideMark/>
          </w:tcPr>
          <w:p w14:paraId="4DD58934" w14:textId="77777777" w:rsidR="0096423D" w:rsidRPr="001C3CBF" w:rsidRDefault="0096423D" w:rsidP="0096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3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Sí</w:t>
            </w:r>
          </w:p>
        </w:tc>
        <w:tc>
          <w:tcPr>
            <w:tcW w:w="1269" w:type="dxa"/>
            <w:vAlign w:val="center"/>
            <w:hideMark/>
          </w:tcPr>
          <w:p w14:paraId="13FD6F47" w14:textId="77777777" w:rsidR="0096423D" w:rsidRPr="001C3CBF" w:rsidRDefault="0096423D" w:rsidP="0096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3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 proceso</w:t>
            </w:r>
          </w:p>
        </w:tc>
        <w:tc>
          <w:tcPr>
            <w:tcW w:w="806" w:type="dxa"/>
            <w:vAlign w:val="center"/>
            <w:hideMark/>
          </w:tcPr>
          <w:p w14:paraId="7CA2B308" w14:textId="77777777" w:rsidR="0096423D" w:rsidRPr="001C3CBF" w:rsidRDefault="0096423D" w:rsidP="0096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3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96423D" w:rsidRPr="0096423D" w14:paraId="3B06424C" w14:textId="77777777" w:rsidTr="0096423D">
        <w:trPr>
          <w:tblCellSpacing w:w="15" w:type="dxa"/>
        </w:trPr>
        <w:tc>
          <w:tcPr>
            <w:tcW w:w="6595" w:type="dxa"/>
            <w:vAlign w:val="center"/>
            <w:hideMark/>
          </w:tcPr>
          <w:p w14:paraId="11EA9356" w14:textId="531A45DA" w:rsidR="0096423D" w:rsidRPr="001C3CBF" w:rsidRDefault="001C3CBF" w:rsidP="001C3CBF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Identifica y formula la pregunta de indagación delimitando la variable independiente (gastos hormiga) y dependiente (capacidad de ahorro).</w:t>
            </w:r>
          </w:p>
        </w:tc>
        <w:tc>
          <w:tcPr>
            <w:tcW w:w="678" w:type="dxa"/>
            <w:vAlign w:val="center"/>
            <w:hideMark/>
          </w:tcPr>
          <w:p w14:paraId="6F22FE8A" w14:textId="18BA1EEF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269" w:type="dxa"/>
            <w:vAlign w:val="center"/>
            <w:hideMark/>
          </w:tcPr>
          <w:p w14:paraId="2C8BEC18" w14:textId="71FBE58F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806" w:type="dxa"/>
            <w:vAlign w:val="center"/>
            <w:hideMark/>
          </w:tcPr>
          <w:p w14:paraId="0EED2738" w14:textId="67A2A542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6423D" w:rsidRPr="0096423D" w14:paraId="39B708DB" w14:textId="77777777" w:rsidTr="0096423D">
        <w:trPr>
          <w:tblCellSpacing w:w="15" w:type="dxa"/>
        </w:trPr>
        <w:tc>
          <w:tcPr>
            <w:tcW w:w="6595" w:type="dxa"/>
            <w:vAlign w:val="center"/>
            <w:hideMark/>
          </w:tcPr>
          <w:p w14:paraId="7A2A24DD" w14:textId="0AA490EB" w:rsidR="0096423D" w:rsidRPr="001C3CBF" w:rsidRDefault="001C3CBF" w:rsidP="001C3CBF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Establece una meta financiera realista a corto plazo (monto y tiempo determinado).</w:t>
            </w:r>
          </w:p>
        </w:tc>
        <w:tc>
          <w:tcPr>
            <w:tcW w:w="678" w:type="dxa"/>
            <w:vAlign w:val="center"/>
            <w:hideMark/>
          </w:tcPr>
          <w:p w14:paraId="3DD52886" w14:textId="37417E9B" w:rsidR="0096423D" w:rsidRPr="001C3CBF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  <w:hideMark/>
          </w:tcPr>
          <w:p w14:paraId="3580686F" w14:textId="0333B6E3" w:rsidR="0096423D" w:rsidRPr="001C3CBF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1A33364E" w14:textId="65AAC957" w:rsidR="0096423D" w:rsidRPr="001C3CBF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423D" w:rsidRPr="0096423D" w14:paraId="5209F3C6" w14:textId="77777777" w:rsidTr="0096423D">
        <w:trPr>
          <w:tblCellSpacing w:w="15" w:type="dxa"/>
        </w:trPr>
        <w:tc>
          <w:tcPr>
            <w:tcW w:w="6595" w:type="dxa"/>
            <w:vAlign w:val="center"/>
            <w:hideMark/>
          </w:tcPr>
          <w:p w14:paraId="3DDB8E14" w14:textId="31983AB5" w:rsidR="0096423D" w:rsidRPr="001C3CBF" w:rsidRDefault="001C3CBF" w:rsidP="001C3CBF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Genera y registra datos sobre sus ingresos y egresos (fijos y prescindibles) en una tabla de presupuesto.</w:t>
            </w:r>
          </w:p>
        </w:tc>
        <w:tc>
          <w:tcPr>
            <w:tcW w:w="678" w:type="dxa"/>
            <w:vAlign w:val="center"/>
            <w:hideMark/>
          </w:tcPr>
          <w:p w14:paraId="2AE66AE9" w14:textId="66A2DA98" w:rsidR="0096423D" w:rsidRPr="001C3CBF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  <w:hideMark/>
          </w:tcPr>
          <w:p w14:paraId="64A037B9" w14:textId="188D63A0" w:rsidR="0096423D" w:rsidRPr="001C3CBF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  <w:hideMark/>
          </w:tcPr>
          <w:p w14:paraId="71868E31" w14:textId="63FAEBD0" w:rsidR="0096423D" w:rsidRPr="001C3CBF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423D" w:rsidRPr="0096423D" w14:paraId="67C627B9" w14:textId="77777777" w:rsidTr="0096423D">
        <w:trPr>
          <w:tblCellSpacing w:w="15" w:type="dxa"/>
        </w:trPr>
        <w:tc>
          <w:tcPr>
            <w:tcW w:w="6595" w:type="dxa"/>
            <w:vAlign w:val="center"/>
            <w:hideMark/>
          </w:tcPr>
          <w:p w14:paraId="62D9C413" w14:textId="6F368545" w:rsidR="0096423D" w:rsidRPr="001C3CBF" w:rsidRDefault="001C3CBF" w:rsidP="001C3CBF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Analiza y compara el tiempo de cumplimiento de su meta en dos escenarios (sin ajuste vs. con reducción del 50% de gastos hormiga).</w:t>
            </w:r>
          </w:p>
        </w:tc>
        <w:tc>
          <w:tcPr>
            <w:tcW w:w="678" w:type="dxa"/>
            <w:vAlign w:val="center"/>
            <w:hideMark/>
          </w:tcPr>
          <w:p w14:paraId="5744023D" w14:textId="10A8F4B4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269" w:type="dxa"/>
            <w:vAlign w:val="center"/>
            <w:hideMark/>
          </w:tcPr>
          <w:p w14:paraId="6716C93B" w14:textId="0092BDF0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806" w:type="dxa"/>
            <w:vAlign w:val="center"/>
            <w:hideMark/>
          </w:tcPr>
          <w:p w14:paraId="7032CBED" w14:textId="2C358945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96423D" w:rsidRPr="0096423D" w14:paraId="484B7917" w14:textId="77777777" w:rsidTr="0096423D">
        <w:trPr>
          <w:tblCellSpacing w:w="15" w:type="dxa"/>
        </w:trPr>
        <w:tc>
          <w:tcPr>
            <w:tcW w:w="6595" w:type="dxa"/>
            <w:vAlign w:val="center"/>
            <w:hideMark/>
          </w:tcPr>
          <w:p w14:paraId="37EEE250" w14:textId="637342F6" w:rsidR="0096423D" w:rsidRPr="001C3CBF" w:rsidRDefault="001C3CBF" w:rsidP="001C3CBF">
            <w:pPr>
              <w:pStyle w:val="Prrafodelista"/>
              <w:numPr>
                <w:ilvl w:val="0"/>
                <w:numId w:val="21"/>
              </w:numPr>
              <w:ind w:left="423"/>
              <w:jc w:val="both"/>
              <w:rPr>
                <w:rFonts w:ascii="Times New Roman" w:hAnsi="Times New Roman" w:cs="Times New Roman"/>
              </w:rPr>
            </w:pPr>
            <w:r>
              <w:t>Comunica conclusiones basadas en evidencias y propone un compromiso financiero viable.</w:t>
            </w:r>
          </w:p>
        </w:tc>
        <w:tc>
          <w:tcPr>
            <w:tcW w:w="678" w:type="dxa"/>
            <w:vAlign w:val="center"/>
            <w:hideMark/>
          </w:tcPr>
          <w:p w14:paraId="626CE570" w14:textId="3CC05E0E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269" w:type="dxa"/>
            <w:vAlign w:val="center"/>
            <w:hideMark/>
          </w:tcPr>
          <w:p w14:paraId="06AAD361" w14:textId="3AE50F8F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806" w:type="dxa"/>
            <w:vAlign w:val="center"/>
            <w:hideMark/>
          </w:tcPr>
          <w:p w14:paraId="627BF3F9" w14:textId="1CDFD577" w:rsidR="0096423D" w:rsidRPr="00CB65B8" w:rsidRDefault="0096423D" w:rsidP="00964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1BFCFA6B" w14:textId="2423078B" w:rsidR="0096423D" w:rsidRDefault="0096423D" w:rsidP="00B377AA"/>
    <w:p w14:paraId="6EE51EBC" w14:textId="77777777" w:rsidR="001C3CBF" w:rsidRPr="00B377AA" w:rsidRDefault="001C3CBF" w:rsidP="00B377AA"/>
    <w:sectPr w:rsidR="001C3CBF" w:rsidRPr="00B377AA" w:rsidSect="009F4C76">
      <w:headerReference w:type="default" r:id="rId7"/>
      <w:footerReference w:type="default" r:id="rId8"/>
      <w:pgSz w:w="12240" w:h="15840"/>
      <w:pgMar w:top="1276" w:right="1701" w:bottom="851" w:left="1701" w:header="709" w:footer="0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4BD1" w14:textId="77777777" w:rsidR="00124B94" w:rsidRDefault="00124B94" w:rsidP="00A0646F">
      <w:pPr>
        <w:spacing w:after="0" w:line="240" w:lineRule="auto"/>
      </w:pPr>
      <w:r>
        <w:separator/>
      </w:r>
    </w:p>
  </w:endnote>
  <w:endnote w:type="continuationSeparator" w:id="0">
    <w:p w14:paraId="6269166C" w14:textId="77777777" w:rsidR="00124B94" w:rsidRDefault="00124B94" w:rsidP="00A06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otham Rounded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Rounded Bold"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605848805"/>
      <w:docPartObj>
        <w:docPartGallery w:val="Page Numbers (Bottom of Page)"/>
        <w:docPartUnique/>
      </w:docPartObj>
    </w:sdtPr>
    <w:sdtEndPr/>
    <w:sdtContent>
      <w:p w14:paraId="5381858C" w14:textId="5F2D3248" w:rsidR="00415CB9" w:rsidRPr="00E25B88" w:rsidRDefault="00415CB9" w:rsidP="001C72F7">
        <w:pPr>
          <w:tabs>
            <w:tab w:val="center" w:pos="4111"/>
            <w:tab w:val="right" w:pos="8504"/>
          </w:tabs>
          <w:spacing w:after="0" w:line="240" w:lineRule="auto"/>
          <w:ind w:left="-709" w:right="-425"/>
          <w:jc w:val="center"/>
          <w:rPr>
            <w:rFonts w:ascii="Rockwell Extra Bold" w:hAnsi="Rockwell Extra Bold"/>
            <w:b/>
          </w:rPr>
        </w:pPr>
        <w:r>
          <w:rPr>
            <w:rFonts w:ascii="Rockwell Extra Bold" w:hAnsi="Rockwell Extra Bold"/>
            <w:b/>
          </w:rPr>
          <w:t xml:space="preserve"> </w:t>
        </w:r>
      </w:p>
      <w:p w14:paraId="2AED3C1B" w14:textId="77777777" w:rsidR="00415CB9" w:rsidRDefault="00124B94" w:rsidP="001C72F7">
        <w:pPr>
          <w:pStyle w:val="Piedepgina"/>
        </w:pPr>
      </w:p>
    </w:sdtContent>
  </w:sdt>
  <w:p w14:paraId="6097C20A" w14:textId="77777777" w:rsidR="00415CB9" w:rsidRDefault="00415C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1077" w14:textId="77777777" w:rsidR="00124B94" w:rsidRDefault="00124B94" w:rsidP="00A0646F">
      <w:pPr>
        <w:spacing w:after="0" w:line="240" w:lineRule="auto"/>
      </w:pPr>
      <w:r>
        <w:separator/>
      </w:r>
    </w:p>
  </w:footnote>
  <w:footnote w:type="continuationSeparator" w:id="0">
    <w:p w14:paraId="5590A41B" w14:textId="77777777" w:rsidR="00124B94" w:rsidRDefault="00124B94" w:rsidP="00A06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7098" w14:textId="59482D1F" w:rsidR="00415CB9" w:rsidRDefault="00CB65B8" w:rsidP="001C72F7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7C8602A" wp14:editId="7F8ECF54">
              <wp:simplePos x="0" y="0"/>
              <wp:positionH relativeFrom="column">
                <wp:posOffset>5206365</wp:posOffset>
              </wp:positionH>
              <wp:positionV relativeFrom="paragraph">
                <wp:posOffset>-97790</wp:posOffset>
              </wp:positionV>
              <wp:extent cx="972820" cy="5778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72820" cy="577850"/>
                      </a:xfrm>
                      <a:prstGeom prst="rect">
                        <a:avLst/>
                      </a:prstGeom>
                      <a:effectLst>
                        <a:outerShdw blurRad="50800" dist="50800" dir="5400000" algn="ctr" rotWithShape="0">
                          <a:srgbClr val="000000"/>
                        </a:outerShdw>
                      </a:effectLst>
                    </wps:spPr>
                    <wps:txbx>
                      <w:txbxContent>
                        <w:p w14:paraId="52D32F86" w14:textId="77777777" w:rsidR="00752E76" w:rsidRPr="00CB65B8" w:rsidRDefault="00752E76" w:rsidP="00752E7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CB65B8"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“Ciencia y Tecnología</w:t>
                          </w:r>
                        </w:p>
                        <w:p w14:paraId="0AD3050B" w14:textId="24B1A6D2" w:rsidR="00752E76" w:rsidRPr="00CB65B8" w:rsidRDefault="00E51831" w:rsidP="00E51831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      3</w:t>
                          </w:r>
                          <w:r w:rsidR="00752E76" w:rsidRPr="00CB65B8"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°</w:t>
                          </w:r>
                        </w:p>
                      </w:txbxContent>
                    </wps:txbx>
                    <wps:bodyPr wrap="square" numCol="1" fromWordAr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8602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9.95pt;margin-top:-7.7pt;width:76.6pt;height:4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" filled="f" stroked="f">
              <v:shadow on="t" color="black" offset="0,4pt"/>
              <o:lock v:ext="edit" shapetype="t"/>
              <v:textbox>
                <w:txbxContent>
                  <w:p w14:paraId="52D32F86" w14:textId="77777777" w:rsidR="00752E76" w:rsidRPr="00CB65B8" w:rsidRDefault="00752E76" w:rsidP="00752E7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CB65B8"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“Ciencia y Tecnología</w:t>
                    </w:r>
                  </w:p>
                  <w:p w14:paraId="0AD3050B" w14:textId="24B1A6D2" w:rsidR="00752E76" w:rsidRPr="00CB65B8" w:rsidRDefault="00E51831" w:rsidP="00E51831">
                    <w:pPr>
                      <w:pStyle w:val="NormalWeb"/>
                      <w:spacing w:before="0" w:beforeAutospacing="0" w:after="0" w:afterAutospacing="0"/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         3</w:t>
                    </w:r>
                    <w:r w:rsidR="00752E76" w:rsidRPr="00CB65B8"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°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39A74802" wp14:editId="2FB1818F">
          <wp:simplePos x="0" y="0"/>
          <wp:positionH relativeFrom="margin">
            <wp:posOffset>-241935</wp:posOffset>
          </wp:positionH>
          <wp:positionV relativeFrom="paragraph">
            <wp:posOffset>-66040</wp:posOffset>
          </wp:positionV>
          <wp:extent cx="514350" cy="549275"/>
          <wp:effectExtent l="0" t="0" r="0" b="3175"/>
          <wp:wrapNone/>
          <wp:docPr id="177" name="Imagen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3A47BED" wp14:editId="4BEAB35E">
              <wp:simplePos x="0" y="0"/>
              <wp:positionH relativeFrom="margin">
                <wp:posOffset>2177415</wp:posOffset>
              </wp:positionH>
              <wp:positionV relativeFrom="paragraph">
                <wp:posOffset>189230</wp:posOffset>
              </wp:positionV>
              <wp:extent cx="1295400" cy="257175"/>
              <wp:effectExtent l="0" t="0" r="0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972B4C" w14:textId="77777777" w:rsidR="00752E76" w:rsidRPr="0080757C" w:rsidRDefault="00752E76" w:rsidP="00752E76">
                          <w:pPr>
                            <w:jc w:val="center"/>
                            <w:rPr>
                              <w:rFonts w:ascii="Stencil" w:hAnsi="Stencil"/>
                              <w:b/>
                              <w:noProof/>
                              <w:color w:val="B4C6E7" w:themeColor="accent5" w:themeTint="66"/>
                              <w:sz w:val="24"/>
                              <w:szCs w:val="24"/>
                            </w:rPr>
                          </w:pPr>
                          <w:r w:rsidRPr="0080757C">
                            <w:rPr>
                              <w:rFonts w:ascii="Stencil" w:hAnsi="Stencil"/>
                              <w:b/>
                              <w:noProof/>
                              <w:color w:val="B4C6E7" w:themeColor="accent5" w:themeTint="66"/>
                              <w:sz w:val="24"/>
                              <w:szCs w:val="24"/>
                            </w:rPr>
                            <w:t>“SAN RAMON”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47BED" id="Cuadro de texto 5" o:spid="_x0000_s1027" type="#_x0000_t202" style="position:absolute;margin-left:171.45pt;margin-top:14.9pt;width:102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" filled="f" stroked="f">
              <v:textbox>
                <w:txbxContent>
                  <w:p w14:paraId="1F972B4C" w14:textId="77777777" w:rsidR="00752E76" w:rsidRPr="0080757C" w:rsidRDefault="00752E76" w:rsidP="00752E76">
                    <w:pPr>
                      <w:jc w:val="center"/>
                      <w:rPr>
                        <w:rFonts w:ascii="Stencil" w:hAnsi="Stencil"/>
                        <w:b/>
                        <w:noProof/>
                        <w:color w:val="B4C6E7" w:themeColor="accent5" w:themeTint="66"/>
                        <w:sz w:val="24"/>
                        <w:szCs w:val="24"/>
                      </w:rPr>
                    </w:pPr>
                    <w:r w:rsidRPr="0080757C">
                      <w:rPr>
                        <w:rFonts w:ascii="Stencil" w:hAnsi="Stencil"/>
                        <w:b/>
                        <w:noProof/>
                        <w:color w:val="B4C6E7" w:themeColor="accent5" w:themeTint="66"/>
                        <w:sz w:val="24"/>
                        <w:szCs w:val="24"/>
                      </w:rPr>
                      <w:t>“SAN RAMON”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52E76"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D4890B1" wp14:editId="48D8B1FE">
              <wp:simplePos x="0" y="0"/>
              <wp:positionH relativeFrom="margin">
                <wp:posOffset>1277620</wp:posOffset>
              </wp:positionH>
              <wp:positionV relativeFrom="paragraph">
                <wp:posOffset>-105410</wp:posOffset>
              </wp:positionV>
              <wp:extent cx="3114675" cy="276225"/>
              <wp:effectExtent l="0" t="0" r="0" b="9525"/>
              <wp:wrapTopAndBottom/>
              <wp:docPr id="32" name="Cuadro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467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DBEC25E" w14:textId="77777777" w:rsidR="00752E76" w:rsidRPr="0080757C" w:rsidRDefault="00752E76" w:rsidP="00752E76">
                          <w:pPr>
                            <w:rPr>
                              <w:color w:val="2E74B5" w:themeColor="accent1" w:themeShade="BF"/>
                              <w:sz w:val="24"/>
                              <w:szCs w:val="24"/>
                            </w:rPr>
                          </w:pPr>
                          <w:r w:rsidRPr="0080757C">
                            <w:rPr>
                              <w:rFonts w:ascii="Stencil" w:hAnsi="Stencil"/>
                              <w:b/>
                              <w:noProof/>
                              <w:color w:val="2E74B5" w:themeColor="accent1" w:themeShade="BF"/>
                              <w:sz w:val="24"/>
                              <w:szCs w:val="24"/>
                            </w:rPr>
                            <w:t>INSTITUCIÓN EDUCATIVA EMBLEMÁTICA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4890B1" id="Cuadro de texto 32" o:spid="_x0000_s1028" type="#_x0000_t202" style="position:absolute;margin-left:100.6pt;margin-top:-8.3pt;width:245.2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" filled="f" stroked="f">
              <v:textbox>
                <w:txbxContent>
                  <w:p w14:paraId="0DBEC25E" w14:textId="77777777" w:rsidR="00752E76" w:rsidRPr="0080757C" w:rsidRDefault="00752E76" w:rsidP="00752E76">
                    <w:pPr>
                      <w:rPr>
                        <w:color w:val="2E74B5" w:themeColor="accent1" w:themeShade="BF"/>
                        <w:sz w:val="24"/>
                        <w:szCs w:val="24"/>
                      </w:rPr>
                    </w:pPr>
                    <w:r w:rsidRPr="0080757C">
                      <w:rPr>
                        <w:rFonts w:ascii="Stencil" w:hAnsi="Stencil"/>
                        <w:b/>
                        <w:noProof/>
                        <w:color w:val="2E74B5" w:themeColor="accent1" w:themeShade="BF"/>
                        <w:sz w:val="24"/>
                        <w:szCs w:val="24"/>
                      </w:rPr>
                      <w:t>INSTITUCIÓN EDUCATIVA EMBLEMÁTICA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  <w:p w14:paraId="6E872DB8" w14:textId="71DF1F08" w:rsidR="00415CB9" w:rsidRDefault="00CB65B8">
    <w:pPr>
      <w:pStyle w:val="Encabezado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8720" behindDoc="1" locked="0" layoutInCell="1" allowOverlap="1" wp14:anchorId="7F4C53D0" wp14:editId="61CEFA7C">
              <wp:simplePos x="0" y="0"/>
              <wp:positionH relativeFrom="margin">
                <wp:posOffset>1529715</wp:posOffset>
              </wp:positionH>
              <wp:positionV relativeFrom="paragraph">
                <wp:posOffset>6985</wp:posOffset>
              </wp:positionV>
              <wp:extent cx="2724150" cy="240030"/>
              <wp:effectExtent l="0" t="0" r="19050" b="26670"/>
              <wp:wrapNone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240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8AA34D" w14:textId="77777777" w:rsidR="00752E76" w:rsidRPr="0080757C" w:rsidRDefault="00752E76" w:rsidP="00752E76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color w:val="2E74B5" w:themeColor="accent1" w:themeShade="BF"/>
                              <w:sz w:val="18"/>
                              <w:lang w:val="es-ES"/>
                            </w:rPr>
                          </w:pPr>
                          <w:r w:rsidRPr="0080757C">
                            <w:rPr>
                              <w:rFonts w:asciiTheme="majorHAnsi" w:hAnsiTheme="majorHAnsi"/>
                              <w:b/>
                              <w:i/>
                              <w:color w:val="2E74B5" w:themeColor="accent1" w:themeShade="BF"/>
                              <w:sz w:val="16"/>
                              <w:lang w:val="es-ES"/>
                            </w:rPr>
                            <w:t>Tradición Gloriosa – Vida Fecunda – Vinculo de Fraternidad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4C53D0" id="Cuadro de texto 217" o:spid="_x0000_s1029" type="#_x0000_t202" style="position:absolute;margin-left:120.45pt;margin-top:.55pt;width:214.5pt;height:18.9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" strokecolor="white [3212]">
              <v:textbox>
                <w:txbxContent>
                  <w:p w14:paraId="4F8AA34D" w14:textId="77777777" w:rsidR="00752E76" w:rsidRPr="0080757C" w:rsidRDefault="00752E76" w:rsidP="00752E76">
                    <w:pPr>
                      <w:jc w:val="center"/>
                      <w:rPr>
                        <w:rFonts w:asciiTheme="majorHAnsi" w:hAnsiTheme="majorHAnsi"/>
                        <w:b/>
                        <w:color w:val="2E74B5" w:themeColor="accent1" w:themeShade="BF"/>
                        <w:sz w:val="18"/>
                        <w:lang w:val="es-ES"/>
                      </w:rPr>
                    </w:pPr>
                    <w:r w:rsidRPr="0080757C">
                      <w:rPr>
                        <w:rFonts w:asciiTheme="majorHAnsi" w:hAnsiTheme="majorHAnsi"/>
                        <w:b/>
                        <w:i/>
                        <w:color w:val="2E74B5" w:themeColor="accent1" w:themeShade="BF"/>
                        <w:sz w:val="16"/>
                        <w:lang w:val="es-ES"/>
                      </w:rPr>
                      <w:t>Tradición Gloriosa – Vida Fecunda – Vinculo de Fraternidad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7430"/>
    <w:multiLevelType w:val="multilevel"/>
    <w:tmpl w:val="4C80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A5EE8"/>
    <w:multiLevelType w:val="hybridMultilevel"/>
    <w:tmpl w:val="8B441C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E2178"/>
    <w:multiLevelType w:val="multilevel"/>
    <w:tmpl w:val="8084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303C4"/>
    <w:multiLevelType w:val="multilevel"/>
    <w:tmpl w:val="4794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706FE"/>
    <w:multiLevelType w:val="hybridMultilevel"/>
    <w:tmpl w:val="E090AD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3620D"/>
    <w:multiLevelType w:val="hybridMultilevel"/>
    <w:tmpl w:val="A3FA4B3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23DC3"/>
    <w:multiLevelType w:val="multilevel"/>
    <w:tmpl w:val="421C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25703"/>
    <w:multiLevelType w:val="hybridMultilevel"/>
    <w:tmpl w:val="8B1AF380"/>
    <w:lvl w:ilvl="0" w:tplc="606699A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96A75"/>
    <w:multiLevelType w:val="hybridMultilevel"/>
    <w:tmpl w:val="B4640C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F0422"/>
    <w:multiLevelType w:val="hybridMultilevel"/>
    <w:tmpl w:val="5D78209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0048B4"/>
    <w:multiLevelType w:val="hybridMultilevel"/>
    <w:tmpl w:val="AC9A23B2"/>
    <w:lvl w:ilvl="0" w:tplc="269A314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409B8"/>
    <w:multiLevelType w:val="hybridMultilevel"/>
    <w:tmpl w:val="33CA2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97906"/>
    <w:multiLevelType w:val="multilevel"/>
    <w:tmpl w:val="6844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93818"/>
    <w:multiLevelType w:val="hybridMultilevel"/>
    <w:tmpl w:val="765052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C0DF5"/>
    <w:multiLevelType w:val="multilevel"/>
    <w:tmpl w:val="6908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C66EA5"/>
    <w:multiLevelType w:val="hybridMultilevel"/>
    <w:tmpl w:val="E90E50E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60E27"/>
    <w:multiLevelType w:val="multilevel"/>
    <w:tmpl w:val="2BA2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7B451F"/>
    <w:multiLevelType w:val="hybridMultilevel"/>
    <w:tmpl w:val="E3E0CB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9633C"/>
    <w:multiLevelType w:val="hybridMultilevel"/>
    <w:tmpl w:val="2A30BC02"/>
    <w:lvl w:ilvl="0" w:tplc="4AE46D44"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9" w15:restartNumberingAfterBreak="0">
    <w:nsid w:val="2D512BED"/>
    <w:multiLevelType w:val="hybridMultilevel"/>
    <w:tmpl w:val="C5C6F2F0"/>
    <w:lvl w:ilvl="0" w:tplc="6876E018">
      <w:start w:val="1"/>
      <w:numFmt w:val="upperRoman"/>
      <w:lvlText w:val="%1."/>
      <w:lvlJc w:val="right"/>
      <w:pPr>
        <w:ind w:left="-131" w:hanging="720"/>
      </w:pPr>
      <w:rPr>
        <w:rFonts w:hint="default"/>
        <w:color w:val="0D0D0D" w:themeColor="text1" w:themeTint="F2"/>
      </w:rPr>
    </w:lvl>
    <w:lvl w:ilvl="1" w:tplc="280A0019" w:tentative="1">
      <w:start w:val="1"/>
      <w:numFmt w:val="lowerLetter"/>
      <w:lvlText w:val="%2."/>
      <w:lvlJc w:val="left"/>
      <w:pPr>
        <w:ind w:left="229" w:hanging="360"/>
      </w:pPr>
    </w:lvl>
    <w:lvl w:ilvl="2" w:tplc="280A001B" w:tentative="1">
      <w:start w:val="1"/>
      <w:numFmt w:val="lowerRoman"/>
      <w:lvlText w:val="%3."/>
      <w:lvlJc w:val="right"/>
      <w:pPr>
        <w:ind w:left="949" w:hanging="180"/>
      </w:pPr>
    </w:lvl>
    <w:lvl w:ilvl="3" w:tplc="280A000F" w:tentative="1">
      <w:start w:val="1"/>
      <w:numFmt w:val="decimal"/>
      <w:lvlText w:val="%4."/>
      <w:lvlJc w:val="left"/>
      <w:pPr>
        <w:ind w:left="1669" w:hanging="360"/>
      </w:pPr>
    </w:lvl>
    <w:lvl w:ilvl="4" w:tplc="280A0019" w:tentative="1">
      <w:start w:val="1"/>
      <w:numFmt w:val="lowerLetter"/>
      <w:lvlText w:val="%5."/>
      <w:lvlJc w:val="left"/>
      <w:pPr>
        <w:ind w:left="2389" w:hanging="360"/>
      </w:pPr>
    </w:lvl>
    <w:lvl w:ilvl="5" w:tplc="280A001B" w:tentative="1">
      <w:start w:val="1"/>
      <w:numFmt w:val="lowerRoman"/>
      <w:lvlText w:val="%6."/>
      <w:lvlJc w:val="right"/>
      <w:pPr>
        <w:ind w:left="3109" w:hanging="180"/>
      </w:pPr>
    </w:lvl>
    <w:lvl w:ilvl="6" w:tplc="280A000F" w:tentative="1">
      <w:start w:val="1"/>
      <w:numFmt w:val="decimal"/>
      <w:lvlText w:val="%7."/>
      <w:lvlJc w:val="left"/>
      <w:pPr>
        <w:ind w:left="3829" w:hanging="360"/>
      </w:pPr>
    </w:lvl>
    <w:lvl w:ilvl="7" w:tplc="280A0019" w:tentative="1">
      <w:start w:val="1"/>
      <w:numFmt w:val="lowerLetter"/>
      <w:lvlText w:val="%8."/>
      <w:lvlJc w:val="left"/>
      <w:pPr>
        <w:ind w:left="4549" w:hanging="360"/>
      </w:pPr>
    </w:lvl>
    <w:lvl w:ilvl="8" w:tplc="2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 w15:restartNumberingAfterBreak="0">
    <w:nsid w:val="37CD0256"/>
    <w:multiLevelType w:val="multilevel"/>
    <w:tmpl w:val="AE48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16582B"/>
    <w:multiLevelType w:val="hybridMultilevel"/>
    <w:tmpl w:val="491AB99A"/>
    <w:lvl w:ilvl="0" w:tplc="269A3142">
      <w:numFmt w:val="bullet"/>
      <w:lvlText w:val="-"/>
      <w:lvlJc w:val="left"/>
      <w:pPr>
        <w:ind w:left="863" w:hanging="360"/>
      </w:pPr>
      <w:rPr>
        <w:rFonts w:ascii="Comic Sans MS" w:eastAsiaTheme="minorHAnsi" w:hAnsi="Comic Sans MS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2" w15:restartNumberingAfterBreak="0">
    <w:nsid w:val="39047C89"/>
    <w:multiLevelType w:val="multilevel"/>
    <w:tmpl w:val="EAA8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EC1039"/>
    <w:multiLevelType w:val="hybridMultilevel"/>
    <w:tmpl w:val="0AE2CB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72930"/>
    <w:multiLevelType w:val="multilevel"/>
    <w:tmpl w:val="9038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16245"/>
    <w:multiLevelType w:val="hybridMultilevel"/>
    <w:tmpl w:val="8C8E8C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2925D0"/>
    <w:multiLevelType w:val="hybridMultilevel"/>
    <w:tmpl w:val="EE8C25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07591"/>
    <w:multiLevelType w:val="hybridMultilevel"/>
    <w:tmpl w:val="633C6FB0"/>
    <w:lvl w:ilvl="0" w:tplc="269A3142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B10693A"/>
    <w:multiLevelType w:val="hybridMultilevel"/>
    <w:tmpl w:val="67F6A1C4"/>
    <w:lvl w:ilvl="0" w:tplc="269A314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1639D"/>
    <w:multiLevelType w:val="hybridMultilevel"/>
    <w:tmpl w:val="7BA6F5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86748"/>
    <w:multiLevelType w:val="hybridMultilevel"/>
    <w:tmpl w:val="1A4EA0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D46B0"/>
    <w:multiLevelType w:val="hybridMultilevel"/>
    <w:tmpl w:val="5E1AA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C612C"/>
    <w:multiLevelType w:val="multilevel"/>
    <w:tmpl w:val="256A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F841EE"/>
    <w:multiLevelType w:val="hybridMultilevel"/>
    <w:tmpl w:val="221E2A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C10491"/>
    <w:multiLevelType w:val="hybridMultilevel"/>
    <w:tmpl w:val="DD28E34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0C2C5A"/>
    <w:multiLevelType w:val="hybridMultilevel"/>
    <w:tmpl w:val="4A9A53A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8E184A"/>
    <w:multiLevelType w:val="hybridMultilevel"/>
    <w:tmpl w:val="350EA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D20EB3"/>
    <w:multiLevelType w:val="hybridMultilevel"/>
    <w:tmpl w:val="13E20A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7A3715"/>
    <w:multiLevelType w:val="hybridMultilevel"/>
    <w:tmpl w:val="B78E70A8"/>
    <w:lvl w:ilvl="0" w:tplc="269A314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6B2B75"/>
    <w:multiLevelType w:val="hybridMultilevel"/>
    <w:tmpl w:val="D0409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7869FD"/>
    <w:multiLevelType w:val="multilevel"/>
    <w:tmpl w:val="C6D8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1A1C77"/>
    <w:multiLevelType w:val="hybridMultilevel"/>
    <w:tmpl w:val="35FA0224"/>
    <w:lvl w:ilvl="0" w:tplc="0888C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777AD"/>
    <w:multiLevelType w:val="multilevel"/>
    <w:tmpl w:val="E37A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CB0212"/>
    <w:multiLevelType w:val="multilevel"/>
    <w:tmpl w:val="3C8C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2E263B"/>
    <w:multiLevelType w:val="multilevel"/>
    <w:tmpl w:val="A8AA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405757"/>
    <w:multiLevelType w:val="multilevel"/>
    <w:tmpl w:val="FC78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7E75F4"/>
    <w:multiLevelType w:val="multilevel"/>
    <w:tmpl w:val="D41A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104C40"/>
    <w:multiLevelType w:val="hybridMultilevel"/>
    <w:tmpl w:val="1130B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5"/>
  </w:num>
  <w:num w:numId="4">
    <w:abstractNumId w:val="5"/>
  </w:num>
  <w:num w:numId="5">
    <w:abstractNumId w:val="34"/>
  </w:num>
  <w:num w:numId="6">
    <w:abstractNumId w:val="4"/>
  </w:num>
  <w:num w:numId="7">
    <w:abstractNumId w:val="37"/>
  </w:num>
  <w:num w:numId="8">
    <w:abstractNumId w:val="11"/>
  </w:num>
  <w:num w:numId="9">
    <w:abstractNumId w:val="17"/>
  </w:num>
  <w:num w:numId="10">
    <w:abstractNumId w:val="35"/>
  </w:num>
  <w:num w:numId="11">
    <w:abstractNumId w:val="26"/>
  </w:num>
  <w:num w:numId="12">
    <w:abstractNumId w:val="10"/>
  </w:num>
  <w:num w:numId="13">
    <w:abstractNumId w:val="9"/>
  </w:num>
  <w:num w:numId="14">
    <w:abstractNumId w:val="27"/>
  </w:num>
  <w:num w:numId="15">
    <w:abstractNumId w:val="28"/>
  </w:num>
  <w:num w:numId="16">
    <w:abstractNumId w:val="13"/>
  </w:num>
  <w:num w:numId="17">
    <w:abstractNumId w:val="38"/>
  </w:num>
  <w:num w:numId="18">
    <w:abstractNumId w:val="33"/>
  </w:num>
  <w:num w:numId="19">
    <w:abstractNumId w:val="21"/>
  </w:num>
  <w:num w:numId="20">
    <w:abstractNumId w:val="41"/>
  </w:num>
  <w:num w:numId="21">
    <w:abstractNumId w:val="39"/>
  </w:num>
  <w:num w:numId="22">
    <w:abstractNumId w:val="18"/>
  </w:num>
  <w:num w:numId="23">
    <w:abstractNumId w:val="43"/>
  </w:num>
  <w:num w:numId="24">
    <w:abstractNumId w:val="44"/>
  </w:num>
  <w:num w:numId="25">
    <w:abstractNumId w:val="46"/>
  </w:num>
  <w:num w:numId="26">
    <w:abstractNumId w:val="36"/>
  </w:num>
  <w:num w:numId="27">
    <w:abstractNumId w:val="25"/>
  </w:num>
  <w:num w:numId="28">
    <w:abstractNumId w:val="30"/>
  </w:num>
  <w:num w:numId="29">
    <w:abstractNumId w:val="23"/>
  </w:num>
  <w:num w:numId="30">
    <w:abstractNumId w:val="45"/>
  </w:num>
  <w:num w:numId="31">
    <w:abstractNumId w:val="40"/>
  </w:num>
  <w:num w:numId="32">
    <w:abstractNumId w:val="42"/>
  </w:num>
  <w:num w:numId="33">
    <w:abstractNumId w:val="29"/>
  </w:num>
  <w:num w:numId="34">
    <w:abstractNumId w:val="31"/>
  </w:num>
  <w:num w:numId="35">
    <w:abstractNumId w:val="8"/>
  </w:num>
  <w:num w:numId="36">
    <w:abstractNumId w:val="1"/>
  </w:num>
  <w:num w:numId="37">
    <w:abstractNumId w:val="32"/>
  </w:num>
  <w:num w:numId="38">
    <w:abstractNumId w:val="20"/>
  </w:num>
  <w:num w:numId="39">
    <w:abstractNumId w:val="6"/>
  </w:num>
  <w:num w:numId="40">
    <w:abstractNumId w:val="24"/>
  </w:num>
  <w:num w:numId="41">
    <w:abstractNumId w:val="14"/>
  </w:num>
  <w:num w:numId="42">
    <w:abstractNumId w:val="3"/>
  </w:num>
  <w:num w:numId="43">
    <w:abstractNumId w:val="16"/>
  </w:num>
  <w:num w:numId="44">
    <w:abstractNumId w:val="0"/>
  </w:num>
  <w:num w:numId="45">
    <w:abstractNumId w:val="12"/>
  </w:num>
  <w:num w:numId="46">
    <w:abstractNumId w:val="47"/>
  </w:num>
  <w:num w:numId="47">
    <w:abstractNumId w:val="2"/>
  </w:num>
  <w:num w:numId="48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D1"/>
    <w:rsid w:val="000004DA"/>
    <w:rsid w:val="000059DA"/>
    <w:rsid w:val="00006652"/>
    <w:rsid w:val="0001477C"/>
    <w:rsid w:val="000201EB"/>
    <w:rsid w:val="000247AA"/>
    <w:rsid w:val="00026A93"/>
    <w:rsid w:val="00027A9A"/>
    <w:rsid w:val="000334BD"/>
    <w:rsid w:val="00034ACB"/>
    <w:rsid w:val="00042837"/>
    <w:rsid w:val="00051767"/>
    <w:rsid w:val="00051A38"/>
    <w:rsid w:val="000544EB"/>
    <w:rsid w:val="00056B87"/>
    <w:rsid w:val="0006250B"/>
    <w:rsid w:val="000638E6"/>
    <w:rsid w:val="00063B18"/>
    <w:rsid w:val="00064ABF"/>
    <w:rsid w:val="00067AA5"/>
    <w:rsid w:val="00070A0B"/>
    <w:rsid w:val="000736A6"/>
    <w:rsid w:val="00073F71"/>
    <w:rsid w:val="00077B06"/>
    <w:rsid w:val="000805BE"/>
    <w:rsid w:val="00081F8D"/>
    <w:rsid w:val="0008225A"/>
    <w:rsid w:val="00084EC1"/>
    <w:rsid w:val="0008602B"/>
    <w:rsid w:val="00092C14"/>
    <w:rsid w:val="00096A85"/>
    <w:rsid w:val="000A2AD4"/>
    <w:rsid w:val="000A4393"/>
    <w:rsid w:val="000A72B8"/>
    <w:rsid w:val="000B02A1"/>
    <w:rsid w:val="000B0A0D"/>
    <w:rsid w:val="000B0DAE"/>
    <w:rsid w:val="000B2E13"/>
    <w:rsid w:val="000B3898"/>
    <w:rsid w:val="000B5B6A"/>
    <w:rsid w:val="000B6861"/>
    <w:rsid w:val="000B71E1"/>
    <w:rsid w:val="000C08E0"/>
    <w:rsid w:val="000C1CB2"/>
    <w:rsid w:val="000C40FC"/>
    <w:rsid w:val="000C454F"/>
    <w:rsid w:val="000C648D"/>
    <w:rsid w:val="000D6BEA"/>
    <w:rsid w:val="000E0131"/>
    <w:rsid w:val="000E7799"/>
    <w:rsid w:val="000E7CFF"/>
    <w:rsid w:val="000F0C1D"/>
    <w:rsid w:val="000F4DFC"/>
    <w:rsid w:val="000F7C96"/>
    <w:rsid w:val="0010128F"/>
    <w:rsid w:val="00101E6D"/>
    <w:rsid w:val="00106B89"/>
    <w:rsid w:val="00110D6E"/>
    <w:rsid w:val="00112C1B"/>
    <w:rsid w:val="00114BEA"/>
    <w:rsid w:val="0011582A"/>
    <w:rsid w:val="00115F37"/>
    <w:rsid w:val="00116BD7"/>
    <w:rsid w:val="001247D5"/>
    <w:rsid w:val="00124B94"/>
    <w:rsid w:val="00126B25"/>
    <w:rsid w:val="001300D2"/>
    <w:rsid w:val="001321DF"/>
    <w:rsid w:val="00132D4D"/>
    <w:rsid w:val="0013355C"/>
    <w:rsid w:val="0013414C"/>
    <w:rsid w:val="00136A5E"/>
    <w:rsid w:val="001439C1"/>
    <w:rsid w:val="0014421A"/>
    <w:rsid w:val="00144CCE"/>
    <w:rsid w:val="001538A7"/>
    <w:rsid w:val="00157D00"/>
    <w:rsid w:val="00161D39"/>
    <w:rsid w:val="00163A33"/>
    <w:rsid w:val="00167876"/>
    <w:rsid w:val="00170386"/>
    <w:rsid w:val="0017230D"/>
    <w:rsid w:val="0017573C"/>
    <w:rsid w:val="001760AC"/>
    <w:rsid w:val="00176422"/>
    <w:rsid w:val="0017679B"/>
    <w:rsid w:val="001769D7"/>
    <w:rsid w:val="0018336B"/>
    <w:rsid w:val="001904D4"/>
    <w:rsid w:val="001914F5"/>
    <w:rsid w:val="00192998"/>
    <w:rsid w:val="00193000"/>
    <w:rsid w:val="0019360C"/>
    <w:rsid w:val="001940DE"/>
    <w:rsid w:val="00195384"/>
    <w:rsid w:val="00197741"/>
    <w:rsid w:val="00197B46"/>
    <w:rsid w:val="001A1022"/>
    <w:rsid w:val="001A27F5"/>
    <w:rsid w:val="001B00AE"/>
    <w:rsid w:val="001B1494"/>
    <w:rsid w:val="001B18F2"/>
    <w:rsid w:val="001B1E93"/>
    <w:rsid w:val="001B3330"/>
    <w:rsid w:val="001B3915"/>
    <w:rsid w:val="001C087E"/>
    <w:rsid w:val="001C3232"/>
    <w:rsid w:val="001C3289"/>
    <w:rsid w:val="001C3CBF"/>
    <w:rsid w:val="001C72F7"/>
    <w:rsid w:val="001D13D5"/>
    <w:rsid w:val="001E5E8F"/>
    <w:rsid w:val="001E6C6D"/>
    <w:rsid w:val="001E72B6"/>
    <w:rsid w:val="001F438A"/>
    <w:rsid w:val="00200456"/>
    <w:rsid w:val="00203573"/>
    <w:rsid w:val="0020500E"/>
    <w:rsid w:val="00216D0F"/>
    <w:rsid w:val="00217D58"/>
    <w:rsid w:val="00220323"/>
    <w:rsid w:val="00220EFE"/>
    <w:rsid w:val="00222670"/>
    <w:rsid w:val="00223AD9"/>
    <w:rsid w:val="00223C28"/>
    <w:rsid w:val="00225424"/>
    <w:rsid w:val="00233263"/>
    <w:rsid w:val="00234A8C"/>
    <w:rsid w:val="0024372C"/>
    <w:rsid w:val="00246A11"/>
    <w:rsid w:val="00252E12"/>
    <w:rsid w:val="002609AD"/>
    <w:rsid w:val="00262902"/>
    <w:rsid w:val="002639BD"/>
    <w:rsid w:val="002659F6"/>
    <w:rsid w:val="00270169"/>
    <w:rsid w:val="00272030"/>
    <w:rsid w:val="00272B11"/>
    <w:rsid w:val="002735ED"/>
    <w:rsid w:val="002776FA"/>
    <w:rsid w:val="0028471F"/>
    <w:rsid w:val="00284C49"/>
    <w:rsid w:val="00285707"/>
    <w:rsid w:val="00285F3D"/>
    <w:rsid w:val="00290A73"/>
    <w:rsid w:val="00291DAA"/>
    <w:rsid w:val="00292776"/>
    <w:rsid w:val="00293F49"/>
    <w:rsid w:val="002948B5"/>
    <w:rsid w:val="002A22A8"/>
    <w:rsid w:val="002A448D"/>
    <w:rsid w:val="002A4AF2"/>
    <w:rsid w:val="002B7088"/>
    <w:rsid w:val="002C13EE"/>
    <w:rsid w:val="002C4D3C"/>
    <w:rsid w:val="002C5368"/>
    <w:rsid w:val="002D1224"/>
    <w:rsid w:val="002D1C94"/>
    <w:rsid w:val="002D2BBD"/>
    <w:rsid w:val="002D304F"/>
    <w:rsid w:val="002D3B65"/>
    <w:rsid w:val="002D7ECA"/>
    <w:rsid w:val="002E4BD1"/>
    <w:rsid w:val="002F74FB"/>
    <w:rsid w:val="00302189"/>
    <w:rsid w:val="003032F7"/>
    <w:rsid w:val="00312F5D"/>
    <w:rsid w:val="003149E9"/>
    <w:rsid w:val="00314DB6"/>
    <w:rsid w:val="003171AB"/>
    <w:rsid w:val="003217F0"/>
    <w:rsid w:val="00322783"/>
    <w:rsid w:val="003248E6"/>
    <w:rsid w:val="00324E6E"/>
    <w:rsid w:val="00325871"/>
    <w:rsid w:val="003264EC"/>
    <w:rsid w:val="00334AD8"/>
    <w:rsid w:val="00340505"/>
    <w:rsid w:val="003434C9"/>
    <w:rsid w:val="00346610"/>
    <w:rsid w:val="00363DE1"/>
    <w:rsid w:val="00370AB9"/>
    <w:rsid w:val="00371D4B"/>
    <w:rsid w:val="00372CB7"/>
    <w:rsid w:val="00372D2E"/>
    <w:rsid w:val="00374468"/>
    <w:rsid w:val="00374B0C"/>
    <w:rsid w:val="0037664E"/>
    <w:rsid w:val="00380941"/>
    <w:rsid w:val="00381612"/>
    <w:rsid w:val="00385A02"/>
    <w:rsid w:val="00387785"/>
    <w:rsid w:val="0038787B"/>
    <w:rsid w:val="003926EE"/>
    <w:rsid w:val="00396E37"/>
    <w:rsid w:val="003A547E"/>
    <w:rsid w:val="003A66A8"/>
    <w:rsid w:val="003A7820"/>
    <w:rsid w:val="003B18B3"/>
    <w:rsid w:val="003B22B9"/>
    <w:rsid w:val="003B2FA0"/>
    <w:rsid w:val="003C2C6C"/>
    <w:rsid w:val="003C3507"/>
    <w:rsid w:val="003C3E5B"/>
    <w:rsid w:val="003C451F"/>
    <w:rsid w:val="003C4657"/>
    <w:rsid w:val="003C79D2"/>
    <w:rsid w:val="003D368B"/>
    <w:rsid w:val="003D47A6"/>
    <w:rsid w:val="003E5B8B"/>
    <w:rsid w:val="003F05B9"/>
    <w:rsid w:val="003F6E1A"/>
    <w:rsid w:val="00402D73"/>
    <w:rsid w:val="004040AC"/>
    <w:rsid w:val="004059CB"/>
    <w:rsid w:val="004070EF"/>
    <w:rsid w:val="00407B5E"/>
    <w:rsid w:val="0041127A"/>
    <w:rsid w:val="00411628"/>
    <w:rsid w:val="00411D1C"/>
    <w:rsid w:val="00415CB9"/>
    <w:rsid w:val="004162E4"/>
    <w:rsid w:val="004178B7"/>
    <w:rsid w:val="004219A2"/>
    <w:rsid w:val="00422B4A"/>
    <w:rsid w:val="00423D72"/>
    <w:rsid w:val="004249F7"/>
    <w:rsid w:val="00437049"/>
    <w:rsid w:val="004406AB"/>
    <w:rsid w:val="004416F0"/>
    <w:rsid w:val="00446BD8"/>
    <w:rsid w:val="0044726D"/>
    <w:rsid w:val="0045449B"/>
    <w:rsid w:val="00464A2A"/>
    <w:rsid w:val="00466B72"/>
    <w:rsid w:val="00471331"/>
    <w:rsid w:val="0047145B"/>
    <w:rsid w:val="0047192D"/>
    <w:rsid w:val="00473E74"/>
    <w:rsid w:val="0048006A"/>
    <w:rsid w:val="00482CA9"/>
    <w:rsid w:val="00486D9A"/>
    <w:rsid w:val="0048747A"/>
    <w:rsid w:val="00491303"/>
    <w:rsid w:val="0049277A"/>
    <w:rsid w:val="00495108"/>
    <w:rsid w:val="004A3AA2"/>
    <w:rsid w:val="004A6B66"/>
    <w:rsid w:val="004B0309"/>
    <w:rsid w:val="004B252C"/>
    <w:rsid w:val="004C0157"/>
    <w:rsid w:val="004C141D"/>
    <w:rsid w:val="004C35C2"/>
    <w:rsid w:val="004C4D9F"/>
    <w:rsid w:val="004C57BB"/>
    <w:rsid w:val="004C6B30"/>
    <w:rsid w:val="004D14E0"/>
    <w:rsid w:val="004E3206"/>
    <w:rsid w:val="004E51B2"/>
    <w:rsid w:val="004E51BA"/>
    <w:rsid w:val="004E6717"/>
    <w:rsid w:val="004E6DE4"/>
    <w:rsid w:val="004F1CD2"/>
    <w:rsid w:val="004F201A"/>
    <w:rsid w:val="004F5440"/>
    <w:rsid w:val="004F5694"/>
    <w:rsid w:val="004F594C"/>
    <w:rsid w:val="004F62A8"/>
    <w:rsid w:val="005028A4"/>
    <w:rsid w:val="005041EB"/>
    <w:rsid w:val="00510CC1"/>
    <w:rsid w:val="005121A0"/>
    <w:rsid w:val="005140C9"/>
    <w:rsid w:val="00515703"/>
    <w:rsid w:val="00521322"/>
    <w:rsid w:val="005257F8"/>
    <w:rsid w:val="00525C13"/>
    <w:rsid w:val="00532BF4"/>
    <w:rsid w:val="00533502"/>
    <w:rsid w:val="005351AC"/>
    <w:rsid w:val="005366FD"/>
    <w:rsid w:val="00540FDF"/>
    <w:rsid w:val="005445F6"/>
    <w:rsid w:val="00547418"/>
    <w:rsid w:val="005522B0"/>
    <w:rsid w:val="0055546B"/>
    <w:rsid w:val="005619B2"/>
    <w:rsid w:val="00566476"/>
    <w:rsid w:val="00574B55"/>
    <w:rsid w:val="005753FB"/>
    <w:rsid w:val="005760F9"/>
    <w:rsid w:val="00577CF2"/>
    <w:rsid w:val="0058274F"/>
    <w:rsid w:val="00585E75"/>
    <w:rsid w:val="0059433B"/>
    <w:rsid w:val="005A026D"/>
    <w:rsid w:val="005A1A0A"/>
    <w:rsid w:val="005A40EE"/>
    <w:rsid w:val="005A426B"/>
    <w:rsid w:val="005A49D1"/>
    <w:rsid w:val="005A5327"/>
    <w:rsid w:val="005A592C"/>
    <w:rsid w:val="005A7FCA"/>
    <w:rsid w:val="005B3027"/>
    <w:rsid w:val="005B5C11"/>
    <w:rsid w:val="005C01F3"/>
    <w:rsid w:val="005C215C"/>
    <w:rsid w:val="005C6ECF"/>
    <w:rsid w:val="005D0206"/>
    <w:rsid w:val="005D5045"/>
    <w:rsid w:val="005D6C09"/>
    <w:rsid w:val="005D748C"/>
    <w:rsid w:val="005E35FC"/>
    <w:rsid w:val="005E4A6A"/>
    <w:rsid w:val="005F52D0"/>
    <w:rsid w:val="00603933"/>
    <w:rsid w:val="0060687A"/>
    <w:rsid w:val="00607F07"/>
    <w:rsid w:val="00610690"/>
    <w:rsid w:val="0061132C"/>
    <w:rsid w:val="0061180C"/>
    <w:rsid w:val="00614331"/>
    <w:rsid w:val="00615D4D"/>
    <w:rsid w:val="00616B4C"/>
    <w:rsid w:val="00617A9B"/>
    <w:rsid w:val="00621A73"/>
    <w:rsid w:val="00623554"/>
    <w:rsid w:val="00624591"/>
    <w:rsid w:val="00626570"/>
    <w:rsid w:val="0063311F"/>
    <w:rsid w:val="0063381B"/>
    <w:rsid w:val="00634563"/>
    <w:rsid w:val="006371BC"/>
    <w:rsid w:val="0063734C"/>
    <w:rsid w:val="006447AC"/>
    <w:rsid w:val="006461D0"/>
    <w:rsid w:val="00646C78"/>
    <w:rsid w:val="00650317"/>
    <w:rsid w:val="00650C75"/>
    <w:rsid w:val="006518A4"/>
    <w:rsid w:val="00674F24"/>
    <w:rsid w:val="006761C2"/>
    <w:rsid w:val="00680CEE"/>
    <w:rsid w:val="00682A7F"/>
    <w:rsid w:val="00683644"/>
    <w:rsid w:val="006862F2"/>
    <w:rsid w:val="00697F3F"/>
    <w:rsid w:val="006A2819"/>
    <w:rsid w:val="006A31C7"/>
    <w:rsid w:val="006A3320"/>
    <w:rsid w:val="006B322B"/>
    <w:rsid w:val="006B4543"/>
    <w:rsid w:val="006C3A95"/>
    <w:rsid w:val="006D149B"/>
    <w:rsid w:val="006D170D"/>
    <w:rsid w:val="006D469A"/>
    <w:rsid w:val="006E0D39"/>
    <w:rsid w:val="006E4256"/>
    <w:rsid w:val="006E748F"/>
    <w:rsid w:val="006F0F97"/>
    <w:rsid w:val="006F2216"/>
    <w:rsid w:val="006F668C"/>
    <w:rsid w:val="006F6A4C"/>
    <w:rsid w:val="00702958"/>
    <w:rsid w:val="00707061"/>
    <w:rsid w:val="0071658A"/>
    <w:rsid w:val="00716EA1"/>
    <w:rsid w:val="00724A78"/>
    <w:rsid w:val="00726E7D"/>
    <w:rsid w:val="00731042"/>
    <w:rsid w:val="00745220"/>
    <w:rsid w:val="007464EB"/>
    <w:rsid w:val="007474D2"/>
    <w:rsid w:val="00747CD0"/>
    <w:rsid w:val="00752E76"/>
    <w:rsid w:val="00753A17"/>
    <w:rsid w:val="00753A24"/>
    <w:rsid w:val="007676CD"/>
    <w:rsid w:val="00772FF3"/>
    <w:rsid w:val="00783AF8"/>
    <w:rsid w:val="00784790"/>
    <w:rsid w:val="007926E0"/>
    <w:rsid w:val="0079278D"/>
    <w:rsid w:val="0079478C"/>
    <w:rsid w:val="007952C3"/>
    <w:rsid w:val="007972DE"/>
    <w:rsid w:val="00797E27"/>
    <w:rsid w:val="007A1ACF"/>
    <w:rsid w:val="007A389C"/>
    <w:rsid w:val="007B0116"/>
    <w:rsid w:val="007B2BC8"/>
    <w:rsid w:val="007B30C6"/>
    <w:rsid w:val="007B6378"/>
    <w:rsid w:val="007C1354"/>
    <w:rsid w:val="007C4402"/>
    <w:rsid w:val="007D3AE2"/>
    <w:rsid w:val="007D566B"/>
    <w:rsid w:val="007E6080"/>
    <w:rsid w:val="007E6213"/>
    <w:rsid w:val="007F16F3"/>
    <w:rsid w:val="007F4AEE"/>
    <w:rsid w:val="00803813"/>
    <w:rsid w:val="008079F3"/>
    <w:rsid w:val="00810EEA"/>
    <w:rsid w:val="00812598"/>
    <w:rsid w:val="00815619"/>
    <w:rsid w:val="00816DA1"/>
    <w:rsid w:val="008204B1"/>
    <w:rsid w:val="00825309"/>
    <w:rsid w:val="008270A0"/>
    <w:rsid w:val="00830FE0"/>
    <w:rsid w:val="00831D07"/>
    <w:rsid w:val="0084107B"/>
    <w:rsid w:val="00844924"/>
    <w:rsid w:val="0084773A"/>
    <w:rsid w:val="00851A6B"/>
    <w:rsid w:val="00852F22"/>
    <w:rsid w:val="00857DD7"/>
    <w:rsid w:val="00861074"/>
    <w:rsid w:val="00862769"/>
    <w:rsid w:val="008653C6"/>
    <w:rsid w:val="00866097"/>
    <w:rsid w:val="00874FAF"/>
    <w:rsid w:val="00875C75"/>
    <w:rsid w:val="00875DC3"/>
    <w:rsid w:val="00876504"/>
    <w:rsid w:val="00877D41"/>
    <w:rsid w:val="008811E0"/>
    <w:rsid w:val="00882D1C"/>
    <w:rsid w:val="00883563"/>
    <w:rsid w:val="00885D98"/>
    <w:rsid w:val="0088684A"/>
    <w:rsid w:val="00893437"/>
    <w:rsid w:val="008A1012"/>
    <w:rsid w:val="008A2782"/>
    <w:rsid w:val="008A3D8F"/>
    <w:rsid w:val="008A445E"/>
    <w:rsid w:val="008A493B"/>
    <w:rsid w:val="008A71ED"/>
    <w:rsid w:val="008B0E14"/>
    <w:rsid w:val="008B1551"/>
    <w:rsid w:val="008B196D"/>
    <w:rsid w:val="008B1F7D"/>
    <w:rsid w:val="008B33B6"/>
    <w:rsid w:val="008B5CF9"/>
    <w:rsid w:val="008B67B8"/>
    <w:rsid w:val="008C02BA"/>
    <w:rsid w:val="008C0EC6"/>
    <w:rsid w:val="008C19B4"/>
    <w:rsid w:val="008C23E5"/>
    <w:rsid w:val="008C55D8"/>
    <w:rsid w:val="008C6686"/>
    <w:rsid w:val="008C7487"/>
    <w:rsid w:val="008D1C16"/>
    <w:rsid w:val="008D1E6B"/>
    <w:rsid w:val="008D4B89"/>
    <w:rsid w:val="008D573C"/>
    <w:rsid w:val="008D7638"/>
    <w:rsid w:val="008E1ED4"/>
    <w:rsid w:val="008E222A"/>
    <w:rsid w:val="008E35D0"/>
    <w:rsid w:val="008E6764"/>
    <w:rsid w:val="008E71B1"/>
    <w:rsid w:val="008F0F81"/>
    <w:rsid w:val="008F232B"/>
    <w:rsid w:val="00900FE3"/>
    <w:rsid w:val="00905DDB"/>
    <w:rsid w:val="00906C5E"/>
    <w:rsid w:val="00920D5C"/>
    <w:rsid w:val="009231E5"/>
    <w:rsid w:val="0092343B"/>
    <w:rsid w:val="00923711"/>
    <w:rsid w:val="009249C6"/>
    <w:rsid w:val="00927855"/>
    <w:rsid w:val="00927E4A"/>
    <w:rsid w:val="00930604"/>
    <w:rsid w:val="009306D6"/>
    <w:rsid w:val="00930748"/>
    <w:rsid w:val="00930951"/>
    <w:rsid w:val="00930B9F"/>
    <w:rsid w:val="00934194"/>
    <w:rsid w:val="00934825"/>
    <w:rsid w:val="009400FD"/>
    <w:rsid w:val="009421AA"/>
    <w:rsid w:val="00942932"/>
    <w:rsid w:val="00945EEE"/>
    <w:rsid w:val="009473E3"/>
    <w:rsid w:val="009479D3"/>
    <w:rsid w:val="0095153D"/>
    <w:rsid w:val="00952B68"/>
    <w:rsid w:val="00961494"/>
    <w:rsid w:val="00963280"/>
    <w:rsid w:val="0096423D"/>
    <w:rsid w:val="009643D1"/>
    <w:rsid w:val="009666B4"/>
    <w:rsid w:val="00970681"/>
    <w:rsid w:val="00972099"/>
    <w:rsid w:val="00975191"/>
    <w:rsid w:val="00976D5B"/>
    <w:rsid w:val="00977FC6"/>
    <w:rsid w:val="009830FB"/>
    <w:rsid w:val="00986C74"/>
    <w:rsid w:val="00990CFC"/>
    <w:rsid w:val="009939F5"/>
    <w:rsid w:val="00993A0F"/>
    <w:rsid w:val="009A0D10"/>
    <w:rsid w:val="009A10A8"/>
    <w:rsid w:val="009A1385"/>
    <w:rsid w:val="009A5A22"/>
    <w:rsid w:val="009A7505"/>
    <w:rsid w:val="009B18C1"/>
    <w:rsid w:val="009B301D"/>
    <w:rsid w:val="009B4EC1"/>
    <w:rsid w:val="009B610C"/>
    <w:rsid w:val="009B7C8C"/>
    <w:rsid w:val="009C015E"/>
    <w:rsid w:val="009C077C"/>
    <w:rsid w:val="009C65A9"/>
    <w:rsid w:val="009C692B"/>
    <w:rsid w:val="009C75A4"/>
    <w:rsid w:val="009C7614"/>
    <w:rsid w:val="009D11C5"/>
    <w:rsid w:val="009D2D15"/>
    <w:rsid w:val="009D6035"/>
    <w:rsid w:val="009E4DEF"/>
    <w:rsid w:val="009F116C"/>
    <w:rsid w:val="009F1E28"/>
    <w:rsid w:val="009F23E1"/>
    <w:rsid w:val="009F3A25"/>
    <w:rsid w:val="009F4C76"/>
    <w:rsid w:val="009F55A0"/>
    <w:rsid w:val="009F6BC5"/>
    <w:rsid w:val="00A002A2"/>
    <w:rsid w:val="00A003EA"/>
    <w:rsid w:val="00A031F0"/>
    <w:rsid w:val="00A033A9"/>
    <w:rsid w:val="00A05E54"/>
    <w:rsid w:val="00A0646F"/>
    <w:rsid w:val="00A10CDA"/>
    <w:rsid w:val="00A14A86"/>
    <w:rsid w:val="00A201F4"/>
    <w:rsid w:val="00A20776"/>
    <w:rsid w:val="00A25740"/>
    <w:rsid w:val="00A3066A"/>
    <w:rsid w:val="00A315F2"/>
    <w:rsid w:val="00A32355"/>
    <w:rsid w:val="00A464C0"/>
    <w:rsid w:val="00A46C3D"/>
    <w:rsid w:val="00A5140C"/>
    <w:rsid w:val="00A5447C"/>
    <w:rsid w:val="00A56644"/>
    <w:rsid w:val="00A577EA"/>
    <w:rsid w:val="00A57EDD"/>
    <w:rsid w:val="00A84C42"/>
    <w:rsid w:val="00A94081"/>
    <w:rsid w:val="00A9443F"/>
    <w:rsid w:val="00A96D56"/>
    <w:rsid w:val="00A9794D"/>
    <w:rsid w:val="00AA0E7E"/>
    <w:rsid w:val="00AA24C1"/>
    <w:rsid w:val="00AA62C0"/>
    <w:rsid w:val="00AA69D1"/>
    <w:rsid w:val="00AB3183"/>
    <w:rsid w:val="00AB5A72"/>
    <w:rsid w:val="00AC0491"/>
    <w:rsid w:val="00AC052D"/>
    <w:rsid w:val="00AC1C32"/>
    <w:rsid w:val="00AC5982"/>
    <w:rsid w:val="00AC7584"/>
    <w:rsid w:val="00AD023B"/>
    <w:rsid w:val="00AD0D55"/>
    <w:rsid w:val="00AD41C5"/>
    <w:rsid w:val="00AD50DC"/>
    <w:rsid w:val="00AE0117"/>
    <w:rsid w:val="00AE0BE3"/>
    <w:rsid w:val="00AE1688"/>
    <w:rsid w:val="00AE4B48"/>
    <w:rsid w:val="00AE4FD3"/>
    <w:rsid w:val="00AE6CE9"/>
    <w:rsid w:val="00AF01DD"/>
    <w:rsid w:val="00AF3DC6"/>
    <w:rsid w:val="00AF49EF"/>
    <w:rsid w:val="00B00630"/>
    <w:rsid w:val="00B009A4"/>
    <w:rsid w:val="00B07272"/>
    <w:rsid w:val="00B1150A"/>
    <w:rsid w:val="00B11FDD"/>
    <w:rsid w:val="00B13D91"/>
    <w:rsid w:val="00B15348"/>
    <w:rsid w:val="00B1536F"/>
    <w:rsid w:val="00B17994"/>
    <w:rsid w:val="00B20CB4"/>
    <w:rsid w:val="00B215DA"/>
    <w:rsid w:val="00B22AF4"/>
    <w:rsid w:val="00B313C8"/>
    <w:rsid w:val="00B342F2"/>
    <w:rsid w:val="00B35697"/>
    <w:rsid w:val="00B35870"/>
    <w:rsid w:val="00B377AA"/>
    <w:rsid w:val="00B415F6"/>
    <w:rsid w:val="00B42C70"/>
    <w:rsid w:val="00B42D9E"/>
    <w:rsid w:val="00B4460D"/>
    <w:rsid w:val="00B52315"/>
    <w:rsid w:val="00B55DAD"/>
    <w:rsid w:val="00B600F0"/>
    <w:rsid w:val="00B62563"/>
    <w:rsid w:val="00B64D98"/>
    <w:rsid w:val="00B70FE1"/>
    <w:rsid w:val="00B739DE"/>
    <w:rsid w:val="00B73ED5"/>
    <w:rsid w:val="00B82948"/>
    <w:rsid w:val="00B84090"/>
    <w:rsid w:val="00B8585F"/>
    <w:rsid w:val="00B86E93"/>
    <w:rsid w:val="00B902A2"/>
    <w:rsid w:val="00BA217D"/>
    <w:rsid w:val="00BA2E71"/>
    <w:rsid w:val="00BA394F"/>
    <w:rsid w:val="00BA69B8"/>
    <w:rsid w:val="00BA787B"/>
    <w:rsid w:val="00BB1B55"/>
    <w:rsid w:val="00BB2C61"/>
    <w:rsid w:val="00BC1D1D"/>
    <w:rsid w:val="00BC55F4"/>
    <w:rsid w:val="00BD2A7D"/>
    <w:rsid w:val="00BD492F"/>
    <w:rsid w:val="00BE0BB1"/>
    <w:rsid w:val="00BE47A6"/>
    <w:rsid w:val="00BE51A9"/>
    <w:rsid w:val="00BE6BD0"/>
    <w:rsid w:val="00BE7718"/>
    <w:rsid w:val="00BE7945"/>
    <w:rsid w:val="00BF05AC"/>
    <w:rsid w:val="00BF2735"/>
    <w:rsid w:val="00BF76B9"/>
    <w:rsid w:val="00BF7A55"/>
    <w:rsid w:val="00C01F44"/>
    <w:rsid w:val="00C04780"/>
    <w:rsid w:val="00C127DD"/>
    <w:rsid w:val="00C132B5"/>
    <w:rsid w:val="00C217CC"/>
    <w:rsid w:val="00C22D2D"/>
    <w:rsid w:val="00C24963"/>
    <w:rsid w:val="00C24BD8"/>
    <w:rsid w:val="00C303BF"/>
    <w:rsid w:val="00C33E34"/>
    <w:rsid w:val="00C36B03"/>
    <w:rsid w:val="00C424D3"/>
    <w:rsid w:val="00C42C9E"/>
    <w:rsid w:val="00C441D0"/>
    <w:rsid w:val="00C46A53"/>
    <w:rsid w:val="00C51EFE"/>
    <w:rsid w:val="00C555C9"/>
    <w:rsid w:val="00C60CA5"/>
    <w:rsid w:val="00C6156E"/>
    <w:rsid w:val="00C63F60"/>
    <w:rsid w:val="00C64B16"/>
    <w:rsid w:val="00C65735"/>
    <w:rsid w:val="00C73A08"/>
    <w:rsid w:val="00C82618"/>
    <w:rsid w:val="00C8447D"/>
    <w:rsid w:val="00C84EDF"/>
    <w:rsid w:val="00C91014"/>
    <w:rsid w:val="00C91BC9"/>
    <w:rsid w:val="00C92199"/>
    <w:rsid w:val="00C938A6"/>
    <w:rsid w:val="00CA0750"/>
    <w:rsid w:val="00CA4655"/>
    <w:rsid w:val="00CA4E6E"/>
    <w:rsid w:val="00CA4FD2"/>
    <w:rsid w:val="00CA6D05"/>
    <w:rsid w:val="00CA795E"/>
    <w:rsid w:val="00CB00F0"/>
    <w:rsid w:val="00CB0FE9"/>
    <w:rsid w:val="00CB1F00"/>
    <w:rsid w:val="00CB2791"/>
    <w:rsid w:val="00CB65B8"/>
    <w:rsid w:val="00CC4634"/>
    <w:rsid w:val="00CD3F54"/>
    <w:rsid w:val="00CD54A7"/>
    <w:rsid w:val="00CD7E1E"/>
    <w:rsid w:val="00CE1C70"/>
    <w:rsid w:val="00CE4E8C"/>
    <w:rsid w:val="00CF18E6"/>
    <w:rsid w:val="00CF4179"/>
    <w:rsid w:val="00CF6FAB"/>
    <w:rsid w:val="00CF769F"/>
    <w:rsid w:val="00D02426"/>
    <w:rsid w:val="00D038E6"/>
    <w:rsid w:val="00D0744A"/>
    <w:rsid w:val="00D10103"/>
    <w:rsid w:val="00D120D0"/>
    <w:rsid w:val="00D128AC"/>
    <w:rsid w:val="00D1347E"/>
    <w:rsid w:val="00D13B9F"/>
    <w:rsid w:val="00D13F14"/>
    <w:rsid w:val="00D20727"/>
    <w:rsid w:val="00D20EE2"/>
    <w:rsid w:val="00D21089"/>
    <w:rsid w:val="00D231DE"/>
    <w:rsid w:val="00D2414F"/>
    <w:rsid w:val="00D24AF2"/>
    <w:rsid w:val="00D27A8F"/>
    <w:rsid w:val="00D32942"/>
    <w:rsid w:val="00D34E9F"/>
    <w:rsid w:val="00D41D00"/>
    <w:rsid w:val="00D4618F"/>
    <w:rsid w:val="00D47327"/>
    <w:rsid w:val="00D4790C"/>
    <w:rsid w:val="00D5074C"/>
    <w:rsid w:val="00D50B03"/>
    <w:rsid w:val="00D50B79"/>
    <w:rsid w:val="00D51DC7"/>
    <w:rsid w:val="00D5382B"/>
    <w:rsid w:val="00D56380"/>
    <w:rsid w:val="00D57BB3"/>
    <w:rsid w:val="00D60A45"/>
    <w:rsid w:val="00D636BE"/>
    <w:rsid w:val="00D67130"/>
    <w:rsid w:val="00D67946"/>
    <w:rsid w:val="00D76021"/>
    <w:rsid w:val="00D77E90"/>
    <w:rsid w:val="00D8095B"/>
    <w:rsid w:val="00D82085"/>
    <w:rsid w:val="00D8270C"/>
    <w:rsid w:val="00D87543"/>
    <w:rsid w:val="00D90232"/>
    <w:rsid w:val="00D9117F"/>
    <w:rsid w:val="00D9121E"/>
    <w:rsid w:val="00D942F1"/>
    <w:rsid w:val="00D97015"/>
    <w:rsid w:val="00D9726F"/>
    <w:rsid w:val="00DA1201"/>
    <w:rsid w:val="00DA5F6A"/>
    <w:rsid w:val="00DB025B"/>
    <w:rsid w:val="00DB3B26"/>
    <w:rsid w:val="00DB42BF"/>
    <w:rsid w:val="00DC1069"/>
    <w:rsid w:val="00DC4006"/>
    <w:rsid w:val="00DC48FA"/>
    <w:rsid w:val="00DC4F46"/>
    <w:rsid w:val="00DC7F29"/>
    <w:rsid w:val="00DD062A"/>
    <w:rsid w:val="00DD45D3"/>
    <w:rsid w:val="00DE13FF"/>
    <w:rsid w:val="00DE36C0"/>
    <w:rsid w:val="00DE6F84"/>
    <w:rsid w:val="00DF28BC"/>
    <w:rsid w:val="00DF2FA3"/>
    <w:rsid w:val="00DF79B9"/>
    <w:rsid w:val="00E009C0"/>
    <w:rsid w:val="00E01748"/>
    <w:rsid w:val="00E032C8"/>
    <w:rsid w:val="00E03C2D"/>
    <w:rsid w:val="00E0543C"/>
    <w:rsid w:val="00E061B8"/>
    <w:rsid w:val="00E10427"/>
    <w:rsid w:val="00E1102F"/>
    <w:rsid w:val="00E118A3"/>
    <w:rsid w:val="00E1385C"/>
    <w:rsid w:val="00E162A8"/>
    <w:rsid w:val="00E17354"/>
    <w:rsid w:val="00E24CD4"/>
    <w:rsid w:val="00E25DDF"/>
    <w:rsid w:val="00E30612"/>
    <w:rsid w:val="00E33B09"/>
    <w:rsid w:val="00E351D3"/>
    <w:rsid w:val="00E35570"/>
    <w:rsid w:val="00E36EE3"/>
    <w:rsid w:val="00E42075"/>
    <w:rsid w:val="00E44349"/>
    <w:rsid w:val="00E51831"/>
    <w:rsid w:val="00E545F8"/>
    <w:rsid w:val="00E5564F"/>
    <w:rsid w:val="00E562F5"/>
    <w:rsid w:val="00E60726"/>
    <w:rsid w:val="00E62A72"/>
    <w:rsid w:val="00E62ABD"/>
    <w:rsid w:val="00E717B2"/>
    <w:rsid w:val="00E76249"/>
    <w:rsid w:val="00E772CE"/>
    <w:rsid w:val="00E900A7"/>
    <w:rsid w:val="00E96C0C"/>
    <w:rsid w:val="00EA2766"/>
    <w:rsid w:val="00EA4B7D"/>
    <w:rsid w:val="00EA6FC8"/>
    <w:rsid w:val="00EB1984"/>
    <w:rsid w:val="00EB4A38"/>
    <w:rsid w:val="00EB7F5E"/>
    <w:rsid w:val="00EB7F9A"/>
    <w:rsid w:val="00EC24E8"/>
    <w:rsid w:val="00EC2951"/>
    <w:rsid w:val="00EC2C4E"/>
    <w:rsid w:val="00EC4425"/>
    <w:rsid w:val="00EC579F"/>
    <w:rsid w:val="00ED221E"/>
    <w:rsid w:val="00ED2709"/>
    <w:rsid w:val="00ED2A2F"/>
    <w:rsid w:val="00ED3A67"/>
    <w:rsid w:val="00EE2B87"/>
    <w:rsid w:val="00EE5444"/>
    <w:rsid w:val="00EE705B"/>
    <w:rsid w:val="00EE7499"/>
    <w:rsid w:val="00EF0247"/>
    <w:rsid w:val="00EF0D85"/>
    <w:rsid w:val="00EF5BB1"/>
    <w:rsid w:val="00F0437D"/>
    <w:rsid w:val="00F074D6"/>
    <w:rsid w:val="00F21711"/>
    <w:rsid w:val="00F267A7"/>
    <w:rsid w:val="00F32B1D"/>
    <w:rsid w:val="00F47B9E"/>
    <w:rsid w:val="00F537D4"/>
    <w:rsid w:val="00F567DD"/>
    <w:rsid w:val="00F60E94"/>
    <w:rsid w:val="00F64FE0"/>
    <w:rsid w:val="00F710FC"/>
    <w:rsid w:val="00F73FFA"/>
    <w:rsid w:val="00F7597F"/>
    <w:rsid w:val="00F768D9"/>
    <w:rsid w:val="00F8714A"/>
    <w:rsid w:val="00F924CF"/>
    <w:rsid w:val="00F933FD"/>
    <w:rsid w:val="00F966ED"/>
    <w:rsid w:val="00FA0936"/>
    <w:rsid w:val="00FA21EB"/>
    <w:rsid w:val="00FA4C30"/>
    <w:rsid w:val="00FA5037"/>
    <w:rsid w:val="00FA55E6"/>
    <w:rsid w:val="00FA70D7"/>
    <w:rsid w:val="00FB062F"/>
    <w:rsid w:val="00FB0910"/>
    <w:rsid w:val="00FB2A0A"/>
    <w:rsid w:val="00FB3479"/>
    <w:rsid w:val="00FB5610"/>
    <w:rsid w:val="00FB7624"/>
    <w:rsid w:val="00FC0709"/>
    <w:rsid w:val="00FC2129"/>
    <w:rsid w:val="00FC3710"/>
    <w:rsid w:val="00FC7D8D"/>
    <w:rsid w:val="00FD3FB6"/>
    <w:rsid w:val="00FD485A"/>
    <w:rsid w:val="00FE09A4"/>
    <w:rsid w:val="00FE2B21"/>
    <w:rsid w:val="00FE34F0"/>
    <w:rsid w:val="00FE4F49"/>
    <w:rsid w:val="00FF08AF"/>
    <w:rsid w:val="00FF5B53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A2C6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7AA"/>
    <w:rPr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402D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017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F4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Lista media 2 - Énfasis 41,Cita Pie de Página,titulo,List Paragraph,SubPárrafo de lista,Titulo de Fígura,TITULO A,Párrafo de lista1,Lista vistosa - Énfasis 111,N°"/>
    <w:basedOn w:val="Normal"/>
    <w:link w:val="PrrafodelistaCar"/>
    <w:uiPriority w:val="34"/>
    <w:qFormat/>
    <w:rsid w:val="005A49D1"/>
    <w:pPr>
      <w:ind w:left="720"/>
      <w:contextualSpacing/>
    </w:pPr>
  </w:style>
  <w:style w:type="table" w:styleId="Tablaconcuadrcula">
    <w:name w:val="Table Grid"/>
    <w:basedOn w:val="Tablanormal"/>
    <w:uiPriority w:val="39"/>
    <w:rsid w:val="007972DE"/>
    <w:pPr>
      <w:spacing w:after="0" w:line="240" w:lineRule="auto"/>
    </w:pPr>
    <w:rPr>
      <w:rFonts w:eastAsia="MS Mincho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270169"/>
    <w:pPr>
      <w:spacing w:after="0" w:line="240" w:lineRule="auto"/>
    </w:pPr>
    <w:rPr>
      <w:rFonts w:eastAsia="MS Mincho"/>
      <w:lang w:val="es-P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A064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0646F"/>
  </w:style>
  <w:style w:type="paragraph" w:styleId="Piedepgina">
    <w:name w:val="footer"/>
    <w:basedOn w:val="Normal"/>
    <w:link w:val="PiedepginaCar"/>
    <w:uiPriority w:val="99"/>
    <w:unhideWhenUsed/>
    <w:rsid w:val="00A064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46F"/>
  </w:style>
  <w:style w:type="character" w:customStyle="1" w:styleId="PrrafodelistaCar">
    <w:name w:val="Párrafo de lista Car"/>
    <w:aliases w:val="Bulleted List Car,Fundamentacion Car,Lista vistosa - Énfasis 11 Car,Párrafo de lista2 Car,Lista media 2 - Énfasis 41 Car,Cita Pie de Página Car,titulo Car,List Paragraph Car,SubPárrafo de lista Car,Titulo de Fígura Car,TITULO A Car"/>
    <w:basedOn w:val="Fuentedeprrafopredeter"/>
    <w:link w:val="Prrafodelista"/>
    <w:uiPriority w:val="34"/>
    <w:qFormat/>
    <w:rsid w:val="0018336B"/>
    <w:rPr>
      <w:lang w:val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3066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3066A"/>
    <w:rPr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402D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D20727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334AD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s-PE"/>
    </w:rPr>
  </w:style>
  <w:style w:type="paragraph" w:styleId="Sinespaciado">
    <w:name w:val="No Spacing"/>
    <w:link w:val="SinespaciadoCar"/>
    <w:uiPriority w:val="1"/>
    <w:qFormat/>
    <w:rsid w:val="00976D5B"/>
    <w:pPr>
      <w:spacing w:after="0" w:line="240" w:lineRule="auto"/>
    </w:pPr>
    <w:rPr>
      <w:lang w:val="es-ES"/>
    </w:rPr>
  </w:style>
  <w:style w:type="paragraph" w:customStyle="1" w:styleId="Pa8">
    <w:name w:val="Pa8"/>
    <w:basedOn w:val="Default"/>
    <w:next w:val="Default"/>
    <w:uiPriority w:val="99"/>
    <w:rsid w:val="009643D1"/>
    <w:pPr>
      <w:spacing w:line="241" w:lineRule="atLeast"/>
    </w:pPr>
    <w:rPr>
      <w:rFonts w:ascii="Gotham Rounded Book" w:hAnsi="Gotham Rounded Book" w:cstheme="minorBidi"/>
      <w:color w:val="auto"/>
    </w:rPr>
  </w:style>
  <w:style w:type="table" w:customStyle="1" w:styleId="TableNormal">
    <w:name w:val="Table Normal"/>
    <w:uiPriority w:val="2"/>
    <w:unhideWhenUsed/>
    <w:qFormat/>
    <w:rsid w:val="00D5638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7">
    <w:name w:val="Pa7"/>
    <w:basedOn w:val="Default"/>
    <w:next w:val="Default"/>
    <w:uiPriority w:val="99"/>
    <w:rsid w:val="00AA0E7E"/>
    <w:pPr>
      <w:spacing w:line="241" w:lineRule="atLeast"/>
    </w:pPr>
    <w:rPr>
      <w:rFonts w:ascii="Gotham Rounded Book" w:hAnsi="Gotham Rounded Book" w:cstheme="minorBidi"/>
      <w:color w:val="auto"/>
    </w:rPr>
  </w:style>
  <w:style w:type="character" w:customStyle="1" w:styleId="Ttulo2Car">
    <w:name w:val="Título 2 Car"/>
    <w:basedOn w:val="Fuentedeprrafopredeter"/>
    <w:link w:val="Ttulo2"/>
    <w:uiPriority w:val="9"/>
    <w:rsid w:val="00E017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0174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01748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01748"/>
    <w:rPr>
      <w:vertAlign w:val="superscript"/>
    </w:rPr>
  </w:style>
  <w:style w:type="character" w:customStyle="1" w:styleId="A4">
    <w:name w:val="A4"/>
    <w:uiPriority w:val="99"/>
    <w:rsid w:val="001247D5"/>
    <w:rPr>
      <w:rFonts w:cs="Gotham Rounded Bold"/>
      <w:b/>
      <w:bCs/>
      <w:color w:val="000000"/>
      <w:sz w:val="60"/>
      <w:szCs w:val="60"/>
    </w:rPr>
  </w:style>
  <w:style w:type="table" w:customStyle="1" w:styleId="Tablaconcuadrcula31">
    <w:name w:val="Tabla con cuadrícula31"/>
    <w:basedOn w:val="Tablanormal"/>
    <w:uiPriority w:val="39"/>
    <w:rsid w:val="00C04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377AA"/>
    <w:rPr>
      <w:color w:val="0563C1" w:themeColor="hyperlink"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377AA"/>
    <w:rPr>
      <w:lang w:val="es-ES"/>
    </w:rPr>
  </w:style>
  <w:style w:type="table" w:styleId="Tablaconcuadrcula2-nfasis3">
    <w:name w:val="Grid Table 2 Accent 3"/>
    <w:basedOn w:val="Tablanormal"/>
    <w:uiPriority w:val="47"/>
    <w:rsid w:val="008E676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6">
    <w:name w:val="Grid Table 4 Accent 6"/>
    <w:basedOn w:val="Tablanormal"/>
    <w:uiPriority w:val="49"/>
    <w:rsid w:val="009B18C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2-nfasis6">
    <w:name w:val="Grid Table 2 Accent 6"/>
    <w:basedOn w:val="Tablanormal"/>
    <w:uiPriority w:val="47"/>
    <w:rsid w:val="009B18C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Pa14">
    <w:name w:val="Pa14"/>
    <w:basedOn w:val="Normal"/>
    <w:next w:val="Normal"/>
    <w:uiPriority w:val="99"/>
    <w:rsid w:val="00A9794D"/>
    <w:pPr>
      <w:autoSpaceDE w:val="0"/>
      <w:autoSpaceDN w:val="0"/>
      <w:adjustRightInd w:val="0"/>
      <w:spacing w:after="0" w:line="221" w:lineRule="atLeast"/>
    </w:pPr>
    <w:rPr>
      <w:rFonts w:ascii="Calibri" w:hAnsi="Calibri"/>
      <w:sz w:val="24"/>
      <w:szCs w:val="24"/>
    </w:rPr>
  </w:style>
  <w:style w:type="table" w:styleId="Tablaconcuadrcula4-nfasis4">
    <w:name w:val="Grid Table 4 Accent 4"/>
    <w:basedOn w:val="Tablanormal"/>
    <w:uiPriority w:val="49"/>
    <w:rsid w:val="00464A2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75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9F4C7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Textoennegrita">
    <w:name w:val="Strong"/>
    <w:basedOn w:val="Fuentedeprrafopredeter"/>
    <w:uiPriority w:val="22"/>
    <w:qFormat/>
    <w:rsid w:val="009F4C76"/>
    <w:rPr>
      <w:b/>
      <w:bCs/>
    </w:rPr>
  </w:style>
  <w:style w:type="paragraph" w:customStyle="1" w:styleId="pdq2pgselectionanchorcontainer">
    <w:name w:val="pdq2pg_selectionanchorcontainer"/>
    <w:basedOn w:val="Normal"/>
    <w:rsid w:val="0032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49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1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3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2026-08-11T02:30:00Z</dcterms:created>
  <dcterms:modified xsi:type="dcterms:W3CDTF">2026-08-11T02:59:00Z</dcterms:modified>
</cp:coreProperties>
</file>