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9F4DC5" w14:textId="77777777" w:rsidR="00AB4933" w:rsidRDefault="00AB4933">
      <w:pPr>
        <w:spacing w:after="60"/>
        <w:jc w:val="center"/>
        <w:rPr>
          <w:rFonts w:ascii="Aptos Display" w:hAnsi="Aptos Display"/>
          <w:b/>
          <w:color w:val="auto"/>
          <w:sz w:val="28"/>
          <w:szCs w:val="28"/>
          <w:lang w:val="es-PE"/>
        </w:rPr>
      </w:pPr>
    </w:p>
    <w:p w14:paraId="019D6D0E" w14:textId="0A44272B" w:rsidR="001B603C" w:rsidRPr="00AB4933" w:rsidRDefault="000222CC">
      <w:pPr>
        <w:spacing w:after="60"/>
        <w:jc w:val="center"/>
        <w:rPr>
          <w:color w:val="auto"/>
          <w:sz w:val="28"/>
          <w:szCs w:val="28"/>
          <w:lang w:val="es-PE"/>
        </w:rPr>
      </w:pPr>
      <w:r w:rsidRPr="00AB4933">
        <w:rPr>
          <w:rFonts w:ascii="Aptos Display" w:hAnsi="Aptos Display"/>
          <w:b/>
          <w:color w:val="auto"/>
          <w:sz w:val="28"/>
          <w:szCs w:val="28"/>
          <w:lang w:val="es-PE"/>
        </w:rPr>
        <w:t>SESIÓN DE APRENDIZAJE</w:t>
      </w:r>
    </w:p>
    <w:p w14:paraId="0F6D54DB" w14:textId="5C75DB4D" w:rsidR="001B603C" w:rsidRPr="00AB4933" w:rsidRDefault="00AB4933">
      <w:pPr>
        <w:spacing w:after="60"/>
        <w:jc w:val="center"/>
        <w:rPr>
          <w:b/>
          <w:color w:val="auto"/>
          <w:sz w:val="24"/>
          <w:szCs w:val="24"/>
          <w:lang w:val="es-PE"/>
        </w:rPr>
      </w:pPr>
      <w:r w:rsidRPr="00AB4933">
        <w:rPr>
          <w:rFonts w:ascii="Aptos Display" w:hAnsi="Aptos Display"/>
          <w:b/>
          <w:color w:val="auto"/>
          <w:sz w:val="24"/>
          <w:szCs w:val="24"/>
          <w:lang w:val="es-PE"/>
        </w:rPr>
        <w:t>“DECIDIMOS BIEN:</w:t>
      </w:r>
      <w:r w:rsidRPr="00AB4933">
        <w:rPr>
          <w:b/>
          <w:color w:val="auto"/>
          <w:sz w:val="24"/>
          <w:szCs w:val="24"/>
          <w:lang w:val="es-ES"/>
        </w:rPr>
        <w:t xml:space="preserve"> EXPLICAMOS CÓMO UNA ALIMENTACIÓN SALUDABLE FAVORECE NUESTRA SALUD Y ECONOMÍA FAMILIAR</w:t>
      </w:r>
      <w:r w:rsidRPr="00AB4933">
        <w:rPr>
          <w:rFonts w:ascii="Aptos Display" w:hAnsi="Aptos Display"/>
          <w:b/>
          <w:color w:val="auto"/>
          <w:sz w:val="24"/>
          <w:szCs w:val="24"/>
          <w:lang w:val="es-PE"/>
        </w:rPr>
        <w:t>”</w:t>
      </w:r>
    </w:p>
    <w:p w14:paraId="705D13D3" w14:textId="77777777" w:rsidR="001B603C" w:rsidRPr="00AB4933" w:rsidRDefault="000222CC">
      <w:pPr>
        <w:spacing w:after="200"/>
        <w:jc w:val="center"/>
        <w:rPr>
          <w:color w:val="auto"/>
          <w:lang w:val="es-PE"/>
        </w:rPr>
      </w:pPr>
      <w:r w:rsidRPr="00AB4933">
        <w:rPr>
          <w:i/>
          <w:color w:val="auto"/>
          <w:lang w:val="es-PE"/>
        </w:rPr>
        <w:t>Programa institucional: Sanramoninos que Deciden Bien</w:t>
      </w:r>
    </w:p>
    <w:p w14:paraId="3DCE68D2" w14:textId="77777777" w:rsidR="001B603C" w:rsidRPr="00AB4933" w:rsidRDefault="000222CC">
      <w:pPr>
        <w:pStyle w:val="Ttulo1"/>
        <w:rPr>
          <w:color w:val="auto"/>
          <w:lang w:val="es-PE"/>
        </w:rPr>
      </w:pPr>
      <w:r w:rsidRPr="00AB4933">
        <w:rPr>
          <w:color w:val="auto"/>
          <w:lang w:val="es-PE"/>
        </w:rPr>
        <w:t>I. Datos informativos</w:t>
      </w:r>
    </w:p>
    <w:tbl>
      <w:tblPr>
        <w:tblStyle w:val="Tablaconcuadrcula"/>
        <w:tblW w:w="10447" w:type="dxa"/>
        <w:jc w:val="center"/>
        <w:tblLayout w:type="fixed"/>
        <w:tblLook w:val="04A0" w:firstRow="1" w:lastRow="0" w:firstColumn="1" w:lastColumn="0" w:noHBand="0" w:noVBand="1"/>
      </w:tblPr>
      <w:tblGrid>
        <w:gridCol w:w="2509"/>
        <w:gridCol w:w="3869"/>
        <w:gridCol w:w="1843"/>
        <w:gridCol w:w="2226"/>
      </w:tblGrid>
      <w:tr w:rsidR="00AB4933" w:rsidRPr="00AB4933" w14:paraId="423ADA57" w14:textId="77777777" w:rsidTr="00AB4933">
        <w:trPr>
          <w:jc w:val="center"/>
        </w:trPr>
        <w:tc>
          <w:tcPr>
            <w:tcW w:w="250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981662" w14:textId="615C5BBB" w:rsidR="001B603C" w:rsidRPr="00AB4933" w:rsidRDefault="00EB5659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INSTITUCIÓN EDUCATIVA EMBLEMÁTICA</w:t>
            </w:r>
          </w:p>
        </w:tc>
        <w:tc>
          <w:tcPr>
            <w:tcW w:w="386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9F7C21" w14:textId="1DC605E1" w:rsidR="001B603C" w:rsidRPr="00AB4933" w:rsidRDefault="00EB5659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“SAN RAMÓN” - RECOLETA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69BF3F" w14:textId="2E11EBC8" w:rsidR="001B603C" w:rsidRPr="00AB4933" w:rsidRDefault="00EB5659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GRADO</w:t>
            </w:r>
          </w:p>
        </w:tc>
        <w:tc>
          <w:tcPr>
            <w:tcW w:w="222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DADC1C" w14:textId="5416D11E" w:rsidR="001B603C" w:rsidRPr="00AB4933" w:rsidRDefault="00AB4933">
            <w:pPr>
              <w:keepLines/>
              <w:spacing w:after="0" w:line="245" w:lineRule="auto"/>
              <w:rPr>
                <w:color w:val="auto"/>
                <w:szCs w:val="20"/>
              </w:rPr>
            </w:pPr>
            <w:r w:rsidRPr="00AB4933">
              <w:rPr>
                <w:color w:val="auto"/>
                <w:szCs w:val="20"/>
              </w:rPr>
              <w:t>4</w:t>
            </w:r>
            <w:r w:rsidR="000222CC" w:rsidRPr="00AB4933">
              <w:rPr>
                <w:color w:val="auto"/>
                <w:szCs w:val="20"/>
              </w:rPr>
              <w:t xml:space="preserve">.º de </w:t>
            </w:r>
            <w:proofErr w:type="spellStart"/>
            <w:r w:rsidRPr="00AB4933">
              <w:rPr>
                <w:color w:val="auto"/>
                <w:szCs w:val="20"/>
              </w:rPr>
              <w:t>S</w:t>
            </w:r>
            <w:r w:rsidR="000222CC" w:rsidRPr="00AB4933">
              <w:rPr>
                <w:color w:val="auto"/>
                <w:szCs w:val="20"/>
              </w:rPr>
              <w:t>ecundaria</w:t>
            </w:r>
            <w:proofErr w:type="spellEnd"/>
          </w:p>
        </w:tc>
      </w:tr>
      <w:tr w:rsidR="00AB4933" w:rsidRPr="00AB4933" w14:paraId="52F044D5" w14:textId="77777777" w:rsidTr="00AB4933">
        <w:trPr>
          <w:jc w:val="center"/>
        </w:trPr>
        <w:tc>
          <w:tcPr>
            <w:tcW w:w="250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D70FF9" w14:textId="3BD29B0C" w:rsidR="001B603C" w:rsidRPr="00AB4933" w:rsidRDefault="00AB4933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ÁREA CURRICULAR</w:t>
            </w:r>
          </w:p>
        </w:tc>
        <w:tc>
          <w:tcPr>
            <w:tcW w:w="386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8CB186" w14:textId="258134B7" w:rsidR="001B603C" w:rsidRPr="00AB4933" w:rsidRDefault="00EB5659" w:rsidP="00AB4933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 xml:space="preserve">CIENCIA </w:t>
            </w:r>
            <w:r w:rsidR="00AB4933">
              <w:rPr>
                <w:color w:val="auto"/>
                <w:sz w:val="17"/>
              </w:rPr>
              <w:t>Y TECNOLOGÍA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835B5D" w14:textId="1B4F223C" w:rsidR="001B603C" w:rsidRPr="00AB4933" w:rsidRDefault="00EB5659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DURACIÓN</w:t>
            </w:r>
          </w:p>
        </w:tc>
        <w:tc>
          <w:tcPr>
            <w:tcW w:w="222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54D806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szCs w:val="20"/>
              </w:rPr>
            </w:pPr>
            <w:r w:rsidRPr="00AB4933">
              <w:rPr>
                <w:color w:val="auto"/>
                <w:szCs w:val="20"/>
              </w:rPr>
              <w:t>90 minutos</w:t>
            </w:r>
          </w:p>
        </w:tc>
      </w:tr>
      <w:tr w:rsidR="00AB4933" w:rsidRPr="00AB4933" w14:paraId="50D9DD5F" w14:textId="77777777" w:rsidTr="00AB4933">
        <w:trPr>
          <w:jc w:val="center"/>
        </w:trPr>
        <w:tc>
          <w:tcPr>
            <w:tcW w:w="250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8D7385" w14:textId="32E45915" w:rsidR="001B603C" w:rsidRPr="00AB4933" w:rsidRDefault="00AB4933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DOCENTE</w:t>
            </w:r>
          </w:p>
        </w:tc>
        <w:tc>
          <w:tcPr>
            <w:tcW w:w="386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95B4D8" w14:textId="44157BB2" w:rsidR="001B603C" w:rsidRPr="00AB4933" w:rsidRDefault="00AB4933">
            <w:pPr>
              <w:keepLines/>
              <w:spacing w:after="0" w:line="245" w:lineRule="auto"/>
              <w:rPr>
                <w:color w:val="auto"/>
                <w:sz w:val="17"/>
                <w:szCs w:val="17"/>
              </w:rPr>
            </w:pPr>
            <w:r w:rsidRPr="00AB4933">
              <w:rPr>
                <w:color w:val="auto"/>
                <w:sz w:val="17"/>
                <w:szCs w:val="17"/>
              </w:rPr>
              <w:t>MARITZA RODRÍGUEZ ATALAYA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47A228" w14:textId="2C6C2105" w:rsidR="001B603C" w:rsidRPr="00AB4933" w:rsidRDefault="00EB5659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FECHA</w:t>
            </w:r>
          </w:p>
        </w:tc>
        <w:tc>
          <w:tcPr>
            <w:tcW w:w="222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248A48" w14:textId="2F9CE075" w:rsidR="001B603C" w:rsidRPr="00AB4933" w:rsidRDefault="00AB4933" w:rsidP="00AB4933">
            <w:pPr>
              <w:keepLines/>
              <w:spacing w:after="0" w:line="245" w:lineRule="auto"/>
              <w:rPr>
                <w:color w:val="auto"/>
                <w:szCs w:val="20"/>
              </w:rPr>
            </w:pPr>
            <w:r w:rsidRPr="00AB4933">
              <w:rPr>
                <w:color w:val="auto"/>
                <w:szCs w:val="20"/>
              </w:rPr>
              <w:t xml:space="preserve"> 24</w:t>
            </w:r>
            <w:r w:rsidR="000222CC" w:rsidRPr="00AB4933">
              <w:rPr>
                <w:color w:val="auto"/>
                <w:szCs w:val="20"/>
              </w:rPr>
              <w:t>/</w:t>
            </w:r>
            <w:r w:rsidRPr="00AB4933">
              <w:rPr>
                <w:color w:val="auto"/>
                <w:szCs w:val="20"/>
              </w:rPr>
              <w:t>07</w:t>
            </w:r>
            <w:r w:rsidR="000222CC" w:rsidRPr="00AB4933">
              <w:rPr>
                <w:color w:val="auto"/>
                <w:szCs w:val="20"/>
              </w:rPr>
              <w:t xml:space="preserve"> / 2026</w:t>
            </w:r>
          </w:p>
        </w:tc>
      </w:tr>
      <w:tr w:rsidR="00AB4933" w:rsidRPr="00AB4933" w14:paraId="39F3E842" w14:textId="77777777" w:rsidTr="00AB4933">
        <w:trPr>
          <w:jc w:val="center"/>
        </w:trPr>
        <w:tc>
          <w:tcPr>
            <w:tcW w:w="250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0E7108" w14:textId="428AC879" w:rsidR="001B603C" w:rsidRPr="00AB4933" w:rsidRDefault="00AB4933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PROYECTO</w:t>
            </w:r>
          </w:p>
        </w:tc>
        <w:tc>
          <w:tcPr>
            <w:tcW w:w="3869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1332D9" w14:textId="559667C3" w:rsidR="001B603C" w:rsidRPr="00AB4933" w:rsidRDefault="00AB4933">
            <w:pPr>
              <w:keepLines/>
              <w:spacing w:after="0" w:line="245" w:lineRule="auto"/>
              <w:rPr>
                <w:b/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“</w:t>
            </w:r>
            <w:r w:rsidR="00EB5659" w:rsidRPr="00AB4933">
              <w:rPr>
                <w:b/>
                <w:color w:val="auto"/>
                <w:sz w:val="17"/>
              </w:rPr>
              <w:t>SANRAMONINOS QUE DECIDEN BIEN</w:t>
            </w:r>
            <w:r w:rsidRPr="00AB4933">
              <w:rPr>
                <w:b/>
                <w:color w:val="auto"/>
                <w:sz w:val="17"/>
              </w:rPr>
              <w:t>”</w:t>
            </w:r>
          </w:p>
        </w:tc>
        <w:tc>
          <w:tcPr>
            <w:tcW w:w="1843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927ABD" w14:textId="5583FC3C" w:rsidR="001B603C" w:rsidRPr="00AB4933" w:rsidRDefault="00EB5659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UNIDAD / SESIÓN</w:t>
            </w:r>
          </w:p>
        </w:tc>
        <w:tc>
          <w:tcPr>
            <w:tcW w:w="2226" w:type="dxa"/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7B5835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szCs w:val="20"/>
              </w:rPr>
            </w:pPr>
            <w:r w:rsidRPr="00AB4933">
              <w:rPr>
                <w:color w:val="auto"/>
                <w:szCs w:val="20"/>
              </w:rPr>
              <w:t>Sesión inicial</w:t>
            </w:r>
          </w:p>
        </w:tc>
      </w:tr>
    </w:tbl>
    <w:p w14:paraId="7C997C5B" w14:textId="77777777" w:rsidR="001B603C" w:rsidRPr="00AB4933" w:rsidRDefault="000222CC">
      <w:pPr>
        <w:pStyle w:val="Ttulo1"/>
        <w:rPr>
          <w:color w:val="auto"/>
        </w:rPr>
      </w:pPr>
      <w:r w:rsidRPr="00AB4933">
        <w:rPr>
          <w:color w:val="auto"/>
        </w:rPr>
        <w:t>II. Situación significativa</w:t>
      </w:r>
    </w:p>
    <w:p w14:paraId="27449989" w14:textId="77777777" w:rsidR="001B603C" w:rsidRPr="00AB4933" w:rsidRDefault="000222CC" w:rsidP="00AB4933">
      <w:pPr>
        <w:ind w:right="-324"/>
        <w:jc w:val="both"/>
        <w:rPr>
          <w:color w:val="auto"/>
          <w:lang w:val="es-PE"/>
        </w:rPr>
      </w:pPr>
      <w:r w:rsidRPr="00AB4933">
        <w:rPr>
          <w:color w:val="auto"/>
          <w:lang w:val="es-PE"/>
        </w:rPr>
        <w:t>En la IEE San Ramón - Recoleta, muchos estudiantes reciben dinero para el refrigerio, el transporte o pequeños gastos. Sin embargo, con frecuencia deciden qué comprar en el momento, influidos por la publicidad, las redes sociales o sus compañeros, sin distinguir con claridad entre necesidades y deseos ni reservar una parte para una meta. Esta situación puede dificultar el logro de objetivos personales y educativos.</w:t>
      </w: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0080"/>
      </w:tblGrid>
      <w:tr w:rsidR="00AB4933" w:rsidRPr="00761FE8" w14:paraId="06628B10" w14:textId="77777777">
        <w:trPr>
          <w:jc w:val="center"/>
        </w:trPr>
        <w:tc>
          <w:tcPr>
            <w:tcW w:w="10080" w:type="dxa"/>
            <w:shd w:val="clear" w:color="auto" w:fill="D9EA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0DC2D498" w14:textId="77777777" w:rsidR="001B603C" w:rsidRPr="00AB4933" w:rsidRDefault="000222CC">
            <w:pPr>
              <w:keepLines/>
              <w:spacing w:after="0"/>
              <w:rPr>
                <w:color w:val="auto"/>
                <w:lang w:val="es-PE"/>
              </w:rPr>
            </w:pPr>
            <w:r w:rsidRPr="00AB4933">
              <w:rPr>
                <w:b/>
                <w:color w:val="auto"/>
                <w:lang w:val="es-PE"/>
              </w:rPr>
              <w:t xml:space="preserve">Reto de la sesión: </w:t>
            </w:r>
            <w:r w:rsidRPr="00AB4933">
              <w:rPr>
                <w:color w:val="auto"/>
                <w:lang w:val="es-PE"/>
              </w:rPr>
              <w:t>¿Cómo podemos organizar el dinero que recibimos para atender nuestras necesidades, evitar compras impulsivas y avanzar hacia una meta personal?</w:t>
            </w:r>
          </w:p>
        </w:tc>
      </w:tr>
    </w:tbl>
    <w:p w14:paraId="0D7D8F00" w14:textId="77777777" w:rsidR="001B603C" w:rsidRPr="00AB4933" w:rsidRDefault="000222CC">
      <w:pPr>
        <w:pStyle w:val="Ttulo1"/>
        <w:rPr>
          <w:color w:val="auto"/>
        </w:rPr>
      </w:pPr>
      <w:r w:rsidRPr="00AB4933">
        <w:rPr>
          <w:color w:val="auto"/>
        </w:rPr>
        <w:t>III. Propósitos de aprendizaje</w:t>
      </w:r>
    </w:p>
    <w:tbl>
      <w:tblPr>
        <w:tblStyle w:val="Tablaconcuadrcula"/>
        <w:tblW w:w="10224" w:type="dxa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3240"/>
        <w:gridCol w:w="3024"/>
        <w:gridCol w:w="1440"/>
      </w:tblGrid>
      <w:tr w:rsidR="00AB4933" w:rsidRPr="00AB4933" w14:paraId="513BE11D" w14:textId="77777777">
        <w:trPr>
          <w:tblHeader/>
          <w:jc w:val="center"/>
        </w:trPr>
        <w:tc>
          <w:tcPr>
            <w:tcW w:w="2520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E3B098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Competencia y capacidades</w:t>
            </w:r>
          </w:p>
        </w:tc>
        <w:tc>
          <w:tcPr>
            <w:tcW w:w="3240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FA7688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Desempeño precisado</w:t>
            </w:r>
          </w:p>
        </w:tc>
        <w:tc>
          <w:tcPr>
            <w:tcW w:w="3024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A22BE8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Criterios de evaluación</w:t>
            </w:r>
          </w:p>
        </w:tc>
        <w:tc>
          <w:tcPr>
            <w:tcW w:w="1440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7B175C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Evidencia</w:t>
            </w:r>
          </w:p>
        </w:tc>
      </w:tr>
      <w:tr w:rsidR="00AB4933" w:rsidRPr="00761FE8" w14:paraId="737DAEB6" w14:textId="77777777">
        <w:trPr>
          <w:jc w:val="center"/>
        </w:trPr>
        <w:tc>
          <w:tcPr>
            <w:tcW w:w="252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37F453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  <w:lang w:val="es-PE"/>
              </w:rPr>
              <w:t>Gestiona responsablemente los recursos económicos.</w:t>
            </w:r>
            <w:r w:rsidRPr="00AB4933">
              <w:rPr>
                <w:color w:val="auto"/>
                <w:sz w:val="17"/>
                <w:lang w:val="es-PE"/>
              </w:rPr>
              <w:br/>
            </w:r>
            <w:r w:rsidRPr="00AB4933">
              <w:rPr>
                <w:color w:val="auto"/>
                <w:sz w:val="17"/>
                <w:lang w:val="es-PE"/>
              </w:rPr>
              <w:br/>
              <w:t>• Comprende las relaciones entre los elementos del sistema económico y financiero.</w:t>
            </w:r>
            <w:r w:rsidRPr="00AB4933">
              <w:rPr>
                <w:color w:val="auto"/>
                <w:sz w:val="17"/>
                <w:lang w:val="es-PE"/>
              </w:rPr>
              <w:br/>
            </w:r>
            <w:r w:rsidRPr="00AB4933">
              <w:rPr>
                <w:color w:val="auto"/>
                <w:sz w:val="17"/>
              </w:rPr>
              <w:t>• Toma decisiones económicas y financieras.</w:t>
            </w:r>
          </w:p>
        </w:tc>
        <w:tc>
          <w:tcPr>
            <w:tcW w:w="324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A4BF03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Explica cómo sus decisiones cotidianas de gasto afectan sus recursos; diferencia necesidades y deseos, y organiza ingresos, gastos y ahorro en un presupuesto personal básico orientado a una meta.</w:t>
            </w:r>
          </w:p>
        </w:tc>
        <w:tc>
          <w:tcPr>
            <w:tcW w:w="302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40AC08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• Clasifica gastos como necesidades o deseos y justifica su decisión.</w:t>
            </w:r>
            <w:r w:rsidRPr="00AB4933">
              <w:rPr>
                <w:color w:val="auto"/>
                <w:sz w:val="17"/>
                <w:lang w:val="es-PE"/>
              </w:rPr>
              <w:br/>
              <w:t>• Registra ingresos y gastos con coherencia.</w:t>
            </w:r>
            <w:r w:rsidRPr="00AB4933">
              <w:rPr>
                <w:color w:val="auto"/>
                <w:sz w:val="17"/>
                <w:lang w:val="es-PE"/>
              </w:rPr>
              <w:br/>
              <w:t>• Asigna un monto realista al ahorro.</w:t>
            </w:r>
            <w:r w:rsidRPr="00AB4933">
              <w:rPr>
                <w:color w:val="auto"/>
                <w:sz w:val="17"/>
                <w:lang w:val="es-PE"/>
              </w:rPr>
              <w:br/>
              <w:t>• Sustenta una decisión de consumo responsable vinculada con una meta.</w:t>
            </w:r>
          </w:p>
        </w:tc>
        <w:tc>
          <w:tcPr>
            <w:tcW w:w="144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14A153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Ficha “Mi primera decisión financiera”: análisis de caso y presupuesto personal semanal.</w:t>
            </w:r>
          </w:p>
        </w:tc>
      </w:tr>
    </w:tbl>
    <w:p w14:paraId="37A479D9" w14:textId="77777777" w:rsidR="001B603C" w:rsidRPr="00AB4933" w:rsidRDefault="001B603C">
      <w:pPr>
        <w:spacing w:after="0"/>
        <w:rPr>
          <w:color w:val="auto"/>
          <w:lang w:val="es-PE"/>
        </w:rPr>
      </w:pPr>
    </w:p>
    <w:p w14:paraId="3BE34BE1" w14:textId="77777777" w:rsidR="001B603C" w:rsidRPr="00AB4933" w:rsidRDefault="000222CC">
      <w:pPr>
        <w:pStyle w:val="Ttulo1"/>
        <w:rPr>
          <w:color w:val="auto"/>
        </w:rPr>
      </w:pPr>
      <w:r w:rsidRPr="00AB4933">
        <w:rPr>
          <w:color w:val="auto"/>
        </w:rPr>
        <w:t>IV. Enfoques transversales</w:t>
      </w:r>
    </w:p>
    <w:tbl>
      <w:tblPr>
        <w:tblStyle w:val="Tablaconcuadrcula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7632"/>
      </w:tblGrid>
      <w:tr w:rsidR="00AB4933" w:rsidRPr="00AB4933" w14:paraId="4ABFA8DF" w14:textId="77777777">
        <w:trPr>
          <w:tblHeader/>
          <w:jc w:val="center"/>
        </w:trPr>
        <w:tc>
          <w:tcPr>
            <w:tcW w:w="2448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E2CC9C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Enfoque</w:t>
            </w:r>
          </w:p>
        </w:tc>
        <w:tc>
          <w:tcPr>
            <w:tcW w:w="7632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D0364B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Valor / actitud observable</w:t>
            </w:r>
          </w:p>
        </w:tc>
      </w:tr>
      <w:tr w:rsidR="00AB4933" w:rsidRPr="00761FE8" w14:paraId="40EFE3FB" w14:textId="77777777">
        <w:trPr>
          <w:jc w:val="center"/>
        </w:trPr>
        <w:tc>
          <w:tcPr>
            <w:tcW w:w="244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BE53BF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Orientación</w:t>
            </w:r>
            <w:proofErr w:type="spellEnd"/>
            <w:r w:rsidRPr="00AB4933">
              <w:rPr>
                <w:color w:val="auto"/>
                <w:sz w:val="17"/>
              </w:rPr>
              <w:t xml:space="preserve"> al </w:t>
            </w:r>
            <w:proofErr w:type="spellStart"/>
            <w:r w:rsidRPr="00AB4933">
              <w:rPr>
                <w:color w:val="auto"/>
                <w:sz w:val="17"/>
              </w:rPr>
              <w:t>bien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común</w:t>
            </w:r>
            <w:proofErr w:type="spellEnd"/>
          </w:p>
        </w:tc>
        <w:tc>
          <w:tcPr>
            <w:tcW w:w="76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9F8CF8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Responsabilidad: usa los recursos con criterio y considera las consecuencias de sus decisiones para sí mismo y su familia.</w:t>
            </w:r>
          </w:p>
        </w:tc>
      </w:tr>
      <w:tr w:rsidR="00AB4933" w:rsidRPr="00761FE8" w14:paraId="79E53E37" w14:textId="77777777">
        <w:trPr>
          <w:jc w:val="center"/>
        </w:trPr>
        <w:tc>
          <w:tcPr>
            <w:tcW w:w="2448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09DE83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Búsqueda</w:t>
            </w:r>
            <w:proofErr w:type="spellEnd"/>
            <w:r w:rsidRPr="00AB4933">
              <w:rPr>
                <w:color w:val="auto"/>
                <w:sz w:val="17"/>
              </w:rPr>
              <w:t xml:space="preserve"> de la </w:t>
            </w:r>
            <w:proofErr w:type="spellStart"/>
            <w:r w:rsidRPr="00AB4933">
              <w:rPr>
                <w:color w:val="auto"/>
                <w:sz w:val="17"/>
              </w:rPr>
              <w:t>excelencia</w:t>
            </w:r>
            <w:proofErr w:type="spellEnd"/>
          </w:p>
        </w:tc>
        <w:tc>
          <w:tcPr>
            <w:tcW w:w="763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AA289F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Superación personal: define una meta posible y mejora progresivamente sus hábitos de planificación y ahorro.</w:t>
            </w:r>
          </w:p>
        </w:tc>
      </w:tr>
    </w:tbl>
    <w:p w14:paraId="6A90B7E4" w14:textId="77777777" w:rsidR="001B603C" w:rsidRPr="00AB4933" w:rsidRDefault="001B603C">
      <w:pPr>
        <w:spacing w:after="0"/>
        <w:rPr>
          <w:color w:val="auto"/>
          <w:lang w:val="es-PE"/>
        </w:rPr>
      </w:pPr>
    </w:p>
    <w:p w14:paraId="4CEBA608" w14:textId="77777777" w:rsidR="001B603C" w:rsidRPr="00AB4933" w:rsidRDefault="000222CC">
      <w:pPr>
        <w:pStyle w:val="Ttulo1"/>
        <w:rPr>
          <w:color w:val="auto"/>
        </w:rPr>
      </w:pPr>
      <w:r w:rsidRPr="00AB4933">
        <w:rPr>
          <w:color w:val="auto"/>
        </w:rPr>
        <w:lastRenderedPageBreak/>
        <w:t>V. Preparación de la sesión</w:t>
      </w:r>
    </w:p>
    <w:tbl>
      <w:tblPr>
        <w:tblStyle w:val="Tablaconcuadrcula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AB4933" w:rsidRPr="00AB4933" w14:paraId="2915B9C2" w14:textId="77777777">
        <w:trPr>
          <w:tblHeader/>
          <w:jc w:val="center"/>
        </w:trPr>
        <w:tc>
          <w:tcPr>
            <w:tcW w:w="5040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4D5295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Antes de la sesión</w:t>
            </w:r>
          </w:p>
        </w:tc>
        <w:tc>
          <w:tcPr>
            <w:tcW w:w="5040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65D128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Recursos y materiales</w:t>
            </w:r>
          </w:p>
        </w:tc>
      </w:tr>
      <w:tr w:rsidR="00AB4933" w:rsidRPr="00761FE8" w14:paraId="47E4BF07" w14:textId="77777777">
        <w:trPr>
          <w:jc w:val="center"/>
        </w:trPr>
        <w:tc>
          <w:tcPr>
            <w:tcW w:w="504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4133B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Preparar el caso inicial, reproducir la ficha de trabajo y organizar equipos de cuatro estudiantes. Disponer ejemplos cercanos a la realidad de los estudiantes sin solicitar información económica sensible de sus familias.</w:t>
            </w:r>
          </w:p>
        </w:tc>
        <w:tc>
          <w:tcPr>
            <w:tcW w:w="504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E28A6A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Ficha de trabajo, tarjetas de “necesidad/deseo”, papelotes o pizarra, plumones, calculadora opcional y proyector opcional.</w:t>
            </w:r>
          </w:p>
        </w:tc>
      </w:tr>
    </w:tbl>
    <w:p w14:paraId="2D814411" w14:textId="77777777" w:rsidR="001B603C" w:rsidRPr="00AB4933" w:rsidRDefault="001B603C">
      <w:pPr>
        <w:spacing w:after="0"/>
        <w:rPr>
          <w:color w:val="auto"/>
          <w:lang w:val="es-PE"/>
        </w:rPr>
      </w:pPr>
    </w:p>
    <w:p w14:paraId="531D0675" w14:textId="77777777" w:rsidR="001B603C" w:rsidRPr="00AB4933" w:rsidRDefault="000222CC">
      <w:pPr>
        <w:pStyle w:val="Ttulo1"/>
        <w:rPr>
          <w:color w:val="auto"/>
        </w:rPr>
      </w:pPr>
      <w:r w:rsidRPr="00AB4933">
        <w:rPr>
          <w:color w:val="auto"/>
        </w:rPr>
        <w:t>VI. Secuencia didáctica</w:t>
      </w:r>
    </w:p>
    <w:tbl>
      <w:tblPr>
        <w:tblStyle w:val="Tablaconcuadrcula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512"/>
        <w:gridCol w:w="6696"/>
        <w:gridCol w:w="1872"/>
      </w:tblGrid>
      <w:tr w:rsidR="00AB4933" w:rsidRPr="00AB4933" w14:paraId="111294A9" w14:textId="77777777">
        <w:trPr>
          <w:tblHeader/>
          <w:jc w:val="center"/>
        </w:trPr>
        <w:tc>
          <w:tcPr>
            <w:tcW w:w="1512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8D9EE2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Momento / tiempo</w:t>
            </w:r>
          </w:p>
        </w:tc>
        <w:tc>
          <w:tcPr>
            <w:tcW w:w="6696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14F88E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Procesos y actividades</w:t>
            </w:r>
          </w:p>
        </w:tc>
        <w:tc>
          <w:tcPr>
            <w:tcW w:w="1872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69018C1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Evaluación formativa</w:t>
            </w:r>
          </w:p>
        </w:tc>
      </w:tr>
      <w:tr w:rsidR="00AB4933" w:rsidRPr="00761FE8" w14:paraId="7891D81C" w14:textId="77777777">
        <w:trPr>
          <w:jc w:val="center"/>
        </w:trPr>
        <w:tc>
          <w:tcPr>
            <w:tcW w:w="151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DC448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INICIO</w:t>
            </w:r>
            <w:r w:rsidRPr="00AB4933">
              <w:rPr>
                <w:color w:val="auto"/>
                <w:sz w:val="17"/>
              </w:rPr>
              <w:br/>
              <w:t>15 min</w:t>
            </w:r>
          </w:p>
        </w:tc>
        <w:tc>
          <w:tcPr>
            <w:tcW w:w="669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BFAA11" w14:textId="10781A97" w:rsidR="001B603C" w:rsidRPr="00AB4933" w:rsidRDefault="000222CC" w:rsidP="00761FE8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 xml:space="preserve">1. </w:t>
            </w:r>
            <w:proofErr w:type="spellStart"/>
            <w:r w:rsidR="00761FE8">
              <w:rPr>
                <w:color w:val="auto"/>
                <w:sz w:val="17"/>
                <w:lang w:val="es-PE"/>
              </w:rPr>
              <w:t>La</w:t>
            </w:r>
            <w:r w:rsidRPr="00AB4933">
              <w:rPr>
                <w:color w:val="auto"/>
                <w:sz w:val="17"/>
                <w:lang w:val="es-PE"/>
              </w:rPr>
              <w:t>docente</w:t>
            </w:r>
            <w:proofErr w:type="spellEnd"/>
            <w:r w:rsidRPr="00AB4933">
              <w:rPr>
                <w:color w:val="auto"/>
                <w:sz w:val="17"/>
                <w:lang w:val="es-PE"/>
              </w:rPr>
              <w:t xml:space="preserve"> saluda, presenta el proyecto y acuerda un clima de respeto: nadie está obligado a revelar cuánto dinero recibe su familia.</w:t>
            </w:r>
            <w:r w:rsidRPr="00AB4933">
              <w:rPr>
                <w:color w:val="auto"/>
                <w:sz w:val="17"/>
                <w:lang w:val="es-PE"/>
              </w:rPr>
              <w:br/>
              <w:t>2. Plantea el caso: “Diego recibe S/ 25 para cinco días. El lunes compra un videojuego móvil por S/ 8; el martes gasta S/ 6 en golosinas; necesita S/ 10 para una separata el viernes y desea ahorrar para un balón”.</w:t>
            </w:r>
            <w:r w:rsidRPr="00AB4933">
              <w:rPr>
                <w:color w:val="auto"/>
                <w:sz w:val="17"/>
                <w:lang w:val="es-PE"/>
              </w:rPr>
              <w:br/>
              <w:t>3. Los estudiantes responden: ¿qué problema enfrenta Diego?, ¿qué fue necesidad y qué fue deseo?, ¿qué decisión tomarías tú?</w:t>
            </w:r>
            <w:r w:rsidRPr="00AB4933">
              <w:rPr>
                <w:color w:val="auto"/>
                <w:sz w:val="17"/>
                <w:lang w:val="es-PE"/>
              </w:rPr>
              <w:br/>
              <w:t>4. Se recogen saberes previos con tarjetas y se comunica el propósito, la evidencia y los criterios.</w:t>
            </w:r>
          </w:p>
        </w:tc>
        <w:tc>
          <w:tcPr>
            <w:tcW w:w="187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C1296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Escucha respuestas y formula preguntas de profundización. Registra ideas iniciales sobre necesidad, deseo, gasto y ahorro.</w:t>
            </w:r>
          </w:p>
        </w:tc>
      </w:tr>
      <w:tr w:rsidR="00AB4933" w:rsidRPr="00AB4933" w14:paraId="751F9B81" w14:textId="77777777">
        <w:trPr>
          <w:jc w:val="center"/>
        </w:trPr>
        <w:tc>
          <w:tcPr>
            <w:tcW w:w="151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1C9F4A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DESARROLLO</w:t>
            </w:r>
            <w:r w:rsidRPr="00AB4933">
              <w:rPr>
                <w:color w:val="auto"/>
                <w:sz w:val="17"/>
              </w:rPr>
              <w:br/>
              <w:t>60 min</w:t>
            </w:r>
          </w:p>
        </w:tc>
        <w:tc>
          <w:tcPr>
            <w:tcW w:w="6696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1789C2" w14:textId="65646F17" w:rsidR="001B603C" w:rsidRPr="00AB4933" w:rsidRDefault="000222CC" w:rsidP="00761FE8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  <w:lang w:val="es-PE"/>
              </w:rPr>
              <w:t>Problematización (10 min). En equipos, analizan el caso de Diego e identifican consecuencias de sus decisiones.</w:t>
            </w:r>
            <w:r w:rsidRPr="00AB4933">
              <w:rPr>
                <w:color w:val="auto"/>
                <w:sz w:val="17"/>
                <w:lang w:val="es-PE"/>
              </w:rPr>
              <w:br/>
            </w:r>
            <w:r w:rsidRPr="00AB4933">
              <w:rPr>
                <w:color w:val="auto"/>
                <w:sz w:val="17"/>
                <w:lang w:val="es-PE"/>
              </w:rPr>
              <w:br/>
              <w:t xml:space="preserve">Análisis de información (15 min). </w:t>
            </w:r>
            <w:r w:rsidR="00761FE8">
              <w:rPr>
                <w:color w:val="auto"/>
                <w:sz w:val="17"/>
                <w:lang w:val="es-PE"/>
              </w:rPr>
              <w:t>La</w:t>
            </w:r>
            <w:bookmarkStart w:id="0" w:name="_GoBack"/>
            <w:bookmarkEnd w:id="0"/>
            <w:r w:rsidRPr="00AB4933">
              <w:rPr>
                <w:color w:val="auto"/>
                <w:sz w:val="17"/>
                <w:lang w:val="es-PE"/>
              </w:rPr>
              <w:t xml:space="preserve"> docente construye con la clase cuatro conceptos: ingreso, gasto, ahorro y presupuesto. Los estudiantes clasifican ejemplos cotidianos y justifican los casos discutibles.</w:t>
            </w:r>
            <w:r w:rsidRPr="00AB4933">
              <w:rPr>
                <w:color w:val="auto"/>
                <w:sz w:val="17"/>
                <w:lang w:val="es-PE"/>
              </w:rPr>
              <w:br/>
            </w:r>
            <w:r w:rsidRPr="00AB4933">
              <w:rPr>
                <w:color w:val="auto"/>
                <w:sz w:val="17"/>
                <w:lang w:val="es-PE"/>
              </w:rPr>
              <w:br/>
              <w:t>Toma de decisiones (25 min). Cada estudiante completa la ficha: define una meta, registra un ingreso semanal hipotético o referencial, prioriza necesidades, limita deseos y asigna ahorro. Verifica que: ingresos = gastos + ahorro.</w:t>
            </w:r>
            <w:r w:rsidRPr="00AB4933">
              <w:rPr>
                <w:color w:val="auto"/>
                <w:sz w:val="17"/>
                <w:lang w:val="es-PE"/>
              </w:rPr>
              <w:br/>
            </w:r>
            <w:r w:rsidRPr="00AB4933">
              <w:rPr>
                <w:color w:val="auto"/>
                <w:sz w:val="17"/>
                <w:lang w:val="es-PE"/>
              </w:rPr>
              <w:br/>
              <w:t xml:space="preserve">Retroalimentación entre pares (10 min). En parejas aplican las preguntas: ¿el presupuesto cuadra?, ¿atiende primero las necesidades?, ¿el ahorro es posible?, ¿qué gasto podría ajustarse? </w:t>
            </w:r>
            <w:r w:rsidRPr="00AB4933">
              <w:rPr>
                <w:color w:val="auto"/>
                <w:sz w:val="17"/>
              </w:rPr>
              <w:t>El estudiante mejora su propuesta.</w:t>
            </w:r>
          </w:p>
        </w:tc>
        <w:tc>
          <w:tcPr>
            <w:tcW w:w="187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0CDA4D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  <w:lang w:val="es-PE"/>
              </w:rPr>
              <w:t xml:space="preserve">Acompaña con preguntas: ¿qué evidencia demuestra que es una necesidad?, ¿qué pasaría si mantienes ese gasto?, ¿tu meta y plazo son realistas? </w:t>
            </w:r>
            <w:r w:rsidRPr="00AB4933">
              <w:rPr>
                <w:color w:val="auto"/>
                <w:sz w:val="17"/>
              </w:rPr>
              <w:t>Retroalimenta según los cuatro criterios.</w:t>
            </w:r>
          </w:p>
        </w:tc>
      </w:tr>
      <w:tr w:rsidR="00AB4933" w:rsidRPr="00761FE8" w14:paraId="6AB11155" w14:textId="77777777">
        <w:trPr>
          <w:jc w:val="center"/>
        </w:trPr>
        <w:tc>
          <w:tcPr>
            <w:tcW w:w="151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9D9468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CIERRE</w:t>
            </w:r>
            <w:r w:rsidRPr="00AB4933">
              <w:rPr>
                <w:color w:val="auto"/>
                <w:sz w:val="17"/>
              </w:rPr>
              <w:br/>
              <w:t>15 min</w:t>
            </w:r>
          </w:p>
        </w:tc>
        <w:tc>
          <w:tcPr>
            <w:tcW w:w="669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532D07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1. Dos o tres voluntarios comparten una decisión que modificaron y explican por qué.</w:t>
            </w:r>
            <w:r w:rsidRPr="00AB4933">
              <w:rPr>
                <w:color w:val="auto"/>
                <w:sz w:val="17"/>
                <w:lang w:val="es-PE"/>
              </w:rPr>
              <w:br/>
              <w:t>2. Metacognición individual: ¿qué aprendí?, ¿qué decisión financiera puedo mejorar desde hoy?, ¿qué parte del presupuesto me resultó más difícil?</w:t>
            </w:r>
            <w:r w:rsidRPr="00AB4933">
              <w:rPr>
                <w:color w:val="auto"/>
                <w:sz w:val="17"/>
                <w:lang w:val="es-PE"/>
              </w:rPr>
              <w:br/>
              <w:t>3. Ticket de salida: “Antes pensaba…, ahora pienso…, mi compromiso para esta semana es…”.</w:t>
            </w:r>
            <w:r w:rsidRPr="00AB4933">
              <w:rPr>
                <w:color w:val="auto"/>
                <w:sz w:val="17"/>
                <w:lang w:val="es-PE"/>
              </w:rPr>
              <w:br/>
              <w:t>4. Se anuncia que el presupuesto será el punto de partida del reto “Ahorro con propósito”.</w:t>
            </w:r>
          </w:p>
        </w:tc>
        <w:tc>
          <w:tcPr>
            <w:tcW w:w="187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337D1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Recoge la ficha y el ticket de salida. Identifica quiénes requieren apoyo para diferenciar necesidades/deseos o equilibrar el presupuesto.</w:t>
            </w:r>
          </w:p>
        </w:tc>
      </w:tr>
    </w:tbl>
    <w:p w14:paraId="25F2E3DE" w14:textId="77777777" w:rsidR="001B603C" w:rsidRPr="00AB4933" w:rsidRDefault="001B603C">
      <w:pPr>
        <w:spacing w:after="0"/>
        <w:rPr>
          <w:color w:val="auto"/>
          <w:lang w:val="es-PE"/>
        </w:rPr>
      </w:pPr>
    </w:p>
    <w:p w14:paraId="721C7B09" w14:textId="77777777" w:rsidR="001B603C" w:rsidRPr="00AB4933" w:rsidRDefault="000222CC">
      <w:pPr>
        <w:pStyle w:val="Ttulo1"/>
        <w:rPr>
          <w:color w:val="auto"/>
          <w:lang w:val="es-PE"/>
        </w:rPr>
      </w:pPr>
      <w:r w:rsidRPr="00AB4933">
        <w:rPr>
          <w:color w:val="auto"/>
          <w:lang w:val="es-PE"/>
        </w:rPr>
        <w:t>VII. Evaluación</w:t>
      </w:r>
    </w:p>
    <w:p w14:paraId="49A8FBBC" w14:textId="77777777" w:rsidR="001B603C" w:rsidRPr="00AB4933" w:rsidRDefault="000222CC">
      <w:pPr>
        <w:rPr>
          <w:color w:val="auto"/>
          <w:lang w:val="es-PE"/>
        </w:rPr>
      </w:pPr>
      <w:r w:rsidRPr="00AB4933">
        <w:rPr>
          <w:color w:val="auto"/>
          <w:lang w:val="es-PE"/>
        </w:rPr>
        <w:t>Instrumento: lista de cotejo para la evidencia individual.</w:t>
      </w:r>
    </w:p>
    <w:tbl>
      <w:tblPr>
        <w:tblStyle w:val="Tablaconcuadrcula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6409"/>
        <w:gridCol w:w="792"/>
        <w:gridCol w:w="1224"/>
        <w:gridCol w:w="1655"/>
      </w:tblGrid>
      <w:tr w:rsidR="00AB4933" w:rsidRPr="00AB4933" w14:paraId="1F0AF22C" w14:textId="77777777">
        <w:trPr>
          <w:tblHeader/>
          <w:jc w:val="center"/>
        </w:trPr>
        <w:tc>
          <w:tcPr>
            <w:tcW w:w="6408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CE31B0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Criterios</w:t>
            </w:r>
          </w:p>
        </w:tc>
        <w:tc>
          <w:tcPr>
            <w:tcW w:w="792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551755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Sí</w:t>
            </w:r>
          </w:p>
        </w:tc>
        <w:tc>
          <w:tcPr>
            <w:tcW w:w="1224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6D1562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En proceso</w:t>
            </w:r>
          </w:p>
        </w:tc>
        <w:tc>
          <w:tcPr>
            <w:tcW w:w="1655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DA3409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Observaciones</w:t>
            </w:r>
          </w:p>
        </w:tc>
      </w:tr>
      <w:tr w:rsidR="00AB4933" w:rsidRPr="00AB4933" w14:paraId="2724895A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F93E9B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Diferencia necesidades y deseos y justifica al menos una clasificación.</w:t>
            </w:r>
          </w:p>
        </w:tc>
        <w:tc>
          <w:tcPr>
            <w:tcW w:w="79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E371C3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22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901B30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6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6FC6A5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77BF60B5" w14:textId="77777777">
        <w:trPr>
          <w:jc w:val="center"/>
        </w:trPr>
        <w:tc>
          <w:tcPr>
            <w:tcW w:w="6408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B5FA44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Registra ingresos y gastos de forma clara y coherente.</w:t>
            </w:r>
          </w:p>
        </w:tc>
        <w:tc>
          <w:tcPr>
            <w:tcW w:w="79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4EE1DD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224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43BA8FC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655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CEB33F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16681BE6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EE0462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Equilibra el presupuesto: ingresos = gastos + ahorro.</w:t>
            </w:r>
          </w:p>
        </w:tc>
        <w:tc>
          <w:tcPr>
            <w:tcW w:w="79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2AC432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22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B58C87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6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DCF321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61F6B2F3" w14:textId="77777777">
        <w:trPr>
          <w:jc w:val="center"/>
        </w:trPr>
        <w:tc>
          <w:tcPr>
            <w:tcW w:w="6408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02F10A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lastRenderedPageBreak/>
              <w:t>Propone un ahorro realista y vinculado con una meta y un plazo.</w:t>
            </w:r>
          </w:p>
        </w:tc>
        <w:tc>
          <w:tcPr>
            <w:tcW w:w="79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2E5E61A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224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B92247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655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64C56D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18575189" w14:textId="77777777">
        <w:trPr>
          <w:jc w:val="center"/>
        </w:trPr>
        <w:tc>
          <w:tcPr>
            <w:tcW w:w="640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3BF1A3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Sustenta una decisión de consumo responsable.</w:t>
            </w:r>
          </w:p>
        </w:tc>
        <w:tc>
          <w:tcPr>
            <w:tcW w:w="79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B1E07E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22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FE194B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6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1D0BB6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</w:tbl>
    <w:p w14:paraId="68DFB787" w14:textId="77777777" w:rsidR="001B603C" w:rsidRPr="00AB4933" w:rsidRDefault="001B603C">
      <w:pPr>
        <w:spacing w:after="0"/>
        <w:rPr>
          <w:color w:val="auto"/>
        </w:rPr>
      </w:pPr>
    </w:p>
    <w:tbl>
      <w:tblPr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0080"/>
      </w:tblGrid>
      <w:tr w:rsidR="00AB4933" w:rsidRPr="00761FE8" w14:paraId="6EC38B08" w14:textId="77777777">
        <w:trPr>
          <w:jc w:val="center"/>
        </w:trPr>
        <w:tc>
          <w:tcPr>
            <w:tcW w:w="10080" w:type="dxa"/>
            <w:shd w:val="clear" w:color="auto" w:fill="D9EAF7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6990B02D" w14:textId="77777777" w:rsidR="001B603C" w:rsidRPr="00AB4933" w:rsidRDefault="000222CC">
            <w:pPr>
              <w:keepLines/>
              <w:spacing w:after="0"/>
              <w:rPr>
                <w:color w:val="auto"/>
                <w:lang w:val="es-PE"/>
              </w:rPr>
            </w:pPr>
            <w:r w:rsidRPr="00AB4933">
              <w:rPr>
                <w:b/>
                <w:color w:val="auto"/>
                <w:lang w:val="es-PE"/>
              </w:rPr>
              <w:t xml:space="preserve">Retroalimentación sugerida: </w:t>
            </w:r>
            <w:r w:rsidRPr="00AB4933">
              <w:rPr>
                <w:color w:val="auto"/>
                <w:lang w:val="es-PE"/>
              </w:rPr>
              <w:t>“Has priorizado correctamente tus necesidades. Revisa ahora si el monto destinado al ahorro es compatible con tu ingreso y explica qué deseo podrías postergar para alcanzar tu meta”.</w:t>
            </w:r>
          </w:p>
        </w:tc>
      </w:tr>
    </w:tbl>
    <w:p w14:paraId="5EB9A632" w14:textId="77777777" w:rsidR="001B603C" w:rsidRPr="00AB4933" w:rsidRDefault="000222CC">
      <w:pPr>
        <w:rPr>
          <w:color w:val="auto"/>
          <w:lang w:val="es-PE"/>
        </w:rPr>
      </w:pPr>
      <w:r w:rsidRPr="00AB4933">
        <w:rPr>
          <w:color w:val="auto"/>
          <w:lang w:val="es-PE"/>
        </w:rPr>
        <w:br w:type="page"/>
      </w:r>
    </w:p>
    <w:p w14:paraId="1329A269" w14:textId="77777777" w:rsidR="001B603C" w:rsidRPr="00AB4933" w:rsidRDefault="000222CC">
      <w:pPr>
        <w:jc w:val="center"/>
        <w:rPr>
          <w:color w:val="auto"/>
          <w:lang w:val="es-PE"/>
        </w:rPr>
      </w:pPr>
      <w:r w:rsidRPr="00AB4933">
        <w:rPr>
          <w:b/>
          <w:color w:val="auto"/>
          <w:sz w:val="32"/>
          <w:lang w:val="es-PE"/>
        </w:rPr>
        <w:lastRenderedPageBreak/>
        <w:t>ANEXO 1. FICHA DE TRABAJO DEL ESTUDIANTE</w:t>
      </w:r>
    </w:p>
    <w:p w14:paraId="3F484C3E" w14:textId="77777777" w:rsidR="001B603C" w:rsidRPr="00AB4933" w:rsidRDefault="000222CC">
      <w:pPr>
        <w:jc w:val="center"/>
        <w:rPr>
          <w:color w:val="auto"/>
        </w:rPr>
      </w:pPr>
      <w:r w:rsidRPr="00AB4933">
        <w:rPr>
          <w:b/>
          <w:color w:val="auto"/>
          <w:sz w:val="26"/>
        </w:rPr>
        <w:t>Mi primera decisión financiera</w:t>
      </w:r>
    </w:p>
    <w:tbl>
      <w:tblPr>
        <w:tblStyle w:val="Tablaconcuadrcula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1945"/>
        <w:gridCol w:w="4825"/>
        <w:gridCol w:w="1655"/>
        <w:gridCol w:w="1655"/>
      </w:tblGrid>
      <w:tr w:rsidR="00AB4933" w:rsidRPr="00AB4933" w14:paraId="58661550" w14:textId="77777777">
        <w:trPr>
          <w:jc w:val="center"/>
        </w:trPr>
        <w:tc>
          <w:tcPr>
            <w:tcW w:w="194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A1C5E8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Apellidos y nombres</w:t>
            </w:r>
          </w:p>
        </w:tc>
        <w:tc>
          <w:tcPr>
            <w:tcW w:w="4824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03237E4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________________________________________</w:t>
            </w:r>
          </w:p>
        </w:tc>
        <w:tc>
          <w:tcPr>
            <w:tcW w:w="1655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96DACE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Grado y sección</w:t>
            </w:r>
          </w:p>
        </w:tc>
        <w:tc>
          <w:tcPr>
            <w:tcW w:w="1655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354D46C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2.º ____</w:t>
            </w:r>
          </w:p>
        </w:tc>
      </w:tr>
      <w:tr w:rsidR="00AB4933" w:rsidRPr="00AB4933" w14:paraId="774AC34D" w14:textId="77777777">
        <w:trPr>
          <w:jc w:val="center"/>
        </w:trPr>
        <w:tc>
          <w:tcPr>
            <w:tcW w:w="1944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4C9559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b/>
                <w:color w:val="auto"/>
                <w:sz w:val="17"/>
              </w:rPr>
              <w:t>Fecha</w:t>
            </w:r>
            <w:proofErr w:type="spellEnd"/>
          </w:p>
        </w:tc>
        <w:tc>
          <w:tcPr>
            <w:tcW w:w="482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0A57C4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____ / ____ / 2026</w:t>
            </w:r>
          </w:p>
        </w:tc>
        <w:tc>
          <w:tcPr>
            <w:tcW w:w="1655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D5CB46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b/>
                <w:color w:val="auto"/>
                <w:sz w:val="17"/>
              </w:rPr>
              <w:t>Equipo</w:t>
            </w:r>
          </w:p>
        </w:tc>
        <w:tc>
          <w:tcPr>
            <w:tcW w:w="16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E42ACD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________</w:t>
            </w:r>
          </w:p>
        </w:tc>
      </w:tr>
    </w:tbl>
    <w:p w14:paraId="0A335018" w14:textId="77777777" w:rsidR="001B603C" w:rsidRPr="00AB4933" w:rsidRDefault="001B603C">
      <w:pPr>
        <w:spacing w:after="0"/>
        <w:rPr>
          <w:color w:val="auto"/>
        </w:rPr>
      </w:pPr>
    </w:p>
    <w:p w14:paraId="6D946A94" w14:textId="77777777" w:rsidR="001B603C" w:rsidRPr="00AB4933" w:rsidRDefault="000222CC">
      <w:pPr>
        <w:pStyle w:val="Ttulo2"/>
        <w:rPr>
          <w:color w:val="auto"/>
        </w:rPr>
      </w:pPr>
      <w:r w:rsidRPr="00AB4933">
        <w:rPr>
          <w:color w:val="auto"/>
        </w:rPr>
        <w:t>1. Analizamos el caso de Diego</w:t>
      </w:r>
    </w:p>
    <w:p w14:paraId="71C9A301" w14:textId="77777777" w:rsidR="001B603C" w:rsidRPr="00AB4933" w:rsidRDefault="000222CC">
      <w:pPr>
        <w:rPr>
          <w:color w:val="auto"/>
          <w:lang w:val="es-PE"/>
        </w:rPr>
      </w:pPr>
      <w:r w:rsidRPr="00AB4933">
        <w:rPr>
          <w:color w:val="auto"/>
          <w:lang w:val="es-PE"/>
        </w:rPr>
        <w:t>Diego recibe S/ 25 para cinco días. El lunes compra un videojuego móvil por S/ 8; el martes gasta S/ 6 en golosinas; necesita S/ 10 para una separata el viernes y desea ahorrar para un balón.</w:t>
      </w:r>
    </w:p>
    <w:p w14:paraId="5F7F454A" w14:textId="77777777" w:rsidR="001B603C" w:rsidRPr="00AB4933" w:rsidRDefault="000222CC">
      <w:pPr>
        <w:spacing w:after="40"/>
        <w:rPr>
          <w:color w:val="auto"/>
          <w:lang w:val="es-PE"/>
        </w:rPr>
      </w:pPr>
      <w:r w:rsidRPr="00AB4933">
        <w:rPr>
          <w:b/>
          <w:color w:val="auto"/>
          <w:lang w:val="es-PE"/>
        </w:rPr>
        <w:t>¿Cuál es el principal problema financiero de Diego?</w:t>
      </w:r>
    </w:p>
    <w:p w14:paraId="3091FF53" w14:textId="77777777" w:rsidR="001B603C" w:rsidRPr="00AB4933" w:rsidRDefault="000222CC">
      <w:pPr>
        <w:spacing w:after="20"/>
        <w:rPr>
          <w:color w:val="auto"/>
          <w:lang w:val="es-PE"/>
        </w:rPr>
      </w:pPr>
      <w:r w:rsidRPr="00AB4933">
        <w:rPr>
          <w:color w:val="auto"/>
          <w:sz w:val="16"/>
          <w:lang w:val="es-PE"/>
        </w:rPr>
        <w:t>________________________________________________________________________________</w:t>
      </w:r>
    </w:p>
    <w:p w14:paraId="6BFCEC04" w14:textId="77777777" w:rsidR="001B603C" w:rsidRPr="00AB4933" w:rsidRDefault="000222CC">
      <w:pPr>
        <w:spacing w:after="20"/>
        <w:rPr>
          <w:color w:val="auto"/>
          <w:lang w:val="es-PE"/>
        </w:rPr>
      </w:pPr>
      <w:r w:rsidRPr="00AB4933">
        <w:rPr>
          <w:color w:val="auto"/>
          <w:sz w:val="16"/>
          <w:lang w:val="es-PE"/>
        </w:rPr>
        <w:t>________________________________________________________________________________</w:t>
      </w:r>
    </w:p>
    <w:p w14:paraId="60F73FA0" w14:textId="77777777" w:rsidR="001B603C" w:rsidRPr="00AB4933" w:rsidRDefault="000222CC">
      <w:pPr>
        <w:spacing w:after="40"/>
        <w:rPr>
          <w:color w:val="auto"/>
          <w:lang w:val="es-PE"/>
        </w:rPr>
      </w:pPr>
      <w:r w:rsidRPr="00AB4933">
        <w:rPr>
          <w:b/>
          <w:color w:val="auto"/>
          <w:lang w:val="es-PE"/>
        </w:rPr>
        <w:t>Clasifica sus gastos: ¿cuáles responden a una necesidad y cuáles a un deseo? Justifica.</w:t>
      </w:r>
    </w:p>
    <w:p w14:paraId="0850C5CE" w14:textId="77777777" w:rsidR="001B603C" w:rsidRPr="00AB4933" w:rsidRDefault="000222CC">
      <w:pPr>
        <w:spacing w:after="20"/>
        <w:rPr>
          <w:color w:val="auto"/>
          <w:lang w:val="es-PE"/>
        </w:rPr>
      </w:pPr>
      <w:r w:rsidRPr="00AB4933">
        <w:rPr>
          <w:color w:val="auto"/>
          <w:sz w:val="16"/>
          <w:lang w:val="es-PE"/>
        </w:rPr>
        <w:t>________________________________________________________________________________</w:t>
      </w:r>
    </w:p>
    <w:p w14:paraId="1DC119CC" w14:textId="77777777" w:rsidR="001B603C" w:rsidRPr="00AB4933" w:rsidRDefault="000222CC">
      <w:pPr>
        <w:spacing w:after="20"/>
        <w:rPr>
          <w:color w:val="auto"/>
          <w:lang w:val="es-PE"/>
        </w:rPr>
      </w:pPr>
      <w:r w:rsidRPr="00AB4933">
        <w:rPr>
          <w:color w:val="auto"/>
          <w:sz w:val="16"/>
          <w:lang w:val="es-PE"/>
        </w:rPr>
        <w:t>________________________________________________________________________________</w:t>
      </w:r>
    </w:p>
    <w:p w14:paraId="14077629" w14:textId="77777777" w:rsidR="001B603C" w:rsidRPr="00AB4933" w:rsidRDefault="000222CC">
      <w:pPr>
        <w:spacing w:after="40"/>
        <w:rPr>
          <w:color w:val="auto"/>
          <w:lang w:val="es-PE"/>
        </w:rPr>
      </w:pPr>
      <w:r w:rsidRPr="00AB4933">
        <w:rPr>
          <w:b/>
          <w:color w:val="auto"/>
          <w:lang w:val="es-PE"/>
        </w:rPr>
        <w:t>¿Qué debería decidir Diego para cumplir con la separata y comenzar a ahorrar?</w:t>
      </w:r>
    </w:p>
    <w:p w14:paraId="7D4CCE92" w14:textId="77777777" w:rsidR="001B603C" w:rsidRPr="00AB4933" w:rsidRDefault="000222CC">
      <w:pPr>
        <w:spacing w:after="20"/>
        <w:rPr>
          <w:color w:val="auto"/>
        </w:rPr>
      </w:pPr>
      <w:r w:rsidRPr="00AB4933">
        <w:rPr>
          <w:color w:val="auto"/>
          <w:sz w:val="16"/>
        </w:rPr>
        <w:t>________________________________________________________________________________</w:t>
      </w:r>
    </w:p>
    <w:p w14:paraId="069DA26A" w14:textId="77777777" w:rsidR="001B603C" w:rsidRPr="00AB4933" w:rsidRDefault="000222CC">
      <w:pPr>
        <w:spacing w:after="20"/>
        <w:rPr>
          <w:color w:val="auto"/>
        </w:rPr>
      </w:pPr>
      <w:r w:rsidRPr="00AB4933">
        <w:rPr>
          <w:color w:val="auto"/>
          <w:sz w:val="16"/>
        </w:rPr>
        <w:t>________________________________________________________________________________</w:t>
      </w:r>
    </w:p>
    <w:p w14:paraId="686C7B38" w14:textId="77777777" w:rsidR="001B603C" w:rsidRPr="00AB4933" w:rsidRDefault="000222CC">
      <w:pPr>
        <w:pStyle w:val="Ttulo2"/>
        <w:rPr>
          <w:color w:val="auto"/>
        </w:rPr>
      </w:pPr>
      <w:r w:rsidRPr="00AB4933">
        <w:rPr>
          <w:color w:val="auto"/>
        </w:rPr>
        <w:t>2. Mi meta financiera</w:t>
      </w:r>
    </w:p>
    <w:tbl>
      <w:tblPr>
        <w:tblStyle w:val="Tablaconcuadrcula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3240"/>
        <w:gridCol w:w="1800"/>
        <w:gridCol w:w="1944"/>
        <w:gridCol w:w="3096"/>
      </w:tblGrid>
      <w:tr w:rsidR="00AB4933" w:rsidRPr="00AB4933" w14:paraId="3135A503" w14:textId="77777777">
        <w:trPr>
          <w:tblHeader/>
          <w:jc w:val="center"/>
        </w:trPr>
        <w:tc>
          <w:tcPr>
            <w:tcW w:w="3240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C014D2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Meta que deseo alcanzar</w:t>
            </w:r>
          </w:p>
        </w:tc>
        <w:tc>
          <w:tcPr>
            <w:tcW w:w="1800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EB9154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¿Cuánto cuesta?</w:t>
            </w:r>
          </w:p>
        </w:tc>
        <w:tc>
          <w:tcPr>
            <w:tcW w:w="1944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3349F0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¿En qué plazo?</w:t>
            </w:r>
          </w:p>
        </w:tc>
        <w:tc>
          <w:tcPr>
            <w:tcW w:w="3096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A850EF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¿Por qué es importante?</w:t>
            </w:r>
          </w:p>
        </w:tc>
      </w:tr>
      <w:tr w:rsidR="00AB4933" w:rsidRPr="00AB4933" w14:paraId="20AE6080" w14:textId="77777777">
        <w:trPr>
          <w:jc w:val="center"/>
        </w:trPr>
        <w:tc>
          <w:tcPr>
            <w:tcW w:w="324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0822CE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  <w:tc>
          <w:tcPr>
            <w:tcW w:w="1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2C1F73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S/ ______</w:t>
            </w:r>
          </w:p>
        </w:tc>
        <w:tc>
          <w:tcPr>
            <w:tcW w:w="1944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BF6281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________ semanas</w:t>
            </w:r>
          </w:p>
        </w:tc>
        <w:tc>
          <w:tcPr>
            <w:tcW w:w="309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32E600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</w:tbl>
    <w:p w14:paraId="5CB8C173" w14:textId="77777777" w:rsidR="001B603C" w:rsidRPr="00AB4933" w:rsidRDefault="001B603C">
      <w:pPr>
        <w:spacing w:after="0"/>
        <w:rPr>
          <w:color w:val="auto"/>
        </w:rPr>
      </w:pPr>
    </w:p>
    <w:p w14:paraId="36E24666" w14:textId="77777777" w:rsidR="001B603C" w:rsidRPr="00AB4933" w:rsidRDefault="000222CC">
      <w:pPr>
        <w:pStyle w:val="Ttulo2"/>
        <w:rPr>
          <w:color w:val="auto"/>
        </w:rPr>
      </w:pPr>
      <w:r w:rsidRPr="00AB4933">
        <w:rPr>
          <w:color w:val="auto"/>
        </w:rPr>
        <w:t>3. Elaboro mi presupuesto semanal</w:t>
      </w:r>
    </w:p>
    <w:p w14:paraId="21B386EE" w14:textId="77777777" w:rsidR="001B603C" w:rsidRPr="00AB4933" w:rsidRDefault="000222CC">
      <w:pPr>
        <w:rPr>
          <w:color w:val="auto"/>
          <w:lang w:val="es-PE"/>
        </w:rPr>
      </w:pPr>
      <w:r w:rsidRPr="00AB4933">
        <w:rPr>
          <w:color w:val="auto"/>
          <w:lang w:val="es-PE"/>
        </w:rPr>
        <w:t>Puedes usar un monto hipotético o referencial. No es necesario revelar información privada de tu familia.</w:t>
      </w:r>
    </w:p>
    <w:tbl>
      <w:tblPr>
        <w:tblStyle w:val="Tablaconcuadrcula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3097"/>
        <w:gridCol w:w="1512"/>
        <w:gridCol w:w="1655"/>
        <w:gridCol w:w="3816"/>
      </w:tblGrid>
      <w:tr w:rsidR="00AB4933" w:rsidRPr="00761FE8" w14:paraId="72868273" w14:textId="77777777">
        <w:trPr>
          <w:tblHeader/>
          <w:jc w:val="center"/>
        </w:trPr>
        <w:tc>
          <w:tcPr>
            <w:tcW w:w="3096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4C240F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Concepto</w:t>
            </w:r>
          </w:p>
        </w:tc>
        <w:tc>
          <w:tcPr>
            <w:tcW w:w="1512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105E38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Monto (S/)</w:t>
            </w:r>
          </w:p>
        </w:tc>
        <w:tc>
          <w:tcPr>
            <w:tcW w:w="1655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FB4D1B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Tipo</w:t>
            </w:r>
          </w:p>
        </w:tc>
        <w:tc>
          <w:tcPr>
            <w:tcW w:w="3816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C9D893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  <w:lang w:val="es-PE"/>
              </w:rPr>
            </w:pPr>
            <w:r w:rsidRPr="00AB4933">
              <w:rPr>
                <w:b/>
                <w:color w:val="auto"/>
                <w:sz w:val="18"/>
                <w:lang w:val="es-PE"/>
              </w:rPr>
              <w:t>¿Por qué lo mantengo o ajusto?</w:t>
            </w:r>
          </w:p>
        </w:tc>
      </w:tr>
      <w:tr w:rsidR="00AB4933" w:rsidRPr="00AB4933" w14:paraId="090B0186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476A24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Ingreso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disponible</w:t>
            </w:r>
            <w:proofErr w:type="spellEnd"/>
          </w:p>
        </w:tc>
        <w:tc>
          <w:tcPr>
            <w:tcW w:w="151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BFC45E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  <w:tc>
          <w:tcPr>
            <w:tcW w:w="16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DD0319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Ingreso</w:t>
            </w:r>
          </w:p>
        </w:tc>
        <w:tc>
          <w:tcPr>
            <w:tcW w:w="381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3CC8B5A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1950C892" w14:textId="77777777">
        <w:trPr>
          <w:jc w:val="center"/>
        </w:trPr>
        <w:tc>
          <w:tcPr>
            <w:tcW w:w="3096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646259C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Refrigerio</w:t>
            </w:r>
            <w:proofErr w:type="spellEnd"/>
            <w:r w:rsidRPr="00AB4933">
              <w:rPr>
                <w:color w:val="auto"/>
                <w:sz w:val="17"/>
              </w:rPr>
              <w:t xml:space="preserve"> / </w:t>
            </w:r>
            <w:proofErr w:type="spellStart"/>
            <w:r w:rsidRPr="00AB4933">
              <w:rPr>
                <w:color w:val="auto"/>
                <w:sz w:val="17"/>
              </w:rPr>
              <w:t>alimentación</w:t>
            </w:r>
            <w:proofErr w:type="spellEnd"/>
          </w:p>
        </w:tc>
        <w:tc>
          <w:tcPr>
            <w:tcW w:w="151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1D806D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  <w:tc>
          <w:tcPr>
            <w:tcW w:w="1655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D4BCA0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Necesidad</w:t>
            </w:r>
          </w:p>
        </w:tc>
        <w:tc>
          <w:tcPr>
            <w:tcW w:w="3816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6551699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1A4D0410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2B4C79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Transporte</w:t>
            </w:r>
            <w:proofErr w:type="spellEnd"/>
            <w:r w:rsidRPr="00AB4933">
              <w:rPr>
                <w:color w:val="auto"/>
                <w:sz w:val="17"/>
              </w:rPr>
              <w:t xml:space="preserve"> u </w:t>
            </w:r>
            <w:proofErr w:type="spellStart"/>
            <w:r w:rsidRPr="00AB4933">
              <w:rPr>
                <w:color w:val="auto"/>
                <w:sz w:val="17"/>
              </w:rPr>
              <w:t>otra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necesidad</w:t>
            </w:r>
            <w:proofErr w:type="spellEnd"/>
          </w:p>
        </w:tc>
        <w:tc>
          <w:tcPr>
            <w:tcW w:w="151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21AA14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  <w:tc>
          <w:tcPr>
            <w:tcW w:w="16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869F3A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Necesidad</w:t>
            </w:r>
          </w:p>
        </w:tc>
        <w:tc>
          <w:tcPr>
            <w:tcW w:w="381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497455E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44B66264" w14:textId="77777777">
        <w:trPr>
          <w:jc w:val="center"/>
        </w:trPr>
        <w:tc>
          <w:tcPr>
            <w:tcW w:w="3096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A19648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Compra</w:t>
            </w:r>
            <w:proofErr w:type="spellEnd"/>
            <w:r w:rsidRPr="00AB4933">
              <w:rPr>
                <w:color w:val="auto"/>
                <w:sz w:val="17"/>
              </w:rPr>
              <w:t xml:space="preserve"> o </w:t>
            </w:r>
            <w:proofErr w:type="spellStart"/>
            <w:r w:rsidRPr="00AB4933">
              <w:rPr>
                <w:color w:val="auto"/>
                <w:sz w:val="17"/>
              </w:rPr>
              <w:t>entretenimiento</w:t>
            </w:r>
            <w:proofErr w:type="spellEnd"/>
            <w:r w:rsidRPr="00AB4933">
              <w:rPr>
                <w:color w:val="auto"/>
                <w:sz w:val="17"/>
              </w:rPr>
              <w:t xml:space="preserve"> 1</w:t>
            </w:r>
          </w:p>
        </w:tc>
        <w:tc>
          <w:tcPr>
            <w:tcW w:w="151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0F1209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  <w:tc>
          <w:tcPr>
            <w:tcW w:w="1655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33C0DB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Deseo</w:t>
            </w:r>
          </w:p>
        </w:tc>
        <w:tc>
          <w:tcPr>
            <w:tcW w:w="3816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A7A6660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7D3AF239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E9775D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Compra</w:t>
            </w:r>
            <w:proofErr w:type="spellEnd"/>
            <w:r w:rsidRPr="00AB4933">
              <w:rPr>
                <w:color w:val="auto"/>
                <w:sz w:val="17"/>
              </w:rPr>
              <w:t xml:space="preserve"> o </w:t>
            </w:r>
            <w:proofErr w:type="spellStart"/>
            <w:r w:rsidRPr="00AB4933">
              <w:rPr>
                <w:color w:val="auto"/>
                <w:sz w:val="17"/>
              </w:rPr>
              <w:t>entretenimiento</w:t>
            </w:r>
            <w:proofErr w:type="spellEnd"/>
            <w:r w:rsidRPr="00AB4933">
              <w:rPr>
                <w:color w:val="auto"/>
                <w:sz w:val="17"/>
              </w:rPr>
              <w:t xml:space="preserve"> 2</w:t>
            </w:r>
          </w:p>
        </w:tc>
        <w:tc>
          <w:tcPr>
            <w:tcW w:w="151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4E6E1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  <w:tc>
          <w:tcPr>
            <w:tcW w:w="16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16A1324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Deseo</w:t>
            </w:r>
          </w:p>
        </w:tc>
        <w:tc>
          <w:tcPr>
            <w:tcW w:w="381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6D17E8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4FD1EFCB" w14:textId="77777777">
        <w:trPr>
          <w:jc w:val="center"/>
        </w:trPr>
        <w:tc>
          <w:tcPr>
            <w:tcW w:w="3096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6B77D5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Ahorro</w:t>
            </w:r>
            <w:proofErr w:type="spellEnd"/>
            <w:r w:rsidRPr="00AB4933">
              <w:rPr>
                <w:color w:val="auto"/>
                <w:sz w:val="17"/>
              </w:rPr>
              <w:t xml:space="preserve"> para mi meta</w:t>
            </w:r>
          </w:p>
        </w:tc>
        <w:tc>
          <w:tcPr>
            <w:tcW w:w="151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E0FB6D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  <w:tc>
          <w:tcPr>
            <w:tcW w:w="1655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1A3E4A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Ahorro</w:t>
            </w:r>
          </w:p>
        </w:tc>
        <w:tc>
          <w:tcPr>
            <w:tcW w:w="3816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DD497D7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2A5FF77D" w14:textId="77777777">
        <w:trPr>
          <w:jc w:val="center"/>
        </w:trPr>
        <w:tc>
          <w:tcPr>
            <w:tcW w:w="309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E90CAC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TOTAL DE GASTOS + AHORRO</w:t>
            </w:r>
          </w:p>
        </w:tc>
        <w:tc>
          <w:tcPr>
            <w:tcW w:w="151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97F8BA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  <w:tc>
          <w:tcPr>
            <w:tcW w:w="1655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2DD409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  <w:tc>
          <w:tcPr>
            <w:tcW w:w="3816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2C164B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</w:tbl>
    <w:p w14:paraId="3EA651C0" w14:textId="77777777" w:rsidR="001B603C" w:rsidRPr="00AB4933" w:rsidRDefault="001B603C">
      <w:pPr>
        <w:spacing w:after="0"/>
        <w:rPr>
          <w:color w:val="auto"/>
        </w:rPr>
      </w:pPr>
    </w:p>
    <w:p w14:paraId="0D9AF657" w14:textId="77777777" w:rsidR="001B603C" w:rsidRPr="00AB4933" w:rsidRDefault="000222CC">
      <w:pPr>
        <w:jc w:val="center"/>
        <w:rPr>
          <w:color w:val="auto"/>
        </w:rPr>
      </w:pPr>
      <w:r w:rsidRPr="00AB4933">
        <w:rPr>
          <w:b/>
          <w:color w:val="auto"/>
        </w:rPr>
        <w:t>Compruebo: INGRESO = GASTOS + AHORRO</w:t>
      </w:r>
    </w:p>
    <w:p w14:paraId="0CE914F1" w14:textId="77777777" w:rsidR="001B603C" w:rsidRPr="00AB4933" w:rsidRDefault="000222CC">
      <w:pPr>
        <w:pStyle w:val="Ttulo2"/>
        <w:rPr>
          <w:color w:val="auto"/>
        </w:rPr>
      </w:pPr>
      <w:r w:rsidRPr="00AB4933">
        <w:rPr>
          <w:color w:val="auto"/>
        </w:rPr>
        <w:t>4. Tomo una decisión responsable</w:t>
      </w:r>
    </w:p>
    <w:p w14:paraId="64D510E7" w14:textId="77777777" w:rsidR="001B603C" w:rsidRPr="00AB4933" w:rsidRDefault="000222CC">
      <w:pPr>
        <w:rPr>
          <w:color w:val="auto"/>
          <w:lang w:val="es-PE"/>
        </w:rPr>
      </w:pPr>
      <w:r w:rsidRPr="00AB4933">
        <w:rPr>
          <w:b/>
          <w:color w:val="auto"/>
          <w:lang w:val="es-PE"/>
        </w:rPr>
        <w:t>Un deseo que puedo reducir o postergar es:</w:t>
      </w:r>
    </w:p>
    <w:p w14:paraId="5CF66654" w14:textId="77777777" w:rsidR="001B603C" w:rsidRPr="00AB4933" w:rsidRDefault="000222CC">
      <w:pPr>
        <w:spacing w:after="60"/>
        <w:rPr>
          <w:color w:val="auto"/>
          <w:lang w:val="es-PE"/>
        </w:rPr>
      </w:pPr>
      <w:r w:rsidRPr="00AB4933">
        <w:rPr>
          <w:color w:val="auto"/>
          <w:sz w:val="16"/>
          <w:lang w:val="es-PE"/>
        </w:rPr>
        <w:t>________________________________________________________________________________</w:t>
      </w:r>
    </w:p>
    <w:p w14:paraId="73C07A61" w14:textId="77777777" w:rsidR="001B603C" w:rsidRPr="00AB4933" w:rsidRDefault="000222CC">
      <w:pPr>
        <w:rPr>
          <w:color w:val="auto"/>
          <w:lang w:val="es-PE"/>
        </w:rPr>
      </w:pPr>
      <w:r w:rsidRPr="00AB4933">
        <w:rPr>
          <w:b/>
          <w:color w:val="auto"/>
          <w:lang w:val="es-PE"/>
        </w:rPr>
        <w:t>La decisión que tomaré para avanzar hacia mi meta es:</w:t>
      </w:r>
    </w:p>
    <w:p w14:paraId="3A23E196" w14:textId="77777777" w:rsidR="001B603C" w:rsidRPr="00AB4933" w:rsidRDefault="000222CC">
      <w:pPr>
        <w:spacing w:after="60"/>
        <w:rPr>
          <w:color w:val="auto"/>
          <w:lang w:val="es-PE"/>
        </w:rPr>
      </w:pPr>
      <w:r w:rsidRPr="00AB4933">
        <w:rPr>
          <w:color w:val="auto"/>
          <w:sz w:val="16"/>
          <w:lang w:val="es-PE"/>
        </w:rPr>
        <w:t>________________________________________________________________________________</w:t>
      </w:r>
    </w:p>
    <w:p w14:paraId="0D920532" w14:textId="77777777" w:rsidR="001B603C" w:rsidRPr="00AB4933" w:rsidRDefault="000222CC">
      <w:pPr>
        <w:rPr>
          <w:color w:val="auto"/>
          <w:lang w:val="es-PE"/>
        </w:rPr>
      </w:pPr>
      <w:r w:rsidRPr="00AB4933">
        <w:rPr>
          <w:b/>
          <w:color w:val="auto"/>
          <w:lang w:val="es-PE"/>
        </w:rPr>
        <w:t>Si aparece un gasto imprevisto, ajustaré mi presupuesto de esta manera:</w:t>
      </w:r>
    </w:p>
    <w:p w14:paraId="35DE1081" w14:textId="77777777" w:rsidR="001B603C" w:rsidRPr="00AB4933" w:rsidRDefault="000222CC">
      <w:pPr>
        <w:spacing w:after="60"/>
        <w:rPr>
          <w:color w:val="auto"/>
        </w:rPr>
      </w:pPr>
      <w:r w:rsidRPr="00AB4933">
        <w:rPr>
          <w:color w:val="auto"/>
          <w:sz w:val="16"/>
        </w:rPr>
        <w:lastRenderedPageBreak/>
        <w:t>________________________________________________________________________________</w:t>
      </w:r>
    </w:p>
    <w:p w14:paraId="232BE754" w14:textId="77777777" w:rsidR="001B603C" w:rsidRPr="00AB4933" w:rsidRDefault="000222CC">
      <w:pPr>
        <w:pStyle w:val="Ttulo2"/>
        <w:rPr>
          <w:color w:val="auto"/>
        </w:rPr>
      </w:pPr>
      <w:r w:rsidRPr="00AB4933">
        <w:rPr>
          <w:color w:val="auto"/>
        </w:rPr>
        <w:t>5. Reviso mi trabajo</w:t>
      </w:r>
    </w:p>
    <w:tbl>
      <w:tblPr>
        <w:tblStyle w:val="Tablaconcuadrcula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7633"/>
        <w:gridCol w:w="1007"/>
        <w:gridCol w:w="1440"/>
      </w:tblGrid>
      <w:tr w:rsidR="00AB4933" w:rsidRPr="00AB4933" w14:paraId="07333087" w14:textId="77777777">
        <w:trPr>
          <w:tblHeader/>
          <w:jc w:val="center"/>
        </w:trPr>
        <w:tc>
          <w:tcPr>
            <w:tcW w:w="7632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563969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Antes de entregar, verifico</w:t>
            </w:r>
          </w:p>
        </w:tc>
        <w:tc>
          <w:tcPr>
            <w:tcW w:w="1007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E55E51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Sí</w:t>
            </w:r>
          </w:p>
        </w:tc>
        <w:tc>
          <w:tcPr>
            <w:tcW w:w="1440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6015DA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Aún debo mejorar</w:t>
            </w:r>
          </w:p>
        </w:tc>
      </w:tr>
      <w:tr w:rsidR="00AB4933" w:rsidRPr="00AB4933" w14:paraId="52F9C2B4" w14:textId="77777777">
        <w:trPr>
          <w:jc w:val="center"/>
        </w:trPr>
        <w:tc>
          <w:tcPr>
            <w:tcW w:w="76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1D966D6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Diferencié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necesidades</w:t>
            </w:r>
            <w:proofErr w:type="spellEnd"/>
            <w:r w:rsidRPr="00AB4933">
              <w:rPr>
                <w:color w:val="auto"/>
                <w:sz w:val="17"/>
              </w:rPr>
              <w:t xml:space="preserve"> y </w:t>
            </w:r>
            <w:proofErr w:type="spellStart"/>
            <w:r w:rsidRPr="00AB4933">
              <w:rPr>
                <w:color w:val="auto"/>
                <w:sz w:val="17"/>
              </w:rPr>
              <w:t>deseos</w:t>
            </w:r>
            <w:proofErr w:type="spellEnd"/>
            <w:r w:rsidRPr="00AB4933">
              <w:rPr>
                <w:color w:val="auto"/>
                <w:sz w:val="17"/>
              </w:rPr>
              <w:t>.</w:t>
            </w:r>
          </w:p>
        </w:tc>
        <w:tc>
          <w:tcPr>
            <w:tcW w:w="100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4AF7A3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44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ADE2B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</w:tr>
      <w:tr w:rsidR="00AB4933" w:rsidRPr="00AB4933" w14:paraId="7EACF036" w14:textId="77777777">
        <w:trPr>
          <w:jc w:val="center"/>
        </w:trPr>
        <w:tc>
          <w:tcPr>
            <w:tcW w:w="763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AF5E3D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proofErr w:type="spellStart"/>
            <w:r w:rsidRPr="00AB4933">
              <w:rPr>
                <w:color w:val="auto"/>
                <w:sz w:val="17"/>
              </w:rPr>
              <w:t>Mi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presupuesto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está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equilibrado</w:t>
            </w:r>
            <w:proofErr w:type="spellEnd"/>
            <w:r w:rsidRPr="00AB4933">
              <w:rPr>
                <w:color w:val="auto"/>
                <w:sz w:val="17"/>
              </w:rPr>
              <w:t>.</w:t>
            </w:r>
          </w:p>
        </w:tc>
        <w:tc>
          <w:tcPr>
            <w:tcW w:w="1007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CBF3BC1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440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641CAD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</w:tr>
      <w:tr w:rsidR="00AB4933" w:rsidRPr="00AB4933" w14:paraId="62B5E719" w14:textId="77777777">
        <w:trPr>
          <w:jc w:val="center"/>
        </w:trPr>
        <w:tc>
          <w:tcPr>
            <w:tcW w:w="763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B883FE0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Mi ahorro es posible y tiene una meta.</w:t>
            </w:r>
          </w:p>
        </w:tc>
        <w:tc>
          <w:tcPr>
            <w:tcW w:w="1007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0762BF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44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640238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</w:tr>
      <w:tr w:rsidR="00AB4933" w:rsidRPr="00AB4933" w14:paraId="0BE1E5D0" w14:textId="77777777">
        <w:trPr>
          <w:jc w:val="center"/>
        </w:trPr>
        <w:tc>
          <w:tcPr>
            <w:tcW w:w="763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6F923B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Expliqué una decisión de consumo responsable.</w:t>
            </w:r>
          </w:p>
        </w:tc>
        <w:tc>
          <w:tcPr>
            <w:tcW w:w="1007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49CDB5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  <w:tc>
          <w:tcPr>
            <w:tcW w:w="1440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655E5D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☐</w:t>
            </w:r>
          </w:p>
        </w:tc>
      </w:tr>
    </w:tbl>
    <w:p w14:paraId="743A0FBC" w14:textId="77777777" w:rsidR="001B603C" w:rsidRPr="00AB4933" w:rsidRDefault="001B603C">
      <w:pPr>
        <w:spacing w:after="0"/>
        <w:rPr>
          <w:color w:val="auto"/>
        </w:rPr>
      </w:pPr>
    </w:p>
    <w:p w14:paraId="727AA1D2" w14:textId="77777777" w:rsidR="001B603C" w:rsidRPr="00AB4933" w:rsidRDefault="000222CC">
      <w:pPr>
        <w:pStyle w:val="Ttulo1"/>
        <w:rPr>
          <w:color w:val="auto"/>
        </w:rPr>
      </w:pPr>
      <w:r w:rsidRPr="00AB4933">
        <w:rPr>
          <w:color w:val="auto"/>
        </w:rPr>
        <w:t>VIII. Reflexión docente posterior</w:t>
      </w:r>
    </w:p>
    <w:tbl>
      <w:tblPr>
        <w:tblStyle w:val="Tablaconcuadrcula"/>
        <w:tblW w:w="10080" w:type="dxa"/>
        <w:jc w:val="center"/>
        <w:tblLayout w:type="fixed"/>
        <w:tblLook w:val="04A0" w:firstRow="1" w:lastRow="0" w:firstColumn="1" w:lastColumn="0" w:noHBand="0" w:noVBand="1"/>
      </w:tblPr>
      <w:tblGrid>
        <w:gridCol w:w="5112"/>
        <w:gridCol w:w="4968"/>
      </w:tblGrid>
      <w:tr w:rsidR="00AB4933" w:rsidRPr="00AB4933" w14:paraId="187BC30A" w14:textId="77777777">
        <w:trPr>
          <w:tblHeader/>
          <w:jc w:val="center"/>
        </w:trPr>
        <w:tc>
          <w:tcPr>
            <w:tcW w:w="5112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9EDF50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Preguntas para la reflexión</w:t>
            </w:r>
          </w:p>
        </w:tc>
        <w:tc>
          <w:tcPr>
            <w:tcW w:w="4968" w:type="dxa"/>
            <w:shd w:val="clear" w:color="auto" w:fill="17365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AE9DACE" w14:textId="77777777" w:rsidR="001B603C" w:rsidRPr="00AB4933" w:rsidRDefault="000222CC">
            <w:pPr>
              <w:keepLines/>
              <w:spacing w:after="0" w:line="245" w:lineRule="auto"/>
              <w:jc w:val="center"/>
              <w:rPr>
                <w:color w:val="auto"/>
              </w:rPr>
            </w:pPr>
            <w:r w:rsidRPr="00AB4933">
              <w:rPr>
                <w:b/>
                <w:color w:val="auto"/>
                <w:sz w:val="18"/>
              </w:rPr>
              <w:t>Anotaciones</w:t>
            </w:r>
          </w:p>
        </w:tc>
      </w:tr>
      <w:tr w:rsidR="00AB4933" w:rsidRPr="00761FE8" w14:paraId="57D53DB7" w14:textId="77777777">
        <w:trPr>
          <w:jc w:val="center"/>
        </w:trPr>
        <w:tc>
          <w:tcPr>
            <w:tcW w:w="511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EF624EE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¿Qué aprendizajes lograron los estudiantes?</w:t>
            </w:r>
          </w:p>
        </w:tc>
        <w:tc>
          <w:tcPr>
            <w:tcW w:w="496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F3B78C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  <w:lang w:val="es-PE"/>
              </w:rPr>
            </w:pPr>
          </w:p>
        </w:tc>
      </w:tr>
      <w:tr w:rsidR="00AB4933" w:rsidRPr="00AB4933" w14:paraId="3099716F" w14:textId="77777777">
        <w:trPr>
          <w:jc w:val="center"/>
        </w:trPr>
        <w:tc>
          <w:tcPr>
            <w:tcW w:w="511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AD76BD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¿</w:t>
            </w:r>
            <w:proofErr w:type="spellStart"/>
            <w:r w:rsidRPr="00AB4933">
              <w:rPr>
                <w:color w:val="auto"/>
                <w:sz w:val="17"/>
              </w:rPr>
              <w:t>Qué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dificultades</w:t>
            </w:r>
            <w:proofErr w:type="spellEnd"/>
            <w:r w:rsidRPr="00AB4933">
              <w:rPr>
                <w:color w:val="auto"/>
                <w:sz w:val="17"/>
              </w:rPr>
              <w:t xml:space="preserve"> se </w:t>
            </w:r>
            <w:proofErr w:type="spellStart"/>
            <w:r w:rsidRPr="00AB4933">
              <w:rPr>
                <w:color w:val="auto"/>
                <w:sz w:val="17"/>
              </w:rPr>
              <w:t>presentaron</w:t>
            </w:r>
            <w:proofErr w:type="spellEnd"/>
            <w:r w:rsidRPr="00AB4933">
              <w:rPr>
                <w:color w:val="auto"/>
                <w:sz w:val="17"/>
              </w:rPr>
              <w:t>?</w:t>
            </w:r>
          </w:p>
        </w:tc>
        <w:tc>
          <w:tcPr>
            <w:tcW w:w="4968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B101A8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AB4933" w14:paraId="38F41BA8" w14:textId="77777777">
        <w:trPr>
          <w:jc w:val="center"/>
        </w:trPr>
        <w:tc>
          <w:tcPr>
            <w:tcW w:w="5112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A17C47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</w:rPr>
            </w:pPr>
            <w:r w:rsidRPr="00AB4933">
              <w:rPr>
                <w:color w:val="auto"/>
                <w:sz w:val="17"/>
              </w:rPr>
              <w:t>¿</w:t>
            </w:r>
            <w:proofErr w:type="spellStart"/>
            <w:r w:rsidRPr="00AB4933">
              <w:rPr>
                <w:color w:val="auto"/>
                <w:sz w:val="17"/>
              </w:rPr>
              <w:t>Qué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estudiantes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requieren</w:t>
            </w:r>
            <w:proofErr w:type="spellEnd"/>
            <w:r w:rsidRPr="00AB4933">
              <w:rPr>
                <w:color w:val="auto"/>
                <w:sz w:val="17"/>
              </w:rPr>
              <w:t xml:space="preserve"> </w:t>
            </w:r>
            <w:proofErr w:type="spellStart"/>
            <w:r w:rsidRPr="00AB4933">
              <w:rPr>
                <w:color w:val="auto"/>
                <w:sz w:val="17"/>
              </w:rPr>
              <w:t>acompañamiento</w:t>
            </w:r>
            <w:proofErr w:type="spellEnd"/>
            <w:r w:rsidRPr="00AB4933">
              <w:rPr>
                <w:color w:val="auto"/>
                <w:sz w:val="17"/>
              </w:rPr>
              <w:t>?</w:t>
            </w:r>
          </w:p>
        </w:tc>
        <w:tc>
          <w:tcPr>
            <w:tcW w:w="4968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329782D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</w:rPr>
            </w:pPr>
          </w:p>
        </w:tc>
      </w:tr>
      <w:tr w:rsidR="00AB4933" w:rsidRPr="00761FE8" w14:paraId="2879D4FB" w14:textId="77777777">
        <w:trPr>
          <w:jc w:val="center"/>
        </w:trPr>
        <w:tc>
          <w:tcPr>
            <w:tcW w:w="5112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7D5D68C" w14:textId="77777777" w:rsidR="001B603C" w:rsidRPr="00AB4933" w:rsidRDefault="000222CC">
            <w:pPr>
              <w:keepLines/>
              <w:spacing w:after="0" w:line="245" w:lineRule="auto"/>
              <w:rPr>
                <w:color w:val="auto"/>
                <w:lang w:val="es-PE"/>
              </w:rPr>
            </w:pPr>
            <w:r w:rsidRPr="00AB4933">
              <w:rPr>
                <w:color w:val="auto"/>
                <w:sz w:val="17"/>
                <w:lang w:val="es-PE"/>
              </w:rPr>
              <w:t>¿Qué ajustaré para la siguiente sesión del reto de ahorro?</w:t>
            </w:r>
          </w:p>
        </w:tc>
        <w:tc>
          <w:tcPr>
            <w:tcW w:w="4968" w:type="dxa"/>
            <w:shd w:val="clear" w:color="auto" w:fill="F3F7F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947C85" w14:textId="77777777" w:rsidR="001B603C" w:rsidRPr="00AB4933" w:rsidRDefault="001B603C">
            <w:pPr>
              <w:keepLines/>
              <w:spacing w:after="0" w:line="245" w:lineRule="auto"/>
              <w:rPr>
                <w:color w:val="auto"/>
                <w:lang w:val="es-PE"/>
              </w:rPr>
            </w:pPr>
          </w:p>
        </w:tc>
      </w:tr>
    </w:tbl>
    <w:p w14:paraId="64EC72C7" w14:textId="77777777" w:rsidR="001B603C" w:rsidRPr="00AB4933" w:rsidRDefault="001B603C">
      <w:pPr>
        <w:spacing w:after="0"/>
        <w:rPr>
          <w:color w:val="auto"/>
          <w:lang w:val="es-PE"/>
        </w:rPr>
      </w:pPr>
    </w:p>
    <w:sectPr w:rsidR="001B603C" w:rsidRPr="00AB4933" w:rsidSect="00AB4933">
      <w:headerReference w:type="default" r:id="rId8"/>
      <w:footerReference w:type="default" r:id="rId9"/>
      <w:pgSz w:w="12240" w:h="15840"/>
      <w:pgMar w:top="1037" w:right="1037" w:bottom="979" w:left="1037" w:header="432" w:footer="432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55DD89" w14:textId="77777777" w:rsidR="00635CA2" w:rsidRDefault="00635CA2">
      <w:pPr>
        <w:spacing w:after="0" w:line="240" w:lineRule="auto"/>
      </w:pPr>
      <w:r>
        <w:separator/>
      </w:r>
    </w:p>
  </w:endnote>
  <w:endnote w:type="continuationSeparator" w:id="0">
    <w:p w14:paraId="14637E2D" w14:textId="77777777" w:rsidR="00635CA2" w:rsidRDefault="00635C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D7CA5A" w14:textId="77777777" w:rsidR="001B603C" w:rsidRPr="00D2776B" w:rsidRDefault="000222CC">
    <w:pPr>
      <w:pStyle w:val="Piedepgina"/>
      <w:jc w:val="center"/>
      <w:rPr>
        <w:lang w:val="es-PE"/>
      </w:rPr>
    </w:pPr>
    <w:r w:rsidRPr="00D2776B">
      <w:rPr>
        <w:color w:val="5B6573"/>
        <w:sz w:val="16"/>
        <w:lang w:val="es-PE"/>
      </w:rPr>
      <w:t xml:space="preserve">Proyecto “Sanramoninos que Deciden </w:t>
    </w:r>
    <w:proofErr w:type="gramStart"/>
    <w:r w:rsidRPr="00D2776B">
      <w:rPr>
        <w:color w:val="5B6573"/>
        <w:sz w:val="16"/>
        <w:lang w:val="es-PE"/>
      </w:rPr>
      <w:t>Bien”  •</w:t>
    </w:r>
    <w:proofErr w:type="gramEnd"/>
    <w:r w:rsidRPr="00D2776B">
      <w:rPr>
        <w:color w:val="5B6573"/>
        <w:sz w:val="16"/>
        <w:lang w:val="es-PE"/>
      </w:rPr>
      <w:t xml:space="preserve">  Segundo grado de secundaria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9C359" w14:textId="77777777" w:rsidR="00635CA2" w:rsidRDefault="00635CA2">
      <w:pPr>
        <w:spacing w:after="0" w:line="240" w:lineRule="auto"/>
      </w:pPr>
      <w:r>
        <w:separator/>
      </w:r>
    </w:p>
  </w:footnote>
  <w:footnote w:type="continuationSeparator" w:id="0">
    <w:p w14:paraId="045D935E" w14:textId="77777777" w:rsidR="00635CA2" w:rsidRDefault="00635C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0B1790" w14:textId="0CDE20E0" w:rsidR="00AB4933" w:rsidRDefault="00AB4933">
    <w:pPr>
      <w:pStyle w:val="Encabezado"/>
    </w:pPr>
    <w:r>
      <w:rPr>
        <w:noProof/>
      </w:rPr>
      <w:drawing>
        <wp:anchor distT="0" distB="0" distL="114300" distR="114300" simplePos="0" relativeHeight="251654144" behindDoc="1" locked="0" layoutInCell="1" allowOverlap="1" wp14:anchorId="38F33E26" wp14:editId="7CB68D39">
          <wp:simplePos x="0" y="0"/>
          <wp:positionH relativeFrom="margin">
            <wp:posOffset>-156210</wp:posOffset>
          </wp:positionH>
          <wp:positionV relativeFrom="paragraph">
            <wp:posOffset>89535</wp:posOffset>
          </wp:positionV>
          <wp:extent cx="514350" cy="549275"/>
          <wp:effectExtent l="0" t="0" r="0" b="3175"/>
          <wp:wrapNone/>
          <wp:docPr id="177" name="Imagen 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49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3EB03F57" wp14:editId="0A628570">
              <wp:simplePos x="0" y="0"/>
              <wp:positionH relativeFrom="column">
                <wp:posOffset>5473065</wp:posOffset>
              </wp:positionH>
              <wp:positionV relativeFrom="paragraph">
                <wp:posOffset>6985</wp:posOffset>
              </wp:positionV>
              <wp:extent cx="972820" cy="62865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972820" cy="628650"/>
                      </a:xfrm>
                      <a:prstGeom prst="rect">
                        <a:avLst/>
                      </a:prstGeom>
                      <a:effectLst>
                        <a:outerShdw blurRad="50800" dist="50800" dir="5400000" algn="ctr" rotWithShape="0">
                          <a:srgbClr val="000000"/>
                        </a:outerShdw>
                      </a:effectLst>
                    </wps:spPr>
                    <wps:txbx>
                      <w:txbxContent>
                        <w:p w14:paraId="1D30B4BE" w14:textId="77777777" w:rsidR="00AB4933" w:rsidRDefault="00AB4933" w:rsidP="00AB493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Black" w:eastAsiaTheme="minorHAnsi" w:hAnsi="Arial Black" w:cstheme="minorBidi"/>
                              <w:color w:val="92D050"/>
                              <w:sz w:val="20"/>
                              <w:szCs w:val="20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4E00C6">
                            <w:rPr>
                              <w:rFonts w:ascii="Arial Black" w:eastAsiaTheme="minorHAnsi" w:hAnsi="Arial Black" w:cstheme="minorBidi"/>
                              <w:color w:val="92D050"/>
                              <w:sz w:val="20"/>
                              <w:szCs w:val="20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“Ciencia y Tecnología</w:t>
                          </w:r>
                        </w:p>
                        <w:p w14:paraId="70928BC7" w14:textId="77777777" w:rsidR="00AB4933" w:rsidRPr="004E00C6" w:rsidRDefault="00AB4933" w:rsidP="00AB493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="Arial Black" w:eastAsiaTheme="minorHAnsi" w:hAnsi="Arial Black" w:cstheme="minorBidi"/>
                              <w:color w:val="92D050"/>
                              <w:sz w:val="20"/>
                              <w:szCs w:val="20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Arial Black" w:eastAsiaTheme="minorHAnsi" w:hAnsi="Arial Black" w:cstheme="minorBidi"/>
                              <w:color w:val="92D050"/>
                              <w:sz w:val="20"/>
                              <w:szCs w:val="20"/>
                              <w:lang w:val="es-ES"/>
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<w14:textOutline w14:w="9525" w14:cap="flat" w14:cmpd="sng" w14:algn="ctr">
                                <w14:solidFill>
                                  <w14:schemeClr w14:val="tx1">
                                    <w14:lumMod w14:val="95000"/>
                                    <w14:lumOff w14:val="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  <w:t>4°</w:t>
                          </w:r>
                        </w:p>
                      </w:txbxContent>
                    </wps:txbx>
                    <wps:bodyPr wrap="square" numCol="1" fromWordAr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B03F5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430.95pt;margin-top:.55pt;width:76.6pt;height:49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" filled="f" stroked="f">
              <v:shadow on="t" color="black" offset="0,4pt"/>
              <o:lock v:ext="edit" shapetype="t"/>
              <v:textbox>
                <w:txbxContent>
                  <w:p w14:paraId="1D30B4BE" w14:textId="77777777" w:rsidR="00AB4933" w:rsidRDefault="00AB4933" w:rsidP="00AB4933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Black" w:eastAsiaTheme="minorHAnsi" w:hAnsi="Arial Black" w:cstheme="minorBidi"/>
                        <w:color w:val="92D050"/>
                        <w:sz w:val="20"/>
                        <w:szCs w:val="20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4E00C6">
                      <w:rPr>
                        <w:rFonts w:ascii="Arial Black" w:eastAsiaTheme="minorHAnsi" w:hAnsi="Arial Black" w:cstheme="minorBidi"/>
                        <w:color w:val="92D050"/>
                        <w:sz w:val="20"/>
                        <w:szCs w:val="20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“Ciencia y Tecnología</w:t>
                    </w:r>
                  </w:p>
                  <w:p w14:paraId="70928BC7" w14:textId="77777777" w:rsidR="00AB4933" w:rsidRPr="004E00C6" w:rsidRDefault="00AB4933" w:rsidP="00AB4933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="Arial Black" w:eastAsiaTheme="minorHAnsi" w:hAnsi="Arial Black" w:cstheme="minorBidi"/>
                        <w:color w:val="92D050"/>
                        <w:sz w:val="20"/>
                        <w:szCs w:val="20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Arial Black" w:eastAsiaTheme="minorHAnsi" w:hAnsi="Arial Black" w:cstheme="minorBidi"/>
                        <w:color w:val="92D050"/>
                        <w:sz w:val="20"/>
                        <w:szCs w:val="20"/>
                        <w:lang w:val="es-ES"/>
                        <w14:reflection w14:blurRad="6350" w14:stA="53000" w14:stPos="0" w14:endA="300" w14:endPos="35500" w14:dist="0" w14:dir="5400000" w14:fadeDir="5400000" w14:sx="100000" w14:sy="-90000" w14:kx="0" w14:ky="0" w14:algn="bl"/>
                        <w14:textOutline w14:w="9525" w14:cap="flat" w14:cmpd="sng" w14:algn="ctr">
                          <w14:solidFill>
                            <w14:schemeClr w14:val="tx1">
                              <w14:lumMod w14:val="95000"/>
                              <w14:lumOff w14:val="5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  <w:t>4°</w:t>
                    </w:r>
                  </w:p>
                </w:txbxContent>
              </v:textbox>
            </v:shape>
          </w:pict>
        </mc:Fallback>
      </mc:AlternateContent>
    </w:r>
  </w:p>
  <w:p w14:paraId="6253E402" w14:textId="707858C0" w:rsidR="00AB4933" w:rsidRDefault="00AB4933">
    <w:pPr>
      <w:pStyle w:val="Encabezado"/>
    </w:pPr>
  </w:p>
  <w:p w14:paraId="22187A57" w14:textId="201A2856" w:rsidR="00AB4933" w:rsidRDefault="00AB4933">
    <w:pPr>
      <w:pStyle w:val="Encabezado"/>
    </w:pPr>
  </w:p>
  <w:p w14:paraId="19C27257" w14:textId="4C023CAA" w:rsidR="00AB4933" w:rsidRDefault="00AB4933" w:rsidP="00AB4933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53A93132" wp14:editId="1CD130D8">
              <wp:simplePos x="0" y="0"/>
              <wp:positionH relativeFrom="margin">
                <wp:align>center</wp:align>
              </wp:positionH>
              <wp:positionV relativeFrom="paragraph">
                <wp:posOffset>82550</wp:posOffset>
              </wp:positionV>
              <wp:extent cx="2724150" cy="240030"/>
              <wp:effectExtent l="0" t="0" r="19050" b="26670"/>
              <wp:wrapNone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4150" cy="240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CFF7D6" w14:textId="77777777" w:rsidR="00AB4933" w:rsidRPr="0080757C" w:rsidRDefault="00AB4933" w:rsidP="00AB4933">
                          <w:pPr>
                            <w:jc w:val="center"/>
                            <w:rPr>
                              <w:rFonts w:asciiTheme="majorHAnsi" w:hAnsiTheme="majorHAnsi"/>
                              <w:b/>
                              <w:color w:val="365F91" w:themeColor="accent1" w:themeShade="BF"/>
                              <w:sz w:val="18"/>
                              <w:lang w:val="es-ES"/>
                            </w:rPr>
                          </w:pPr>
                          <w:r w:rsidRPr="0080757C">
                            <w:rPr>
                              <w:rFonts w:asciiTheme="majorHAnsi" w:hAnsiTheme="majorHAnsi"/>
                              <w:b/>
                              <w:i/>
                              <w:color w:val="365F91" w:themeColor="accent1" w:themeShade="BF"/>
                              <w:sz w:val="16"/>
                              <w:lang w:val="es-ES"/>
                            </w:rPr>
                            <w:t>Tradición Gloriosa – Vida Fecunda – Vinculo de Fraternidad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A93132" id="Cuadro de texto 217" o:spid="_x0000_s1027" type="#_x0000_t202" style="position:absolute;margin-left:0;margin-top:6.5pt;width:214.5pt;height:18.9pt;z-index:-2516469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" strokecolor="white [3212]">
              <v:textbox>
                <w:txbxContent>
                  <w:p w14:paraId="0ECFF7D6" w14:textId="77777777" w:rsidR="00AB4933" w:rsidRPr="0080757C" w:rsidRDefault="00AB4933" w:rsidP="00AB4933">
                    <w:pPr>
                      <w:jc w:val="center"/>
                      <w:rPr>
                        <w:rFonts w:asciiTheme="majorHAnsi" w:hAnsiTheme="majorHAnsi"/>
                        <w:b/>
                        <w:color w:val="365F91" w:themeColor="accent1" w:themeShade="BF"/>
                        <w:sz w:val="18"/>
                        <w:lang w:val="es-ES"/>
                      </w:rPr>
                    </w:pPr>
                    <w:r w:rsidRPr="0080757C">
                      <w:rPr>
                        <w:rFonts w:asciiTheme="majorHAnsi" w:hAnsiTheme="majorHAnsi"/>
                        <w:b/>
                        <w:i/>
                        <w:color w:val="365F91" w:themeColor="accent1" w:themeShade="BF"/>
                        <w:sz w:val="16"/>
                        <w:lang w:val="es-ES"/>
                      </w:rPr>
                      <w:t>Tradición Gloriosa – Vida Fecunda – Vinculo de Fraternidad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4B949B" wp14:editId="0E90B263">
              <wp:simplePos x="0" y="0"/>
              <wp:positionH relativeFrom="margin">
                <wp:align>center</wp:align>
              </wp:positionH>
              <wp:positionV relativeFrom="paragraph">
                <wp:posOffset>-124460</wp:posOffset>
              </wp:positionV>
              <wp:extent cx="1295400" cy="257175"/>
              <wp:effectExtent l="0" t="0" r="0" b="9525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540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154EBE0" w14:textId="77777777" w:rsidR="00AB4933" w:rsidRPr="0080757C" w:rsidRDefault="00AB4933" w:rsidP="00AB4933">
                          <w:pPr>
                            <w:jc w:val="center"/>
                            <w:rPr>
                              <w:rFonts w:ascii="Stencil" w:hAnsi="Stencil"/>
                              <w:b/>
                              <w:noProof/>
                              <w:color w:val="B6DDE8" w:themeColor="accent5" w:themeTint="66"/>
                              <w:sz w:val="24"/>
                              <w:szCs w:val="24"/>
                            </w:rPr>
                          </w:pPr>
                          <w:r w:rsidRPr="0080757C">
                            <w:rPr>
                              <w:rFonts w:ascii="Stencil" w:hAnsi="Stencil"/>
                              <w:b/>
                              <w:noProof/>
                              <w:color w:val="B6DDE8" w:themeColor="accent5" w:themeTint="66"/>
                              <w:sz w:val="24"/>
                              <w:szCs w:val="24"/>
                            </w:rPr>
                            <w:t>“SAN RAMON”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  <a:scene3d>
                        <a:camera prst="orthographicFront"/>
                        <a:lightRig rig="soft" dir="t">
                          <a:rot lat="0" lon="0" rev="15600000"/>
                        </a:lightRig>
                      </a:scene3d>
                      <a:sp3d extrusionH="57150" prstMaterial="softEdge">
                        <a:bevelT w="25400" h="38100"/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4B949B" id="Cuadro de texto 5" o:spid="_x0000_s1028" type="#_x0000_t202" style="position:absolute;margin-left:0;margin-top:-9.8pt;width:102pt;height:20.2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" filled="f" stroked="f">
              <v:path arrowok="t"/>
              <v:textbox>
                <w:txbxContent>
                  <w:p w14:paraId="1154EBE0" w14:textId="77777777" w:rsidR="00AB4933" w:rsidRPr="0080757C" w:rsidRDefault="00AB4933" w:rsidP="00AB4933">
                    <w:pPr>
                      <w:jc w:val="center"/>
                      <w:rPr>
                        <w:rFonts w:ascii="Stencil" w:hAnsi="Stencil"/>
                        <w:b/>
                        <w:noProof/>
                        <w:color w:val="B6DDE8" w:themeColor="accent5" w:themeTint="66"/>
                        <w:sz w:val="24"/>
                        <w:szCs w:val="24"/>
                      </w:rPr>
                    </w:pPr>
                    <w:r w:rsidRPr="0080757C">
                      <w:rPr>
                        <w:rFonts w:ascii="Stencil" w:hAnsi="Stencil"/>
                        <w:b/>
                        <w:noProof/>
                        <w:color w:val="B6DDE8" w:themeColor="accent5" w:themeTint="66"/>
                        <w:sz w:val="24"/>
                        <w:szCs w:val="24"/>
                      </w:rPr>
                      <w:t>“SAN RAMON”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183CA8" wp14:editId="5F96E7B9">
              <wp:simplePos x="0" y="0"/>
              <wp:positionH relativeFrom="margin">
                <wp:align>center</wp:align>
              </wp:positionH>
              <wp:positionV relativeFrom="paragraph">
                <wp:posOffset>-334010</wp:posOffset>
              </wp:positionV>
              <wp:extent cx="3114675" cy="276225"/>
              <wp:effectExtent l="0" t="0" r="0" b="9525"/>
              <wp:wrapTopAndBottom/>
              <wp:docPr id="32" name="Cuadro de text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14675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C118A6C" w14:textId="77777777" w:rsidR="00AB4933" w:rsidRPr="0080757C" w:rsidRDefault="00AB4933" w:rsidP="00AB4933">
                          <w:pPr>
                            <w:rPr>
                              <w:color w:val="365F91" w:themeColor="accent1" w:themeShade="BF"/>
                              <w:sz w:val="24"/>
                              <w:szCs w:val="24"/>
                            </w:rPr>
                          </w:pPr>
                          <w:r w:rsidRPr="0080757C">
                            <w:rPr>
                              <w:rFonts w:ascii="Stencil" w:hAnsi="Stencil"/>
                              <w:b/>
                              <w:noProof/>
                              <w:color w:val="365F91" w:themeColor="accent1" w:themeShade="BF"/>
                              <w:sz w:val="24"/>
                              <w:szCs w:val="24"/>
                            </w:rPr>
                            <w:t>INSTITUCIÓN EDUCATIVA EMBLEMÁTICA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183CA8" id="Cuadro de texto 32" o:spid="_x0000_s1029" type="#_x0000_t202" style="position:absolute;margin-left:0;margin-top:-26.3pt;width:245.25pt;height:21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" filled="f" stroked="f">
              <v:path arrowok="t"/>
              <v:textbox>
                <w:txbxContent>
                  <w:p w14:paraId="7C118A6C" w14:textId="77777777" w:rsidR="00AB4933" w:rsidRPr="0080757C" w:rsidRDefault="00AB4933" w:rsidP="00AB4933">
                    <w:pPr>
                      <w:rPr>
                        <w:color w:val="365F91" w:themeColor="accent1" w:themeShade="BF"/>
                        <w:sz w:val="24"/>
                        <w:szCs w:val="24"/>
                      </w:rPr>
                    </w:pPr>
                    <w:r w:rsidRPr="0080757C">
                      <w:rPr>
                        <w:rFonts w:ascii="Stencil" w:hAnsi="Stencil"/>
                        <w:b/>
                        <w:noProof/>
                        <w:color w:val="365F91" w:themeColor="accent1" w:themeShade="BF"/>
                        <w:sz w:val="24"/>
                        <w:szCs w:val="24"/>
                      </w:rPr>
                      <w:t>INSTITUCIÓN EDUCATIVA EMBLEMÁTICA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</w:p>
  <w:p w14:paraId="268A1EB8" w14:textId="77777777" w:rsidR="00AB4933" w:rsidRDefault="00AB49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22CC"/>
    <w:rsid w:val="00034616"/>
    <w:rsid w:val="0006063C"/>
    <w:rsid w:val="0015074B"/>
    <w:rsid w:val="001B603C"/>
    <w:rsid w:val="001C4A30"/>
    <w:rsid w:val="0029639D"/>
    <w:rsid w:val="00326F90"/>
    <w:rsid w:val="005471AA"/>
    <w:rsid w:val="00635CA2"/>
    <w:rsid w:val="00761FE8"/>
    <w:rsid w:val="009C279A"/>
    <w:rsid w:val="00AA1D8D"/>
    <w:rsid w:val="00AB4933"/>
    <w:rsid w:val="00B47730"/>
    <w:rsid w:val="00CB0664"/>
    <w:rsid w:val="00D2776B"/>
    <w:rsid w:val="00EB565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B3778F"/>
  <w14:defaultImageDpi w14:val="300"/>
  <w15:docId w15:val="{80B4C2F3-32DD-40A9-B168-39ACCD05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ptos" w:hAnsi="Aptos"/>
      <w:color w:val="1F1F1F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7365D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7365D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AB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E11242-A638-4CAA-97A0-86D3B7F4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1243</Words>
  <Characters>7091</Characters>
  <Application>Microsoft Office Word</Application>
  <DocSecurity>0</DocSecurity>
  <Lines>59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Sesión de aprendizaje - Educación financiera - Segundo grado</vt:lpstr>
      <vt:lpstr/>
    </vt:vector>
  </TitlesOfParts>
  <Manager/>
  <Company/>
  <LinksUpToDate>false</LinksUpToDate>
  <CharactersWithSpaces>8318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Sesión de aprendizaje - Educación financiera - Segundo grado</dc:title>
  <dc:subject>Proyecto Sanramoninos que Deciden Bien</dc:subject>
  <dc:creator>IEE San Ramón - Recoleta</dc:creator>
  <cp:keywords/>
  <dc:description>generated by python-docx</dc:description>
  <cp:lastModifiedBy>Maritza Ysabel Rodríguez Atalaya</cp:lastModifiedBy>
  <cp:revision>5</cp:revision>
  <dcterms:created xsi:type="dcterms:W3CDTF">2026-07-24T02:50:00Z</dcterms:created>
  <dcterms:modified xsi:type="dcterms:W3CDTF">2026-08-02T23:44:00Z</dcterms:modified>
  <cp:category/>
</cp:coreProperties>
</file>