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D5568" w14:textId="27F47BD7" w:rsidR="002E685C" w:rsidRPr="00BA7EB0" w:rsidRDefault="009B75DD" w:rsidP="009B75DD">
      <w:pPr>
        <w:jc w:val="center"/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4"/>
        </w:rPr>
        <w:t>SESIÓN DE APRENDIZAJE</w:t>
      </w:r>
    </w:p>
    <w:p w14:paraId="4A668751" w14:textId="02D3A89C" w:rsidR="009B75DD" w:rsidRPr="00BA7EB0" w:rsidRDefault="009B75DD" w:rsidP="009B75DD">
      <w:pPr>
        <w:pStyle w:val="Prrafodelista"/>
        <w:numPr>
          <w:ilvl w:val="0"/>
          <w:numId w:val="1"/>
        </w:numPr>
        <w:ind w:left="284" w:hanging="284"/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2"/>
        </w:rPr>
        <w:t>DATOS INFORMATIVOS</w:t>
      </w:r>
    </w:p>
    <w:p w14:paraId="0CF80BD1" w14:textId="172A61EA" w:rsidR="009B75DD" w:rsidRPr="00BA7EB0" w:rsidRDefault="009B75DD" w:rsidP="00DF12F7">
      <w:pPr>
        <w:pStyle w:val="Prrafodelista"/>
        <w:numPr>
          <w:ilvl w:val="1"/>
          <w:numId w:val="1"/>
        </w:numPr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2"/>
        </w:rPr>
        <w:t>IE                : Juan Ugaz</w:t>
      </w:r>
    </w:p>
    <w:p w14:paraId="1B280DEC" w14:textId="43A26DEB" w:rsidR="009B75DD" w:rsidRPr="00BA7EB0" w:rsidRDefault="009B75DD" w:rsidP="00DF12F7">
      <w:pPr>
        <w:pStyle w:val="Prrafodelista"/>
        <w:numPr>
          <w:ilvl w:val="1"/>
          <w:numId w:val="1"/>
        </w:numPr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2"/>
        </w:rPr>
        <w:t>GRADO        : Quinto “A”</w:t>
      </w:r>
    </w:p>
    <w:p w14:paraId="4089A567" w14:textId="62544F42" w:rsidR="009B75DD" w:rsidRDefault="009B75DD" w:rsidP="00DF12F7">
      <w:pPr>
        <w:pStyle w:val="Prrafodelista"/>
        <w:numPr>
          <w:ilvl w:val="1"/>
          <w:numId w:val="1"/>
        </w:numPr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2"/>
        </w:rPr>
        <w:t>ÁREA            : DPCC</w:t>
      </w:r>
    </w:p>
    <w:p w14:paraId="38AE965B" w14:textId="5C101B64" w:rsidR="00590C46" w:rsidRPr="007D76F1" w:rsidRDefault="00CE4A7A" w:rsidP="005855AD">
      <w:pPr>
        <w:pStyle w:val="Prrafodelista"/>
        <w:numPr>
          <w:ilvl w:val="1"/>
          <w:numId w:val="1"/>
        </w:numPr>
        <w:spacing w:before="24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eastAsia="Arial"/>
          <w:b/>
          <w:sz w:val="22"/>
        </w:rPr>
        <w:t>DOCENTE     : Wilder Jean Pierre Burgos Benites</w:t>
      </w:r>
    </w:p>
    <w:p>
      <w:pPr>
        <w:pStyle w:val="Prrafodelista"/>
      </w:pPr>
      <w:r>
        <w:rPr>
          <w:rFonts w:ascii="Arial" w:hAnsi="Arial" w:eastAsia="Arial"/>
          <w:b/>
          <w:sz w:val="22"/>
        </w:rPr>
        <w:t>1.5.     DURACIÓN  : 180 minutos (4 horas pedagógicas)</w:t>
      </w:r>
    </w:p>
    <w:p w14:paraId="685782AB" w14:textId="77777777" w:rsidR="0065107D" w:rsidRPr="00BA7EB0" w:rsidRDefault="0065107D" w:rsidP="00DF12F7">
      <w:pPr>
        <w:pStyle w:val="Prrafodelista"/>
        <w:ind w:left="1080"/>
        <w:rPr>
          <w:rFonts w:cstheme="minorHAnsi"/>
          <w:b/>
          <w:bCs/>
          <w:lang w:val="es-MX"/>
        </w:rPr>
      </w:pPr>
    </w:p>
    <w:p w14:paraId="58A5444C" w14:textId="562BF326" w:rsidR="00EE6CAA" w:rsidRPr="00ED54A4" w:rsidRDefault="00EE6CAA" w:rsidP="00F77F00">
      <w:pPr>
        <w:pStyle w:val="Prrafode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bCs/>
        </w:rPr>
      </w:pPr>
      <w:r>
        <w:rPr>
          <w:rFonts w:ascii="Arial" w:hAnsi="Arial" w:eastAsia="Arial"/>
          <w:b/>
          <w:sz w:val="22"/>
        </w:rPr>
        <w:t>TÍTULO DE LA SESIÓN: “Escuela Integral: Tomamos decisiones financieras responsables para construir nuestro proyecto de vida”</w:t>
      </w:r>
    </w:p>
    <w:p w14:paraId="5C2BF7D5" w14:textId="77777777" w:rsidR="00EE6CAA" w:rsidRPr="00BA7EB0" w:rsidRDefault="00EE6CAA" w:rsidP="00EE6CAA">
      <w:pPr>
        <w:pStyle w:val="Prrafodelista"/>
        <w:numPr>
          <w:ilvl w:val="0"/>
          <w:numId w:val="1"/>
        </w:numPr>
        <w:ind w:left="284" w:hanging="284"/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2"/>
        </w:rPr>
        <w:t>PROPÓSITO DE APRENDIZAJE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231"/>
        <w:gridCol w:w="1875"/>
        <w:gridCol w:w="5630"/>
      </w:tblGrid>
      <w:tr w:rsidR="004059F0" w:rsidRPr="004059F0" w14:paraId="6C295F7E" w14:textId="77777777" w:rsidTr="004059F0">
        <w:tc>
          <w:tcPr>
            <w:tcW w:w="2232" w:type="dxa"/>
            <w:vAlign w:val="top"/>
            <w:hideMark/>
            <w:shd w:fill="E7E6E6"/>
          </w:tcPr>
          <w:p w14:paraId="547EE788" w14:textId="77777777" w:rsidR="004059F0" w:rsidRPr="004059F0" w:rsidRDefault="004059F0" w:rsidP="004059F0">
            <w:pPr>
              <w:pStyle w:val="Prrafodelista"/>
              <w:spacing w:after="0" w:line="259" w:lineRule="auto"/>
              <w:ind w:left="284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ascii="Arial" w:hAnsi="Arial" w:eastAsia="Arial"/>
                <w:b/>
                <w:sz w:val="20"/>
              </w:rPr>
              <w:t>COMPETENCIAS</w:t>
            </w:r>
          </w:p>
        </w:tc>
        <w:tc>
          <w:tcPr>
            <w:tcW w:w="2088" w:type="dxa"/>
            <w:vAlign w:val="top"/>
            <w:hideMark/>
            <w:shd w:fill="E7E6E6"/>
          </w:tcPr>
          <w:p w14:paraId="23852366" w14:textId="77777777" w:rsidR="004059F0" w:rsidRPr="004059F0" w:rsidRDefault="004059F0" w:rsidP="004059F0">
            <w:pPr>
              <w:pStyle w:val="Prrafodelista"/>
              <w:spacing w:after="0" w:line="259" w:lineRule="auto"/>
              <w:ind w:left="284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ascii="Arial" w:hAnsi="Arial" w:eastAsia="Arial"/>
                <w:b/>
                <w:sz w:val="18"/>
              </w:rPr>
              <w:t>CAPACIDADES</w:t>
            </w:r>
          </w:p>
        </w:tc>
        <w:tc>
          <w:tcPr>
            <w:tcW w:w="5976" w:type="dxa"/>
            <w:vAlign w:val="top"/>
            <w:hideMark/>
            <w:shd w:fill="E7E6E6"/>
          </w:tcPr>
          <w:p w14:paraId="45ABD579" w14:textId="77777777" w:rsidR="004059F0" w:rsidRPr="004059F0" w:rsidRDefault="004059F0" w:rsidP="004059F0">
            <w:pPr>
              <w:pStyle w:val="Prrafodelista"/>
              <w:spacing w:after="0" w:line="259" w:lineRule="auto"/>
              <w:ind w:left="284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ascii="Arial" w:hAnsi="Arial" w:eastAsia="Arial"/>
                <w:b/>
                <w:sz w:val="20"/>
              </w:rPr>
              <w:t>DESEMPEÑOS PRECISADOS</w:t>
            </w:r>
          </w:p>
        </w:tc>
      </w:tr>
      <w:tr w:rsidR="004059F0" w:rsidRPr="004059F0" w14:paraId="7D1A424E" w14:textId="77777777" w:rsidTr="004059F0">
        <w:tc>
          <w:tcPr>
            <w:tcW w:w="2232" w:type="dxa"/>
            <w:vAlign w:val="top"/>
            <w:hideMark/>
          </w:tcPr>
          <w:p w14:paraId="0A414B21" w14:textId="77777777" w:rsidR="004059F0" w:rsidRPr="004059F0" w:rsidRDefault="004059F0" w:rsidP="004059F0">
            <w:pPr>
              <w:pStyle w:val="Prrafodelista"/>
              <w:spacing w:after="0" w:line="259" w:lineRule="auto"/>
              <w:ind w:left="284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ascii="Arial" w:hAnsi="Arial" w:eastAsia="Arial"/>
                <w:b/>
                <w:sz w:val="20"/>
              </w:rPr>
              <w:t>Construye su identidad</w:t>
            </w:r>
          </w:p>
        </w:tc>
        <w:tc>
          <w:tcPr>
            <w:tcW w:w="2088" w:type="dxa"/>
            <w:vAlign w:val="top"/>
            <w:hideMark/>
          </w:tcPr>
          <w:p w14:paraId="16F0044A" w14:textId="77777777" w:rsidR="004059F0" w:rsidRPr="004059F0" w:rsidRDefault="004059F0" w:rsidP="004059F0">
            <w:pPr>
              <w:pStyle w:val="Prrafodelista"/>
              <w:spacing w:after="20" w:line="240" w:lineRule="auto" w:before="0"/>
              <w:ind w:left="284"/>
              <w:rPr>
                <w:rFonts w:cstheme="minorHAnsi"/>
                <w:lang w:val="es-ES"/>
              </w:rPr>
            </w:pPr>
            <w:r>
              <w:rPr>
                <w:rFonts w:ascii="Arial" w:hAnsi="Arial" w:eastAsia="Arial"/>
                <w:b w:val="0"/>
                <w:i w:val="0"/>
                <w:sz w:val="20"/>
              </w:rPr>
              <w:t>• Reflexiona y argumenta éticamente.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20"/>
              </w:rPr>
              <w:t>• Autorregula sus emociones.</w:t>
            </w:r>
          </w:p>
        </w:tc>
        <w:tc>
          <w:tcPr>
            <w:tcW w:w="5976" w:type="dxa"/>
            <w:vAlign w:val="top"/>
            <w:hideMark/>
          </w:tcPr>
          <w:p w14:paraId="1A755F8C" w14:textId="77777777" w:rsidR="004059F0" w:rsidRPr="004059F0" w:rsidRDefault="004059F0" w:rsidP="004059F0">
            <w:pPr>
              <w:pStyle w:val="Prrafodelista"/>
              <w:spacing w:after="20" w:line="240" w:lineRule="auto" w:before="0"/>
              <w:ind w:left="284"/>
              <w:rPr>
                <w:rFonts w:cstheme="minorHAnsi"/>
                <w:lang w:val="es-ES"/>
              </w:rPr>
            </w:pPr>
            <w:r>
              <w:rPr>
                <w:rFonts w:ascii="Arial" w:hAnsi="Arial" w:eastAsia="Arial"/>
                <w:b w:val="0"/>
                <w:i w:val="0"/>
                <w:sz w:val="20"/>
              </w:rPr>
              <w:t>• Analiza críticamente cómo las necesidades, los deseos, la publicidad y la presión social influyen en sus decisiones de consumo y ahorro.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20"/>
              </w:rPr>
              <w:t>• Argumenta éticamente una postura frente al uso responsable del dinero, considerando las consecuencias personales, familiares y sociales de sus decisiones.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20"/>
              </w:rPr>
              <w:t>• Regula sus emociones y posterga deseos para formular una meta de ahorro realista vinculada con su proyecto de vida y con el proyecto “Guardianes del Ahorro Ugacinos”.</w:t>
            </w:r>
          </w:p>
        </w:tc>
      </w:tr>
      <w:tr w:rsidR="004059F0" w:rsidRPr="004059F0" w14:paraId="3482F1B3" w14:textId="77777777" w:rsidTr="004059F0">
        <w:tc>
          <w:tcPr>
            <w:tcW w:w="2232" w:type="dxa"/>
            <w:vAlign w:val="top"/>
            <w:hideMark/>
          </w:tcPr>
          <w:p w14:paraId="736EB6E6" w14:textId="77777777" w:rsidR="004059F0" w:rsidRPr="004059F0" w:rsidRDefault="004059F0" w:rsidP="004059F0">
            <w:pPr>
              <w:pStyle w:val="Prrafodelista"/>
              <w:spacing w:after="0" w:line="259" w:lineRule="auto"/>
              <w:ind w:left="284"/>
              <w:jc w:val="center"/>
              <w:rPr>
                <w:rFonts w:cstheme="minorHAnsi"/>
                <w:b/>
                <w:bCs/>
                <w:lang w:val="es-ES"/>
              </w:rPr>
            </w:pPr>
            <w:r>
              <w:rPr>
                <w:rFonts w:ascii="Arial" w:hAnsi="Arial" w:eastAsia="Arial"/>
                <w:b/>
                <w:sz w:val="20"/>
              </w:rPr>
              <w:t>Convive y participa democráticamente en la búsqueda del bien común</w:t>
            </w:r>
          </w:p>
        </w:tc>
        <w:tc>
          <w:tcPr>
            <w:tcW w:w="2088" w:type="dxa"/>
            <w:vAlign w:val="top"/>
            <w:hideMark/>
          </w:tcPr>
          <w:p w14:paraId="2BEB838D" w14:textId="77777777" w:rsidR="004059F0" w:rsidRPr="004059F0" w:rsidRDefault="004059F0" w:rsidP="004059F0">
            <w:pPr>
              <w:pStyle w:val="Prrafodelista"/>
              <w:spacing w:after="20" w:line="240" w:lineRule="auto" w:before="0"/>
              <w:ind w:left="284"/>
              <w:rPr>
                <w:rFonts w:cstheme="minorHAnsi"/>
                <w:lang w:val="es-ES"/>
              </w:rPr>
            </w:pPr>
            <w:r>
              <w:rPr>
                <w:rFonts w:ascii="Arial" w:hAnsi="Arial" w:eastAsia="Arial"/>
                <w:b w:val="0"/>
                <w:i w:val="0"/>
                <w:sz w:val="20"/>
              </w:rPr>
              <w:t>• Delibera sobre asuntos públicos.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20"/>
              </w:rPr>
              <w:t>• Participa en acciones que promueven el bienestar común.</w:t>
            </w:r>
          </w:p>
        </w:tc>
        <w:tc>
          <w:tcPr>
            <w:tcW w:w="5976" w:type="dxa"/>
            <w:vAlign w:val="top"/>
            <w:hideMark/>
          </w:tcPr>
          <w:p w14:paraId="167ED96B" w14:textId="77777777" w:rsidR="004059F0" w:rsidRPr="004059F0" w:rsidRDefault="004059F0" w:rsidP="004059F0">
            <w:pPr>
              <w:pStyle w:val="Prrafodelista"/>
              <w:spacing w:after="20" w:line="240" w:lineRule="auto" w:before="0"/>
              <w:ind w:left="284"/>
              <w:rPr>
                <w:rFonts w:cstheme="minorHAnsi"/>
                <w:lang w:val="es-ES"/>
              </w:rPr>
            </w:pPr>
            <w:r>
              <w:rPr>
                <w:rFonts w:ascii="Arial" w:hAnsi="Arial" w:eastAsia="Arial"/>
                <w:b w:val="0"/>
                <w:i w:val="0"/>
                <w:sz w:val="20"/>
              </w:rPr>
              <w:t>• Delibera sobre situaciones de consumo responsable y cultura de ahorro, sustentando sus opiniones con respeto y pensamiento crítico.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20"/>
              </w:rPr>
              <w:t>• Participa en equipos para proponer acuerdos y recomendaciones que fortalezcan decisiones financieras responsables en la comunidad educativa.</w:t>
            </w:r>
          </w:p>
        </w:tc>
      </w:tr>
    </w:tbl>
    <w:p w14:paraId="23EB715B" w14:textId="77777777" w:rsidR="00EE6CAA" w:rsidRDefault="00EE6CAA" w:rsidP="00EE6CAA">
      <w:pPr>
        <w:pStyle w:val="Prrafodelista"/>
        <w:ind w:left="284"/>
        <w:rPr>
          <w:rFonts w:cstheme="minorHAnsi"/>
          <w:b/>
          <w:bCs/>
          <w:lang w:val="es-MX"/>
        </w:rPr>
      </w:pPr>
    </w:p>
    <w:p w14:paraId="544A6CDA" w14:textId="7C25AA52" w:rsidR="00A95E05" w:rsidRPr="00BA7EB0" w:rsidRDefault="0065107D" w:rsidP="009B75DD">
      <w:pPr>
        <w:pStyle w:val="Prrafodelista"/>
        <w:numPr>
          <w:ilvl w:val="0"/>
          <w:numId w:val="1"/>
        </w:numPr>
        <w:ind w:left="284" w:hanging="284"/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2"/>
        </w:rPr>
        <w:t>SECUENCIA DIDÁCTICA</w:t>
      </w:r>
    </w:p>
    <w:tbl>
      <w:tblPr>
        <w:tblStyle w:val="Tablaconcuadrcula"/>
        <w:tblW w:w="9776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1542"/>
        <w:gridCol w:w="8234"/>
      </w:tblGrid>
      <w:tr w:rsidR="0065107D" w:rsidRPr="00BA7EB0" w14:paraId="196CB181" w14:textId="77777777" w:rsidTr="009B1F80">
        <w:tc>
          <w:tcPr>
            <w:tcW w:w="1800" w:type="dxa"/>
            <w:shd w:fill="E7E6E6"/>
            <w:vAlign w:val="top"/>
          </w:tcPr>
          <w:p w14:paraId="55CF5233" w14:textId="46091412" w:rsidR="0065107D" w:rsidRPr="00BA7EB0" w:rsidRDefault="007137DC" w:rsidP="00EE6CAA">
            <w:pPr>
              <w:pStyle w:val="Prrafodelista"/>
              <w:spacing w:after="0"/>
              <w:ind w:left="0"/>
              <w:jc w:val="center"/>
              <w:rPr>
                <w:rFonts w:cstheme="minorHAnsi"/>
                <w:b/>
                <w:bCs/>
                <w:lang w:val="es-MX"/>
              </w:rPr>
            </w:pPr>
            <w:r>
              <w:rPr>
                <w:rFonts w:ascii="Arial" w:hAnsi="Arial" w:eastAsia="Arial"/>
                <w:b/>
                <w:sz w:val="20"/>
              </w:rPr>
              <w:t>MOMENTOS</w:t>
            </w:r>
          </w:p>
        </w:tc>
        <w:tc>
          <w:tcPr>
            <w:tcW w:w="8568" w:type="dxa"/>
            <w:shd w:fill="E7E6E6"/>
            <w:vAlign w:val="top"/>
          </w:tcPr>
          <w:p w14:paraId="0D914765" w14:textId="5234FBC0" w:rsidR="0065107D" w:rsidRPr="00BA7EB0" w:rsidRDefault="007137DC" w:rsidP="00EE6CAA">
            <w:pPr>
              <w:pStyle w:val="Prrafodelista"/>
              <w:spacing w:after="0"/>
              <w:ind w:left="0"/>
              <w:jc w:val="center"/>
              <w:rPr>
                <w:rFonts w:cstheme="minorHAnsi"/>
                <w:b/>
                <w:bCs/>
                <w:lang w:val="es-MX"/>
              </w:rPr>
            </w:pPr>
            <w:r>
              <w:rPr>
                <w:rFonts w:ascii="Arial" w:hAnsi="Arial" w:eastAsia="Arial"/>
                <w:b/>
                <w:sz w:val="20"/>
              </w:rPr>
              <w:t>ACTIVIDADES PEDAGÓGICAS</w:t>
            </w:r>
          </w:p>
        </w:tc>
      </w:tr>
      <w:tr w:rsidR="0065107D" w:rsidRPr="00BA7EB0" w14:paraId="5CA345B7" w14:textId="77777777" w:rsidTr="009B1F80">
        <w:tc>
          <w:tcPr>
            <w:tcW w:w="1800" w:type="dxa"/>
            <w:vAlign w:val="top"/>
          </w:tcPr>
          <w:p w14:paraId="79E26419" w14:textId="441902D9" w:rsidR="0065107D" w:rsidRPr="00BA7EB0" w:rsidRDefault="007137DC" w:rsidP="0065107D">
            <w:pPr>
              <w:pStyle w:val="Prrafodelista"/>
              <w:spacing w:after="0"/>
              <w:ind w:left="0"/>
              <w:rPr>
                <w:rFonts w:cstheme="minorHAnsi"/>
                <w:b/>
                <w:bCs/>
                <w:lang w:val="es-MX"/>
              </w:rPr>
            </w:pPr>
            <w:r>
              <w:rPr>
                <w:rFonts w:ascii="Arial" w:hAnsi="Arial" w:eastAsia="Arial"/>
                <w:b/>
                <w:sz w:val="20"/>
              </w:rPr>
              <w:t>INICIO</w:t>
              <w:br/>
              <w:t>(30 minutos)</w:t>
            </w:r>
          </w:p>
        </w:tc>
        <w:tc>
          <w:tcPr>
            <w:tcW w:w="8568" w:type="dxa"/>
            <w:vAlign w:val="top"/>
          </w:tcPr>
          <w:p w14:paraId="7D2702CC" w14:textId="42C1E252" w:rsidR="00ED54A4" w:rsidRPr="001511FA" w:rsidRDefault="001511FA" w:rsidP="00ED54A4">
            <w:pPr>
              <w:spacing w:after="20" w:before="0" w:line="240" w:lineRule="auto"/>
              <w:rPr>
                <w:rFonts w:cstheme="minorHAnsi"/>
                <w:b/>
                <w:bCs/>
                <w:color w:val="4472C4" w:themeColor="accent1"/>
                <w:lang w:val="es-MX"/>
              </w:rPr>
            </w:pPr>
            <w:r>
              <w:rPr>
                <w:rFonts w:ascii="Arial" w:hAnsi="Arial" w:eastAsia="Arial"/>
                <w:b/>
                <w:i w:val="0"/>
                <w:color w:val="1F4E79"/>
                <w:sz w:val="19"/>
              </w:rPr>
              <w:t>MOTIVACIÓN Y RECUPERACIÓN DE SABERES PREVIOS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9"/>
              </w:rPr>
              <w:t>El docente presenta el proyecto “Guardianes del Ahorro Ugacinos” y proyecta tres imágenes: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9"/>
              </w:rPr>
              <w:t>• Un adolescente comprando un producto por moda o presión de las redes sociales.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9"/>
              </w:rPr>
              <w:t>• Una familia priorizando una necesidad antes que un deseo.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9"/>
              </w:rPr>
              <w:t>• Un estudiante ahorrando para alcanzar una meta académica o personal.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9"/>
              </w:rPr>
              <w:t>Los estudiantes comentan: ¿Qué decisión observamos?, ¿cuál es responsable?, ¿qué consecuencias puede generar cada elección?</w:t>
            </w:r>
          </w:p>
          <w:p>
            <w:pPr>
              <w:spacing w:after="20" w:before="60" w:line="240" w:lineRule="auto"/>
            </w:pPr>
            <w:r>
              <w:rPr>
                <w:rFonts w:ascii="Arial" w:hAnsi="Arial" w:eastAsia="Arial"/>
                <w:b/>
                <w:i w:val="0"/>
                <w:color w:val="009966"/>
                <w:sz w:val="19"/>
              </w:rPr>
              <w:t>DINÁMICA: “¿LO NECESITO, LO DESEO O PUEDO POSTERGARLO?”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009966"/>
                <w:sz w:val="19"/>
              </w:rPr>
              <w:t>En tarjetas, escriben ejemplos de compras cotidianas y las clasifican como necesidad, deseo, gasto innecesario o ahorro responsable. El docente organiza las respuestas en un cuadro comparativo.</w:t>
            </w:r>
          </w:p>
          <w:p>
            <w:pPr>
              <w:spacing w:after="20" w:before="60" w:line="240" w:lineRule="auto"/>
            </w:pPr>
            <w:r>
              <w:rPr>
                <w:rFonts w:ascii="Arial" w:hAnsi="Arial" w:eastAsia="Arial"/>
                <w:b/>
                <w:i w:val="0"/>
                <w:color w:val="7030A0"/>
                <w:sz w:val="19"/>
              </w:rPr>
              <w:t>SITUACIÓN PROBLEMÁTICA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7030A0"/>
                <w:sz w:val="19"/>
              </w:rPr>
              <w:t>Andrea recibe S/ 50 para cubrir sus gastos semanales. Desea comprar unos audífonos promocionados en redes sociales, pero también necesita materiales para presentar un proyecto y quiere ahorrar para continuar estudios superiores.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/>
                <w:i w:val="0"/>
                <w:color w:val="7030A0"/>
                <w:sz w:val="19"/>
              </w:rPr>
              <w:t>Preguntas problematizadoras: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7030A0"/>
                <w:sz w:val="19"/>
              </w:rPr>
              <w:t>• ¿Qué debería priorizar Andrea y por qué?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7030A0"/>
                <w:sz w:val="19"/>
              </w:rPr>
              <w:t>• ¿Comprar lo que deseamos siempre nos acerca a nuestro proyecto de vida?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7030A0"/>
                <w:sz w:val="19"/>
              </w:rPr>
              <w:t>• ¿Cómo influyen las emociones, la publicidad y la presión social en nuestras decisiones?</w:t>
            </w:r>
          </w:p>
          <w:p>
            <w:pPr>
              <w:spacing w:after="20" w:before="60" w:line="240" w:lineRule="auto"/>
            </w:pPr>
            <w:r>
              <w:rPr>
                <w:rFonts w:ascii="Arial" w:hAnsi="Arial" w:eastAsia="Arial"/>
                <w:b/>
                <w:i w:val="0"/>
                <w:color w:val="C00000"/>
                <w:sz w:val="19"/>
              </w:rPr>
              <w:t>PROPÓSITO Y EVIDENCIA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/>
                <w:i w:val="0"/>
                <w:color w:val="C00000"/>
                <w:sz w:val="17"/>
              </w:rPr>
              <w:t>El docente comunica: “Hoy analizaremos decisiones financieras y elaboraremos un plan de ahorro y consumo responsable vinculado con nuestro proyecto de vida”. Evidencia: “Mi plan de decisiones financieras responsables”.</w:t>
            </w:r>
          </w:p>
        </w:tc>
      </w:tr>
      <w:tr w:rsidR="007B1371" w:rsidRPr="00BA7EB0" w14:paraId="2AF7115C" w14:textId="77777777" w:rsidTr="009B1F80">
        <w:tc>
          <w:tcPr>
            <w:tcW w:w="1800" w:type="dxa"/>
            <w:vAlign w:val="top"/>
          </w:tcPr>
          <w:p w14:paraId="7EB67630" w14:textId="067FF641" w:rsidR="007B1371" w:rsidRPr="00BA7EB0" w:rsidRDefault="007B1371" w:rsidP="007B1371">
            <w:pPr>
              <w:pStyle w:val="Prrafodelista"/>
              <w:spacing w:after="0"/>
              <w:ind w:left="0"/>
              <w:rPr>
                <w:rFonts w:cstheme="minorHAnsi"/>
                <w:b/>
                <w:bCs/>
                <w:lang w:val="es-MX"/>
              </w:rPr>
            </w:pPr>
            <w:r>
              <w:rPr>
                <w:rFonts w:ascii="Arial" w:hAnsi="Arial" w:eastAsia="Arial"/>
                <w:b/>
                <w:sz w:val="17"/>
              </w:rPr>
              <w:t>DESARROLLO</w:t>
              <w:br/>
              <w:t>(120 minutos)</w:t>
            </w:r>
          </w:p>
        </w:tc>
        <w:tc>
          <w:tcPr>
            <w:tcW w:w="8568" w:type="dxa"/>
            <w:vAlign w:val="top"/>
          </w:tcPr>
          <w:p w14:paraId="4C464993" w14:textId="77777777" w:rsidR="007B1371" w:rsidRPr="007B1371" w:rsidRDefault="007B1371" w:rsidP="007B1371">
            <w:pPr>
              <w:spacing w:after="20" w:line="240" w:lineRule="auto" w:before="0"/>
              <w:rPr>
                <w:color w:val="002060"/>
              </w:rPr>
            </w:pPr>
            <w:r>
              <w:rPr>
                <w:rFonts w:ascii="Arial" w:hAnsi="Arial" w:eastAsia="Arial"/>
                <w:b/>
                <w:i w:val="0"/>
                <w:color w:val="1F4E79"/>
                <w:sz w:val="18"/>
              </w:rPr>
              <w:t>DESARROLLO Y ACOMPAÑAMIENTO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/>
                <w:i w:val="0"/>
                <w:color w:val="1F4E79"/>
                <w:sz w:val="18"/>
              </w:rPr>
              <w:t>Actividad 1. Analizamos un caso financiero (40 minutos)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8"/>
              </w:rPr>
              <w:t>En equipos, los estudiantes desarrollan la ficha “¿Qué decisión acerca a Andrea a su meta?”. Identifican el problema, las necesidades, los deseos, las emociones involucradas, las consecuencias y las alternativas responsables.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8"/>
              </w:rPr>
              <w:t>El docente media con preguntas: ¿qué gasto es prioritario?, ¿qué deseo puede postergarse?, ¿cómo afecta cada decisión a su bienestar y a su familia?, ¿qué alternativa es más coherente con su proyecto de vida?</w:t>
            </w:r>
          </w:p>
          <w:p>
            <w:pPr>
              <w:spacing w:after="20" w:before="60" w:line="240" w:lineRule="auto"/>
            </w:pPr>
            <w:r>
              <w:rPr>
                <w:rFonts w:ascii="Arial" w:hAnsi="Arial" w:eastAsia="Arial"/>
                <w:b/>
                <w:i w:val="0"/>
                <w:color w:val="1F4E79"/>
                <w:sz w:val="18"/>
              </w:rPr>
              <w:t>Actividad 2. Analizamos información (30 minutos)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8"/>
              </w:rPr>
              <w:t>Los equipos leen la ficha breve “Decidir hoy para alcanzar nuestras metas” y elaboran un organizador con los conceptos: necesidad, deseo, gasto innecesario, ahorro, meta financiera y consumo responsable.</w:t>
            </w:r>
          </w:p>
          <w:p>
            <w:pPr>
              <w:spacing w:after="20" w:before="60" w:line="240" w:lineRule="auto"/>
            </w:pPr>
            <w:r>
              <w:rPr>
                <w:rFonts w:ascii="Arial" w:hAnsi="Arial" w:eastAsia="Arial"/>
                <w:b/>
                <w:i w:val="0"/>
                <w:color w:val="1F4E79"/>
                <w:sz w:val="18"/>
              </w:rPr>
              <w:t>Actividad 3. Elaboramos el producto (40 minutos)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8"/>
              </w:rPr>
              <w:t>Cada estudiante completa “Mi plan de decisiones financieras responsables para mi proyecto de vida”, consignando: meta, costo aproximado, plazo, recursos disponibles, necesidades prioritarias, deseos que postergará, gastos que reducirá, ahorro semanal y compromiso personal.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8"/>
              </w:rPr>
              <w:t>El docente acompaña y retroalimenta verificando que la meta sea clara, alcanzable y coherente con las posibilidades del estudiante.</w:t>
            </w:r>
          </w:p>
          <w:p>
            <w:pPr>
              <w:spacing w:after="20" w:before="60" w:line="240" w:lineRule="auto"/>
            </w:pPr>
            <w:r>
              <w:rPr>
                <w:rFonts w:ascii="Arial" w:hAnsi="Arial" w:eastAsia="Arial"/>
                <w:b/>
                <w:i w:val="0"/>
                <w:color w:val="1F4E79"/>
                <w:sz w:val="18"/>
              </w:rPr>
              <w:t>Actividad 4. Socializamos y mejoramos (10 minutos)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1F4E79"/>
                <w:sz w:val="18"/>
              </w:rPr>
              <w:t>En parejas, intercambian sus planes y brindan una recomendación mediante las preguntas: ¿la meta es realista?, ¿el ahorro propuesto es posible?, ¿qué gasto podría reducirse?</w:t>
            </w:r>
          </w:p>
          <w:p>
            <w:pPr>
              <w:spacing w:after="20" w:before="80" w:line="240" w:lineRule="auto"/>
            </w:pPr>
            <w:r>
              <w:rPr>
                <w:rFonts w:ascii="Arial" w:hAnsi="Arial" w:eastAsia="Arial"/>
                <w:b/>
                <w:i w:val="0"/>
                <w:color w:val="C00000"/>
                <w:sz w:val="18"/>
              </w:rPr>
              <w:t>PROCESOS DIDÁCTICOS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C00000"/>
                <w:sz w:val="18"/>
              </w:rPr>
              <w:t>Problematización: analiza la influencia de necesidades, deseos, emociones, publicidad y presión social en las decisiones financieras.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C00000"/>
                <w:sz w:val="18"/>
              </w:rPr>
              <w:t>Análisis de información: contrasta el caso con la lectura y diferencia decisiones responsables e irresponsables.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C00000"/>
                <w:sz w:val="18"/>
              </w:rPr>
              <w:t>Acuerdos y toma de decisiones: propone acciones de ahorro y consumo responsable vinculadas con su proyecto de vida.</w:t>
            </w:r>
          </w:p>
          <w:p>
            <w:pPr>
              <w:spacing w:after="20" w:before="80" w:line="240" w:lineRule="auto"/>
            </w:pPr>
            <w:r>
              <w:rPr>
                <w:rFonts w:ascii="Arial" w:hAnsi="Arial" w:eastAsia="Arial"/>
                <w:b/>
                <w:i w:val="0"/>
                <w:color w:val="7030A0"/>
                <w:sz w:val="18"/>
              </w:rPr>
              <w:t>PROCESOS COGNITIVOS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7030A0"/>
                <w:sz w:val="18"/>
              </w:rPr>
              <w:t>IDENTIFICA: reconoce necesidades, deseos, gastos innecesarios y factores que influyen en el consumo.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7030A0"/>
                <w:sz w:val="18"/>
              </w:rPr>
              <w:t>ANALIZA: explica consecuencias económicas, emocionales, personales y familiares.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7030A0"/>
                <w:sz w:val="18"/>
              </w:rPr>
              <w:t>EVALÚA: compara alternativas y argumenta cuál es la decisión más responsable.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color w:val="7030A0"/>
                <w:sz w:val="18"/>
              </w:rPr>
              <w:t>PROPONE: formula una meta de ahorro y acciones concretas para alcanzarla.</w:t>
            </w:r>
          </w:p>
        </w:tc>
      </w:tr>
      <w:tr w:rsidR="007B1371" w:rsidRPr="00BA7EB0" w14:paraId="4B3351C7" w14:textId="77777777" w:rsidTr="009B1F80">
        <w:tc>
          <w:tcPr>
            <w:tcW w:w="1800" w:type="dxa"/>
            <w:vAlign w:val="top"/>
          </w:tcPr>
          <w:p w14:paraId="6361D37B" w14:textId="562F2A49" w:rsidR="007B1371" w:rsidRPr="00BA7EB0" w:rsidRDefault="007B1371" w:rsidP="007B1371">
            <w:pPr>
              <w:pStyle w:val="Prrafodelista"/>
              <w:spacing w:after="0"/>
              <w:ind w:left="0"/>
              <w:rPr>
                <w:rFonts w:cstheme="minorHAnsi"/>
                <w:b/>
                <w:bCs/>
                <w:lang w:val="es-MX"/>
              </w:rPr>
            </w:pPr>
            <w:r>
              <w:rPr>
                <w:rFonts w:ascii="Arial" w:hAnsi="Arial" w:eastAsia="Arial"/>
                <w:b/>
                <w:sz w:val="20"/>
              </w:rPr>
              <w:t>CIERRE</w:t>
              <w:br/>
              <w:t>(30 minutos)</w:t>
            </w:r>
          </w:p>
        </w:tc>
        <w:tc>
          <w:tcPr>
            <w:tcW w:w="8568" w:type="dxa"/>
            <w:vAlign w:val="top"/>
          </w:tcPr>
          <w:p w14:paraId="75B40354" w14:textId="77777777" w:rsidR="007B1371" w:rsidRDefault="007B1371" w:rsidP="007B1371">
            <w:pPr>
              <w:spacing w:after="20" w:line="240" w:lineRule="auto" w:before="0"/>
            </w:pPr>
            <w:r>
              <w:rPr>
                <w:rFonts w:ascii="Arial" w:hAnsi="Arial" w:eastAsia="Arial"/>
                <w:b/>
                <w:i w:val="0"/>
                <w:sz w:val="19"/>
              </w:rPr>
              <w:t>SOCIALIZACIÓN, EVALUACIÓN Y METACOGNICIÓN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9"/>
              </w:rPr>
              <w:t>Algunos estudiantes presentan su plan y explican qué necesidad priorizarán, qué deseo postergarán y cómo el ahorro contribuirá con su proyecto de vida.</w:t>
            </w:r>
          </w:p>
          <w:p>
            <w:pPr>
              <w:spacing w:after="20" w:before="60" w:line="240" w:lineRule="auto"/>
            </w:pPr>
            <w:r>
              <w:rPr>
                <w:rFonts w:ascii="Arial" w:hAnsi="Arial" w:eastAsia="Arial"/>
                <w:b w:val="0"/>
                <w:i w:val="0"/>
                <w:sz w:val="19"/>
              </w:rPr>
              <w:t>Los estudiantes completan la ficha “Pienso antes de gastar” respondiendo: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9"/>
              </w:rPr>
              <w:t>• ¿Qué aprendí sobre mis decisiones financieras?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9"/>
              </w:rPr>
              <w:t>• ¿Qué gasto innecesario debo evitar o reducir?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9"/>
              </w:rPr>
              <w:t>• ¿Qué emoción o influencia debo aprender a controlar?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9"/>
              </w:rPr>
              <w:t>• ¿Cómo mi meta de ahorro se relaciona con mi proyecto de vida?</w:t>
            </w:r>
          </w:p>
          <w:p>
            <w:pPr>
              <w:spacing w:after="20" w:before="0" w:line="240" w:lineRule="auto"/>
            </w:pPr>
            <w:r>
              <w:rPr>
                <w:rFonts w:ascii="Arial" w:hAnsi="Arial" w:eastAsia="Arial"/>
                <w:b w:val="0"/>
                <w:i w:val="0"/>
                <w:sz w:val="19"/>
              </w:rPr>
              <w:t>Finalmente, escriben el compromiso: “Desde esta semana me comprometo a…”. El docente brinda retroalimentación final y destaca que planificar, priorizar y ahorrar fortalece la autonomía y el bienestar personal y familiar.</w:t>
            </w:r>
          </w:p>
        </w:tc>
      </w:tr>
    </w:tbl>
    <w:p w14:paraId="4C040BFE" w14:textId="77777777" w:rsidR="0065107D" w:rsidRPr="00BA7EB0" w:rsidRDefault="0065107D" w:rsidP="0065107D">
      <w:pPr>
        <w:pStyle w:val="Prrafodelista"/>
        <w:ind w:left="284"/>
        <w:rPr>
          <w:rFonts w:cstheme="minorHAnsi"/>
          <w:b/>
          <w:bCs/>
          <w:lang w:val="es-MX"/>
        </w:rPr>
      </w:pPr>
    </w:p>
    <w:p w14:paraId="7C3E468E" w14:textId="6A76169F" w:rsidR="0065107D" w:rsidRPr="00BA7EB0" w:rsidRDefault="0065107D" w:rsidP="009B75DD">
      <w:pPr>
        <w:pStyle w:val="Prrafodelista"/>
        <w:numPr>
          <w:ilvl w:val="0"/>
          <w:numId w:val="1"/>
        </w:numPr>
        <w:ind w:left="284" w:hanging="284"/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2"/>
        </w:rPr>
        <w:t>ACTIVIDADES PARA CASA</w:t>
      </w:r>
    </w:p>
    <w:p w14:paraId="22D60006" w14:textId="77777777" w:rsidR="007B1371" w:rsidRPr="007B1371" w:rsidRDefault="007B1371" w:rsidP="007B1371">
      <w:pPr>
        <w:pStyle w:val="Prrafodelista"/>
        <w:numPr>
          <w:ilvl w:val="0"/>
          <w:numId w:val="16"/>
        </w:numPr>
        <w:jc w:val="both"/>
        <w:rPr>
          <w:rFonts w:cstheme="minorHAnsi"/>
          <w:lang w:val="es-ES"/>
        </w:rPr>
      </w:pPr>
      <w:r>
        <w:rPr>
          <w:rFonts w:ascii="Arial" w:hAnsi="Arial" w:eastAsia="Arial"/>
          <w:sz w:val="20"/>
        </w:rPr>
        <w:t>Registrar durante siete días los ingresos y gastos personales o familiares que pueda observar, sin incluir información privada sensible.</w:t>
      </w:r>
    </w:p>
    <w:p w14:paraId="06CBA9D8" w14:textId="77777777" w:rsidR="007B1371" w:rsidRPr="007B1371" w:rsidRDefault="007B1371" w:rsidP="007B1371">
      <w:pPr>
        <w:pStyle w:val="Prrafodelista"/>
        <w:numPr>
          <w:ilvl w:val="0"/>
          <w:numId w:val="16"/>
        </w:numPr>
        <w:jc w:val="both"/>
        <w:rPr>
          <w:rFonts w:cstheme="minorHAnsi"/>
          <w:lang w:val="es-ES"/>
        </w:rPr>
      </w:pPr>
      <w:r>
        <w:rPr>
          <w:rFonts w:ascii="Arial" w:hAnsi="Arial" w:eastAsia="Arial"/>
          <w:sz w:val="20"/>
        </w:rPr>
        <w:t>Clasificar cada gasto como necesidad, deseo o gasto que podría evitarse, y calcular cuánto podría destinarse al ahorro.</w:t>
      </w:r>
    </w:p>
    <w:p w14:paraId="4E3F77C5" w14:textId="77777777" w:rsidR="007B1371" w:rsidRPr="007B1371" w:rsidRDefault="007B1371" w:rsidP="007B1371">
      <w:pPr>
        <w:pStyle w:val="Prrafodelista"/>
        <w:numPr>
          <w:ilvl w:val="0"/>
          <w:numId w:val="16"/>
        </w:numPr>
        <w:jc w:val="both"/>
        <w:rPr>
          <w:rFonts w:cstheme="minorHAnsi"/>
          <w:lang w:val="es-ES"/>
        </w:rPr>
      </w:pPr>
      <w:r>
        <w:rPr>
          <w:rFonts w:ascii="Arial" w:hAnsi="Arial" w:eastAsia="Arial"/>
          <w:sz w:val="20"/>
        </w:rPr>
        <w:t>Elaborar una reflexión breve titulada:</w:t>
      </w:r>
    </w:p>
    <w:p w14:paraId="73E29229" w14:textId="77777777" w:rsidR="007B1371" w:rsidRPr="007B1371" w:rsidRDefault="007B1371" w:rsidP="007B1371">
      <w:pPr>
        <w:pStyle w:val="Prrafodelista"/>
        <w:ind w:left="709"/>
        <w:jc w:val="both"/>
        <w:rPr>
          <w:rFonts w:cstheme="minorHAnsi"/>
          <w:lang w:val="es-ES"/>
        </w:rPr>
      </w:pPr>
      <w:r>
        <w:rPr>
          <w:rFonts w:ascii="Arial" w:hAnsi="Arial" w:eastAsia="Arial"/>
          <w:sz w:val="20"/>
        </w:rPr>
        <w:t>“¿Mis decisiones financieras me acercan a mis metas?”</w:t>
      </w:r>
    </w:p>
    <w:p w14:paraId="560E27AE" w14:textId="77777777" w:rsidR="007B1371" w:rsidRPr="007B1371" w:rsidRDefault="007B1371" w:rsidP="007B1371">
      <w:pPr>
        <w:pStyle w:val="Prrafodelista"/>
        <w:ind w:left="709"/>
        <w:jc w:val="both"/>
        <w:rPr>
          <w:rFonts w:cstheme="minorHAnsi"/>
          <w:lang w:val="es-ES"/>
        </w:rPr>
      </w:pPr>
      <w:r>
        <w:rPr>
          <w:rFonts w:ascii="Arial" w:hAnsi="Arial" w:eastAsia="Arial"/>
          <w:sz w:val="20"/>
        </w:rPr>
        <w:t>Relacionar la reflexión con su meta de ahorro, su proyecto de vida y el proyecto “Guardianes del Ahorro Ugacinos”.</w:t>
      </w:r>
    </w:p>
    <w:p w14:paraId="7815108E" w14:textId="77777777" w:rsidR="007B1371" w:rsidRPr="007B1371" w:rsidRDefault="007B1371" w:rsidP="007B1371">
      <w:pPr>
        <w:pStyle w:val="Prrafodelista"/>
        <w:numPr>
          <w:ilvl w:val="0"/>
          <w:numId w:val="17"/>
        </w:numPr>
        <w:jc w:val="both"/>
        <w:rPr>
          <w:rFonts w:cstheme="minorHAnsi"/>
          <w:lang w:val="es-ES"/>
        </w:rPr>
      </w:pPr>
      <w:r>
        <w:rPr>
          <w:rFonts w:ascii="Arial" w:hAnsi="Arial" w:eastAsia="Arial"/>
          <w:sz w:val="20"/>
        </w:rPr>
        <w:t>Dialogar con un integrante de la familia sobre una meta común de ahorro y registrar una recomendación recibida.</w:t>
      </w:r>
    </w:p>
    <w:p w14:paraId="5B290953" w14:textId="77777777" w:rsidR="007B1371" w:rsidRPr="007B1371" w:rsidRDefault="007B1371" w:rsidP="007B1371">
      <w:pPr>
        <w:pStyle w:val="Prrafodelista"/>
        <w:numPr>
          <w:ilvl w:val="0"/>
          <w:numId w:val="17"/>
        </w:numPr>
        <w:jc w:val="both"/>
        <w:rPr>
          <w:rFonts w:cstheme="minorHAnsi"/>
          <w:lang w:val="es-ES"/>
        </w:rPr>
      </w:pPr>
      <w:r>
        <w:rPr>
          <w:rFonts w:ascii="Arial" w:hAnsi="Arial" w:eastAsia="Arial"/>
          <w:sz w:val="20"/>
        </w:rPr>
        <w:t>Traer el registro semanal como evidencia para revisar los avances y reajustar el plan personal.</w:t>
      </w:r>
    </w:p>
    <w:p w14:paraId="42D08412" w14:textId="77777777" w:rsidR="007137DC" w:rsidRPr="00BA7EB0" w:rsidRDefault="007137DC" w:rsidP="007137DC">
      <w:pPr>
        <w:pStyle w:val="Prrafodelista"/>
        <w:ind w:left="709"/>
        <w:rPr>
          <w:rFonts w:cstheme="minorHAnsi"/>
          <w:b/>
          <w:bCs/>
          <w:lang w:val="es-MX"/>
        </w:rPr>
      </w:pPr>
    </w:p>
    <w:p w14:paraId="48414C02" w14:textId="04B3DE75" w:rsidR="0065107D" w:rsidRPr="00BA7EB0" w:rsidRDefault="0065107D" w:rsidP="009B75DD">
      <w:pPr>
        <w:pStyle w:val="Prrafodelista"/>
        <w:numPr>
          <w:ilvl w:val="0"/>
          <w:numId w:val="1"/>
        </w:numPr>
        <w:ind w:left="284" w:hanging="284"/>
        <w:rPr>
          <w:rFonts w:cstheme="minorHAnsi"/>
          <w:b/>
          <w:bCs/>
          <w:lang w:val="es-MX"/>
        </w:rPr>
      </w:pPr>
      <w:r>
        <w:rPr>
          <w:rFonts w:ascii="Arial" w:hAnsi="Arial" w:eastAsia="Arial"/>
          <w:b/>
          <w:sz w:val="22"/>
        </w:rPr>
        <w:t>RECURSOS Y MATERIALES A UTILIZAR</w:t>
      </w:r>
    </w:p>
    <w:p w14:paraId="36BE6197" w14:textId="59CF3461" w:rsidR="008A1795" w:rsidRPr="008A1795" w:rsidRDefault="008A1795" w:rsidP="008A1795">
      <w:pPr>
        <w:ind w:left="-10"/>
        <w:jc w:val="both"/>
        <w:rPr>
          <w:rFonts w:cstheme="minorHAnsi"/>
          <w:b/>
          <w:bCs/>
          <w:lang w:val="es-ES"/>
        </w:rPr>
      </w:pPr>
      <w:r w:rsidRPr="008A1795">
        <w:rPr>
          <w:rFonts w:cstheme="minorHAnsi" w:ascii="Arial" w:hAnsi="Arial" w:eastAsia="Arial"/>
          <w:b/>
          <w:bCs/>
          <w:sz w:val="20"/>
          <w:lang w:val="es-ES"/>
        </w:rPr>
        <w:t>PARA EL ESTUDIANTE</w:t>
      </w:r>
    </w:p>
    <w:p w14:paraId="40B2B778" w14:textId="77777777" w:rsidR="008A1795" w:rsidRPr="008A1795" w:rsidRDefault="008A1795" w:rsidP="008A1795">
      <w:pPr>
        <w:numPr>
          <w:ilvl w:val="0"/>
          <w:numId w:val="18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Cuaderno y portafolio de evidencias.</w:t>
      </w:r>
    </w:p>
    <w:p w14:paraId="233559BA" w14:textId="77777777" w:rsidR="008A1795" w:rsidRPr="008A1795" w:rsidRDefault="008A1795" w:rsidP="008A1795">
      <w:pPr>
        <w:numPr>
          <w:ilvl w:val="0"/>
          <w:numId w:val="18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Ficha de análisis de casos y ficha del plan financiero personal.</w:t>
      </w:r>
    </w:p>
    <w:p w14:paraId="50BFF3F5" w14:textId="77777777" w:rsidR="008A1795" w:rsidRPr="008A1795" w:rsidRDefault="008A1795" w:rsidP="008A1795">
      <w:pPr>
        <w:numPr>
          <w:ilvl w:val="0"/>
          <w:numId w:val="18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Lectura sobre necesidades, deseos, ahorro y decisiones responsables.</w:t>
      </w:r>
    </w:p>
    <w:p w14:paraId="6EFEF177" w14:textId="77777777" w:rsidR="008A1795" w:rsidRPr="008A1795" w:rsidRDefault="008A1795" w:rsidP="008A1795">
      <w:pPr>
        <w:numPr>
          <w:ilvl w:val="0"/>
          <w:numId w:val="18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Organizadores visuales, tarjetas y fichas de trabajo.</w:t>
      </w:r>
    </w:p>
    <w:p w14:paraId="45825EE9" w14:textId="77777777" w:rsidR="008A1795" w:rsidRPr="008A1795" w:rsidRDefault="008A1795" w:rsidP="008A1795">
      <w:pPr>
        <w:numPr>
          <w:ilvl w:val="0"/>
          <w:numId w:val="18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Papelotes, plumones, tarjetas y cinta adhesiva.</w:t>
      </w:r>
    </w:p>
    <w:p w14:paraId="357FF413" w14:textId="77777777" w:rsidR="008A1795" w:rsidRPr="008A1795" w:rsidRDefault="008A1795" w:rsidP="008A1795">
      <w:pPr>
        <w:numPr>
          <w:ilvl w:val="0"/>
          <w:numId w:val="18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Anuncios publicitarios impresos y ejemplos de redes sociales.</w:t>
      </w:r>
    </w:p>
    <w:p w14:paraId="08C3582B" w14:textId="77777777" w:rsidR="008A1795" w:rsidRPr="008A1795" w:rsidRDefault="008A1795" w:rsidP="008A1795">
      <w:pPr>
        <w:numPr>
          <w:ilvl w:val="0"/>
          <w:numId w:val="18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Calculadora, celular o tableta, según disponibilidad.</w:t>
      </w:r>
    </w:p>
    <w:p w14:paraId="491A263D" w14:textId="77777777" w:rsidR="008A1795" w:rsidRPr="008A1795" w:rsidRDefault="008A1795" w:rsidP="008A1795">
      <w:pPr>
        <w:numPr>
          <w:ilvl w:val="0"/>
          <w:numId w:val="18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Video educativo sobre consumo responsable y metas de ahorro.</w:t>
      </w:r>
    </w:p>
    <w:p w14:paraId="4306512A" w14:textId="2F9B9525" w:rsidR="008A1795" w:rsidRPr="008A1795" w:rsidRDefault="008A1795" w:rsidP="008A1795">
      <w:pPr>
        <w:ind w:left="-10"/>
        <w:jc w:val="both"/>
        <w:rPr>
          <w:rFonts w:cstheme="minorHAnsi"/>
          <w:b/>
          <w:bCs/>
          <w:lang w:val="es-ES"/>
        </w:rPr>
      </w:pPr>
      <w:r w:rsidRPr="008A1795">
        <w:rPr>
          <w:rFonts w:cstheme="minorHAnsi" w:ascii="Arial" w:hAnsi="Arial" w:eastAsia="Arial"/>
          <w:b/>
          <w:bCs/>
          <w:sz w:val="20"/>
          <w:lang w:val="es-ES"/>
        </w:rPr>
        <w:t>PARA EL DOCENTE</w:t>
      </w:r>
    </w:p>
    <w:p w14:paraId="64648DD3" w14:textId="77777777" w:rsidR="008A1795" w:rsidRPr="008A1795" w:rsidRDefault="008A1795" w:rsidP="008A1795">
      <w:pPr>
        <w:numPr>
          <w:ilvl w:val="0"/>
          <w:numId w:val="19"/>
        </w:numPr>
        <w:jc w:val="both"/>
        <w:rPr>
          <w:rFonts w:cstheme="minorHAnsi"/>
          <w:bCs/>
          <w:lang w:val="es-ES"/>
        </w:rPr>
      </w:pPr>
      <w:r w:rsidRPr="008A1795">
        <w:rPr>
          <w:rFonts w:cstheme="minorHAnsi" w:ascii="Arial" w:hAnsi="Arial" w:eastAsia="Arial"/>
          <w:bCs/>
          <w:sz w:val="20"/>
          <w:lang w:val="es-ES"/>
        </w:rPr>
        <w:t xml:space="preserve">Currículo Nacional y Programa Curricular de Secundaria. </w:t>
      </w:r>
    </w:p>
    <w:p w14:paraId="00A1C221" w14:textId="77777777" w:rsidR="008A1795" w:rsidRPr="008A1795" w:rsidRDefault="008A1795" w:rsidP="008A1795">
      <w:pPr>
        <w:numPr>
          <w:ilvl w:val="0"/>
          <w:numId w:val="19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Sesión de aprendizaje y lista de cotejo.</w:t>
      </w:r>
    </w:p>
    <w:p w14:paraId="58A123BC" w14:textId="77777777" w:rsidR="008A1795" w:rsidRPr="008A1795" w:rsidRDefault="008A1795" w:rsidP="008A1795">
      <w:pPr>
        <w:numPr>
          <w:ilvl w:val="0"/>
          <w:numId w:val="19"/>
        </w:numPr>
        <w:jc w:val="both"/>
        <w:rPr>
          <w:rFonts w:cstheme="minorHAnsi"/>
          <w:bCs/>
          <w:lang w:val="es-ES"/>
        </w:rPr>
      </w:pPr>
      <w:r w:rsidRPr="008A1795">
        <w:rPr>
          <w:rFonts w:cstheme="minorHAnsi" w:ascii="Arial" w:hAnsi="Arial" w:eastAsia="Arial"/>
          <w:bCs/>
          <w:sz w:val="20"/>
          <w:lang w:val="es-ES"/>
        </w:rPr>
        <w:t xml:space="preserve">Laptop, proyector y parlantes. </w:t>
      </w:r>
    </w:p>
    <w:p w14:paraId="38E4C288" w14:textId="77777777" w:rsidR="008A1795" w:rsidRPr="008A1795" w:rsidRDefault="008A1795" w:rsidP="008A1795">
      <w:pPr>
        <w:numPr>
          <w:ilvl w:val="0"/>
          <w:numId w:val="19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Video educativo sobre necesidades, deseos y ahorro.</w:t>
      </w:r>
    </w:p>
    <w:p w14:paraId="3B07BB8A" w14:textId="77777777" w:rsidR="008A1795" w:rsidRPr="008A1795" w:rsidRDefault="008A1795" w:rsidP="008A1795">
      <w:pPr>
        <w:numPr>
          <w:ilvl w:val="0"/>
          <w:numId w:val="19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Ficha de lectura, caso práctico y plan financiero personal.</w:t>
      </w:r>
    </w:p>
    <w:p w14:paraId="32B278B2" w14:textId="77777777" w:rsidR="008A1795" w:rsidRPr="008A1795" w:rsidRDefault="008A1795" w:rsidP="008A1795">
      <w:pPr>
        <w:numPr>
          <w:ilvl w:val="0"/>
          <w:numId w:val="19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Recursos TIC: Canva, PowerPoint, App FinEduca y video educativo.</w:t>
      </w:r>
    </w:p>
    <w:p w14:paraId="03CD1D29" w14:textId="77777777" w:rsidR="008A1795" w:rsidRPr="008A1795" w:rsidRDefault="008A1795" w:rsidP="008A1795">
      <w:pPr>
        <w:numPr>
          <w:ilvl w:val="0"/>
          <w:numId w:val="19"/>
        </w:numPr>
        <w:jc w:val="both"/>
        <w:rPr>
          <w:rFonts w:cstheme="minorHAnsi"/>
          <w:bCs/>
          <w:lang w:val="es-ES"/>
        </w:rPr>
      </w:pPr>
      <w:r>
        <w:rPr>
          <w:rFonts w:ascii="Arial" w:hAnsi="Arial" w:eastAsia="Arial"/>
          <w:sz w:val="20"/>
        </w:rPr>
        <w:t>Materiales del proyecto “Guardianes del Ahorro Ugacinos”, Banco Escolar Educaugaz y App FinEduca.</w:t>
      </w:r>
    </w:p>
    <w:p w14:paraId="6EE44EDC" w14:textId="77777777" w:rsidR="008A1795" w:rsidRDefault="008A1795" w:rsidP="002E1792">
      <w:pPr>
        <w:numPr>
          <w:ilvl w:val="0"/>
          <w:numId w:val="19"/>
        </w:numPr>
        <w:jc w:val="both"/>
        <w:rPr>
          <w:rFonts w:cstheme="minorHAnsi"/>
          <w:bCs/>
          <w:lang w:val="es-ES"/>
        </w:rPr>
      </w:pPr>
      <w:r w:rsidRPr="008A1795">
        <w:rPr>
          <w:rFonts w:cstheme="minorHAnsi" w:ascii="Arial" w:hAnsi="Arial" w:eastAsia="Arial"/>
          <w:bCs/>
          <w:sz w:val="20"/>
          <w:lang w:val="es-ES"/>
        </w:rPr>
        <w:t>Estrategias DUA y recursos inclusivos para la atención a la diversidad.</w:t>
      </w:r>
    </w:p>
    <w:p w14:paraId="482E0616" w14:textId="71FC1DA7" w:rsidR="008A1795" w:rsidRPr="008A1795" w:rsidRDefault="008A1795" w:rsidP="008A1795">
      <w:pPr>
        <w:jc w:val="both"/>
        <w:rPr>
          <w:rFonts w:cstheme="minorHAnsi"/>
          <w:b/>
          <w:lang w:val="es-ES"/>
        </w:rPr>
      </w:pPr>
      <w:r>
        <w:rPr>
          <w:rFonts w:cstheme="minorHAnsi" w:ascii="Arial" w:hAnsi="Arial" w:eastAsia="Arial"/>
          <w:b/>
          <w:sz w:val="20"/>
          <w:lang w:val="es-ES"/>
        </w:rPr>
        <w:t>ANEXOS</w:t>
      </w:r>
    </w:p>
    <w:p w14:paraId="1E34CC18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ANEXO 1</w:t>
      </w:r>
    </w:p>
    <w:p w14:paraId="6A868710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Imágenes de análisis: “Decisiones financieras y proyecto de vida”</w:t>
      </w:r>
    </w:p>
    <w:p w14:paraId="45F8628E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Imagen 1:</w:t>
      </w:r>
    </w:p>
    <w:p w14:paraId="64E9B115" w14:textId="77777777" w:rsidR="008A1795" w:rsidRPr="009D62A5" w:rsidRDefault="008A1795" w:rsidP="008A1795">
      <w:r>
        <w:rPr>
          <w:rFonts w:ascii="Arial" w:hAnsi="Arial" w:eastAsia="Arial"/>
          <w:sz w:val="20"/>
        </w:rPr>
        <w:t>Adolescente observando una oferta en redes sociales y evaluando si la compra es realmente necesaria.</w:t>
      </w:r>
    </w:p>
    <w:p w14:paraId="743B681D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Imagen 2:</w:t>
      </w:r>
    </w:p>
    <w:p w14:paraId="2616198C" w14:textId="77777777" w:rsidR="008A1795" w:rsidRPr="009D62A5" w:rsidRDefault="008A1795" w:rsidP="008A1795">
      <w:r>
        <w:rPr>
          <w:rFonts w:ascii="Arial" w:hAnsi="Arial" w:eastAsia="Arial"/>
          <w:sz w:val="20"/>
        </w:rPr>
        <w:t>Estudiante registrando un ahorro para alcanzar una meta académica o personal.</w:t>
      </w:r>
    </w:p>
    <w:p w14:paraId="38DED0D3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Imagen 3:</w:t>
      </w:r>
    </w:p>
    <w:p w14:paraId="56FDF4A2" w14:textId="77777777" w:rsidR="008A1795" w:rsidRPr="009D62A5" w:rsidRDefault="008A1795" w:rsidP="008A1795">
      <w:r>
        <w:rPr>
          <w:rFonts w:ascii="Arial" w:hAnsi="Arial" w:eastAsia="Arial"/>
          <w:sz w:val="20"/>
        </w:rPr>
        <w:t>Escena comparativa:</w:t>
      </w:r>
    </w:p>
    <w:p w14:paraId="679EDDB7" w14:textId="77777777" w:rsidR="008A1795" w:rsidRPr="009D62A5" w:rsidRDefault="008A1795" w:rsidP="008A1795">
      <w:pPr>
        <w:numPr>
          <w:ilvl w:val="0"/>
          <w:numId w:val="20"/>
        </w:numPr>
      </w:pPr>
      <w:r>
        <w:rPr>
          <w:rFonts w:ascii="Arial" w:hAnsi="Arial" w:eastAsia="Arial"/>
          <w:sz w:val="20"/>
        </w:rPr>
        <w:t>Necesidad prioritaria.</w:t>
      </w:r>
    </w:p>
    <w:p w14:paraId="54ACA0C7" w14:textId="77777777" w:rsidR="008A1795" w:rsidRPr="009D62A5" w:rsidRDefault="008A1795" w:rsidP="008A1795">
      <w:pPr>
        <w:numPr>
          <w:ilvl w:val="0"/>
          <w:numId w:val="20"/>
        </w:numPr>
      </w:pPr>
      <w:r>
        <w:rPr>
          <w:rFonts w:ascii="Arial" w:hAnsi="Arial" w:eastAsia="Arial"/>
          <w:sz w:val="20"/>
        </w:rPr>
        <w:t>Deseo que puede postergarse.</w:t>
      </w:r>
    </w:p>
    <w:p w14:paraId="7DA0D053" w14:textId="77777777" w:rsidR="008A1795" w:rsidRPr="009D62A5" w:rsidRDefault="008A1795" w:rsidP="008A1795">
      <w:pPr>
        <w:numPr>
          <w:ilvl w:val="0"/>
          <w:numId w:val="20"/>
        </w:numPr>
      </w:pPr>
      <w:r>
        <w:rPr>
          <w:rFonts w:ascii="Arial" w:hAnsi="Arial" w:eastAsia="Arial"/>
          <w:sz w:val="20"/>
        </w:rPr>
        <w:t>Gasto innecesario o impulsivo.</w:t>
      </w:r>
    </w:p>
    <w:p w14:paraId="1D64FEC9" w14:textId="77777777" w:rsidR="008A1795" w:rsidRPr="009D62A5" w:rsidRDefault="008A1795" w:rsidP="008A1795">
      <w:pPr>
        <w:numPr>
          <w:ilvl w:val="0"/>
          <w:numId w:val="20"/>
        </w:numPr>
      </w:pPr>
      <w:r>
        <w:rPr>
          <w:rFonts w:ascii="Arial" w:hAnsi="Arial" w:eastAsia="Arial"/>
          <w:sz w:val="20"/>
        </w:rPr>
        <w:t>Ahorro orientado a una meta.</w:t>
      </w:r>
    </w:p>
    <w:p w14:paraId="468F1799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Preguntas de análisis:</w:t>
      </w:r>
    </w:p>
    <w:p w14:paraId="7A89135B" w14:textId="77777777" w:rsidR="008A1795" w:rsidRPr="009D62A5" w:rsidRDefault="008A1795" w:rsidP="008A1795">
      <w:pPr>
        <w:numPr>
          <w:ilvl w:val="0"/>
          <w:numId w:val="21"/>
        </w:numPr>
      </w:pPr>
      <w:r>
        <w:rPr>
          <w:rFonts w:ascii="Arial" w:hAnsi="Arial" w:eastAsia="Arial"/>
          <w:sz w:val="20"/>
        </w:rPr>
        <w:t>¿Qué emociones pueden influir en cada decisión?</w:t>
      </w:r>
    </w:p>
    <w:p w14:paraId="77B894E6" w14:textId="77777777" w:rsidR="008A1795" w:rsidRPr="009D62A5" w:rsidRDefault="008A1795" w:rsidP="008A1795">
      <w:pPr>
        <w:numPr>
          <w:ilvl w:val="0"/>
          <w:numId w:val="21"/>
        </w:numPr>
      </w:pPr>
      <w:r>
        <w:rPr>
          <w:rFonts w:ascii="Arial" w:hAnsi="Arial" w:eastAsia="Arial"/>
          <w:sz w:val="20"/>
        </w:rPr>
        <w:t>¿Cuál de las decisiones contribuye mejor al proyecto de vida?</w:t>
      </w:r>
    </w:p>
    <w:p w14:paraId="7F352BB8" w14:textId="77777777" w:rsidR="008A1795" w:rsidRPr="009D62A5" w:rsidRDefault="008A1795" w:rsidP="008A1795">
      <w:pPr>
        <w:numPr>
          <w:ilvl w:val="0"/>
          <w:numId w:val="21"/>
        </w:numPr>
      </w:pPr>
      <w:r>
        <w:rPr>
          <w:rFonts w:ascii="Arial" w:hAnsi="Arial" w:eastAsia="Arial"/>
          <w:sz w:val="20"/>
        </w:rPr>
        <w:t>¿Qué criterios debemos considerar antes de gastar?</w:t>
      </w:r>
    </w:p>
    <w:p w14:paraId="35DB2EE6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ANEXO 2</w:t>
      </w:r>
    </w:p>
    <w:p w14:paraId="34A30D8A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Video educativo</w:t>
      </w:r>
    </w:p>
    <w:p w14:paraId="6E4B34C2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Título:</w:t>
      </w:r>
    </w:p>
    <w:p w14:paraId="5633D735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“Necesidades, deseos y ahorro: decidir antes de gastar”</w:t>
      </w:r>
    </w:p>
    <w:p w14:paraId="1DD3F947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Descripción:</w:t>
      </w:r>
    </w:p>
    <w:p w14:paraId="680ED748" w14:textId="77777777" w:rsidR="008A1795" w:rsidRPr="009D62A5" w:rsidRDefault="008A1795" w:rsidP="008A1795">
      <w:r>
        <w:rPr>
          <w:rFonts w:ascii="Arial" w:hAnsi="Arial" w:eastAsia="Arial"/>
          <w:sz w:val="20"/>
        </w:rPr>
        <w:t>Video corto educativo sobre:</w:t>
      </w:r>
    </w:p>
    <w:p w14:paraId="1C65D1BB" w14:textId="77777777" w:rsidR="008A1795" w:rsidRPr="009D62A5" w:rsidRDefault="008A1795" w:rsidP="008A1795">
      <w:pPr>
        <w:numPr>
          <w:ilvl w:val="0"/>
          <w:numId w:val="22"/>
        </w:numPr>
      </w:pPr>
      <w:r>
        <w:rPr>
          <w:rFonts w:ascii="Arial" w:hAnsi="Arial" w:eastAsia="Arial"/>
          <w:sz w:val="20"/>
        </w:rPr>
        <w:t>Influencia de la publicidad y de las redes sociales.</w:t>
      </w:r>
    </w:p>
    <w:p w14:paraId="092BADFB" w14:textId="77777777" w:rsidR="008A1795" w:rsidRPr="009D62A5" w:rsidRDefault="008A1795" w:rsidP="008A1795">
      <w:pPr>
        <w:numPr>
          <w:ilvl w:val="0"/>
          <w:numId w:val="22"/>
        </w:numPr>
      </w:pPr>
      <w:r>
        <w:rPr>
          <w:rFonts w:ascii="Arial" w:hAnsi="Arial" w:eastAsia="Arial"/>
          <w:sz w:val="20"/>
        </w:rPr>
        <w:t>Gasto innecesario o impulsivo.</w:t>
      </w:r>
    </w:p>
    <w:p w14:paraId="6BBE2EC1" w14:textId="77777777" w:rsidR="008A1795" w:rsidRPr="009D62A5" w:rsidRDefault="008A1795" w:rsidP="008A1795">
      <w:pPr>
        <w:numPr>
          <w:ilvl w:val="0"/>
          <w:numId w:val="22"/>
        </w:numPr>
      </w:pPr>
      <w:r>
        <w:rPr>
          <w:rFonts w:ascii="Arial" w:hAnsi="Arial" w:eastAsia="Arial"/>
          <w:sz w:val="20"/>
        </w:rPr>
        <w:t>Diferencia entre necesidades y deseos.</w:t>
      </w:r>
    </w:p>
    <w:p w14:paraId="7A148145" w14:textId="77777777" w:rsidR="008A1795" w:rsidRPr="009D62A5" w:rsidRDefault="008A1795" w:rsidP="008A1795">
      <w:pPr>
        <w:numPr>
          <w:ilvl w:val="0"/>
          <w:numId w:val="22"/>
        </w:numPr>
      </w:pPr>
      <w:r>
        <w:rPr>
          <w:rFonts w:ascii="Arial" w:hAnsi="Arial" w:eastAsia="Arial"/>
          <w:sz w:val="20"/>
        </w:rPr>
        <w:t>Planificación y toma de decisiones financieras.</w:t>
      </w:r>
    </w:p>
    <w:p w14:paraId="7FB02847" w14:textId="77777777" w:rsidR="008A1795" w:rsidRPr="009D62A5" w:rsidRDefault="008A1795" w:rsidP="008A1795">
      <w:pPr>
        <w:numPr>
          <w:ilvl w:val="0"/>
          <w:numId w:val="22"/>
        </w:numPr>
      </w:pPr>
      <w:r>
        <w:rPr>
          <w:rFonts w:ascii="Arial" w:hAnsi="Arial" w:eastAsia="Arial"/>
          <w:sz w:val="20"/>
        </w:rPr>
        <w:t>Cultura de ahorro y metas personales.</w:t>
      </w:r>
    </w:p>
    <w:p w14:paraId="24062182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Preguntas para el diálogo:</w:t>
      </w:r>
    </w:p>
    <w:p w14:paraId="1A40397E" w14:textId="77777777" w:rsidR="008A1795" w:rsidRPr="009D62A5" w:rsidRDefault="008A1795" w:rsidP="008A1795">
      <w:pPr>
        <w:numPr>
          <w:ilvl w:val="0"/>
          <w:numId w:val="23"/>
        </w:numPr>
      </w:pPr>
      <w:r>
        <w:rPr>
          <w:rFonts w:ascii="Arial" w:hAnsi="Arial" w:eastAsia="Arial"/>
          <w:sz w:val="20"/>
        </w:rPr>
        <w:t>¿Cómo sabemos si una compra es necesidad o deseo?</w:t>
      </w:r>
    </w:p>
    <w:p w14:paraId="2CEA5245" w14:textId="77777777" w:rsidR="008A1795" w:rsidRPr="009D62A5" w:rsidRDefault="008A1795" w:rsidP="008A1795">
      <w:pPr>
        <w:numPr>
          <w:ilvl w:val="0"/>
          <w:numId w:val="23"/>
        </w:numPr>
      </w:pPr>
      <w:r>
        <w:rPr>
          <w:rFonts w:ascii="Arial" w:hAnsi="Arial" w:eastAsia="Arial"/>
          <w:sz w:val="20"/>
        </w:rPr>
        <w:t>¿Qué factores influyen en nuestros gastos?</w:t>
      </w:r>
    </w:p>
    <w:p w14:paraId="3462DD16" w14:textId="77777777" w:rsidR="008A1795" w:rsidRPr="009D62A5" w:rsidRDefault="008A1795" w:rsidP="008A1795">
      <w:pPr>
        <w:numPr>
          <w:ilvl w:val="0"/>
          <w:numId w:val="23"/>
        </w:numPr>
      </w:pPr>
      <w:r>
        <w:rPr>
          <w:rFonts w:ascii="Arial" w:hAnsi="Arial" w:eastAsia="Arial"/>
          <w:sz w:val="20"/>
        </w:rPr>
        <w:t>¿Cómo puede el ahorro ayudarnos a alcanzar una meta?</w:t>
      </w:r>
    </w:p>
    <w:p w14:paraId="4FC85B6D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ANEXO 3</w:t>
      </w:r>
    </w:p>
    <w:p w14:paraId="5468348C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FICHA DE ANÁLISIS DE CASO</w:t>
      </w:r>
    </w:p>
    <w:p w14:paraId="3CB4B16E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“¿Qué decisión acerca a Andrea a su meta?”</w:t>
      </w:r>
    </w:p>
    <w:p w14:paraId="7B07A93E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Caso:</w:t>
      </w:r>
    </w:p>
    <w:p w14:paraId="6FF49905" w14:textId="77777777" w:rsidR="008A1795" w:rsidRPr="009D62A5" w:rsidRDefault="008A1795" w:rsidP="008A1795">
      <w:r>
        <w:rPr>
          <w:rFonts w:ascii="Arial" w:hAnsi="Arial" w:eastAsia="Arial"/>
          <w:sz w:val="20"/>
        </w:rPr>
        <w:t>Andrea recibe S/ 50 para sus gastos semanales. Necesita comprar materiales para un proyecto escolar, desea adquirir unos audífonos promocionados en redes sociales y quiere comenzar a ahorrar para continuar estudios superiores. Si compra los audífonos, no podrá cubrir los materiales ni iniciar su ahorro.</w:t>
      </w:r>
    </w:p>
    <w:p w14:paraId="159F4B6E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Analizamos el caso</w:t>
      </w:r>
    </w:p>
    <w:p w14:paraId="1B1D831F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1. ¿Cuál es el problema financiero que enfrenta Andrea?</w:t>
      </w:r>
    </w:p>
    <w:p w14:paraId="563BECAA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480E8EB6">
          <v:rect id="_x0000_i1025" style="width:0;height:1.5pt" o:hralign="center" o:hrstd="t" o:hr="t" fillcolor="#a0a0a0" stroked="f"/>
        </w:pict>
      </w:r>
    </w:p>
    <w:p w14:paraId="53F31CA2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7185C923">
          <v:rect id="_x0000_i1026" style="width:0;height:1.5pt" o:hralign="center" o:hrstd="t" o:hr="t" fillcolor="#a0a0a0" stroked="f"/>
        </w:pict>
      </w:r>
    </w:p>
    <w:p w14:paraId="309E5BC1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2. ¿Qué es una necesidad y qué es un deseo en este caso?</w:t>
      </w:r>
    </w:p>
    <w:p w14:paraId="4632B9FA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34822892">
          <v:rect id="_x0000_i1027" style="width:0;height:1.5pt" o:hralign="center" o:hrstd="t" o:hr="t" fillcolor="#a0a0a0" stroked="f"/>
        </w:pict>
      </w:r>
    </w:p>
    <w:p w14:paraId="231594DF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005B2F67">
          <v:rect id="_x0000_i1028" style="width:0;height:1.5pt" o:hralign="center" o:hrstd="t" o:hr="t" fillcolor="#a0a0a0" stroked="f"/>
        </w:pict>
      </w:r>
    </w:p>
    <w:p w14:paraId="0DFCFBD1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3. ¿Cómo pueden influir la publicidad, las emociones y la presión social?</w:t>
      </w:r>
    </w:p>
    <w:p w14:paraId="3D553B5F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45362509">
          <v:rect id="_x0000_i1029" style="width:0;height:1.5pt" o:hralign="center" o:hrstd="t" o:hr="t" fillcolor="#a0a0a0" stroked="f"/>
        </w:pict>
      </w:r>
    </w:p>
    <w:p w14:paraId="09D37911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4937A0F6">
          <v:rect id="_x0000_i1030" style="width:0;height:1.5pt" o:hralign="center" o:hrstd="t" o:hr="t" fillcolor="#a0a0a0" stroked="f"/>
        </w:pict>
      </w:r>
    </w:p>
    <w:p w14:paraId="10D83494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4. ¿Qué consecuencias tendría comprar los audífonos en este momento?</w:t>
      </w:r>
    </w:p>
    <w:p w14:paraId="5165DC78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7626EBA9">
          <v:rect id="_x0000_i1031" style="width:0;height:1.5pt" o:hralign="center" o:hrstd="t" o:hr="t" fillcolor="#a0a0a0" stroked="f"/>
        </w:pict>
      </w:r>
    </w:p>
    <w:p w14:paraId="4BC7C51B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4E2B9A9F">
          <v:rect id="_x0000_i1032" style="width:0;height:1.5pt" o:hralign="center" o:hrstd="t" o:hr="t" fillcolor="#a0a0a0" stroked="f"/>
        </w:pict>
      </w:r>
    </w:p>
    <w:p w14:paraId="49E16AA9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5. ¿Qué decisión responsable debería tomar Andrea? Argumenta.</w:t>
      </w:r>
    </w:p>
    <w:p w14:paraId="67C5A4AB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79D792B6">
          <v:rect id="_x0000_i1033" style="width:0;height:1.5pt" o:hralign="center" o:hrstd="t" o:hr="t" fillcolor="#a0a0a0" stroked="f"/>
        </w:pict>
      </w:r>
    </w:p>
    <w:p w14:paraId="244B14B5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5E243EDC">
          <v:rect id="_x0000_i1034" style="width:0;height:1.5pt" o:hralign="center" o:hrstd="t" o:hr="t" fillcolor="#a0a0a0" stroked="f"/>
        </w:pict>
      </w:r>
    </w:p>
    <w:p w14:paraId="6F661C66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6. ¿Cómo se relaciona su decisión con una meta de ahorro y con “Guardianes del Ahorro Ugacinos”?</w:t>
      </w:r>
    </w:p>
    <w:p w14:paraId="3B5C5B2F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2F8C69BF">
          <v:rect id="_x0000_i1035" style="width:0;height:1.5pt" o:hralign="center" o:hrstd="t" o:hr="t" fillcolor="#a0a0a0" stroked="f"/>
        </w:pict>
      </w:r>
    </w:p>
    <w:p w14:paraId="6122E3BA" w14:textId="77777777" w:rsidR="008A1795" w:rsidRPr="009D62A5" w:rsidRDefault="00000000" w:rsidP="008A1795">
      <w:r>
        <w:rPr>
          <w:rFonts w:ascii="Arial" w:hAnsi="Arial" w:eastAsia="Arial"/>
          <w:sz w:val="20"/>
        </w:rPr>
        <w:lastRenderedPageBreak/>
        <w:pict w14:anchorId="38C18679">
          <v:rect id="_x0000_i1036" style="width:0;height:1.5pt" o:hralign="center" o:hrstd="t" o:hr="t" fillcolor="#a0a0a0" stroked="f"/>
        </w:pict>
      </w:r>
    </w:p>
    <w:p w14:paraId="1287459E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7350B1BC">
          <v:rect id="_x0000_i1037" style="width:0;height:1.5pt" o:hralign="center" o:hrstd="t" o:hr="t" fillcolor="#a0a0a0" stroked="f"/>
        </w:pict>
      </w:r>
    </w:p>
    <w:p w14:paraId="5C899A6F" w14:textId="77777777" w:rsidR="008A1795" w:rsidRDefault="008A1795" w:rsidP="008A1795">
      <w:pPr>
        <w:rPr>
          <w:b/>
          <w:bCs/>
        </w:rPr>
      </w:pPr>
    </w:p>
    <w:p w14:paraId="6A867937" w14:textId="700A7724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ANEXO 4</w:t>
      </w:r>
    </w:p>
    <w:p w14:paraId="43E5235F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LECTURA BREVE</w:t>
      </w:r>
    </w:p>
    <w:p w14:paraId="488ADF09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“Decidir hoy para alcanzar nuestras metas”</w:t>
      </w:r>
    </w:p>
    <w:p w14:paraId="129B28D9" w14:textId="77777777" w:rsidR="008A1795" w:rsidRPr="009D62A5" w:rsidRDefault="008A1795" w:rsidP="008A1795">
      <w:pPr>
        <w:jc w:val="both"/>
      </w:pPr>
      <w:r>
        <w:rPr>
          <w:rFonts w:ascii="Arial" w:hAnsi="Arial" w:eastAsia="Arial"/>
          <w:sz w:val="20"/>
        </w:rPr>
        <w:t>Tomar una decisión financiera responsable implica pensar antes de gastar, distinguir una necesidad de un deseo y analizar las consecuencias. Las emociones, la presión social y la publicidad pueden llevarnos a comprar de manera impulsiva, aunque esa compra no sea prioritaria.</w:t>
      </w:r>
    </w:p>
    <w:p w14:paraId="657AD8BC" w14:textId="77777777" w:rsidR="008A1795" w:rsidRPr="009D62A5" w:rsidRDefault="008A1795" w:rsidP="008A1795">
      <w:pPr>
        <w:jc w:val="both"/>
      </w:pPr>
      <w:r>
        <w:rPr>
          <w:rFonts w:ascii="Arial" w:hAnsi="Arial" w:eastAsia="Arial"/>
          <w:sz w:val="20"/>
        </w:rPr>
        <w:t>Ahorrar no significa guardar todo el dinero ni dejar de satisfacer necesidades. Significa reservar una parte de nuestros recursos para alcanzar una meta y estar preparados ante situaciones imprevistas. Para lograrlo, es importante planificar, registrar gastos y postergar algunos deseos.</w:t>
      </w:r>
    </w:p>
    <w:p w14:paraId="34D97E36" w14:textId="77777777" w:rsidR="008A1795" w:rsidRPr="009D62A5" w:rsidRDefault="008A1795" w:rsidP="008A1795">
      <w:pPr>
        <w:jc w:val="both"/>
      </w:pPr>
      <w:r>
        <w:rPr>
          <w:rFonts w:ascii="Arial" w:hAnsi="Arial" w:eastAsia="Arial"/>
          <w:sz w:val="20"/>
        </w:rPr>
        <w:t>Las decisiones financieras también se relacionan con el proyecto de vida. Cuando una persona establece una meta, calcula cuánto necesita, define un plazo y cumple un plan de ahorro, fortalece su autonomía y toma decisiones coherentes con su bienestar personal y familiar.</w:t>
      </w:r>
    </w:p>
    <w:p w14:paraId="16CBB643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Reflexionamos:</w:t>
      </w:r>
    </w:p>
    <w:p w14:paraId="201BD73F" w14:textId="77777777" w:rsidR="008A1795" w:rsidRPr="009D62A5" w:rsidRDefault="008A1795" w:rsidP="008A1795">
      <w:pPr>
        <w:numPr>
          <w:ilvl w:val="0"/>
          <w:numId w:val="24"/>
        </w:numPr>
      </w:pPr>
      <w:r>
        <w:rPr>
          <w:rFonts w:ascii="Arial" w:hAnsi="Arial" w:eastAsia="Arial"/>
          <w:sz w:val="20"/>
        </w:rPr>
        <w:t>¿Qué debemos analizar antes de realizar una compra?</w:t>
      </w:r>
    </w:p>
    <w:p w14:paraId="671D5A7C" w14:textId="77777777" w:rsidR="008A1795" w:rsidRPr="009D62A5" w:rsidRDefault="008A1795" w:rsidP="008A1795">
      <w:pPr>
        <w:numPr>
          <w:ilvl w:val="0"/>
          <w:numId w:val="24"/>
        </w:numPr>
      </w:pPr>
      <w:r>
        <w:rPr>
          <w:rFonts w:ascii="Arial" w:hAnsi="Arial" w:eastAsia="Arial"/>
          <w:sz w:val="20"/>
        </w:rPr>
        <w:t>¿Por qué algunos deseos pueden postergarse?</w:t>
      </w:r>
    </w:p>
    <w:p w14:paraId="6C2535A3" w14:textId="77777777" w:rsidR="008A1795" w:rsidRPr="009D62A5" w:rsidRDefault="008A1795" w:rsidP="008A1795">
      <w:pPr>
        <w:numPr>
          <w:ilvl w:val="0"/>
          <w:numId w:val="24"/>
        </w:numPr>
      </w:pPr>
      <w:r>
        <w:rPr>
          <w:rFonts w:ascii="Arial" w:hAnsi="Arial" w:eastAsia="Arial"/>
          <w:sz w:val="20"/>
        </w:rPr>
        <w:t>¿Cómo se relaciona una meta de ahorro con nuestro proyecto de vida?</w:t>
      </w:r>
    </w:p>
    <w:p w14:paraId="6A87B250" w14:textId="77777777" w:rsidR="008A1795" w:rsidRPr="009D62A5" w:rsidRDefault="008A1795" w:rsidP="008A1795">
      <w:pPr>
        <w:pageBreakBefore/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ANEXO 5</w:t>
      </w:r>
    </w:p>
    <w:p w14:paraId="72D089E4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2"/>
        </w:rPr>
        <w:t>FICHA DE PRODUCTO</w:t>
      </w:r>
    </w:p>
    <w:p w14:paraId="4546E012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2"/>
        </w:rPr>
        <w:t>“Mi plan de decisiones financieras responsables para mi proyecto de vida”</w:t>
      </w:r>
    </w:p>
    <w:p>
      <w:pPr/>
      <w:r>
        <w:rPr>
          <w:rFonts w:ascii="Arial" w:hAnsi="Arial" w:eastAsia="Arial"/>
          <w:sz w:val="20"/>
        </w:rPr>
        <w:t>Instrucción: Completa el plan con información realista y plantea acciones que puedas cumplir.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4154"/>
        <w:gridCol w:w="4587"/>
      </w:tblGrid>
      <w:tr w:rsidR="008A1795" w:rsidRPr="009D62A5" w14:paraId="70BC4459" w14:textId="77777777" w:rsidTr="00A73B39">
        <w:tc>
          <w:tcPr>
            <w:tcW w:w="4680" w:type="dxa"/>
            <w:vAlign w:val="top"/>
            <w:hideMark/>
            <w:shd w:fill="E7E6E6"/>
          </w:tcPr>
          <w:p w14:paraId="4B0EF046" w14:textId="77777777" w:rsidR="008A1795" w:rsidRPr="009D62A5" w:rsidRDefault="008A1795" w:rsidP="00A73B39">
            <w:pPr>
              <w:spacing w:after="0" w:line="259" w:lineRule="auto"/>
              <w:rPr>
                <w:b/>
                <w:bCs/>
              </w:rPr>
            </w:pPr>
            <w:r>
              <w:rPr>
                <w:rFonts w:ascii="Arial" w:hAnsi="Arial" w:eastAsia="Arial"/>
                <w:b/>
                <w:sz w:val="19"/>
              </w:rPr>
              <w:t>1. Mi meta personal, académica o familiar</w:t>
            </w:r>
          </w:p>
        </w:tc>
        <w:tc>
          <w:tcPr>
            <w:tcW w:w="5544" w:type="dxa"/>
            <w:vAlign w:val="top"/>
            <w:hideMark/>
            <w:shd w:fill="E7E6E6"/>
          </w:tcPr>
          <w:p w14:paraId="17249030" w14:textId="77777777" w:rsidR="008A1795" w:rsidRPr="009D62A5" w:rsidRDefault="008A1795" w:rsidP="00A73B39">
            <w:pPr>
              <w:spacing w:after="0" w:line="259" w:lineRule="auto"/>
              <w:rPr>
                <w:b/>
                <w:bCs/>
              </w:rPr>
            </w:pPr>
            <w:r>
              <w:rPr>
                <w:rFonts w:ascii="Arial" w:hAnsi="Arial" w:eastAsia="Arial"/>
                <w:b w:val="0"/>
                <w:sz w:val="19"/>
              </w:rPr>
              <w:t>____________________________________________</w:t>
            </w:r>
          </w:p>
        </w:tc>
      </w:tr>
      <w:tr w:rsidR="008A1795" w:rsidRPr="009D62A5" w14:paraId="4F779DF1" w14:textId="77777777" w:rsidTr="00A73B39">
        <w:tc>
          <w:tcPr>
            <w:tcW w:w="4680" w:type="dxa"/>
            <w:vAlign w:val="top"/>
            <w:hideMark/>
          </w:tcPr>
          <w:p w14:paraId="0196EC0B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9"/>
              </w:rPr>
              <w:t>2. ¿Por qué es importante para mi proyecto de vida?</w:t>
            </w:r>
          </w:p>
        </w:tc>
        <w:tc>
          <w:tcPr>
            <w:tcW w:w="5544" w:type="dxa"/>
            <w:vAlign w:val="top"/>
            <w:hideMark/>
          </w:tcPr>
          <w:p w14:paraId="15EA1014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9"/>
              </w:rPr>
              <w:t>____________________________________________</w:t>
            </w:r>
          </w:p>
        </w:tc>
      </w:tr>
      <w:tr w:rsidR="008A1795" w:rsidRPr="009D62A5" w14:paraId="38B0E111" w14:textId="77777777" w:rsidTr="00A73B39">
        <w:tc>
          <w:tcPr>
            <w:tcW w:w="4680" w:type="dxa"/>
            <w:vAlign w:val="top"/>
            <w:hideMark/>
          </w:tcPr>
          <w:p w14:paraId="3AF30141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9"/>
              </w:rPr>
              <w:t>3. Costo aproximado de la meta</w:t>
            </w:r>
          </w:p>
        </w:tc>
        <w:tc>
          <w:tcPr>
            <w:tcW w:w="5544" w:type="dxa"/>
            <w:vAlign w:val="top"/>
            <w:hideMark/>
          </w:tcPr>
          <w:p w14:paraId="1783DC8E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9"/>
              </w:rPr>
              <w:t>S/ ____________________</w:t>
            </w:r>
          </w:p>
        </w:tc>
      </w:tr>
      <w:tr w:rsidR="008A1795" w:rsidRPr="009D62A5" w14:paraId="507D2EC4" w14:textId="77777777" w:rsidTr="00A73B39">
        <w:tc>
          <w:tcPr>
            <w:tcW w:w="4680" w:type="dxa"/>
            <w:vAlign w:val="top"/>
            <w:hideMark/>
          </w:tcPr>
          <w:p w14:paraId="74B72CD4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9"/>
              </w:rPr>
              <w:t>4. Plazo para alcanzarla</w:t>
            </w:r>
          </w:p>
        </w:tc>
        <w:tc>
          <w:tcPr>
            <w:tcW w:w="5544" w:type="dxa"/>
            <w:vAlign w:val="top"/>
            <w:hideMark/>
          </w:tcPr>
          <w:p w14:paraId="323FB12F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9"/>
              </w:rPr>
              <w:t>____________________________________________</w:t>
            </w:r>
          </w:p>
        </w:tc>
      </w:tr>
      <w:t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9"/>
              </w:rPr>
              <w:t>5. Recursos o ingresos disponibles</w:t>
            </w:r>
          </w:p>
        </w:tc>
        <w:tc>
          <w:tcPr>
            <w:tcW w:type="dxa" w:w="5544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9"/>
              </w:rPr>
              <w:t>____________________________________________</w:t>
            </w:r>
          </w:p>
        </w:tc>
      </w:tr>
      <w:t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9"/>
              </w:rPr>
              <w:t>6. Necesidades que debo priorizar</w:t>
            </w:r>
          </w:p>
        </w:tc>
        <w:tc>
          <w:tcPr>
            <w:tcW w:type="dxa" w:w="5544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9"/>
              </w:rPr>
              <w:t>____________________________________________</w:t>
            </w:r>
          </w:p>
        </w:tc>
      </w:tr>
      <w:t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9"/>
              </w:rPr>
              <w:t>7. Deseos que puedo postergar</w:t>
            </w:r>
          </w:p>
        </w:tc>
        <w:tc>
          <w:tcPr>
            <w:tcW w:type="dxa" w:w="5544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9"/>
              </w:rPr>
              <w:t>____________________________________________</w:t>
            </w:r>
          </w:p>
        </w:tc>
      </w:tr>
      <w:t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9"/>
              </w:rPr>
              <w:t>8. Gastos innecesarios que reduciré o evitaré</w:t>
            </w:r>
          </w:p>
        </w:tc>
        <w:tc>
          <w:tcPr>
            <w:tcW w:type="dxa" w:w="5544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9"/>
              </w:rPr>
              <w:t>____________________________________________</w:t>
            </w:r>
          </w:p>
        </w:tc>
      </w:tr>
      <w:t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9"/>
              </w:rPr>
              <w:t>9. Ahorro semanal que puedo realizar</w:t>
            </w:r>
          </w:p>
        </w:tc>
        <w:tc>
          <w:tcPr>
            <w:tcW w:type="dxa" w:w="5544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9"/>
              </w:rPr>
              <w:t>S/ ____________________</w:t>
            </w:r>
          </w:p>
        </w:tc>
      </w:tr>
      <w:t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9"/>
              </w:rPr>
              <w:t>10. Mi compromiso financiero personal</w:t>
            </w:r>
          </w:p>
        </w:tc>
        <w:tc>
          <w:tcPr>
            <w:tcW w:type="dxa" w:w="5544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9"/>
              </w:rPr>
              <w:t>Me comprometo a ______________________________</w:t>
            </w:r>
          </w:p>
        </w:tc>
      </w:tr>
    </w:tbl>
    <w:p w14:paraId="7911D1CF" w14:textId="3550AB69" w:rsidR="008A1795" w:rsidRPr="009D62A5" w:rsidRDefault="008A1795" w:rsidP="008A1795">
      <w:pPr>
        <w:pageBreakBefore/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ANEXO 6</w:t>
      </w:r>
    </w:p>
    <w:p w14:paraId="3BAAF433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FICHA DE METACOGNICIÓN</w:t>
      </w:r>
    </w:p>
    <w:p w14:paraId="28672810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“Pienso antes de gastar y planifico para lograr mis metas”</w:t>
      </w:r>
    </w:p>
    <w:p w14:paraId="1878B7FF" w14:textId="77777777" w:rsidR="008A1795" w:rsidRPr="009D62A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Responde:</w:t>
      </w:r>
    </w:p>
    <w:p w14:paraId="6A375E5E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1. ¿Qué aprendí hoy sobre necesidades, deseos, ahorro y decisiones responsables?</w:t>
      </w:r>
    </w:p>
    <w:p w14:paraId="692C26D8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379C0F3B">
          <v:rect id="_x0000_i1041" style="width:0;height:1.5pt" o:hralign="center" o:hrstd="t" o:hr="t" fillcolor="#a0a0a0" stroked="f"/>
        </w:pict>
      </w:r>
    </w:p>
    <w:p w14:paraId="5DDB1F7B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790114FC">
          <v:rect id="_x0000_i1042" style="width:0;height:1.5pt" o:hralign="center" o:hrstd="t" o:hr="t" fillcolor="#a0a0a0" stroked="f"/>
        </w:pict>
      </w:r>
    </w:p>
    <w:p w14:paraId="3A53AAEB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2. ¿Qué factores influyen en mis decisiones de compra?</w:t>
      </w:r>
    </w:p>
    <w:p w14:paraId="36D0CF2A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398EFD7C">
          <v:rect id="_x0000_i1043" style="width:0;height:1.5pt" o:hralign="center" o:hrstd="t" o:hr="t" fillcolor="#a0a0a0" stroked="f"/>
        </w:pict>
      </w:r>
    </w:p>
    <w:p w14:paraId="03A85747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3D9F544A">
          <v:rect id="_x0000_i1044" style="width:0;height:1.5pt" o:hralign="center" o:hrstd="t" o:hr="t" fillcolor="#a0a0a0" stroked="f"/>
        </w:pict>
      </w:r>
    </w:p>
    <w:p w14:paraId="6C28EA2D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3. ¿Qué gasto innecesario debo reducir o evitar?</w:t>
      </w:r>
    </w:p>
    <w:p w14:paraId="78ACA0B4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24717759">
          <v:rect id="_x0000_i1045" style="width:0;height:1.5pt" o:hralign="center" o:hrstd="t" o:hr="t" fillcolor="#a0a0a0" stroked="f"/>
        </w:pict>
      </w:r>
    </w:p>
    <w:p w14:paraId="119E0A03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2FFC4A5B">
          <v:rect id="_x0000_i1046" style="width:0;height:1.5pt" o:hralign="center" o:hrstd="t" o:hr="t" fillcolor="#a0a0a0" stroked="f"/>
        </w:pict>
      </w:r>
    </w:p>
    <w:p w14:paraId="76F2C8DD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4. ¿Cómo mi meta de ahorro se relaciona con mi proyecto de vida?</w:t>
      </w:r>
    </w:p>
    <w:p w14:paraId="5B10B3D4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7CBD414C">
          <v:rect id="_x0000_i1047" style="width:0;height:1.5pt" o:hralign="center" o:hrstd="t" o:hr="t" fillcolor="#a0a0a0" stroked="f"/>
        </w:pict>
      </w:r>
    </w:p>
    <w:p w14:paraId="2ACFBB70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037F0250">
          <v:rect id="_x0000_i1048" style="width:0;height:1.5pt" o:hralign="center" o:hrstd="t" o:hr="t" fillcolor="#a0a0a0" stroked="f"/>
        </w:pict>
      </w:r>
    </w:p>
    <w:p w14:paraId="7E566EFB" w14:textId="77777777" w:rsidR="008A1795" w:rsidRPr="009D62A5" w:rsidRDefault="008A1795" w:rsidP="008A1795">
      <w:pPr>
        <w:rPr>
          <w:b/>
          <w:bCs/>
        </w:rPr>
      </w:pPr>
      <w:r>
        <w:rPr>
          <w:rFonts w:ascii="Arial" w:hAnsi="Arial" w:eastAsia="Arial"/>
          <w:b/>
          <w:sz w:val="20"/>
        </w:rPr>
        <w:t>5. Mi compromiso financiero responsable de esta semana:</w:t>
      </w:r>
    </w:p>
    <w:p w14:paraId="54EC9555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3A887AB9">
          <v:rect id="_x0000_i1049" style="width:0;height:1.5pt" o:hralign="center" o:hrstd="t" o:hr="t" fillcolor="#a0a0a0" stroked="f"/>
        </w:pict>
      </w:r>
    </w:p>
    <w:p w14:paraId="1329CB5A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20D8E5DF">
          <v:rect id="_x0000_i1050" style="width:0;height:1.5pt" o:hralign="center" o:hrstd="t" o:hr="t" fillcolor="#a0a0a0" stroked="f"/>
        </w:pict>
      </w:r>
    </w:p>
    <w:p w14:paraId="456AFDA2" w14:textId="77777777" w:rsidR="008A1795" w:rsidRPr="009D62A5" w:rsidRDefault="00000000" w:rsidP="008A1795">
      <w:r>
        <w:rPr>
          <w:rFonts w:ascii="Arial" w:hAnsi="Arial" w:eastAsia="Arial"/>
          <w:sz w:val="20"/>
        </w:rPr>
        <w:pict w14:anchorId="3BF76D9C">
          <v:rect id="_x0000_i1051" style="width:0;height:1.5pt" o:hralign="center" o:hrstd="t" o:hr="t" fillcolor="#a0a0a0" stroked="f"/>
        </w:pict>
      </w:r>
    </w:p>
    <w:p w14:paraId="349103B3" w14:textId="77777777" w:rsidR="008A1795" w:rsidRDefault="008A1795" w:rsidP="008A1795">
      <w:pPr>
        <w:rPr>
          <w:b/>
          <w:bCs/>
        </w:rPr>
      </w:pPr>
      <w:r w:rsidRPr="009D62A5">
        <w:rPr>
          <w:rFonts w:ascii="Arial" w:hAnsi="Arial" w:eastAsia="Arial"/>
          <w:b/>
          <w:bCs/>
          <w:sz w:val="20"/>
        </w:rPr>
        <w:t>INSTRUMENTO: LISTA DE COTEJO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7205"/>
        <w:gridCol w:w="379"/>
        <w:gridCol w:w="510"/>
      </w:tblGrid>
      <w:tr w:rsidR="008A1795" w:rsidRPr="009D62A5" w14:paraId="7A0021AE" w14:textId="77777777" w:rsidTr="00A73B39">
        <w:tc>
          <w:tcPr>
            <w:tcW w:w="8928" w:type="dxa"/>
            <w:vAlign w:val="top"/>
            <w:hideMark/>
            <w:shd w:fill="E7E6E6"/>
          </w:tcPr>
          <w:p w14:paraId="3A47A752" w14:textId="77777777" w:rsidR="008A1795" w:rsidRPr="009D62A5" w:rsidRDefault="008A1795" w:rsidP="00A73B39">
            <w:pPr>
              <w:spacing w:after="0" w:line="259" w:lineRule="auto"/>
              <w:jc w:val="center"/>
              <w:rPr>
                <w:b/>
                <w:bCs/>
              </w:rPr>
            </w:pPr>
            <w:r>
              <w:rPr>
                <w:rFonts w:ascii="Arial" w:hAnsi="Arial" w:eastAsia="Arial"/>
                <w:b/>
                <w:sz w:val="19"/>
              </w:rPr>
              <w:t>CRITERIOS</w:t>
            </w:r>
          </w:p>
        </w:tc>
        <w:tc>
          <w:tcPr>
            <w:tcW w:w="648" w:type="dxa"/>
            <w:vAlign w:val="top"/>
            <w:hideMark/>
            <w:shd w:fill="E7E6E6"/>
          </w:tcPr>
          <w:p w14:paraId="69EABE97" w14:textId="77777777" w:rsidR="008A1795" w:rsidRPr="009D62A5" w:rsidRDefault="008A1795" w:rsidP="00A73B39">
            <w:pPr>
              <w:spacing w:after="0" w:line="259" w:lineRule="auto"/>
              <w:jc w:val="center"/>
              <w:rPr>
                <w:b/>
                <w:bCs/>
              </w:rPr>
            </w:pPr>
            <w:r>
              <w:rPr>
                <w:rFonts w:ascii="Arial" w:hAnsi="Arial" w:eastAsia="Arial"/>
                <w:b/>
                <w:sz w:val="16"/>
              </w:rPr>
              <w:t>SÍ</w:t>
            </w:r>
          </w:p>
        </w:tc>
        <w:tc>
          <w:tcPr>
            <w:tcW w:w="648" w:type="dxa"/>
            <w:vAlign w:val="top"/>
            <w:hideMark/>
            <w:shd w:fill="E7E6E6"/>
          </w:tcPr>
          <w:p w14:paraId="6D9EA3D5" w14:textId="77777777" w:rsidR="008A1795" w:rsidRPr="009D62A5" w:rsidRDefault="008A1795" w:rsidP="00A73B39">
            <w:pPr>
              <w:spacing w:after="0" w:line="259" w:lineRule="auto"/>
              <w:jc w:val="center"/>
              <w:rPr>
                <w:b/>
                <w:bCs/>
              </w:rPr>
            </w:pPr>
            <w:r>
              <w:rPr>
                <w:rFonts w:ascii="Arial" w:hAnsi="Arial" w:eastAsia="Arial"/>
                <w:b/>
                <w:sz w:val="16"/>
              </w:rPr>
              <w:t>NO</w:t>
            </w:r>
          </w:p>
        </w:tc>
      </w:tr>
      <w:tr w:rsidR="008A1795" w:rsidRPr="009D62A5" w14:paraId="7F85FEE0" w14:textId="77777777" w:rsidTr="00A73B39">
        <w:tc>
          <w:tcPr>
            <w:tcW w:w="8928" w:type="dxa"/>
            <w:vAlign w:val="top"/>
            <w:hideMark/>
          </w:tcPr>
          <w:p w14:paraId="7219016D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  <w:t>Diferencia correctamente necesidades, deseos y gastos innecesarios.</w:t>
            </w:r>
          </w:p>
        </w:tc>
        <w:tc>
          <w:tcPr>
            <w:tcW w:w="648" w:type="dxa"/>
            <w:vAlign w:val="top"/>
            <w:hideMark/>
          </w:tcPr>
          <w:p w14:paraId="44589E1F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  <w:tc>
          <w:tcPr>
            <w:tcW w:w="648" w:type="dxa"/>
            <w:vAlign w:val="top"/>
            <w:hideMark/>
          </w:tcPr>
          <w:p w14:paraId="16B6D7EB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 w:rsidR="008A1795" w:rsidRPr="009D62A5" w14:paraId="2E91906F" w14:textId="77777777" w:rsidTr="00A73B39">
        <w:tc>
          <w:tcPr>
            <w:tcW w:w="8928" w:type="dxa"/>
            <w:vAlign w:val="top"/>
            <w:hideMark/>
          </w:tcPr>
          <w:p w14:paraId="528FD388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  <w:t>Analiza las consecuencias personales y familiares de una decisión financiera.</w:t>
            </w:r>
          </w:p>
        </w:tc>
        <w:tc>
          <w:tcPr>
            <w:tcW w:w="648" w:type="dxa"/>
            <w:vAlign w:val="top"/>
            <w:hideMark/>
          </w:tcPr>
          <w:p w14:paraId="72B2E17E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  <w:tc>
          <w:tcPr>
            <w:tcW w:w="648" w:type="dxa"/>
            <w:vAlign w:val="top"/>
            <w:hideMark/>
          </w:tcPr>
          <w:p w14:paraId="53819DDA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 w:rsidR="008A1795" w:rsidRPr="009D62A5" w14:paraId="2709CEDB" w14:textId="77777777" w:rsidTr="00A73B39">
        <w:tc>
          <w:tcPr>
            <w:tcW w:w="8928" w:type="dxa"/>
            <w:vAlign w:val="top"/>
            <w:hideMark/>
          </w:tcPr>
          <w:p w14:paraId="215EBCCE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  <w:t>Argumenta con respeto cuál es la alternativa más responsable.</w:t>
            </w:r>
          </w:p>
        </w:tc>
        <w:tc>
          <w:tcPr>
            <w:tcW w:w="648" w:type="dxa"/>
            <w:vAlign w:val="top"/>
            <w:hideMark/>
          </w:tcPr>
          <w:p w14:paraId="4A7DF371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  <w:tc>
          <w:tcPr>
            <w:tcW w:w="648" w:type="dxa"/>
            <w:vAlign w:val="top"/>
            <w:hideMark/>
          </w:tcPr>
          <w:p w14:paraId="5CF11043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 w:rsidR="008A1795" w:rsidRPr="009D62A5" w14:paraId="0B2A699E" w14:textId="77777777" w:rsidTr="00A73B39">
        <w:tc>
          <w:tcPr>
            <w:tcW w:w="8928" w:type="dxa"/>
            <w:vAlign w:val="top"/>
            <w:hideMark/>
          </w:tcPr>
          <w:p w14:paraId="3E516C58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  <w:t>Formula una meta de ahorro clara, realista y vinculada con su proyecto de vida.</w:t>
            </w:r>
          </w:p>
        </w:tc>
        <w:tc>
          <w:tcPr>
            <w:tcW w:w="648" w:type="dxa"/>
            <w:vAlign w:val="top"/>
            <w:hideMark/>
          </w:tcPr>
          <w:p w14:paraId="54B63C11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  <w:tc>
          <w:tcPr>
            <w:tcW w:w="648" w:type="dxa"/>
            <w:vAlign w:val="top"/>
            <w:hideMark/>
          </w:tcPr>
          <w:p w14:paraId="6E2B38AE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 w:rsidR="008A1795" w:rsidRPr="009D62A5" w14:paraId="45AB8553" w14:textId="77777777" w:rsidTr="00A73B39">
        <w:tc>
          <w:tcPr>
            <w:tcW w:w="8928" w:type="dxa"/>
            <w:vAlign w:val="top"/>
            <w:hideMark/>
          </w:tcPr>
          <w:p w14:paraId="7522965B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  <w:t>Propone acciones concretas para reducir gastos innecesarios.</w:t>
            </w:r>
          </w:p>
        </w:tc>
        <w:tc>
          <w:tcPr>
            <w:tcW w:w="648" w:type="dxa"/>
            <w:vAlign w:val="top"/>
            <w:hideMark/>
          </w:tcPr>
          <w:p w14:paraId="4AEF1798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  <w:tc>
          <w:tcPr>
            <w:tcW w:w="648" w:type="dxa"/>
            <w:vAlign w:val="top"/>
            <w:hideMark/>
          </w:tcPr>
          <w:p w14:paraId="516909D8" w14:textId="77777777" w:rsidR="008A1795" w:rsidRPr="009D62A5" w:rsidRDefault="008A1795" w:rsidP="00A73B39">
            <w:pPr>
              <w:spacing w:after="0" w:line="259" w:lineRule="auto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c>
          <w:tcPr>
            <w:tcW w:type="dxa" w:w="8928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8"/>
              </w:rPr>
              <w:t>Determina un ahorro semanal coherente con sus posibilidades.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c>
          <w:tcPr>
            <w:tcW w:type="dxa" w:w="8928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8"/>
              </w:rPr>
              <w:t>Relaciona su plan con el proyecto “Guardianes del Ahorro Ugacinos”.</w:t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  <w:tc>
          <w:tcPr>
            <w:tcW w:type="dxa" w:w="648"/>
            <w:vAlign w:val="top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</w:tbl>
    <w:p w14:paraId="6026A388" w14:textId="77777777" w:rsidR="008A1795" w:rsidRPr="009D62A5" w:rsidRDefault="008A1795" w:rsidP="008A1795"/>
    <w:p w14:paraId="73922125" w14:textId="77777777" w:rsidR="008A1795" w:rsidRDefault="008A1795" w:rsidP="008A1795">
      <w:pPr>
        <w:jc w:val="both"/>
        <w:rPr>
          <w:rFonts w:cstheme="minorHAnsi"/>
          <w:bCs/>
          <w:lang w:val="es-ES"/>
        </w:rPr>
      </w:pPr>
    </w:p>
    <w:sectPr w:rsidR="008A1795" w:rsidSect="009B1F80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5748F" w14:textId="77777777" w:rsidR="005E734A" w:rsidRDefault="005E734A" w:rsidP="004C2F30">
      <w:pPr>
        <w:spacing w:after="0" w:line="240" w:lineRule="auto"/>
      </w:pPr>
      <w:r>
        <w:separator/>
      </w:r>
    </w:p>
  </w:endnote>
  <w:endnote w:type="continuationSeparator" w:id="0">
    <w:p w14:paraId="47B7E067" w14:textId="77777777" w:rsidR="005E734A" w:rsidRDefault="005E734A" w:rsidP="004C2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9A496" w14:textId="77777777" w:rsidR="005E734A" w:rsidRDefault="005E734A" w:rsidP="004C2F30">
      <w:pPr>
        <w:spacing w:after="0" w:line="240" w:lineRule="auto"/>
      </w:pPr>
      <w:r>
        <w:separator/>
      </w:r>
    </w:p>
  </w:footnote>
  <w:footnote w:type="continuationSeparator" w:id="0">
    <w:p w14:paraId="12D451E6" w14:textId="77777777" w:rsidR="005E734A" w:rsidRDefault="005E734A" w:rsidP="004C2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EEDDE" w14:textId="47C3CF12" w:rsidR="004C2F30" w:rsidRPr="008F329F" w:rsidRDefault="004C2F30" w:rsidP="004C2F30">
    <w:pPr>
      <w:pStyle w:val="Encabezado"/>
      <w:ind w:firstLine="708"/>
      <w:jc w:val="center"/>
      <w:rPr>
        <w:b/>
        <w:bCs/>
      </w:rPr>
    </w:pPr>
    <w:r w:rsidRPr="008F329F">
      <w:rPr>
        <w:b/>
        <w:bCs/>
        <w:noProof/>
      </w:rPr>
      <w:drawing>
        <wp:anchor distT="0" distB="0" distL="114300" distR="114300" simplePos="0" relativeHeight="251661312" behindDoc="0" locked="0" layoutInCell="1" allowOverlap="1" wp14:anchorId="5644FB26" wp14:editId="52C7D111">
          <wp:simplePos x="0" y="0"/>
          <wp:positionH relativeFrom="margin">
            <wp:posOffset>4775200</wp:posOffset>
          </wp:positionH>
          <wp:positionV relativeFrom="paragraph">
            <wp:posOffset>-121285</wp:posOffset>
          </wp:positionV>
          <wp:extent cx="1196527" cy="251460"/>
          <wp:effectExtent l="0" t="0" r="3810" b="0"/>
          <wp:wrapNone/>
          <wp:docPr id="71893686" name="Imagen 1" descr="Resultado de imagen para LOGOS mine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 descr="Resultado de imagen para LOGOS mine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527" cy="251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1664D52" wp14:editId="7BED225F">
          <wp:simplePos x="0" y="0"/>
          <wp:positionH relativeFrom="rightMargin">
            <wp:posOffset>-5489575</wp:posOffset>
          </wp:positionH>
          <wp:positionV relativeFrom="paragraph">
            <wp:posOffset>-236220</wp:posOffset>
          </wp:positionV>
          <wp:extent cx="746760" cy="527685"/>
          <wp:effectExtent l="0" t="0" r="0" b="5715"/>
          <wp:wrapNone/>
          <wp:docPr id="1512236235" name="Imagen 2" descr="Resultado de imagen para logos j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Resultado de imagen para logos je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760" cy="527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D4199B6" wp14:editId="52124816">
          <wp:simplePos x="0" y="0"/>
          <wp:positionH relativeFrom="leftMargin">
            <wp:posOffset>586740</wp:posOffset>
          </wp:positionH>
          <wp:positionV relativeFrom="paragraph">
            <wp:posOffset>-281940</wp:posOffset>
          </wp:positionV>
          <wp:extent cx="685800" cy="714375"/>
          <wp:effectExtent l="0" t="0" r="0" b="9525"/>
          <wp:wrapNone/>
          <wp:docPr id="2092094510" name="Imagen 3" descr="Resultado de imagen para JUAN UG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3" descr="Resultado de imagen para JUAN UGAZ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5E7F425F" wp14:editId="0890AB68">
          <wp:simplePos x="0" y="0"/>
          <wp:positionH relativeFrom="rightMargin">
            <wp:align>left</wp:align>
          </wp:positionH>
          <wp:positionV relativeFrom="paragraph">
            <wp:posOffset>-304800</wp:posOffset>
          </wp:positionV>
          <wp:extent cx="602673" cy="609600"/>
          <wp:effectExtent l="0" t="0" r="6985" b="0"/>
          <wp:wrapNone/>
          <wp:docPr id="1186" name="Picture 9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6" name="Picture 982"/>
                  <pic:cNvPicPr>
                    <a:picLocks noChangeAspect="1" noChangeArrowheads="1"/>
                  </pic:cNvPicPr>
                </pic:nvPicPr>
                <pic:blipFill rotWithShape="1"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5775" b="19111"/>
                  <a:stretch/>
                </pic:blipFill>
                <pic:spPr bwMode="auto">
                  <a:xfrm>
                    <a:off x="0" y="0"/>
                    <a:ext cx="602673" cy="609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F329F">
      <w:rPr>
        <w:b/>
        <w:bCs/>
        <w:noProof/>
      </w:rPr>
      <w:t>INSTITUCIÓN EDUCATIVA “JUAN UGAZ”</w:t>
    </w:r>
  </w:p>
  <w:p w14:paraId="4C683EFB" w14:textId="77777777" w:rsidR="004C2F30" w:rsidRDefault="004C2F30" w:rsidP="004C2F30">
    <w:pPr>
      <w:pStyle w:val="Encabezado"/>
    </w:pPr>
  </w:p>
  <w:p w14:paraId="3E761305" w14:textId="77777777" w:rsidR="004C2F30" w:rsidRDefault="004C2F3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09ED"/>
    <w:multiLevelType w:val="multilevel"/>
    <w:tmpl w:val="07326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4846B7"/>
    <w:multiLevelType w:val="hybridMultilevel"/>
    <w:tmpl w:val="3B2673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327C9"/>
    <w:multiLevelType w:val="hybridMultilevel"/>
    <w:tmpl w:val="EE10660A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A1F98"/>
    <w:multiLevelType w:val="multilevel"/>
    <w:tmpl w:val="A4EEE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E59C0"/>
    <w:multiLevelType w:val="hybridMultilevel"/>
    <w:tmpl w:val="AC80590C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302B3D"/>
    <w:multiLevelType w:val="hybridMultilevel"/>
    <w:tmpl w:val="E4ECCC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C18E5"/>
    <w:multiLevelType w:val="hybridMultilevel"/>
    <w:tmpl w:val="76D078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C7449"/>
    <w:multiLevelType w:val="hybridMultilevel"/>
    <w:tmpl w:val="A816C8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76980"/>
    <w:multiLevelType w:val="hybridMultilevel"/>
    <w:tmpl w:val="5B4E245C"/>
    <w:lvl w:ilvl="0" w:tplc="0C0A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2154405F"/>
    <w:multiLevelType w:val="hybridMultilevel"/>
    <w:tmpl w:val="F1444B4C"/>
    <w:lvl w:ilvl="0" w:tplc="F56E29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F607B8"/>
    <w:multiLevelType w:val="multilevel"/>
    <w:tmpl w:val="99FE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3C0390"/>
    <w:multiLevelType w:val="multilevel"/>
    <w:tmpl w:val="A5A09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812749"/>
    <w:multiLevelType w:val="multilevel"/>
    <w:tmpl w:val="A3A22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CB7A3C"/>
    <w:multiLevelType w:val="multilevel"/>
    <w:tmpl w:val="57DC0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725239"/>
    <w:multiLevelType w:val="hybridMultilevel"/>
    <w:tmpl w:val="51BC08FC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D57A43"/>
    <w:multiLevelType w:val="hybridMultilevel"/>
    <w:tmpl w:val="59429806"/>
    <w:lvl w:ilvl="0" w:tplc="28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4DF48E4"/>
    <w:multiLevelType w:val="hybridMultilevel"/>
    <w:tmpl w:val="3D462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9D3ED4"/>
    <w:multiLevelType w:val="multilevel"/>
    <w:tmpl w:val="0F4C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064EB4"/>
    <w:multiLevelType w:val="hybridMultilevel"/>
    <w:tmpl w:val="44CA770E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5F4BA2"/>
    <w:multiLevelType w:val="multilevel"/>
    <w:tmpl w:val="562E783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6CDC7019"/>
    <w:multiLevelType w:val="hybridMultilevel"/>
    <w:tmpl w:val="8A4E73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8A6CDC"/>
    <w:multiLevelType w:val="hybridMultilevel"/>
    <w:tmpl w:val="E4C872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4628A2"/>
    <w:multiLevelType w:val="multilevel"/>
    <w:tmpl w:val="011C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F11732"/>
    <w:multiLevelType w:val="multilevel"/>
    <w:tmpl w:val="1E620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9870315">
    <w:abstractNumId w:val="19"/>
  </w:num>
  <w:num w:numId="2" w16cid:durableId="1918591060">
    <w:abstractNumId w:val="15"/>
  </w:num>
  <w:num w:numId="3" w16cid:durableId="1398741183">
    <w:abstractNumId w:val="16"/>
  </w:num>
  <w:num w:numId="4" w16cid:durableId="771128580">
    <w:abstractNumId w:val="7"/>
  </w:num>
  <w:num w:numId="5" w16cid:durableId="949748605">
    <w:abstractNumId w:val="20"/>
  </w:num>
  <w:num w:numId="6" w16cid:durableId="22096645">
    <w:abstractNumId w:val="18"/>
  </w:num>
  <w:num w:numId="7" w16cid:durableId="429204345">
    <w:abstractNumId w:val="9"/>
  </w:num>
  <w:num w:numId="8" w16cid:durableId="1392533324">
    <w:abstractNumId w:val="1"/>
  </w:num>
  <w:num w:numId="9" w16cid:durableId="510067880">
    <w:abstractNumId w:val="6"/>
  </w:num>
  <w:num w:numId="10" w16cid:durableId="1603413791">
    <w:abstractNumId w:val="8"/>
  </w:num>
  <w:num w:numId="11" w16cid:durableId="1698583739">
    <w:abstractNumId w:val="5"/>
  </w:num>
  <w:num w:numId="12" w16cid:durableId="1575700752">
    <w:abstractNumId w:val="21"/>
  </w:num>
  <w:num w:numId="13" w16cid:durableId="1486627223">
    <w:abstractNumId w:val="2"/>
  </w:num>
  <w:num w:numId="14" w16cid:durableId="216288273">
    <w:abstractNumId w:val="14"/>
  </w:num>
  <w:num w:numId="15" w16cid:durableId="1445155293">
    <w:abstractNumId w:val="4"/>
  </w:num>
  <w:num w:numId="16" w16cid:durableId="900554558">
    <w:abstractNumId w:val="0"/>
  </w:num>
  <w:num w:numId="17" w16cid:durableId="744646754">
    <w:abstractNumId w:val="10"/>
  </w:num>
  <w:num w:numId="18" w16cid:durableId="1240168596">
    <w:abstractNumId w:val="22"/>
  </w:num>
  <w:num w:numId="19" w16cid:durableId="2093119055">
    <w:abstractNumId w:val="11"/>
  </w:num>
  <w:num w:numId="20" w16cid:durableId="25911629">
    <w:abstractNumId w:val="3"/>
  </w:num>
  <w:num w:numId="21" w16cid:durableId="923489510">
    <w:abstractNumId w:val="23"/>
  </w:num>
  <w:num w:numId="22" w16cid:durableId="1831019644">
    <w:abstractNumId w:val="13"/>
  </w:num>
  <w:num w:numId="23" w16cid:durableId="225267975">
    <w:abstractNumId w:val="17"/>
  </w:num>
  <w:num w:numId="24" w16cid:durableId="844221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5DD"/>
    <w:rsid w:val="001511FA"/>
    <w:rsid w:val="001A7CE5"/>
    <w:rsid w:val="001C32BB"/>
    <w:rsid w:val="002D3952"/>
    <w:rsid w:val="002E685C"/>
    <w:rsid w:val="00355BF2"/>
    <w:rsid w:val="003B4996"/>
    <w:rsid w:val="004059F0"/>
    <w:rsid w:val="00410A72"/>
    <w:rsid w:val="00441332"/>
    <w:rsid w:val="004C2F30"/>
    <w:rsid w:val="0058541E"/>
    <w:rsid w:val="00590C46"/>
    <w:rsid w:val="005A1D7D"/>
    <w:rsid w:val="005E734A"/>
    <w:rsid w:val="0065107D"/>
    <w:rsid w:val="006B61EF"/>
    <w:rsid w:val="007137DC"/>
    <w:rsid w:val="0078118F"/>
    <w:rsid w:val="007A08B6"/>
    <w:rsid w:val="007A37CA"/>
    <w:rsid w:val="007B1371"/>
    <w:rsid w:val="007D76F1"/>
    <w:rsid w:val="0080456C"/>
    <w:rsid w:val="00847498"/>
    <w:rsid w:val="008A1795"/>
    <w:rsid w:val="00902B76"/>
    <w:rsid w:val="00974C20"/>
    <w:rsid w:val="009B1F80"/>
    <w:rsid w:val="009B75DD"/>
    <w:rsid w:val="00A72C4A"/>
    <w:rsid w:val="00A72E32"/>
    <w:rsid w:val="00A95E05"/>
    <w:rsid w:val="00AE1550"/>
    <w:rsid w:val="00B761E0"/>
    <w:rsid w:val="00B9215D"/>
    <w:rsid w:val="00BA7EB0"/>
    <w:rsid w:val="00BC20A3"/>
    <w:rsid w:val="00BD2824"/>
    <w:rsid w:val="00CD3CF0"/>
    <w:rsid w:val="00CE4A7A"/>
    <w:rsid w:val="00DF12F7"/>
    <w:rsid w:val="00E90FC5"/>
    <w:rsid w:val="00ED54A4"/>
    <w:rsid w:val="00EE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35C4B"/>
  <w15:chartTrackingRefBased/>
  <w15:docId w15:val="{979A370A-1512-431A-AD49-2D9441B3F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B13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link w:val="Ttulo2Car"/>
    <w:uiPriority w:val="9"/>
    <w:qFormat/>
    <w:rsid w:val="00BA7E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B13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B75DD"/>
    <w:pPr>
      <w:ind w:left="720"/>
      <w:contextualSpacing/>
    </w:pPr>
  </w:style>
  <w:style w:type="table" w:styleId="Tablaconcuadrcula">
    <w:name w:val="Table Grid"/>
    <w:basedOn w:val="Tablanormal"/>
    <w:uiPriority w:val="39"/>
    <w:rsid w:val="00A95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delista1">
    <w:name w:val="Párrafo de lista1"/>
    <w:basedOn w:val="Normal"/>
    <w:link w:val="PrrafodelistaCar"/>
    <w:rsid w:val="007137DC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PrrafodelistaCar">
    <w:name w:val="Párrafo de lista Car"/>
    <w:link w:val="Prrafodelista1"/>
    <w:locked/>
    <w:rsid w:val="007137DC"/>
    <w:rPr>
      <w:rFonts w:ascii="Calibri" w:eastAsia="Times New Roman" w:hAnsi="Calibri" w:cs="Times New Roman"/>
    </w:rPr>
  </w:style>
  <w:style w:type="character" w:styleId="Hipervnculo">
    <w:name w:val="Hyperlink"/>
    <w:basedOn w:val="Fuentedeprrafopredeter"/>
    <w:uiPriority w:val="99"/>
    <w:unhideWhenUsed/>
    <w:rsid w:val="00BA7EB0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BA7EB0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styleId="Fuerte">
    <w:name w:val="Strong"/>
    <w:basedOn w:val="Fuentedeprrafopredeter"/>
    <w:uiPriority w:val="22"/>
    <w:qFormat/>
    <w:rsid w:val="00BA7EB0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7B1371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B137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4C2F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C2F30"/>
  </w:style>
  <w:style w:type="paragraph" w:styleId="Piedepgina">
    <w:name w:val="footer"/>
    <w:basedOn w:val="Normal"/>
    <w:link w:val="PiedepginaCar"/>
    <w:uiPriority w:val="99"/>
    <w:unhideWhenUsed/>
    <w:rsid w:val="004C2F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C2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5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2068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770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396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3514">
          <w:marLeft w:val="0"/>
          <w:marRight w:val="0"/>
          <w:marTop w:val="0"/>
          <w:marBottom w:val="0"/>
          <w:divBdr>
            <w:top w:val="single" w:sz="6" w:space="15" w:color="E1E6EF"/>
            <w:left w:val="single" w:sz="6" w:space="18" w:color="E1E6EF"/>
            <w:bottom w:val="single" w:sz="6" w:space="15" w:color="E1E6EF"/>
            <w:right w:val="single" w:sz="6" w:space="18" w:color="E1E6EF"/>
          </w:divBdr>
        </w:div>
      </w:divsChild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'1.0' encoding='UTF-8' standalone='yes'?>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1953</Words>
  <Characters>10747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Sesión de aprendizaje - Escuela Integral - 5.º A</dc:title>
  <dc:subject>DPCC - Guardianes del Ahorro Ugacinos</dc:subject>
  <dc:creator>Wilder Jean Pierre Burgos Benites</dc:creator>
  <cp:keywords/>
  <dc:description/>
  <cp:lastModifiedBy>Wilder benites</cp:lastModifiedBy>
  <cp:revision>3</cp:revision>
  <cp:lastPrinted>2026-04-06T15:11:00Z</cp:lastPrinted>
  <dcterms:created xsi:type="dcterms:W3CDTF">2026-08-04T16:00:00Z</dcterms:created>
  <dcterms:modified xsi:type="dcterms:W3CDTF">2026-08-04T16:00:00Z</dcterms:modified>
</cp:coreProperties>
</file>