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B73A" w14:textId="77777777" w:rsidR="00421E2E" w:rsidRDefault="00D74AA9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2F4060"/>
          <w:sz w:val="28"/>
          <w:szCs w:val="28"/>
        </w:rPr>
        <w:t>SESIÓN DE APRENDIZAJE</w:t>
      </w:r>
    </w:p>
    <w:p w14:paraId="540E0263" w14:textId="0AAFF497" w:rsidR="00421E2E" w:rsidRPr="002A5BD7" w:rsidRDefault="002A5BD7">
      <w:pPr>
        <w:pStyle w:val="Ttulo1"/>
        <w:spacing w:after="200"/>
        <w:jc w:val="center"/>
      </w:pPr>
      <w:r w:rsidRPr="002A5BD7">
        <w:rPr>
          <w:rFonts w:ascii="Calibri" w:eastAsia="Calibri" w:hAnsi="Calibri" w:cs="Calibri"/>
          <w:b/>
          <w:bCs/>
          <w:color w:val="1F1F1F"/>
        </w:rPr>
        <w:t>CULTIVAMOS CULANTRO EN EL BIOHUERTO ESCOLAR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661DC4F4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387E7365" w14:textId="77777777" w:rsidR="00421E2E" w:rsidRPr="002A5BD7" w:rsidRDefault="00D74AA9">
            <w:pPr>
              <w:spacing w:before="80" w:after="80"/>
              <w:rPr>
                <w:sz w:val="24"/>
                <w:szCs w:val="24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I. DATOS INFORMATIVOS</w:t>
            </w:r>
          </w:p>
        </w:tc>
      </w:tr>
      <w:tr w:rsidR="00421E2E" w14:paraId="5494C60C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4"/>
              <w:gridCol w:w="3349"/>
              <w:gridCol w:w="1884"/>
              <w:gridCol w:w="3349"/>
            </w:tblGrid>
            <w:tr w:rsidR="00421E2E" w14:paraId="1088D123" w14:textId="77777777"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1F19A7A0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Docente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6405694" w14:textId="353C7D8A" w:rsidR="00421E2E" w:rsidRPr="002A5BD7" w:rsidRDefault="00421E2E">
                  <w:pPr>
                    <w:spacing w:before="30" w:after="3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5D46411C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Área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6B3CA4BD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Ciencia y tecnología</w:t>
                  </w:r>
                </w:p>
              </w:tc>
            </w:tr>
            <w:tr w:rsidR="00421E2E" w14:paraId="3FA30841" w14:textId="77777777"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BCBE389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Nivel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7E4E4FA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Primaria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7330F501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Grado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8340B52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Segundo</w:t>
                  </w:r>
                </w:p>
              </w:tc>
            </w:tr>
            <w:tr w:rsidR="00421E2E" w14:paraId="60E9AAE1" w14:textId="77777777"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C8079AE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Fecha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7C900C6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31/7/2026</w:t>
                  </w:r>
                </w:p>
              </w:tc>
              <w:tc>
                <w:tcPr>
                  <w:tcW w:w="9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152F6973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Duración</w:t>
                  </w:r>
                </w:p>
              </w:tc>
              <w:tc>
                <w:tcPr>
                  <w:tcW w:w="3349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56ED191F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90 minutos</w:t>
                  </w:r>
                </w:p>
              </w:tc>
            </w:tr>
          </w:tbl>
          <w:p w14:paraId="7F4D53CC" w14:textId="77777777" w:rsidR="00421E2E" w:rsidRDefault="00421E2E"/>
        </w:tc>
      </w:tr>
    </w:tbl>
    <w:p w14:paraId="6A7EADD2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49BF0686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18DF4DF9" w14:textId="77777777" w:rsidR="00421E2E" w:rsidRPr="002A5BD7" w:rsidRDefault="00D74AA9">
            <w:pPr>
              <w:spacing w:before="80" w:after="80"/>
              <w:rPr>
                <w:sz w:val="24"/>
                <w:szCs w:val="24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II. PROPÓSITOS DE APRENDIZAJE</w:t>
            </w:r>
          </w:p>
        </w:tc>
      </w:tr>
      <w:tr w:rsidR="00421E2E" w14:paraId="10E4AD20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7"/>
              <w:gridCol w:w="4741"/>
              <w:gridCol w:w="3108"/>
            </w:tblGrid>
            <w:tr w:rsidR="002A5BD7" w14:paraId="317F164B" w14:textId="77777777" w:rsidTr="002A5BD7">
              <w:trPr>
                <w:tblHeader/>
              </w:trPr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06A1DF1" w14:textId="77777777" w:rsidR="002A5BD7" w:rsidRPr="002A5BD7" w:rsidRDefault="002A5BD7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Competencias</w:t>
                  </w:r>
                </w:p>
              </w:tc>
              <w:tc>
                <w:tcPr>
                  <w:tcW w:w="226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FA7FE39" w14:textId="77777777" w:rsidR="002A5BD7" w:rsidRPr="002A5BD7" w:rsidRDefault="002A5BD7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Desempeños</w:t>
                  </w:r>
                </w:p>
              </w:tc>
              <w:tc>
                <w:tcPr>
                  <w:tcW w:w="148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7AD0A60C" w14:textId="77777777" w:rsidR="002A5BD7" w:rsidRPr="002A5BD7" w:rsidRDefault="002A5BD7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Criterios de evaluación</w:t>
                  </w:r>
                </w:p>
              </w:tc>
            </w:tr>
            <w:tr w:rsidR="002A5BD7" w14:paraId="3B81E07A" w14:textId="77777777" w:rsidTr="002A5BD7">
              <w:tc>
                <w:tcPr>
                  <w:tcW w:w="125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2C67899" w14:textId="6AC934E2" w:rsidR="002A5BD7" w:rsidRDefault="002A5BD7">
                  <w:pPr>
                    <w:spacing w:before="30" w:after="30"/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 xml:space="preserve"> INDAGA MEDIANTE MÉTODOS CIENTÍFICOS PARA CONSTRUIR SUS CONOCIMIENTOS</w:t>
                  </w:r>
                </w:p>
                <w:p w14:paraId="61A3F557" w14:textId="77777777" w:rsidR="002A5BD7" w:rsidRPr="002A5BD7" w:rsidRDefault="002A5BD7" w:rsidP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Analiza datos e información</w:t>
                  </w:r>
                </w:p>
                <w:p w14:paraId="6A07EB7C" w14:textId="77777777" w:rsidR="002A5BD7" w:rsidRPr="002A5BD7" w:rsidRDefault="002A5BD7" w:rsidP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Diseña estrategias para hacer indagación</w:t>
                  </w:r>
                </w:p>
                <w:p w14:paraId="4CE1EEEE" w14:textId="77777777" w:rsidR="002A5BD7" w:rsidRPr="002A5BD7" w:rsidRDefault="002A5BD7" w:rsidP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Genera y registra datos e información</w:t>
                  </w:r>
                </w:p>
                <w:p w14:paraId="7386FF81" w14:textId="1297F61B" w:rsidR="002A5BD7" w:rsidRPr="002A5BD7" w:rsidRDefault="002A5BD7" w:rsidP="002A5BD7">
                  <w:pPr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Problematiza situaciones para hacer indagación.</w:t>
                  </w:r>
                </w:p>
              </w:tc>
              <w:tc>
                <w:tcPr>
                  <w:tcW w:w="226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367FDBA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Comunica las conclusiones de su indagación y lo que aprendió usando conocimientos científicos, así como el procedimiento, los logros y las dificultades que tuvo durante su desarrollo. Propone algunas mejoras. Da a conocer su indagación en forma oral o escrita.</w:t>
                  </w:r>
                </w:p>
                <w:p w14:paraId="477D79A6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Establece relaciones que expliquen el fenómeno estudiado. Utiliza los datos cualitativos y cuantitativos que obtuvo y los compara con la respuesta que propuso, así como con información científica. Elabora sus conclusiones.</w:t>
                  </w:r>
                </w:p>
                <w:p w14:paraId="33B0AE2C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Propone un plan donde describe las acciones y los procedimientos que utilizará para recoger información acerca de los factores relacionados con el problema en su indagación. Selecciona materiales, instrumentos y fuentes de información científica que le permiten comprobar la respuesta.</w:t>
                  </w:r>
                </w:p>
              </w:tc>
              <w:tc>
                <w:tcPr>
                  <w:tcW w:w="1485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C1691CC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Propone un plan sencillo para observar cómo crece el culantro, diciendo qué pasos seguirá y qué materiales usará (tierra, semillas, agua, maceta).</w:t>
                  </w:r>
                </w:p>
                <w:p w14:paraId="28E40159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Registra con dibujos o marcas lo que ve cada día en el biohuerto (tamaño, color, cantidad de hojas) y compara esos datos con lo que pensó que pasaría.</w:t>
                  </w:r>
                </w:p>
                <w:p w14:paraId="4E147CB0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Explica con sus palabras por qué el culantro creció o no, usando lo que observó y lo que sabía antes, y dice si su respuesta inicial fue correcta.</w:t>
                  </w:r>
                </w:p>
                <w:p w14:paraId="03003F1D" w14:textId="77777777" w:rsidR="002A5BD7" w:rsidRPr="002A5BD7" w:rsidRDefault="002A5BD7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- Comunica lo que aprendió sobre el culantro, mostrando su registro y contando qué le fue fácil, qué le costó y qué haría mejor la próxima vez.</w:t>
                  </w:r>
                </w:p>
              </w:tc>
            </w:tr>
          </w:tbl>
          <w:p w14:paraId="008D70DC" w14:textId="77777777" w:rsidR="00421E2E" w:rsidRDefault="00421E2E">
            <w:pPr>
              <w:spacing w:before="80" w:after="80"/>
            </w:pPr>
          </w:p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0466"/>
            </w:tblGrid>
            <w:tr w:rsidR="00421E2E" w14:paraId="2987EF9F" w14:textId="77777777">
              <w:trPr>
                <w:tblHeader/>
              </w:trPr>
              <w:tc>
                <w:tcPr>
                  <w:tcW w:w="10466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D2F4571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Estándar de aprendizaje</w:t>
                  </w:r>
                </w:p>
              </w:tc>
            </w:tr>
            <w:tr w:rsidR="00421E2E" w14:paraId="2FF3B565" w14:textId="77777777">
              <w:tc>
                <w:tcPr>
                  <w:tcW w:w="10466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5F007775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Indaga al explorar objetos o fenómenos, al hacer preguntas, proponer posibles respuestas y actividades para obtener in</w:t>
                  </w: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formación sobre las características y relaciones que establece sobre estos. Sigue un procedimiento para observar, manipular, describir y comparar sus ensayos y los utiliza para elaborar conclusiones. Expresa en forma oral, escrita o gráfica lo realizado, a</w:t>
                  </w: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prendido y las dificultades de su indagación.</w:t>
                  </w:r>
                </w:p>
              </w:tc>
            </w:tr>
          </w:tbl>
          <w:p w14:paraId="3382C121" w14:textId="77777777" w:rsidR="00421E2E" w:rsidRDefault="00421E2E">
            <w:pPr>
              <w:spacing w:before="80" w:after="80"/>
            </w:pPr>
          </w:p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421E2E" w14:paraId="313438FE" w14:textId="77777777">
              <w:trPr>
                <w:tblHeader/>
              </w:trPr>
              <w:tc>
                <w:tcPr>
                  <w:tcW w:w="25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3A37D5DF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Propósito de aprendizaje</w:t>
                  </w:r>
                </w:p>
              </w:tc>
              <w:tc>
                <w:tcPr>
                  <w:tcW w:w="25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0B149F69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Evidencia de aprendizaje</w:t>
                  </w:r>
                </w:p>
              </w:tc>
            </w:tr>
            <w:tr w:rsidR="00421E2E" w14:paraId="592211F1" w14:textId="77777777"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B7B2471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Hoy vamos a ser pequeños científicos del biohuerto: plantaremos semillas de culantro, las cuidaremos con agua y sol, y dibujaremos cada día cómo crecen para </w:t>
                  </w: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descubrir qué necesitan las plantas para vivir y crecer fuertes.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7E31D76B" w14:textId="77777777" w:rsidR="00421E2E" w:rsidRPr="002A5BD7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Cada estudiante presenta su "Diario del Culantro" (hojas con dibujos y marcas del crecimiento de su planta) y explica con sus propias palabras qué pasó, por qué creció o no, y qué haría difer</w:t>
                  </w: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ente la próxima vez.</w:t>
                  </w:r>
                </w:p>
              </w:tc>
            </w:tr>
          </w:tbl>
          <w:p w14:paraId="0B171DF3" w14:textId="77777777" w:rsidR="00421E2E" w:rsidRDefault="00421E2E"/>
        </w:tc>
      </w:tr>
    </w:tbl>
    <w:p w14:paraId="2FD260CB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6254E69A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34D8201E" w14:textId="77777777" w:rsidR="00421E2E" w:rsidRDefault="00D74AA9">
            <w:pPr>
              <w:spacing w:before="80" w:after="80"/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lastRenderedPageBreak/>
              <w:t>III. ENFOQUES TRANSVERSALES Y VALORES</w:t>
            </w:r>
          </w:p>
        </w:tc>
      </w:tr>
      <w:tr w:rsidR="00421E2E" w14:paraId="4BE97280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421E2E" w14:paraId="65CCEE4C" w14:textId="77777777">
              <w:trPr>
                <w:tblHeader/>
              </w:trPr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E1F9BA0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Enfoques Transversales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DA248BA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Valores</w:t>
                  </w:r>
                </w:p>
              </w:tc>
            </w:tr>
            <w:tr w:rsidR="00421E2E" w14:paraId="50188D87" w14:textId="77777777"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1DEB494" w14:textId="77777777" w:rsidR="00421E2E" w:rsidRPr="002A5BD7" w:rsidRDefault="00D74AA9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Enfoque Ambiental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57C23282" w14:textId="77777777" w:rsidR="00421E2E" w:rsidRPr="002A5BD7" w:rsidRDefault="00D74AA9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Respeto a toda forma de vida</w:t>
                  </w:r>
                </w:p>
              </w:tc>
            </w:tr>
          </w:tbl>
          <w:p w14:paraId="58FA5EE4" w14:textId="77777777" w:rsidR="00421E2E" w:rsidRPr="002A5BD7" w:rsidRDefault="00D74AA9">
            <w:pPr>
              <w:spacing w:before="80" w:after="30"/>
              <w:rPr>
                <w:sz w:val="22"/>
                <w:szCs w:val="22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1F1F1F"/>
                <w:sz w:val="22"/>
                <w:szCs w:val="22"/>
              </w:rPr>
              <w:t xml:space="preserve">Actitudes observables: </w:t>
            </w:r>
          </w:p>
          <w:p w14:paraId="18172B6B" w14:textId="77777777" w:rsidR="00421E2E" w:rsidRDefault="00D74AA9">
            <w:pPr>
              <w:spacing w:before="30" w:after="30"/>
            </w:pPr>
            <w:r w:rsidRPr="002A5BD7">
              <w:rPr>
                <w:rFonts w:ascii="Calibri" w:eastAsia="Calibri" w:hAnsi="Calibri" w:cs="Calibri"/>
                <w:color w:val="4C4C4C"/>
                <w:sz w:val="22"/>
                <w:szCs w:val="22"/>
              </w:rPr>
              <w:t>Disposición para colaborar con el bienestar y la calidad de vida de las generaciones</w:t>
            </w:r>
            <w:r w:rsidRPr="002A5BD7">
              <w:rPr>
                <w:rFonts w:ascii="Calibri" w:eastAsia="Calibri" w:hAnsi="Calibri" w:cs="Calibri"/>
                <w:color w:val="4C4C4C"/>
                <w:sz w:val="22"/>
                <w:szCs w:val="22"/>
              </w:rPr>
              <w:t xml:space="preserve"> presentes y futuras, así como con la naturaleza asumiendo el cuidado del planeta, Disposición a evaluar los impactos y costos ambientales de las acciones y actividades cotidianas, y a actuar en beneficio de todas las personas, así como de los sistemas, in</w:t>
            </w:r>
            <w:r w:rsidRPr="002A5BD7">
              <w:rPr>
                <w:rFonts w:ascii="Calibri" w:eastAsia="Calibri" w:hAnsi="Calibri" w:cs="Calibri"/>
                <w:color w:val="4C4C4C"/>
                <w:sz w:val="22"/>
                <w:szCs w:val="22"/>
              </w:rPr>
              <w:t>stituciones y medios compartidos de los que todos dependemos, Aprecio, valoración y disposición para el cuidado a toda forma de vida sobre la Tierra desde una mirada sistémica y global, revalorando los saberes ancestrales.</w:t>
            </w:r>
          </w:p>
        </w:tc>
      </w:tr>
    </w:tbl>
    <w:p w14:paraId="55DA6F0B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12915AFF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37E2CAF8" w14:textId="77777777" w:rsidR="00421E2E" w:rsidRPr="002A5BD7" w:rsidRDefault="00D74AA9">
            <w:pPr>
              <w:spacing w:before="80" w:after="80"/>
              <w:rPr>
                <w:sz w:val="24"/>
                <w:szCs w:val="24"/>
              </w:rPr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IV. COMPETENCIAS TRANSVERSALES</w:t>
            </w:r>
          </w:p>
        </w:tc>
      </w:tr>
      <w:tr w:rsidR="00421E2E" w14:paraId="0DFFBC29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233"/>
              <w:gridCol w:w="5233"/>
            </w:tblGrid>
            <w:tr w:rsidR="00421E2E" w14:paraId="211E33BE" w14:textId="77777777">
              <w:trPr>
                <w:tblHeader/>
              </w:trPr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6D5CA660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Competencias Transversales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1667A47E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Capacidades Transversales</w:t>
                  </w:r>
                </w:p>
              </w:tc>
            </w:tr>
            <w:tr w:rsidR="00421E2E" w14:paraId="5979E63C" w14:textId="77777777"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1EB3BBD2" w14:textId="77777777" w:rsidR="00421E2E" w:rsidRPr="002A5BD7" w:rsidRDefault="00D74AA9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Gestiona su aprendizaje de manera autónoma</w:t>
                  </w:r>
                </w:p>
              </w:tc>
              <w:tc>
                <w:tcPr>
                  <w:tcW w:w="5233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703918D0" w14:textId="77777777" w:rsidR="00421E2E" w:rsidRPr="002A5BD7" w:rsidRDefault="00D74AA9">
                  <w:pPr>
                    <w:spacing w:before="30" w:after="30"/>
                    <w:ind w:left="200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Organiza acciones estratégicas para alcanzar sus metas de aprendizaje</w:t>
                  </w:r>
                </w:p>
              </w:tc>
            </w:tr>
          </w:tbl>
          <w:p w14:paraId="3482839C" w14:textId="77777777" w:rsidR="00421E2E" w:rsidRDefault="00421E2E"/>
        </w:tc>
      </w:tr>
    </w:tbl>
    <w:p w14:paraId="26E2251F" w14:textId="77777777" w:rsidR="00421E2E" w:rsidRDefault="00421E2E">
      <w:pPr>
        <w:spacing w:before="80" w:after="8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421E2E" w14:paraId="1EDE615F" w14:textId="77777777" w:rsidTr="002A5BD7">
        <w:trPr>
          <w:tblHeader/>
        </w:trPr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  <w:vAlign w:val="center"/>
          </w:tcPr>
          <w:p w14:paraId="4CB6E0E4" w14:textId="77777777" w:rsidR="00421E2E" w:rsidRDefault="00D74AA9">
            <w:pPr>
              <w:spacing w:before="80" w:after="80"/>
            </w:pPr>
            <w:r w:rsidRPr="002A5BD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V. SECUENCIA DIDÁCTICA</w:t>
            </w:r>
          </w:p>
        </w:tc>
      </w:tr>
      <w:tr w:rsidR="00421E2E" w14:paraId="138BAAA4" w14:textId="77777777">
        <w:tc>
          <w:tcPr>
            <w:tcW w:w="10466" w:type="dxa"/>
            <w:tcBorders>
              <w:top w:val="single" w:sz="1" w:space="0" w:color="D9D9D9"/>
              <w:left w:val="single" w:sz="1" w:space="0" w:color="D9D9D9"/>
              <w:bottom w:val="single" w:sz="1" w:space="0" w:color="D9D9D9"/>
              <w:right w:val="single" w:sz="1" w:space="0" w:color="D9D9D9"/>
            </w:tcBorders>
          </w:tcPr>
          <w:tbl>
            <w:tblPr>
              <w:tblW w:w="10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65"/>
              <w:gridCol w:w="9001"/>
            </w:tblGrid>
            <w:tr w:rsidR="00421E2E" w14:paraId="1AFE0205" w14:textId="77777777">
              <w:trPr>
                <w:tblHeader/>
              </w:trPr>
              <w:tc>
                <w:tcPr>
                  <w:tcW w:w="7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544A4B7B" w14:textId="77777777" w:rsidR="00421E2E" w:rsidRDefault="00D74AA9">
                  <w:pPr>
                    <w:spacing w:before="60" w:after="6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1F1F1F"/>
                      <w:sz w:val="18"/>
                      <w:szCs w:val="18"/>
                    </w:rPr>
                    <w:t>Momento</w:t>
                  </w:r>
                </w:p>
              </w:tc>
              <w:tc>
                <w:tcPr>
                  <w:tcW w:w="4300" w:type="pct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5F3F0" w:fill="auto"/>
                  <w:vAlign w:val="center"/>
                </w:tcPr>
                <w:p w14:paraId="413EA2F2" w14:textId="77777777" w:rsidR="00421E2E" w:rsidRPr="002A5BD7" w:rsidRDefault="00D74AA9">
                  <w:pPr>
                    <w:spacing w:before="60" w:after="60"/>
                    <w:jc w:val="center"/>
                    <w:rPr>
                      <w:sz w:val="22"/>
                      <w:szCs w:val="22"/>
                    </w:rPr>
                  </w:pPr>
                  <w:r w:rsidRPr="002A5BD7">
                    <w:rPr>
                      <w:rFonts w:ascii="Calibri" w:eastAsia="Calibri" w:hAnsi="Calibri" w:cs="Calibri"/>
                      <w:b/>
                      <w:bCs/>
                      <w:color w:val="1F1F1F"/>
                      <w:sz w:val="22"/>
                      <w:szCs w:val="22"/>
                    </w:rPr>
                    <w:t>Actividades</w:t>
                  </w:r>
                </w:p>
              </w:tc>
            </w:tr>
            <w:tr w:rsidR="00421E2E" w14:paraId="47DA1892" w14:textId="77777777"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vAlign w:val="center"/>
                </w:tcPr>
                <w:p w14:paraId="1DA04712" w14:textId="77777777" w:rsidR="00421E2E" w:rsidRDefault="00D74AA9">
                  <w:pPr>
                    <w:spacing w:before="80" w:after="20"/>
                    <w:jc w:val="center"/>
                  </w:pPr>
                  <w:r>
                    <w:rPr>
                      <w:rFonts w:ascii="Calibri" w:eastAsia="Calibri" w:hAnsi="Calibri" w:cs="Calibri"/>
                      <w:b/>
                      <w:bCs/>
                      <w:color w:val="2F4060"/>
                      <w:sz w:val="18"/>
                      <w:szCs w:val="18"/>
                    </w:rPr>
                    <w:t>Inicio</w:t>
                  </w:r>
                </w:p>
                <w:p w14:paraId="28D33B6E" w14:textId="77777777" w:rsidR="00421E2E" w:rsidRDefault="00D74AA9">
                  <w:pPr>
                    <w:spacing w:after="80"/>
                    <w:jc w:val="center"/>
                  </w:pPr>
                  <w:r>
                    <w:rPr>
                      <w:rFonts w:ascii="Calibri" w:eastAsia="Calibri" w:hAnsi="Calibri" w:cs="Calibri"/>
                      <w:i/>
                      <w:iCs/>
                      <w:color w:val="8A8A8A"/>
                      <w:sz w:val="14"/>
                      <w:szCs w:val="14"/>
                    </w:rPr>
                    <w:t>(15 minutos)</w:t>
                  </w: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094CDF42" w14:textId="71AD5758" w:rsidR="00421E2E" w:rsidRPr="006F4FB1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Saludo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¡Buenos días, mis pequeños científicos! Hoy tengo una sorpresa en mis manos. (La docente muestra una bolsita con semillas de culantro). ¿Qué será esto? ¿Será comida? ¿Será piedrita? Vamos a descubrirlo juntos.</w:t>
                  </w:r>
                </w:p>
                <w:p w14:paraId="651D99B4" w14:textId="77777777" w:rsidR="00421E2E" w:rsidRPr="006F4FB1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Acuerdos de convivencia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Para trabajar felice</w:t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s, vamos a acordar tres cosas: </w:t>
                  </w:r>
                </w:p>
                <w:p w14:paraId="3B9E729C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Levanto la mano para hablar.</w:t>
                  </w:r>
                </w:p>
                <w:p w14:paraId="489F8F28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Cuido las plantas y no las maltrato.</w:t>
                  </w:r>
                </w:p>
                <w:p w14:paraId="2C43CC1F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Comparto mis ideas con mis amigos.</w:t>
                  </w:r>
                </w:p>
                <w:p w14:paraId="3FFA8BE4" w14:textId="77777777" w:rsidR="00421E2E" w:rsidRPr="006F4FB1" w:rsidRDefault="00421E2E">
                  <w:pPr>
                    <w:spacing w:before="30" w:after="30"/>
                    <w:rPr>
                      <w:sz w:val="22"/>
                      <w:szCs w:val="22"/>
                    </w:rPr>
                  </w:pPr>
                </w:p>
                <w:p w14:paraId="09D58060" w14:textId="77777777" w:rsidR="00421E2E" w:rsidRPr="006F4FB1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Motivación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</w:t>
                  </w: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Actividad 1: "La bolsa misteriosa"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La docente pasa la bolsita con semillas. Cada niño la toca, la huele</w:t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y la mira. Luego pregunta: </w:t>
                  </w:r>
                </w:p>
                <w:p w14:paraId="5EAA8E7B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¿Qué sientes al tocar esto?</w:t>
                  </w:r>
                </w:p>
                <w:p w14:paraId="5028F9F2" w14:textId="1A56903B" w:rsidR="00421E2E" w:rsidRPr="006F4FB1" w:rsidRDefault="00D74AA9">
                  <w:pPr>
                    <w:spacing w:before="30" w:after="30"/>
                    <w:ind w:left="36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• ¿A qué huele?</w:t>
                  </w:r>
                </w:p>
                <w:p w14:paraId="4F099D05" w14:textId="09827EBB" w:rsidR="00421E2E" w:rsidRDefault="002A5BD7">
                  <w:pPr>
                    <w:spacing w:before="30" w:after="30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053ADF5E" wp14:editId="71F0B73B">
                        <wp:simplePos x="0" y="0"/>
                        <wp:positionH relativeFrom="column">
                          <wp:posOffset>952003</wp:posOffset>
                        </wp:positionH>
                        <wp:positionV relativeFrom="paragraph">
                          <wp:posOffset>15047</wp:posOffset>
                        </wp:positionV>
                        <wp:extent cx="1028700" cy="1028700"/>
                        <wp:effectExtent l="0" t="0" r="0" b="0"/>
                        <wp:wrapNone/>
                        <wp:docPr id="1" name="Imagen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5DE406D1" w14:textId="2109D78D" w:rsidR="00421E2E" w:rsidRDefault="00421E2E">
                  <w:pPr>
                    <w:spacing w:before="30" w:after="30"/>
                  </w:pPr>
                </w:p>
                <w:p w14:paraId="0FE65BDE" w14:textId="12B11052" w:rsidR="00421E2E" w:rsidRDefault="00421E2E">
                  <w:pPr>
                    <w:spacing w:before="30" w:after="30"/>
                  </w:pPr>
                </w:p>
                <w:p w14:paraId="135F0242" w14:textId="62664C1A" w:rsidR="00421E2E" w:rsidRDefault="00421E2E">
                  <w:pPr>
                    <w:spacing w:before="30" w:after="30"/>
                    <w:jc w:val="center"/>
                  </w:pPr>
                </w:p>
                <w:p w14:paraId="3EE650B4" w14:textId="77777777" w:rsidR="00421E2E" w:rsidRDefault="00421E2E">
                  <w:pPr>
                    <w:spacing w:before="30" w:after="30"/>
                  </w:pPr>
                </w:p>
                <w:p w14:paraId="5323C479" w14:textId="77777777" w:rsidR="002A5BD7" w:rsidRDefault="002A5BD7">
                  <w:pPr>
                    <w:spacing w:before="30" w:after="30"/>
                  </w:pPr>
                </w:p>
                <w:p w14:paraId="24B2E21C" w14:textId="77777777" w:rsidR="00421E2E" w:rsidRPr="006F4FB1" w:rsidRDefault="00D74AA9">
                  <w:pPr>
                    <w:spacing w:before="30" w:after="3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Recojo de saberes previos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</w:t>
                  </w:r>
                </w:p>
                <w:p w14:paraId="7D99020B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>• ¿Qué plantas has visto en tu casa?</w:t>
                  </w:r>
                </w:p>
                <w:p w14:paraId="71F050D6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>• ¿Qué necesita una planta para vivir?</w:t>
                  </w:r>
                </w:p>
                <w:p w14:paraId="2B5A10DD" w14:textId="77777777" w:rsidR="00421E2E" w:rsidRPr="006F4FB1" w:rsidRDefault="00D74AA9">
                  <w:pPr>
                    <w:spacing w:before="30" w:after="30"/>
                    <w:ind w:left="36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>• ¿Has sembrado algo alguna vez? ¿Qué pasó?</w:t>
                  </w:r>
                </w:p>
                <w:p w14:paraId="3945B026" w14:textId="77777777" w:rsidR="00421E2E" w:rsidRPr="006F4FB1" w:rsidRDefault="00421E2E">
                  <w:pPr>
                    <w:spacing w:before="30" w:after="30"/>
                    <w:rPr>
                      <w:sz w:val="24"/>
                      <w:szCs w:val="24"/>
                    </w:rPr>
                  </w:pPr>
                </w:p>
                <w:p w14:paraId="41836EAE" w14:textId="77777777" w:rsidR="00421E2E" w:rsidRPr="006F4FB1" w:rsidRDefault="00D74AA9">
                  <w:pPr>
                    <w:spacing w:before="30" w:after="3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Introducción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Hoy vamos a ser científicos y descubrir cómo crece el culantro.</w:t>
                  </w:r>
                </w:p>
                <w:p w14:paraId="6A39F0FC" w14:textId="77777777" w:rsidR="00421E2E" w:rsidRPr="006F4FB1" w:rsidRDefault="00D74AA9">
                  <w:pPr>
                    <w:spacing w:before="30" w:after="30"/>
                    <w:rPr>
                      <w:sz w:val="24"/>
                      <w:szCs w:val="24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Presentación del Título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</w:t>
                  </w: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4"/>
                      <w:szCs w:val="24"/>
                    </w:rPr>
                    <w:t>Cultivamos Culantro en el Biohuerto Escolar</w:t>
                  </w:r>
                  <w:r w:rsidRPr="006F4FB1">
                    <w:rPr>
                      <w:rFonts w:ascii="Calibri" w:eastAsia="Calibri" w:hAnsi="Calibri" w:cs="Calibri"/>
                      <w:sz w:val="24"/>
                      <w:szCs w:val="24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4"/>
                      <w:szCs w:val="24"/>
                    </w:rPr>
                    <w:t xml:space="preserve"> Vamos a sembrar semillas, cuidarlas y dibujar cómo crecen día a día.</w:t>
                  </w:r>
                </w:p>
                <w:p w14:paraId="4BDEE357" w14:textId="77777777" w:rsidR="00421E2E" w:rsidRPr="006F4FB1" w:rsidRDefault="00D74AA9">
                  <w:pPr>
                    <w:spacing w:before="30" w:after="30"/>
                    <w:rPr>
                      <w:sz w:val="22"/>
                      <w:szCs w:val="22"/>
                    </w:rPr>
                  </w:pP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Problematización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</w:t>
                  </w:r>
                  <w:r w:rsidRPr="006F4FB1">
                    <w:rPr>
                      <w:rFonts w:ascii="Calibri" w:eastAsia="Calibri" w:hAnsi="Calibri" w:cs="Calibri"/>
                      <w:b/>
                      <w:bCs/>
                      <w:color w:val="4C4C4C"/>
                      <w:sz w:val="22"/>
                      <w:szCs w:val="22"/>
                    </w:rPr>
                    <w:t>Actividad 1: "La semilla dormida"</w:t>
                  </w:r>
                  <w:r w:rsidRPr="006F4FB1">
                    <w:rPr>
                      <w:rFonts w:ascii="Calibri" w:eastAsia="Calibri" w:hAnsi="Calibri" w:cs="Calibr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 xml:space="preserve"> La docente muestra una semilla seca. Pregunta: "¿Esta semilla está viva o muerta?" Los niños opinan. Luego la docente pone la semilla en tierra húmeda y dice: "¿Qué creen que pasará mañana? ¿Y en una semana?" Los niños dibujan lo que piensan que pasará.</w:t>
                  </w:r>
                </w:p>
                <w:p w14:paraId="40C45ABF" w14:textId="6CBB8BD7" w:rsidR="00421E2E" w:rsidRDefault="00421E2E">
                  <w:pPr>
                    <w:spacing w:before="30" w:after="30"/>
                  </w:pPr>
                </w:p>
              </w:tc>
            </w:tr>
            <w:tr w:rsidR="00421E2E" w14:paraId="7CB785A5" w14:textId="77777777"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AFAFA" w:fill="auto"/>
                  <w:vAlign w:val="center"/>
                </w:tcPr>
                <w:p w14:paraId="14ED61F2" w14:textId="77777777" w:rsidR="00421E2E" w:rsidRPr="006F4FB1" w:rsidRDefault="00D74AA9">
                  <w:pPr>
                    <w:spacing w:before="80" w:after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2F4060"/>
                      <w:sz w:val="22"/>
                      <w:szCs w:val="22"/>
                    </w:rPr>
                    <w:t>Desarrollo</w:t>
                  </w:r>
                </w:p>
                <w:p w14:paraId="71D350A3" w14:textId="552F5160" w:rsidR="00421E2E" w:rsidRPr="006F4FB1" w:rsidRDefault="00421E2E">
                  <w:pPr>
                    <w:spacing w:after="8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shd w:val="solid" w:color="FAFAFA" w:fill="auto"/>
                </w:tcPr>
                <w:p w14:paraId="4A0C5DDE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1) Planteamiento del problema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muestra dos macetas vacías y pregunta: "¿Qué necesita mi semilla para crecer?" Los niños observan las semillas de la bolsa misteriosa y la comida con culantro del inicio.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Preguntas: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5779E457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¿Qué necesita 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la semilla para despertar y crecer?</w:t>
                  </w:r>
                </w:p>
                <w:p w14:paraId="7A39BD83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¿Qué pasará si no le doy agua?</w:t>
                  </w:r>
                </w:p>
                <w:p w14:paraId="1428379D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¿Qué pasará si no le da el sol?</w:t>
                  </w:r>
                </w:p>
                <w:p w14:paraId="65EA4099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66BD211F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2) Planteamiento de hipótesis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pregunta: "¿Qué crees que va a pasar?" Cada niño dibuja su respuesta en una hoja (sol, agua, tierra).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Ejemplo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s de hipótesis: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00AC7F8D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"La semilla crece si le echo agua todos los días."</w:t>
                  </w:r>
                </w:p>
                <w:p w14:paraId="74A5FD2A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"Sin sol, la planta se pone pálida y flaca."</w:t>
                  </w:r>
                </w:p>
                <w:p w14:paraId="1EEE3643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3A46D0D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5F854DA" w14:textId="77777777" w:rsidR="00421E2E" w:rsidRPr="006F4FB1" w:rsidRDefault="00D74AA9">
                  <w:pPr>
                    <w:spacing w:before="30" w:after="3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drawing>
                      <wp:inline distT="0" distB="0" distL="0" distR="0" wp14:anchorId="619A5BE6" wp14:editId="79C46470">
                        <wp:extent cx="1028700" cy="1028700"/>
                        <wp:effectExtent l="0" t="0" r="0" b="0"/>
                        <wp:docPr id="646670276" name="Imagen 6466702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2DC13D2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2FF15D52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3) Elaboración del plan de acción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guía el plan con pasos simples: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5995DA32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1: Cada niño agarra su maceta y pone tierra.</w:t>
                  </w:r>
                </w:p>
                <w:p w14:paraId="64E08DF9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Paso 2: Hace un huequito con el dedo.</w:t>
                  </w:r>
                </w:p>
                <w:p w14:paraId="15B3732F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3: Pone 3 semillas y las tapa con tierra.</w:t>
                  </w:r>
                </w:p>
                <w:p w14:paraId="205690DE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4: Echa agua con su rociador.</w:t>
                  </w:r>
                </w:p>
                <w:p w14:paraId="3400505E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Paso 5: Pone la maceta en un lugar con sol.</w:t>
                  </w:r>
                </w:p>
                <w:p w14:paraId="0B17F713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Alternativas: usar algodón con agua en vez de tierra, o un vaso transparente para ve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r la raíz.</w:t>
                  </w:r>
                </w:p>
                <w:p w14:paraId="6FB21A87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4) Recojo de datos y análisis de resultados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Instrumento: "Diario del Culantro" — hoja con 7 casilleros para dibujar cada día.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Cómo construirlo: la docente entrega una hoja con 7 cuadros. Cada cuadro tiene un día (lunes a domingo). El niño dibu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ja su planta y marca con un </w:t>
                  </w:r>
                  <w:r w:rsidRPr="006F4FB1">
                    <w:rPr>
                      <w:rFonts w:ascii="Segoe UI Symbol" w:eastAsia="Calibri" w:hAnsi="Segoe UI Symbol" w:cs="Segoe UI Symbol"/>
                      <w:color w:val="4C4C4C"/>
                      <w:sz w:val="22"/>
                      <w:szCs w:val="22"/>
                    </w:rPr>
                    <w:t>✓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si le ech</w:t>
                  </w:r>
                  <w:r w:rsidRPr="006F4FB1">
                    <w:rPr>
                      <w:rFonts w:ascii="Calibri" w:eastAsia="Calibri" w:hAnsi="Calibri" w:cs="Calibri"/>
                      <w:color w:val="4C4C4C"/>
                      <w:sz w:val="22"/>
                      <w:szCs w:val="22"/>
                    </w:rPr>
                    <w:t>ó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agua.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Simulación con datos ficticios: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1EB09B6A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1: Tierra mojada, nada visible.</w:t>
                  </w:r>
                </w:p>
                <w:p w14:paraId="7846FA69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3: Sale una raíz blanca (dibujo).</w:t>
                  </w:r>
                </w:p>
                <w:p w14:paraId="5601843B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5: Tallito verde (dibujo).</w:t>
                  </w:r>
                </w:p>
                <w:p w14:paraId="133AAF77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Día 7: Dos hojitas (dibujo).</w:t>
                  </w:r>
                </w:p>
                <w:p w14:paraId="4D6A2E83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Análisis: la docente pregunta "¿Qué pasó primero? ¿Qué pasó después?"</w:t>
                  </w:r>
                </w:p>
                <w:p w14:paraId="7D873FF6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8ADC18B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CE6D107" w14:textId="77777777" w:rsidR="00421E2E" w:rsidRPr="006F4FB1" w:rsidRDefault="00D74AA9">
                  <w:pPr>
                    <w:spacing w:before="30" w:after="3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drawing>
                      <wp:inline distT="0" distB="0" distL="0" distR="0" wp14:anchorId="7E4E0D60" wp14:editId="13642346">
                        <wp:extent cx="1028700" cy="1028700"/>
                        <wp:effectExtent l="0" t="0" r="0" b="0"/>
                        <wp:docPr id="917099478" name="Imagen 9170994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DEDEA16" w14:textId="77777777" w:rsidR="00421E2E" w:rsidRPr="006F4FB1" w:rsidRDefault="00421E2E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3B3A2117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5) Estructuración del saber construido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Instrumentos para comparar: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401433B1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• Tabla de "Sí/No": ¿Le echamos agua? ¿Le dio sol? ¿Creció?</w:t>
                  </w:r>
                </w:p>
                <w:p w14:paraId="620FD9F3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Dibujo comparativo: mi planta el día 1 vs. el 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día 7.</w:t>
                  </w:r>
                </w:p>
                <w:p w14:paraId="15293884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La docente contrasta: "Si mi planta creció, ¿qué le dimos? ¿Agua y sol?" Los niños responden y comparan con sus hipótesis.</w:t>
                  </w:r>
                </w:p>
                <w:p w14:paraId="1B45BB9E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6) Evaluación y comunicación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Cada niño muestra su "Diario del Culantro" y cuenta: qué pasó, por qué creció o no, y qué haría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diferente. La docente usa la Escalera de Wilson:</w:t>
                  </w:r>
                  <w:r w:rsidRPr="006F4FB1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br/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  <w:p w14:paraId="5D3B6E25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Clarificar: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dibujaste el día 3? ¿Qué pasó con tu semilla?"</w:t>
                  </w:r>
                </w:p>
                <w:p w14:paraId="4BFD61CC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Valorar: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hiciste bien para cuidar tu planta?"</w:t>
                  </w:r>
                </w:p>
                <w:p w14:paraId="529DBF93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Expresar inquietudes: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te costó más? ¿Qué quieres saber más?"</w:t>
                  </w:r>
                </w:p>
                <w:p w14:paraId="08CB5CE5" w14:textId="77777777" w:rsidR="00421E2E" w:rsidRPr="006F4FB1" w:rsidRDefault="00D74AA9">
                  <w:pPr>
                    <w:spacing w:before="30" w:after="30"/>
                    <w:ind w:left="36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• 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Sugerencias: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"¿Qué harías distinto la próxima vez? ¿Dónde más podrías sembrar?"</w:t>
                  </w:r>
                </w:p>
              </w:tc>
            </w:tr>
            <w:tr w:rsidR="00421E2E" w14:paraId="31AD1350" w14:textId="77777777">
              <w:tc>
                <w:tcPr>
                  <w:tcW w:w="1465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  <w:vAlign w:val="center"/>
                </w:tcPr>
                <w:p w14:paraId="278EFD95" w14:textId="77777777" w:rsidR="00421E2E" w:rsidRPr="006F4FB1" w:rsidRDefault="00D74AA9">
                  <w:pPr>
                    <w:spacing w:before="80" w:after="2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2F4060"/>
                      <w:sz w:val="22"/>
                      <w:szCs w:val="22"/>
                    </w:rPr>
                    <w:t>Cierre</w:t>
                  </w:r>
                </w:p>
                <w:p w14:paraId="33A313AC" w14:textId="1C53C813" w:rsidR="00421E2E" w:rsidRPr="006F4FB1" w:rsidRDefault="00421E2E">
                  <w:pPr>
                    <w:spacing w:after="80"/>
                    <w:jc w:val="center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9001" w:type="dxa"/>
                  <w:tcBorders>
                    <w:top w:val="single" w:sz="1" w:space="0" w:color="D9D9D9"/>
                    <w:left w:val="single" w:sz="1" w:space="0" w:color="D9D9D9"/>
                    <w:bottom w:val="single" w:sz="1" w:space="0" w:color="D9D9D9"/>
                    <w:right w:val="single" w:sz="1" w:space="0" w:color="D9D9D9"/>
                  </w:tcBorders>
                </w:tcPr>
                <w:p w14:paraId="3F98A586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Metacognición con los estudiantes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- ¿Qué dibujaste el día 1 en tu diario? ¿Y el día 7? - ¿Tu planta creció como pensabas? ¿Sí o no? - ¿Qué le diste a tu semilla para que crezca? - ¿Qué pasaría si no le hubieras echado agua? - ¿Qué harías diferente la próxima vez?</w:t>
                  </w:r>
                </w:p>
                <w:p w14:paraId="5E12D2EE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Reflexión sobre el aprend</w:t>
                  </w: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izaje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Hoy fuimos científicos. Sembramos semillas, las cuidamos y dibujamos lo que vimos. Descubrimos que la semilla necesita agua, sol y tierra para crecer. También vimos que no crece de un día para otro, sino poquito a poco. ¡Tú cuidaste tu plantita y apr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endiste cómo hacerla crecer!</w:t>
                  </w:r>
                </w:p>
                <w:p w14:paraId="1332D8B8" w14:textId="77777777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Preguntas para los estudiantes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- ¿Qué fue lo que más te gustó de sembrar? - ¿Qué fue lo más difícil? - ¿Qué quieres aprender ahora sobre las plantas?</w:t>
                  </w:r>
                </w:p>
                <w:p w14:paraId="37B5DF22" w14:textId="6FB7BC14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b/>
                      <w:bCs/>
                      <w:color w:val="4C4C4C"/>
                      <w:sz w:val="22"/>
                      <w:szCs w:val="22"/>
                    </w:rPr>
                    <w:t>Metacognición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(para el docente) - ¿Qué avances tuvieron los estudiantes?, ¿qu</w:t>
                  </w: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>é dificultades experimentaron? - ¿Qué aprendizajes debo reforzar en la siguiente sesión? - ¿Qué actividades, estrategias y materiales funcionaron y cuáles no?</w:t>
                  </w:r>
                </w:p>
                <w:p w14:paraId="07C1D24A" w14:textId="6B70C554" w:rsidR="00421E2E" w:rsidRPr="006F4FB1" w:rsidRDefault="00D74AA9">
                  <w:pPr>
                    <w:spacing w:before="30" w:after="3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F4FB1">
                    <w:rPr>
                      <w:rFonts w:asciiTheme="minorHAnsi" w:eastAsia="Calibri" w:hAnsiTheme="minorHAnsi" w:cstheme="minorHAnsi"/>
                      <w:color w:val="4C4C4C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7CAA0E7" w14:textId="77777777" w:rsidR="00421E2E" w:rsidRDefault="00421E2E"/>
        </w:tc>
      </w:tr>
    </w:tbl>
    <w:p w14:paraId="701E1E8E" w14:textId="77777777" w:rsidR="00421E2E" w:rsidRDefault="00421E2E">
      <w:pPr>
        <w:spacing w:before="80" w:after="80"/>
      </w:pPr>
    </w:p>
    <w:p w14:paraId="4E872AA4" w14:textId="77777777" w:rsidR="00421E2E" w:rsidRDefault="00421E2E">
      <w:pPr>
        <w:spacing w:before="6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7"/>
        <w:gridCol w:w="3663"/>
        <w:gridCol w:w="1047"/>
        <w:gridCol w:w="3663"/>
        <w:gridCol w:w="1046"/>
      </w:tblGrid>
      <w:tr w:rsidR="00421E2E" w14:paraId="052B5D65" w14:textId="77777777"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27BB590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4EF122F0" w14:textId="77777777" w:rsidR="00421E2E" w:rsidRDefault="00421E2E">
            <w:pPr>
              <w:spacing w:before="360" w:after="60"/>
            </w:pPr>
          </w:p>
        </w:tc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3D631EC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single" w:sz="4" w:space="0" w:color="4C4C4C"/>
              <w:right w:val="none" w:sz="0" w:space="0" w:color="FFFFFF"/>
            </w:tcBorders>
            <w:vAlign w:val="bottom"/>
          </w:tcPr>
          <w:p w14:paraId="1B45F152" w14:textId="77777777" w:rsidR="00421E2E" w:rsidRDefault="00421E2E">
            <w:pPr>
              <w:spacing w:before="360" w:after="60"/>
            </w:pPr>
          </w:p>
        </w:tc>
        <w:tc>
          <w:tcPr>
            <w:tcW w:w="1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5478E4F" w14:textId="77777777" w:rsidR="00421E2E" w:rsidRDefault="00421E2E"/>
        </w:tc>
      </w:tr>
      <w:tr w:rsidR="00421E2E" w14:paraId="1E609B3D" w14:textId="77777777"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BAAA65C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CBCF9E2" w14:textId="77777777" w:rsidR="00421E2E" w:rsidRDefault="00D74AA9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docente</w:t>
            </w:r>
          </w:p>
        </w:tc>
        <w:tc>
          <w:tcPr>
            <w:tcW w:w="104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CAFA4A" w14:textId="77777777" w:rsidR="00421E2E" w:rsidRDefault="00421E2E"/>
        </w:tc>
        <w:tc>
          <w:tcPr>
            <w:tcW w:w="366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DF0C2A6" w14:textId="77777777" w:rsidR="00421E2E" w:rsidRDefault="00D74AA9">
            <w:pPr>
              <w:spacing w:before="60" w:after="6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F1F1F"/>
              </w:rPr>
              <w:t>Firma del director</w:t>
            </w:r>
          </w:p>
        </w:tc>
        <w:tc>
          <w:tcPr>
            <w:tcW w:w="1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8682503" w14:textId="77777777" w:rsidR="00421E2E" w:rsidRDefault="00421E2E"/>
        </w:tc>
      </w:tr>
    </w:tbl>
    <w:p w14:paraId="7B304102" w14:textId="212DAA10" w:rsidR="00AF4846" w:rsidRDefault="00AF4846"/>
    <w:p w14:paraId="6FE1EB78" w14:textId="77777777" w:rsidR="00AF4846" w:rsidRDefault="00AF4846">
      <w:r>
        <w:br w:type="page"/>
      </w:r>
    </w:p>
    <w:p w14:paraId="7E9E7CFB" w14:textId="1FEDD7D2" w:rsidR="00754EEE" w:rsidRDefault="00F54642" w:rsidP="00AF4846">
      <w:pPr>
        <w:tabs>
          <w:tab w:val="center" w:pos="5233"/>
        </w:tabs>
      </w:pPr>
      <w:r w:rsidRPr="00AF4846">
        <w:rPr>
          <w:noProof/>
        </w:rPr>
        <w:drawing>
          <wp:anchor distT="0" distB="0" distL="114300" distR="114300" simplePos="0" relativeHeight="251660288" behindDoc="0" locked="0" layoutInCell="1" allowOverlap="1" wp14:anchorId="253D661E" wp14:editId="1E9B5195">
            <wp:simplePos x="0" y="0"/>
            <wp:positionH relativeFrom="margin">
              <wp:posOffset>3619500</wp:posOffset>
            </wp:positionH>
            <wp:positionV relativeFrom="paragraph">
              <wp:posOffset>9525</wp:posOffset>
            </wp:positionV>
            <wp:extent cx="2105025" cy="2509549"/>
            <wp:effectExtent l="0" t="0" r="0" b="5080"/>
            <wp:wrapNone/>
            <wp:docPr id="3061244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2441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55" cy="25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846">
        <w:rPr>
          <w:noProof/>
        </w:rPr>
        <w:drawing>
          <wp:anchor distT="0" distB="0" distL="114300" distR="114300" simplePos="0" relativeHeight="251659264" behindDoc="0" locked="0" layoutInCell="1" allowOverlap="1" wp14:anchorId="52AA0888" wp14:editId="3E180D0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286000" cy="2750820"/>
            <wp:effectExtent l="0" t="0" r="0" b="0"/>
            <wp:wrapNone/>
            <wp:docPr id="2835496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4967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4846">
        <w:tab/>
      </w:r>
    </w:p>
    <w:p w14:paraId="71E3ECC0" w14:textId="33CD4A09" w:rsidR="00AF4846" w:rsidRDefault="00AF4846" w:rsidP="00AF4846"/>
    <w:p w14:paraId="02EB0AAB" w14:textId="53E4ACD0" w:rsidR="00AF4846" w:rsidRDefault="00AF4846" w:rsidP="00AF4846"/>
    <w:p w14:paraId="3C94F908" w14:textId="659DF75C" w:rsidR="00AF4846" w:rsidRPr="00AF4846" w:rsidRDefault="00F54642" w:rsidP="00AF4846">
      <w:pPr>
        <w:tabs>
          <w:tab w:val="left" w:pos="5735"/>
        </w:tabs>
      </w:pPr>
      <w:r w:rsidRPr="00AF4846">
        <w:rPr>
          <w:noProof/>
        </w:rPr>
        <w:drawing>
          <wp:anchor distT="0" distB="0" distL="114300" distR="114300" simplePos="0" relativeHeight="251661312" behindDoc="0" locked="0" layoutInCell="1" allowOverlap="1" wp14:anchorId="38CAB52E" wp14:editId="69C37832">
            <wp:simplePos x="0" y="0"/>
            <wp:positionH relativeFrom="margin">
              <wp:posOffset>238125</wp:posOffset>
            </wp:positionH>
            <wp:positionV relativeFrom="paragraph">
              <wp:posOffset>2805430</wp:posOffset>
            </wp:positionV>
            <wp:extent cx="1962150" cy="2270292"/>
            <wp:effectExtent l="0" t="0" r="0" b="0"/>
            <wp:wrapNone/>
            <wp:docPr id="2527959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79599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270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AF4846">
        <w:rPr>
          <w:noProof/>
        </w:rPr>
        <w:drawing>
          <wp:anchor distT="0" distB="0" distL="114300" distR="114300" simplePos="0" relativeHeight="251662336" behindDoc="0" locked="0" layoutInCell="1" allowOverlap="1" wp14:anchorId="0EA2820F" wp14:editId="7DF99210">
            <wp:simplePos x="0" y="0"/>
            <wp:positionH relativeFrom="margin">
              <wp:posOffset>3409951</wp:posOffset>
            </wp:positionH>
            <wp:positionV relativeFrom="paragraph">
              <wp:posOffset>2808825</wp:posOffset>
            </wp:positionV>
            <wp:extent cx="2476500" cy="2940465"/>
            <wp:effectExtent l="0" t="0" r="0" b="0"/>
            <wp:wrapNone/>
            <wp:docPr id="5317993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79936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38" cy="2943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F4846">
        <w:tab/>
      </w:r>
    </w:p>
    <w:sectPr w:rsidR="00AF4846" w:rsidRPr="00AF4846">
      <w:headerReference w:type="default" r:id="rId14"/>
      <w:footerReference w:type="default" r:id="rId15"/>
      <w:pgSz w:w="11906" w:h="16838"/>
      <w:pgMar w:top="900" w:right="720" w:bottom="540" w:left="720" w:header="36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F2171" w14:textId="77777777" w:rsidR="00D74AA9" w:rsidRDefault="00D74AA9">
      <w:r>
        <w:separator/>
      </w:r>
    </w:p>
  </w:endnote>
  <w:endnote w:type="continuationSeparator" w:id="0">
    <w:p w14:paraId="5EA6E265" w14:textId="77777777" w:rsidR="00D74AA9" w:rsidRDefault="00D7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6E8AF" w14:textId="77777777" w:rsidR="00421E2E" w:rsidRDefault="00421E2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F0FE9" w14:textId="77777777" w:rsidR="00D74AA9" w:rsidRDefault="00D74AA9">
      <w:r>
        <w:separator/>
      </w:r>
    </w:p>
  </w:footnote>
  <w:footnote w:type="continuationSeparator" w:id="0">
    <w:p w14:paraId="5CE98938" w14:textId="77777777" w:rsidR="00D74AA9" w:rsidRDefault="00D74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6F81B" w14:textId="77777777" w:rsidR="00421E2E" w:rsidRDefault="00421E2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340D6"/>
    <w:multiLevelType w:val="hybridMultilevel"/>
    <w:tmpl w:val="2D825824"/>
    <w:lvl w:ilvl="0" w:tplc="CF441DF8">
      <w:start w:val="1"/>
      <w:numFmt w:val="bullet"/>
      <w:lvlText w:val="●"/>
      <w:lvlJc w:val="left"/>
      <w:pPr>
        <w:ind w:left="720" w:hanging="360"/>
      </w:pPr>
    </w:lvl>
    <w:lvl w:ilvl="1" w:tplc="104EC56A">
      <w:start w:val="1"/>
      <w:numFmt w:val="bullet"/>
      <w:lvlText w:val="○"/>
      <w:lvlJc w:val="left"/>
      <w:pPr>
        <w:ind w:left="1440" w:hanging="360"/>
      </w:pPr>
    </w:lvl>
    <w:lvl w:ilvl="2" w:tplc="05283AFA">
      <w:start w:val="1"/>
      <w:numFmt w:val="bullet"/>
      <w:lvlText w:val="■"/>
      <w:lvlJc w:val="left"/>
      <w:pPr>
        <w:ind w:left="2160" w:hanging="360"/>
      </w:pPr>
    </w:lvl>
    <w:lvl w:ilvl="3" w:tplc="1AF48AF0">
      <w:start w:val="1"/>
      <w:numFmt w:val="bullet"/>
      <w:lvlText w:val="●"/>
      <w:lvlJc w:val="left"/>
      <w:pPr>
        <w:ind w:left="2880" w:hanging="360"/>
      </w:pPr>
    </w:lvl>
    <w:lvl w:ilvl="4" w:tplc="B9102072">
      <w:start w:val="1"/>
      <w:numFmt w:val="bullet"/>
      <w:lvlText w:val="○"/>
      <w:lvlJc w:val="left"/>
      <w:pPr>
        <w:ind w:left="3600" w:hanging="360"/>
      </w:pPr>
    </w:lvl>
    <w:lvl w:ilvl="5" w:tplc="FAB6B8BE">
      <w:start w:val="1"/>
      <w:numFmt w:val="bullet"/>
      <w:lvlText w:val="■"/>
      <w:lvlJc w:val="left"/>
      <w:pPr>
        <w:ind w:left="4320" w:hanging="360"/>
      </w:pPr>
    </w:lvl>
    <w:lvl w:ilvl="6" w:tplc="FC8AE546">
      <w:start w:val="1"/>
      <w:numFmt w:val="bullet"/>
      <w:lvlText w:val="●"/>
      <w:lvlJc w:val="left"/>
      <w:pPr>
        <w:ind w:left="5040" w:hanging="360"/>
      </w:pPr>
    </w:lvl>
    <w:lvl w:ilvl="7" w:tplc="30F8ED94">
      <w:start w:val="1"/>
      <w:numFmt w:val="bullet"/>
      <w:lvlText w:val="●"/>
      <w:lvlJc w:val="left"/>
      <w:pPr>
        <w:ind w:left="5760" w:hanging="360"/>
      </w:pPr>
    </w:lvl>
    <w:lvl w:ilvl="8" w:tplc="E1A8B02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E2E"/>
    <w:rsid w:val="001C02AC"/>
    <w:rsid w:val="00261AEF"/>
    <w:rsid w:val="002A5BD7"/>
    <w:rsid w:val="00421E2E"/>
    <w:rsid w:val="006F4FB1"/>
    <w:rsid w:val="00754EEE"/>
    <w:rsid w:val="009307ED"/>
    <w:rsid w:val="00AF4846"/>
    <w:rsid w:val="00D74AA9"/>
    <w:rsid w:val="00F5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20FB9A"/>
  <w15:docId w15:val="{1E504144-B796-4ACA-8ECE-82DA9117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1301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PATRICIA</cp:lastModifiedBy>
  <cp:revision>2</cp:revision>
  <dcterms:created xsi:type="dcterms:W3CDTF">2026-08-03T17:44:00Z</dcterms:created>
  <dcterms:modified xsi:type="dcterms:W3CDTF">2026-08-03T17:44:00Z</dcterms:modified>
</cp:coreProperties>
</file>