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1DFFE" w14:textId="77777777" w:rsidR="00AA3F96" w:rsidRPr="00AA3F96" w:rsidRDefault="00AA3F96" w:rsidP="00AA3F9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30"/>
          <w:szCs w:val="30"/>
          <w:lang w:eastAsia="es-PE"/>
        </w:rPr>
        <w:t xml:space="preserve">Sesión de Aprendizaje: </w:t>
      </w:r>
    </w:p>
    <w:p w14:paraId="22B5486A" w14:textId="49D64214" w:rsidR="00AA3F96" w:rsidRPr="00AA3F96" w:rsidRDefault="00AA3F96" w:rsidP="00AA3F96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30"/>
          <w:szCs w:val="30"/>
          <w:lang w:eastAsia="es-PE"/>
        </w:rPr>
        <w:t>"Mi Presupuesto en el Recreo y el Aula"</w:t>
      </w:r>
    </w:p>
    <w:p w14:paraId="1FA7DBA8" w14:textId="46349C94" w:rsidR="00AA3F96" w:rsidRPr="00AA3F96" w:rsidRDefault="00AA3F96" w:rsidP="00AA3F96">
      <w:pPr>
        <w:spacing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30"/>
          <w:szCs w:val="30"/>
          <w:lang w:eastAsia="es-PE"/>
        </w:rPr>
        <w:t>Datos Generales</w:t>
      </w:r>
    </w:p>
    <w:p w14:paraId="05A28B02" w14:textId="77777777" w:rsidR="00AA3F96" w:rsidRPr="00AA3F96" w:rsidRDefault="00AA3F96" w:rsidP="00AA3F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Grado:</w:t>
      </w: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3ero de Secundaria</w:t>
      </w:r>
    </w:p>
    <w:p w14:paraId="47BB9070" w14:textId="77777777" w:rsidR="00AA3F96" w:rsidRPr="00AA3F96" w:rsidRDefault="00AA3F96" w:rsidP="00AA3F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Duración:</w:t>
      </w: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45 minutos (ideal para una hora de tutoría o taller)</w:t>
      </w:r>
    </w:p>
    <w:p w14:paraId="01A0E1D2" w14:textId="6B67C3C9" w:rsidR="00AA3F96" w:rsidRDefault="00AA3F96" w:rsidP="00AA3F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Facilitador:</w:t>
      </w: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Auxiliar de Educación (en coordinación con el tutor)</w:t>
      </w:r>
    </w:p>
    <w:p w14:paraId="06CEF70D" w14:textId="7D22BF49" w:rsidR="00AA3F96" w:rsidRDefault="00AA3F96" w:rsidP="00AA3F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Directora:</w:t>
      </w:r>
      <w:r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PE"/>
        </w:rPr>
        <w:t>Bilha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Castillo Rojas</w:t>
      </w:r>
    </w:p>
    <w:p w14:paraId="39115AEA" w14:textId="23AFCBE2" w:rsidR="00AA3F96" w:rsidRPr="00AA3F96" w:rsidRDefault="00AA3F96" w:rsidP="00AA3F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Auxiliar:</w:t>
      </w:r>
      <w:r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Walter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PE"/>
        </w:rPr>
        <w:t>Galvez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Mostacero</w:t>
      </w:r>
    </w:p>
    <w:p w14:paraId="1E521C7C" w14:textId="77777777" w:rsidR="00AA3F96" w:rsidRDefault="00AA3F96" w:rsidP="00AA3F9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Propósito:</w:t>
      </w: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Que los estudiantes identifiquen sus gastos diarios, diferencien necesidades de deseos y aprendan a armar un presupuesto básico grupal.</w:t>
      </w:r>
    </w:p>
    <w:p w14:paraId="6C911BFE" w14:textId="77777777" w:rsidR="00AA3F96" w:rsidRPr="00AA3F96" w:rsidRDefault="00AA3F96" w:rsidP="00AA3F9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75969E85" w14:textId="4F1B7CD7" w:rsidR="00AA3F96" w:rsidRPr="00AA3F96" w:rsidRDefault="00AA3F96" w:rsidP="00AA3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30"/>
          <w:szCs w:val="30"/>
          <w:lang w:eastAsia="es-PE"/>
        </w:rPr>
        <w:t>Secuencia Didáctica</w:t>
      </w:r>
    </w:p>
    <w:p w14:paraId="2E4C40E4" w14:textId="77777777" w:rsidR="00AA3F96" w:rsidRPr="00AA3F96" w:rsidRDefault="00AA3F96" w:rsidP="00AA3F96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1. Inicio: Desafío de la Realidad (10 minutos)</w:t>
      </w:r>
    </w:p>
    <w:p w14:paraId="3E6225F2" w14:textId="77777777" w:rsidR="00AA3F96" w:rsidRPr="00AA3F96" w:rsidRDefault="00AA3F96" w:rsidP="00AA3F9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Dinámica "El Grifo de Monedas":</w:t>
      </w: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El auxiliar inicia la sesión lanzando una pregunta directa: </w:t>
      </w:r>
      <w:r w:rsidRPr="00AA3F96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"Si sumamos todo lo que gastan en el quiosco en una semana, ¿cuánto creen que sale?"</w:t>
      </w: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>.</w:t>
      </w:r>
    </w:p>
    <w:p w14:paraId="56569AD1" w14:textId="77777777" w:rsidR="00AA3F96" w:rsidRPr="00AA3F96" w:rsidRDefault="00AA3F96" w:rsidP="00AA3F9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Actividad:</w:t>
      </w: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Pide a tres voluntarios que anoten en la pizarra cuánto gastan al día en el recreo (promedio). Multiplícalo por 5 (días de la semana) y luego por 4 (un mes).</w:t>
      </w:r>
    </w:p>
    <w:p w14:paraId="537E1EF6" w14:textId="15EBE1F4" w:rsidR="00AA3F96" w:rsidRDefault="00AA3F96" w:rsidP="00AA3F9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Reflexión:</w:t>
      </w: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Observen juntos la cifra mensual. El auxiliar conecta el tema: </w:t>
      </w:r>
      <w:r w:rsidRPr="00AA3F96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"Ese dinero sale del esfuerzo familiar. Hoy veremos cómo hacer que rinda más usando el presupuesto"</w:t>
      </w: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>.</w:t>
      </w:r>
    </w:p>
    <w:p w14:paraId="1547F8BA" w14:textId="77777777" w:rsidR="00AA3F96" w:rsidRPr="00AA3F96" w:rsidRDefault="00AA3F96" w:rsidP="00AA3F9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2876B7CF" w14:textId="051DBC0F" w:rsidR="00AA3F96" w:rsidRDefault="00AA3F96" w:rsidP="00AA3F9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2. Desarrollo: Trabajo de Campo y Análisis (25 minutos)</w:t>
      </w:r>
    </w:p>
    <w:p w14:paraId="60C43FAC" w14:textId="77777777" w:rsidR="00AA3F96" w:rsidRPr="00AA3F96" w:rsidRDefault="00AA3F96" w:rsidP="00AA3F9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</w:p>
    <w:p w14:paraId="6D763E03" w14:textId="77777777" w:rsidR="00AA3F96" w:rsidRPr="00AA3F96" w:rsidRDefault="00AA3F96" w:rsidP="00AA3F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>El auxiliar divide la sesión en dos conceptos clave usando ejemplos del entorno escolar:</w:t>
      </w:r>
    </w:p>
    <w:p w14:paraId="6C35F3AC" w14:textId="77777777" w:rsidR="00AA3F96" w:rsidRPr="00AA3F96" w:rsidRDefault="00AA3F96" w:rsidP="00AA3F9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Paso A: El semáforo del gasto (Necesidad vs. Deseo)</w:t>
      </w:r>
    </w:p>
    <w:p w14:paraId="6CD1ED9D" w14:textId="77777777" w:rsidR="00AA3F96" w:rsidRPr="00AA3F96" w:rsidRDefault="00AA3F96" w:rsidP="00AA3F96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>El auxiliar menciona productos comunes del quiosco o mototaxis del colegio.</w:t>
      </w:r>
    </w:p>
    <w:p w14:paraId="4C95A209" w14:textId="77777777" w:rsidR="00AA3F96" w:rsidRPr="00AA3F96" w:rsidRDefault="00AA3F96" w:rsidP="00AA3F96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>Los alumnos deben clasificarlos levantando la mano:</w:t>
      </w:r>
    </w:p>
    <w:p w14:paraId="237612CE" w14:textId="77777777" w:rsidR="00AA3F96" w:rsidRPr="00AA3F96" w:rsidRDefault="00AA3F96" w:rsidP="00AA3F96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Rojo (Deseo prescindible):</w:t>
      </w: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El dulce premium, el </w:t>
      </w:r>
      <w:proofErr w:type="spellStart"/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>sticker</w:t>
      </w:r>
      <w:proofErr w:type="spellEnd"/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de moda.</w:t>
      </w:r>
    </w:p>
    <w:p w14:paraId="03BC3305" w14:textId="77777777" w:rsidR="00AA3F96" w:rsidRPr="00AA3F96" w:rsidRDefault="00AA3F96" w:rsidP="00AA3F96">
      <w:pPr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Verde (Necesidad/Gasto útil):</w:t>
      </w: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El almuerzo/menú, el pasaje de regreso, el lapicero que se terminó.</w:t>
      </w:r>
    </w:p>
    <w:p w14:paraId="65FDF38C" w14:textId="63CB9A79" w:rsidR="00AA3F96" w:rsidRDefault="00AA3F96" w:rsidP="00AA3F96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Mensaje del auxiliar:</w:t>
      </w: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No está mal el "rojo", pero debe planificarse.</w:t>
      </w:r>
    </w:p>
    <w:p w14:paraId="14F210DE" w14:textId="77777777" w:rsidR="00AA3F96" w:rsidRPr="00AA3F96" w:rsidRDefault="00AA3F96" w:rsidP="00AA3F96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5A752C8E" w14:textId="77777777" w:rsidR="00AA3F96" w:rsidRPr="00AA3F96" w:rsidRDefault="00AA3F96" w:rsidP="00AA3F9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Paso B: Taller Práctico "La Fiesta del Salón" (Trabajo en equipos)</w:t>
      </w:r>
    </w:p>
    <w:p w14:paraId="5C3B3699" w14:textId="77777777" w:rsidR="00AA3F96" w:rsidRPr="00AA3F96" w:rsidRDefault="00AA3F96" w:rsidP="00AA3F96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El auxiliar plantea un caso real: </w:t>
      </w:r>
      <w:r w:rsidRPr="00AA3F96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"Vamos a organizar el compartir de fin de bimestre del aula"</w:t>
      </w: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>.</w:t>
      </w:r>
    </w:p>
    <w:p w14:paraId="66AA84D0" w14:textId="77777777" w:rsidR="00AA3F96" w:rsidRPr="00AA3F96" w:rsidRDefault="00AA3F96" w:rsidP="00AA3F96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>Entrega una hoja a cada grupo con un monto ficticio (Ej. 100 soles) y una lista de precios simulada (gaseosas, bocaditos, platos descartables, decoración).</w:t>
      </w:r>
    </w:p>
    <w:p w14:paraId="36B61BB8" w14:textId="257DC042" w:rsidR="00AA3F96" w:rsidRDefault="00AA3F96" w:rsidP="00AA3F96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lastRenderedPageBreak/>
        <w:t xml:space="preserve">Los estudiantes deben armar un presupuesto donde cubran lo básico sin quedar en deuda. El auxiliar pasa por las mesas guiando y retando sus decisiones: </w:t>
      </w:r>
      <w:r w:rsidRPr="00AA3F96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"¿Es necesario comprar platos decorados caros o mejor invertimos más en la comida?"</w:t>
      </w: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>.</w:t>
      </w:r>
    </w:p>
    <w:p w14:paraId="644572E0" w14:textId="77777777" w:rsidR="00AA3F96" w:rsidRPr="00AA3F96" w:rsidRDefault="00AA3F96" w:rsidP="00AA3F96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03523ADD" w14:textId="77777777" w:rsidR="00AA3F96" w:rsidRPr="00AA3F96" w:rsidRDefault="00AA3F96" w:rsidP="00AA3F9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3. Cierre: El Compromiso Financiero (10 minutos)</w:t>
      </w:r>
    </w:p>
    <w:p w14:paraId="04A8DBAC" w14:textId="77777777" w:rsidR="00AA3F96" w:rsidRPr="00AA3F96" w:rsidRDefault="00AA3F96" w:rsidP="00AA3F9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Conclusión:</w:t>
      </w: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El auxiliar consolida la idea: </w:t>
      </w:r>
      <w:r w:rsidRPr="00AA3F96">
        <w:rPr>
          <w:rFonts w:ascii="Times New Roman" w:eastAsia="Times New Roman" w:hAnsi="Times New Roman" w:cs="Times New Roman"/>
          <w:i/>
          <w:iCs/>
          <w:sz w:val="24"/>
          <w:szCs w:val="24"/>
          <w:lang w:eastAsia="es-PE"/>
        </w:rPr>
        <w:t>"Un presupuesto no es para dejar de gastar, es para gastar con inteligencia y control"</w:t>
      </w: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>.</w:t>
      </w:r>
    </w:p>
    <w:p w14:paraId="5D000F7B" w14:textId="77777777" w:rsidR="00AA3F96" w:rsidRPr="00AA3F96" w:rsidRDefault="00AA3F96" w:rsidP="00AA3F9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El Reto Escolar:</w:t>
      </w: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Cada alumno se lleva una pequeña ficha de control (formato simple) para apuntar sus gastos reales en el colegio durante la semana.</w:t>
      </w:r>
    </w:p>
    <w:p w14:paraId="665EC2C7" w14:textId="77777777" w:rsidR="00AA3F96" w:rsidRPr="00AA3F96" w:rsidRDefault="00AA3F96" w:rsidP="00AA3F96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Evaluación:</w:t>
      </w: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El auxiliar evaluará la participación activa en el diseño del presupuesto grupal.</w:t>
      </w:r>
    </w:p>
    <w:p w14:paraId="6885F54A" w14:textId="6E0E3EEF" w:rsidR="00AA3F96" w:rsidRPr="00AA3F96" w:rsidRDefault="00AA3F96" w:rsidP="00AA3F96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es-PE"/>
        </w:rPr>
      </w:pPr>
      <w:r w:rsidRPr="00AA3F96">
        <w:rPr>
          <w:rFonts w:ascii="Times New Roman" w:eastAsia="Times New Roman" w:hAnsi="Times New Roman" w:cs="Times New Roman"/>
          <w:b/>
          <w:bCs/>
          <w:sz w:val="30"/>
          <w:szCs w:val="30"/>
          <w:lang w:eastAsia="es-PE"/>
        </w:rPr>
        <w:t>Materiales Necesarios</w:t>
      </w:r>
    </w:p>
    <w:p w14:paraId="76200726" w14:textId="77777777" w:rsidR="00AA3F96" w:rsidRPr="00AA3F96" w:rsidRDefault="00AA3F96" w:rsidP="00AA3F9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>Pizarra y plumones.</w:t>
      </w:r>
    </w:p>
    <w:p w14:paraId="45BF32E4" w14:textId="77777777" w:rsidR="00AA3F96" w:rsidRPr="00AA3F96" w:rsidRDefault="00AA3F96" w:rsidP="00AA3F9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>Hojas impresas con la lista de precios ficticios para el ejercicio del compartir.</w:t>
      </w:r>
    </w:p>
    <w:p w14:paraId="531038DB" w14:textId="77777777" w:rsidR="00AA3F96" w:rsidRPr="00AA3F96" w:rsidRDefault="00AA3F96" w:rsidP="00AA3F96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AA3F96">
        <w:rPr>
          <w:rFonts w:ascii="Times New Roman" w:eastAsia="Times New Roman" w:hAnsi="Times New Roman" w:cs="Times New Roman"/>
          <w:sz w:val="24"/>
          <w:szCs w:val="24"/>
          <w:lang w:eastAsia="es-PE"/>
        </w:rPr>
        <w:t>Fichas de compromiso (cuadros simples de ingresos y gastos).</w:t>
      </w:r>
    </w:p>
    <w:p w14:paraId="1CE0DD8D" w14:textId="77777777" w:rsidR="001610A7" w:rsidRPr="00AA3F96" w:rsidRDefault="001610A7">
      <w:pPr>
        <w:rPr>
          <w:rFonts w:ascii="Times New Roman" w:hAnsi="Times New Roman" w:cs="Times New Roman"/>
        </w:rPr>
      </w:pPr>
    </w:p>
    <w:sectPr w:rsidR="001610A7" w:rsidRPr="00AA3F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70986"/>
    <w:multiLevelType w:val="multilevel"/>
    <w:tmpl w:val="00B2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12C68"/>
    <w:multiLevelType w:val="multilevel"/>
    <w:tmpl w:val="9250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2561CE"/>
    <w:multiLevelType w:val="multilevel"/>
    <w:tmpl w:val="EAAC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467A0"/>
    <w:multiLevelType w:val="multilevel"/>
    <w:tmpl w:val="3FC4A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9617D4"/>
    <w:multiLevelType w:val="multilevel"/>
    <w:tmpl w:val="8662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96"/>
    <w:rsid w:val="001610A7"/>
    <w:rsid w:val="00AA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6C7008"/>
  <w15:chartTrackingRefBased/>
  <w15:docId w15:val="{53D447BF-98BB-4AEC-91F9-FB3F4766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1qcye">
    <w:name w:val="z1qcye"/>
    <w:basedOn w:val="Normal"/>
    <w:rsid w:val="00AA3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inqyif">
    <w:name w:val="inqyif"/>
    <w:basedOn w:val="Fuentedeprrafopredeter"/>
    <w:rsid w:val="00AA3F96"/>
  </w:style>
  <w:style w:type="character" w:styleId="Textoennegrita">
    <w:name w:val="Strong"/>
    <w:basedOn w:val="Fuentedeprrafopredeter"/>
    <w:uiPriority w:val="22"/>
    <w:qFormat/>
    <w:rsid w:val="00AA3F96"/>
    <w:rPr>
      <w:b/>
      <w:bCs/>
    </w:rPr>
  </w:style>
  <w:style w:type="character" w:styleId="nfasis">
    <w:name w:val="Emphasis"/>
    <w:basedOn w:val="Fuentedeprrafopredeter"/>
    <w:uiPriority w:val="20"/>
    <w:qFormat/>
    <w:rsid w:val="00AA3F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4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94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93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42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99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341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9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3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2026-08-27T02:33:00Z</dcterms:created>
  <dcterms:modified xsi:type="dcterms:W3CDTF">2026-08-27T02:36:00Z</dcterms:modified>
</cp:coreProperties>
</file>