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961DB" w14:textId="77777777" w:rsidR="00464598" w:rsidRDefault="00000000">
      <w:pPr>
        <w:shd w:val="clear" w:color="auto" w:fill="1F3864"/>
        <w:spacing w:before="500" w:after="80"/>
        <w:jc w:val="center"/>
      </w:pPr>
      <w:r>
        <w:rPr>
          <w:b/>
          <w:bCs/>
          <w:i/>
          <w:iCs/>
          <w:color w:val="ED7D31"/>
          <w:sz w:val="24"/>
          <w:szCs w:val="24"/>
        </w:rPr>
        <w:t>"Estudiantes interculturales y felices…!!!"</w:t>
      </w:r>
    </w:p>
    <w:p w14:paraId="560A1B1D" w14:textId="1DC377FE" w:rsidR="00464598" w:rsidRDefault="0067086A">
      <w:pPr>
        <w:shd w:val="clear" w:color="auto" w:fill="1F3864"/>
        <w:spacing w:before="80" w:after="80"/>
        <w:jc w:val="center"/>
      </w:pPr>
      <w:r>
        <w:rPr>
          <w:b/>
          <w:bCs/>
          <w:color w:val="FFFFFF"/>
          <w:sz w:val="48"/>
          <w:szCs w:val="48"/>
        </w:rPr>
        <w:t>UNIDAD Y SESIONES</w:t>
      </w:r>
      <w:r w:rsidR="00000000">
        <w:rPr>
          <w:b/>
          <w:bCs/>
          <w:color w:val="FFFFFF"/>
          <w:sz w:val="48"/>
          <w:szCs w:val="48"/>
        </w:rPr>
        <w:t xml:space="preserve"> DE APRENDIZAJE</w:t>
      </w:r>
    </w:p>
    <w:p w14:paraId="5CBEFAA1" w14:textId="77777777" w:rsidR="00464598" w:rsidRDefault="00000000">
      <w:pPr>
        <w:spacing w:before="80" w:after="30"/>
        <w:jc w:val="center"/>
      </w:pPr>
      <w:r>
        <w:rPr>
          <w:b/>
          <w:bCs/>
          <w:color w:val="1F3864"/>
          <w:sz w:val="27"/>
          <w:szCs w:val="27"/>
        </w:rPr>
        <w:t>III UNIDAD — MATEMÁTICA — 3° GRADO DE SECUNDARIA — 2026</w:t>
      </w:r>
    </w:p>
    <w:p w14:paraId="25A1DD30" w14:textId="77777777" w:rsidR="00464598" w:rsidRDefault="00000000">
      <w:pPr>
        <w:spacing w:before="30" w:after="120"/>
        <w:jc w:val="center"/>
      </w:pPr>
      <w:r>
        <w:rPr>
          <w:b/>
          <w:bCs/>
          <w:i/>
          <w:iCs/>
          <w:color w:val="ED7D31"/>
          <w:sz w:val="22"/>
          <w:szCs w:val="22"/>
        </w:rPr>
        <w:t>"Medimos y construimos: geometría plana y espacial en nuestras tradiciones andinas"</w:t>
      </w:r>
    </w:p>
    <w:p w14:paraId="4DAF4717" w14:textId="77777777" w:rsidR="00464598" w:rsidRDefault="00000000">
      <w:pPr>
        <w:spacing w:before="20" w:after="20"/>
        <w:jc w:val="center"/>
      </w:pPr>
      <w:r>
        <w:rPr>
          <w:b/>
          <w:bCs/>
          <w:color w:val="1F3864"/>
          <w:sz w:val="20"/>
          <w:szCs w:val="20"/>
        </w:rPr>
        <w:t>Integrado con el Proyecto Escuelas Integrales 2026:</w:t>
      </w:r>
    </w:p>
    <w:p w14:paraId="5847103A" w14:textId="77777777" w:rsidR="00464598" w:rsidRDefault="00000000">
      <w:pPr>
        <w:spacing w:before="20" w:after="160"/>
        <w:jc w:val="center"/>
      </w:pPr>
      <w:r>
        <w:rPr>
          <w:b/>
          <w:bCs/>
          <w:i/>
          <w:iCs/>
          <w:color w:val="ED7D31"/>
          <w:sz w:val="22"/>
          <w:szCs w:val="22"/>
        </w:rPr>
        <w:t xml:space="preserve">"Aprendemos finanzas con el </w:t>
      </w:r>
      <w:proofErr w:type="spellStart"/>
      <w:r>
        <w:rPr>
          <w:b/>
          <w:bCs/>
          <w:i/>
          <w:iCs/>
          <w:color w:val="ED7D31"/>
          <w:sz w:val="22"/>
          <w:szCs w:val="22"/>
        </w:rPr>
        <w:t>ayni</w:t>
      </w:r>
      <w:proofErr w:type="spellEnd"/>
      <w:r>
        <w:rPr>
          <w:b/>
          <w:bCs/>
          <w:i/>
          <w:iCs/>
          <w:color w:val="ED7D31"/>
          <w:sz w:val="22"/>
          <w:szCs w:val="22"/>
        </w:rPr>
        <w:t xml:space="preserve"> y la </w:t>
      </w:r>
      <w:proofErr w:type="spellStart"/>
      <w:r>
        <w:rPr>
          <w:b/>
          <w:bCs/>
          <w:i/>
          <w:iCs/>
          <w:color w:val="ED7D31"/>
          <w:sz w:val="22"/>
          <w:szCs w:val="22"/>
        </w:rPr>
        <w:t>minka</w:t>
      </w:r>
      <w:proofErr w:type="spellEnd"/>
      <w:r>
        <w:rPr>
          <w:b/>
          <w:bCs/>
          <w:i/>
          <w:iCs/>
          <w:color w:val="ED7D31"/>
          <w:sz w:val="22"/>
          <w:szCs w:val="22"/>
        </w:rPr>
        <w:t>" — Emprendimiento MISHK'I HAMPI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7"/>
        <w:gridCol w:w="6509"/>
      </w:tblGrid>
      <w:tr w:rsidR="00464598" w14:paraId="5D2C9CB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94656DD"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A7F354C" w14:textId="77777777" w:rsidR="00464598" w:rsidRDefault="00000000">
            <w:pPr>
              <w:spacing w:before="40" w:after="40"/>
            </w:pPr>
            <w:r>
              <w:rPr>
                <w:b/>
                <w:bCs/>
                <w:color w:val="000000"/>
                <w:sz w:val="17"/>
                <w:szCs w:val="17"/>
              </w:rPr>
              <w:t xml:space="preserve">I.E. "César Vallejo Mendoza" — </w:t>
            </w:r>
            <w:proofErr w:type="spellStart"/>
            <w:r>
              <w:rPr>
                <w:b/>
                <w:bCs/>
                <w:color w:val="000000"/>
                <w:sz w:val="17"/>
                <w:szCs w:val="17"/>
              </w:rPr>
              <w:t>Ccatcca</w:t>
            </w:r>
            <w:proofErr w:type="spellEnd"/>
          </w:p>
        </w:tc>
      </w:tr>
      <w:tr w:rsidR="00464598" w14:paraId="3C0D1DC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3851F34"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50AD7FE" w14:textId="77777777" w:rsidR="00464598" w:rsidRDefault="00000000">
            <w:pPr>
              <w:spacing w:before="40" w:after="40"/>
            </w:pPr>
            <w:r>
              <w:rPr>
                <w:color w:val="000000"/>
                <w:sz w:val="17"/>
                <w:szCs w:val="17"/>
              </w:rPr>
              <w:t>0236406</w:t>
            </w:r>
          </w:p>
        </w:tc>
      </w:tr>
      <w:tr w:rsidR="00464598" w14:paraId="7E670FE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E3BB0A8" w14:textId="77777777" w:rsidR="00464598" w:rsidRDefault="00000000">
            <w:pPr>
              <w:spacing w:before="40" w:after="40"/>
            </w:pPr>
            <w:r>
              <w:rPr>
                <w:b/>
                <w:bCs/>
                <w:color w:val="FFFFFF"/>
                <w:sz w:val="17"/>
                <w:szCs w:val="17"/>
              </w:rPr>
              <w:t>Área / Grado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2F50FAC" w14:textId="77777777" w:rsidR="00464598" w:rsidRDefault="00000000">
            <w:pPr>
              <w:spacing w:before="40" w:after="40"/>
            </w:pPr>
            <w:r>
              <w:rPr>
                <w:color w:val="000000"/>
                <w:sz w:val="17"/>
                <w:szCs w:val="17"/>
              </w:rPr>
              <w:t>Matemática — 3° Grado de Secundaria</w:t>
            </w:r>
          </w:p>
        </w:tc>
      </w:tr>
      <w:tr w:rsidR="00464598" w14:paraId="0EFC0AE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2D8EEC6"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74CF912" w14:textId="77777777" w:rsidR="00464598" w:rsidRDefault="00000000">
            <w:pPr>
              <w:spacing w:before="40" w:after="40"/>
            </w:pPr>
            <w:r>
              <w:rPr>
                <w:color w:val="000000"/>
                <w:sz w:val="17"/>
                <w:szCs w:val="17"/>
              </w:rPr>
              <w:t>III Unidad — Geometría plana y espacial (08/06 al 03/07/2026)</w:t>
            </w:r>
          </w:p>
        </w:tc>
      </w:tr>
      <w:tr w:rsidR="00464598" w14:paraId="53FBD43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63AC77C"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803C726"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r>
      <w:tr w:rsidR="00464598" w14:paraId="763E4E6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0A4DC0" w14:textId="77777777" w:rsidR="00464598" w:rsidRDefault="00000000">
            <w:pPr>
              <w:spacing w:before="40" w:after="40"/>
            </w:pPr>
            <w:proofErr w:type="spellStart"/>
            <w:r>
              <w:rPr>
                <w:b/>
                <w:bCs/>
                <w:color w:val="FFFFFF"/>
                <w:sz w:val="17"/>
                <w:szCs w:val="17"/>
              </w:rPr>
              <w:t>N°</w:t>
            </w:r>
            <w:proofErr w:type="spellEnd"/>
            <w:r>
              <w:rPr>
                <w:b/>
                <w:bCs/>
                <w:color w:val="FFFFFF"/>
                <w:sz w:val="17"/>
                <w:szCs w:val="17"/>
              </w:rPr>
              <w:t xml:space="preserve"> de sesiones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955A8EC" w14:textId="77777777" w:rsidR="00464598" w:rsidRDefault="00000000">
            <w:pPr>
              <w:spacing w:before="40" w:after="40"/>
            </w:pPr>
            <w:r>
              <w:rPr>
                <w:color w:val="000000"/>
                <w:sz w:val="17"/>
                <w:szCs w:val="17"/>
              </w:rPr>
              <w:t>7 sesiones de 2 horas pedagógicas c/u — Total: 14 horas pedagógicas</w:t>
            </w:r>
          </w:p>
        </w:tc>
      </w:tr>
      <w:tr w:rsidR="00464598" w14:paraId="1E3E599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F52E278" w14:textId="77777777" w:rsidR="00464598" w:rsidRDefault="00000000">
            <w:pPr>
              <w:spacing w:before="40" w:after="40"/>
            </w:pPr>
            <w:r>
              <w:rPr>
                <w:b/>
                <w:bCs/>
                <w:color w:val="FFFFFF"/>
                <w:sz w:val="17"/>
                <w:szCs w:val="17"/>
              </w:rPr>
              <w:t>Docente / Coordinador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9C6E4A5" w14:textId="77777777" w:rsidR="00464598" w:rsidRDefault="00000000">
            <w:pPr>
              <w:spacing w:before="40" w:after="40"/>
            </w:pPr>
            <w:r>
              <w:rPr>
                <w:b/>
                <w:bCs/>
                <w:color w:val="000000"/>
                <w:sz w:val="17"/>
                <w:szCs w:val="17"/>
              </w:rPr>
              <w:t>Gustavo Aparicio Huillca</w:t>
            </w:r>
          </w:p>
        </w:tc>
      </w:tr>
      <w:tr w:rsidR="00464598" w14:paraId="28FA4C2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900EDC5" w14:textId="77777777" w:rsidR="00464598" w:rsidRDefault="00000000">
            <w:pPr>
              <w:spacing w:before="40" w:after="40"/>
            </w:pPr>
            <w:r>
              <w:rPr>
                <w:b/>
                <w:bCs/>
                <w:color w:val="FFFFFF"/>
                <w:sz w:val="17"/>
                <w:szCs w:val="17"/>
              </w:rPr>
              <w:t>Director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3AE8393"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bl>
    <w:p w14:paraId="0FC983D9" w14:textId="77777777" w:rsidR="00464598" w:rsidRDefault="00000000">
      <w:pPr>
        <w:pBdr>
          <w:bottom w:val="single" w:sz="6" w:space="4" w:color="2E75B6"/>
        </w:pBdr>
        <w:spacing w:before="200" w:after="80"/>
      </w:pPr>
      <w:r>
        <w:rPr>
          <w:b/>
          <w:bCs/>
          <w:color w:val="1F3864"/>
          <w:sz w:val="21"/>
          <w:szCs w:val="21"/>
        </w:rPr>
        <w:t>▌ ÍNDICE DE SESIONES — III UNIDAD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1"/>
        <w:gridCol w:w="2201"/>
        <w:gridCol w:w="801"/>
        <w:gridCol w:w="4037"/>
        <w:gridCol w:w="1556"/>
      </w:tblGrid>
      <w:tr w:rsidR="00464598" w14:paraId="6335C22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0D3CD96" w14:textId="77777777" w:rsidR="00464598" w:rsidRDefault="00000000">
            <w:pPr>
              <w:spacing w:before="40" w:after="40"/>
              <w:jc w:val="center"/>
            </w:pP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882BE59" w14:textId="77777777" w:rsidR="00464598" w:rsidRDefault="00000000">
            <w:pPr>
              <w:spacing w:before="40" w:after="40"/>
            </w:pPr>
            <w:r>
              <w:rPr>
                <w:b/>
                <w:bCs/>
                <w:color w:val="FFFFFF"/>
                <w:sz w:val="17"/>
                <w:szCs w:val="17"/>
              </w:rPr>
              <w:t>Título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ACD216A" w14:textId="77777777" w:rsidR="00464598" w:rsidRDefault="00000000">
            <w:pPr>
              <w:spacing w:before="40" w:after="40"/>
              <w:jc w:val="center"/>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A87CB7A" w14:textId="77777777" w:rsidR="00464598" w:rsidRDefault="00000000">
            <w:pPr>
              <w:spacing w:before="40" w:after="40"/>
            </w:pPr>
            <w:r>
              <w:rPr>
                <w:b/>
                <w:bCs/>
                <w:color w:val="FFFFFF"/>
                <w:sz w:val="17"/>
                <w:szCs w:val="17"/>
              </w:rPr>
              <w:t>Vinculación con el proyecto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695FDC9" w14:textId="77777777" w:rsidR="00464598" w:rsidRDefault="00000000">
            <w:pPr>
              <w:spacing w:before="40" w:after="40"/>
              <w:jc w:val="center"/>
            </w:pPr>
            <w:r>
              <w:rPr>
                <w:b/>
                <w:bCs/>
                <w:color w:val="FFFFFF"/>
                <w:sz w:val="17"/>
                <w:szCs w:val="17"/>
              </w:rPr>
              <w:t>Instrumento</w:t>
            </w:r>
          </w:p>
        </w:tc>
      </w:tr>
      <w:tr w:rsidR="00464598" w14:paraId="6B9B556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0669D4D" w14:textId="77777777" w:rsidR="00464598" w:rsidRDefault="00000000">
            <w:pPr>
              <w:spacing w:before="40" w:after="40"/>
              <w:jc w:val="center"/>
            </w:pPr>
            <w:r>
              <w:rPr>
                <w:b/>
                <w:bCs/>
                <w:color w:val="000000"/>
                <w:sz w:val="16"/>
                <w:szCs w:val="16"/>
              </w:rPr>
              <w:t>1</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BAD56DC" w14:textId="77777777" w:rsidR="00464598" w:rsidRDefault="00000000">
            <w:pPr>
              <w:spacing w:before="40" w:after="40"/>
            </w:pPr>
            <w:r>
              <w:rPr>
                <w:color w:val="000000"/>
                <w:sz w:val="15"/>
                <w:szCs w:val="15"/>
              </w:rPr>
              <w:t xml:space="preserve">Clasificamos triángulos y cuadriláteros presentes en construcciones de </w:t>
            </w:r>
            <w:proofErr w:type="spellStart"/>
            <w:r>
              <w:rPr>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3E9FF20" w14:textId="77777777" w:rsidR="00464598" w:rsidRDefault="00000000">
            <w:pPr>
              <w:spacing w:before="40" w:after="40"/>
              <w:jc w:val="center"/>
            </w:pPr>
            <w:r>
              <w:rPr>
                <w:color w:val="000000"/>
                <w:sz w:val="15"/>
                <w:szCs w:val="15"/>
              </w:rPr>
              <w:t>08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2ED5A39" w14:textId="77777777" w:rsidR="00464598" w:rsidRDefault="00000000">
            <w:pPr>
              <w:spacing w:before="40" w:after="40"/>
            </w:pPr>
            <w:r>
              <w:rPr>
                <w:color w:val="000000"/>
                <w:sz w:val="14"/>
                <w:szCs w:val="14"/>
              </w:rPr>
              <w:t>Identificamos las formas triangulares y cuadrangulares de los envases y etiquetas del producto MISHK'I HAMPI para optimizar el diseño del empaque.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6AB1042" w14:textId="77777777" w:rsidR="00464598" w:rsidRDefault="00000000">
            <w:pPr>
              <w:spacing w:before="40" w:after="40"/>
              <w:jc w:val="center"/>
            </w:pPr>
            <w:r>
              <w:rPr>
                <w:color w:val="000000"/>
                <w:sz w:val="15"/>
                <w:szCs w:val="15"/>
              </w:rPr>
              <w:t>Lista de cotejo</w:t>
            </w:r>
          </w:p>
        </w:tc>
      </w:tr>
      <w:tr w:rsidR="00464598" w14:paraId="496D349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127DDFB" w14:textId="77777777" w:rsidR="00464598" w:rsidRDefault="00000000">
            <w:pPr>
              <w:spacing w:before="40" w:after="40"/>
              <w:jc w:val="center"/>
            </w:pPr>
            <w:r>
              <w:rPr>
                <w:b/>
                <w:bCs/>
                <w:color w:val="000000"/>
                <w:sz w:val="16"/>
                <w:szCs w:val="16"/>
              </w:rPr>
              <w:t>2</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17BBB61" w14:textId="77777777" w:rsidR="00464598" w:rsidRDefault="00000000">
            <w:pPr>
              <w:spacing w:before="40" w:after="40"/>
            </w:pPr>
            <w:r>
              <w:rPr>
                <w:color w:val="000000"/>
                <w:sz w:val="15"/>
                <w:szCs w:val="15"/>
              </w:rPr>
              <w:t>Identificamos rectas y puntos notables en el triángulo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2D03FDE" w14:textId="77777777" w:rsidR="00464598" w:rsidRDefault="00000000">
            <w:pPr>
              <w:spacing w:before="40" w:after="40"/>
              <w:jc w:val="center"/>
            </w:pPr>
            <w:r>
              <w:rPr>
                <w:color w:val="000000"/>
                <w:sz w:val="15"/>
                <w:szCs w:val="15"/>
              </w:rPr>
              <w:t>11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A2F1A5D" w14:textId="77777777" w:rsidR="00464598" w:rsidRDefault="00000000">
            <w:pPr>
              <w:spacing w:before="40" w:after="40"/>
            </w:pPr>
            <w:r>
              <w:rPr>
                <w:color w:val="000000"/>
                <w:sz w:val="14"/>
                <w:szCs w:val="14"/>
              </w:rPr>
              <w:t xml:space="preserve">Usamos el baricentro (centro de gravedad) para diseñar el logo triangular equilibrado del producto MISHK'I HAMPI y comprender el principio de equilibrio en el tejido del puente de </w:t>
            </w:r>
            <w:proofErr w:type="spellStart"/>
            <w:r>
              <w:rPr>
                <w:color w:val="000000"/>
                <w:sz w:val="14"/>
                <w:szCs w:val="14"/>
              </w:rPr>
              <w:t>ichu</w:t>
            </w:r>
            <w:proofErr w:type="spellEnd"/>
            <w:r>
              <w:rPr>
                <w:color w:val="000000"/>
                <w:sz w:val="14"/>
                <w:szCs w:val="14"/>
              </w:rPr>
              <w:t xml:space="preserve"> (trabajo tipo </w:t>
            </w:r>
            <w:proofErr w:type="spellStart"/>
            <w:r>
              <w:rPr>
                <w:color w:val="000000"/>
                <w:sz w:val="14"/>
                <w:szCs w:val="14"/>
              </w:rPr>
              <w:t>minka</w:t>
            </w:r>
            <w:proofErr w:type="spellEnd"/>
            <w:r>
              <w:rPr>
                <w:color w:val="000000"/>
                <w:sz w:val="14"/>
                <w:szCs w:val="14"/>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C133F39" w14:textId="77777777" w:rsidR="00464598" w:rsidRDefault="00000000">
            <w:pPr>
              <w:spacing w:before="40" w:after="40"/>
              <w:jc w:val="center"/>
            </w:pPr>
            <w:r>
              <w:rPr>
                <w:color w:val="000000"/>
                <w:sz w:val="15"/>
                <w:szCs w:val="15"/>
              </w:rPr>
              <w:t>Lista de cotejo</w:t>
            </w:r>
          </w:p>
        </w:tc>
      </w:tr>
      <w:tr w:rsidR="00464598" w14:paraId="39E09D9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D87583F" w14:textId="77777777" w:rsidR="00464598" w:rsidRDefault="00000000">
            <w:pPr>
              <w:spacing w:before="40" w:after="40"/>
              <w:jc w:val="center"/>
            </w:pPr>
            <w:r>
              <w:rPr>
                <w:b/>
                <w:bCs/>
                <w:color w:val="000000"/>
                <w:sz w:val="16"/>
                <w:szCs w:val="16"/>
              </w:rPr>
              <w:t>3</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C516F75" w14:textId="77777777" w:rsidR="00464598" w:rsidRDefault="00000000">
            <w:pPr>
              <w:spacing w:before="40" w:after="40"/>
            </w:pPr>
            <w:r>
              <w:rPr>
                <w:color w:val="000000"/>
                <w:sz w:val="15"/>
                <w:szCs w:val="15"/>
              </w:rPr>
              <w:t>Calculamos el perímetro y área de formas bidimensionales compuestas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B2DBE08" w14:textId="77777777" w:rsidR="00464598" w:rsidRDefault="00000000">
            <w:pPr>
              <w:spacing w:before="40" w:after="40"/>
              <w:jc w:val="center"/>
            </w:pPr>
            <w:r>
              <w:rPr>
                <w:color w:val="000000"/>
                <w:sz w:val="15"/>
                <w:szCs w:val="15"/>
              </w:rPr>
              <w:t>15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54E033A3" w14:textId="77777777" w:rsidR="00464598" w:rsidRDefault="00000000">
            <w:pPr>
              <w:spacing w:before="40" w:after="40"/>
            </w:pPr>
            <w:r>
              <w:rPr>
                <w:color w:val="000000"/>
                <w:sz w:val="14"/>
                <w:szCs w:val="14"/>
              </w:rPr>
              <w:t>Calculamos el área de las etiquetas compuestas del MISHK'I HAMPI y el área de la terraza del andén donde se cultivan las hierbas medicinales, estimando el costo de impresión y el costo de cultivo.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29E26F" w14:textId="77777777" w:rsidR="00464598" w:rsidRDefault="00000000">
            <w:pPr>
              <w:spacing w:before="40" w:after="40"/>
              <w:jc w:val="center"/>
            </w:pPr>
            <w:r>
              <w:rPr>
                <w:color w:val="000000"/>
                <w:sz w:val="15"/>
                <w:szCs w:val="15"/>
              </w:rPr>
              <w:t>Lista de cotejo</w:t>
            </w:r>
          </w:p>
        </w:tc>
      </w:tr>
      <w:tr w:rsidR="00464598" w14:paraId="61A1E16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90A2E20" w14:textId="77777777" w:rsidR="00464598" w:rsidRDefault="00000000">
            <w:pPr>
              <w:spacing w:before="40" w:after="40"/>
              <w:jc w:val="center"/>
            </w:pPr>
            <w:r>
              <w:rPr>
                <w:b/>
                <w:bCs/>
                <w:color w:val="000000"/>
                <w:sz w:val="16"/>
                <w:szCs w:val="16"/>
              </w:rPr>
              <w:t>4</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6986907" w14:textId="77777777" w:rsidR="00464598" w:rsidRDefault="00000000">
            <w:pPr>
              <w:spacing w:before="40" w:after="40"/>
            </w:pPr>
            <w:r>
              <w:rPr>
                <w:color w:val="000000"/>
                <w:sz w:val="15"/>
                <w:szCs w:val="15"/>
              </w:rPr>
              <w:t>Reconocemos prismas rectos regulares e irregulares en construcciones comunales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001FE7E" w14:textId="77777777" w:rsidR="00464598" w:rsidRDefault="00000000">
            <w:pPr>
              <w:spacing w:before="40" w:after="40"/>
              <w:jc w:val="center"/>
            </w:pPr>
            <w:r>
              <w:rPr>
                <w:color w:val="000000"/>
                <w:sz w:val="15"/>
                <w:szCs w:val="15"/>
              </w:rPr>
              <w:t>18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78D1685" w14:textId="77777777" w:rsidR="00464598" w:rsidRDefault="00000000">
            <w:pPr>
              <w:spacing w:before="40" w:after="40"/>
            </w:pPr>
            <w:r>
              <w:rPr>
                <w:color w:val="000000"/>
                <w:sz w:val="14"/>
                <w:szCs w:val="14"/>
              </w:rPr>
              <w:t xml:space="preserve">Identificamos la forma prismática de los envases del MISHK'I HAMPI y calculamos cuántos envases entran en una caja de transporte, aplicando el principio del </w:t>
            </w:r>
            <w:proofErr w:type="spellStart"/>
            <w:r>
              <w:rPr>
                <w:color w:val="000000"/>
                <w:sz w:val="14"/>
                <w:szCs w:val="14"/>
              </w:rPr>
              <w:t>ayni</w:t>
            </w:r>
            <w:proofErr w:type="spellEnd"/>
            <w:r>
              <w:rPr>
                <w:color w:val="000000"/>
                <w:sz w:val="14"/>
                <w:szCs w:val="14"/>
              </w:rPr>
              <w:t xml:space="preserve"> en la distribución del trabajo de clasificación.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AA5B1C7" w14:textId="77777777" w:rsidR="00464598" w:rsidRDefault="00000000">
            <w:pPr>
              <w:spacing w:before="40" w:after="40"/>
              <w:jc w:val="center"/>
            </w:pPr>
            <w:r>
              <w:rPr>
                <w:color w:val="000000"/>
                <w:sz w:val="15"/>
                <w:szCs w:val="15"/>
              </w:rPr>
              <w:t>Lista de cotejo</w:t>
            </w:r>
          </w:p>
        </w:tc>
      </w:tr>
      <w:tr w:rsidR="00464598" w14:paraId="6D080B9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A502806" w14:textId="77777777" w:rsidR="00464598" w:rsidRDefault="00000000">
            <w:pPr>
              <w:spacing w:before="40" w:after="40"/>
              <w:jc w:val="center"/>
            </w:pPr>
            <w:r>
              <w:rPr>
                <w:b/>
                <w:bCs/>
                <w:color w:val="000000"/>
                <w:sz w:val="16"/>
                <w:szCs w:val="16"/>
              </w:rPr>
              <w:t>5</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01C233B" w14:textId="77777777" w:rsidR="00464598" w:rsidRDefault="00000000">
            <w:pPr>
              <w:spacing w:before="40" w:after="40"/>
            </w:pPr>
            <w:r>
              <w:rPr>
                <w:color w:val="000000"/>
                <w:sz w:val="15"/>
                <w:szCs w:val="15"/>
              </w:rPr>
              <w:t>Calculamos el área lateral y total de prismas rectos en construcciones andinas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28058FD" w14:textId="77777777" w:rsidR="00464598" w:rsidRDefault="00000000">
            <w:pPr>
              <w:spacing w:before="40" w:after="40"/>
              <w:jc w:val="center"/>
            </w:pPr>
            <w:r>
              <w:rPr>
                <w:color w:val="000000"/>
                <w:sz w:val="15"/>
                <w:szCs w:val="15"/>
              </w:rPr>
              <w:t>22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0E2B17C" w14:textId="77777777" w:rsidR="00464598" w:rsidRDefault="00000000">
            <w:pPr>
              <w:spacing w:before="40" w:after="40"/>
            </w:pPr>
            <w:r>
              <w:rPr>
                <w:color w:val="000000"/>
                <w:sz w:val="14"/>
                <w:szCs w:val="14"/>
              </w:rPr>
              <w:t>Calculamos el área total del envase del MISHK'I HAMPI para determinar la cantidad de cartón necesario y el costo de material por unidad, optimizando el presupuesto del emprendimiento.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3BFB825" w14:textId="77777777" w:rsidR="00464598" w:rsidRDefault="00000000">
            <w:pPr>
              <w:spacing w:before="40" w:after="40"/>
              <w:jc w:val="center"/>
            </w:pPr>
            <w:r>
              <w:rPr>
                <w:color w:val="000000"/>
                <w:sz w:val="15"/>
                <w:szCs w:val="15"/>
              </w:rPr>
              <w:t>Lista de cotejo</w:t>
            </w:r>
          </w:p>
        </w:tc>
      </w:tr>
      <w:tr w:rsidR="00464598" w14:paraId="7DB6B53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68B1FA92" w14:textId="77777777" w:rsidR="00464598" w:rsidRDefault="00000000">
            <w:pPr>
              <w:spacing w:before="40" w:after="40"/>
              <w:jc w:val="center"/>
            </w:pPr>
            <w:r>
              <w:rPr>
                <w:b/>
                <w:bCs/>
                <w:color w:val="000000"/>
                <w:sz w:val="16"/>
                <w:szCs w:val="16"/>
              </w:rPr>
              <w:t>6</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EE694F9" w14:textId="77777777" w:rsidR="00464598" w:rsidRDefault="00000000">
            <w:pPr>
              <w:spacing w:before="40" w:after="40"/>
            </w:pPr>
            <w:r>
              <w:rPr>
                <w:color w:val="000000"/>
                <w:sz w:val="15"/>
                <w:szCs w:val="15"/>
              </w:rPr>
              <w:t>Calculamos el área lateral, total y volumen de pirámides regulares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EDD771" w14:textId="77777777" w:rsidR="00464598" w:rsidRDefault="00000000">
            <w:pPr>
              <w:spacing w:before="40" w:after="40"/>
              <w:jc w:val="center"/>
            </w:pPr>
            <w:r>
              <w:rPr>
                <w:color w:val="000000"/>
                <w:sz w:val="15"/>
                <w:szCs w:val="15"/>
              </w:rPr>
              <w:t>25 / 06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456EF2BA" w14:textId="77777777" w:rsidR="00464598" w:rsidRDefault="00000000">
            <w:pPr>
              <w:spacing w:before="40" w:after="40"/>
            </w:pPr>
            <w:r>
              <w:rPr>
                <w:color w:val="000000"/>
                <w:sz w:val="14"/>
                <w:szCs w:val="14"/>
              </w:rPr>
              <w:t>Calculamos el volumen de los conos y pirámides usados como tapas o decorados del envase del MISHK'I HAMPI, y estimamos el volumen de producto (hierbas medicinales) que cabe en un envase piramidal de presentación especial para la Feria Financiera.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C6299E5" w14:textId="77777777" w:rsidR="00464598" w:rsidRDefault="00000000">
            <w:pPr>
              <w:spacing w:before="40" w:after="40"/>
              <w:jc w:val="center"/>
            </w:pPr>
            <w:r>
              <w:rPr>
                <w:color w:val="000000"/>
                <w:sz w:val="15"/>
                <w:szCs w:val="15"/>
              </w:rPr>
              <w:t>Lista de cotejo</w:t>
            </w:r>
          </w:p>
        </w:tc>
      </w:tr>
      <w:tr w:rsidR="00464598" w14:paraId="646FE18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553D733" w14:textId="77777777" w:rsidR="00464598" w:rsidRDefault="00000000">
            <w:pPr>
              <w:spacing w:before="40" w:after="40"/>
              <w:jc w:val="center"/>
            </w:pPr>
            <w:r>
              <w:rPr>
                <w:b/>
                <w:bCs/>
                <w:color w:val="000000"/>
                <w:sz w:val="16"/>
                <w:szCs w:val="16"/>
              </w:rPr>
              <w:t>7</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C73AB0C" w14:textId="77777777" w:rsidR="00464598" w:rsidRDefault="00000000">
            <w:pPr>
              <w:spacing w:before="40" w:after="40"/>
            </w:pPr>
            <w:r>
              <w:rPr>
                <w:color w:val="000000"/>
                <w:sz w:val="15"/>
                <w:szCs w:val="15"/>
              </w:rPr>
              <w:t xml:space="preserve">Elaboramos nuestra maqueta del </w:t>
            </w:r>
            <w:proofErr w:type="spellStart"/>
            <w:r>
              <w:rPr>
                <w:color w:val="000000"/>
                <w:sz w:val="15"/>
                <w:szCs w:val="15"/>
              </w:rPr>
              <w:t>Chacachutay</w:t>
            </w:r>
            <w:proofErr w:type="spellEnd"/>
            <w:r>
              <w:rPr>
                <w:color w:val="000000"/>
                <w:sz w:val="15"/>
                <w:szCs w:val="15"/>
              </w:rPr>
              <w:t xml:space="preserve"> y presentamos el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C75DE4C" w14:textId="77777777" w:rsidR="00464598" w:rsidRDefault="00000000">
            <w:pPr>
              <w:spacing w:before="40" w:after="40"/>
              <w:jc w:val="center"/>
            </w:pPr>
            <w:r>
              <w:rPr>
                <w:color w:val="000000"/>
                <w:sz w:val="15"/>
                <w:szCs w:val="15"/>
              </w:rPr>
              <w:t>03 / 07 /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0DDFBE0" w14:textId="77777777" w:rsidR="00464598" w:rsidRDefault="00000000">
            <w:pPr>
              <w:spacing w:before="40" w:after="40"/>
            </w:pPr>
            <w:r>
              <w:rPr>
                <w:color w:val="000000"/>
                <w:sz w:val="14"/>
                <w:szCs w:val="14"/>
              </w:rPr>
              <w:t xml:space="preserve">Producto integrador que une la geometría plana y espacial con el proyecto 'Aprendemos finanzas con el </w:t>
            </w:r>
            <w:proofErr w:type="spellStart"/>
            <w:r>
              <w:rPr>
                <w:color w:val="000000"/>
                <w:sz w:val="14"/>
                <w:szCs w:val="14"/>
              </w:rPr>
              <w:t>ayni</w:t>
            </w:r>
            <w:proofErr w:type="spellEnd"/>
            <w:r>
              <w:rPr>
                <w:color w:val="000000"/>
                <w:sz w:val="14"/>
                <w:szCs w:val="14"/>
              </w:rPr>
              <w:t xml:space="preserve"> y la </w:t>
            </w:r>
            <w:proofErr w:type="spellStart"/>
            <w:r>
              <w:rPr>
                <w:color w:val="000000"/>
                <w:sz w:val="14"/>
                <w:szCs w:val="14"/>
              </w:rPr>
              <w:t>minka</w:t>
            </w:r>
            <w:proofErr w:type="spellEnd"/>
            <w:r>
              <w:rPr>
                <w:color w:val="000000"/>
                <w:sz w:val="14"/>
                <w:szCs w:val="14"/>
              </w:rPr>
              <w:t xml:space="preserve">': los estudiantes presentan la maqueta del </w:t>
            </w:r>
            <w:proofErr w:type="spellStart"/>
            <w:r>
              <w:rPr>
                <w:color w:val="000000"/>
                <w:sz w:val="14"/>
                <w:szCs w:val="14"/>
              </w:rPr>
              <w:t>Chacachutay</w:t>
            </w:r>
            <w:proofErr w:type="spellEnd"/>
            <w:r>
              <w:rPr>
                <w:color w:val="000000"/>
                <w:sz w:val="14"/>
                <w:szCs w:val="14"/>
              </w:rPr>
              <w:t>/</w:t>
            </w:r>
            <w:proofErr w:type="spellStart"/>
            <w:r>
              <w:rPr>
                <w:color w:val="000000"/>
                <w:sz w:val="14"/>
                <w:szCs w:val="14"/>
              </w:rPr>
              <w:t>Qoyllorit'i</w:t>
            </w:r>
            <w:proofErr w:type="spellEnd"/>
            <w:r>
              <w:rPr>
                <w:color w:val="000000"/>
                <w:sz w:val="14"/>
                <w:szCs w:val="14"/>
              </w:rPr>
              <w:t xml:space="preserve"> junto con el stand del MISHK'I HAMPI en una Feria Financiera del aula.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F149A4A" w14:textId="77777777" w:rsidR="00464598" w:rsidRDefault="00000000">
            <w:pPr>
              <w:spacing w:before="40" w:after="40"/>
              <w:jc w:val="center"/>
            </w:pPr>
            <w:r>
              <w:rPr>
                <w:color w:val="000000"/>
                <w:sz w:val="15"/>
                <w:szCs w:val="15"/>
              </w:rPr>
              <w:t>Rúbrica de evaluación de producto integrador</w:t>
            </w:r>
          </w:p>
        </w:tc>
      </w:tr>
    </w:tbl>
    <w:p w14:paraId="2CB086E1" w14:textId="5E3020AB" w:rsidR="00464598" w:rsidRDefault="00000000" w:rsidP="0067086A">
      <w:r>
        <w:br w:type="page"/>
      </w:r>
      <w:r>
        <w:rPr>
          <w:b/>
          <w:bCs/>
          <w:i/>
          <w:iCs/>
          <w:color w:val="ED7D31"/>
          <w:sz w:val="20"/>
          <w:szCs w:val="20"/>
        </w:rPr>
        <w:lastRenderedPageBreak/>
        <w:t>"Estudiantes interculturales y felices…!!!"</w:t>
      </w:r>
    </w:p>
    <w:p w14:paraId="0B332DF9"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1 — III UNIDAD</w:t>
      </w:r>
    </w:p>
    <w:p w14:paraId="457760D4" w14:textId="77777777" w:rsidR="00464598" w:rsidRDefault="00000000">
      <w:pPr>
        <w:spacing w:before="60" w:after="60"/>
        <w:jc w:val="center"/>
      </w:pPr>
      <w:r>
        <w:rPr>
          <w:b/>
          <w:bCs/>
          <w:i/>
          <w:iCs/>
          <w:color w:val="1F3864"/>
          <w:sz w:val="21"/>
          <w:szCs w:val="21"/>
        </w:rPr>
        <w:t xml:space="preserve">Clasificamos triángulos y cuadriláteros presentes en construcciones de </w:t>
      </w:r>
      <w:proofErr w:type="spellStart"/>
      <w:r>
        <w:rPr>
          <w:b/>
          <w:bCs/>
          <w:i/>
          <w:iCs/>
          <w:color w:val="1F3864"/>
          <w:sz w:val="21"/>
          <w:szCs w:val="21"/>
        </w:rPr>
        <w:t>Ccatcca</w:t>
      </w:r>
      <w:proofErr w:type="spellEnd"/>
    </w:p>
    <w:p w14:paraId="0FCA87C6"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2C5F539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7C779D7"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9A0ECF"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3371602"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3541966"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2501936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017AE03"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77B8C39"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9BF2619"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5255A2F" w14:textId="77777777" w:rsidR="00464598" w:rsidRDefault="00000000">
            <w:pPr>
              <w:spacing w:before="40" w:after="40"/>
            </w:pPr>
            <w:r>
              <w:rPr>
                <w:b/>
                <w:bCs/>
                <w:color w:val="000000"/>
                <w:sz w:val="17"/>
                <w:szCs w:val="17"/>
              </w:rPr>
              <w:t>3° Grado de Secundaria</w:t>
            </w:r>
          </w:p>
        </w:tc>
      </w:tr>
      <w:tr w:rsidR="00464598" w14:paraId="7CF11AE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88046C2"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C275BBC"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CF744A5"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5111F79" w14:textId="77777777" w:rsidR="00464598" w:rsidRDefault="00000000">
            <w:pPr>
              <w:spacing w:before="40" w:after="40"/>
            </w:pPr>
            <w:r>
              <w:rPr>
                <w:b/>
                <w:bCs/>
                <w:color w:val="000000"/>
                <w:sz w:val="17"/>
                <w:szCs w:val="17"/>
              </w:rPr>
              <w:t>1 de 7</w:t>
            </w:r>
          </w:p>
        </w:tc>
      </w:tr>
      <w:tr w:rsidR="00464598" w14:paraId="396E07E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8A207BA"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B0F557F"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64FA454"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8601764" w14:textId="77777777" w:rsidR="00464598" w:rsidRDefault="00000000">
            <w:pPr>
              <w:spacing w:before="40" w:after="40"/>
            </w:pPr>
            <w:r>
              <w:rPr>
                <w:color w:val="000000"/>
                <w:sz w:val="17"/>
                <w:szCs w:val="17"/>
              </w:rPr>
              <w:t>08 / 06 / 2026</w:t>
            </w:r>
          </w:p>
        </w:tc>
      </w:tr>
      <w:tr w:rsidR="00464598" w14:paraId="769DEC4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D31378D"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42CFCE1"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CEE29B6"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7C3338F"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560576F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37F7A1A"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C7C0465"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CC1856F"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728DF25" w14:textId="77777777" w:rsidR="00464598" w:rsidRDefault="00000000">
            <w:pPr>
              <w:spacing w:before="40" w:after="40"/>
            </w:pPr>
            <w:r>
              <w:rPr>
                <w:color w:val="000000"/>
                <w:sz w:val="17"/>
                <w:szCs w:val="17"/>
              </w:rPr>
              <w:t>0236406</w:t>
            </w:r>
          </w:p>
        </w:tc>
      </w:tr>
    </w:tbl>
    <w:p w14:paraId="2AB1CA7B"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36"/>
        <w:gridCol w:w="2502"/>
        <w:gridCol w:w="4288"/>
      </w:tblGrid>
      <w:tr w:rsidR="00464598" w14:paraId="760154A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1B1A7FB"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785ECC0"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07D84DCF"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02DB054" w14:textId="77777777" w:rsidR="00464598" w:rsidRDefault="00000000">
            <w:pPr>
              <w:spacing w:before="30" w:after="10"/>
            </w:pPr>
            <w:r>
              <w:rPr>
                <w:b/>
                <w:bCs/>
                <w:color w:val="1F3864"/>
                <w:sz w:val="15"/>
                <w:szCs w:val="15"/>
              </w:rPr>
              <w:t>Vinculación con la sesión:</w:t>
            </w:r>
          </w:p>
          <w:p w14:paraId="43D24DD9" w14:textId="77777777" w:rsidR="00464598" w:rsidRDefault="00000000">
            <w:pPr>
              <w:spacing w:before="10" w:after="30"/>
            </w:pPr>
            <w:r>
              <w:rPr>
                <w:i/>
                <w:iCs/>
                <w:color w:val="000000"/>
                <w:sz w:val="15"/>
                <w:szCs w:val="15"/>
              </w:rPr>
              <w:t>Identificamos las formas triangulares y cuadrangulares de los envases y etiquetas del producto MISHK'I HAMPI para optimizar el diseño del empaque.</w:t>
            </w:r>
          </w:p>
        </w:tc>
      </w:tr>
    </w:tbl>
    <w:p w14:paraId="2C1A3855" w14:textId="77777777" w:rsidR="00464598" w:rsidRDefault="00464598">
      <w:pPr>
        <w:spacing w:before="100" w:after="40"/>
      </w:pPr>
    </w:p>
    <w:p w14:paraId="04EFD373"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9"/>
        <w:gridCol w:w="4018"/>
        <w:gridCol w:w="2859"/>
      </w:tblGrid>
      <w:tr w:rsidR="00464598" w14:paraId="3792E07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8F8996"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09E4324"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2829B77" w14:textId="77777777" w:rsidR="00464598" w:rsidRDefault="00000000">
            <w:pPr>
              <w:spacing w:before="40" w:after="40"/>
            </w:pPr>
            <w:r>
              <w:rPr>
                <w:b/>
                <w:bCs/>
                <w:color w:val="FFFFFF"/>
                <w:sz w:val="17"/>
                <w:szCs w:val="17"/>
              </w:rPr>
              <w:t>EVALUACIÓN</w:t>
            </w:r>
          </w:p>
        </w:tc>
      </w:tr>
      <w:tr w:rsidR="00464598" w14:paraId="2545AD8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8BA5D4C" w14:textId="77777777" w:rsidR="00464598" w:rsidRDefault="00000000">
            <w:pPr>
              <w:spacing w:before="40" w:after="30"/>
            </w:pPr>
            <w:r>
              <w:rPr>
                <w:b/>
                <w:bCs/>
                <w:color w:val="1F3864"/>
                <w:sz w:val="16"/>
                <w:szCs w:val="16"/>
              </w:rPr>
              <w:t>RESUELVE PROBLEMAS DE FORMA, MOVIMIENTO Y LOCALIZACIÓN</w:t>
            </w:r>
          </w:p>
          <w:p w14:paraId="4099F032" w14:textId="77777777" w:rsidR="00464598" w:rsidRDefault="00000000">
            <w:pPr>
              <w:spacing w:before="20" w:after="20"/>
              <w:ind w:left="160" w:hanging="160"/>
            </w:pPr>
            <w:r>
              <w:rPr>
                <w:b/>
                <w:bCs/>
                <w:color w:val="2E75B6"/>
                <w:sz w:val="15"/>
                <w:szCs w:val="15"/>
              </w:rPr>
              <w:t xml:space="preserve">• </w:t>
            </w:r>
            <w:r>
              <w:rPr>
                <w:color w:val="000000"/>
                <w:sz w:val="15"/>
                <w:szCs w:val="15"/>
              </w:rPr>
              <w:t>Comunica su comprensión sobre las formas y relaciones geométricas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CA081DB" w14:textId="77777777" w:rsidR="00464598" w:rsidRDefault="00000000">
            <w:pPr>
              <w:spacing w:before="40" w:after="40"/>
            </w:pPr>
            <w:r>
              <w:rPr>
                <w:color w:val="000000"/>
                <w:sz w:val="16"/>
                <w:szCs w:val="16"/>
              </w:rPr>
              <w:t xml:space="preserve">Describe y clasifica triángulos y cuadriláteros según sus lados y ángulos, identificando estas figuras en construcciones andinas de </w:t>
            </w:r>
            <w:proofErr w:type="spellStart"/>
            <w:r>
              <w:rPr>
                <w:color w:val="000000"/>
                <w:sz w:val="16"/>
                <w:szCs w:val="16"/>
              </w:rPr>
              <w:t>Ccatcca</w:t>
            </w:r>
            <w:proofErr w:type="spellEnd"/>
            <w:r>
              <w:rPr>
                <w:color w:val="000000"/>
                <w:sz w:val="16"/>
                <w:szCs w:val="16"/>
              </w:rPr>
              <w:t xml:space="preserve"> (andenes, muros, puentes de </w:t>
            </w:r>
            <w:proofErr w:type="spellStart"/>
            <w:r>
              <w:rPr>
                <w:color w:val="000000"/>
                <w:sz w:val="16"/>
                <w:szCs w:val="16"/>
              </w:rPr>
              <w:t>ichu</w:t>
            </w:r>
            <w:proofErr w:type="spellEnd"/>
            <w:r>
              <w:rPr>
                <w:color w:val="000000"/>
                <w:sz w:val="16"/>
                <w:szCs w:val="16"/>
              </w:rPr>
              <w:t>) y en diseños de envases y etiquetas del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4A2AAA3" w14:textId="77777777" w:rsidR="00464598" w:rsidRDefault="00000000">
            <w:pPr>
              <w:spacing w:before="30" w:after="10"/>
            </w:pPr>
            <w:r>
              <w:rPr>
                <w:b/>
                <w:bCs/>
                <w:color w:val="1F3864"/>
                <w:sz w:val="16"/>
                <w:szCs w:val="16"/>
              </w:rPr>
              <w:t>Criterio:</w:t>
            </w:r>
          </w:p>
          <w:p w14:paraId="4F7927A0" w14:textId="77777777" w:rsidR="00464598" w:rsidRDefault="00000000">
            <w:pPr>
              <w:spacing w:before="10" w:after="20"/>
            </w:pPr>
            <w:r>
              <w:rPr>
                <w:color w:val="000000"/>
                <w:sz w:val="15"/>
                <w:szCs w:val="15"/>
              </w:rPr>
              <w:t>Clasifica triángulos y cuadriláteros según sus propiedades e identifica estas formas en construcciones andinas y en los envases del proyecto MISHK'I HAMPI.</w:t>
            </w:r>
          </w:p>
          <w:p w14:paraId="75F1FAFD" w14:textId="77777777" w:rsidR="00464598" w:rsidRDefault="00000000">
            <w:pPr>
              <w:spacing w:before="20" w:after="10"/>
            </w:pPr>
            <w:r>
              <w:rPr>
                <w:b/>
                <w:bCs/>
                <w:color w:val="1F3864"/>
                <w:sz w:val="16"/>
                <w:szCs w:val="16"/>
              </w:rPr>
              <w:t>Evidencia de proceso:</w:t>
            </w:r>
          </w:p>
          <w:p w14:paraId="5F36C241" w14:textId="77777777" w:rsidR="00464598" w:rsidRDefault="00000000">
            <w:pPr>
              <w:spacing w:before="10" w:after="20"/>
            </w:pPr>
            <w:r>
              <w:rPr>
                <w:i/>
                <w:iCs/>
                <w:color w:val="000000"/>
                <w:sz w:val="15"/>
                <w:szCs w:val="15"/>
              </w:rPr>
              <w:t>Ficha de clasificación de polígonos en imágenes de construcciones andinas y diseños de envases del emprendimiento.</w:t>
            </w:r>
          </w:p>
          <w:p w14:paraId="52C72BAD" w14:textId="77777777" w:rsidR="00464598" w:rsidRDefault="00000000">
            <w:pPr>
              <w:spacing w:before="20" w:after="10"/>
            </w:pPr>
            <w:r>
              <w:rPr>
                <w:b/>
                <w:bCs/>
                <w:color w:val="1F3864"/>
                <w:sz w:val="16"/>
                <w:szCs w:val="16"/>
              </w:rPr>
              <w:t>Evidencia final:</w:t>
            </w:r>
          </w:p>
          <w:p w14:paraId="3DE3738D" w14:textId="77777777" w:rsidR="00464598" w:rsidRDefault="00000000">
            <w:pPr>
              <w:spacing w:before="10" w:after="20"/>
            </w:pPr>
            <w:r>
              <w:rPr>
                <w:i/>
                <w:iCs/>
                <w:color w:val="000000"/>
                <w:sz w:val="15"/>
                <w:szCs w:val="15"/>
              </w:rPr>
              <w:t xml:space="preserve">Cuadro de doble entrada que clasifica los polígonos identificados en construcciones de </w:t>
            </w:r>
            <w:proofErr w:type="spellStart"/>
            <w:r>
              <w:rPr>
                <w:i/>
                <w:iCs/>
                <w:color w:val="000000"/>
                <w:sz w:val="15"/>
                <w:szCs w:val="15"/>
              </w:rPr>
              <w:t>Ccatcca</w:t>
            </w:r>
            <w:proofErr w:type="spellEnd"/>
            <w:r>
              <w:rPr>
                <w:i/>
                <w:iCs/>
                <w:color w:val="000000"/>
                <w:sz w:val="15"/>
                <w:szCs w:val="15"/>
              </w:rPr>
              <w:t xml:space="preserve"> y en los diseños del proyecto MISHK'I HAMPI.</w:t>
            </w:r>
          </w:p>
          <w:p w14:paraId="59D4AAAF" w14:textId="77777777" w:rsidR="00464598" w:rsidRDefault="00000000">
            <w:pPr>
              <w:spacing w:before="20" w:after="10"/>
            </w:pPr>
            <w:r>
              <w:rPr>
                <w:b/>
                <w:bCs/>
                <w:color w:val="1F3864"/>
                <w:sz w:val="16"/>
                <w:szCs w:val="16"/>
              </w:rPr>
              <w:t>Instrumento:</w:t>
            </w:r>
          </w:p>
          <w:p w14:paraId="4EA4D9D5" w14:textId="77777777" w:rsidR="00464598" w:rsidRDefault="00000000">
            <w:pPr>
              <w:spacing w:before="10" w:after="30"/>
            </w:pPr>
            <w:r>
              <w:rPr>
                <w:color w:val="000000"/>
                <w:sz w:val="15"/>
                <w:szCs w:val="15"/>
              </w:rPr>
              <w:t>Lista de cotejo</w:t>
            </w:r>
          </w:p>
        </w:tc>
      </w:tr>
    </w:tbl>
    <w:p w14:paraId="7D1FC6A5" w14:textId="77777777" w:rsidR="00464598" w:rsidRDefault="00464598">
      <w:pPr>
        <w:spacing w:before="100" w:after="40"/>
      </w:pPr>
    </w:p>
    <w:p w14:paraId="4714B2A2"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5"/>
        <w:gridCol w:w="1772"/>
        <w:gridCol w:w="5299"/>
      </w:tblGrid>
      <w:tr w:rsidR="00464598" w14:paraId="2A3A9D6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015D316"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04FAB7D"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B72B29A" w14:textId="77777777" w:rsidR="00464598" w:rsidRDefault="00000000">
            <w:pPr>
              <w:spacing w:before="40" w:after="40"/>
            </w:pPr>
            <w:r>
              <w:rPr>
                <w:b/>
                <w:bCs/>
                <w:color w:val="FFFFFF"/>
                <w:sz w:val="17"/>
                <w:szCs w:val="17"/>
              </w:rPr>
              <w:t>ACTITUD OBSERVABLE</w:t>
            </w:r>
          </w:p>
        </w:tc>
      </w:tr>
      <w:tr w:rsidR="00464598" w14:paraId="5A93D1E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5B56225" w14:textId="77777777" w:rsidR="00464598" w:rsidRDefault="00000000">
            <w:pPr>
              <w:spacing w:before="40" w:after="40"/>
            </w:pPr>
            <w:r>
              <w:rPr>
                <w:b/>
                <w:bCs/>
                <w:color w:val="000000"/>
                <w:sz w:val="16"/>
                <w:szCs w:val="16"/>
              </w:rPr>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A82E43B" w14:textId="77777777" w:rsidR="00464598" w:rsidRDefault="00000000">
            <w:pPr>
              <w:spacing w:before="40" w:after="40"/>
            </w:pPr>
            <w:r>
              <w:rPr>
                <w:color w:val="000000"/>
                <w:sz w:val="16"/>
                <w:szCs w:val="16"/>
              </w:rPr>
              <w:t>Justicia y diálogo intercultural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A7A8D84" w14:textId="77777777" w:rsidR="00464598" w:rsidRDefault="00000000">
            <w:pPr>
              <w:spacing w:before="40" w:after="40"/>
            </w:pPr>
            <w:r>
              <w:rPr>
                <w:color w:val="000000"/>
                <w:sz w:val="16"/>
                <w:szCs w:val="16"/>
              </w:rPr>
              <w:t xml:space="preserve">Los estudiantes valoran los saberes geométricos ancestrales en las construcciones de </w:t>
            </w:r>
            <w:proofErr w:type="spellStart"/>
            <w:r>
              <w:rPr>
                <w:color w:val="000000"/>
                <w:sz w:val="16"/>
                <w:szCs w:val="16"/>
              </w:rPr>
              <w:t>Ccatcca</w:t>
            </w:r>
            <w:proofErr w:type="spellEnd"/>
            <w:r>
              <w:rPr>
                <w:color w:val="000000"/>
                <w:sz w:val="16"/>
                <w:szCs w:val="16"/>
              </w:rPr>
              <w:t xml:space="preserve"> y los aplican en el diseño del emprendimiento MISHK'I HAMPI, reconociendo la vigencia del conocimiento quechua.</w:t>
            </w:r>
          </w:p>
        </w:tc>
      </w:tr>
      <w:tr w:rsidR="00464598" w14:paraId="42333E4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3E75ECE" w14:textId="77777777" w:rsidR="00464598" w:rsidRDefault="00000000">
            <w:pPr>
              <w:spacing w:before="40" w:after="40"/>
            </w:pPr>
            <w:r>
              <w:rPr>
                <w:b/>
                <w:bCs/>
                <w:color w:val="000000"/>
                <w:sz w:val="16"/>
                <w:szCs w:val="16"/>
              </w:rPr>
              <w:lastRenderedPageBreak/>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E2CFC46" w14:textId="77777777" w:rsidR="00464598" w:rsidRDefault="00000000">
            <w:pPr>
              <w:spacing w:before="40" w:after="40"/>
            </w:pPr>
            <w:r>
              <w:rPr>
                <w:color w:val="000000"/>
                <w:sz w:val="16"/>
                <w:szCs w:val="16"/>
              </w:rPr>
              <w:t>Solidaridad y empatía (</w:t>
            </w:r>
            <w:proofErr w:type="spellStart"/>
            <w:r>
              <w:rPr>
                <w:color w:val="000000"/>
                <w:sz w:val="16"/>
                <w:szCs w:val="16"/>
              </w:rPr>
              <w:t>ayni</w:t>
            </w:r>
            <w:proofErr w:type="spellEnd"/>
            <w:r>
              <w:rPr>
                <w:color w:val="000000"/>
                <w:sz w:val="16"/>
                <w:szCs w:val="16"/>
              </w:rPr>
              <w:t xml:space="preserve"> y </w:t>
            </w:r>
            <w:proofErr w:type="spellStart"/>
            <w:r>
              <w:rPr>
                <w:color w:val="000000"/>
                <w:sz w:val="16"/>
                <w:szCs w:val="16"/>
              </w:rPr>
              <w:t>minka</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ED6D195" w14:textId="77777777" w:rsidR="00464598" w:rsidRDefault="00000000">
            <w:pPr>
              <w:spacing w:before="40" w:after="40"/>
            </w:pPr>
            <w:r>
              <w:rPr>
                <w:color w:val="000000"/>
                <w:sz w:val="16"/>
                <w:szCs w:val="16"/>
              </w:rPr>
              <w:t xml:space="preserve">Los estudiantes aplican los principios del </w:t>
            </w:r>
            <w:proofErr w:type="spellStart"/>
            <w:r>
              <w:rPr>
                <w:color w:val="000000"/>
                <w:sz w:val="16"/>
                <w:szCs w:val="16"/>
              </w:rPr>
              <w:t>ayni</w:t>
            </w:r>
            <w:proofErr w:type="spellEnd"/>
            <w:r>
              <w:rPr>
                <w:color w:val="000000"/>
                <w:sz w:val="16"/>
                <w:szCs w:val="16"/>
              </w:rPr>
              <w:t xml:space="preserve"> y la </w:t>
            </w:r>
            <w:proofErr w:type="spellStart"/>
            <w:r>
              <w:rPr>
                <w:color w:val="000000"/>
                <w:sz w:val="16"/>
                <w:szCs w:val="16"/>
              </w:rPr>
              <w:t>minka</w:t>
            </w:r>
            <w:proofErr w:type="spellEnd"/>
            <w:r>
              <w:rPr>
                <w:color w:val="000000"/>
                <w:sz w:val="16"/>
                <w:szCs w:val="16"/>
              </w:rPr>
              <w:t xml:space="preserve"> al colaborar en el diseño geométrico del empaque del producto MISHK'I HAMPI, contribuyendo al bien colectivo.</w:t>
            </w:r>
          </w:p>
        </w:tc>
      </w:tr>
      <w:tr w:rsidR="00464598" w14:paraId="0F6BFA5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2E85101" w14:textId="77777777" w:rsidR="00464598" w:rsidRDefault="00000000">
            <w:pPr>
              <w:spacing w:before="40" w:after="40"/>
            </w:pPr>
            <w:r>
              <w:rPr>
                <w:b/>
                <w:bCs/>
                <w:color w:val="000000"/>
                <w:sz w:val="16"/>
                <w:szCs w:val="16"/>
              </w:rPr>
              <w:t>Enfoque de derechos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57863D6" w14:textId="77777777" w:rsidR="00464598" w:rsidRDefault="00000000">
            <w:pPr>
              <w:spacing w:before="40" w:after="40"/>
            </w:pPr>
            <w:r>
              <w:rPr>
                <w:color w:val="000000"/>
                <w:sz w:val="16"/>
                <w:szCs w:val="16"/>
              </w:rPr>
              <w:t>Libertad y responsabilidad</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69AE5BA" w14:textId="77777777" w:rsidR="00464598" w:rsidRDefault="00000000">
            <w:pPr>
              <w:spacing w:before="40" w:after="40"/>
            </w:pPr>
            <w:r>
              <w:rPr>
                <w:color w:val="000000"/>
                <w:sz w:val="16"/>
                <w:szCs w:val="16"/>
              </w:rPr>
              <w:t>Se promueve la participación equitativa de todos los estudiantes en el diseño del proyecto, respetando las ideas de cada compañero.</w:t>
            </w:r>
          </w:p>
        </w:tc>
      </w:tr>
    </w:tbl>
    <w:p w14:paraId="3C70D445" w14:textId="77777777" w:rsidR="00464598" w:rsidRDefault="00464598">
      <w:pPr>
        <w:spacing w:before="100" w:after="40"/>
      </w:pPr>
    </w:p>
    <w:p w14:paraId="4F8C3907"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86"/>
        <w:gridCol w:w="3540"/>
      </w:tblGrid>
      <w:tr w:rsidR="00464598" w14:paraId="1DDCBF4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17492D7"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0321F05" w14:textId="77777777" w:rsidR="00464598" w:rsidRDefault="00000000">
            <w:pPr>
              <w:spacing w:before="40" w:after="40"/>
            </w:pPr>
            <w:r>
              <w:rPr>
                <w:b/>
                <w:bCs/>
                <w:color w:val="FFFFFF"/>
                <w:sz w:val="17"/>
                <w:szCs w:val="17"/>
              </w:rPr>
              <w:t>Recursos y materiales</w:t>
            </w:r>
          </w:p>
        </w:tc>
      </w:tr>
      <w:tr w:rsidR="00464598" w14:paraId="7C005DE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A31D67" w14:textId="77777777" w:rsidR="00464598" w:rsidRDefault="00000000">
            <w:pPr>
              <w:spacing w:before="30" w:after="30"/>
              <w:ind w:left="280" w:hanging="240"/>
            </w:pPr>
            <w:r>
              <w:rPr>
                <w:b/>
                <w:bCs/>
                <w:color w:val="1F3864"/>
                <w:sz w:val="17"/>
                <w:szCs w:val="17"/>
              </w:rPr>
              <w:t xml:space="preserve">1. </w:t>
            </w:r>
            <w:r>
              <w:rPr>
                <w:color w:val="000000"/>
                <w:sz w:val="17"/>
                <w:szCs w:val="17"/>
              </w:rPr>
              <w:t>Revisar págs. 109–110 del Texto de Matemática 3 (MINEDU, 2025): clasificación de triángulos y cuadriláteros.</w:t>
            </w:r>
          </w:p>
          <w:p w14:paraId="64ABBE06" w14:textId="77777777" w:rsidR="00464598" w:rsidRDefault="00000000">
            <w:pPr>
              <w:spacing w:before="30" w:after="30"/>
              <w:ind w:left="280" w:hanging="240"/>
            </w:pPr>
            <w:r>
              <w:rPr>
                <w:b/>
                <w:bCs/>
                <w:color w:val="1F3864"/>
                <w:sz w:val="17"/>
                <w:szCs w:val="17"/>
              </w:rPr>
              <w:t xml:space="preserve">2. </w:t>
            </w:r>
            <w:r>
              <w:rPr>
                <w:color w:val="000000"/>
                <w:sz w:val="17"/>
                <w:szCs w:val="17"/>
              </w:rPr>
              <w:t xml:space="preserve">Preparar fotografías de construcciones andinas de </w:t>
            </w:r>
            <w:proofErr w:type="spellStart"/>
            <w:r>
              <w:rPr>
                <w:color w:val="000000"/>
                <w:sz w:val="17"/>
                <w:szCs w:val="17"/>
              </w:rPr>
              <w:t>Ccatcca</w:t>
            </w:r>
            <w:proofErr w:type="spellEnd"/>
            <w:r>
              <w:rPr>
                <w:color w:val="000000"/>
                <w:sz w:val="17"/>
                <w:szCs w:val="17"/>
              </w:rPr>
              <w:t xml:space="preserve"> (andenes, puentes de </w:t>
            </w:r>
            <w:proofErr w:type="spellStart"/>
            <w:r>
              <w:rPr>
                <w:color w:val="000000"/>
                <w:sz w:val="17"/>
                <w:szCs w:val="17"/>
              </w:rPr>
              <w:t>ichu</w:t>
            </w:r>
            <w:proofErr w:type="spellEnd"/>
            <w:r>
              <w:rPr>
                <w:color w:val="000000"/>
                <w:sz w:val="17"/>
                <w:szCs w:val="17"/>
              </w:rPr>
              <w:t>, muros) donde se identifiquen polígonos.</w:t>
            </w:r>
          </w:p>
          <w:p w14:paraId="2BA5E291" w14:textId="77777777" w:rsidR="00464598" w:rsidRDefault="00000000">
            <w:pPr>
              <w:spacing w:before="30" w:after="30"/>
              <w:ind w:left="280" w:hanging="240"/>
            </w:pPr>
            <w:r>
              <w:rPr>
                <w:b/>
                <w:bCs/>
                <w:color w:val="1F3864"/>
                <w:sz w:val="17"/>
                <w:szCs w:val="17"/>
              </w:rPr>
              <w:t xml:space="preserve">3. </w:t>
            </w:r>
            <w:r>
              <w:rPr>
                <w:color w:val="000000"/>
                <w:sz w:val="17"/>
                <w:szCs w:val="17"/>
              </w:rPr>
              <w:t>Traer al aula envases o imágenes de envases con formas triangulares y cuadrangulares (para vincular con el empaque del MISHK'I HAMPI).</w:t>
            </w:r>
          </w:p>
          <w:p w14:paraId="15F1AE38" w14:textId="77777777" w:rsidR="00464598" w:rsidRDefault="00000000">
            <w:pPr>
              <w:spacing w:before="30" w:after="30"/>
              <w:ind w:left="280" w:hanging="240"/>
            </w:pPr>
            <w:r>
              <w:rPr>
                <w:b/>
                <w:bCs/>
                <w:color w:val="1F3864"/>
                <w:sz w:val="17"/>
                <w:szCs w:val="17"/>
              </w:rPr>
              <w:t xml:space="preserve">4. </w:t>
            </w:r>
            <w:r>
              <w:rPr>
                <w:color w:val="000000"/>
                <w:sz w:val="17"/>
                <w:szCs w:val="17"/>
              </w:rPr>
              <w:t>Reproducir la ficha de trabajo del Anexo 1 (una por estudiante).</w:t>
            </w:r>
          </w:p>
          <w:p w14:paraId="73B55024" w14:textId="77777777" w:rsidR="00464598" w:rsidRDefault="00000000">
            <w:pPr>
              <w:spacing w:before="30" w:after="30"/>
              <w:ind w:left="280" w:hanging="240"/>
            </w:pPr>
            <w:r>
              <w:rPr>
                <w:b/>
                <w:bCs/>
                <w:color w:val="1F3864"/>
                <w:sz w:val="17"/>
                <w:szCs w:val="17"/>
              </w:rPr>
              <w:t xml:space="preserve">5. </w:t>
            </w:r>
            <w:r>
              <w:rPr>
                <w:color w:val="000000"/>
                <w:sz w:val="17"/>
                <w:szCs w:val="17"/>
              </w:rPr>
              <w:t>Preparar papelógrafo con el cuadro de clasificación de polígonos.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DD05EF5"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(págs. 109–110)</w:t>
            </w:r>
          </w:p>
          <w:p w14:paraId="0DD78372" w14:textId="77777777" w:rsidR="00464598" w:rsidRDefault="00000000">
            <w:pPr>
              <w:spacing w:before="20" w:after="20"/>
              <w:ind w:left="260" w:hanging="200"/>
            </w:pPr>
            <w:r>
              <w:rPr>
                <w:b/>
                <w:bCs/>
                <w:color w:val="2E75B6"/>
                <w:sz w:val="17"/>
                <w:szCs w:val="17"/>
              </w:rPr>
              <w:t xml:space="preserve">• </w:t>
            </w:r>
            <w:r>
              <w:rPr>
                <w:color w:val="000000"/>
                <w:sz w:val="17"/>
                <w:szCs w:val="17"/>
              </w:rPr>
              <w:t>Fotografías de construcciones andinas y de envases de productos medicinales</w:t>
            </w:r>
          </w:p>
          <w:p w14:paraId="1FDA66DC" w14:textId="77777777" w:rsidR="00464598" w:rsidRDefault="00000000">
            <w:pPr>
              <w:spacing w:before="20" w:after="20"/>
              <w:ind w:left="260" w:hanging="200"/>
            </w:pPr>
            <w:r>
              <w:rPr>
                <w:b/>
                <w:bCs/>
                <w:color w:val="2E75B6"/>
                <w:sz w:val="17"/>
                <w:szCs w:val="17"/>
              </w:rPr>
              <w:t xml:space="preserve">• </w:t>
            </w:r>
            <w:r>
              <w:rPr>
                <w:color w:val="000000"/>
                <w:sz w:val="17"/>
                <w:szCs w:val="17"/>
              </w:rPr>
              <w:t>Envases reales de distintas formas (optativo)</w:t>
            </w:r>
          </w:p>
          <w:p w14:paraId="18A8D37A" w14:textId="77777777" w:rsidR="00464598" w:rsidRDefault="00000000">
            <w:pPr>
              <w:spacing w:before="20" w:after="20"/>
              <w:ind w:left="260" w:hanging="200"/>
            </w:pPr>
            <w:r>
              <w:rPr>
                <w:b/>
                <w:bCs/>
                <w:color w:val="2E75B6"/>
                <w:sz w:val="17"/>
                <w:szCs w:val="17"/>
              </w:rPr>
              <w:t xml:space="preserve">• </w:t>
            </w:r>
            <w:r>
              <w:rPr>
                <w:color w:val="000000"/>
                <w:sz w:val="17"/>
                <w:szCs w:val="17"/>
              </w:rPr>
              <w:t>Regla, transportador, lápiz y ficha Anexo 1</w:t>
            </w:r>
          </w:p>
          <w:p w14:paraId="1FC5A2B9" w14:textId="77777777" w:rsidR="00464598" w:rsidRDefault="00000000">
            <w:pPr>
              <w:spacing w:before="20" w:after="20"/>
              <w:ind w:left="260" w:hanging="200"/>
            </w:pPr>
            <w:r>
              <w:rPr>
                <w:b/>
                <w:bCs/>
                <w:color w:val="2E75B6"/>
                <w:sz w:val="17"/>
                <w:szCs w:val="17"/>
              </w:rPr>
              <w:t xml:space="preserve">• </w:t>
            </w:r>
            <w:r>
              <w:rPr>
                <w:color w:val="000000"/>
                <w:sz w:val="17"/>
                <w:szCs w:val="17"/>
              </w:rPr>
              <w:t>Papelógrafo y plumones de colores</w:t>
            </w:r>
          </w:p>
        </w:tc>
      </w:tr>
    </w:tbl>
    <w:p w14:paraId="351F9128" w14:textId="77777777" w:rsidR="00464598" w:rsidRDefault="00464598">
      <w:pPr>
        <w:spacing w:before="100" w:after="40"/>
      </w:pPr>
    </w:p>
    <w:p w14:paraId="17107962"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20"/>
        <w:gridCol w:w="660"/>
      </w:tblGrid>
      <w:tr w:rsidR="00464598" w14:paraId="152338F6"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6E0D73E0" w14:textId="77777777" w:rsidR="00464598" w:rsidRDefault="00000000">
            <w:pPr>
              <w:spacing w:before="50" w:after="50"/>
              <w:jc w:val="center"/>
            </w:pPr>
            <w:r>
              <w:rPr>
                <w:b/>
                <w:bCs/>
                <w:color w:val="FFFFFF"/>
              </w:rPr>
              <w:t>INICIO</w:t>
            </w:r>
          </w:p>
        </w:tc>
      </w:tr>
      <w:tr w:rsidR="00464598" w14:paraId="7D00866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34CEE18"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956AF17" w14:textId="77777777" w:rsidR="00464598" w:rsidRDefault="00000000">
            <w:pPr>
              <w:spacing w:before="30" w:after="30"/>
              <w:ind w:left="280" w:hanging="200"/>
            </w:pPr>
            <w:r>
              <w:rPr>
                <w:b/>
                <w:bCs/>
                <w:color w:val="2E75B6"/>
              </w:rPr>
              <w:t xml:space="preserve">• </w:t>
            </w:r>
            <w:r>
              <w:rPr>
                <w:color w:val="000000"/>
              </w:rPr>
              <w:t xml:space="preserve">El docente presenta imágenes de los andenes, muros de piedra y puentes de </w:t>
            </w:r>
            <w:proofErr w:type="spellStart"/>
            <w:r>
              <w:rPr>
                <w:color w:val="000000"/>
              </w:rPr>
              <w:t>ichu</w:t>
            </w:r>
            <w:proofErr w:type="spellEnd"/>
            <w:r>
              <w:rPr>
                <w:color w:val="000000"/>
              </w:rPr>
              <w:t xml:space="preserve"> del </w:t>
            </w:r>
            <w:proofErr w:type="spellStart"/>
            <w:r>
              <w:rPr>
                <w:color w:val="000000"/>
              </w:rPr>
              <w:t>Chacachutay</w:t>
            </w:r>
            <w:proofErr w:type="spellEnd"/>
            <w:r>
              <w:rPr>
                <w:color w:val="000000"/>
              </w:rPr>
              <w:t xml:space="preserve"> y la peregrinación al </w:t>
            </w:r>
            <w:proofErr w:type="spellStart"/>
            <w:r>
              <w:rPr>
                <w:color w:val="000000"/>
              </w:rPr>
              <w:t>Qoyllorit'i</w:t>
            </w:r>
            <w:proofErr w:type="spellEnd"/>
            <w:r>
              <w:rPr>
                <w:color w:val="000000"/>
              </w:rPr>
              <w:t>, señalando que esta festividad fue declarada Patrimonio Cultural Inmaterial de la Humanidad por la UNESCO en 2011.</w:t>
            </w:r>
          </w:p>
          <w:p w14:paraId="4D87CAD1" w14:textId="77777777" w:rsidR="00464598" w:rsidRDefault="00000000">
            <w:pPr>
              <w:spacing w:before="30" w:after="30"/>
              <w:ind w:left="280" w:hanging="200"/>
            </w:pPr>
            <w:r>
              <w:rPr>
                <w:b/>
                <w:bCs/>
                <w:color w:val="2E75B6"/>
              </w:rPr>
              <w:t xml:space="preserve">• </w:t>
            </w:r>
            <w:r>
              <w:rPr>
                <w:color w:val="000000"/>
              </w:rPr>
              <w:t xml:space="preserve">Conecta con el Proyecto Escuelas Integrales: 'Nuestro emprendimiento MISHK'I HAMPI de hierbas medicinales de </w:t>
            </w:r>
            <w:proofErr w:type="spellStart"/>
            <w:r>
              <w:rPr>
                <w:color w:val="000000"/>
              </w:rPr>
              <w:t>Ccatcca</w:t>
            </w:r>
            <w:proofErr w:type="spellEnd"/>
            <w:r>
              <w:rPr>
                <w:color w:val="000000"/>
              </w:rPr>
              <w:t xml:space="preserve"> necesita diseñar sus envases y etiquetas. Para ello, debemos conocer qué formas geométricas son más útiles y por qué los constructores andinos las usaron.'</w:t>
            </w:r>
          </w:p>
          <w:p w14:paraId="6D7C8D03" w14:textId="77777777" w:rsidR="00464598" w:rsidRDefault="00000000">
            <w:pPr>
              <w:spacing w:before="30" w:after="30"/>
              <w:ind w:left="280" w:hanging="200"/>
            </w:pPr>
            <w:r>
              <w:rPr>
                <w:b/>
                <w:bCs/>
                <w:color w:val="2E75B6"/>
              </w:rPr>
              <w:t xml:space="preserve">• </w:t>
            </w:r>
            <w:r>
              <w:rPr>
                <w:color w:val="000000"/>
              </w:rPr>
              <w:t>Saberes previos: ¿qué figuras geométricas identifican en las imágenes? ¿Qué formas de envases conocen en la comunidad?</w:t>
            </w:r>
          </w:p>
          <w:p w14:paraId="5E3AAB2B" w14:textId="77777777" w:rsidR="00464598" w:rsidRDefault="00000000">
            <w:pPr>
              <w:spacing w:before="30" w:after="30"/>
              <w:ind w:left="280" w:hanging="200"/>
            </w:pPr>
            <w:r>
              <w:rPr>
                <w:b/>
                <w:bCs/>
                <w:color w:val="2E75B6"/>
              </w:rPr>
              <w:t xml:space="preserve">• </w:t>
            </w:r>
            <w:r>
              <w:rPr>
                <w:color w:val="000000"/>
              </w:rPr>
              <w:t>Conflicto cognitivo: '¿Por qué la mayoría de cajas son rectangulares y no triangulares? ¿Qué ventajas tiene cada forma para guardar o transportar productos?'</w:t>
            </w:r>
          </w:p>
          <w:p w14:paraId="0BC56CDD" w14:textId="77777777" w:rsidR="00464598" w:rsidRDefault="00000000">
            <w:pPr>
              <w:spacing w:before="30" w:after="30"/>
              <w:ind w:left="280" w:hanging="200"/>
            </w:pPr>
            <w:r>
              <w:rPr>
                <w:b/>
                <w:bCs/>
                <w:color w:val="2E75B6"/>
              </w:rPr>
              <w:t xml:space="preserve">• </w:t>
            </w:r>
            <w:r>
              <w:rPr>
                <w:color w:val="000000"/>
              </w:rPr>
              <w:t>Propósito: clasificaremos triángulos y cuadriláteros, relacionándolos con construcciones andinas y con el diseño del empaque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FEDFE67" w14:textId="77777777" w:rsidR="00464598" w:rsidRDefault="00000000">
            <w:pPr>
              <w:spacing w:before="20" w:after="50"/>
              <w:jc w:val="center"/>
            </w:pPr>
            <w:r>
              <w:rPr>
                <w:color w:val="2E75B6"/>
              </w:rPr>
              <w:t>⏱</w:t>
            </w:r>
          </w:p>
          <w:p w14:paraId="58457E06" w14:textId="77777777" w:rsidR="00464598" w:rsidRDefault="00000000">
            <w:pPr>
              <w:spacing w:before="50" w:after="50"/>
              <w:jc w:val="center"/>
            </w:pPr>
            <w:r>
              <w:rPr>
                <w:b/>
                <w:bCs/>
                <w:color w:val="1F3864"/>
                <w:sz w:val="17"/>
                <w:szCs w:val="17"/>
              </w:rPr>
              <w:t>20 min.</w:t>
            </w:r>
          </w:p>
        </w:tc>
      </w:tr>
    </w:tbl>
    <w:p w14:paraId="18309ED8"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1"/>
        <w:gridCol w:w="669"/>
      </w:tblGrid>
      <w:tr w:rsidR="00464598" w14:paraId="72833294"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1C4A8955" w14:textId="77777777" w:rsidR="00464598" w:rsidRDefault="00000000">
            <w:pPr>
              <w:spacing w:before="50" w:after="50"/>
              <w:jc w:val="center"/>
            </w:pPr>
            <w:r>
              <w:rPr>
                <w:b/>
                <w:bCs/>
                <w:color w:val="FFFFFF"/>
              </w:rPr>
              <w:t>DESARROLLO</w:t>
            </w:r>
          </w:p>
        </w:tc>
      </w:tr>
      <w:tr w:rsidR="00464598" w14:paraId="1773D02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E385A84"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2F55272" w14:textId="77777777" w:rsidR="00464598" w:rsidRDefault="00000000">
            <w:pPr>
              <w:spacing w:before="30" w:after="30"/>
              <w:ind w:left="280" w:hanging="200"/>
            </w:pPr>
            <w:r>
              <w:rPr>
                <w:b/>
                <w:bCs/>
                <w:color w:val="2E75B6"/>
              </w:rPr>
              <w:t xml:space="preserve">• </w:t>
            </w:r>
            <w:r>
              <w:rPr>
                <w:color w:val="000000"/>
              </w:rPr>
              <w:t>El docente presenta la clasificación de triángulos: por lados (equilátero, isósceles, escaleno) y por ángulos (acutángulo, rectángulo, obtusángulo), usando el ejemplo de la rampa del hospital de la pág. 109 del texto.</w:t>
            </w:r>
          </w:p>
          <w:p w14:paraId="5868A6BF" w14:textId="77777777" w:rsidR="00464598" w:rsidRDefault="00000000">
            <w:pPr>
              <w:spacing w:before="30" w:after="30"/>
              <w:ind w:left="280" w:hanging="200"/>
            </w:pPr>
            <w:r>
              <w:rPr>
                <w:b/>
                <w:bCs/>
                <w:color w:val="2E75B6"/>
              </w:rPr>
              <w:t xml:space="preserve">• </w:t>
            </w:r>
            <w:r>
              <w:rPr>
                <w:color w:val="000000"/>
              </w:rPr>
              <w:t xml:space="preserve">Los estudiantes observan imágenes de construcciones de </w:t>
            </w:r>
            <w:proofErr w:type="spellStart"/>
            <w:r>
              <w:rPr>
                <w:color w:val="000000"/>
              </w:rPr>
              <w:t>Ccatcca</w:t>
            </w:r>
            <w:proofErr w:type="spellEnd"/>
            <w:r>
              <w:rPr>
                <w:color w:val="000000"/>
              </w:rPr>
              <w:t>, identifican al menos tres triángulos distintos y los clasifican midiendo con regla y transportador.</w:t>
            </w:r>
          </w:p>
          <w:p w14:paraId="41D1C43B" w14:textId="77777777" w:rsidR="00464598" w:rsidRDefault="00000000">
            <w:pPr>
              <w:spacing w:before="30" w:after="30"/>
              <w:ind w:left="280" w:hanging="200"/>
            </w:pPr>
            <w:r>
              <w:rPr>
                <w:b/>
                <w:bCs/>
                <w:color w:val="2E75B6"/>
              </w:rPr>
              <w:t xml:space="preserve">• </w:t>
            </w:r>
            <w:r>
              <w:rPr>
                <w:color w:val="000000"/>
              </w:rPr>
              <w:t>El docente presenta la clasificación de cuadriláteros: paralelogramos (cuadrado, rectángulo, rombo, romboide) y no paralelogramos (trapecio, trapezoide), usando el cuadro de la pág. 110.</w:t>
            </w:r>
          </w:p>
          <w:p w14:paraId="2761D2EB" w14:textId="77777777" w:rsidR="00464598" w:rsidRDefault="00000000">
            <w:pPr>
              <w:spacing w:before="30" w:after="30"/>
              <w:ind w:left="280" w:hanging="200"/>
            </w:pPr>
            <w:r>
              <w:rPr>
                <w:b/>
                <w:bCs/>
                <w:color w:val="2E75B6"/>
              </w:rPr>
              <w:t xml:space="preserve">• </w:t>
            </w:r>
            <w:r>
              <w:rPr>
                <w:color w:val="000000"/>
              </w:rPr>
              <w:t>En parejas, los estudiantes resuelven la Actividad 1 de la ficha: clasifican figuras de construcciones andinas completando el cuadro de clasificación.</w:t>
            </w:r>
          </w:p>
          <w:p w14:paraId="6EE53FC9" w14:textId="77777777" w:rsidR="00464598" w:rsidRDefault="00000000">
            <w:pPr>
              <w:spacing w:before="30" w:after="30"/>
              <w:ind w:left="280" w:hanging="200"/>
            </w:pPr>
            <w:r>
              <w:rPr>
                <w:b/>
                <w:bCs/>
                <w:color w:val="2E75B6"/>
              </w:rPr>
              <w:t xml:space="preserve">• </w:t>
            </w:r>
            <w:r>
              <w:rPr>
                <w:color w:val="000000"/>
              </w:rPr>
              <w:t>El docente vincula con el proyecto: 'El envase del MISHK'I HAMPI podría ser una caja rectangular (prisma cuadrangular), triangular o hexagonal. ¿Qué forma de base elegiríamos y por qué?' Los estudiantes discuten en equipo y argumentan su elección.</w:t>
            </w:r>
          </w:p>
          <w:p w14:paraId="6BCCE79F" w14:textId="77777777" w:rsidR="00464598" w:rsidRDefault="00000000">
            <w:pPr>
              <w:spacing w:before="30" w:after="30"/>
              <w:ind w:left="280" w:hanging="200"/>
            </w:pPr>
            <w:r>
              <w:rPr>
                <w:b/>
                <w:bCs/>
                <w:color w:val="2E75B6"/>
              </w:rPr>
              <w:t xml:space="preserve">• </w:t>
            </w:r>
            <w:r>
              <w:rPr>
                <w:color w:val="000000"/>
              </w:rPr>
              <w:t>Puesta en común en el papelógrafo: los estudiantes comparten sus clasificaciones y argumentan qué forma de base sería más eficiente para el envase del producto.</w:t>
            </w:r>
          </w:p>
          <w:p w14:paraId="2EDEA44A" w14:textId="77777777" w:rsidR="00464598" w:rsidRDefault="00000000">
            <w:pPr>
              <w:spacing w:before="30" w:after="30"/>
              <w:ind w:left="280" w:hanging="200"/>
            </w:pPr>
            <w:r>
              <w:rPr>
                <w:b/>
                <w:bCs/>
                <w:color w:val="2E75B6"/>
              </w:rPr>
              <w:t xml:space="preserve">• </w:t>
            </w:r>
            <w:r>
              <w:rPr>
                <w:color w:val="000000"/>
              </w:rPr>
              <w:t>Los estudiantes resuelven individualmente la Actividad 2 de la ficha: determinan el tipo de triángulo del techo de una construcción andina y calculan los ángulos de una etiqueta triangular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E518985" w14:textId="77777777" w:rsidR="00464598" w:rsidRDefault="00000000">
            <w:pPr>
              <w:spacing w:before="20" w:after="50"/>
              <w:jc w:val="center"/>
            </w:pPr>
            <w:r>
              <w:rPr>
                <w:color w:val="ED7D31"/>
              </w:rPr>
              <w:t>⏱</w:t>
            </w:r>
          </w:p>
          <w:p w14:paraId="0915769B" w14:textId="77777777" w:rsidR="00464598" w:rsidRDefault="00000000">
            <w:pPr>
              <w:spacing w:before="50" w:after="50"/>
              <w:jc w:val="center"/>
            </w:pPr>
            <w:r>
              <w:rPr>
                <w:b/>
                <w:bCs/>
                <w:color w:val="1F3864"/>
                <w:sz w:val="17"/>
                <w:szCs w:val="17"/>
              </w:rPr>
              <w:t>60 min.</w:t>
            </w:r>
          </w:p>
        </w:tc>
      </w:tr>
    </w:tbl>
    <w:p w14:paraId="51046831"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1"/>
        <w:gridCol w:w="669"/>
      </w:tblGrid>
      <w:tr w:rsidR="00464598" w14:paraId="649A6A49"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311DF05A" w14:textId="77777777" w:rsidR="00464598" w:rsidRDefault="00000000">
            <w:pPr>
              <w:spacing w:before="50" w:after="50"/>
              <w:jc w:val="center"/>
            </w:pPr>
            <w:r>
              <w:rPr>
                <w:b/>
                <w:bCs/>
                <w:color w:val="FFFFFF"/>
              </w:rPr>
              <w:t>CIERRE</w:t>
            </w:r>
          </w:p>
        </w:tc>
      </w:tr>
      <w:tr w:rsidR="00464598" w14:paraId="5218A96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12EC5833"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00062AA" w14:textId="77777777" w:rsidR="00464598" w:rsidRDefault="00000000">
            <w:pPr>
              <w:spacing w:before="30" w:after="30"/>
              <w:ind w:left="280" w:hanging="200"/>
            </w:pPr>
            <w:r>
              <w:rPr>
                <w:b/>
                <w:bCs/>
                <w:color w:val="2E75B6"/>
              </w:rPr>
              <w:t xml:space="preserve">• </w:t>
            </w:r>
            <w:r>
              <w:rPr>
                <w:color w:val="000000"/>
              </w:rPr>
              <w:t xml:space="preserve">Metacognición: ¿qué formas geométricas predominan en las construcciones de </w:t>
            </w:r>
            <w:proofErr w:type="spellStart"/>
            <w:r>
              <w:rPr>
                <w:color w:val="000000"/>
              </w:rPr>
              <w:t>Ccatcca</w:t>
            </w:r>
            <w:proofErr w:type="spellEnd"/>
            <w:r>
              <w:rPr>
                <w:color w:val="000000"/>
              </w:rPr>
              <w:t xml:space="preserve">? ¿qué forma de envase elegiría tu equipo para el MISHK'I HAMPI y por qué? ¿cómo aplicamos hoy el </w:t>
            </w:r>
            <w:proofErr w:type="spellStart"/>
            <w:r>
              <w:rPr>
                <w:color w:val="000000"/>
              </w:rPr>
              <w:t>ayni</w:t>
            </w:r>
            <w:proofErr w:type="spellEnd"/>
            <w:r>
              <w:rPr>
                <w:color w:val="000000"/>
              </w:rPr>
              <w:t xml:space="preserve"> al trabajar juntos en el diseño?</w:t>
            </w:r>
          </w:p>
          <w:p w14:paraId="79D5C7D4" w14:textId="77777777" w:rsidR="00464598" w:rsidRDefault="00000000">
            <w:pPr>
              <w:spacing w:before="30" w:after="30"/>
              <w:ind w:left="280" w:hanging="200"/>
            </w:pPr>
            <w:r>
              <w:rPr>
                <w:b/>
                <w:bCs/>
                <w:color w:val="2E75B6"/>
              </w:rPr>
              <w:t xml:space="preserve">• </w:t>
            </w:r>
            <w:r>
              <w:rPr>
                <w:color w:val="000000"/>
              </w:rPr>
              <w:t>Conexión con el proyecto: el docente resalta que elegir la forma correcta del envase del MISHK'I HAMPI no solo es una decisión estética, sino también económica: afecta el costo de producción, la cantidad de material necesario y la facilidad de transporte.</w:t>
            </w:r>
          </w:p>
          <w:p w14:paraId="19601970" w14:textId="77777777" w:rsidR="00464598" w:rsidRDefault="00000000">
            <w:pPr>
              <w:spacing w:before="30" w:after="30"/>
              <w:ind w:left="280" w:hanging="200"/>
            </w:pPr>
            <w:r>
              <w:rPr>
                <w:b/>
                <w:bCs/>
                <w:color w:val="2E75B6"/>
              </w:rPr>
              <w:t xml:space="preserve">• </w:t>
            </w:r>
            <w:r>
              <w:rPr>
                <w:color w:val="000000"/>
              </w:rPr>
              <w:t>Tarea para casa: los estudiantes buscan en su hogar o comunidad cinco envases o recipientes de hierbas o productos medicinales, los dibujan, clasifican según su forma de base poligonal y anotan para qué producto se usan.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6BC9643" w14:textId="77777777" w:rsidR="00464598" w:rsidRDefault="00000000">
            <w:pPr>
              <w:spacing w:before="20" w:after="50"/>
              <w:jc w:val="center"/>
            </w:pPr>
            <w:r>
              <w:rPr>
                <w:color w:val="375623"/>
              </w:rPr>
              <w:t>⏱</w:t>
            </w:r>
          </w:p>
          <w:p w14:paraId="5BDD4122" w14:textId="77777777" w:rsidR="00464598" w:rsidRDefault="00000000">
            <w:pPr>
              <w:spacing w:before="50" w:after="50"/>
              <w:jc w:val="center"/>
            </w:pPr>
            <w:r>
              <w:rPr>
                <w:b/>
                <w:bCs/>
                <w:color w:val="1F3864"/>
                <w:sz w:val="17"/>
                <w:szCs w:val="17"/>
              </w:rPr>
              <w:t>10 min.</w:t>
            </w:r>
          </w:p>
        </w:tc>
      </w:tr>
    </w:tbl>
    <w:p w14:paraId="17282F36" w14:textId="77777777" w:rsidR="00464598" w:rsidRDefault="00464598">
      <w:pPr>
        <w:spacing w:before="100" w:after="40"/>
      </w:pPr>
    </w:p>
    <w:p w14:paraId="7BA7ED13"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63"/>
        <w:gridCol w:w="892"/>
        <w:gridCol w:w="6271"/>
      </w:tblGrid>
      <w:tr w:rsidR="00464598" w14:paraId="37F43DB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43EF686"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E846000"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763BA71" w14:textId="77777777" w:rsidR="00464598" w:rsidRDefault="00000000">
            <w:pPr>
              <w:spacing w:before="40" w:after="40"/>
            </w:pPr>
            <w:r>
              <w:rPr>
                <w:b/>
                <w:bCs/>
                <w:color w:val="FFFFFF"/>
                <w:sz w:val="17"/>
                <w:szCs w:val="17"/>
              </w:rPr>
              <w:t>Descripción y uso en la sesión</w:t>
            </w:r>
          </w:p>
        </w:tc>
      </w:tr>
      <w:tr w:rsidR="00464598" w14:paraId="3B7CFC4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FF180CF" w14:textId="77777777" w:rsidR="00464598" w:rsidRDefault="00000000">
            <w:pPr>
              <w:spacing w:before="40" w:after="40"/>
            </w:pPr>
            <w:r>
              <w:rPr>
                <w:b/>
                <w:bCs/>
                <w:color w:val="000000"/>
                <w:sz w:val="16"/>
                <w:szCs w:val="16"/>
              </w:rPr>
              <w:t>Clasificación de triángulos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EE7566C" w14:textId="77777777" w:rsidR="00464598" w:rsidRDefault="00000000">
            <w:pPr>
              <w:spacing w:before="40" w:after="40"/>
              <w:jc w:val="center"/>
            </w:pPr>
            <w:r>
              <w:rPr>
                <w:color w:val="000000"/>
                <w:sz w:val="16"/>
                <w:szCs w:val="16"/>
              </w:rPr>
              <w:t>Pág. 109</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BEB432D" w14:textId="77777777" w:rsidR="00464598" w:rsidRDefault="00000000">
            <w:pPr>
              <w:spacing w:before="40" w:after="40"/>
            </w:pPr>
            <w:r>
              <w:rPr>
                <w:color w:val="000000"/>
                <w:sz w:val="16"/>
                <w:szCs w:val="16"/>
              </w:rPr>
              <w:t>Clasificación de triángulos según lados y ángulos, con el ejemplo de la rampa del hospital. Se aplica al diseño de etiquetas triangulares del MISHK'I HAMPI.</w:t>
            </w:r>
          </w:p>
        </w:tc>
      </w:tr>
      <w:tr w:rsidR="00464598" w14:paraId="021BBED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4E7DFA1" w14:textId="77777777" w:rsidR="00464598" w:rsidRDefault="00000000">
            <w:pPr>
              <w:spacing w:before="40" w:after="40"/>
            </w:pPr>
            <w:r>
              <w:rPr>
                <w:b/>
                <w:bCs/>
                <w:color w:val="000000"/>
                <w:sz w:val="16"/>
                <w:szCs w:val="16"/>
              </w:rPr>
              <w:t>Clasificación de cuadriláteros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0E7AEC2C" w14:textId="77777777" w:rsidR="00464598" w:rsidRDefault="00000000">
            <w:pPr>
              <w:spacing w:before="40" w:after="40"/>
              <w:jc w:val="center"/>
            </w:pPr>
            <w:r>
              <w:rPr>
                <w:color w:val="000000"/>
                <w:sz w:val="16"/>
                <w:szCs w:val="16"/>
              </w:rPr>
              <w:t>Pág. 110</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CC30ECE" w14:textId="77777777" w:rsidR="00464598" w:rsidRDefault="00000000">
            <w:pPr>
              <w:spacing w:before="40" w:after="40"/>
            </w:pPr>
            <w:r>
              <w:rPr>
                <w:color w:val="000000"/>
                <w:sz w:val="16"/>
                <w:szCs w:val="16"/>
              </w:rPr>
              <w:t>Clasificación de cuadriláteros (paralelogramos y no paralelogramos). Se aplica al análisis de formas de cajas y envases para el emprendimiento.</w:t>
            </w:r>
          </w:p>
        </w:tc>
      </w:tr>
    </w:tbl>
    <w:p w14:paraId="7D760FCE" w14:textId="77777777" w:rsidR="00464598" w:rsidRDefault="00464598">
      <w:pPr>
        <w:spacing w:before="180" w:after="60"/>
      </w:pPr>
    </w:p>
    <w:p w14:paraId="354944C7"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56E06946"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55A3167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A337A3E" w14:textId="77777777" w:rsidR="00464598" w:rsidRDefault="00000000">
            <w:pPr>
              <w:spacing w:before="120" w:after="50"/>
            </w:pPr>
            <w:r>
              <w:rPr>
                <w:color w:val="000000"/>
              </w:rPr>
              <w:t xml:space="preserve"> </w:t>
            </w:r>
          </w:p>
          <w:p w14:paraId="23E5983B"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3A0DE514"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219FB58" w14:textId="77777777" w:rsidR="00464598" w:rsidRDefault="00000000">
            <w:pPr>
              <w:spacing w:before="120" w:after="50"/>
            </w:pPr>
            <w:r>
              <w:rPr>
                <w:color w:val="000000"/>
              </w:rPr>
              <w:t xml:space="preserve"> </w:t>
            </w:r>
          </w:p>
          <w:p w14:paraId="79CC38F4" w14:textId="77777777" w:rsidR="00464598" w:rsidRDefault="00000000">
            <w:pPr>
              <w:pBdr>
                <w:top w:val="single" w:sz="4" w:space="6" w:color="2E75B6"/>
              </w:pBdr>
              <w:spacing w:before="100" w:after="50"/>
              <w:jc w:val="center"/>
            </w:pPr>
            <w:r>
              <w:rPr>
                <w:b/>
                <w:bCs/>
                <w:color w:val="1F3864"/>
                <w:sz w:val="16"/>
                <w:szCs w:val="16"/>
              </w:rPr>
              <w:t>Firma y sello del Docente</w:t>
            </w:r>
          </w:p>
          <w:p w14:paraId="2AB1EE9D"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71BCE30" w14:textId="77777777" w:rsidR="00464598" w:rsidRDefault="00000000">
            <w:pPr>
              <w:spacing w:before="120" w:after="50"/>
            </w:pPr>
            <w:r>
              <w:rPr>
                <w:color w:val="000000"/>
              </w:rPr>
              <w:t xml:space="preserve"> </w:t>
            </w:r>
          </w:p>
          <w:p w14:paraId="50C1B00C"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318BA76F" w14:textId="77777777" w:rsidR="00464598" w:rsidRDefault="00000000">
            <w:pPr>
              <w:spacing w:before="50" w:after="50"/>
              <w:jc w:val="center"/>
            </w:pPr>
            <w:r>
              <w:rPr>
                <w:color w:val="000000"/>
              </w:rPr>
              <w:t xml:space="preserve"> </w:t>
            </w:r>
          </w:p>
        </w:tc>
      </w:tr>
    </w:tbl>
    <w:p w14:paraId="6CA144C4" w14:textId="77777777" w:rsidR="00464598" w:rsidRDefault="00000000">
      <w:r>
        <w:br w:type="page"/>
      </w:r>
    </w:p>
    <w:p w14:paraId="01D8113D" w14:textId="77777777" w:rsidR="00464598" w:rsidRDefault="00000000">
      <w:pPr>
        <w:shd w:val="clear" w:color="auto" w:fill="1F3864"/>
        <w:spacing w:before="60" w:after="60"/>
        <w:jc w:val="center"/>
      </w:pPr>
      <w:r>
        <w:rPr>
          <w:b/>
          <w:bCs/>
          <w:color w:val="FFFFFF"/>
          <w:sz w:val="22"/>
          <w:szCs w:val="22"/>
        </w:rPr>
        <w:lastRenderedPageBreak/>
        <w:t>ANEXOS — SESIÓN 1</w:t>
      </w:r>
    </w:p>
    <w:p w14:paraId="5919F25A" w14:textId="77777777" w:rsidR="00464598" w:rsidRDefault="00000000">
      <w:pPr>
        <w:spacing w:before="40" w:after="40"/>
        <w:jc w:val="center"/>
      </w:pPr>
      <w:r>
        <w:rPr>
          <w:b/>
          <w:bCs/>
          <w:i/>
          <w:iCs/>
          <w:color w:val="1F3864"/>
          <w:sz w:val="19"/>
          <w:szCs w:val="19"/>
        </w:rPr>
        <w:t xml:space="preserve">Clasificamos triángulos y cuadriláteros presentes en construcciones de </w:t>
      </w:r>
      <w:proofErr w:type="spellStart"/>
      <w:r>
        <w:rPr>
          <w:b/>
          <w:bCs/>
          <w:i/>
          <w:iCs/>
          <w:color w:val="1F3864"/>
          <w:sz w:val="19"/>
          <w:szCs w:val="19"/>
        </w:rPr>
        <w:t>Ccatcca</w:t>
      </w:r>
      <w:proofErr w:type="spellEnd"/>
    </w:p>
    <w:p w14:paraId="53735272"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0A2EB18A" w14:textId="77777777" w:rsidR="00464598" w:rsidRDefault="00000000">
      <w:pPr>
        <w:pBdr>
          <w:bottom w:val="single" w:sz="6" w:space="4" w:color="2E75B6"/>
        </w:pBdr>
        <w:spacing w:before="200" w:after="80"/>
      </w:pPr>
      <w:r>
        <w:rPr>
          <w:b/>
          <w:bCs/>
          <w:color w:val="1F3864"/>
          <w:sz w:val="21"/>
          <w:szCs w:val="21"/>
        </w:rPr>
        <w:t>▌ ANEXO 1 — Ficha de trabajo: Clasificamos polígonos en construcciones andinas y diseños del MISHK'I HAMPI</w:t>
      </w:r>
    </w:p>
    <w:p w14:paraId="3C5DB19B" w14:textId="77777777" w:rsidR="00464598" w:rsidRDefault="00000000">
      <w:pPr>
        <w:spacing w:before="20" w:after="20"/>
      </w:pPr>
      <w:r>
        <w:rPr>
          <w:color w:val="000000"/>
          <w:sz w:val="17"/>
          <w:szCs w:val="17"/>
        </w:rPr>
        <w:t>Nombre: ........................................................   Grado: 3°   Sección: .......   Fecha: .......................</w:t>
      </w:r>
    </w:p>
    <w:p w14:paraId="7173632B"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72EC0CD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2B05CFB" w14:textId="77777777" w:rsidR="00464598" w:rsidRDefault="00000000">
            <w:pPr>
              <w:spacing w:before="40" w:after="40"/>
            </w:pPr>
            <w:r>
              <w:rPr>
                <w:b/>
                <w:bCs/>
                <w:color w:val="FFFFFF"/>
                <w:sz w:val="17"/>
                <w:szCs w:val="17"/>
              </w:rPr>
              <w:t>📍 SITUACIÓN CONTEXTUALIZADA — PROYECTO MISHK'I HAMPI:</w:t>
            </w:r>
          </w:p>
        </w:tc>
      </w:tr>
      <w:tr w:rsidR="00464598" w14:paraId="149CE98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64B526C3" w14:textId="77777777" w:rsidR="00464598" w:rsidRDefault="00000000">
            <w:pPr>
              <w:spacing w:before="40" w:after="40"/>
            </w:pPr>
            <w:r>
              <w:rPr>
                <w:color w:val="000000"/>
                <w:sz w:val="17"/>
                <w:szCs w:val="17"/>
              </w:rPr>
              <w:t xml:space="preserve">El emprendimiento MISHK'I HAMPI producirá hierbas medicinales de </w:t>
            </w:r>
            <w:proofErr w:type="spellStart"/>
            <w:r>
              <w:rPr>
                <w:color w:val="000000"/>
                <w:sz w:val="17"/>
                <w:szCs w:val="17"/>
              </w:rPr>
              <w:t>Ccatcca</w:t>
            </w:r>
            <w:proofErr w:type="spellEnd"/>
            <w:r>
              <w:rPr>
                <w:color w:val="000000"/>
                <w:sz w:val="17"/>
                <w:szCs w:val="17"/>
              </w:rPr>
              <w:t xml:space="preserve"> (muña, menta andina, matico, entre otras) para su comercialización en ferias locales. El equipo de diseño necesita elegir las formas geométricas de los envases y etiquetas del producto. Para ello, estudia las formas poligonales presentes en las construcciones andinas de </w:t>
            </w:r>
            <w:proofErr w:type="spellStart"/>
            <w:r>
              <w:rPr>
                <w:color w:val="000000"/>
                <w:sz w:val="17"/>
                <w:szCs w:val="17"/>
              </w:rPr>
              <w:t>Ccatcca</w:t>
            </w:r>
            <w:proofErr w:type="spellEnd"/>
            <w:r>
              <w:rPr>
                <w:color w:val="000000"/>
                <w:sz w:val="17"/>
                <w:szCs w:val="17"/>
              </w:rPr>
              <w:t xml:space="preserve"> y las aplica al diseño del emprendimiento.</w:t>
            </w:r>
          </w:p>
        </w:tc>
      </w:tr>
    </w:tbl>
    <w:p w14:paraId="62B7759F" w14:textId="77777777" w:rsidR="00464598" w:rsidRDefault="00464598">
      <w:pPr>
        <w:spacing w:before="60" w:after="40"/>
      </w:pPr>
    </w:p>
    <w:p w14:paraId="33283A97" w14:textId="77777777" w:rsidR="00464598" w:rsidRDefault="00000000">
      <w:pPr>
        <w:spacing w:before="120" w:after="60"/>
      </w:pPr>
      <w:r>
        <w:rPr>
          <w:b/>
          <w:bCs/>
          <w:color w:val="1F3864"/>
          <w:sz w:val="19"/>
          <w:szCs w:val="19"/>
        </w:rPr>
        <w:t xml:space="preserve">Problema 1: Clasificamos triángulos en construcciones de </w:t>
      </w:r>
      <w:proofErr w:type="spellStart"/>
      <w:r>
        <w:rPr>
          <w:b/>
          <w:bCs/>
          <w:color w:val="1F3864"/>
          <w:sz w:val="19"/>
          <w:szCs w:val="19"/>
        </w:rPr>
        <w:t>Ccatcca</w:t>
      </w:r>
      <w:proofErr w:type="spellEnd"/>
      <w:r>
        <w:rPr>
          <w:b/>
          <w:bCs/>
          <w:color w:val="1F3864"/>
          <w:sz w:val="19"/>
          <w:szCs w:val="19"/>
        </w:rPr>
        <w:t xml:space="preserve"> y en etiquetas del MISHK'I HAMPI</w:t>
      </w:r>
    </w:p>
    <w:p w14:paraId="295C86ED" w14:textId="77777777" w:rsidR="00464598" w:rsidRDefault="00000000">
      <w:pPr>
        <w:spacing w:before="20" w:after="20"/>
      </w:pPr>
      <w:r>
        <w:rPr>
          <w:i/>
          <w:iCs/>
          <w:color w:val="000000"/>
          <w:sz w:val="17"/>
          <w:szCs w:val="17"/>
        </w:rPr>
        <w:t>Analiza los siguientes triángulos identificados en techos de construcciones andinas y en diseños de etiquetas:</w:t>
      </w:r>
    </w:p>
    <w:p w14:paraId="5DB1044B" w14:textId="77777777" w:rsidR="00464598" w:rsidRDefault="00000000">
      <w:pPr>
        <w:spacing w:before="30" w:after="30"/>
        <w:ind w:left="280" w:hanging="240"/>
      </w:pPr>
      <w:r>
        <w:rPr>
          <w:b/>
          <w:bCs/>
          <w:color w:val="1F3864"/>
          <w:sz w:val="17"/>
          <w:szCs w:val="17"/>
        </w:rPr>
        <w:t xml:space="preserve">a) </w:t>
      </w:r>
      <w:r>
        <w:rPr>
          <w:color w:val="000000"/>
          <w:sz w:val="17"/>
          <w:szCs w:val="17"/>
        </w:rPr>
        <w:t>Triángulo A (techo del andén): lados de 5 cm, 5 cm y 8 cm. ¿Cómo se clasifica según lados y ángulos (el mayor mide 100°)?</w:t>
      </w:r>
    </w:p>
    <w:p w14:paraId="6AFE950C" w14:textId="77777777" w:rsidR="00464598" w:rsidRDefault="00000000">
      <w:pPr>
        <w:spacing w:before="30" w:after="30"/>
        <w:ind w:left="280" w:hanging="240"/>
      </w:pPr>
      <w:r>
        <w:rPr>
          <w:b/>
          <w:bCs/>
          <w:color w:val="1F3864"/>
          <w:sz w:val="17"/>
          <w:szCs w:val="17"/>
        </w:rPr>
        <w:t xml:space="preserve">b) </w:t>
      </w:r>
      <w:r>
        <w:rPr>
          <w:color w:val="000000"/>
          <w:sz w:val="17"/>
          <w:szCs w:val="17"/>
        </w:rPr>
        <w:t>Triángulo B (etiqueta del MISHK'I HAMPI): todos sus ángulos miden 60°. ¿Qué tipo de triángulo es? ¿Cuánto miden sus lados si se sabe que uno de ellos mide 4 cm?</w:t>
      </w:r>
    </w:p>
    <w:p w14:paraId="43A8EB77" w14:textId="77777777" w:rsidR="00464598" w:rsidRDefault="00000000">
      <w:pPr>
        <w:spacing w:before="30" w:after="30"/>
        <w:ind w:left="280" w:hanging="240"/>
      </w:pPr>
      <w:r>
        <w:rPr>
          <w:b/>
          <w:bCs/>
          <w:color w:val="1F3864"/>
          <w:sz w:val="17"/>
          <w:szCs w:val="17"/>
        </w:rPr>
        <w:t xml:space="preserve">c) </w:t>
      </w:r>
      <w:r>
        <w:rPr>
          <w:color w:val="000000"/>
          <w:sz w:val="17"/>
          <w:szCs w:val="17"/>
        </w:rPr>
        <w:t>Triángulo C (techo de adobe): lados de 3 cm, 4 cm y 5 cm, con un ángulo de 90°. ¿Cómo se clasifica? Verifica con el Teorema de Pitágoras.</w:t>
      </w:r>
    </w:p>
    <w:p w14:paraId="425E02AE" w14:textId="77777777" w:rsidR="00464598" w:rsidRDefault="00000000">
      <w:pPr>
        <w:spacing w:before="30" w:after="30"/>
        <w:ind w:left="280" w:hanging="240"/>
      </w:pPr>
      <w:r>
        <w:rPr>
          <w:b/>
          <w:bCs/>
          <w:color w:val="1F3864"/>
          <w:sz w:val="17"/>
          <w:szCs w:val="17"/>
        </w:rPr>
        <w:t xml:space="preserve">d) </w:t>
      </w:r>
      <w:r>
        <w:rPr>
          <w:color w:val="000000"/>
          <w:sz w:val="17"/>
          <w:szCs w:val="17"/>
        </w:rPr>
        <w:t>Triángulo D (diseño decorativo): ángulos de 45°, 65° y 70°. ¿Cómo se clasifica según ángulos? ¿Pueden todos sus lados ser iguales? Justifica.</w:t>
      </w:r>
    </w:p>
    <w:p w14:paraId="2B99ADDF"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887F32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41B003A0" w14:textId="77777777" w:rsidR="00464598" w:rsidRDefault="00000000">
            <w:pPr>
              <w:spacing w:before="40" w:after="40"/>
            </w:pPr>
            <w:r>
              <w:rPr>
                <w:b/>
                <w:bCs/>
                <w:color w:val="1F3864"/>
                <w:sz w:val="17"/>
                <w:szCs w:val="17"/>
              </w:rPr>
              <w:t>Espacio de trabajo y resolución:</w:t>
            </w:r>
          </w:p>
        </w:tc>
      </w:tr>
      <w:tr w:rsidR="00464598" w14:paraId="0232C9B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3287294F" w14:textId="77777777" w:rsidR="00464598" w:rsidRDefault="00464598">
            <w:pPr>
              <w:spacing w:before="40" w:after="40"/>
            </w:pPr>
          </w:p>
          <w:p w14:paraId="064879E5" w14:textId="77777777" w:rsidR="00464598" w:rsidRDefault="00464598">
            <w:pPr>
              <w:spacing w:before="40" w:after="40"/>
            </w:pPr>
          </w:p>
          <w:p w14:paraId="2578F087" w14:textId="77777777" w:rsidR="00464598" w:rsidRDefault="00464598">
            <w:pPr>
              <w:spacing w:before="40" w:after="40"/>
            </w:pPr>
          </w:p>
          <w:p w14:paraId="2BB03692" w14:textId="77777777" w:rsidR="00464598" w:rsidRDefault="00464598">
            <w:pPr>
              <w:spacing w:before="40" w:after="40"/>
            </w:pPr>
          </w:p>
          <w:p w14:paraId="222A5C7A" w14:textId="77777777" w:rsidR="00464598" w:rsidRDefault="00464598">
            <w:pPr>
              <w:spacing w:before="40" w:after="40"/>
            </w:pPr>
          </w:p>
          <w:p w14:paraId="4E2A7B34" w14:textId="77777777" w:rsidR="00464598" w:rsidRDefault="00464598">
            <w:pPr>
              <w:spacing w:before="40" w:after="40"/>
            </w:pPr>
          </w:p>
          <w:p w14:paraId="4EC54D49" w14:textId="77777777" w:rsidR="00464598" w:rsidRDefault="00464598">
            <w:pPr>
              <w:spacing w:before="40" w:after="40"/>
            </w:pPr>
          </w:p>
        </w:tc>
      </w:tr>
    </w:tbl>
    <w:p w14:paraId="7171C719" w14:textId="77777777" w:rsidR="00464598" w:rsidRDefault="00464598">
      <w:pPr>
        <w:spacing w:before="50" w:after="40"/>
      </w:pPr>
    </w:p>
    <w:p w14:paraId="34F004D1" w14:textId="77777777" w:rsidR="00464598" w:rsidRDefault="00000000">
      <w:pPr>
        <w:spacing w:before="120" w:after="60"/>
      </w:pPr>
      <w:r>
        <w:rPr>
          <w:b/>
          <w:bCs/>
          <w:color w:val="1F3864"/>
          <w:sz w:val="19"/>
          <w:szCs w:val="19"/>
        </w:rPr>
        <w:t>Problema 2: Clasificamos cuadriláteros en envases y construcciones</w:t>
      </w:r>
    </w:p>
    <w:p w14:paraId="76F5A4B5" w14:textId="77777777" w:rsidR="00464598" w:rsidRDefault="00000000">
      <w:pPr>
        <w:spacing w:before="20" w:after="20"/>
      </w:pPr>
      <w:r>
        <w:rPr>
          <w:i/>
          <w:iCs/>
          <w:color w:val="000000"/>
          <w:sz w:val="17"/>
          <w:szCs w:val="17"/>
        </w:rPr>
        <w:t>Analiza los cuadriláteros identificados en muros andinos y en los posibles envases del MISHK'I HAMPI:</w:t>
      </w:r>
    </w:p>
    <w:p w14:paraId="48BCAB57" w14:textId="77777777" w:rsidR="00464598" w:rsidRDefault="00000000">
      <w:pPr>
        <w:spacing w:before="30" w:after="30"/>
        <w:ind w:left="280" w:hanging="240"/>
      </w:pPr>
      <w:r>
        <w:rPr>
          <w:b/>
          <w:bCs/>
          <w:color w:val="1F3864"/>
          <w:sz w:val="17"/>
          <w:szCs w:val="17"/>
        </w:rPr>
        <w:t xml:space="preserve">a) </w:t>
      </w:r>
      <w:r>
        <w:rPr>
          <w:color w:val="000000"/>
          <w:sz w:val="17"/>
          <w:szCs w:val="17"/>
        </w:rPr>
        <w:t>Figura I (envase cuadrado): cuatro lados iguales de 7 cm y cuatro ángulos rectos. ¿Es paralelogramo? ¿Cuánto mide su perímetro?</w:t>
      </w:r>
    </w:p>
    <w:p w14:paraId="0905FE8D" w14:textId="77777777" w:rsidR="00464598" w:rsidRDefault="00000000">
      <w:pPr>
        <w:spacing w:before="30" w:after="30"/>
        <w:ind w:left="280" w:hanging="240"/>
      </w:pPr>
      <w:r>
        <w:rPr>
          <w:b/>
          <w:bCs/>
          <w:color w:val="1F3864"/>
          <w:sz w:val="17"/>
          <w:szCs w:val="17"/>
        </w:rPr>
        <w:t xml:space="preserve">b) </w:t>
      </w:r>
      <w:r>
        <w:rPr>
          <w:color w:val="000000"/>
          <w:sz w:val="17"/>
          <w:szCs w:val="17"/>
        </w:rPr>
        <w:t>Figura II (envase rectangular): dos pares de lados paralelos de 6 cm y 10 cm, ángulos rectos. ¿Cómo se llama? ¿Cuánto mide su perímetro?</w:t>
      </w:r>
    </w:p>
    <w:p w14:paraId="460327D0" w14:textId="77777777" w:rsidR="00464598" w:rsidRDefault="00000000">
      <w:pPr>
        <w:spacing w:before="30" w:after="30"/>
        <w:ind w:left="280" w:hanging="240"/>
      </w:pPr>
      <w:r>
        <w:rPr>
          <w:b/>
          <w:bCs/>
          <w:color w:val="1F3864"/>
          <w:sz w:val="17"/>
          <w:szCs w:val="17"/>
        </w:rPr>
        <w:t xml:space="preserve">c) </w:t>
      </w:r>
      <w:r>
        <w:rPr>
          <w:color w:val="000000"/>
          <w:sz w:val="17"/>
          <w:szCs w:val="17"/>
        </w:rPr>
        <w:t>Figura III (sección de muro): un par de lados paralelos de 9 cm y 5 cm, lados no paralelos de 4 cm y 6 cm. ¿Cómo se llama y a qué grupo pertenece?</w:t>
      </w:r>
    </w:p>
    <w:p w14:paraId="021B2012" w14:textId="77777777" w:rsidR="00464598" w:rsidRDefault="00000000">
      <w:pPr>
        <w:spacing w:before="30" w:after="30"/>
        <w:ind w:left="280" w:hanging="240"/>
      </w:pPr>
      <w:r>
        <w:rPr>
          <w:b/>
          <w:bCs/>
          <w:color w:val="1F3864"/>
          <w:sz w:val="17"/>
          <w:szCs w:val="17"/>
        </w:rPr>
        <w:t xml:space="preserve">d) </w:t>
      </w:r>
      <w:r>
        <w:rPr>
          <w:color w:val="000000"/>
          <w:sz w:val="17"/>
          <w:szCs w:val="17"/>
        </w:rPr>
        <w:t>Debate de equipo: ¿qué forma de base (cuadrada, rectangular o triangular) elegiría tu equipo para el envase del MISHK'I HAMPI? Argumenten su elección considerando costo de material y facilidad de transporte.</w:t>
      </w:r>
    </w:p>
    <w:p w14:paraId="65AA0D48"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86E706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47CC6C95" w14:textId="77777777" w:rsidR="00464598" w:rsidRDefault="00000000">
            <w:pPr>
              <w:spacing w:before="40" w:after="40"/>
            </w:pPr>
            <w:r>
              <w:rPr>
                <w:b/>
                <w:bCs/>
                <w:color w:val="1F3864"/>
                <w:sz w:val="17"/>
                <w:szCs w:val="17"/>
              </w:rPr>
              <w:t>Espacio de trabajo y resolución:</w:t>
            </w:r>
          </w:p>
        </w:tc>
      </w:tr>
      <w:tr w:rsidR="00464598" w14:paraId="00938AC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0FDB55A6" w14:textId="77777777" w:rsidR="00464598" w:rsidRDefault="00464598">
            <w:pPr>
              <w:spacing w:before="40" w:after="40"/>
            </w:pPr>
          </w:p>
          <w:p w14:paraId="6C716B30" w14:textId="77777777" w:rsidR="00464598" w:rsidRDefault="00464598">
            <w:pPr>
              <w:spacing w:before="40" w:after="40"/>
            </w:pPr>
          </w:p>
          <w:p w14:paraId="5629FEE1" w14:textId="77777777" w:rsidR="00464598" w:rsidRDefault="00464598">
            <w:pPr>
              <w:spacing w:before="40" w:after="40"/>
            </w:pPr>
          </w:p>
          <w:p w14:paraId="2423F40D" w14:textId="77777777" w:rsidR="00464598" w:rsidRDefault="00464598">
            <w:pPr>
              <w:spacing w:before="40" w:after="40"/>
            </w:pPr>
          </w:p>
          <w:p w14:paraId="1256694C" w14:textId="77777777" w:rsidR="00464598" w:rsidRDefault="00464598">
            <w:pPr>
              <w:spacing w:before="40" w:after="40"/>
            </w:pPr>
          </w:p>
          <w:p w14:paraId="18124288" w14:textId="77777777" w:rsidR="00464598" w:rsidRDefault="00464598">
            <w:pPr>
              <w:spacing w:before="40" w:after="40"/>
            </w:pPr>
          </w:p>
          <w:p w14:paraId="0F8F1E8C" w14:textId="77777777" w:rsidR="00464598" w:rsidRDefault="00464598">
            <w:pPr>
              <w:spacing w:before="40" w:after="40"/>
            </w:pPr>
          </w:p>
        </w:tc>
      </w:tr>
    </w:tbl>
    <w:p w14:paraId="373E8978"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9AC42C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52C9064" w14:textId="77777777" w:rsidR="00464598" w:rsidRDefault="00000000">
            <w:pPr>
              <w:spacing w:before="40" w:after="40"/>
            </w:pPr>
            <w:r>
              <w:rPr>
                <w:b/>
                <w:bCs/>
                <w:color w:val="FFFFFF"/>
                <w:sz w:val="17"/>
                <w:szCs w:val="17"/>
              </w:rPr>
              <w:lastRenderedPageBreak/>
              <w:t>💰 PROBLEMA FINANCIERO — Vinculación con el Proyecto MISHK'I HAMPI</w:t>
            </w:r>
          </w:p>
        </w:tc>
      </w:tr>
      <w:tr w:rsidR="00464598" w14:paraId="245625B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08B1FF6" w14:textId="77777777" w:rsidR="00464598" w:rsidRDefault="00000000">
            <w:pPr>
              <w:spacing w:before="40" w:after="40"/>
            </w:pPr>
            <w:r>
              <w:rPr>
                <w:color w:val="000000"/>
                <w:sz w:val="17"/>
                <w:szCs w:val="17"/>
              </w:rPr>
              <w:t>El equipo del MISHK'I HAMPI tiene un presupuesto inicial de S/ 120,00 para comprar cartón y fabricar los envases del producto. Un pliego de cartón cuesta S/ 0,80 y permite fabricar 3 envases cuadrados (7 cm × 7 cm de base) o 4 envases rectangulares (6 cm × 10 cm de base).</w:t>
            </w:r>
          </w:p>
        </w:tc>
      </w:tr>
    </w:tbl>
    <w:p w14:paraId="17F2A9CA" w14:textId="77777777" w:rsidR="00464598" w:rsidRDefault="00464598">
      <w:pPr>
        <w:spacing w:before="30" w:after="20"/>
      </w:pPr>
    </w:p>
    <w:p w14:paraId="536873F6" w14:textId="77777777" w:rsidR="00464598" w:rsidRDefault="00000000">
      <w:pPr>
        <w:spacing w:before="20" w:after="20"/>
      </w:pPr>
      <w:r>
        <w:rPr>
          <w:color w:val="000000"/>
          <w:sz w:val="17"/>
          <w:szCs w:val="17"/>
        </w:rPr>
        <w:t>¿Cuántos envases de cada tipo podría fabricar el equipo con el presupuesto disponible? ¿Qué tipo de envase permite producir más unidades con el mismo presupuesto? Presenta tus cálculos.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659B05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69358C71" w14:textId="77777777" w:rsidR="00464598" w:rsidRDefault="00000000">
            <w:pPr>
              <w:spacing w:before="40" w:after="40"/>
            </w:pPr>
            <w:r>
              <w:rPr>
                <w:b/>
                <w:bCs/>
                <w:color w:val="1F3864"/>
                <w:sz w:val="17"/>
                <w:szCs w:val="17"/>
              </w:rPr>
              <w:t>Resolución del problema financiero:</w:t>
            </w:r>
          </w:p>
        </w:tc>
      </w:tr>
      <w:tr w:rsidR="00464598" w14:paraId="28CD181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79CF5CB6" w14:textId="77777777" w:rsidR="00464598" w:rsidRDefault="00464598">
            <w:pPr>
              <w:spacing w:before="40" w:after="40"/>
            </w:pPr>
          </w:p>
          <w:p w14:paraId="2324A12A" w14:textId="77777777" w:rsidR="00464598" w:rsidRDefault="00464598">
            <w:pPr>
              <w:spacing w:before="40" w:after="40"/>
            </w:pPr>
          </w:p>
          <w:p w14:paraId="4F47833A" w14:textId="77777777" w:rsidR="00464598" w:rsidRDefault="00464598">
            <w:pPr>
              <w:spacing w:before="40" w:after="40"/>
            </w:pPr>
          </w:p>
          <w:p w14:paraId="0582200A" w14:textId="77777777" w:rsidR="00464598" w:rsidRDefault="00464598">
            <w:pPr>
              <w:spacing w:before="40" w:after="40"/>
            </w:pPr>
          </w:p>
          <w:p w14:paraId="6C13DC8C" w14:textId="77777777" w:rsidR="00464598" w:rsidRDefault="00464598">
            <w:pPr>
              <w:spacing w:before="40" w:after="40"/>
            </w:pPr>
          </w:p>
          <w:p w14:paraId="5100DA8C" w14:textId="77777777" w:rsidR="00464598" w:rsidRDefault="00464598">
            <w:pPr>
              <w:spacing w:before="40" w:after="40"/>
            </w:pPr>
          </w:p>
        </w:tc>
      </w:tr>
    </w:tbl>
    <w:p w14:paraId="5F21B4B2" w14:textId="77777777" w:rsidR="00464598" w:rsidRDefault="00464598">
      <w:pPr>
        <w:spacing w:before="60" w:after="40"/>
      </w:pPr>
    </w:p>
    <w:p w14:paraId="2B1DED0D" w14:textId="77777777" w:rsidR="00464598" w:rsidRDefault="00000000">
      <w:pPr>
        <w:pBdr>
          <w:bottom w:val="single" w:sz="6" w:space="4" w:color="2E75B6"/>
        </w:pBdr>
        <w:spacing w:before="200" w:after="80"/>
      </w:pPr>
      <w:r>
        <w:rPr>
          <w:b/>
          <w:bCs/>
          <w:color w:val="1F3864"/>
          <w:sz w:val="21"/>
          <w:szCs w:val="21"/>
        </w:rPr>
        <w:t>▌ ANEXO 2 — Lista de cotejo: Sesión 1 — Clasificación de triángulos y cuadriláteros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5"/>
        <w:gridCol w:w="812"/>
        <w:gridCol w:w="1114"/>
        <w:gridCol w:w="1145"/>
      </w:tblGrid>
      <w:tr w:rsidR="00464598" w14:paraId="0287AD4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61BE424"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70BF971"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16D3F03"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717438F" w14:textId="77777777" w:rsidR="00464598" w:rsidRDefault="00000000">
            <w:pPr>
              <w:spacing w:before="40" w:after="40"/>
              <w:jc w:val="center"/>
            </w:pPr>
            <w:r>
              <w:rPr>
                <w:b/>
                <w:bCs/>
                <w:color w:val="FFFFFF"/>
                <w:sz w:val="17"/>
                <w:szCs w:val="17"/>
              </w:rPr>
              <w:t>NO logra aún</w:t>
            </w:r>
          </w:p>
        </w:tc>
      </w:tr>
      <w:tr w:rsidR="00464598" w14:paraId="585BC9C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0E4419" w14:textId="77777777" w:rsidR="00464598" w:rsidRDefault="00000000">
            <w:pPr>
              <w:spacing w:before="40" w:after="40"/>
            </w:pPr>
            <w:r>
              <w:rPr>
                <w:color w:val="000000"/>
                <w:sz w:val="16"/>
                <w:szCs w:val="16"/>
              </w:rPr>
              <w:t>Clasifica triángulos según la longitud de sus lados (equilátero, isósceles, escaleno).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0573061"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BE7B3AF"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2E50E20" w14:textId="77777777" w:rsidR="00464598" w:rsidRDefault="00000000">
            <w:pPr>
              <w:spacing w:before="40" w:after="40"/>
              <w:jc w:val="center"/>
            </w:pPr>
            <w:r>
              <w:rPr>
                <w:color w:val="000000"/>
                <w:sz w:val="17"/>
                <w:szCs w:val="17"/>
              </w:rPr>
              <w:t>☐</w:t>
            </w:r>
          </w:p>
        </w:tc>
      </w:tr>
      <w:tr w:rsidR="00464598" w14:paraId="3B63800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589D5A" w14:textId="77777777" w:rsidR="00464598" w:rsidRDefault="00000000">
            <w:pPr>
              <w:spacing w:before="40" w:after="40"/>
            </w:pPr>
            <w:r>
              <w:rPr>
                <w:color w:val="000000"/>
                <w:sz w:val="16"/>
                <w:szCs w:val="16"/>
              </w:rPr>
              <w:t>Clasifica triángulos según la amplitud de sus ángulos (acutángulo, rectángulo, obtusángulo).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699592A"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3FE877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69E8BBB" w14:textId="77777777" w:rsidR="00464598" w:rsidRDefault="00000000">
            <w:pPr>
              <w:spacing w:before="40" w:after="40"/>
              <w:jc w:val="center"/>
            </w:pPr>
            <w:r>
              <w:rPr>
                <w:color w:val="000000"/>
                <w:sz w:val="17"/>
                <w:szCs w:val="17"/>
              </w:rPr>
              <w:t>☐</w:t>
            </w:r>
          </w:p>
        </w:tc>
      </w:tr>
      <w:tr w:rsidR="00464598" w14:paraId="7711CFE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33EA41" w14:textId="77777777" w:rsidR="00464598" w:rsidRDefault="00000000">
            <w:pPr>
              <w:spacing w:before="40" w:after="40"/>
            </w:pPr>
            <w:r>
              <w:rPr>
                <w:color w:val="000000"/>
                <w:sz w:val="16"/>
                <w:szCs w:val="16"/>
              </w:rPr>
              <w:t>Identifica y nombra cuadriláteros según sus propiedades.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9AEABA9"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CFC498A"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59DF01F" w14:textId="77777777" w:rsidR="00464598" w:rsidRDefault="00000000">
            <w:pPr>
              <w:spacing w:before="40" w:after="40"/>
              <w:jc w:val="center"/>
            </w:pPr>
            <w:r>
              <w:rPr>
                <w:color w:val="000000"/>
                <w:sz w:val="17"/>
                <w:szCs w:val="17"/>
              </w:rPr>
              <w:t>☐</w:t>
            </w:r>
          </w:p>
        </w:tc>
      </w:tr>
      <w:tr w:rsidR="00464598" w14:paraId="13ADDD3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162517A" w14:textId="77777777" w:rsidR="00464598" w:rsidRDefault="00000000">
            <w:pPr>
              <w:spacing w:before="40" w:after="40"/>
            </w:pPr>
            <w:r>
              <w:rPr>
                <w:color w:val="000000"/>
                <w:sz w:val="16"/>
                <w:szCs w:val="16"/>
              </w:rPr>
              <w:t>Diferencia paralelogramos de no paralelogramos.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3DC666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9512FE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A8400C" w14:textId="77777777" w:rsidR="00464598" w:rsidRDefault="00000000">
            <w:pPr>
              <w:spacing w:before="40" w:after="40"/>
              <w:jc w:val="center"/>
            </w:pPr>
            <w:r>
              <w:rPr>
                <w:color w:val="000000"/>
                <w:sz w:val="17"/>
                <w:szCs w:val="17"/>
              </w:rPr>
              <w:t>☐</w:t>
            </w:r>
          </w:p>
        </w:tc>
      </w:tr>
      <w:tr w:rsidR="00464598" w14:paraId="68599AB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00D83A8" w14:textId="77777777" w:rsidR="00464598" w:rsidRDefault="00000000">
            <w:pPr>
              <w:spacing w:before="40" w:after="40"/>
            </w:pPr>
            <w:r>
              <w:rPr>
                <w:color w:val="000000"/>
                <w:sz w:val="16"/>
                <w:szCs w:val="16"/>
              </w:rPr>
              <w:t>Justifica su clasificación con argumentos matemáticos.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18083FB"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54225D"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B73ADA" w14:textId="77777777" w:rsidR="00464598" w:rsidRDefault="00000000">
            <w:pPr>
              <w:spacing w:before="40" w:after="40"/>
              <w:jc w:val="center"/>
            </w:pPr>
            <w:r>
              <w:rPr>
                <w:color w:val="000000"/>
                <w:sz w:val="17"/>
                <w:szCs w:val="17"/>
              </w:rPr>
              <w:t>☐</w:t>
            </w:r>
          </w:p>
        </w:tc>
      </w:tr>
      <w:tr w:rsidR="00464598" w14:paraId="0FE832C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090DF9B" w14:textId="77777777" w:rsidR="00464598" w:rsidRDefault="00000000">
            <w:pPr>
              <w:spacing w:before="40" w:after="40"/>
            </w:pPr>
            <w:r>
              <w:rPr>
                <w:color w:val="000000"/>
                <w:sz w:val="16"/>
                <w:szCs w:val="16"/>
              </w:rPr>
              <w:t>Relaciona la elección de formas geométricas con decisiones financieras del proyecto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0DF0C95"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7F290B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A67520" w14:textId="77777777" w:rsidR="00464598" w:rsidRDefault="00000000">
            <w:pPr>
              <w:spacing w:before="40" w:after="40"/>
              <w:jc w:val="center"/>
            </w:pPr>
            <w:r>
              <w:rPr>
                <w:color w:val="000000"/>
                <w:sz w:val="17"/>
                <w:szCs w:val="17"/>
              </w:rPr>
              <w:t>☐</w:t>
            </w:r>
          </w:p>
        </w:tc>
      </w:tr>
    </w:tbl>
    <w:p w14:paraId="59EFDFB1" w14:textId="77777777" w:rsidR="00464598" w:rsidRDefault="00464598">
      <w:pPr>
        <w:spacing w:before="100" w:after="40"/>
      </w:pPr>
    </w:p>
    <w:p w14:paraId="62657160"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68BB552D" w14:textId="77777777" w:rsidR="00464598" w:rsidRDefault="00000000">
      <w:pPr>
        <w:spacing w:before="120" w:after="60"/>
      </w:pPr>
      <w:r>
        <w:rPr>
          <w:b/>
          <w:bCs/>
          <w:color w:val="1F3864"/>
          <w:sz w:val="19"/>
          <w:szCs w:val="19"/>
        </w:rPr>
        <w:t>📐 Clasificación de triángulos y cuadriláteros (págs. 109–110)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0EBD1D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5BF8F5D" w14:textId="77777777" w:rsidR="00464598" w:rsidRDefault="00000000">
            <w:pPr>
              <w:spacing w:before="40" w:after="40"/>
            </w:pPr>
            <w:r>
              <w:rPr>
                <w:color w:val="000000"/>
                <w:sz w:val="17"/>
                <w:szCs w:val="17"/>
              </w:rPr>
              <w:t>TRIÁNGULO: figura con 3 lados y 3 ángulos. Suma de ángulos = 180°. CUADRILÁTERO: figura con 4 lados y 4 ángulos. Suma de ángulos = 360°.</w:t>
            </w:r>
          </w:p>
        </w:tc>
      </w:tr>
    </w:tbl>
    <w:p w14:paraId="01DD935A" w14:textId="77777777" w:rsidR="00464598" w:rsidRDefault="00000000">
      <w:pPr>
        <w:spacing w:before="25" w:after="25"/>
        <w:ind w:left="280" w:hanging="200"/>
      </w:pPr>
      <w:r>
        <w:rPr>
          <w:b/>
          <w:bCs/>
          <w:color w:val="2E75B6"/>
          <w:sz w:val="17"/>
          <w:szCs w:val="17"/>
        </w:rPr>
        <w:t xml:space="preserve">• </w:t>
      </w:r>
      <w:r>
        <w:rPr>
          <w:color w:val="000000"/>
          <w:sz w:val="17"/>
          <w:szCs w:val="17"/>
        </w:rPr>
        <w:t>Por LADOS: Equilátero (3 iguales) / Isósceles (2 iguales) / Escaleno (todos distintos).</w:t>
      </w:r>
    </w:p>
    <w:p w14:paraId="2C6A954D" w14:textId="77777777" w:rsidR="00464598" w:rsidRDefault="00000000">
      <w:pPr>
        <w:spacing w:before="25" w:after="25"/>
        <w:ind w:left="280" w:hanging="200"/>
      </w:pPr>
      <w:r>
        <w:rPr>
          <w:b/>
          <w:bCs/>
          <w:color w:val="2E75B6"/>
          <w:sz w:val="17"/>
          <w:szCs w:val="17"/>
        </w:rPr>
        <w:t xml:space="preserve">• </w:t>
      </w:r>
      <w:r>
        <w:rPr>
          <w:color w:val="000000"/>
          <w:sz w:val="17"/>
          <w:szCs w:val="17"/>
        </w:rPr>
        <w:t>Por ÁNGULOS: Acutángulo (3 agudos &lt;90°) / Rectángulo (1 recto=90°) / Obtusángulo (1 obtuso &gt;90°).</w:t>
      </w:r>
    </w:p>
    <w:p w14:paraId="0FEE67E5" w14:textId="77777777" w:rsidR="00464598" w:rsidRDefault="00000000">
      <w:pPr>
        <w:spacing w:before="25" w:after="25"/>
        <w:ind w:left="280" w:hanging="200"/>
      </w:pPr>
      <w:r>
        <w:rPr>
          <w:b/>
          <w:bCs/>
          <w:color w:val="2E75B6"/>
          <w:sz w:val="17"/>
          <w:szCs w:val="17"/>
        </w:rPr>
        <w:t xml:space="preserve">• </w:t>
      </w:r>
      <w:r>
        <w:rPr>
          <w:color w:val="000000"/>
          <w:sz w:val="17"/>
          <w:szCs w:val="17"/>
        </w:rPr>
        <w:t>CUADRILÁTEROS: Paralelogramos (2 pares de lados paralelos): cuadrado, rectángulo, rombo, romboide. No paralelogramos: trapecio (1 par), trapezoide (ningún par).</w:t>
      </w:r>
    </w:p>
    <w:p w14:paraId="48147A28"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7A6861D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49F32B0" w14:textId="77777777" w:rsidR="00464598" w:rsidRDefault="00000000">
            <w:pPr>
              <w:spacing w:before="40" w:after="40"/>
              <w:jc w:val="center"/>
            </w:pPr>
            <w:r>
              <w:rPr>
                <w:b/>
                <w:bCs/>
                <w:color w:val="FFFFFF"/>
                <w:sz w:val="17"/>
                <w:szCs w:val="17"/>
              </w:rPr>
              <w:t>FÓRMULAS CLAVE</w:t>
            </w:r>
          </w:p>
        </w:tc>
      </w:tr>
      <w:tr w:rsidR="00464598" w14:paraId="3E3335B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17DDE55" w14:textId="77777777" w:rsidR="00464598" w:rsidRDefault="00000000">
            <w:pPr>
              <w:spacing w:before="40" w:after="40"/>
              <w:jc w:val="center"/>
            </w:pPr>
            <w:r>
              <w:rPr>
                <w:b/>
                <w:bCs/>
                <w:color w:val="000000"/>
                <w:sz w:val="17"/>
                <w:szCs w:val="17"/>
              </w:rPr>
              <w:t>Triángulo: α + β + γ = 180°</w:t>
            </w:r>
          </w:p>
          <w:p w14:paraId="24C70DF7" w14:textId="77777777" w:rsidR="00464598" w:rsidRDefault="00000000">
            <w:pPr>
              <w:spacing w:before="40" w:after="40"/>
              <w:jc w:val="center"/>
            </w:pPr>
            <w:r>
              <w:rPr>
                <w:b/>
                <w:bCs/>
                <w:color w:val="000000"/>
                <w:sz w:val="17"/>
                <w:szCs w:val="17"/>
              </w:rPr>
              <w:t>Cuadrilátero: α + β + γ + δ = 360°</w:t>
            </w:r>
          </w:p>
          <w:p w14:paraId="036F8138" w14:textId="77777777" w:rsidR="00464598" w:rsidRDefault="00464598">
            <w:pPr>
              <w:spacing w:before="40" w:after="40"/>
              <w:jc w:val="center"/>
            </w:pPr>
          </w:p>
          <w:p w14:paraId="67BCF591" w14:textId="77777777" w:rsidR="00464598" w:rsidRDefault="00000000">
            <w:pPr>
              <w:spacing w:before="40" w:after="40"/>
              <w:jc w:val="center"/>
            </w:pPr>
            <w:r>
              <w:rPr>
                <w:b/>
                <w:bCs/>
                <w:color w:val="000000"/>
                <w:sz w:val="17"/>
                <w:szCs w:val="17"/>
              </w:rPr>
              <w:t>Perímetro: suma de todos los lados</w:t>
            </w:r>
          </w:p>
          <w:p w14:paraId="5725ACAB" w14:textId="77777777" w:rsidR="00464598" w:rsidRDefault="00000000">
            <w:pPr>
              <w:spacing w:before="40" w:after="40"/>
              <w:jc w:val="center"/>
            </w:pPr>
            <w:r>
              <w:rPr>
                <w:b/>
                <w:bCs/>
                <w:color w:val="000000"/>
                <w:sz w:val="17"/>
                <w:szCs w:val="17"/>
              </w:rPr>
              <w:t>Ejemplo MISHK'I HAMPI — envase rectangular 6×10 cm:</w:t>
            </w:r>
          </w:p>
          <w:p w14:paraId="5B5DF2A9" w14:textId="77777777" w:rsidR="00464598" w:rsidRDefault="00000000">
            <w:pPr>
              <w:spacing w:before="40" w:after="40"/>
              <w:jc w:val="center"/>
            </w:pPr>
            <w:r>
              <w:rPr>
                <w:b/>
                <w:bCs/>
                <w:color w:val="000000"/>
                <w:sz w:val="17"/>
                <w:szCs w:val="17"/>
              </w:rPr>
              <w:t>P = 2</w:t>
            </w:r>
            <w:proofErr w:type="gramStart"/>
            <w:r>
              <w:rPr>
                <w:b/>
                <w:bCs/>
                <w:color w:val="000000"/>
                <w:sz w:val="17"/>
                <w:szCs w:val="17"/>
              </w:rPr>
              <w:t>×(</w:t>
            </w:r>
            <w:proofErr w:type="gramEnd"/>
            <w:r>
              <w:rPr>
                <w:b/>
                <w:bCs/>
                <w:color w:val="000000"/>
                <w:sz w:val="17"/>
                <w:szCs w:val="17"/>
              </w:rPr>
              <w:t>6+10) = 32 cm</w:t>
            </w:r>
          </w:p>
        </w:tc>
      </w:tr>
    </w:tbl>
    <w:p w14:paraId="4DA115D5" w14:textId="77777777" w:rsidR="00464598" w:rsidRDefault="00464598">
      <w:pPr>
        <w:spacing w:before="60" w:after="40"/>
      </w:pPr>
    </w:p>
    <w:p w14:paraId="37CF707C" w14:textId="77777777" w:rsidR="00464598" w:rsidRDefault="00000000">
      <w:r>
        <w:lastRenderedPageBreak/>
        <w:br w:type="page"/>
      </w:r>
    </w:p>
    <w:p w14:paraId="2C1B124D"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2599D1DE"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2 — III UNIDAD</w:t>
      </w:r>
    </w:p>
    <w:p w14:paraId="1914E67A" w14:textId="77777777" w:rsidR="00464598" w:rsidRDefault="00000000">
      <w:pPr>
        <w:spacing w:before="60" w:after="60"/>
        <w:jc w:val="center"/>
      </w:pPr>
      <w:r>
        <w:rPr>
          <w:b/>
          <w:bCs/>
          <w:i/>
          <w:iCs/>
          <w:color w:val="1F3864"/>
          <w:sz w:val="21"/>
          <w:szCs w:val="21"/>
        </w:rPr>
        <w:t>Identificamos rectas y puntos notables en el triángulo</w:t>
      </w:r>
    </w:p>
    <w:p w14:paraId="51DA8BF8"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4A1CEB2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8388508"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B5458E0"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DE26277"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0E847F2"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760388A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27601A5"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42A05EA"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B3195DC"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84EE713" w14:textId="77777777" w:rsidR="00464598" w:rsidRDefault="00000000">
            <w:pPr>
              <w:spacing w:before="40" w:after="40"/>
            </w:pPr>
            <w:r>
              <w:rPr>
                <w:b/>
                <w:bCs/>
                <w:color w:val="000000"/>
                <w:sz w:val="17"/>
                <w:szCs w:val="17"/>
              </w:rPr>
              <w:t>3° Grado de Secundaria</w:t>
            </w:r>
          </w:p>
        </w:tc>
      </w:tr>
      <w:tr w:rsidR="00464598" w14:paraId="4876739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09F980A"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59871DB"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4549735"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C399783" w14:textId="77777777" w:rsidR="00464598" w:rsidRDefault="00000000">
            <w:pPr>
              <w:spacing w:before="40" w:after="40"/>
            </w:pPr>
            <w:r>
              <w:rPr>
                <w:b/>
                <w:bCs/>
                <w:color w:val="000000"/>
                <w:sz w:val="17"/>
                <w:szCs w:val="17"/>
              </w:rPr>
              <w:t>2 de 7</w:t>
            </w:r>
          </w:p>
        </w:tc>
      </w:tr>
      <w:tr w:rsidR="00464598" w14:paraId="0DFCE3B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33CB954"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B9E86B5"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BA2BAA1"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CDE7A0B" w14:textId="77777777" w:rsidR="00464598" w:rsidRDefault="00000000">
            <w:pPr>
              <w:spacing w:before="40" w:after="40"/>
            </w:pPr>
            <w:r>
              <w:rPr>
                <w:color w:val="000000"/>
                <w:sz w:val="17"/>
                <w:szCs w:val="17"/>
              </w:rPr>
              <w:t>11 / 06 / 2026</w:t>
            </w:r>
          </w:p>
        </w:tc>
      </w:tr>
      <w:tr w:rsidR="00464598" w14:paraId="076FD6C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9B9D181"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8A727C4"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FAD653E"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11C99A"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3E83961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88ECB0F"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910DE95"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737D5B1"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40DBFCB" w14:textId="77777777" w:rsidR="00464598" w:rsidRDefault="00000000">
            <w:pPr>
              <w:spacing w:before="40" w:after="40"/>
            </w:pPr>
            <w:r>
              <w:rPr>
                <w:color w:val="000000"/>
                <w:sz w:val="17"/>
                <w:szCs w:val="17"/>
              </w:rPr>
              <w:t>0236406</w:t>
            </w:r>
          </w:p>
        </w:tc>
      </w:tr>
    </w:tbl>
    <w:p w14:paraId="5921541B"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84"/>
        <w:gridCol w:w="2303"/>
        <w:gridCol w:w="4639"/>
      </w:tblGrid>
      <w:tr w:rsidR="00464598" w14:paraId="03EFC3E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EA47DA7"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7755473"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2B357F18"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E5981DA" w14:textId="77777777" w:rsidR="00464598" w:rsidRDefault="00000000">
            <w:pPr>
              <w:spacing w:before="30" w:after="10"/>
            </w:pPr>
            <w:r>
              <w:rPr>
                <w:b/>
                <w:bCs/>
                <w:color w:val="1F3864"/>
                <w:sz w:val="15"/>
                <w:szCs w:val="15"/>
              </w:rPr>
              <w:t>Vinculación con la sesión:</w:t>
            </w:r>
          </w:p>
          <w:p w14:paraId="0AD762A3" w14:textId="77777777" w:rsidR="00464598" w:rsidRDefault="00000000">
            <w:pPr>
              <w:spacing w:before="10" w:after="30"/>
            </w:pPr>
            <w:r>
              <w:rPr>
                <w:i/>
                <w:iCs/>
                <w:color w:val="000000"/>
                <w:sz w:val="15"/>
                <w:szCs w:val="15"/>
              </w:rPr>
              <w:t xml:space="preserve">Usamos el baricentro (centro de gravedad) para diseñar el logo triangular equilibrado del producto MISHK'I HAMPI y comprender el principio de equilibrio en el tejido del puente de </w:t>
            </w:r>
            <w:proofErr w:type="spellStart"/>
            <w:r>
              <w:rPr>
                <w:i/>
                <w:iCs/>
                <w:color w:val="000000"/>
                <w:sz w:val="15"/>
                <w:szCs w:val="15"/>
              </w:rPr>
              <w:t>ichu</w:t>
            </w:r>
            <w:proofErr w:type="spellEnd"/>
            <w:r>
              <w:rPr>
                <w:i/>
                <w:iCs/>
                <w:color w:val="000000"/>
                <w:sz w:val="15"/>
                <w:szCs w:val="15"/>
              </w:rPr>
              <w:t xml:space="preserve"> (trabajo tipo </w:t>
            </w:r>
            <w:proofErr w:type="spellStart"/>
            <w:r>
              <w:rPr>
                <w:i/>
                <w:iCs/>
                <w:color w:val="000000"/>
                <w:sz w:val="15"/>
                <w:szCs w:val="15"/>
              </w:rPr>
              <w:t>minka</w:t>
            </w:r>
            <w:proofErr w:type="spellEnd"/>
            <w:r>
              <w:rPr>
                <w:i/>
                <w:iCs/>
                <w:color w:val="000000"/>
                <w:sz w:val="15"/>
                <w:szCs w:val="15"/>
              </w:rPr>
              <w:t>).</w:t>
            </w:r>
          </w:p>
        </w:tc>
      </w:tr>
    </w:tbl>
    <w:p w14:paraId="203B7A11" w14:textId="77777777" w:rsidR="00464598" w:rsidRDefault="00464598">
      <w:pPr>
        <w:spacing w:before="100" w:after="40"/>
      </w:pPr>
    </w:p>
    <w:p w14:paraId="24C6AF66"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33"/>
        <w:gridCol w:w="4040"/>
        <w:gridCol w:w="2853"/>
      </w:tblGrid>
      <w:tr w:rsidR="00464598" w14:paraId="02DF264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543B1FF"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1106A97"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DD5EC83" w14:textId="77777777" w:rsidR="00464598" w:rsidRDefault="00000000">
            <w:pPr>
              <w:spacing w:before="40" w:after="40"/>
            </w:pPr>
            <w:r>
              <w:rPr>
                <w:b/>
                <w:bCs/>
                <w:color w:val="FFFFFF"/>
                <w:sz w:val="17"/>
                <w:szCs w:val="17"/>
              </w:rPr>
              <w:t>EVALUACIÓN</w:t>
            </w:r>
          </w:p>
        </w:tc>
      </w:tr>
      <w:tr w:rsidR="00464598" w14:paraId="34AB39E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5CC0640" w14:textId="77777777" w:rsidR="00464598" w:rsidRDefault="00000000">
            <w:pPr>
              <w:spacing w:before="40" w:after="30"/>
            </w:pPr>
            <w:r>
              <w:rPr>
                <w:b/>
                <w:bCs/>
                <w:color w:val="1F3864"/>
                <w:sz w:val="16"/>
                <w:szCs w:val="16"/>
              </w:rPr>
              <w:t>RESUELVE PROBLEMAS DE FORMA, MOVIMIENTO Y LOCALIZACIÓN</w:t>
            </w:r>
          </w:p>
          <w:p w14:paraId="3F188F48" w14:textId="77777777" w:rsidR="00464598" w:rsidRDefault="00000000">
            <w:pPr>
              <w:spacing w:before="20" w:after="20"/>
              <w:ind w:left="160" w:hanging="160"/>
            </w:pPr>
            <w:r>
              <w:rPr>
                <w:b/>
                <w:bCs/>
                <w:color w:val="2E75B6"/>
                <w:sz w:val="15"/>
                <w:szCs w:val="15"/>
              </w:rPr>
              <w:t xml:space="preserve">• </w:t>
            </w:r>
            <w:r>
              <w:rPr>
                <w:color w:val="000000"/>
                <w:sz w:val="15"/>
                <w:szCs w:val="15"/>
              </w:rPr>
              <w:t>Modela objetos con formas geométricas y sus transformaciones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C3D9952" w14:textId="77777777" w:rsidR="00464598" w:rsidRDefault="00000000">
            <w:pPr>
              <w:spacing w:before="40" w:after="40"/>
            </w:pPr>
            <w:r>
              <w:rPr>
                <w:color w:val="000000"/>
                <w:sz w:val="16"/>
                <w:szCs w:val="16"/>
              </w:rPr>
              <w:t>Identifica y traza las cuatro rectas notables del triángulo (mediatriz, bisectriz, mediana y altura) y sus puntos de intersección (circuncentro, incentro, baricentro y ortocentro), aplicando el baricentro en el diseño equilibrado del logo triangular del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22FA24C" w14:textId="77777777" w:rsidR="00464598" w:rsidRDefault="00000000">
            <w:pPr>
              <w:spacing w:before="30" w:after="10"/>
            </w:pPr>
            <w:r>
              <w:rPr>
                <w:b/>
                <w:bCs/>
                <w:color w:val="1F3864"/>
                <w:sz w:val="16"/>
                <w:szCs w:val="16"/>
              </w:rPr>
              <w:t>Criterio:</w:t>
            </w:r>
          </w:p>
          <w:p w14:paraId="087230B4" w14:textId="77777777" w:rsidR="00464598" w:rsidRDefault="00000000">
            <w:pPr>
              <w:spacing w:before="10" w:after="20"/>
            </w:pPr>
            <w:r>
              <w:rPr>
                <w:color w:val="000000"/>
                <w:sz w:val="15"/>
                <w:szCs w:val="15"/>
              </w:rPr>
              <w:t>Traza correctamente las cuatro rectas notables del triángulo, identifica sus puntos de intersección y aplica el baricentro en el diseño del logo del MISHK'I HAMPI.</w:t>
            </w:r>
          </w:p>
          <w:p w14:paraId="1FC31CDE" w14:textId="77777777" w:rsidR="00464598" w:rsidRDefault="00000000">
            <w:pPr>
              <w:spacing w:before="20" w:after="10"/>
            </w:pPr>
            <w:r>
              <w:rPr>
                <w:b/>
                <w:bCs/>
                <w:color w:val="1F3864"/>
                <w:sz w:val="16"/>
                <w:szCs w:val="16"/>
              </w:rPr>
              <w:t>Evidencia de proceso:</w:t>
            </w:r>
          </w:p>
          <w:p w14:paraId="1B374253" w14:textId="77777777" w:rsidR="00464598" w:rsidRDefault="00000000">
            <w:pPr>
              <w:spacing w:before="10" w:after="20"/>
            </w:pPr>
            <w:r>
              <w:rPr>
                <w:i/>
                <w:iCs/>
                <w:color w:val="000000"/>
                <w:sz w:val="15"/>
                <w:szCs w:val="15"/>
              </w:rPr>
              <w:t>Construcción geométrica de las cuatro rectas notables en un triángulo dado.</w:t>
            </w:r>
          </w:p>
          <w:p w14:paraId="31F81D2E" w14:textId="77777777" w:rsidR="00464598" w:rsidRDefault="00000000">
            <w:pPr>
              <w:spacing w:before="20" w:after="10"/>
            </w:pPr>
            <w:r>
              <w:rPr>
                <w:b/>
                <w:bCs/>
                <w:color w:val="1F3864"/>
                <w:sz w:val="16"/>
                <w:szCs w:val="16"/>
              </w:rPr>
              <w:t>Evidencia final:</w:t>
            </w:r>
          </w:p>
          <w:p w14:paraId="16843BF0" w14:textId="77777777" w:rsidR="00464598" w:rsidRDefault="00000000">
            <w:pPr>
              <w:spacing w:before="10" w:after="20"/>
            </w:pPr>
            <w:r>
              <w:rPr>
                <w:i/>
                <w:iCs/>
                <w:color w:val="000000"/>
                <w:sz w:val="15"/>
                <w:szCs w:val="15"/>
              </w:rPr>
              <w:t>Ficha de construcción con las rectas notables trazadas e identificadas correctamente, más el diseño del logo triangular equilibrado del MISHK'I HAMPI usando el baricentro.</w:t>
            </w:r>
          </w:p>
          <w:p w14:paraId="69FC31F0" w14:textId="77777777" w:rsidR="00464598" w:rsidRDefault="00000000">
            <w:pPr>
              <w:spacing w:before="20" w:after="10"/>
            </w:pPr>
            <w:r>
              <w:rPr>
                <w:b/>
                <w:bCs/>
                <w:color w:val="1F3864"/>
                <w:sz w:val="16"/>
                <w:szCs w:val="16"/>
              </w:rPr>
              <w:t>Instrumento:</w:t>
            </w:r>
          </w:p>
          <w:p w14:paraId="0B14B688" w14:textId="77777777" w:rsidR="00464598" w:rsidRDefault="00000000">
            <w:pPr>
              <w:spacing w:before="10" w:after="30"/>
            </w:pPr>
            <w:r>
              <w:rPr>
                <w:color w:val="000000"/>
                <w:sz w:val="15"/>
                <w:szCs w:val="15"/>
              </w:rPr>
              <w:t>Lista de cotejo</w:t>
            </w:r>
          </w:p>
        </w:tc>
      </w:tr>
    </w:tbl>
    <w:p w14:paraId="27DA0D9E" w14:textId="77777777" w:rsidR="00464598" w:rsidRDefault="00464598">
      <w:pPr>
        <w:spacing w:before="100" w:after="40"/>
      </w:pPr>
    </w:p>
    <w:p w14:paraId="73493C0A"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2"/>
        <w:gridCol w:w="1520"/>
        <w:gridCol w:w="5454"/>
      </w:tblGrid>
      <w:tr w:rsidR="00464598" w14:paraId="7F7802C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B913D13"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DE0DC0A"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666592D" w14:textId="77777777" w:rsidR="00464598" w:rsidRDefault="00000000">
            <w:pPr>
              <w:spacing w:before="40" w:after="40"/>
            </w:pPr>
            <w:r>
              <w:rPr>
                <w:b/>
                <w:bCs/>
                <w:color w:val="FFFFFF"/>
                <w:sz w:val="17"/>
                <w:szCs w:val="17"/>
              </w:rPr>
              <w:t>ACTITUD OBSERVABLE</w:t>
            </w:r>
          </w:p>
        </w:tc>
      </w:tr>
      <w:tr w:rsidR="00464598" w14:paraId="012A611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3A0EF6DD" w14:textId="77777777" w:rsidR="00464598" w:rsidRDefault="00000000">
            <w:pPr>
              <w:spacing w:before="40" w:after="40"/>
            </w:pPr>
            <w:r>
              <w:rPr>
                <w:b/>
                <w:bCs/>
                <w:color w:val="000000"/>
                <w:sz w:val="16"/>
                <w:szCs w:val="16"/>
              </w:rPr>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B215838" w14:textId="77777777" w:rsidR="00464598" w:rsidRDefault="00000000">
            <w:pPr>
              <w:spacing w:before="40" w:after="40"/>
            </w:pPr>
            <w:r>
              <w:rPr>
                <w:color w:val="000000"/>
                <w:sz w:val="16"/>
                <w:szCs w:val="16"/>
              </w:rPr>
              <w:t>Identidad 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94257AC" w14:textId="77777777" w:rsidR="00464598" w:rsidRDefault="00000000">
            <w:pPr>
              <w:spacing w:before="40" w:after="40"/>
            </w:pPr>
            <w:r>
              <w:rPr>
                <w:color w:val="000000"/>
                <w:sz w:val="16"/>
                <w:szCs w:val="16"/>
              </w:rPr>
              <w:t xml:space="preserve">Los estudiantes reconocen la precisión geométrica del tejido del </w:t>
            </w:r>
            <w:proofErr w:type="spellStart"/>
            <w:r>
              <w:rPr>
                <w:color w:val="000000"/>
                <w:sz w:val="16"/>
                <w:szCs w:val="16"/>
              </w:rPr>
              <w:t>ichu</w:t>
            </w:r>
            <w:proofErr w:type="spellEnd"/>
            <w:r>
              <w:rPr>
                <w:color w:val="000000"/>
                <w:sz w:val="16"/>
                <w:szCs w:val="16"/>
              </w:rPr>
              <w:t xml:space="preserve"> del </w:t>
            </w:r>
            <w:proofErr w:type="spellStart"/>
            <w:r>
              <w:rPr>
                <w:color w:val="000000"/>
                <w:sz w:val="16"/>
                <w:szCs w:val="16"/>
              </w:rPr>
              <w:t>Chacachutay</w:t>
            </w:r>
            <w:proofErr w:type="spellEnd"/>
            <w:r>
              <w:rPr>
                <w:color w:val="000000"/>
                <w:sz w:val="16"/>
                <w:szCs w:val="16"/>
              </w:rPr>
              <w:t xml:space="preserve"> (trabajo colectivo tipo </w:t>
            </w:r>
            <w:proofErr w:type="spellStart"/>
            <w:r>
              <w:rPr>
                <w:color w:val="000000"/>
                <w:sz w:val="16"/>
                <w:szCs w:val="16"/>
              </w:rPr>
              <w:t>minka</w:t>
            </w:r>
            <w:proofErr w:type="spellEnd"/>
            <w:r>
              <w:rPr>
                <w:color w:val="000000"/>
                <w:sz w:val="16"/>
                <w:szCs w:val="16"/>
              </w:rPr>
              <w:t>) como expresión de conocimiento técnico ancestral aplicado.</w:t>
            </w:r>
          </w:p>
        </w:tc>
      </w:tr>
      <w:tr w:rsidR="00464598" w14:paraId="7F3940D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1DB6FB8" w14:textId="77777777" w:rsidR="00464598" w:rsidRDefault="00000000">
            <w:pPr>
              <w:spacing w:before="40" w:after="40"/>
            </w:pPr>
            <w:r>
              <w:rPr>
                <w:b/>
                <w:bCs/>
                <w:color w:val="000000"/>
                <w:sz w:val="16"/>
                <w:szCs w:val="16"/>
              </w:rPr>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A59C0CE" w14:textId="77777777" w:rsidR="00464598" w:rsidRDefault="00000000">
            <w:pPr>
              <w:spacing w:before="40" w:after="40"/>
            </w:pPr>
            <w:r>
              <w:rPr>
                <w:color w:val="000000"/>
                <w:sz w:val="16"/>
                <w:szCs w:val="16"/>
              </w:rPr>
              <w:t xml:space="preserve">Solidaridad (principio de </w:t>
            </w:r>
            <w:proofErr w:type="spellStart"/>
            <w:r>
              <w:rPr>
                <w:color w:val="000000"/>
                <w:sz w:val="16"/>
                <w:szCs w:val="16"/>
              </w:rPr>
              <w:t>minka</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04697C6" w14:textId="77777777" w:rsidR="00464598" w:rsidRDefault="00000000">
            <w:pPr>
              <w:spacing w:before="40" w:after="40"/>
            </w:pPr>
            <w:r>
              <w:rPr>
                <w:color w:val="000000"/>
                <w:sz w:val="16"/>
                <w:szCs w:val="16"/>
              </w:rPr>
              <w:t xml:space="preserve">Los estudiantes trabajan en equipo aplicando el principio de la </w:t>
            </w:r>
            <w:proofErr w:type="spellStart"/>
            <w:r>
              <w:rPr>
                <w:color w:val="000000"/>
                <w:sz w:val="16"/>
                <w:szCs w:val="16"/>
              </w:rPr>
              <w:t>minka</w:t>
            </w:r>
            <w:proofErr w:type="spellEnd"/>
            <w:r>
              <w:rPr>
                <w:color w:val="000000"/>
                <w:sz w:val="16"/>
                <w:szCs w:val="16"/>
              </w:rPr>
              <w:t xml:space="preserve"> para construir geométricamente el logo del MISHK'I HAMPI, distribuyendo responsabilidades de manera equitativa.</w:t>
            </w:r>
          </w:p>
        </w:tc>
      </w:tr>
      <w:tr w:rsidR="00464598" w14:paraId="7F952F5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279AE55" w14:textId="77777777" w:rsidR="00464598" w:rsidRDefault="00000000">
            <w:pPr>
              <w:spacing w:before="40" w:after="40"/>
            </w:pPr>
            <w:r>
              <w:rPr>
                <w:b/>
                <w:bCs/>
                <w:color w:val="000000"/>
                <w:sz w:val="16"/>
                <w:szCs w:val="16"/>
              </w:rPr>
              <w:lastRenderedPageBreak/>
              <w:t>Enfoque de búsqueda de la excelencia</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121C321" w14:textId="77777777" w:rsidR="00464598" w:rsidRDefault="00000000">
            <w:pPr>
              <w:spacing w:before="40" w:after="40"/>
            </w:pPr>
            <w:r>
              <w:rPr>
                <w:color w:val="000000"/>
                <w:sz w:val="16"/>
                <w:szCs w:val="16"/>
              </w:rPr>
              <w:t>Flexibilidad y superación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7479112" w14:textId="77777777" w:rsidR="00464598" w:rsidRDefault="00000000">
            <w:pPr>
              <w:spacing w:before="40" w:after="40"/>
            </w:pPr>
            <w:r>
              <w:rPr>
                <w:color w:val="000000"/>
                <w:sz w:val="16"/>
                <w:szCs w:val="16"/>
              </w:rPr>
              <w:t>Los estudiantes se esfuerzan por trazar con precisión las rectas notables, aprendiendo de sus errores para mejorar el diseño del logo.</w:t>
            </w:r>
          </w:p>
        </w:tc>
      </w:tr>
    </w:tbl>
    <w:p w14:paraId="1945E13E" w14:textId="77777777" w:rsidR="00464598" w:rsidRDefault="00464598">
      <w:pPr>
        <w:spacing w:before="100" w:after="40"/>
      </w:pPr>
    </w:p>
    <w:p w14:paraId="28DEC9B0"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99"/>
        <w:gridCol w:w="3027"/>
      </w:tblGrid>
      <w:tr w:rsidR="00464598" w14:paraId="4C0C4A5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5EC2754"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FAD7271" w14:textId="77777777" w:rsidR="00464598" w:rsidRDefault="00000000">
            <w:pPr>
              <w:spacing w:before="40" w:after="40"/>
            </w:pPr>
            <w:r>
              <w:rPr>
                <w:b/>
                <w:bCs/>
                <w:color w:val="FFFFFF"/>
                <w:sz w:val="17"/>
                <w:szCs w:val="17"/>
              </w:rPr>
              <w:t>Recursos y materiales</w:t>
            </w:r>
          </w:p>
        </w:tc>
      </w:tr>
      <w:tr w:rsidR="00464598" w14:paraId="6745869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E8CDE06" w14:textId="77777777" w:rsidR="00464598" w:rsidRDefault="00000000">
            <w:pPr>
              <w:spacing w:before="30" w:after="30"/>
              <w:ind w:left="280" w:hanging="240"/>
            </w:pPr>
            <w:r>
              <w:rPr>
                <w:b/>
                <w:bCs/>
                <w:color w:val="1F3864"/>
                <w:sz w:val="17"/>
                <w:szCs w:val="17"/>
              </w:rPr>
              <w:t xml:space="preserve">1. </w:t>
            </w:r>
            <w:r>
              <w:rPr>
                <w:color w:val="000000"/>
                <w:sz w:val="17"/>
                <w:szCs w:val="17"/>
              </w:rPr>
              <w:t>Revisar pág. 111 del Texto de Matemática 3 (MINEDU, 2025): rectas y puntos notables del triángulo.</w:t>
            </w:r>
          </w:p>
          <w:p w14:paraId="4D2E4DAB" w14:textId="77777777" w:rsidR="00464598" w:rsidRDefault="00000000">
            <w:pPr>
              <w:spacing w:before="30" w:after="30"/>
              <w:ind w:left="280" w:hanging="240"/>
            </w:pPr>
            <w:r>
              <w:rPr>
                <w:b/>
                <w:bCs/>
                <w:color w:val="1F3864"/>
                <w:sz w:val="17"/>
                <w:szCs w:val="17"/>
              </w:rPr>
              <w:t xml:space="preserve">2. </w:t>
            </w:r>
            <w:r>
              <w:rPr>
                <w:color w:val="000000"/>
                <w:sz w:val="17"/>
                <w:szCs w:val="17"/>
              </w:rPr>
              <w:t>Preparar un papelógrafo grande con un triángulo para demostrar el trazado de las cuatro rectas notables.</w:t>
            </w:r>
          </w:p>
          <w:p w14:paraId="04666986" w14:textId="77777777" w:rsidR="00464598" w:rsidRDefault="00000000">
            <w:pPr>
              <w:spacing w:before="30" w:after="30"/>
              <w:ind w:left="280" w:hanging="240"/>
            </w:pPr>
            <w:r>
              <w:rPr>
                <w:b/>
                <w:bCs/>
                <w:color w:val="1F3864"/>
                <w:sz w:val="17"/>
                <w:szCs w:val="17"/>
              </w:rPr>
              <w:t xml:space="preserve">3. </w:t>
            </w:r>
            <w:r>
              <w:rPr>
                <w:color w:val="000000"/>
                <w:sz w:val="17"/>
                <w:szCs w:val="17"/>
              </w:rPr>
              <w:t>Reproducir la ficha Anexo 1 con triángulos preimpresos de distintos tipos.</w:t>
            </w:r>
          </w:p>
          <w:p w14:paraId="67EAE955" w14:textId="77777777" w:rsidR="00464598" w:rsidRDefault="00000000">
            <w:pPr>
              <w:spacing w:before="30" w:after="30"/>
              <w:ind w:left="280" w:hanging="240"/>
            </w:pPr>
            <w:r>
              <w:rPr>
                <w:b/>
                <w:bCs/>
                <w:color w:val="1F3864"/>
                <w:sz w:val="17"/>
                <w:szCs w:val="17"/>
              </w:rPr>
              <w:t xml:space="preserve">4. </w:t>
            </w:r>
            <w:r>
              <w:rPr>
                <w:color w:val="000000"/>
                <w:sz w:val="17"/>
                <w:szCs w:val="17"/>
              </w:rPr>
              <w:t>Verificar que los estudiantes cuenten con compás, regla y transportador.</w:t>
            </w:r>
          </w:p>
          <w:p w14:paraId="3A064FCD" w14:textId="77777777" w:rsidR="00464598" w:rsidRDefault="00000000">
            <w:pPr>
              <w:spacing w:before="30" w:after="30"/>
              <w:ind w:left="280" w:hanging="240"/>
            </w:pPr>
            <w:r>
              <w:rPr>
                <w:b/>
                <w:bCs/>
                <w:color w:val="1F3864"/>
                <w:sz w:val="17"/>
                <w:szCs w:val="17"/>
              </w:rPr>
              <w:t xml:space="preserve">5. </w:t>
            </w:r>
            <w:r>
              <w:rPr>
                <w:color w:val="000000"/>
                <w:sz w:val="17"/>
                <w:szCs w:val="17"/>
              </w:rPr>
              <w:t>Traer al aula imágenes del logo o etiqueta del producto MISHK'I HAMPI (o esbozos previos si el equipo ya los tiene).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F3030DC"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 111)</w:t>
            </w:r>
          </w:p>
          <w:p w14:paraId="16CF230B" w14:textId="77777777" w:rsidR="00464598" w:rsidRDefault="00000000">
            <w:pPr>
              <w:spacing w:before="20" w:after="20"/>
              <w:ind w:left="260" w:hanging="200"/>
            </w:pPr>
            <w:r>
              <w:rPr>
                <w:b/>
                <w:bCs/>
                <w:color w:val="2E75B6"/>
                <w:sz w:val="17"/>
                <w:szCs w:val="17"/>
              </w:rPr>
              <w:t xml:space="preserve">• </w:t>
            </w:r>
            <w:r>
              <w:rPr>
                <w:color w:val="000000"/>
                <w:sz w:val="17"/>
                <w:szCs w:val="17"/>
              </w:rPr>
              <w:t>Compás, regla, transportador y lápiz</w:t>
            </w:r>
          </w:p>
          <w:p w14:paraId="23801C8A" w14:textId="77777777" w:rsidR="00464598" w:rsidRDefault="00000000">
            <w:pPr>
              <w:spacing w:before="20" w:after="20"/>
              <w:ind w:left="260" w:hanging="200"/>
            </w:pPr>
            <w:r>
              <w:rPr>
                <w:b/>
                <w:bCs/>
                <w:color w:val="2E75B6"/>
                <w:sz w:val="17"/>
                <w:szCs w:val="17"/>
              </w:rPr>
              <w:t xml:space="preserve">• </w:t>
            </w:r>
            <w:r>
              <w:rPr>
                <w:color w:val="000000"/>
                <w:sz w:val="17"/>
                <w:szCs w:val="17"/>
              </w:rPr>
              <w:t>Ficha Anexo 1 con triángulos preimpresos</w:t>
            </w:r>
          </w:p>
          <w:p w14:paraId="04D38ED0" w14:textId="77777777" w:rsidR="00464598" w:rsidRDefault="00000000">
            <w:pPr>
              <w:spacing w:before="20" w:after="20"/>
              <w:ind w:left="260" w:hanging="200"/>
            </w:pPr>
            <w:r>
              <w:rPr>
                <w:b/>
                <w:bCs/>
                <w:color w:val="2E75B6"/>
                <w:sz w:val="17"/>
                <w:szCs w:val="17"/>
              </w:rPr>
              <w:t xml:space="preserve">• </w:t>
            </w:r>
            <w:r>
              <w:rPr>
                <w:color w:val="000000"/>
                <w:sz w:val="17"/>
                <w:szCs w:val="17"/>
              </w:rPr>
              <w:t>Papelógrafo grande y plumones de 4 colores</w:t>
            </w:r>
          </w:p>
          <w:p w14:paraId="431A6946" w14:textId="77777777" w:rsidR="00464598" w:rsidRDefault="00000000">
            <w:pPr>
              <w:spacing w:before="20" w:after="20"/>
              <w:ind w:left="260" w:hanging="200"/>
            </w:pPr>
            <w:r>
              <w:rPr>
                <w:b/>
                <w:bCs/>
                <w:color w:val="2E75B6"/>
                <w:sz w:val="17"/>
                <w:szCs w:val="17"/>
              </w:rPr>
              <w:t xml:space="preserve">• </w:t>
            </w:r>
            <w:r>
              <w:rPr>
                <w:color w:val="000000"/>
                <w:sz w:val="17"/>
                <w:szCs w:val="17"/>
              </w:rPr>
              <w:t>Imagen del logo del MISHK'I HAMPI (optativo)</w:t>
            </w:r>
          </w:p>
        </w:tc>
      </w:tr>
    </w:tbl>
    <w:p w14:paraId="7149E2E3" w14:textId="77777777" w:rsidR="00464598" w:rsidRDefault="00464598">
      <w:pPr>
        <w:spacing w:before="100" w:after="40"/>
      </w:pPr>
    </w:p>
    <w:p w14:paraId="3A9224F6"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20"/>
        <w:gridCol w:w="660"/>
      </w:tblGrid>
      <w:tr w:rsidR="00464598" w14:paraId="1AE57ED3"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13A0CD02" w14:textId="77777777" w:rsidR="00464598" w:rsidRDefault="00000000">
            <w:pPr>
              <w:spacing w:before="50" w:after="50"/>
              <w:jc w:val="center"/>
            </w:pPr>
            <w:r>
              <w:rPr>
                <w:b/>
                <w:bCs/>
                <w:color w:val="FFFFFF"/>
              </w:rPr>
              <w:t>INICIO</w:t>
            </w:r>
          </w:p>
        </w:tc>
      </w:tr>
      <w:tr w:rsidR="00464598" w14:paraId="525049A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13F27DC"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EE92081" w14:textId="77777777" w:rsidR="00464598" w:rsidRDefault="00000000">
            <w:pPr>
              <w:spacing w:before="30" w:after="30"/>
              <w:ind w:left="280" w:hanging="200"/>
            </w:pPr>
            <w:r>
              <w:rPr>
                <w:b/>
                <w:bCs/>
                <w:color w:val="2E75B6"/>
              </w:rPr>
              <w:t xml:space="preserve">• </w:t>
            </w:r>
            <w:r>
              <w:rPr>
                <w:color w:val="000000"/>
              </w:rPr>
              <w:t xml:space="preserve">El docente presenta la imagen del tejido del puente de </w:t>
            </w:r>
            <w:proofErr w:type="spellStart"/>
            <w:r>
              <w:rPr>
                <w:color w:val="000000"/>
              </w:rPr>
              <w:t>ichu</w:t>
            </w:r>
            <w:proofErr w:type="spellEnd"/>
            <w:r>
              <w:rPr>
                <w:color w:val="000000"/>
              </w:rPr>
              <w:t xml:space="preserve"> del </w:t>
            </w:r>
            <w:proofErr w:type="spellStart"/>
            <w:r>
              <w:rPr>
                <w:color w:val="000000"/>
              </w:rPr>
              <w:t>Chacachutay</w:t>
            </w:r>
            <w:proofErr w:type="spellEnd"/>
            <w:r>
              <w:rPr>
                <w:color w:val="000000"/>
              </w:rPr>
              <w:t xml:space="preserve">: 'Este puente se construye mediante la </w:t>
            </w:r>
            <w:proofErr w:type="spellStart"/>
            <w:r>
              <w:rPr>
                <w:color w:val="000000"/>
              </w:rPr>
              <w:t>minka</w:t>
            </w:r>
            <w:proofErr w:type="spellEnd"/>
            <w:r>
              <w:rPr>
                <w:color w:val="000000"/>
              </w:rPr>
              <w:t>: cada familia aporta trabajo y materiales de manera solidaria. Las sogas del tejido aplican principios geométricos similares a las rectas notables del triángulo.'</w:t>
            </w:r>
          </w:p>
          <w:p w14:paraId="7090B8D2" w14:textId="77777777" w:rsidR="00464598" w:rsidRDefault="00000000">
            <w:pPr>
              <w:spacing w:before="30" w:after="30"/>
              <w:ind w:left="280" w:hanging="200"/>
            </w:pPr>
            <w:r>
              <w:rPr>
                <w:b/>
                <w:bCs/>
                <w:color w:val="2E75B6"/>
              </w:rPr>
              <w:t xml:space="preserve">• </w:t>
            </w:r>
            <w:r>
              <w:rPr>
                <w:color w:val="000000"/>
              </w:rPr>
              <w:t>Conecta con el proyecto: 'El equipo del MISHK'I HAMPI quiere diseñar un logo triangular para su producto. Para que el logo esté bien equilibrado y sea estético, necesitamos conocer el baricentro del triángulo, que es su punto de equilibrio.'</w:t>
            </w:r>
          </w:p>
          <w:p w14:paraId="7B0F46D3" w14:textId="77777777" w:rsidR="00464598" w:rsidRDefault="00000000">
            <w:pPr>
              <w:spacing w:before="30" w:after="30"/>
              <w:ind w:left="280" w:hanging="200"/>
            </w:pPr>
            <w:r>
              <w:rPr>
                <w:b/>
                <w:bCs/>
                <w:color w:val="2E75B6"/>
              </w:rPr>
              <w:t xml:space="preserve">• </w:t>
            </w:r>
            <w:r>
              <w:rPr>
                <w:color w:val="000000"/>
              </w:rPr>
              <w:t>Saberes previos: ¿qué es una mediatriz? ¿qué diferencia hay entre la altura y la mediana de un triángulo?</w:t>
            </w:r>
          </w:p>
          <w:p w14:paraId="141CF448" w14:textId="77777777" w:rsidR="00464598" w:rsidRDefault="00000000">
            <w:pPr>
              <w:spacing w:before="30" w:after="30"/>
              <w:ind w:left="280" w:hanging="200"/>
            </w:pPr>
            <w:r>
              <w:rPr>
                <w:b/>
                <w:bCs/>
                <w:color w:val="2E75B6"/>
              </w:rPr>
              <w:t xml:space="preserve">• </w:t>
            </w:r>
            <w:r>
              <w:rPr>
                <w:color w:val="000000"/>
              </w:rPr>
              <w:t>Conflicto cognitivo: 'Si tuviéramos que apoyar un triángulo de cartón en un solo punto para que quede perfectamente equilibrado sin caerse, ¿en qué punto lo apoyaríamos? ¿Y cómo lo encontraríamos?'</w:t>
            </w:r>
          </w:p>
          <w:p w14:paraId="35D429BA" w14:textId="77777777" w:rsidR="00464598" w:rsidRDefault="00000000">
            <w:pPr>
              <w:spacing w:before="30" w:after="30"/>
              <w:ind w:left="280" w:hanging="200"/>
            </w:pPr>
            <w:r>
              <w:rPr>
                <w:b/>
                <w:bCs/>
                <w:color w:val="2E75B6"/>
              </w:rPr>
              <w:t xml:space="preserve">• </w:t>
            </w:r>
            <w:r>
              <w:rPr>
                <w:color w:val="000000"/>
              </w:rPr>
              <w:t>Propósito: trazaremos las cuatro rectas notables del triángulo, identificaremos sus puntos de intersección y aplicaremos el baricentro en el diseño del logo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751878F" w14:textId="77777777" w:rsidR="00464598" w:rsidRDefault="00000000">
            <w:pPr>
              <w:spacing w:before="20" w:after="50"/>
              <w:jc w:val="center"/>
            </w:pPr>
            <w:r>
              <w:rPr>
                <w:color w:val="2E75B6"/>
              </w:rPr>
              <w:t>⏱</w:t>
            </w:r>
          </w:p>
          <w:p w14:paraId="7DCA3B42" w14:textId="77777777" w:rsidR="00464598" w:rsidRDefault="00000000">
            <w:pPr>
              <w:spacing w:before="50" w:after="50"/>
              <w:jc w:val="center"/>
            </w:pPr>
            <w:r>
              <w:rPr>
                <w:b/>
                <w:bCs/>
                <w:color w:val="1F3864"/>
                <w:sz w:val="17"/>
                <w:szCs w:val="17"/>
              </w:rPr>
              <w:t>20 min.</w:t>
            </w:r>
          </w:p>
        </w:tc>
      </w:tr>
    </w:tbl>
    <w:p w14:paraId="6D26CDCE"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04"/>
        <w:gridCol w:w="676"/>
      </w:tblGrid>
      <w:tr w:rsidR="00464598" w14:paraId="46C901E6"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04B249E1" w14:textId="77777777" w:rsidR="00464598" w:rsidRDefault="00000000">
            <w:pPr>
              <w:spacing w:before="50" w:after="50"/>
              <w:jc w:val="center"/>
            </w:pPr>
            <w:r>
              <w:rPr>
                <w:b/>
                <w:bCs/>
                <w:color w:val="FFFFFF"/>
              </w:rPr>
              <w:t>DESARROLLO</w:t>
            </w:r>
          </w:p>
        </w:tc>
      </w:tr>
      <w:tr w:rsidR="00464598" w14:paraId="2BC34EC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85AA122"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7E46141" w14:textId="77777777" w:rsidR="00464598" w:rsidRDefault="00000000">
            <w:pPr>
              <w:spacing w:before="30" w:after="30"/>
              <w:ind w:left="280" w:hanging="200"/>
            </w:pPr>
            <w:r>
              <w:rPr>
                <w:b/>
                <w:bCs/>
                <w:color w:val="2E75B6"/>
              </w:rPr>
              <w:t xml:space="preserve">• </w:t>
            </w:r>
            <w:r>
              <w:rPr>
                <w:color w:val="000000"/>
              </w:rPr>
              <w:t>El docente demuestra en el papelógrafo la MEDIATRIZ (perpendicular al punto medio de cada lado) → Circuncentro (equidistante de los 3 vértices).</w:t>
            </w:r>
          </w:p>
          <w:p w14:paraId="4F73D487" w14:textId="77777777" w:rsidR="00464598" w:rsidRDefault="00000000">
            <w:pPr>
              <w:spacing w:before="30" w:after="30"/>
              <w:ind w:left="280" w:hanging="200"/>
            </w:pPr>
            <w:r>
              <w:rPr>
                <w:b/>
                <w:bCs/>
                <w:color w:val="2E75B6"/>
              </w:rPr>
              <w:t xml:space="preserve">• </w:t>
            </w:r>
            <w:r>
              <w:rPr>
                <w:color w:val="000000"/>
              </w:rPr>
              <w:t>Demuestra la BISECTRIZ (divide el ángulo en 2 partes iguales) → Incentro (equidistante de los 3 lados).</w:t>
            </w:r>
          </w:p>
          <w:p w14:paraId="29AD17AF" w14:textId="77777777" w:rsidR="00464598" w:rsidRDefault="00000000">
            <w:pPr>
              <w:spacing w:before="30" w:after="30"/>
              <w:ind w:left="280" w:hanging="200"/>
            </w:pPr>
            <w:r>
              <w:rPr>
                <w:b/>
                <w:bCs/>
                <w:color w:val="2E75B6"/>
              </w:rPr>
              <w:t xml:space="preserve">• </w:t>
            </w:r>
            <w:r>
              <w:rPr>
                <w:color w:val="000000"/>
              </w:rPr>
              <w:t>Demuestra la MEDIANA (une cada vértice con el punto medio del lado opuesto) → Baricentro (centro de gravedad; divide la mediana en razón 2:1 desde el vértice).</w:t>
            </w:r>
          </w:p>
          <w:p w14:paraId="707269D7" w14:textId="77777777" w:rsidR="00464598" w:rsidRDefault="00000000">
            <w:pPr>
              <w:spacing w:before="30" w:after="30"/>
              <w:ind w:left="280" w:hanging="200"/>
            </w:pPr>
            <w:r>
              <w:rPr>
                <w:b/>
                <w:bCs/>
                <w:color w:val="2E75B6"/>
              </w:rPr>
              <w:t xml:space="preserve">• </w:t>
            </w:r>
            <w:r>
              <w:rPr>
                <w:color w:val="000000"/>
              </w:rPr>
              <w:t>Demuestra la ALTURA (perpendicular del vértice al lado opuesto) → Ortocentro (puede estar dentro, en el vértice recto, o fuera).</w:t>
            </w:r>
          </w:p>
          <w:p w14:paraId="70535211" w14:textId="77777777" w:rsidR="00464598" w:rsidRDefault="00000000">
            <w:pPr>
              <w:spacing w:before="30" w:after="30"/>
              <w:ind w:left="280" w:hanging="200"/>
            </w:pPr>
            <w:r>
              <w:rPr>
                <w:b/>
                <w:bCs/>
                <w:color w:val="2E75B6"/>
              </w:rPr>
              <w:t xml:space="preserve">• </w:t>
            </w:r>
            <w:r>
              <w:rPr>
                <w:color w:val="000000"/>
              </w:rPr>
              <w:t xml:space="preserve">En equipos (aplicando la </w:t>
            </w:r>
            <w:proofErr w:type="spellStart"/>
            <w:r>
              <w:rPr>
                <w:color w:val="000000"/>
              </w:rPr>
              <w:t>minka</w:t>
            </w:r>
            <w:proofErr w:type="spellEnd"/>
            <w:r>
              <w:rPr>
                <w:color w:val="000000"/>
              </w:rPr>
              <w:t>: roles distribuidos — quien traza, quien mide, quien verifica, quien registra), los estudiantes construyen las cuatro rectas notables en el triángulo acutángulo, rectángulo y obtusángulo de su ficha.</w:t>
            </w:r>
          </w:p>
          <w:p w14:paraId="478044D8" w14:textId="77777777" w:rsidR="00464598" w:rsidRDefault="00000000">
            <w:pPr>
              <w:spacing w:before="30" w:after="30"/>
              <w:ind w:left="280" w:hanging="200"/>
            </w:pPr>
            <w:r>
              <w:rPr>
                <w:b/>
                <w:bCs/>
                <w:color w:val="2E75B6"/>
              </w:rPr>
              <w:t xml:space="preserve">• </w:t>
            </w:r>
            <w:r>
              <w:rPr>
                <w:color w:val="000000"/>
              </w:rPr>
              <w:t>El docente vincula con el proyecto: 'El baricentro del triángulo de su logo es el punto donde el diseño está en perfecto equilibrio visual. Ubiquen el baricentro del triángulo de su logo y comprueben que las medianas lo dividen en razón 2:1.'</w:t>
            </w:r>
          </w:p>
          <w:p w14:paraId="1EDDF740" w14:textId="77777777" w:rsidR="00464598" w:rsidRDefault="00000000">
            <w:pPr>
              <w:spacing w:before="30" w:after="30"/>
              <w:ind w:left="280" w:hanging="200"/>
            </w:pPr>
            <w:r>
              <w:rPr>
                <w:b/>
                <w:bCs/>
                <w:color w:val="2E75B6"/>
              </w:rPr>
              <w:t xml:space="preserve">• </w:t>
            </w:r>
            <w:r>
              <w:rPr>
                <w:color w:val="000000"/>
              </w:rPr>
              <w:t>Socialización: cada equipo explica dónde se ubica el ortocentro en distintos tipos de triángulos y presenta su propuesta de logo triangular con el baricentro marcado.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463117D" w14:textId="77777777" w:rsidR="00464598" w:rsidRDefault="00000000">
            <w:pPr>
              <w:spacing w:before="20" w:after="50"/>
              <w:jc w:val="center"/>
            </w:pPr>
            <w:r>
              <w:rPr>
                <w:color w:val="ED7D31"/>
              </w:rPr>
              <w:t>⏱</w:t>
            </w:r>
          </w:p>
          <w:p w14:paraId="27A2CDF1" w14:textId="77777777" w:rsidR="00464598" w:rsidRDefault="00000000">
            <w:pPr>
              <w:spacing w:before="50" w:after="50"/>
              <w:jc w:val="center"/>
            </w:pPr>
            <w:r>
              <w:rPr>
                <w:b/>
                <w:bCs/>
                <w:color w:val="1F3864"/>
                <w:sz w:val="17"/>
                <w:szCs w:val="17"/>
              </w:rPr>
              <w:t>60 min.</w:t>
            </w:r>
          </w:p>
        </w:tc>
      </w:tr>
    </w:tbl>
    <w:p w14:paraId="7EB0D810"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1"/>
        <w:gridCol w:w="669"/>
      </w:tblGrid>
      <w:tr w:rsidR="00464598" w14:paraId="6A5FE282"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615DE67B" w14:textId="77777777" w:rsidR="00464598" w:rsidRDefault="00000000">
            <w:pPr>
              <w:spacing w:before="50" w:after="50"/>
              <w:jc w:val="center"/>
            </w:pPr>
            <w:r>
              <w:rPr>
                <w:b/>
                <w:bCs/>
                <w:color w:val="FFFFFF"/>
              </w:rPr>
              <w:t>CIERRE</w:t>
            </w:r>
          </w:p>
        </w:tc>
      </w:tr>
      <w:tr w:rsidR="00464598" w14:paraId="506D0B7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7B818FA8"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4711898" w14:textId="77777777" w:rsidR="00464598" w:rsidRDefault="00000000">
            <w:pPr>
              <w:spacing w:before="30" w:after="30"/>
              <w:ind w:left="280" w:hanging="200"/>
            </w:pPr>
            <w:r>
              <w:rPr>
                <w:b/>
                <w:bCs/>
                <w:color w:val="2E75B6"/>
              </w:rPr>
              <w:t xml:space="preserve">• </w:t>
            </w:r>
            <w:r>
              <w:rPr>
                <w:color w:val="000000"/>
              </w:rPr>
              <w:t xml:space="preserve">Metacognición: ¿qué recta notable tiene mayor importancia para el diseño del logo del MISHK'I HAMPI? ¿cómo reflejó nuestro trabajo de hoy el principio de la </w:t>
            </w:r>
            <w:proofErr w:type="spellStart"/>
            <w:r>
              <w:rPr>
                <w:color w:val="000000"/>
              </w:rPr>
              <w:t>minka</w:t>
            </w:r>
            <w:proofErr w:type="spellEnd"/>
            <w:r>
              <w:rPr>
                <w:color w:val="000000"/>
              </w:rPr>
              <w:t>? ¿por qué el baricentro es el punto de equilibrio?</w:t>
            </w:r>
          </w:p>
          <w:p w14:paraId="71C93CBB" w14:textId="77777777" w:rsidR="00464598" w:rsidRDefault="00000000">
            <w:pPr>
              <w:spacing w:before="30" w:after="30"/>
              <w:ind w:left="280" w:hanging="200"/>
            </w:pPr>
            <w:r>
              <w:rPr>
                <w:b/>
                <w:bCs/>
                <w:color w:val="2E75B6"/>
              </w:rPr>
              <w:t xml:space="preserve">• </w:t>
            </w:r>
            <w:r>
              <w:rPr>
                <w:color w:val="000000"/>
              </w:rPr>
              <w:t xml:space="preserve">Conexión cultural y financiera: el docente resalta que los principios de equilibrio usados en el tejido del puente de </w:t>
            </w:r>
            <w:proofErr w:type="spellStart"/>
            <w:r>
              <w:rPr>
                <w:color w:val="000000"/>
              </w:rPr>
              <w:t>ichu</w:t>
            </w:r>
            <w:proofErr w:type="spellEnd"/>
            <w:r>
              <w:rPr>
                <w:color w:val="000000"/>
              </w:rPr>
              <w:t xml:space="preserve"> (</w:t>
            </w:r>
            <w:proofErr w:type="spellStart"/>
            <w:r>
              <w:rPr>
                <w:color w:val="000000"/>
              </w:rPr>
              <w:t>minka</w:t>
            </w:r>
            <w:proofErr w:type="spellEnd"/>
            <w:r>
              <w:rPr>
                <w:color w:val="000000"/>
              </w:rPr>
              <w:t>) son equivalentes al baricentro matemático. Un logo bien equilibrado transmite confianza a los consumidores del MISHK'I HAMPI.</w:t>
            </w:r>
          </w:p>
          <w:p w14:paraId="502BD701" w14:textId="77777777" w:rsidR="00464598" w:rsidRDefault="00000000">
            <w:pPr>
              <w:spacing w:before="30" w:after="30"/>
              <w:ind w:left="280" w:hanging="200"/>
            </w:pPr>
            <w:r>
              <w:rPr>
                <w:b/>
                <w:bCs/>
                <w:color w:val="2E75B6"/>
              </w:rPr>
              <w:t xml:space="preserve">• </w:t>
            </w:r>
            <w:r>
              <w:rPr>
                <w:color w:val="000000"/>
              </w:rPr>
              <w:t>Tarea para casa: los estudiantes trazan un triángulo en papel cuadriculado y construyen sus cuatro rectas notables, identificando los puntos notables. Además, proponen un diseño preliminar del logo triangular del MISHK'I HAMPI usando el baricentro.</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CE431FB" w14:textId="77777777" w:rsidR="00464598" w:rsidRDefault="00000000">
            <w:pPr>
              <w:spacing w:before="20" w:after="50"/>
              <w:jc w:val="center"/>
            </w:pPr>
            <w:r>
              <w:rPr>
                <w:color w:val="375623"/>
              </w:rPr>
              <w:t>⏱</w:t>
            </w:r>
          </w:p>
          <w:p w14:paraId="195E4440" w14:textId="77777777" w:rsidR="00464598" w:rsidRDefault="00000000">
            <w:pPr>
              <w:spacing w:before="50" w:after="50"/>
              <w:jc w:val="center"/>
            </w:pPr>
            <w:r>
              <w:rPr>
                <w:b/>
                <w:bCs/>
                <w:color w:val="1F3864"/>
                <w:sz w:val="17"/>
                <w:szCs w:val="17"/>
              </w:rPr>
              <w:t>10 min.</w:t>
            </w:r>
          </w:p>
        </w:tc>
      </w:tr>
    </w:tbl>
    <w:p w14:paraId="025DA143" w14:textId="77777777" w:rsidR="00464598" w:rsidRDefault="00464598">
      <w:pPr>
        <w:spacing w:before="100" w:after="40"/>
      </w:pPr>
    </w:p>
    <w:p w14:paraId="5D003053"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78"/>
        <w:gridCol w:w="892"/>
        <w:gridCol w:w="6056"/>
      </w:tblGrid>
      <w:tr w:rsidR="00464598" w14:paraId="1E499F1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B4AC7B4"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EDC3648"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11B4597" w14:textId="77777777" w:rsidR="00464598" w:rsidRDefault="00000000">
            <w:pPr>
              <w:spacing w:before="40" w:after="40"/>
            </w:pPr>
            <w:r>
              <w:rPr>
                <w:b/>
                <w:bCs/>
                <w:color w:val="FFFFFF"/>
                <w:sz w:val="17"/>
                <w:szCs w:val="17"/>
              </w:rPr>
              <w:t>Descripción y uso en la sesión</w:t>
            </w:r>
          </w:p>
        </w:tc>
      </w:tr>
      <w:tr w:rsidR="00464598" w14:paraId="258DDD9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9697BD8" w14:textId="77777777" w:rsidR="00464598" w:rsidRDefault="00000000">
            <w:pPr>
              <w:spacing w:before="40" w:after="40"/>
            </w:pPr>
            <w:r>
              <w:rPr>
                <w:b/>
                <w:bCs/>
                <w:color w:val="000000"/>
                <w:sz w:val="16"/>
                <w:szCs w:val="16"/>
              </w:rPr>
              <w:t>Rectas y puntos notables del triángulo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EC0C751" w14:textId="77777777" w:rsidR="00464598" w:rsidRDefault="00000000">
            <w:pPr>
              <w:spacing w:before="40" w:after="40"/>
              <w:jc w:val="center"/>
            </w:pPr>
            <w:r>
              <w:rPr>
                <w:color w:val="000000"/>
                <w:sz w:val="16"/>
                <w:szCs w:val="16"/>
              </w:rPr>
              <w:t>Pág. 111</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4AB2A98" w14:textId="77777777" w:rsidR="00464598" w:rsidRDefault="00000000">
            <w:pPr>
              <w:spacing w:before="40" w:after="40"/>
            </w:pPr>
            <w:r>
              <w:rPr>
                <w:color w:val="000000"/>
                <w:sz w:val="16"/>
                <w:szCs w:val="16"/>
              </w:rPr>
              <w:t>Definición y construcción de mediatriz, bisectriz, mediana y altura, y sus puntos de intersección. Se aplica el baricentro al diseño del logo del MISHK'I HAMPI.</w:t>
            </w:r>
          </w:p>
        </w:tc>
      </w:tr>
    </w:tbl>
    <w:p w14:paraId="4E7AB190" w14:textId="77777777" w:rsidR="00464598" w:rsidRDefault="00464598">
      <w:pPr>
        <w:spacing w:before="180" w:after="60"/>
      </w:pPr>
    </w:p>
    <w:p w14:paraId="53FAB4A2"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53F08417"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65679F2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D084D02" w14:textId="77777777" w:rsidR="00464598" w:rsidRDefault="00000000">
            <w:pPr>
              <w:spacing w:before="120" w:after="50"/>
            </w:pPr>
            <w:r>
              <w:rPr>
                <w:color w:val="000000"/>
              </w:rPr>
              <w:t xml:space="preserve"> </w:t>
            </w:r>
          </w:p>
          <w:p w14:paraId="527F19B8"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710A996F"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EAD1F40" w14:textId="77777777" w:rsidR="00464598" w:rsidRDefault="00000000">
            <w:pPr>
              <w:spacing w:before="120" w:after="50"/>
            </w:pPr>
            <w:r>
              <w:rPr>
                <w:color w:val="000000"/>
              </w:rPr>
              <w:t xml:space="preserve"> </w:t>
            </w:r>
          </w:p>
          <w:p w14:paraId="1294B1B2" w14:textId="77777777" w:rsidR="00464598" w:rsidRDefault="00000000">
            <w:pPr>
              <w:pBdr>
                <w:top w:val="single" w:sz="4" w:space="6" w:color="2E75B6"/>
              </w:pBdr>
              <w:spacing w:before="100" w:after="50"/>
              <w:jc w:val="center"/>
            </w:pPr>
            <w:r>
              <w:rPr>
                <w:b/>
                <w:bCs/>
                <w:color w:val="1F3864"/>
                <w:sz w:val="16"/>
                <w:szCs w:val="16"/>
              </w:rPr>
              <w:t>Firma y sello del Docente</w:t>
            </w:r>
          </w:p>
          <w:p w14:paraId="6D71AC2A"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CE6B16F" w14:textId="77777777" w:rsidR="00464598" w:rsidRDefault="00000000">
            <w:pPr>
              <w:spacing w:before="120" w:after="50"/>
            </w:pPr>
            <w:r>
              <w:rPr>
                <w:color w:val="000000"/>
              </w:rPr>
              <w:t xml:space="preserve"> </w:t>
            </w:r>
          </w:p>
          <w:p w14:paraId="7931B1A2"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02788A8B" w14:textId="77777777" w:rsidR="00464598" w:rsidRDefault="00000000">
            <w:pPr>
              <w:spacing w:before="50" w:after="50"/>
              <w:jc w:val="center"/>
            </w:pPr>
            <w:r>
              <w:rPr>
                <w:color w:val="000000"/>
              </w:rPr>
              <w:t xml:space="preserve"> </w:t>
            </w:r>
          </w:p>
        </w:tc>
      </w:tr>
    </w:tbl>
    <w:p w14:paraId="535299C1" w14:textId="77777777" w:rsidR="00464598" w:rsidRDefault="00000000">
      <w:r>
        <w:br w:type="page"/>
      </w:r>
    </w:p>
    <w:p w14:paraId="22E15D21" w14:textId="77777777" w:rsidR="00464598" w:rsidRDefault="00000000">
      <w:pPr>
        <w:shd w:val="clear" w:color="auto" w:fill="1F3864"/>
        <w:spacing w:before="60" w:after="60"/>
        <w:jc w:val="center"/>
      </w:pPr>
      <w:r>
        <w:rPr>
          <w:b/>
          <w:bCs/>
          <w:color w:val="FFFFFF"/>
          <w:sz w:val="22"/>
          <w:szCs w:val="22"/>
        </w:rPr>
        <w:lastRenderedPageBreak/>
        <w:t>ANEXOS — SESIÓN 2</w:t>
      </w:r>
    </w:p>
    <w:p w14:paraId="3ABE7090" w14:textId="77777777" w:rsidR="00464598" w:rsidRDefault="00000000">
      <w:pPr>
        <w:spacing w:before="40" w:after="40"/>
        <w:jc w:val="center"/>
      </w:pPr>
      <w:r>
        <w:rPr>
          <w:b/>
          <w:bCs/>
          <w:i/>
          <w:iCs/>
          <w:color w:val="1F3864"/>
          <w:sz w:val="19"/>
          <w:szCs w:val="19"/>
        </w:rPr>
        <w:t>Identificamos rectas y puntos notables en el triángulo</w:t>
      </w:r>
    </w:p>
    <w:p w14:paraId="36F11948"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5A63B83F" w14:textId="77777777" w:rsidR="00464598" w:rsidRDefault="00000000">
      <w:pPr>
        <w:pBdr>
          <w:bottom w:val="single" w:sz="6" w:space="4" w:color="2E75B6"/>
        </w:pBdr>
        <w:spacing w:before="200" w:after="80"/>
      </w:pPr>
      <w:r>
        <w:rPr>
          <w:b/>
          <w:bCs/>
          <w:color w:val="1F3864"/>
          <w:sz w:val="21"/>
          <w:szCs w:val="21"/>
        </w:rPr>
        <w:t>▌ ANEXO 1 — Ficha de construcción geométrica: Rectas notables y diseño del logo del MISHK'I HAMPI</w:t>
      </w:r>
    </w:p>
    <w:p w14:paraId="3EA0219A" w14:textId="77777777" w:rsidR="00464598" w:rsidRDefault="00000000">
      <w:pPr>
        <w:spacing w:before="20" w:after="20"/>
      </w:pPr>
      <w:r>
        <w:rPr>
          <w:color w:val="000000"/>
          <w:sz w:val="17"/>
          <w:szCs w:val="17"/>
        </w:rPr>
        <w:t>Nombre: ........................................................   Grado: 3°   Sección: .......   Fecha: .......................</w:t>
      </w:r>
    </w:p>
    <w:p w14:paraId="2035ED2F"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044863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FD8EE8D" w14:textId="77777777" w:rsidR="00464598" w:rsidRDefault="00000000">
            <w:pPr>
              <w:spacing w:before="40" w:after="40"/>
            </w:pPr>
            <w:r>
              <w:rPr>
                <w:b/>
                <w:bCs/>
                <w:color w:val="FFFFFF"/>
                <w:sz w:val="17"/>
                <w:szCs w:val="17"/>
              </w:rPr>
              <w:t>📍 SITUACIÓN CONTEXTUALIZADA — PROYECTO MISHK'I HAMPI:</w:t>
            </w:r>
          </w:p>
        </w:tc>
      </w:tr>
      <w:tr w:rsidR="00464598" w14:paraId="078AC79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6FDCE003" w14:textId="77777777" w:rsidR="00464598" w:rsidRDefault="00000000">
            <w:pPr>
              <w:spacing w:before="40" w:after="40"/>
            </w:pPr>
            <w:r>
              <w:rPr>
                <w:color w:val="000000"/>
                <w:sz w:val="17"/>
                <w:szCs w:val="17"/>
              </w:rPr>
              <w:t xml:space="preserve">El equipo del emprendimiento MISHK'I HAMPI necesita diseñar un logo triangular para su producto de hierbas medicinales de </w:t>
            </w:r>
            <w:proofErr w:type="spellStart"/>
            <w:r>
              <w:rPr>
                <w:color w:val="000000"/>
                <w:sz w:val="17"/>
                <w:szCs w:val="17"/>
              </w:rPr>
              <w:t>Ccatcca</w:t>
            </w:r>
            <w:proofErr w:type="spellEnd"/>
            <w:r>
              <w:rPr>
                <w:color w:val="000000"/>
                <w:sz w:val="17"/>
                <w:szCs w:val="17"/>
              </w:rPr>
              <w:t>. Un logo bien equilibrado y simétrico transmite profesionalismo y confianza a los consumidores. Para diseñarlo correctamente, necesitamos conocer las rectas y puntos notables del triángulo, especialmente el baricentro (punto de equilibrio) y el incentro (punto equidistante de los lados, útil para inscribir el logotipo dentro del triángulo).</w:t>
            </w:r>
          </w:p>
        </w:tc>
      </w:tr>
    </w:tbl>
    <w:p w14:paraId="72184A2A" w14:textId="77777777" w:rsidR="00464598" w:rsidRDefault="00464598">
      <w:pPr>
        <w:spacing w:before="60" w:after="40"/>
      </w:pPr>
    </w:p>
    <w:p w14:paraId="28E22AB1" w14:textId="77777777" w:rsidR="00464598" w:rsidRDefault="00000000">
      <w:pPr>
        <w:spacing w:before="120" w:after="60"/>
      </w:pPr>
      <w:r>
        <w:rPr>
          <w:b/>
          <w:bCs/>
          <w:color w:val="1F3864"/>
          <w:sz w:val="19"/>
          <w:szCs w:val="19"/>
        </w:rPr>
        <w:t>Problema 1: Construcción de las cuatro rectas notables (triángulo acutángulo)</w:t>
      </w:r>
    </w:p>
    <w:p w14:paraId="078C7E7A" w14:textId="77777777" w:rsidR="00464598" w:rsidRDefault="00000000">
      <w:pPr>
        <w:spacing w:before="20" w:after="20"/>
      </w:pPr>
      <w:r>
        <w:rPr>
          <w:i/>
          <w:iCs/>
          <w:color w:val="000000"/>
          <w:sz w:val="17"/>
          <w:szCs w:val="17"/>
        </w:rPr>
        <w:t>En el triángulo ABC acutángulo con lados de 8 cm, 7 cm y 6 cm:</w:t>
      </w:r>
    </w:p>
    <w:p w14:paraId="33DCCE4F" w14:textId="77777777" w:rsidR="00464598" w:rsidRDefault="00000000">
      <w:pPr>
        <w:spacing w:before="30" w:after="30"/>
        <w:ind w:left="280" w:hanging="240"/>
      </w:pPr>
      <w:r>
        <w:rPr>
          <w:b/>
          <w:bCs/>
          <w:color w:val="1F3864"/>
          <w:sz w:val="17"/>
          <w:szCs w:val="17"/>
        </w:rPr>
        <w:t xml:space="preserve">a) </w:t>
      </w:r>
      <w:r>
        <w:rPr>
          <w:color w:val="000000"/>
          <w:sz w:val="17"/>
          <w:szCs w:val="17"/>
        </w:rPr>
        <w:t xml:space="preserve">Traza las tres mediatrices. ¿En qué punto se </w:t>
      </w:r>
      <w:proofErr w:type="spellStart"/>
      <w:r>
        <w:rPr>
          <w:color w:val="000000"/>
          <w:sz w:val="17"/>
          <w:szCs w:val="17"/>
        </w:rPr>
        <w:t>intersectan</w:t>
      </w:r>
      <w:proofErr w:type="spellEnd"/>
      <w:r>
        <w:rPr>
          <w:color w:val="000000"/>
          <w:sz w:val="17"/>
          <w:szCs w:val="17"/>
        </w:rPr>
        <w:t xml:space="preserve"> (circuncentro)? ¿Está dentro o fuera del triángulo?</w:t>
      </w:r>
    </w:p>
    <w:p w14:paraId="38E38B2F"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Traza las tres bisectrices. ¿En qué punto se </w:t>
      </w:r>
      <w:proofErr w:type="spellStart"/>
      <w:r>
        <w:rPr>
          <w:color w:val="000000"/>
          <w:sz w:val="17"/>
          <w:szCs w:val="17"/>
        </w:rPr>
        <w:t>intersectan</w:t>
      </w:r>
      <w:proofErr w:type="spellEnd"/>
      <w:r>
        <w:rPr>
          <w:color w:val="000000"/>
          <w:sz w:val="17"/>
          <w:szCs w:val="17"/>
        </w:rPr>
        <w:t xml:space="preserve"> (incentro)? ¿Para qué nos sería útil el incentro al colocar un sello circular dentro del logo?</w:t>
      </w:r>
    </w:p>
    <w:p w14:paraId="0C5F65CA" w14:textId="77777777" w:rsidR="00464598" w:rsidRDefault="00000000">
      <w:pPr>
        <w:spacing w:before="30" w:after="30"/>
        <w:ind w:left="280" w:hanging="240"/>
      </w:pPr>
      <w:r>
        <w:rPr>
          <w:b/>
          <w:bCs/>
          <w:color w:val="1F3864"/>
          <w:sz w:val="17"/>
          <w:szCs w:val="17"/>
        </w:rPr>
        <w:t xml:space="preserve">c) </w:t>
      </w:r>
      <w:r>
        <w:rPr>
          <w:color w:val="000000"/>
          <w:sz w:val="17"/>
          <w:szCs w:val="17"/>
        </w:rPr>
        <w:t>Traza las tres medianas y localiza el baricentro. Verifica que divide cada mediana en razón 2:1 desde el vértice. ¿Por qué el baricentro es el punto de equilibrio del logo?</w:t>
      </w:r>
    </w:p>
    <w:p w14:paraId="42D0B672" w14:textId="77777777" w:rsidR="00464598" w:rsidRDefault="00000000">
      <w:pPr>
        <w:spacing w:before="30" w:after="30"/>
        <w:ind w:left="280" w:hanging="240"/>
      </w:pPr>
      <w:r>
        <w:rPr>
          <w:b/>
          <w:bCs/>
          <w:color w:val="1F3864"/>
          <w:sz w:val="17"/>
          <w:szCs w:val="17"/>
        </w:rPr>
        <w:t xml:space="preserve">d) </w:t>
      </w:r>
      <w:r>
        <w:rPr>
          <w:color w:val="000000"/>
          <w:sz w:val="17"/>
          <w:szCs w:val="17"/>
        </w:rPr>
        <w:t>Traza las tres alturas. ¿Dónde se ubica el ortocentro? ¿Está dentro o fuera del triángulo?</w:t>
      </w:r>
    </w:p>
    <w:p w14:paraId="5BF418DE"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235D0EF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3E6AD43D" w14:textId="77777777" w:rsidR="00464598" w:rsidRDefault="00000000">
            <w:pPr>
              <w:spacing w:before="40" w:after="40"/>
            </w:pPr>
            <w:r>
              <w:rPr>
                <w:b/>
                <w:bCs/>
                <w:color w:val="1F3864"/>
                <w:sz w:val="17"/>
                <w:szCs w:val="17"/>
              </w:rPr>
              <w:t>Espacio de trabajo y resolución:</w:t>
            </w:r>
          </w:p>
        </w:tc>
      </w:tr>
      <w:tr w:rsidR="00464598" w14:paraId="4E00517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4413D54C" w14:textId="77777777" w:rsidR="00464598" w:rsidRDefault="00464598">
            <w:pPr>
              <w:spacing w:before="40" w:after="40"/>
            </w:pPr>
          </w:p>
          <w:p w14:paraId="47EAADF5" w14:textId="77777777" w:rsidR="00464598" w:rsidRDefault="00464598">
            <w:pPr>
              <w:spacing w:before="40" w:after="40"/>
            </w:pPr>
          </w:p>
          <w:p w14:paraId="112078AF" w14:textId="77777777" w:rsidR="00464598" w:rsidRDefault="00464598">
            <w:pPr>
              <w:spacing w:before="40" w:after="40"/>
            </w:pPr>
          </w:p>
          <w:p w14:paraId="25C27B89" w14:textId="77777777" w:rsidR="00464598" w:rsidRDefault="00464598">
            <w:pPr>
              <w:spacing w:before="40" w:after="40"/>
            </w:pPr>
          </w:p>
          <w:p w14:paraId="310A05D2" w14:textId="77777777" w:rsidR="00464598" w:rsidRDefault="00464598">
            <w:pPr>
              <w:spacing w:before="40" w:after="40"/>
            </w:pPr>
          </w:p>
          <w:p w14:paraId="688E14F7" w14:textId="77777777" w:rsidR="00464598" w:rsidRDefault="00464598">
            <w:pPr>
              <w:spacing w:before="40" w:after="40"/>
            </w:pPr>
          </w:p>
          <w:p w14:paraId="2DC7331B" w14:textId="77777777" w:rsidR="00464598" w:rsidRDefault="00464598">
            <w:pPr>
              <w:spacing w:before="40" w:after="40"/>
            </w:pPr>
          </w:p>
        </w:tc>
      </w:tr>
    </w:tbl>
    <w:p w14:paraId="7D417CEB" w14:textId="77777777" w:rsidR="00464598" w:rsidRDefault="00464598">
      <w:pPr>
        <w:spacing w:before="50" w:after="40"/>
      </w:pPr>
    </w:p>
    <w:p w14:paraId="546242E6" w14:textId="77777777" w:rsidR="00464598" w:rsidRDefault="00000000">
      <w:pPr>
        <w:spacing w:before="120" w:after="60"/>
      </w:pPr>
      <w:r>
        <w:rPr>
          <w:b/>
          <w:bCs/>
          <w:color w:val="1F3864"/>
          <w:sz w:val="19"/>
          <w:szCs w:val="19"/>
        </w:rPr>
        <w:t>Problema 2: Comparación del ortocentro en distintos triángulos y diseño del logo</w:t>
      </w:r>
    </w:p>
    <w:p w14:paraId="58AD5163" w14:textId="77777777" w:rsidR="00464598" w:rsidRDefault="00000000">
      <w:pPr>
        <w:spacing w:before="20" w:after="20"/>
      </w:pPr>
      <w:r>
        <w:rPr>
          <w:i/>
          <w:iCs/>
          <w:color w:val="000000"/>
          <w:sz w:val="17"/>
          <w:szCs w:val="17"/>
        </w:rPr>
        <w:t>Traza las alturas en el triángulo obtusángulo y en el triángulo rectángulo preimpresos:</w:t>
      </w:r>
    </w:p>
    <w:p w14:paraId="0C182905" w14:textId="77777777" w:rsidR="00464598" w:rsidRDefault="00000000">
      <w:pPr>
        <w:spacing w:before="30" w:after="30"/>
        <w:ind w:left="280" w:hanging="240"/>
      </w:pPr>
      <w:r>
        <w:rPr>
          <w:b/>
          <w:bCs/>
          <w:color w:val="1F3864"/>
          <w:sz w:val="17"/>
          <w:szCs w:val="17"/>
        </w:rPr>
        <w:t xml:space="preserve">a) </w:t>
      </w:r>
      <w:r>
        <w:rPr>
          <w:color w:val="000000"/>
          <w:sz w:val="17"/>
          <w:szCs w:val="17"/>
        </w:rPr>
        <w:t>¿Dónde se ubica el ortocentro en el triángulo obtusángulo? ¿Y en el rectángulo?</w:t>
      </w:r>
    </w:p>
    <w:p w14:paraId="15EA676E" w14:textId="77777777" w:rsidR="00464598" w:rsidRDefault="00000000">
      <w:pPr>
        <w:spacing w:before="30" w:after="30"/>
        <w:ind w:left="280" w:hanging="240"/>
      </w:pPr>
      <w:r>
        <w:rPr>
          <w:b/>
          <w:bCs/>
          <w:color w:val="1F3864"/>
          <w:sz w:val="17"/>
          <w:szCs w:val="17"/>
        </w:rPr>
        <w:t xml:space="preserve">b) </w:t>
      </w:r>
      <w:r>
        <w:rPr>
          <w:color w:val="000000"/>
          <w:sz w:val="17"/>
          <w:szCs w:val="17"/>
        </w:rPr>
        <w:t>¿Cuál de los tres tipos de triángulo (acutángulo, rectángulo u obtusángulo) elegiría para el logo del MISHK'I HAMPI y por qué? Consideren la estética y la utilidad del baricentro e incentro.</w:t>
      </w:r>
    </w:p>
    <w:p w14:paraId="5C8EACCB" w14:textId="77777777" w:rsidR="00464598" w:rsidRDefault="00000000">
      <w:pPr>
        <w:spacing w:before="30" w:after="30"/>
        <w:ind w:left="280" w:hanging="240"/>
      </w:pPr>
      <w:r>
        <w:rPr>
          <w:b/>
          <w:bCs/>
          <w:color w:val="1F3864"/>
          <w:sz w:val="17"/>
          <w:szCs w:val="17"/>
        </w:rPr>
        <w:t xml:space="preserve">c) </w:t>
      </w:r>
      <w:r>
        <w:rPr>
          <w:color w:val="000000"/>
          <w:sz w:val="17"/>
          <w:szCs w:val="17"/>
        </w:rPr>
        <w:t>Diseño del logo: en el espacio de abajo, dibuja un triángulo isósceles que represente el logo del MISHK'I HAMPI, marca su baricentro y escribe dentro del triángulo el nombre del producto centrado en el incentro.</w:t>
      </w:r>
    </w:p>
    <w:p w14:paraId="6887CCAC"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FF6817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3CC3D606" w14:textId="77777777" w:rsidR="00464598" w:rsidRDefault="00000000">
            <w:pPr>
              <w:spacing w:before="40" w:after="40"/>
            </w:pPr>
            <w:r>
              <w:rPr>
                <w:b/>
                <w:bCs/>
                <w:color w:val="1F3864"/>
                <w:sz w:val="17"/>
                <w:szCs w:val="17"/>
              </w:rPr>
              <w:t>Espacio de trabajo y resolución:</w:t>
            </w:r>
          </w:p>
        </w:tc>
      </w:tr>
      <w:tr w:rsidR="00464598" w14:paraId="1969563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6ED19189" w14:textId="77777777" w:rsidR="00464598" w:rsidRDefault="00464598">
            <w:pPr>
              <w:spacing w:before="40" w:after="40"/>
            </w:pPr>
          </w:p>
          <w:p w14:paraId="78C936C4" w14:textId="77777777" w:rsidR="00464598" w:rsidRDefault="00464598">
            <w:pPr>
              <w:spacing w:before="40" w:after="40"/>
            </w:pPr>
          </w:p>
          <w:p w14:paraId="5A470319" w14:textId="77777777" w:rsidR="00464598" w:rsidRDefault="00464598">
            <w:pPr>
              <w:spacing w:before="40" w:after="40"/>
            </w:pPr>
          </w:p>
          <w:p w14:paraId="714EC6B2" w14:textId="77777777" w:rsidR="00464598" w:rsidRDefault="00464598">
            <w:pPr>
              <w:spacing w:before="40" w:after="40"/>
            </w:pPr>
          </w:p>
          <w:p w14:paraId="76299B17" w14:textId="77777777" w:rsidR="00464598" w:rsidRDefault="00464598">
            <w:pPr>
              <w:spacing w:before="40" w:after="40"/>
            </w:pPr>
          </w:p>
          <w:p w14:paraId="352FA815" w14:textId="77777777" w:rsidR="00464598" w:rsidRDefault="00464598">
            <w:pPr>
              <w:spacing w:before="40" w:after="40"/>
            </w:pPr>
          </w:p>
          <w:p w14:paraId="005008AC" w14:textId="77777777" w:rsidR="00464598" w:rsidRDefault="00464598">
            <w:pPr>
              <w:spacing w:before="40" w:after="40"/>
            </w:pPr>
          </w:p>
        </w:tc>
      </w:tr>
    </w:tbl>
    <w:p w14:paraId="791CA057"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6BE054D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A40328E" w14:textId="77777777" w:rsidR="00464598" w:rsidRDefault="00000000">
            <w:pPr>
              <w:spacing w:before="40" w:after="40"/>
            </w:pPr>
            <w:r>
              <w:rPr>
                <w:b/>
                <w:bCs/>
                <w:color w:val="FFFFFF"/>
                <w:sz w:val="17"/>
                <w:szCs w:val="17"/>
              </w:rPr>
              <w:t>💰 PROBLEMA FINANCIERO — Vinculación con el Proyecto MISHK'I HAMPI</w:t>
            </w:r>
          </w:p>
        </w:tc>
      </w:tr>
      <w:tr w:rsidR="00464598" w14:paraId="4E9A5CA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82495FA" w14:textId="77777777" w:rsidR="00464598" w:rsidRDefault="00000000">
            <w:pPr>
              <w:spacing w:before="40" w:after="40"/>
            </w:pPr>
            <w:r>
              <w:rPr>
                <w:color w:val="000000"/>
                <w:sz w:val="17"/>
                <w:szCs w:val="17"/>
              </w:rPr>
              <w:lastRenderedPageBreak/>
              <w:t>El equipo del MISHK'I HAMPI evaluará si imprimir el logo en etiquetas triangulares o rectangulares. La imprenta cobra S/ 0,15 por cm² de impresión. Una etiqueta triangular equilátera de 5 cm de lado tiene A = l²×√3/4 ≈ 10,83 cm². Una etiqueta rectangular de 4 cm × 3 cm tiene A = 12 cm².</w:t>
            </w:r>
          </w:p>
        </w:tc>
      </w:tr>
    </w:tbl>
    <w:p w14:paraId="12E25648" w14:textId="77777777" w:rsidR="00464598" w:rsidRDefault="00464598">
      <w:pPr>
        <w:spacing w:before="30" w:after="20"/>
      </w:pPr>
    </w:p>
    <w:p w14:paraId="1014BE2F" w14:textId="77777777" w:rsidR="00464598" w:rsidRDefault="00000000">
      <w:pPr>
        <w:spacing w:before="20" w:after="20"/>
      </w:pPr>
      <w:r>
        <w:rPr>
          <w:color w:val="000000"/>
          <w:sz w:val="17"/>
          <w:szCs w:val="17"/>
        </w:rPr>
        <w:t>¿Cuánto costará imprimir 500 etiquetas triangulares y 500 etiquetas rectangulares? ¿Qué tipo de etiqueta resulta más económica por unidad? Muestra tus cálculos y explica qué tipo elegiría el equipo considerando el precio y la estética del logo.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1DA895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06D0C321" w14:textId="77777777" w:rsidR="00464598" w:rsidRDefault="00000000">
            <w:pPr>
              <w:spacing w:before="40" w:after="40"/>
            </w:pPr>
            <w:r>
              <w:rPr>
                <w:b/>
                <w:bCs/>
                <w:color w:val="1F3864"/>
                <w:sz w:val="17"/>
                <w:szCs w:val="17"/>
              </w:rPr>
              <w:t>Resolución del problema financiero:</w:t>
            </w:r>
          </w:p>
        </w:tc>
      </w:tr>
      <w:tr w:rsidR="00464598" w14:paraId="764D61F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07D41CA9" w14:textId="77777777" w:rsidR="00464598" w:rsidRDefault="00464598">
            <w:pPr>
              <w:spacing w:before="40" w:after="40"/>
            </w:pPr>
          </w:p>
          <w:p w14:paraId="6F5C4680" w14:textId="77777777" w:rsidR="00464598" w:rsidRDefault="00464598">
            <w:pPr>
              <w:spacing w:before="40" w:after="40"/>
            </w:pPr>
          </w:p>
          <w:p w14:paraId="420984CD" w14:textId="77777777" w:rsidR="00464598" w:rsidRDefault="00464598">
            <w:pPr>
              <w:spacing w:before="40" w:after="40"/>
            </w:pPr>
          </w:p>
          <w:p w14:paraId="02388052" w14:textId="77777777" w:rsidR="00464598" w:rsidRDefault="00464598">
            <w:pPr>
              <w:spacing w:before="40" w:after="40"/>
            </w:pPr>
          </w:p>
          <w:p w14:paraId="4C9F8714" w14:textId="77777777" w:rsidR="00464598" w:rsidRDefault="00464598">
            <w:pPr>
              <w:spacing w:before="40" w:after="40"/>
            </w:pPr>
          </w:p>
          <w:p w14:paraId="1F0DFA70" w14:textId="77777777" w:rsidR="00464598" w:rsidRDefault="00464598">
            <w:pPr>
              <w:spacing w:before="40" w:after="40"/>
            </w:pPr>
          </w:p>
        </w:tc>
      </w:tr>
    </w:tbl>
    <w:p w14:paraId="11B350CA" w14:textId="77777777" w:rsidR="00464598" w:rsidRDefault="00464598">
      <w:pPr>
        <w:spacing w:before="60" w:after="40"/>
      </w:pPr>
    </w:p>
    <w:p w14:paraId="272F2123" w14:textId="77777777" w:rsidR="00464598" w:rsidRDefault="00000000">
      <w:pPr>
        <w:pBdr>
          <w:bottom w:val="single" w:sz="6" w:space="4" w:color="2E75B6"/>
        </w:pBdr>
        <w:spacing w:before="200" w:after="80"/>
      </w:pPr>
      <w:r>
        <w:rPr>
          <w:b/>
          <w:bCs/>
          <w:color w:val="1F3864"/>
          <w:sz w:val="21"/>
          <w:szCs w:val="21"/>
        </w:rPr>
        <w:t>▌ ANEXO 2 — Lista de cotejo: Sesión 2 — Rectas y puntos notables del triángulo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94"/>
        <w:gridCol w:w="841"/>
        <w:gridCol w:w="1154"/>
        <w:gridCol w:w="1237"/>
      </w:tblGrid>
      <w:tr w:rsidR="00464598" w14:paraId="315D665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61707B1"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C8EF22F"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2EDC998"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75BA1DD" w14:textId="77777777" w:rsidR="00464598" w:rsidRDefault="00000000">
            <w:pPr>
              <w:spacing w:before="40" w:after="40"/>
              <w:jc w:val="center"/>
            </w:pPr>
            <w:r>
              <w:rPr>
                <w:b/>
                <w:bCs/>
                <w:color w:val="FFFFFF"/>
                <w:sz w:val="17"/>
                <w:szCs w:val="17"/>
              </w:rPr>
              <w:t>NO logra aún</w:t>
            </w:r>
          </w:p>
        </w:tc>
      </w:tr>
      <w:tr w:rsidR="00464598" w14:paraId="37F3671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72CD7C6" w14:textId="77777777" w:rsidR="00464598" w:rsidRDefault="00000000">
            <w:pPr>
              <w:spacing w:before="40" w:after="40"/>
            </w:pPr>
            <w:r>
              <w:rPr>
                <w:color w:val="000000"/>
                <w:sz w:val="16"/>
                <w:szCs w:val="16"/>
              </w:rPr>
              <w:t>Traza correctamente las tres mediatrices e identifica el circuncentro.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5EA68A"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027CD48"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1FB1222" w14:textId="77777777" w:rsidR="00464598" w:rsidRDefault="00000000">
            <w:pPr>
              <w:spacing w:before="40" w:after="40"/>
              <w:jc w:val="center"/>
            </w:pPr>
            <w:r>
              <w:rPr>
                <w:color w:val="000000"/>
                <w:sz w:val="17"/>
                <w:szCs w:val="17"/>
              </w:rPr>
              <w:t>☐</w:t>
            </w:r>
          </w:p>
        </w:tc>
      </w:tr>
      <w:tr w:rsidR="00464598" w14:paraId="12A236C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FC599F2" w14:textId="77777777" w:rsidR="00464598" w:rsidRDefault="00000000">
            <w:pPr>
              <w:spacing w:before="40" w:after="40"/>
            </w:pPr>
            <w:r>
              <w:rPr>
                <w:color w:val="000000"/>
                <w:sz w:val="16"/>
                <w:szCs w:val="16"/>
              </w:rPr>
              <w:t>Traza correctamente las tres bisectrices e identifica el incentro.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AF972E"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D479761"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E872BA5" w14:textId="77777777" w:rsidR="00464598" w:rsidRDefault="00000000">
            <w:pPr>
              <w:spacing w:before="40" w:after="40"/>
              <w:jc w:val="center"/>
            </w:pPr>
            <w:r>
              <w:rPr>
                <w:color w:val="000000"/>
                <w:sz w:val="17"/>
                <w:szCs w:val="17"/>
              </w:rPr>
              <w:t>☐</w:t>
            </w:r>
          </w:p>
        </w:tc>
      </w:tr>
      <w:tr w:rsidR="00464598" w14:paraId="607885F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41B4D79" w14:textId="77777777" w:rsidR="00464598" w:rsidRDefault="00000000">
            <w:pPr>
              <w:spacing w:before="40" w:after="40"/>
            </w:pPr>
            <w:r>
              <w:rPr>
                <w:color w:val="000000"/>
                <w:sz w:val="16"/>
                <w:szCs w:val="16"/>
              </w:rPr>
              <w:t>Traza correctamente las tres medianas e identifica el baricentro y verifica la razón 2:1.</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678001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A91467"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5809246" w14:textId="77777777" w:rsidR="00464598" w:rsidRDefault="00000000">
            <w:pPr>
              <w:spacing w:before="40" w:after="40"/>
              <w:jc w:val="center"/>
            </w:pPr>
            <w:r>
              <w:rPr>
                <w:color w:val="000000"/>
                <w:sz w:val="17"/>
                <w:szCs w:val="17"/>
              </w:rPr>
              <w:t>☐</w:t>
            </w:r>
          </w:p>
        </w:tc>
      </w:tr>
      <w:tr w:rsidR="00464598" w14:paraId="5082754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B8E672" w14:textId="77777777" w:rsidR="00464598" w:rsidRDefault="00000000">
            <w:pPr>
              <w:spacing w:before="40" w:after="40"/>
            </w:pPr>
            <w:r>
              <w:rPr>
                <w:color w:val="000000"/>
                <w:sz w:val="16"/>
                <w:szCs w:val="16"/>
              </w:rPr>
              <w:t>Traza correctamente las tres alturas e identifica el ortocentro.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26D6B58"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BBF731"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807061E" w14:textId="77777777" w:rsidR="00464598" w:rsidRDefault="00000000">
            <w:pPr>
              <w:spacing w:before="40" w:after="40"/>
              <w:jc w:val="center"/>
            </w:pPr>
            <w:r>
              <w:rPr>
                <w:color w:val="000000"/>
                <w:sz w:val="17"/>
                <w:szCs w:val="17"/>
              </w:rPr>
              <w:t>☐</w:t>
            </w:r>
          </w:p>
        </w:tc>
      </w:tr>
      <w:tr w:rsidR="00464598" w14:paraId="6D8898C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7DA1077" w14:textId="77777777" w:rsidR="00464598" w:rsidRDefault="00000000">
            <w:pPr>
              <w:spacing w:before="40" w:after="40"/>
            </w:pPr>
            <w:r>
              <w:rPr>
                <w:color w:val="000000"/>
                <w:sz w:val="16"/>
                <w:szCs w:val="16"/>
              </w:rPr>
              <w:t>Compara la posición del ortocentro en distintos tipos de triángulos.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3B67FBE"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B4F860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4D65506" w14:textId="77777777" w:rsidR="00464598" w:rsidRDefault="00000000">
            <w:pPr>
              <w:spacing w:before="40" w:after="40"/>
              <w:jc w:val="center"/>
            </w:pPr>
            <w:r>
              <w:rPr>
                <w:color w:val="000000"/>
                <w:sz w:val="17"/>
                <w:szCs w:val="17"/>
              </w:rPr>
              <w:t>☐</w:t>
            </w:r>
          </w:p>
        </w:tc>
      </w:tr>
      <w:tr w:rsidR="00464598" w14:paraId="358DF2E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C59DCB7" w14:textId="77777777" w:rsidR="00464598" w:rsidRDefault="00000000">
            <w:pPr>
              <w:spacing w:before="40" w:after="40"/>
            </w:pPr>
            <w:r>
              <w:rPr>
                <w:color w:val="000000"/>
                <w:sz w:val="16"/>
                <w:szCs w:val="16"/>
              </w:rPr>
              <w:t>Aplica el baricentro y el incentro en el diseño del logo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E752AD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FF8D265"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7AC3C31" w14:textId="77777777" w:rsidR="00464598" w:rsidRDefault="00000000">
            <w:pPr>
              <w:spacing w:before="40" w:after="40"/>
              <w:jc w:val="center"/>
            </w:pPr>
            <w:r>
              <w:rPr>
                <w:color w:val="000000"/>
                <w:sz w:val="17"/>
                <w:szCs w:val="17"/>
              </w:rPr>
              <w:t>☐</w:t>
            </w:r>
          </w:p>
        </w:tc>
      </w:tr>
    </w:tbl>
    <w:p w14:paraId="21AD40BF" w14:textId="77777777" w:rsidR="00464598" w:rsidRDefault="00464598">
      <w:pPr>
        <w:spacing w:before="100" w:after="40"/>
      </w:pPr>
    </w:p>
    <w:p w14:paraId="0E99A047"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36A682CF" w14:textId="77777777" w:rsidR="00464598" w:rsidRDefault="00000000">
      <w:pPr>
        <w:spacing w:before="120" w:after="60"/>
      </w:pPr>
      <w:r>
        <w:rPr>
          <w:b/>
          <w:bCs/>
          <w:color w:val="1F3864"/>
          <w:sz w:val="19"/>
          <w:szCs w:val="19"/>
        </w:rPr>
        <w:t>📐 Rectas y puntos notables del triángulo (pág. 111) — Aplicación al logo del MISHK'I HAMPI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06CD63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CF50FD3" w14:textId="77777777" w:rsidR="00464598" w:rsidRDefault="00000000">
            <w:pPr>
              <w:spacing w:before="40" w:after="40"/>
            </w:pPr>
            <w:r>
              <w:rPr>
                <w:color w:val="000000"/>
                <w:sz w:val="17"/>
                <w:szCs w:val="17"/>
              </w:rPr>
              <w:t>Las rectas notables del triángulo producen puntos de intersección con propiedades geométricas específicas, útiles tanto para el análisis matemático como para el diseño gráfico del producto MISHK'I HAMPI.</w:t>
            </w:r>
          </w:p>
        </w:tc>
      </w:tr>
    </w:tbl>
    <w:p w14:paraId="7A62B72C" w14:textId="77777777" w:rsidR="00464598" w:rsidRDefault="00000000">
      <w:pPr>
        <w:spacing w:before="25" w:after="25"/>
        <w:ind w:left="280" w:hanging="200"/>
      </w:pPr>
      <w:r>
        <w:rPr>
          <w:b/>
          <w:bCs/>
          <w:color w:val="2E75B6"/>
          <w:sz w:val="17"/>
          <w:szCs w:val="17"/>
        </w:rPr>
        <w:t xml:space="preserve">• </w:t>
      </w:r>
      <w:r>
        <w:rPr>
          <w:color w:val="000000"/>
          <w:sz w:val="17"/>
          <w:szCs w:val="17"/>
        </w:rPr>
        <w:t>MEDIATRIZ → Circuncentro (equidistante de 3 vértices; permite circunscribir el triángulo).</w:t>
      </w:r>
    </w:p>
    <w:p w14:paraId="3819FFDB" w14:textId="77777777" w:rsidR="00464598" w:rsidRDefault="00000000">
      <w:pPr>
        <w:spacing w:before="25" w:after="25"/>
        <w:ind w:left="280" w:hanging="200"/>
      </w:pPr>
      <w:r>
        <w:rPr>
          <w:b/>
          <w:bCs/>
          <w:color w:val="2E75B6"/>
          <w:sz w:val="17"/>
          <w:szCs w:val="17"/>
        </w:rPr>
        <w:t xml:space="preserve">• </w:t>
      </w:r>
      <w:r>
        <w:rPr>
          <w:color w:val="000000"/>
          <w:sz w:val="17"/>
          <w:szCs w:val="17"/>
        </w:rPr>
        <w:t>BISECTRIZ → Incentro (equidistante de 3 lados; permite inscribir un círculo en el logo).</w:t>
      </w:r>
    </w:p>
    <w:p w14:paraId="58794B8D" w14:textId="77777777" w:rsidR="00464598" w:rsidRDefault="00000000">
      <w:pPr>
        <w:spacing w:before="25" w:after="25"/>
        <w:ind w:left="280" w:hanging="200"/>
      </w:pPr>
      <w:r>
        <w:rPr>
          <w:b/>
          <w:bCs/>
          <w:color w:val="2E75B6"/>
          <w:sz w:val="17"/>
          <w:szCs w:val="17"/>
        </w:rPr>
        <w:t xml:space="preserve">• </w:t>
      </w:r>
      <w:r>
        <w:rPr>
          <w:color w:val="000000"/>
          <w:sz w:val="17"/>
          <w:szCs w:val="17"/>
        </w:rPr>
        <w:t>MEDIANA → Baricentro (centro de gravedad del logo; divide la mediana en 2:1; siempre dentro).</w:t>
      </w:r>
    </w:p>
    <w:p w14:paraId="405435A4" w14:textId="77777777" w:rsidR="00464598" w:rsidRDefault="00000000">
      <w:pPr>
        <w:spacing w:before="25" w:after="25"/>
        <w:ind w:left="280" w:hanging="200"/>
      </w:pPr>
      <w:r>
        <w:rPr>
          <w:b/>
          <w:bCs/>
          <w:color w:val="2E75B6"/>
          <w:sz w:val="17"/>
          <w:szCs w:val="17"/>
        </w:rPr>
        <w:t xml:space="preserve">• </w:t>
      </w:r>
      <w:r>
        <w:rPr>
          <w:color w:val="000000"/>
          <w:sz w:val="17"/>
          <w:szCs w:val="17"/>
        </w:rPr>
        <w:t>ALTURA → Ortocentro (dentro en acutángulo; en el vértice recto en rectángulo; fuera en obtusángulo).</w:t>
      </w:r>
    </w:p>
    <w:p w14:paraId="799AB11D"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DC8621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E898BE3" w14:textId="77777777" w:rsidR="00464598" w:rsidRDefault="00000000">
            <w:pPr>
              <w:spacing w:before="40" w:after="40"/>
              <w:jc w:val="center"/>
            </w:pPr>
            <w:r>
              <w:rPr>
                <w:b/>
                <w:bCs/>
                <w:color w:val="FFFFFF"/>
                <w:sz w:val="17"/>
                <w:szCs w:val="17"/>
              </w:rPr>
              <w:t>FÓRMULAS CLAVE</w:t>
            </w:r>
          </w:p>
        </w:tc>
      </w:tr>
      <w:tr w:rsidR="00464598" w14:paraId="42B16FA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B6842BB" w14:textId="77777777" w:rsidR="00464598" w:rsidRDefault="00000000">
            <w:pPr>
              <w:spacing w:before="40" w:after="40"/>
              <w:jc w:val="center"/>
            </w:pPr>
            <w:r>
              <w:rPr>
                <w:b/>
                <w:bCs/>
                <w:color w:val="000000"/>
                <w:sz w:val="17"/>
                <w:szCs w:val="17"/>
              </w:rPr>
              <w:t>Área del triángulo equilátero (para costo de etiqueta):</w:t>
            </w:r>
          </w:p>
          <w:p w14:paraId="79D4DE1E" w14:textId="77777777" w:rsidR="00464598" w:rsidRDefault="00000000">
            <w:pPr>
              <w:spacing w:before="40" w:after="40"/>
              <w:jc w:val="center"/>
            </w:pPr>
            <w:r>
              <w:rPr>
                <w:b/>
                <w:bCs/>
                <w:color w:val="000000"/>
                <w:sz w:val="17"/>
                <w:szCs w:val="17"/>
              </w:rPr>
              <w:t>A = l² × √3/</w:t>
            </w:r>
            <w:proofErr w:type="gramStart"/>
            <w:r>
              <w:rPr>
                <w:b/>
                <w:bCs/>
                <w:color w:val="000000"/>
                <w:sz w:val="17"/>
                <w:szCs w:val="17"/>
              </w:rPr>
              <w:t>4  ≈</w:t>
            </w:r>
            <w:proofErr w:type="gramEnd"/>
            <w:r>
              <w:rPr>
                <w:b/>
                <w:bCs/>
                <w:color w:val="000000"/>
                <w:sz w:val="17"/>
                <w:szCs w:val="17"/>
              </w:rPr>
              <w:t xml:space="preserve">  l² × 0,433</w:t>
            </w:r>
          </w:p>
          <w:p w14:paraId="765A0B19" w14:textId="77777777" w:rsidR="00464598" w:rsidRDefault="00464598">
            <w:pPr>
              <w:spacing w:before="40" w:after="40"/>
              <w:jc w:val="center"/>
            </w:pPr>
          </w:p>
          <w:p w14:paraId="7768B4FD" w14:textId="77777777" w:rsidR="00464598" w:rsidRDefault="00000000">
            <w:pPr>
              <w:spacing w:before="40" w:after="40"/>
              <w:jc w:val="center"/>
            </w:pPr>
            <w:r>
              <w:rPr>
                <w:b/>
                <w:bCs/>
                <w:color w:val="000000"/>
                <w:sz w:val="17"/>
                <w:szCs w:val="17"/>
              </w:rPr>
              <w:t>Costo de impresión: C = A × precio por cm²</w:t>
            </w:r>
          </w:p>
          <w:p w14:paraId="06F4584E" w14:textId="77777777" w:rsidR="00464598" w:rsidRDefault="00464598">
            <w:pPr>
              <w:spacing w:before="40" w:after="40"/>
              <w:jc w:val="center"/>
            </w:pPr>
          </w:p>
          <w:p w14:paraId="66EC6EB1" w14:textId="77777777" w:rsidR="00464598" w:rsidRDefault="00000000">
            <w:pPr>
              <w:spacing w:before="40" w:after="40"/>
              <w:jc w:val="center"/>
            </w:pPr>
            <w:r>
              <w:rPr>
                <w:b/>
                <w:bCs/>
                <w:color w:val="000000"/>
                <w:sz w:val="17"/>
                <w:szCs w:val="17"/>
              </w:rPr>
              <w:t>Ejemplo: etiqueta equilátera l=5 cm → A = 25 × 0,433 ≈ 10,83 cm²</w:t>
            </w:r>
          </w:p>
          <w:p w14:paraId="175F6BA6" w14:textId="77777777" w:rsidR="00464598" w:rsidRDefault="00000000">
            <w:pPr>
              <w:spacing w:before="40" w:after="40"/>
              <w:jc w:val="center"/>
            </w:pPr>
            <w:r>
              <w:rPr>
                <w:b/>
                <w:bCs/>
                <w:color w:val="000000"/>
                <w:sz w:val="17"/>
                <w:szCs w:val="17"/>
              </w:rPr>
              <w:t>Costo por etiqueta = 10,83 × S/ 0,15 ≈ S/ 1,62</w:t>
            </w:r>
          </w:p>
        </w:tc>
      </w:tr>
    </w:tbl>
    <w:p w14:paraId="2C1479C3" w14:textId="77777777" w:rsidR="00464598" w:rsidRDefault="00464598">
      <w:pPr>
        <w:spacing w:before="60" w:after="40"/>
      </w:pPr>
    </w:p>
    <w:p w14:paraId="288FF480" w14:textId="77777777" w:rsidR="00464598" w:rsidRDefault="00000000">
      <w:r>
        <w:br w:type="page"/>
      </w:r>
    </w:p>
    <w:p w14:paraId="35A390FE"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5EFE267B"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3 — III UNIDAD</w:t>
      </w:r>
    </w:p>
    <w:p w14:paraId="57171E17" w14:textId="77777777" w:rsidR="00464598" w:rsidRDefault="00000000">
      <w:pPr>
        <w:spacing w:before="60" w:after="60"/>
        <w:jc w:val="center"/>
      </w:pPr>
      <w:r>
        <w:rPr>
          <w:b/>
          <w:bCs/>
          <w:i/>
          <w:iCs/>
          <w:color w:val="1F3864"/>
          <w:sz w:val="21"/>
          <w:szCs w:val="21"/>
        </w:rPr>
        <w:t>Calculamos el perímetro y área de formas bidimensionales compuestas</w:t>
      </w:r>
    </w:p>
    <w:p w14:paraId="2CEA374B"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7A2EEAE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057F10B"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C700B3"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572945D"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7B29C9C"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7D3DB5D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4F799A1"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9CDA85A"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1C07011"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E98212F" w14:textId="77777777" w:rsidR="00464598" w:rsidRDefault="00000000">
            <w:pPr>
              <w:spacing w:before="40" w:after="40"/>
            </w:pPr>
            <w:r>
              <w:rPr>
                <w:b/>
                <w:bCs/>
                <w:color w:val="000000"/>
                <w:sz w:val="17"/>
                <w:szCs w:val="17"/>
              </w:rPr>
              <w:t>3° Grado de Secundaria</w:t>
            </w:r>
          </w:p>
        </w:tc>
      </w:tr>
      <w:tr w:rsidR="00464598" w14:paraId="7450E60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3766BB9"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10F780B"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97CFDB0"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B1D0B8D" w14:textId="77777777" w:rsidR="00464598" w:rsidRDefault="00000000">
            <w:pPr>
              <w:spacing w:before="40" w:after="40"/>
            </w:pPr>
            <w:r>
              <w:rPr>
                <w:b/>
                <w:bCs/>
                <w:color w:val="000000"/>
                <w:sz w:val="17"/>
                <w:szCs w:val="17"/>
              </w:rPr>
              <w:t>3 de 7</w:t>
            </w:r>
          </w:p>
        </w:tc>
      </w:tr>
      <w:tr w:rsidR="00464598" w14:paraId="0B7BBE0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E968C03"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08642B4"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9B9D7A5"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992B020" w14:textId="77777777" w:rsidR="00464598" w:rsidRDefault="00000000">
            <w:pPr>
              <w:spacing w:before="40" w:after="40"/>
            </w:pPr>
            <w:r>
              <w:rPr>
                <w:color w:val="000000"/>
                <w:sz w:val="17"/>
                <w:szCs w:val="17"/>
              </w:rPr>
              <w:t>15 / 06 / 2026</w:t>
            </w:r>
          </w:p>
        </w:tc>
      </w:tr>
      <w:tr w:rsidR="00464598" w14:paraId="0E88FC6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534E1F0"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8CC8927"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9B69C9F"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DA3588D"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0373662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848CE52"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C1FE8C5"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F31A442"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7757E3" w14:textId="77777777" w:rsidR="00464598" w:rsidRDefault="00000000">
            <w:pPr>
              <w:spacing w:before="40" w:after="40"/>
            </w:pPr>
            <w:r>
              <w:rPr>
                <w:color w:val="000000"/>
                <w:sz w:val="17"/>
                <w:szCs w:val="17"/>
              </w:rPr>
              <w:t>0236406</w:t>
            </w:r>
          </w:p>
        </w:tc>
      </w:tr>
    </w:tbl>
    <w:p w14:paraId="7D21981D"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9"/>
        <w:gridCol w:w="2324"/>
        <w:gridCol w:w="4603"/>
      </w:tblGrid>
      <w:tr w:rsidR="00464598" w14:paraId="60CC1DD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CD57D1C"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52D564A"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67543AC9"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5600C0F" w14:textId="77777777" w:rsidR="00464598" w:rsidRDefault="00000000">
            <w:pPr>
              <w:spacing w:before="30" w:after="10"/>
            </w:pPr>
            <w:r>
              <w:rPr>
                <w:b/>
                <w:bCs/>
                <w:color w:val="1F3864"/>
                <w:sz w:val="15"/>
                <w:szCs w:val="15"/>
              </w:rPr>
              <w:t>Vinculación con la sesión:</w:t>
            </w:r>
          </w:p>
          <w:p w14:paraId="70BB6986" w14:textId="77777777" w:rsidR="00464598" w:rsidRDefault="00000000">
            <w:pPr>
              <w:spacing w:before="10" w:after="30"/>
            </w:pPr>
            <w:r>
              <w:rPr>
                <w:i/>
                <w:iCs/>
                <w:color w:val="000000"/>
                <w:sz w:val="15"/>
                <w:szCs w:val="15"/>
              </w:rPr>
              <w:t>Calculamos el área de las etiquetas compuestas del MISHK'I HAMPI y el área de la terraza del andén donde se cultivan las hierbas medicinales, estimando el costo de impresión y el costo de cultivo.</w:t>
            </w:r>
          </w:p>
        </w:tc>
      </w:tr>
    </w:tbl>
    <w:p w14:paraId="11A25538" w14:textId="77777777" w:rsidR="00464598" w:rsidRDefault="00464598">
      <w:pPr>
        <w:spacing w:before="100" w:after="40"/>
      </w:pPr>
    </w:p>
    <w:p w14:paraId="1BAC0616"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17"/>
        <w:gridCol w:w="3999"/>
        <w:gridCol w:w="3010"/>
      </w:tblGrid>
      <w:tr w:rsidR="00464598" w14:paraId="314BD87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1722B12"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3EB2A68"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FC69B97" w14:textId="77777777" w:rsidR="00464598" w:rsidRDefault="00000000">
            <w:pPr>
              <w:spacing w:before="40" w:after="40"/>
            </w:pPr>
            <w:r>
              <w:rPr>
                <w:b/>
                <w:bCs/>
                <w:color w:val="FFFFFF"/>
                <w:sz w:val="17"/>
                <w:szCs w:val="17"/>
              </w:rPr>
              <w:t>EVALUACIÓN</w:t>
            </w:r>
          </w:p>
        </w:tc>
      </w:tr>
      <w:tr w:rsidR="00464598" w14:paraId="59F7884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5BBC9DC" w14:textId="77777777" w:rsidR="00464598" w:rsidRDefault="00000000">
            <w:pPr>
              <w:spacing w:before="40" w:after="30"/>
            </w:pPr>
            <w:r>
              <w:rPr>
                <w:b/>
                <w:bCs/>
                <w:color w:val="1F3864"/>
                <w:sz w:val="16"/>
                <w:szCs w:val="16"/>
              </w:rPr>
              <w:t>RESUELVE PROBLEMAS DE FORMA, MOVIMIENTO Y LOCALIZACIÓN</w:t>
            </w:r>
          </w:p>
          <w:p w14:paraId="503BD017" w14:textId="77777777" w:rsidR="00464598" w:rsidRDefault="00000000">
            <w:pPr>
              <w:spacing w:before="20" w:after="20"/>
              <w:ind w:left="160" w:hanging="160"/>
            </w:pPr>
            <w:r>
              <w:rPr>
                <w:b/>
                <w:bCs/>
                <w:color w:val="2E75B6"/>
                <w:sz w:val="15"/>
                <w:szCs w:val="15"/>
              </w:rPr>
              <w:t xml:space="preserve">• </w:t>
            </w:r>
            <w:r>
              <w:rPr>
                <w:color w:val="000000"/>
                <w:sz w:val="15"/>
                <w:szCs w:val="15"/>
              </w:rPr>
              <w:t>Usa estrategias y procedimientos para orientarse en el espacio</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1AAF406" w14:textId="77777777" w:rsidR="00464598" w:rsidRDefault="00000000">
            <w:pPr>
              <w:spacing w:before="40" w:after="40"/>
            </w:pPr>
            <w:r>
              <w:rPr>
                <w:color w:val="000000"/>
                <w:sz w:val="16"/>
                <w:szCs w:val="16"/>
              </w:rPr>
              <w:t xml:space="preserve">Selecciona y aplica estrategias de descomposición para calcular el perímetro y el área de figuras bidimensionales compuestas presentes en andenes de </w:t>
            </w:r>
            <w:proofErr w:type="spellStart"/>
            <w:r>
              <w:rPr>
                <w:color w:val="000000"/>
                <w:sz w:val="16"/>
                <w:szCs w:val="16"/>
              </w:rPr>
              <w:t>Ccatcca</w:t>
            </w:r>
            <w:proofErr w:type="spellEnd"/>
            <w:r>
              <w:rPr>
                <w:color w:val="000000"/>
                <w:sz w:val="16"/>
                <w:szCs w:val="16"/>
              </w:rPr>
              <w:t xml:space="preserve"> y en los diseños de etiquetas y empaques del emprendimiento MISHK'I HAMPI, vinculando los resultados con decisiones de costo del proyecto.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66052B6" w14:textId="77777777" w:rsidR="00464598" w:rsidRDefault="00000000">
            <w:pPr>
              <w:spacing w:before="30" w:after="10"/>
            </w:pPr>
            <w:r>
              <w:rPr>
                <w:b/>
                <w:bCs/>
                <w:color w:val="1F3864"/>
                <w:sz w:val="16"/>
                <w:szCs w:val="16"/>
              </w:rPr>
              <w:t>Criterio:</w:t>
            </w:r>
          </w:p>
          <w:p w14:paraId="2851E35D" w14:textId="77777777" w:rsidR="00464598" w:rsidRDefault="00000000">
            <w:pPr>
              <w:spacing w:before="10" w:after="20"/>
            </w:pPr>
            <w:r>
              <w:rPr>
                <w:color w:val="000000"/>
                <w:sz w:val="15"/>
                <w:szCs w:val="15"/>
              </w:rPr>
              <w:t>Calcula el área de figuras compuestas descomponiéndolas en formas simples y aplica los resultados para estimar costos de etiquetas y áreas de cultivo del emprendimiento MISHK'I HAMPI.</w:t>
            </w:r>
          </w:p>
          <w:p w14:paraId="688C390E" w14:textId="77777777" w:rsidR="00464598" w:rsidRDefault="00000000">
            <w:pPr>
              <w:spacing w:before="20" w:after="10"/>
            </w:pPr>
            <w:r>
              <w:rPr>
                <w:b/>
                <w:bCs/>
                <w:color w:val="1F3864"/>
                <w:sz w:val="16"/>
                <w:szCs w:val="16"/>
              </w:rPr>
              <w:t>Evidencia de proceso:</w:t>
            </w:r>
          </w:p>
          <w:p w14:paraId="6675B8DB" w14:textId="77777777" w:rsidR="00464598" w:rsidRDefault="00000000">
            <w:pPr>
              <w:spacing w:before="10" w:after="20"/>
            </w:pPr>
            <w:r>
              <w:rPr>
                <w:i/>
                <w:iCs/>
                <w:color w:val="000000"/>
                <w:sz w:val="15"/>
                <w:szCs w:val="15"/>
              </w:rPr>
              <w:t>Ficha de trabajo con la resolución de tres problemas de área de figuras compuestas en contextos del andén y del proyecto.</w:t>
            </w:r>
          </w:p>
          <w:p w14:paraId="4D41A38B" w14:textId="77777777" w:rsidR="00464598" w:rsidRDefault="00000000">
            <w:pPr>
              <w:spacing w:before="20" w:after="10"/>
            </w:pPr>
            <w:r>
              <w:rPr>
                <w:b/>
                <w:bCs/>
                <w:color w:val="1F3864"/>
                <w:sz w:val="16"/>
                <w:szCs w:val="16"/>
              </w:rPr>
              <w:t>Evidencia final:</w:t>
            </w:r>
          </w:p>
          <w:p w14:paraId="6A2BDA3E" w14:textId="77777777" w:rsidR="00464598" w:rsidRDefault="00000000">
            <w:pPr>
              <w:spacing w:before="10" w:after="20"/>
            </w:pPr>
            <w:r>
              <w:rPr>
                <w:i/>
                <w:iCs/>
                <w:color w:val="000000"/>
                <w:sz w:val="15"/>
                <w:szCs w:val="15"/>
              </w:rPr>
              <w:t>Ficha resuelta con el cálculo del área de la terraza del andén y del costo de impresión de las etiquetas del MISHK'I HAMPI, con el procedimiento justificado.</w:t>
            </w:r>
          </w:p>
          <w:p w14:paraId="2F60790E" w14:textId="77777777" w:rsidR="00464598" w:rsidRDefault="00000000">
            <w:pPr>
              <w:spacing w:before="20" w:after="10"/>
            </w:pPr>
            <w:r>
              <w:rPr>
                <w:b/>
                <w:bCs/>
                <w:color w:val="1F3864"/>
                <w:sz w:val="16"/>
                <w:szCs w:val="16"/>
              </w:rPr>
              <w:t>Instrumento:</w:t>
            </w:r>
          </w:p>
          <w:p w14:paraId="2310E395" w14:textId="77777777" w:rsidR="00464598" w:rsidRDefault="00000000">
            <w:pPr>
              <w:spacing w:before="10" w:after="30"/>
            </w:pPr>
            <w:r>
              <w:rPr>
                <w:color w:val="000000"/>
                <w:sz w:val="15"/>
                <w:szCs w:val="15"/>
              </w:rPr>
              <w:t>Lista de cotejo</w:t>
            </w:r>
          </w:p>
        </w:tc>
      </w:tr>
    </w:tbl>
    <w:p w14:paraId="0833A14D" w14:textId="77777777" w:rsidR="00464598" w:rsidRDefault="00464598">
      <w:pPr>
        <w:spacing w:before="100" w:after="40"/>
      </w:pPr>
    </w:p>
    <w:p w14:paraId="3FBFBF78"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6"/>
        <w:gridCol w:w="1696"/>
        <w:gridCol w:w="5344"/>
      </w:tblGrid>
      <w:tr w:rsidR="00464598" w14:paraId="5BD8294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A2136C9"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73F8ED8"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C57B56E" w14:textId="77777777" w:rsidR="00464598" w:rsidRDefault="00000000">
            <w:pPr>
              <w:spacing w:before="40" w:after="40"/>
            </w:pPr>
            <w:r>
              <w:rPr>
                <w:b/>
                <w:bCs/>
                <w:color w:val="FFFFFF"/>
                <w:sz w:val="17"/>
                <w:szCs w:val="17"/>
              </w:rPr>
              <w:t>ACTITUD OBSERVABLE</w:t>
            </w:r>
          </w:p>
        </w:tc>
      </w:tr>
      <w:tr w:rsidR="00464598" w14:paraId="6A3B333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EB58834" w14:textId="77777777" w:rsidR="00464598" w:rsidRDefault="00000000">
            <w:pPr>
              <w:spacing w:before="40" w:after="40"/>
            </w:pPr>
            <w:r>
              <w:rPr>
                <w:b/>
                <w:bCs/>
                <w:color w:val="000000"/>
                <w:sz w:val="16"/>
                <w:szCs w:val="16"/>
              </w:rPr>
              <w:t>Enfoque ambiental</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536F7D3" w14:textId="77777777" w:rsidR="00464598" w:rsidRDefault="00000000">
            <w:pPr>
              <w:spacing w:before="40" w:after="40"/>
            </w:pPr>
            <w:r>
              <w:rPr>
                <w:color w:val="000000"/>
                <w:sz w:val="16"/>
                <w:szCs w:val="16"/>
              </w:rPr>
              <w:t>Responsabilidad ambiental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8CE37B1" w14:textId="77777777" w:rsidR="00464598" w:rsidRDefault="00000000">
            <w:pPr>
              <w:spacing w:before="40" w:after="40"/>
            </w:pPr>
            <w:r>
              <w:rPr>
                <w:color w:val="000000"/>
                <w:sz w:val="16"/>
                <w:szCs w:val="16"/>
              </w:rPr>
              <w:t xml:space="preserve">Los estudiantes valoran los andenes de </w:t>
            </w:r>
            <w:proofErr w:type="spellStart"/>
            <w:r>
              <w:rPr>
                <w:color w:val="000000"/>
                <w:sz w:val="16"/>
                <w:szCs w:val="16"/>
              </w:rPr>
              <w:t>Ccatcca</w:t>
            </w:r>
            <w:proofErr w:type="spellEnd"/>
            <w:r>
              <w:rPr>
                <w:color w:val="000000"/>
                <w:sz w:val="16"/>
                <w:szCs w:val="16"/>
              </w:rPr>
              <w:t xml:space="preserve"> como tecnología ancestral de gestión del suelo para el cultivo de hierbas medicinales usadas en el MISHK'I HAMPI.</w:t>
            </w:r>
          </w:p>
        </w:tc>
      </w:tr>
      <w:tr w:rsidR="00464598" w14:paraId="4614CB6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C282AAD" w14:textId="77777777" w:rsidR="00464598" w:rsidRDefault="00000000">
            <w:pPr>
              <w:spacing w:before="40" w:after="40"/>
            </w:pPr>
            <w:r>
              <w:rPr>
                <w:b/>
                <w:bCs/>
                <w:color w:val="000000"/>
                <w:sz w:val="16"/>
                <w:szCs w:val="16"/>
              </w:rPr>
              <w:lastRenderedPageBreak/>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BFA386B" w14:textId="77777777" w:rsidR="00464598" w:rsidRDefault="00000000">
            <w:pPr>
              <w:spacing w:before="40" w:after="40"/>
            </w:pPr>
            <w:r>
              <w:rPr>
                <w:color w:val="000000"/>
                <w:sz w:val="16"/>
                <w:szCs w:val="16"/>
              </w:rPr>
              <w:t>Justicia y diálogo intercultural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953273B" w14:textId="77777777" w:rsidR="00464598" w:rsidRDefault="00000000">
            <w:pPr>
              <w:spacing w:before="40" w:after="40"/>
            </w:pPr>
            <w:r>
              <w:rPr>
                <w:color w:val="000000"/>
                <w:sz w:val="16"/>
                <w:szCs w:val="16"/>
              </w:rPr>
              <w:t xml:space="preserve">Los estudiantes reconocen que el diseño de andenes y terrazas para el cultivo de hierbas medicinales refleja un conocimiento matemático y agronómico ancestral de la cultura quechua de </w:t>
            </w:r>
            <w:proofErr w:type="spellStart"/>
            <w:r>
              <w:rPr>
                <w:color w:val="000000"/>
                <w:sz w:val="16"/>
                <w:szCs w:val="16"/>
              </w:rPr>
              <w:t>Ccatcca</w:t>
            </w:r>
            <w:proofErr w:type="spellEnd"/>
            <w:r>
              <w:rPr>
                <w:color w:val="000000"/>
                <w:sz w:val="16"/>
                <w:szCs w:val="16"/>
              </w:rPr>
              <w:t>.</w:t>
            </w:r>
          </w:p>
        </w:tc>
      </w:tr>
      <w:tr w:rsidR="00464598" w14:paraId="245F03D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6CC7834" w14:textId="77777777" w:rsidR="00464598" w:rsidRDefault="00000000">
            <w:pPr>
              <w:spacing w:before="40" w:after="40"/>
            </w:pPr>
            <w:r>
              <w:rPr>
                <w:b/>
                <w:bCs/>
                <w:color w:val="000000"/>
                <w:sz w:val="16"/>
                <w:szCs w:val="16"/>
              </w:rPr>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D2C1C70" w14:textId="77777777" w:rsidR="00464598" w:rsidRDefault="00000000">
            <w:pPr>
              <w:spacing w:before="40" w:after="40"/>
            </w:pPr>
            <w:r>
              <w:rPr>
                <w:color w:val="000000"/>
                <w:sz w:val="16"/>
                <w:szCs w:val="16"/>
              </w:rPr>
              <w:t>Solidaridad (</w:t>
            </w:r>
            <w:proofErr w:type="spellStart"/>
            <w:r>
              <w:rPr>
                <w:color w:val="000000"/>
                <w:sz w:val="16"/>
                <w:szCs w:val="16"/>
              </w:rPr>
              <w:t>ayni</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04BBB58" w14:textId="77777777" w:rsidR="00464598" w:rsidRDefault="00000000">
            <w:pPr>
              <w:spacing w:before="40" w:after="40"/>
            </w:pPr>
            <w:r>
              <w:rPr>
                <w:color w:val="000000"/>
                <w:sz w:val="16"/>
                <w:szCs w:val="16"/>
              </w:rPr>
              <w:t xml:space="preserve">Los estudiantes aplican el principio del </w:t>
            </w:r>
            <w:proofErr w:type="spellStart"/>
            <w:r>
              <w:rPr>
                <w:color w:val="000000"/>
                <w:sz w:val="16"/>
                <w:szCs w:val="16"/>
              </w:rPr>
              <w:t>ayni</w:t>
            </w:r>
            <w:proofErr w:type="spellEnd"/>
            <w:r>
              <w:rPr>
                <w:color w:val="000000"/>
                <w:sz w:val="16"/>
                <w:szCs w:val="16"/>
              </w:rPr>
              <w:t xml:space="preserve"> al trabajar colaborativamente en el cálculo de áreas para el diseño del andén de hierbas medicinales del emprendimiento.</w:t>
            </w:r>
          </w:p>
        </w:tc>
      </w:tr>
    </w:tbl>
    <w:p w14:paraId="6C227C02" w14:textId="77777777" w:rsidR="00464598" w:rsidRDefault="00464598">
      <w:pPr>
        <w:spacing w:before="100" w:after="40"/>
      </w:pPr>
    </w:p>
    <w:p w14:paraId="01FC4813"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11"/>
        <w:gridCol w:w="3315"/>
      </w:tblGrid>
      <w:tr w:rsidR="00464598" w14:paraId="7039556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665B162"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652C416" w14:textId="77777777" w:rsidR="00464598" w:rsidRDefault="00000000">
            <w:pPr>
              <w:spacing w:before="40" w:after="40"/>
            </w:pPr>
            <w:r>
              <w:rPr>
                <w:b/>
                <w:bCs/>
                <w:color w:val="FFFFFF"/>
                <w:sz w:val="17"/>
                <w:szCs w:val="17"/>
              </w:rPr>
              <w:t>Recursos y materiales</w:t>
            </w:r>
          </w:p>
        </w:tc>
      </w:tr>
      <w:tr w:rsidR="00464598" w14:paraId="74B79CE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28E79AE" w14:textId="77777777" w:rsidR="00464598" w:rsidRDefault="00000000">
            <w:pPr>
              <w:spacing w:before="30" w:after="30"/>
              <w:ind w:left="280" w:hanging="240"/>
            </w:pPr>
            <w:r>
              <w:rPr>
                <w:b/>
                <w:bCs/>
                <w:color w:val="1F3864"/>
                <w:sz w:val="17"/>
                <w:szCs w:val="17"/>
              </w:rPr>
              <w:t xml:space="preserve">1. </w:t>
            </w:r>
            <w:r>
              <w:rPr>
                <w:color w:val="000000"/>
                <w:sz w:val="17"/>
                <w:szCs w:val="17"/>
              </w:rPr>
              <w:t>Revisar págs. 113–114 del Texto de Matemática 3 (MINEDU, 2025): perímetro y área de formas compuestas.</w:t>
            </w:r>
          </w:p>
          <w:p w14:paraId="0EDEEEA4" w14:textId="77777777" w:rsidR="00464598" w:rsidRDefault="00000000">
            <w:pPr>
              <w:spacing w:before="30" w:after="30"/>
              <w:ind w:left="280" w:hanging="240"/>
            </w:pPr>
            <w:r>
              <w:rPr>
                <w:b/>
                <w:bCs/>
                <w:color w:val="1F3864"/>
                <w:sz w:val="17"/>
                <w:szCs w:val="17"/>
              </w:rPr>
              <w:t xml:space="preserve">2. </w:t>
            </w:r>
            <w:r>
              <w:rPr>
                <w:color w:val="000000"/>
                <w:sz w:val="17"/>
                <w:szCs w:val="17"/>
              </w:rPr>
              <w:t xml:space="preserve">Preparar imágenes de andenes de </w:t>
            </w:r>
            <w:proofErr w:type="spellStart"/>
            <w:r>
              <w:rPr>
                <w:color w:val="000000"/>
                <w:sz w:val="17"/>
                <w:szCs w:val="17"/>
              </w:rPr>
              <w:t>Ccatcca</w:t>
            </w:r>
            <w:proofErr w:type="spellEnd"/>
            <w:r>
              <w:rPr>
                <w:color w:val="000000"/>
                <w:sz w:val="17"/>
                <w:szCs w:val="17"/>
              </w:rPr>
              <w:t xml:space="preserve"> y diseños de etiquetas compuestas.</w:t>
            </w:r>
          </w:p>
          <w:p w14:paraId="1975C8AC" w14:textId="77777777" w:rsidR="00464598" w:rsidRDefault="00000000">
            <w:pPr>
              <w:spacing w:before="30" w:after="30"/>
              <w:ind w:left="280" w:hanging="240"/>
            </w:pPr>
            <w:r>
              <w:rPr>
                <w:b/>
                <w:bCs/>
                <w:color w:val="1F3864"/>
                <w:sz w:val="17"/>
                <w:szCs w:val="17"/>
              </w:rPr>
              <w:t xml:space="preserve">3. </w:t>
            </w:r>
            <w:r>
              <w:rPr>
                <w:color w:val="000000"/>
                <w:sz w:val="17"/>
                <w:szCs w:val="17"/>
              </w:rPr>
              <w:t>Preparar el ejemplo de descomposición (rectángulo + trapecio) en el papelógrafo.</w:t>
            </w:r>
          </w:p>
          <w:p w14:paraId="56A01FB6" w14:textId="77777777" w:rsidR="00464598" w:rsidRDefault="00000000">
            <w:pPr>
              <w:spacing w:before="30" w:after="30"/>
              <w:ind w:left="280" w:hanging="240"/>
            </w:pPr>
            <w:r>
              <w:rPr>
                <w:b/>
                <w:bCs/>
                <w:color w:val="1F3864"/>
                <w:sz w:val="17"/>
                <w:szCs w:val="17"/>
              </w:rPr>
              <w:t xml:space="preserve">4. </w:t>
            </w:r>
            <w:r>
              <w:rPr>
                <w:color w:val="000000"/>
                <w:sz w:val="17"/>
                <w:szCs w:val="17"/>
              </w:rPr>
              <w:t>Reproducir la ficha Anexo 1 (una por estudiante).</w:t>
            </w:r>
          </w:p>
          <w:p w14:paraId="57ED6FEB" w14:textId="77777777" w:rsidR="00464598" w:rsidRDefault="00000000">
            <w:pPr>
              <w:spacing w:before="30" w:after="30"/>
              <w:ind w:left="280" w:hanging="240"/>
            </w:pPr>
            <w:r>
              <w:rPr>
                <w:b/>
                <w:bCs/>
                <w:color w:val="1F3864"/>
                <w:sz w:val="17"/>
                <w:szCs w:val="17"/>
              </w:rPr>
              <w:t xml:space="preserve">5. </w:t>
            </w:r>
            <w:r>
              <w:rPr>
                <w:color w:val="000000"/>
                <w:sz w:val="17"/>
                <w:szCs w:val="17"/>
              </w:rPr>
              <w:t>Llevar plantillas de presupuesto sencillas (si el proyecto ya tiene avance en costos).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AEB6C4D"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(págs. 113–114)</w:t>
            </w:r>
          </w:p>
          <w:p w14:paraId="44A6AF52" w14:textId="77777777" w:rsidR="00464598" w:rsidRDefault="00000000">
            <w:pPr>
              <w:spacing w:before="20" w:after="20"/>
              <w:ind w:left="260" w:hanging="200"/>
            </w:pPr>
            <w:r>
              <w:rPr>
                <w:b/>
                <w:bCs/>
                <w:color w:val="2E75B6"/>
                <w:sz w:val="17"/>
                <w:szCs w:val="17"/>
              </w:rPr>
              <w:t xml:space="preserve">• </w:t>
            </w:r>
            <w:r>
              <w:rPr>
                <w:color w:val="000000"/>
                <w:sz w:val="17"/>
                <w:szCs w:val="17"/>
              </w:rPr>
              <w:t>Imágenes de andenes y de etiquetas del MISHK'I HAMPI</w:t>
            </w:r>
          </w:p>
          <w:p w14:paraId="49A0C577" w14:textId="77777777" w:rsidR="00464598" w:rsidRDefault="00000000">
            <w:pPr>
              <w:spacing w:before="20" w:after="20"/>
              <w:ind w:left="260" w:hanging="200"/>
            </w:pPr>
            <w:r>
              <w:rPr>
                <w:b/>
                <w:bCs/>
                <w:color w:val="2E75B6"/>
                <w:sz w:val="17"/>
                <w:szCs w:val="17"/>
              </w:rPr>
              <w:t xml:space="preserve">• </w:t>
            </w:r>
            <w:r>
              <w:rPr>
                <w:color w:val="000000"/>
                <w:sz w:val="17"/>
                <w:szCs w:val="17"/>
              </w:rPr>
              <w:t>Calculadora científica, regla, lápiz</w:t>
            </w:r>
          </w:p>
          <w:p w14:paraId="37C4368E" w14:textId="77777777" w:rsidR="00464598" w:rsidRDefault="00000000">
            <w:pPr>
              <w:spacing w:before="20" w:after="20"/>
              <w:ind w:left="260" w:hanging="200"/>
            </w:pPr>
            <w:r>
              <w:rPr>
                <w:b/>
                <w:bCs/>
                <w:color w:val="2E75B6"/>
                <w:sz w:val="17"/>
                <w:szCs w:val="17"/>
              </w:rPr>
              <w:t xml:space="preserve">• </w:t>
            </w:r>
            <w:r>
              <w:rPr>
                <w:color w:val="000000"/>
                <w:sz w:val="17"/>
                <w:szCs w:val="17"/>
              </w:rPr>
              <w:t>Ficha Anexo 1 y papel cuadriculado</w:t>
            </w:r>
          </w:p>
          <w:p w14:paraId="7D6DB4A2" w14:textId="77777777" w:rsidR="00464598" w:rsidRDefault="00000000">
            <w:pPr>
              <w:spacing w:before="20" w:after="20"/>
              <w:ind w:left="260" w:hanging="200"/>
            </w:pPr>
            <w:r>
              <w:rPr>
                <w:b/>
                <w:bCs/>
                <w:color w:val="2E75B6"/>
                <w:sz w:val="17"/>
                <w:szCs w:val="17"/>
              </w:rPr>
              <w:t xml:space="preserve">• </w:t>
            </w:r>
            <w:r>
              <w:rPr>
                <w:color w:val="000000"/>
                <w:sz w:val="17"/>
                <w:szCs w:val="17"/>
              </w:rPr>
              <w:t>Papelógrafo y plumones</w:t>
            </w:r>
          </w:p>
        </w:tc>
      </w:tr>
    </w:tbl>
    <w:p w14:paraId="430AC25A" w14:textId="77777777" w:rsidR="00464598" w:rsidRDefault="00464598">
      <w:pPr>
        <w:spacing w:before="100" w:after="40"/>
      </w:pPr>
    </w:p>
    <w:p w14:paraId="0ECEC35A"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30"/>
        <w:gridCol w:w="650"/>
      </w:tblGrid>
      <w:tr w:rsidR="00464598" w14:paraId="18F9A0B0"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2D290034" w14:textId="77777777" w:rsidR="00464598" w:rsidRDefault="00000000">
            <w:pPr>
              <w:spacing w:before="50" w:after="50"/>
              <w:jc w:val="center"/>
            </w:pPr>
            <w:r>
              <w:rPr>
                <w:b/>
                <w:bCs/>
                <w:color w:val="FFFFFF"/>
              </w:rPr>
              <w:t>INICIO</w:t>
            </w:r>
          </w:p>
        </w:tc>
      </w:tr>
      <w:tr w:rsidR="00464598" w14:paraId="0C768CD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B963297"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C1F9C9B" w14:textId="77777777" w:rsidR="00464598" w:rsidRDefault="00000000">
            <w:pPr>
              <w:spacing w:before="30" w:after="30"/>
              <w:ind w:left="280" w:hanging="200"/>
            </w:pPr>
            <w:r>
              <w:rPr>
                <w:b/>
                <w:bCs/>
                <w:color w:val="2E75B6"/>
              </w:rPr>
              <w:t xml:space="preserve">• </w:t>
            </w:r>
            <w:r>
              <w:rPr>
                <w:color w:val="000000"/>
              </w:rPr>
              <w:t>El docente conecta con el proyecto: 'El equipo del MISHK'I HAMPI necesita calcular dos cosas: (1) el área de la terraza del andén donde se cultivarán las hierbas medicinales (para saber cuánto se puede sembrar), y (2) el área de la etiqueta compuesta del producto (para calcular el costo de impresión). Ambas son figuras compuestas.'</w:t>
            </w:r>
          </w:p>
          <w:p w14:paraId="33C7A04E" w14:textId="77777777" w:rsidR="00464598" w:rsidRDefault="00000000">
            <w:pPr>
              <w:spacing w:before="30" w:after="30"/>
              <w:ind w:left="280" w:hanging="200"/>
            </w:pPr>
            <w:r>
              <w:rPr>
                <w:b/>
                <w:bCs/>
                <w:color w:val="2E75B6"/>
              </w:rPr>
              <w:t xml:space="preserve">• </w:t>
            </w:r>
            <w:r>
              <w:rPr>
                <w:color w:val="000000"/>
              </w:rPr>
              <w:t>Saberes previos: ¿recuerdan las fórmulas del área del rectángulo, el triángulo y el trapecio? ¿qué estrategia usarían para calcular el área de una figura irregular?</w:t>
            </w:r>
          </w:p>
          <w:p w14:paraId="0C5D9A72" w14:textId="77777777" w:rsidR="00464598" w:rsidRDefault="00000000">
            <w:pPr>
              <w:spacing w:before="30" w:after="30"/>
              <w:ind w:left="280" w:hanging="200"/>
            </w:pPr>
            <w:r>
              <w:rPr>
                <w:b/>
                <w:bCs/>
                <w:color w:val="2E75B6"/>
              </w:rPr>
              <w:t xml:space="preserve">• </w:t>
            </w:r>
            <w:r>
              <w:rPr>
                <w:color w:val="000000"/>
              </w:rPr>
              <w:t>Conflicto cognitivo: presenta la imagen de la terraza del andén (rectángulo + trapecio) y de la etiqueta del MISHK'I HAMPI (rectángulo + semicírculo): '¿Cuántas figuras simples ven? ¿Cómo calcularían el área de cada una de forma eficiente?'</w:t>
            </w:r>
          </w:p>
          <w:p w14:paraId="7DFAAD2D" w14:textId="77777777" w:rsidR="00464598" w:rsidRDefault="00000000">
            <w:pPr>
              <w:spacing w:before="30" w:after="30"/>
              <w:ind w:left="280" w:hanging="200"/>
            </w:pPr>
            <w:r>
              <w:rPr>
                <w:b/>
                <w:bCs/>
                <w:color w:val="2E75B6"/>
              </w:rPr>
              <w:t xml:space="preserve">• </w:t>
            </w:r>
            <w:r>
              <w:rPr>
                <w:color w:val="000000"/>
              </w:rPr>
              <w:t>Propósito: calcularemos el perímetro y el área de figuras compuestas aplicándolo al andén de hierbas y al diseño de etiquetas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4D2862B" w14:textId="77777777" w:rsidR="00464598" w:rsidRDefault="00000000">
            <w:pPr>
              <w:spacing w:before="20" w:after="50"/>
              <w:jc w:val="center"/>
            </w:pPr>
            <w:r>
              <w:rPr>
                <w:color w:val="2E75B6"/>
              </w:rPr>
              <w:t>⏱</w:t>
            </w:r>
          </w:p>
          <w:p w14:paraId="6B71EBF8" w14:textId="77777777" w:rsidR="00464598" w:rsidRDefault="00000000">
            <w:pPr>
              <w:spacing w:before="50" w:after="50"/>
              <w:jc w:val="center"/>
            </w:pPr>
            <w:r>
              <w:rPr>
                <w:b/>
                <w:bCs/>
                <w:color w:val="1F3864"/>
                <w:sz w:val="17"/>
                <w:szCs w:val="17"/>
              </w:rPr>
              <w:t>20 min.</w:t>
            </w:r>
          </w:p>
        </w:tc>
      </w:tr>
    </w:tbl>
    <w:p w14:paraId="3B05145A"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6"/>
        <w:gridCol w:w="664"/>
      </w:tblGrid>
      <w:tr w:rsidR="00464598" w14:paraId="60F4D765"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4CEAA626" w14:textId="77777777" w:rsidR="00464598" w:rsidRDefault="00000000">
            <w:pPr>
              <w:spacing w:before="50" w:after="50"/>
              <w:jc w:val="center"/>
            </w:pPr>
            <w:r>
              <w:rPr>
                <w:b/>
                <w:bCs/>
                <w:color w:val="FFFFFF"/>
              </w:rPr>
              <w:t>DESARROLLO</w:t>
            </w:r>
          </w:p>
        </w:tc>
      </w:tr>
      <w:tr w:rsidR="00464598" w14:paraId="122E2FA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BF8247F"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99CD7B4" w14:textId="77777777" w:rsidR="00464598" w:rsidRDefault="00000000">
            <w:pPr>
              <w:spacing w:before="30" w:after="30"/>
              <w:ind w:left="280" w:hanging="200"/>
            </w:pPr>
            <w:r>
              <w:rPr>
                <w:b/>
                <w:bCs/>
                <w:color w:val="2E75B6"/>
              </w:rPr>
              <w:t xml:space="preserve">• </w:t>
            </w:r>
            <w:r>
              <w:rPr>
                <w:color w:val="000000"/>
              </w:rPr>
              <w:t>El docente explica la estrategia de DESCOMPOSICIÓN: dividir en figuras simples, calcular el área de cada parte y sumar (unión) o restar (rebaje o vano).</w:t>
            </w:r>
          </w:p>
          <w:p w14:paraId="410BFDBD" w14:textId="77777777" w:rsidR="00464598" w:rsidRDefault="00000000">
            <w:pPr>
              <w:spacing w:before="30" w:after="30"/>
              <w:ind w:left="280" w:hanging="200"/>
            </w:pPr>
            <w:r>
              <w:rPr>
                <w:b/>
                <w:bCs/>
                <w:color w:val="2E75B6"/>
              </w:rPr>
              <w:t xml:space="preserve">• </w:t>
            </w:r>
            <w:r>
              <w:rPr>
                <w:color w:val="000000"/>
              </w:rPr>
              <w:t>Ejemplo del libro (págs. 113–114): trabaja colectivamente el ejemplo, mostrando cómo se descompone una figura compuesta.</w:t>
            </w:r>
          </w:p>
          <w:p w14:paraId="04122457" w14:textId="77777777" w:rsidR="00464598" w:rsidRDefault="00000000">
            <w:pPr>
              <w:spacing w:before="30" w:after="30"/>
              <w:ind w:left="280" w:hanging="200"/>
            </w:pPr>
            <w:r>
              <w:rPr>
                <w:b/>
                <w:bCs/>
                <w:color w:val="2E75B6"/>
              </w:rPr>
              <w:t xml:space="preserve">• </w:t>
            </w:r>
            <w:r>
              <w:rPr>
                <w:color w:val="000000"/>
              </w:rPr>
              <w:t>Problema 1 de la ficha (terraza del andén para las hierbas del MISHK'I HAMPI: rectángulo + trapecio): los estudiantes calculan el área total y determinan cuántas plantas de muña, menta andina y matico se pueden sembrar con una densidad de 4 plantas/m².</w:t>
            </w:r>
          </w:p>
          <w:p w14:paraId="4708C791" w14:textId="77777777" w:rsidR="00464598" w:rsidRDefault="00000000">
            <w:pPr>
              <w:spacing w:before="30" w:after="30"/>
              <w:ind w:left="280" w:hanging="200"/>
            </w:pPr>
            <w:r>
              <w:rPr>
                <w:b/>
                <w:bCs/>
                <w:color w:val="2E75B6"/>
              </w:rPr>
              <w:t xml:space="preserve">• </w:t>
            </w:r>
            <w:r>
              <w:rPr>
                <w:color w:val="000000"/>
              </w:rPr>
              <w:t>Problema 2 de la ficha (etiqueta del MISHK'I HAMPI: rectángulo + semicírculo): los estudiantes calculan el área de la etiqueta y estiman el costo de impresión con el precio por cm² dado.</w:t>
            </w:r>
          </w:p>
          <w:p w14:paraId="36DCD4BA" w14:textId="77777777" w:rsidR="00464598" w:rsidRDefault="00000000">
            <w:pPr>
              <w:spacing w:before="30" w:after="30"/>
              <w:ind w:left="280" w:hanging="200"/>
            </w:pPr>
            <w:r>
              <w:rPr>
                <w:b/>
                <w:bCs/>
                <w:color w:val="2E75B6"/>
              </w:rPr>
              <w:t xml:space="preserve">• </w:t>
            </w:r>
            <w:r>
              <w:rPr>
                <w:color w:val="000000"/>
              </w:rPr>
              <w:t>Problema 3 (nivel avanzado: sección de muro del almacén del MISHK'I HAMPI: rectángulo − triángulo): los estudiantes calculan el área neta del muro para saber cuánta pintura necesitarán.</w:t>
            </w:r>
          </w:p>
          <w:p w14:paraId="50D9AF3F" w14:textId="77777777" w:rsidR="00464598" w:rsidRDefault="00000000">
            <w:pPr>
              <w:spacing w:before="30" w:after="30"/>
              <w:ind w:left="280" w:hanging="200"/>
            </w:pPr>
            <w:r>
              <w:rPr>
                <w:b/>
                <w:bCs/>
                <w:color w:val="2E75B6"/>
              </w:rPr>
              <w:t xml:space="preserve">• </w:t>
            </w:r>
            <w:r>
              <w:rPr>
                <w:color w:val="000000"/>
              </w:rPr>
              <w:t>El docente vincula con la educación financiera del proyecto: '¿Cómo afecta el área de la etiqueta al costo total de producción del MISHK'I HAMPI? ¿Qué pasaría si redujeran el área de la etiqueta un 20%?'</w:t>
            </w:r>
          </w:p>
          <w:p w14:paraId="4A24EF42" w14:textId="77777777" w:rsidR="00464598" w:rsidRDefault="00000000">
            <w:pPr>
              <w:spacing w:before="30" w:after="30"/>
              <w:ind w:left="280" w:hanging="200"/>
            </w:pPr>
            <w:r>
              <w:rPr>
                <w:b/>
                <w:bCs/>
                <w:color w:val="2E75B6"/>
              </w:rPr>
              <w:t xml:space="preserve">• </w:t>
            </w:r>
            <w:r>
              <w:rPr>
                <w:color w:val="000000"/>
              </w:rPr>
              <w:t>Socialización: los equipos comparten sus procedimientos, comparando estrategias de descomposición y reflexionando sobre cómo el área impacta en los costos del emprendimiento.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05FB9BFC" w14:textId="77777777" w:rsidR="00464598" w:rsidRDefault="00000000">
            <w:pPr>
              <w:spacing w:before="20" w:after="50"/>
              <w:jc w:val="center"/>
            </w:pPr>
            <w:r>
              <w:rPr>
                <w:color w:val="ED7D31"/>
              </w:rPr>
              <w:t>⏱</w:t>
            </w:r>
          </w:p>
          <w:p w14:paraId="209BC055" w14:textId="77777777" w:rsidR="00464598" w:rsidRDefault="00000000">
            <w:pPr>
              <w:spacing w:before="50" w:after="50"/>
              <w:jc w:val="center"/>
            </w:pPr>
            <w:r>
              <w:rPr>
                <w:b/>
                <w:bCs/>
                <w:color w:val="1F3864"/>
                <w:sz w:val="17"/>
                <w:szCs w:val="17"/>
              </w:rPr>
              <w:t>60 min.</w:t>
            </w:r>
          </w:p>
        </w:tc>
      </w:tr>
    </w:tbl>
    <w:p w14:paraId="10E805E6"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4"/>
        <w:gridCol w:w="666"/>
      </w:tblGrid>
      <w:tr w:rsidR="00464598" w14:paraId="482D738D"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3036FA4F" w14:textId="77777777" w:rsidR="00464598" w:rsidRDefault="00000000">
            <w:pPr>
              <w:spacing w:before="50" w:after="50"/>
              <w:jc w:val="center"/>
            </w:pPr>
            <w:r>
              <w:rPr>
                <w:b/>
                <w:bCs/>
                <w:color w:val="FFFFFF"/>
              </w:rPr>
              <w:lastRenderedPageBreak/>
              <w:t>CIERRE</w:t>
            </w:r>
          </w:p>
        </w:tc>
      </w:tr>
      <w:tr w:rsidR="00464598" w14:paraId="0BB5601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12B6D3AC"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E33319" w14:textId="77777777" w:rsidR="00464598" w:rsidRDefault="00000000">
            <w:pPr>
              <w:spacing w:before="30" w:after="30"/>
              <w:ind w:left="280" w:hanging="200"/>
            </w:pPr>
            <w:r>
              <w:rPr>
                <w:b/>
                <w:bCs/>
                <w:color w:val="2E75B6"/>
              </w:rPr>
              <w:t xml:space="preserve">• </w:t>
            </w:r>
            <w:r>
              <w:rPr>
                <w:color w:val="000000"/>
              </w:rPr>
              <w:t xml:space="preserve">Metacognición: ¿qué estrategia de descomposición fue más eficiente hoy? ¿cómo se relaciona calcular el área de una terraza con la planificación del cultivo y el presupuesto del MISHK'I HAMPI? ¿cómo aplicamos el </w:t>
            </w:r>
            <w:proofErr w:type="spellStart"/>
            <w:r>
              <w:rPr>
                <w:color w:val="000000"/>
              </w:rPr>
              <w:t>ayni</w:t>
            </w:r>
            <w:proofErr w:type="spellEnd"/>
            <w:r>
              <w:rPr>
                <w:color w:val="000000"/>
              </w:rPr>
              <w:t xml:space="preserve"> hoy en el trabajo de equipo?</w:t>
            </w:r>
          </w:p>
          <w:p w14:paraId="492BEFBE" w14:textId="77777777" w:rsidR="00464598" w:rsidRDefault="00000000">
            <w:pPr>
              <w:spacing w:before="30" w:after="30"/>
              <w:ind w:left="280" w:hanging="200"/>
            </w:pPr>
            <w:r>
              <w:rPr>
                <w:b/>
                <w:bCs/>
                <w:color w:val="2E75B6"/>
              </w:rPr>
              <w:t xml:space="preserve">• </w:t>
            </w:r>
            <w:r>
              <w:rPr>
                <w:color w:val="000000"/>
              </w:rPr>
              <w:t>Conexión financiera: el docente resalta que en el proyecto MISHK'I HAMPI, cada cm² de etiqueta tiene un costo. Usar figuras compuestas más simples (menor área) reduce el costo de impresión y aumenta la ganancia del emprendimiento.</w:t>
            </w:r>
          </w:p>
          <w:p w14:paraId="35992590" w14:textId="77777777" w:rsidR="00464598" w:rsidRDefault="00000000">
            <w:pPr>
              <w:spacing w:before="30" w:after="30"/>
              <w:ind w:left="280" w:hanging="200"/>
            </w:pPr>
            <w:r>
              <w:rPr>
                <w:b/>
                <w:bCs/>
                <w:color w:val="2E75B6"/>
              </w:rPr>
              <w:t xml:space="preserve">• </w:t>
            </w:r>
            <w:r>
              <w:rPr>
                <w:color w:val="000000"/>
              </w:rPr>
              <w:t xml:space="preserve">Tarea para casa: los estudiantes miden el área de la cocina o el patio de su hogar descomponiéndolo en figuras simples, y reflexionan por escrito sobre cómo ese cálculo podría ayudar a planificar el presupuesto familiar (principio del </w:t>
            </w:r>
            <w:proofErr w:type="spellStart"/>
            <w:r>
              <w:rPr>
                <w:color w:val="000000"/>
              </w:rPr>
              <w:t>ayni</w:t>
            </w:r>
            <w:proofErr w:type="spellEnd"/>
            <w:r>
              <w:rPr>
                <w:color w:val="000000"/>
              </w:rPr>
              <w:t xml:space="preserve"> aplicado al hogar).</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4F42E179" w14:textId="77777777" w:rsidR="00464598" w:rsidRDefault="00000000">
            <w:pPr>
              <w:spacing w:before="20" w:after="50"/>
              <w:jc w:val="center"/>
            </w:pPr>
            <w:r>
              <w:rPr>
                <w:color w:val="375623"/>
              </w:rPr>
              <w:t>⏱</w:t>
            </w:r>
          </w:p>
          <w:p w14:paraId="53D0C8D4" w14:textId="77777777" w:rsidR="00464598" w:rsidRDefault="00000000">
            <w:pPr>
              <w:spacing w:before="50" w:after="50"/>
              <w:jc w:val="center"/>
            </w:pPr>
            <w:r>
              <w:rPr>
                <w:b/>
                <w:bCs/>
                <w:color w:val="1F3864"/>
                <w:sz w:val="17"/>
                <w:szCs w:val="17"/>
              </w:rPr>
              <w:t>10 min.</w:t>
            </w:r>
          </w:p>
        </w:tc>
      </w:tr>
    </w:tbl>
    <w:p w14:paraId="4834C5A6" w14:textId="77777777" w:rsidR="00464598" w:rsidRDefault="00464598">
      <w:pPr>
        <w:spacing w:before="100" w:after="40"/>
      </w:pPr>
    </w:p>
    <w:p w14:paraId="2B8F42FA"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1"/>
        <w:gridCol w:w="892"/>
        <w:gridCol w:w="6083"/>
      </w:tblGrid>
      <w:tr w:rsidR="00464598" w14:paraId="7430D7A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2094A36"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970C7D8"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6AF7538" w14:textId="77777777" w:rsidR="00464598" w:rsidRDefault="00000000">
            <w:pPr>
              <w:spacing w:before="40" w:after="40"/>
            </w:pPr>
            <w:r>
              <w:rPr>
                <w:b/>
                <w:bCs/>
                <w:color w:val="FFFFFF"/>
                <w:sz w:val="17"/>
                <w:szCs w:val="17"/>
              </w:rPr>
              <w:t>Descripción y uso en la sesión</w:t>
            </w:r>
          </w:p>
        </w:tc>
      </w:tr>
      <w:tr w:rsidR="00464598" w14:paraId="6425D09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0CF3576" w14:textId="77777777" w:rsidR="00464598" w:rsidRDefault="00000000">
            <w:pPr>
              <w:spacing w:before="40" w:after="40"/>
            </w:pPr>
            <w:r>
              <w:rPr>
                <w:b/>
                <w:bCs/>
                <w:color w:val="000000"/>
                <w:sz w:val="16"/>
                <w:szCs w:val="16"/>
              </w:rPr>
              <w:t>Perímetro de formas compuestas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8429E18" w14:textId="77777777" w:rsidR="00464598" w:rsidRDefault="00000000">
            <w:pPr>
              <w:spacing w:before="40" w:after="40"/>
              <w:jc w:val="center"/>
            </w:pPr>
            <w:r>
              <w:rPr>
                <w:color w:val="000000"/>
                <w:sz w:val="16"/>
                <w:szCs w:val="16"/>
              </w:rPr>
              <w:t>Pág. 113</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EB801B2" w14:textId="77777777" w:rsidR="00464598" w:rsidRDefault="00000000">
            <w:pPr>
              <w:spacing w:before="40" w:after="40"/>
            </w:pPr>
            <w:r>
              <w:rPr>
                <w:color w:val="000000"/>
                <w:sz w:val="16"/>
                <w:szCs w:val="16"/>
              </w:rPr>
              <w:t>Estrategia de descomposición y cálculo del perímetro. Aplicado a etiquetas y terrazas del MISHK'I HAMPI.</w:t>
            </w:r>
          </w:p>
        </w:tc>
      </w:tr>
      <w:tr w:rsidR="00464598" w14:paraId="6417F10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9C13E21" w14:textId="77777777" w:rsidR="00464598" w:rsidRDefault="00000000">
            <w:pPr>
              <w:spacing w:before="40" w:after="40"/>
            </w:pPr>
            <w:r>
              <w:rPr>
                <w:b/>
                <w:bCs/>
                <w:color w:val="000000"/>
                <w:sz w:val="16"/>
                <w:szCs w:val="16"/>
              </w:rPr>
              <w:t>Áreas de formas compuestas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5792DB7" w14:textId="77777777" w:rsidR="00464598" w:rsidRDefault="00000000">
            <w:pPr>
              <w:spacing w:before="40" w:after="40"/>
              <w:jc w:val="center"/>
            </w:pPr>
            <w:r>
              <w:rPr>
                <w:color w:val="000000"/>
                <w:sz w:val="16"/>
                <w:szCs w:val="16"/>
              </w:rPr>
              <w:t>Pág. 114</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4DB8206" w14:textId="77777777" w:rsidR="00464598" w:rsidRDefault="00000000">
            <w:pPr>
              <w:spacing w:before="40" w:after="40"/>
            </w:pPr>
            <w:r>
              <w:rPr>
                <w:color w:val="000000"/>
                <w:sz w:val="16"/>
                <w:szCs w:val="16"/>
              </w:rPr>
              <w:t>Suma y resta de áreas. Aplicado al andén de hierbas medicinales y al diseño de etiquetas para el cálculo de costos del emprendimiento.</w:t>
            </w:r>
          </w:p>
        </w:tc>
      </w:tr>
    </w:tbl>
    <w:p w14:paraId="05867303" w14:textId="77777777" w:rsidR="00464598" w:rsidRDefault="00464598">
      <w:pPr>
        <w:spacing w:before="180" w:after="60"/>
      </w:pPr>
    </w:p>
    <w:p w14:paraId="11F6E8EC"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48526D5E"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741CAAA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D3A7B81" w14:textId="77777777" w:rsidR="00464598" w:rsidRDefault="00000000">
            <w:pPr>
              <w:spacing w:before="120" w:after="50"/>
            </w:pPr>
            <w:r>
              <w:rPr>
                <w:color w:val="000000"/>
              </w:rPr>
              <w:t xml:space="preserve"> </w:t>
            </w:r>
          </w:p>
          <w:p w14:paraId="67A0BADC"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1C2D7034"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6362C0C" w14:textId="77777777" w:rsidR="00464598" w:rsidRDefault="00000000">
            <w:pPr>
              <w:spacing w:before="120" w:after="50"/>
            </w:pPr>
            <w:r>
              <w:rPr>
                <w:color w:val="000000"/>
              </w:rPr>
              <w:t xml:space="preserve"> </w:t>
            </w:r>
          </w:p>
          <w:p w14:paraId="374481D5" w14:textId="77777777" w:rsidR="00464598" w:rsidRDefault="00000000">
            <w:pPr>
              <w:pBdr>
                <w:top w:val="single" w:sz="4" w:space="6" w:color="2E75B6"/>
              </w:pBdr>
              <w:spacing w:before="100" w:after="50"/>
              <w:jc w:val="center"/>
            </w:pPr>
            <w:r>
              <w:rPr>
                <w:b/>
                <w:bCs/>
                <w:color w:val="1F3864"/>
                <w:sz w:val="16"/>
                <w:szCs w:val="16"/>
              </w:rPr>
              <w:t>Firma y sello del Docente</w:t>
            </w:r>
          </w:p>
          <w:p w14:paraId="5A358811"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2B1DD26" w14:textId="77777777" w:rsidR="00464598" w:rsidRDefault="00000000">
            <w:pPr>
              <w:spacing w:before="120" w:after="50"/>
            </w:pPr>
            <w:r>
              <w:rPr>
                <w:color w:val="000000"/>
              </w:rPr>
              <w:t xml:space="preserve"> </w:t>
            </w:r>
          </w:p>
          <w:p w14:paraId="0C7DE701"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5513CFED" w14:textId="77777777" w:rsidR="00464598" w:rsidRDefault="00000000">
            <w:pPr>
              <w:spacing w:before="50" w:after="50"/>
              <w:jc w:val="center"/>
            </w:pPr>
            <w:r>
              <w:rPr>
                <w:color w:val="000000"/>
              </w:rPr>
              <w:t xml:space="preserve"> </w:t>
            </w:r>
          </w:p>
        </w:tc>
      </w:tr>
    </w:tbl>
    <w:p w14:paraId="0ACB0C81" w14:textId="77777777" w:rsidR="00464598" w:rsidRDefault="00000000">
      <w:r>
        <w:br w:type="page"/>
      </w:r>
    </w:p>
    <w:p w14:paraId="2AAB69E3" w14:textId="77777777" w:rsidR="00464598" w:rsidRDefault="00000000">
      <w:pPr>
        <w:shd w:val="clear" w:color="auto" w:fill="1F3864"/>
        <w:spacing w:before="60" w:after="60"/>
        <w:jc w:val="center"/>
      </w:pPr>
      <w:r>
        <w:rPr>
          <w:b/>
          <w:bCs/>
          <w:color w:val="FFFFFF"/>
          <w:sz w:val="22"/>
          <w:szCs w:val="22"/>
        </w:rPr>
        <w:lastRenderedPageBreak/>
        <w:t>ANEXOS — SESIÓN 3</w:t>
      </w:r>
    </w:p>
    <w:p w14:paraId="0D09E5B6" w14:textId="77777777" w:rsidR="00464598" w:rsidRDefault="00000000">
      <w:pPr>
        <w:spacing w:before="40" w:after="40"/>
        <w:jc w:val="center"/>
      </w:pPr>
      <w:r>
        <w:rPr>
          <w:b/>
          <w:bCs/>
          <w:i/>
          <w:iCs/>
          <w:color w:val="1F3864"/>
          <w:sz w:val="19"/>
          <w:szCs w:val="19"/>
        </w:rPr>
        <w:t>Calculamos el perímetro y área de formas bidimensionales compuestas</w:t>
      </w:r>
    </w:p>
    <w:p w14:paraId="4FBE2C17"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4DAE584E" w14:textId="77777777" w:rsidR="00464598" w:rsidRDefault="00000000">
      <w:pPr>
        <w:pBdr>
          <w:bottom w:val="single" w:sz="6" w:space="4" w:color="2E75B6"/>
        </w:pBdr>
        <w:spacing w:before="200" w:after="80"/>
      </w:pPr>
      <w:r>
        <w:rPr>
          <w:b/>
          <w:bCs/>
          <w:color w:val="1F3864"/>
          <w:sz w:val="21"/>
          <w:szCs w:val="21"/>
        </w:rPr>
        <w:t>▌ ANEXO 1 — Ficha de trabajo: Área de figuras compuestas en el andén de hierbas y las etiquetas del MISHK'I HAMPI</w:t>
      </w:r>
    </w:p>
    <w:p w14:paraId="347E7C08" w14:textId="77777777" w:rsidR="00464598" w:rsidRDefault="00000000">
      <w:pPr>
        <w:spacing w:before="20" w:after="20"/>
      </w:pPr>
      <w:r>
        <w:rPr>
          <w:color w:val="000000"/>
          <w:sz w:val="17"/>
          <w:szCs w:val="17"/>
        </w:rPr>
        <w:t>Nombre: ........................................................   Grado: 3°   Sección: .......   Fecha: .......................</w:t>
      </w:r>
    </w:p>
    <w:p w14:paraId="7369149F"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AFE3DE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149102C" w14:textId="77777777" w:rsidR="00464598" w:rsidRDefault="00000000">
            <w:pPr>
              <w:spacing w:before="40" w:after="40"/>
            </w:pPr>
            <w:r>
              <w:rPr>
                <w:b/>
                <w:bCs/>
                <w:color w:val="FFFFFF"/>
                <w:sz w:val="17"/>
                <w:szCs w:val="17"/>
              </w:rPr>
              <w:t>📍 SITUACIÓN CONTEXTUALIZADA — PROYECTO MISHK'I HAMPI:</w:t>
            </w:r>
          </w:p>
        </w:tc>
      </w:tr>
      <w:tr w:rsidR="00464598" w14:paraId="032E803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69A940C" w14:textId="77777777" w:rsidR="00464598" w:rsidRDefault="00000000">
            <w:pPr>
              <w:spacing w:before="40" w:after="40"/>
            </w:pPr>
            <w:r>
              <w:rPr>
                <w:color w:val="000000"/>
                <w:sz w:val="17"/>
                <w:szCs w:val="17"/>
              </w:rPr>
              <w:t xml:space="preserve">El emprendimiento MISHK'I HAMPI cultivará muña, menta andina, matico, tomillo andino y otras hierbas medicinales en una terraza del andén de </w:t>
            </w:r>
            <w:proofErr w:type="spellStart"/>
            <w:r>
              <w:rPr>
                <w:color w:val="000000"/>
                <w:sz w:val="17"/>
                <w:szCs w:val="17"/>
              </w:rPr>
              <w:t>Ccatcca</w:t>
            </w:r>
            <w:proofErr w:type="spellEnd"/>
            <w:r>
              <w:rPr>
                <w:color w:val="000000"/>
                <w:sz w:val="17"/>
                <w:szCs w:val="17"/>
              </w:rPr>
              <w:t>. También necesita diseñar etiquetas para su producto y calcular el costo de impresión. Para ambas tareas, es necesario calcular el área de figuras compuestas (combinaciones de rectángulos, trapecios y semicírculos).</w:t>
            </w:r>
          </w:p>
        </w:tc>
      </w:tr>
    </w:tbl>
    <w:p w14:paraId="29FA122E" w14:textId="77777777" w:rsidR="00464598" w:rsidRDefault="00464598">
      <w:pPr>
        <w:spacing w:before="60" w:after="40"/>
      </w:pPr>
    </w:p>
    <w:p w14:paraId="799831C5" w14:textId="77777777" w:rsidR="00464598" w:rsidRDefault="00000000">
      <w:pPr>
        <w:spacing w:before="120" w:after="60"/>
      </w:pPr>
      <w:r>
        <w:rPr>
          <w:b/>
          <w:bCs/>
          <w:color w:val="1F3864"/>
          <w:sz w:val="19"/>
          <w:szCs w:val="19"/>
        </w:rPr>
        <w:t>Problema 1: Área de la terraza del andén para las hierbas del MISHK'I HAMPI</w:t>
      </w:r>
    </w:p>
    <w:p w14:paraId="5EBA5936" w14:textId="77777777" w:rsidR="00464598" w:rsidRDefault="00000000">
      <w:pPr>
        <w:spacing w:before="20" w:after="20"/>
      </w:pPr>
      <w:r>
        <w:rPr>
          <w:i/>
          <w:iCs/>
          <w:color w:val="000000"/>
          <w:sz w:val="17"/>
          <w:szCs w:val="17"/>
        </w:rPr>
        <w:t>La terraza del andén tiene la forma de un rectángulo de 12 m × 4 m unido a un trapecio de bases 12 m y 8 m con altura de 3 m:</w:t>
      </w:r>
    </w:p>
    <w:p w14:paraId="2DFD5631" w14:textId="77777777" w:rsidR="00464598" w:rsidRDefault="00000000">
      <w:pPr>
        <w:spacing w:before="30" w:after="30"/>
        <w:ind w:left="280" w:hanging="240"/>
      </w:pPr>
      <w:r>
        <w:rPr>
          <w:b/>
          <w:bCs/>
          <w:color w:val="1F3864"/>
          <w:sz w:val="17"/>
          <w:szCs w:val="17"/>
        </w:rPr>
        <w:t xml:space="preserve">a) </w:t>
      </w:r>
      <w:r>
        <w:rPr>
          <w:color w:val="000000"/>
          <w:sz w:val="17"/>
          <w:szCs w:val="17"/>
        </w:rPr>
        <w:t>Dibuja la figura compuesta y traza la línea de descomposición.</w:t>
      </w:r>
    </w:p>
    <w:p w14:paraId="6AE06D04" w14:textId="77777777" w:rsidR="00464598" w:rsidRDefault="00000000">
      <w:pPr>
        <w:spacing w:before="30" w:after="30"/>
        <w:ind w:left="280" w:hanging="240"/>
      </w:pPr>
      <w:r>
        <w:rPr>
          <w:b/>
          <w:bCs/>
          <w:color w:val="1F3864"/>
          <w:sz w:val="17"/>
          <w:szCs w:val="17"/>
        </w:rPr>
        <w:t xml:space="preserve">b) </w:t>
      </w:r>
      <w:r>
        <w:rPr>
          <w:color w:val="000000"/>
          <w:sz w:val="17"/>
          <w:szCs w:val="17"/>
        </w:rPr>
        <w:t>Calcula el área del rectángulo: A = b × h.</w:t>
      </w:r>
    </w:p>
    <w:p w14:paraId="3EC31CC7" w14:textId="77777777" w:rsidR="00464598" w:rsidRDefault="00000000">
      <w:pPr>
        <w:spacing w:before="30" w:after="30"/>
        <w:ind w:left="280" w:hanging="240"/>
      </w:pPr>
      <w:r>
        <w:rPr>
          <w:b/>
          <w:bCs/>
          <w:color w:val="1F3864"/>
          <w:sz w:val="17"/>
          <w:szCs w:val="17"/>
        </w:rPr>
        <w:t xml:space="preserve">c) </w:t>
      </w:r>
      <w:r>
        <w:rPr>
          <w:color w:val="000000"/>
          <w:sz w:val="17"/>
          <w:szCs w:val="17"/>
        </w:rPr>
        <w:t>Calcula el área del trapecio: A = (B + b) × h / 2.</w:t>
      </w:r>
    </w:p>
    <w:p w14:paraId="5E33CE8A" w14:textId="77777777" w:rsidR="00464598" w:rsidRDefault="00000000">
      <w:pPr>
        <w:spacing w:before="30" w:after="30"/>
        <w:ind w:left="280" w:hanging="240"/>
      </w:pPr>
      <w:r>
        <w:rPr>
          <w:b/>
          <w:bCs/>
          <w:color w:val="1F3864"/>
          <w:sz w:val="17"/>
          <w:szCs w:val="17"/>
        </w:rPr>
        <w:t xml:space="preserve">d) </w:t>
      </w:r>
      <w:r>
        <w:rPr>
          <w:color w:val="000000"/>
          <w:sz w:val="17"/>
          <w:szCs w:val="17"/>
        </w:rPr>
        <w:t>Calcula el área total. Si se siembran 4 plantas de hierbas medicinales por m², ¿cuántas plantas caben en la terraza? ¿Cuántas plantas de muña, menta y matico se sembrarán si se distribuyen en partes iguales?</w:t>
      </w:r>
    </w:p>
    <w:p w14:paraId="04877295"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3E8EA4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5B436790" w14:textId="77777777" w:rsidR="00464598" w:rsidRDefault="00000000">
            <w:pPr>
              <w:spacing w:before="40" w:after="40"/>
            </w:pPr>
            <w:r>
              <w:rPr>
                <w:b/>
                <w:bCs/>
                <w:color w:val="1F3864"/>
                <w:sz w:val="17"/>
                <w:szCs w:val="17"/>
              </w:rPr>
              <w:t>Espacio de trabajo y resolución:</w:t>
            </w:r>
          </w:p>
        </w:tc>
      </w:tr>
      <w:tr w:rsidR="00464598" w14:paraId="240084F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5971C139" w14:textId="77777777" w:rsidR="00464598" w:rsidRDefault="00464598">
            <w:pPr>
              <w:spacing w:before="40" w:after="40"/>
            </w:pPr>
          </w:p>
          <w:p w14:paraId="7C0E9074" w14:textId="77777777" w:rsidR="00464598" w:rsidRDefault="00464598">
            <w:pPr>
              <w:spacing w:before="40" w:after="40"/>
            </w:pPr>
          </w:p>
          <w:p w14:paraId="55C8AFCB" w14:textId="77777777" w:rsidR="00464598" w:rsidRDefault="00464598">
            <w:pPr>
              <w:spacing w:before="40" w:after="40"/>
            </w:pPr>
          </w:p>
          <w:p w14:paraId="0F0CF01E" w14:textId="77777777" w:rsidR="00464598" w:rsidRDefault="00464598">
            <w:pPr>
              <w:spacing w:before="40" w:after="40"/>
            </w:pPr>
          </w:p>
          <w:p w14:paraId="7E645B8D" w14:textId="77777777" w:rsidR="00464598" w:rsidRDefault="00464598">
            <w:pPr>
              <w:spacing w:before="40" w:after="40"/>
            </w:pPr>
          </w:p>
          <w:p w14:paraId="6B193A50" w14:textId="77777777" w:rsidR="00464598" w:rsidRDefault="00464598">
            <w:pPr>
              <w:spacing w:before="40" w:after="40"/>
            </w:pPr>
          </w:p>
          <w:p w14:paraId="41DF0646" w14:textId="77777777" w:rsidR="00464598" w:rsidRDefault="00464598">
            <w:pPr>
              <w:spacing w:before="40" w:after="40"/>
            </w:pPr>
          </w:p>
        </w:tc>
      </w:tr>
    </w:tbl>
    <w:p w14:paraId="42F9FA41" w14:textId="77777777" w:rsidR="00464598" w:rsidRDefault="00464598">
      <w:pPr>
        <w:spacing w:before="50" w:after="40"/>
      </w:pPr>
    </w:p>
    <w:p w14:paraId="0B02797E" w14:textId="77777777" w:rsidR="00464598" w:rsidRDefault="00000000">
      <w:pPr>
        <w:spacing w:before="120" w:after="60"/>
      </w:pPr>
      <w:r>
        <w:rPr>
          <w:b/>
          <w:bCs/>
          <w:color w:val="1F3864"/>
          <w:sz w:val="19"/>
          <w:szCs w:val="19"/>
        </w:rPr>
        <w:t>Problema 2: Área de la etiqueta del MISHK'I HAMPI (rectángulo + semicírculo)</w:t>
      </w:r>
    </w:p>
    <w:p w14:paraId="78FB7D22" w14:textId="77777777" w:rsidR="00464598" w:rsidRDefault="00000000">
      <w:pPr>
        <w:spacing w:before="20" w:after="20"/>
      </w:pPr>
      <w:r>
        <w:rPr>
          <w:i/>
          <w:iCs/>
          <w:color w:val="000000"/>
          <w:sz w:val="17"/>
          <w:szCs w:val="17"/>
        </w:rPr>
        <w:t>La etiqueta del producto tiene un rectángulo central de 8 cm × 5 cm y un semicírculo de 4 cm de radio en la parte superior:</w:t>
      </w:r>
    </w:p>
    <w:p w14:paraId="62FC818D" w14:textId="77777777" w:rsidR="00464598" w:rsidRDefault="00000000">
      <w:pPr>
        <w:spacing w:before="30" w:after="30"/>
        <w:ind w:left="280" w:hanging="240"/>
      </w:pPr>
      <w:r>
        <w:rPr>
          <w:b/>
          <w:bCs/>
          <w:color w:val="1F3864"/>
          <w:sz w:val="17"/>
          <w:szCs w:val="17"/>
        </w:rPr>
        <w:t xml:space="preserve">a) </w:t>
      </w:r>
      <w:r>
        <w:rPr>
          <w:color w:val="000000"/>
          <w:sz w:val="17"/>
          <w:szCs w:val="17"/>
        </w:rPr>
        <w:t>Dibuja la etiqueta y traza la línea de descomposición.</w:t>
      </w:r>
    </w:p>
    <w:p w14:paraId="0C02F656" w14:textId="77777777" w:rsidR="00464598" w:rsidRDefault="00000000">
      <w:pPr>
        <w:spacing w:before="30" w:after="30"/>
        <w:ind w:left="280" w:hanging="240"/>
      </w:pPr>
      <w:r>
        <w:rPr>
          <w:b/>
          <w:bCs/>
          <w:color w:val="1F3864"/>
          <w:sz w:val="17"/>
          <w:szCs w:val="17"/>
        </w:rPr>
        <w:t xml:space="preserve">b) </w:t>
      </w:r>
      <w:r>
        <w:rPr>
          <w:color w:val="000000"/>
          <w:sz w:val="17"/>
          <w:szCs w:val="17"/>
        </w:rPr>
        <w:t>Calcula el área del rectángulo central.</w:t>
      </w:r>
    </w:p>
    <w:p w14:paraId="68B0FB3C" w14:textId="77777777" w:rsidR="00464598" w:rsidRDefault="00000000">
      <w:pPr>
        <w:spacing w:before="30" w:after="30"/>
        <w:ind w:left="280" w:hanging="240"/>
      </w:pPr>
      <w:r>
        <w:rPr>
          <w:b/>
          <w:bCs/>
          <w:color w:val="1F3864"/>
          <w:sz w:val="17"/>
          <w:szCs w:val="17"/>
        </w:rPr>
        <w:t xml:space="preserve">c) </w:t>
      </w:r>
      <w:r>
        <w:rPr>
          <w:color w:val="000000"/>
          <w:sz w:val="17"/>
          <w:szCs w:val="17"/>
        </w:rPr>
        <w:t>Calcula el área del semicírculo: A = π × r² / 2. Usa π ≈ 3,14.</w:t>
      </w:r>
    </w:p>
    <w:p w14:paraId="68A31D43" w14:textId="77777777" w:rsidR="00464598" w:rsidRDefault="00000000">
      <w:pPr>
        <w:spacing w:before="30" w:after="30"/>
        <w:ind w:left="280" w:hanging="240"/>
      </w:pPr>
      <w:r>
        <w:rPr>
          <w:b/>
          <w:bCs/>
          <w:color w:val="1F3864"/>
          <w:sz w:val="17"/>
          <w:szCs w:val="17"/>
        </w:rPr>
        <w:t xml:space="preserve">d) </w:t>
      </w:r>
      <w:r>
        <w:rPr>
          <w:color w:val="000000"/>
          <w:sz w:val="17"/>
          <w:szCs w:val="17"/>
        </w:rPr>
        <w:t>Calcula el área total de la etiqueta. Si la imprenta cobra S/ 0,20 por cm², ¿cuánto costará imprimir 300 etiquetas para el primer lote del MISHK'I HAMPI?</w:t>
      </w:r>
    </w:p>
    <w:p w14:paraId="54A685D4"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EEB520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136904D6" w14:textId="77777777" w:rsidR="00464598" w:rsidRDefault="00000000">
            <w:pPr>
              <w:spacing w:before="40" w:after="40"/>
            </w:pPr>
            <w:r>
              <w:rPr>
                <w:b/>
                <w:bCs/>
                <w:color w:val="1F3864"/>
                <w:sz w:val="17"/>
                <w:szCs w:val="17"/>
              </w:rPr>
              <w:t>Espacio de trabajo y resolución:</w:t>
            </w:r>
          </w:p>
        </w:tc>
      </w:tr>
      <w:tr w:rsidR="00464598" w14:paraId="24D61FC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64B66035" w14:textId="77777777" w:rsidR="00464598" w:rsidRDefault="00464598">
            <w:pPr>
              <w:spacing w:before="40" w:after="40"/>
            </w:pPr>
          </w:p>
          <w:p w14:paraId="4395BBA7" w14:textId="77777777" w:rsidR="00464598" w:rsidRDefault="00464598">
            <w:pPr>
              <w:spacing w:before="40" w:after="40"/>
            </w:pPr>
          </w:p>
          <w:p w14:paraId="624CCCCF" w14:textId="77777777" w:rsidR="00464598" w:rsidRDefault="00464598">
            <w:pPr>
              <w:spacing w:before="40" w:after="40"/>
            </w:pPr>
          </w:p>
          <w:p w14:paraId="375A048E" w14:textId="77777777" w:rsidR="00464598" w:rsidRDefault="00464598">
            <w:pPr>
              <w:spacing w:before="40" w:after="40"/>
            </w:pPr>
          </w:p>
          <w:p w14:paraId="136D8FE2" w14:textId="77777777" w:rsidR="00464598" w:rsidRDefault="00464598">
            <w:pPr>
              <w:spacing w:before="40" w:after="40"/>
            </w:pPr>
          </w:p>
          <w:p w14:paraId="6D3591D6" w14:textId="77777777" w:rsidR="00464598" w:rsidRDefault="00464598">
            <w:pPr>
              <w:spacing w:before="40" w:after="40"/>
            </w:pPr>
          </w:p>
          <w:p w14:paraId="3B28BC8C" w14:textId="77777777" w:rsidR="00464598" w:rsidRDefault="00464598">
            <w:pPr>
              <w:spacing w:before="40" w:after="40"/>
            </w:pPr>
          </w:p>
        </w:tc>
      </w:tr>
    </w:tbl>
    <w:p w14:paraId="458EC640" w14:textId="77777777" w:rsidR="00464598" w:rsidRDefault="00464598">
      <w:pPr>
        <w:spacing w:before="50" w:after="40"/>
      </w:pPr>
    </w:p>
    <w:p w14:paraId="115869BB" w14:textId="77777777" w:rsidR="00464598" w:rsidRDefault="00000000">
      <w:pPr>
        <w:spacing w:before="120" w:after="60"/>
      </w:pPr>
      <w:r>
        <w:rPr>
          <w:b/>
          <w:bCs/>
          <w:color w:val="1F3864"/>
          <w:sz w:val="19"/>
          <w:szCs w:val="19"/>
        </w:rPr>
        <w:t>Problema 3: Área neta del muro del almacén del MISHK'I HAMPI (rectángulo − triángulo)</w:t>
      </w:r>
    </w:p>
    <w:p w14:paraId="07DCF4AB" w14:textId="77777777" w:rsidR="00464598" w:rsidRDefault="00000000">
      <w:pPr>
        <w:spacing w:before="20" w:after="20"/>
      </w:pPr>
      <w:r>
        <w:rPr>
          <w:i/>
          <w:iCs/>
          <w:color w:val="000000"/>
          <w:sz w:val="17"/>
          <w:szCs w:val="17"/>
        </w:rPr>
        <w:t>El muro del almacén mide 5 m × 3 m, con un tragaluz triangular de 1,5 m de base y 1 m de altura en la parte superior:</w:t>
      </w:r>
    </w:p>
    <w:p w14:paraId="42A2ED68" w14:textId="77777777" w:rsidR="00464598" w:rsidRDefault="00000000">
      <w:pPr>
        <w:spacing w:before="30" w:after="30"/>
        <w:ind w:left="280" w:hanging="240"/>
      </w:pPr>
      <w:r>
        <w:rPr>
          <w:b/>
          <w:bCs/>
          <w:color w:val="1F3864"/>
          <w:sz w:val="17"/>
          <w:szCs w:val="17"/>
        </w:rPr>
        <w:t xml:space="preserve">a) </w:t>
      </w:r>
      <w:r>
        <w:rPr>
          <w:color w:val="000000"/>
          <w:sz w:val="17"/>
          <w:szCs w:val="17"/>
        </w:rPr>
        <w:t>Dibuja la figura señalando el rectángulo y el triángulo que se resta.</w:t>
      </w:r>
    </w:p>
    <w:p w14:paraId="7F7A8BD7" w14:textId="77777777" w:rsidR="00464598" w:rsidRDefault="00000000">
      <w:pPr>
        <w:spacing w:before="30" w:after="30"/>
        <w:ind w:left="280" w:hanging="240"/>
      </w:pPr>
      <w:r>
        <w:rPr>
          <w:b/>
          <w:bCs/>
          <w:color w:val="1F3864"/>
          <w:sz w:val="17"/>
          <w:szCs w:val="17"/>
        </w:rPr>
        <w:t xml:space="preserve">b) </w:t>
      </w:r>
      <w:r>
        <w:rPr>
          <w:color w:val="000000"/>
          <w:sz w:val="17"/>
          <w:szCs w:val="17"/>
        </w:rPr>
        <w:t>Calcula el área del rectángulo exterior.</w:t>
      </w:r>
    </w:p>
    <w:p w14:paraId="1B53A7E0" w14:textId="77777777" w:rsidR="00464598" w:rsidRDefault="00000000">
      <w:pPr>
        <w:spacing w:before="30" w:after="30"/>
        <w:ind w:left="280" w:hanging="240"/>
      </w:pPr>
      <w:r>
        <w:rPr>
          <w:b/>
          <w:bCs/>
          <w:color w:val="1F3864"/>
          <w:sz w:val="17"/>
          <w:szCs w:val="17"/>
        </w:rPr>
        <w:t xml:space="preserve">c) </w:t>
      </w:r>
      <w:r>
        <w:rPr>
          <w:color w:val="000000"/>
          <w:sz w:val="17"/>
          <w:szCs w:val="17"/>
        </w:rPr>
        <w:t>Calcula el área del triángulo: A = b × h / 2.</w:t>
      </w:r>
    </w:p>
    <w:p w14:paraId="735BFE16" w14:textId="77777777" w:rsidR="00464598" w:rsidRDefault="00000000">
      <w:pPr>
        <w:spacing w:before="30" w:after="30"/>
        <w:ind w:left="280" w:hanging="240"/>
      </w:pPr>
      <w:r>
        <w:rPr>
          <w:b/>
          <w:bCs/>
          <w:color w:val="1F3864"/>
          <w:sz w:val="17"/>
          <w:szCs w:val="17"/>
        </w:rPr>
        <w:lastRenderedPageBreak/>
        <w:t xml:space="preserve">d) </w:t>
      </w:r>
      <w:r>
        <w:rPr>
          <w:color w:val="000000"/>
          <w:sz w:val="17"/>
          <w:szCs w:val="17"/>
        </w:rPr>
        <w:t>Calcula el área neta del muro. Si la pintura impermeable cuesta S/ 12 por m², ¿cuánto costará pintar el muro del almacén? ¿Cuántas latas de pintura se necesitan si cada lata rinde 4 m²?</w:t>
      </w:r>
    </w:p>
    <w:p w14:paraId="2B2F774C"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5ACC16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57006843" w14:textId="77777777" w:rsidR="00464598" w:rsidRDefault="00000000">
            <w:pPr>
              <w:spacing w:before="40" w:after="40"/>
            </w:pPr>
            <w:r>
              <w:rPr>
                <w:b/>
                <w:bCs/>
                <w:color w:val="1F3864"/>
                <w:sz w:val="17"/>
                <w:szCs w:val="17"/>
              </w:rPr>
              <w:t>Espacio de trabajo y resolución:</w:t>
            </w:r>
          </w:p>
        </w:tc>
      </w:tr>
      <w:tr w:rsidR="00464598" w14:paraId="4D99E63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0F83ADC9" w14:textId="77777777" w:rsidR="00464598" w:rsidRDefault="00464598">
            <w:pPr>
              <w:spacing w:before="40" w:after="40"/>
            </w:pPr>
          </w:p>
          <w:p w14:paraId="49AEC20C" w14:textId="77777777" w:rsidR="00464598" w:rsidRDefault="00464598">
            <w:pPr>
              <w:spacing w:before="40" w:after="40"/>
            </w:pPr>
          </w:p>
          <w:p w14:paraId="505731E1" w14:textId="77777777" w:rsidR="00464598" w:rsidRDefault="00464598">
            <w:pPr>
              <w:spacing w:before="40" w:after="40"/>
            </w:pPr>
          </w:p>
          <w:p w14:paraId="3C2177AE" w14:textId="77777777" w:rsidR="00464598" w:rsidRDefault="00464598">
            <w:pPr>
              <w:spacing w:before="40" w:after="40"/>
            </w:pPr>
          </w:p>
          <w:p w14:paraId="6AF91A1C" w14:textId="77777777" w:rsidR="00464598" w:rsidRDefault="00464598">
            <w:pPr>
              <w:spacing w:before="40" w:after="40"/>
            </w:pPr>
          </w:p>
          <w:p w14:paraId="716BA472" w14:textId="77777777" w:rsidR="00464598" w:rsidRDefault="00464598">
            <w:pPr>
              <w:spacing w:before="40" w:after="40"/>
            </w:pPr>
          </w:p>
          <w:p w14:paraId="4990A86B" w14:textId="77777777" w:rsidR="00464598" w:rsidRDefault="00464598">
            <w:pPr>
              <w:spacing w:before="40" w:after="40"/>
            </w:pPr>
          </w:p>
        </w:tc>
      </w:tr>
    </w:tbl>
    <w:p w14:paraId="2421A18D"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FAC34F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93F6255" w14:textId="77777777" w:rsidR="00464598" w:rsidRDefault="00000000">
            <w:pPr>
              <w:spacing w:before="40" w:after="40"/>
            </w:pPr>
            <w:r>
              <w:rPr>
                <w:b/>
                <w:bCs/>
                <w:color w:val="FFFFFF"/>
                <w:sz w:val="17"/>
                <w:szCs w:val="17"/>
              </w:rPr>
              <w:t>💰 PROBLEMA FINANCIERO — Vinculación con el Proyecto MISHK'I HAMPI</w:t>
            </w:r>
          </w:p>
        </w:tc>
      </w:tr>
      <w:tr w:rsidR="00464598" w14:paraId="02F4391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C79AD26" w14:textId="77777777" w:rsidR="00464598" w:rsidRDefault="00000000">
            <w:pPr>
              <w:spacing w:before="40" w:after="40"/>
            </w:pPr>
            <w:r>
              <w:rPr>
                <w:color w:val="000000"/>
                <w:sz w:val="17"/>
                <w:szCs w:val="17"/>
              </w:rPr>
              <w:t>El equipo del MISHK'I HAMPI necesita decidir entre dos tamaños de etiqueta: Etiqueta A (rectángulo + semicírculo como en el Problema 2, área ≈ 65,12 cm²) o Etiqueta B (solo rectángulo de 8 cm × 7 cm, área = 56 cm²). La imprenta cobra S/ 0,20 por cm². El presupuesto disponible para etiquetas es S/ 50,00 para el primer lote.</w:t>
            </w:r>
          </w:p>
        </w:tc>
      </w:tr>
    </w:tbl>
    <w:p w14:paraId="6E3FCAC0" w14:textId="77777777" w:rsidR="00464598" w:rsidRDefault="00464598">
      <w:pPr>
        <w:spacing w:before="30" w:after="20"/>
      </w:pPr>
    </w:p>
    <w:p w14:paraId="205210F4" w14:textId="77777777" w:rsidR="00464598" w:rsidRDefault="00000000">
      <w:pPr>
        <w:spacing w:before="20" w:after="20"/>
      </w:pPr>
      <w:r>
        <w:rPr>
          <w:color w:val="000000"/>
          <w:sz w:val="17"/>
          <w:szCs w:val="17"/>
        </w:rPr>
        <w:t>¿Cuántas etiquetas de cada tipo puede imprimir el equipo con S/ 50,00? ¿Qué etiqueta permite imprimir más unidades? ¿Vale la pena pagar más por la etiqueta con semicírculo si la hace más atractiva visualmente? Argumenta tu respuesta considerando el presupuesto del proyecto.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5E56B3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07612C19" w14:textId="77777777" w:rsidR="00464598" w:rsidRDefault="00000000">
            <w:pPr>
              <w:spacing w:before="40" w:after="40"/>
            </w:pPr>
            <w:r>
              <w:rPr>
                <w:b/>
                <w:bCs/>
                <w:color w:val="1F3864"/>
                <w:sz w:val="17"/>
                <w:szCs w:val="17"/>
              </w:rPr>
              <w:t>Resolución del problema financiero:</w:t>
            </w:r>
          </w:p>
        </w:tc>
      </w:tr>
      <w:tr w:rsidR="00464598" w14:paraId="12EB4AE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3D4DDB71" w14:textId="77777777" w:rsidR="00464598" w:rsidRDefault="00464598">
            <w:pPr>
              <w:spacing w:before="40" w:after="40"/>
            </w:pPr>
          </w:p>
          <w:p w14:paraId="6EE85112" w14:textId="77777777" w:rsidR="00464598" w:rsidRDefault="00464598">
            <w:pPr>
              <w:spacing w:before="40" w:after="40"/>
            </w:pPr>
          </w:p>
          <w:p w14:paraId="617B0344" w14:textId="77777777" w:rsidR="00464598" w:rsidRDefault="00464598">
            <w:pPr>
              <w:spacing w:before="40" w:after="40"/>
            </w:pPr>
          </w:p>
          <w:p w14:paraId="47393EEA" w14:textId="77777777" w:rsidR="00464598" w:rsidRDefault="00464598">
            <w:pPr>
              <w:spacing w:before="40" w:after="40"/>
            </w:pPr>
          </w:p>
          <w:p w14:paraId="7A2F7078" w14:textId="77777777" w:rsidR="00464598" w:rsidRDefault="00464598">
            <w:pPr>
              <w:spacing w:before="40" w:after="40"/>
            </w:pPr>
          </w:p>
          <w:p w14:paraId="08FAA727" w14:textId="77777777" w:rsidR="00464598" w:rsidRDefault="00464598">
            <w:pPr>
              <w:spacing w:before="40" w:after="40"/>
            </w:pPr>
          </w:p>
        </w:tc>
      </w:tr>
    </w:tbl>
    <w:p w14:paraId="67A446B1" w14:textId="77777777" w:rsidR="00464598" w:rsidRDefault="00464598">
      <w:pPr>
        <w:spacing w:before="60" w:after="40"/>
      </w:pPr>
    </w:p>
    <w:p w14:paraId="2438F3E8" w14:textId="77777777" w:rsidR="00464598" w:rsidRDefault="00000000">
      <w:pPr>
        <w:pBdr>
          <w:bottom w:val="single" w:sz="6" w:space="4" w:color="2E75B6"/>
        </w:pBdr>
        <w:spacing w:before="200" w:after="80"/>
      </w:pPr>
      <w:r>
        <w:rPr>
          <w:b/>
          <w:bCs/>
          <w:color w:val="1F3864"/>
          <w:sz w:val="21"/>
          <w:szCs w:val="21"/>
        </w:rPr>
        <w:t>▌ ANEXO 2 — Lista de cotejo: Sesión 3 — Área de figuras compuestas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5"/>
        <w:gridCol w:w="836"/>
        <w:gridCol w:w="1146"/>
        <w:gridCol w:w="1219"/>
      </w:tblGrid>
      <w:tr w:rsidR="00464598" w14:paraId="6720F52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7F1CB92"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21B7408"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23F4880"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0CD1810" w14:textId="77777777" w:rsidR="00464598" w:rsidRDefault="00000000">
            <w:pPr>
              <w:spacing w:before="40" w:after="40"/>
              <w:jc w:val="center"/>
            </w:pPr>
            <w:r>
              <w:rPr>
                <w:b/>
                <w:bCs/>
                <w:color w:val="FFFFFF"/>
                <w:sz w:val="17"/>
                <w:szCs w:val="17"/>
              </w:rPr>
              <w:t>NO logra aún</w:t>
            </w:r>
          </w:p>
        </w:tc>
      </w:tr>
      <w:tr w:rsidR="00464598" w14:paraId="533ECEB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66ACE9C" w14:textId="77777777" w:rsidR="00464598" w:rsidRDefault="00000000">
            <w:pPr>
              <w:spacing w:before="40" w:after="40"/>
            </w:pPr>
            <w:r>
              <w:rPr>
                <w:color w:val="000000"/>
                <w:sz w:val="16"/>
                <w:szCs w:val="16"/>
              </w:rPr>
              <w:t>Identifica correctamente las figuras simples que componen cada figura.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A851BE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8C2FAD"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00DFA0F" w14:textId="77777777" w:rsidR="00464598" w:rsidRDefault="00000000">
            <w:pPr>
              <w:spacing w:before="40" w:after="40"/>
              <w:jc w:val="center"/>
            </w:pPr>
            <w:r>
              <w:rPr>
                <w:color w:val="000000"/>
                <w:sz w:val="17"/>
                <w:szCs w:val="17"/>
              </w:rPr>
              <w:t>☐</w:t>
            </w:r>
          </w:p>
        </w:tc>
      </w:tr>
      <w:tr w:rsidR="00464598" w14:paraId="19808D2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B8E18D4" w14:textId="77777777" w:rsidR="00464598" w:rsidRDefault="00000000">
            <w:pPr>
              <w:spacing w:before="40" w:after="40"/>
            </w:pPr>
            <w:r>
              <w:rPr>
                <w:color w:val="000000"/>
                <w:sz w:val="16"/>
                <w:szCs w:val="16"/>
              </w:rPr>
              <w:t>Traza correctamente las líneas de descomposición.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55B53A3"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BA446CB"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83CA487" w14:textId="77777777" w:rsidR="00464598" w:rsidRDefault="00000000">
            <w:pPr>
              <w:spacing w:before="40" w:after="40"/>
              <w:jc w:val="center"/>
            </w:pPr>
            <w:r>
              <w:rPr>
                <w:color w:val="000000"/>
                <w:sz w:val="17"/>
                <w:szCs w:val="17"/>
              </w:rPr>
              <w:t>☐</w:t>
            </w:r>
          </w:p>
        </w:tc>
      </w:tr>
      <w:tr w:rsidR="00464598" w14:paraId="6B93FCB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B4279F" w14:textId="77777777" w:rsidR="00464598" w:rsidRDefault="00000000">
            <w:pPr>
              <w:spacing w:before="40" w:after="40"/>
            </w:pPr>
            <w:r>
              <w:rPr>
                <w:color w:val="000000"/>
                <w:sz w:val="16"/>
                <w:szCs w:val="16"/>
              </w:rPr>
              <w:t>Aplica correctamente las fórmulas de área del rectángulo, trapecio y semicírculo.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160F4C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9B2D1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1CB68C" w14:textId="77777777" w:rsidR="00464598" w:rsidRDefault="00000000">
            <w:pPr>
              <w:spacing w:before="40" w:after="40"/>
              <w:jc w:val="center"/>
            </w:pPr>
            <w:r>
              <w:rPr>
                <w:color w:val="000000"/>
                <w:sz w:val="17"/>
                <w:szCs w:val="17"/>
              </w:rPr>
              <w:t>☐</w:t>
            </w:r>
          </w:p>
        </w:tc>
      </w:tr>
      <w:tr w:rsidR="00464598" w14:paraId="69C01E2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753BD5F" w14:textId="77777777" w:rsidR="00464598" w:rsidRDefault="00000000">
            <w:pPr>
              <w:spacing w:before="40" w:after="40"/>
            </w:pPr>
            <w:r>
              <w:rPr>
                <w:color w:val="000000"/>
                <w:sz w:val="16"/>
                <w:szCs w:val="16"/>
              </w:rPr>
              <w:t>Suma o resta áreas según corresponda (unión o rebaje).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294AFC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D27CC45"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D43347" w14:textId="77777777" w:rsidR="00464598" w:rsidRDefault="00000000">
            <w:pPr>
              <w:spacing w:before="40" w:after="40"/>
              <w:jc w:val="center"/>
            </w:pPr>
            <w:r>
              <w:rPr>
                <w:color w:val="000000"/>
                <w:sz w:val="17"/>
                <w:szCs w:val="17"/>
              </w:rPr>
              <w:t>☐</w:t>
            </w:r>
          </w:p>
        </w:tc>
      </w:tr>
      <w:tr w:rsidR="00464598" w14:paraId="7FDA561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52C06D" w14:textId="77777777" w:rsidR="00464598" w:rsidRDefault="00000000">
            <w:pPr>
              <w:spacing w:before="40" w:after="40"/>
            </w:pPr>
            <w:r>
              <w:rPr>
                <w:color w:val="000000"/>
                <w:sz w:val="16"/>
                <w:szCs w:val="16"/>
              </w:rPr>
              <w:t>Calcula correctamente el área total.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3ACD6CA"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B8B7E9"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17425C9" w14:textId="77777777" w:rsidR="00464598" w:rsidRDefault="00000000">
            <w:pPr>
              <w:spacing w:before="40" w:after="40"/>
              <w:jc w:val="center"/>
            </w:pPr>
            <w:r>
              <w:rPr>
                <w:color w:val="000000"/>
                <w:sz w:val="17"/>
                <w:szCs w:val="17"/>
              </w:rPr>
              <w:t>☐</w:t>
            </w:r>
          </w:p>
        </w:tc>
      </w:tr>
      <w:tr w:rsidR="00464598" w14:paraId="3B3F90A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62510BC" w14:textId="77777777" w:rsidR="00464598" w:rsidRDefault="00000000">
            <w:pPr>
              <w:spacing w:before="40" w:after="40"/>
            </w:pPr>
            <w:r>
              <w:rPr>
                <w:color w:val="000000"/>
                <w:sz w:val="16"/>
                <w:szCs w:val="16"/>
              </w:rPr>
              <w:t>Resuelve el problema aplicado de costos del MISHK'I HAMPI a partir del área calculada.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6FFE3A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1CC372F"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26DD98C" w14:textId="77777777" w:rsidR="00464598" w:rsidRDefault="00000000">
            <w:pPr>
              <w:spacing w:before="40" w:after="40"/>
              <w:jc w:val="center"/>
            </w:pPr>
            <w:r>
              <w:rPr>
                <w:color w:val="000000"/>
                <w:sz w:val="17"/>
                <w:szCs w:val="17"/>
              </w:rPr>
              <w:t>☐</w:t>
            </w:r>
          </w:p>
        </w:tc>
      </w:tr>
    </w:tbl>
    <w:p w14:paraId="109DF4E6" w14:textId="77777777" w:rsidR="00464598" w:rsidRDefault="00464598">
      <w:pPr>
        <w:spacing w:before="100" w:after="40"/>
      </w:pPr>
    </w:p>
    <w:p w14:paraId="16C8C9F0"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2FF7C060" w14:textId="77777777" w:rsidR="00464598" w:rsidRDefault="00000000">
      <w:pPr>
        <w:spacing w:before="120" w:after="60"/>
      </w:pPr>
      <w:r>
        <w:rPr>
          <w:b/>
          <w:bCs/>
          <w:color w:val="1F3864"/>
          <w:sz w:val="19"/>
          <w:szCs w:val="19"/>
        </w:rPr>
        <w:t>📐 Áreas de figuras simples para figuras compuestas (págs. 113–114)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4D2A38F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E9BE197" w14:textId="77777777" w:rsidR="00464598" w:rsidRDefault="00000000">
            <w:pPr>
              <w:spacing w:before="40" w:after="40"/>
            </w:pPr>
            <w:r>
              <w:rPr>
                <w:color w:val="000000"/>
                <w:sz w:val="17"/>
                <w:szCs w:val="17"/>
              </w:rPr>
              <w:t>Para área de figura compuesta: descomponer → calcular área de cada parte → sumar (si se unen) o restar (si hay rebaje). Aplicación directa al cálculo de costos de etiquetas del MISHK'I HAMPI.</w:t>
            </w:r>
          </w:p>
        </w:tc>
      </w:tr>
    </w:tbl>
    <w:p w14:paraId="67D85723" w14:textId="77777777" w:rsidR="00464598" w:rsidRDefault="00000000">
      <w:pPr>
        <w:spacing w:before="25" w:after="25"/>
        <w:ind w:left="280" w:hanging="200"/>
      </w:pPr>
      <w:r>
        <w:rPr>
          <w:b/>
          <w:bCs/>
          <w:color w:val="2E75B6"/>
          <w:sz w:val="17"/>
          <w:szCs w:val="17"/>
        </w:rPr>
        <w:lastRenderedPageBreak/>
        <w:t xml:space="preserve">• </w:t>
      </w:r>
      <w:r>
        <w:rPr>
          <w:color w:val="000000"/>
          <w:sz w:val="17"/>
          <w:szCs w:val="17"/>
        </w:rPr>
        <w:t>Estrategia SUMA: partes que se unen (rectángulo + trapecio del andén; rectángulo + semicírculo de la etiqueta).</w:t>
      </w:r>
    </w:p>
    <w:p w14:paraId="7193B9C5" w14:textId="77777777" w:rsidR="00464598" w:rsidRDefault="00000000">
      <w:pPr>
        <w:spacing w:before="25" w:after="25"/>
        <w:ind w:left="280" w:hanging="200"/>
      </w:pPr>
      <w:r>
        <w:rPr>
          <w:b/>
          <w:bCs/>
          <w:color w:val="2E75B6"/>
          <w:sz w:val="17"/>
          <w:szCs w:val="17"/>
        </w:rPr>
        <w:t xml:space="preserve">• </w:t>
      </w:r>
      <w:r>
        <w:rPr>
          <w:color w:val="000000"/>
          <w:sz w:val="17"/>
          <w:szCs w:val="17"/>
        </w:rPr>
        <w:t>Estrategia RESTA: cuando se 'quita' una parte (muro − tragaluz triangular del almacén).</w:t>
      </w:r>
    </w:p>
    <w:p w14:paraId="4B4AB586"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2A218E1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C22B25F" w14:textId="77777777" w:rsidR="00464598" w:rsidRDefault="00000000">
            <w:pPr>
              <w:spacing w:before="40" w:after="40"/>
              <w:jc w:val="center"/>
            </w:pPr>
            <w:r>
              <w:rPr>
                <w:b/>
                <w:bCs/>
                <w:color w:val="FFFFFF"/>
                <w:sz w:val="17"/>
                <w:szCs w:val="17"/>
              </w:rPr>
              <w:t>FÓRMULAS CLAVE</w:t>
            </w:r>
          </w:p>
        </w:tc>
      </w:tr>
      <w:tr w:rsidR="00464598" w14:paraId="0082F30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4544525" w14:textId="77777777" w:rsidR="00464598" w:rsidRDefault="00000000">
            <w:pPr>
              <w:spacing w:before="40" w:after="40"/>
              <w:jc w:val="center"/>
            </w:pPr>
            <w:r>
              <w:rPr>
                <w:b/>
                <w:bCs/>
                <w:color w:val="000000"/>
                <w:sz w:val="17"/>
                <w:szCs w:val="17"/>
              </w:rPr>
              <w:t>Rectángulo: A = b × h</w:t>
            </w:r>
          </w:p>
          <w:p w14:paraId="0FED78E8" w14:textId="77777777" w:rsidR="00464598" w:rsidRDefault="00000000">
            <w:pPr>
              <w:spacing w:before="40" w:after="40"/>
              <w:jc w:val="center"/>
            </w:pPr>
            <w:r>
              <w:rPr>
                <w:b/>
                <w:bCs/>
                <w:color w:val="000000"/>
                <w:sz w:val="17"/>
                <w:szCs w:val="17"/>
              </w:rPr>
              <w:t>Triángulo: A = (b × h) / 2</w:t>
            </w:r>
          </w:p>
          <w:p w14:paraId="2444154E" w14:textId="77777777" w:rsidR="00464598" w:rsidRDefault="00000000">
            <w:pPr>
              <w:spacing w:before="40" w:after="40"/>
              <w:jc w:val="center"/>
            </w:pPr>
            <w:r>
              <w:rPr>
                <w:b/>
                <w:bCs/>
                <w:color w:val="000000"/>
                <w:sz w:val="17"/>
                <w:szCs w:val="17"/>
              </w:rPr>
              <w:t>Trapecio: A = (B + b) × h / 2</w:t>
            </w:r>
          </w:p>
          <w:p w14:paraId="62F20D94" w14:textId="77777777" w:rsidR="00464598" w:rsidRDefault="00000000">
            <w:pPr>
              <w:spacing w:before="40" w:after="40"/>
              <w:jc w:val="center"/>
            </w:pPr>
            <w:r>
              <w:rPr>
                <w:b/>
                <w:bCs/>
                <w:color w:val="000000"/>
                <w:sz w:val="17"/>
                <w:szCs w:val="17"/>
              </w:rPr>
              <w:t xml:space="preserve">Semicírculo: A = π r² / </w:t>
            </w:r>
            <w:proofErr w:type="gramStart"/>
            <w:r>
              <w:rPr>
                <w:b/>
                <w:bCs/>
                <w:color w:val="000000"/>
                <w:sz w:val="17"/>
                <w:szCs w:val="17"/>
              </w:rPr>
              <w:t>2  (</w:t>
            </w:r>
            <w:proofErr w:type="gramEnd"/>
            <w:r>
              <w:rPr>
                <w:b/>
                <w:bCs/>
                <w:color w:val="000000"/>
                <w:sz w:val="17"/>
                <w:szCs w:val="17"/>
              </w:rPr>
              <w:t>π ≈ 3,14)</w:t>
            </w:r>
          </w:p>
          <w:p w14:paraId="7AFFC21A" w14:textId="77777777" w:rsidR="00464598" w:rsidRDefault="00464598">
            <w:pPr>
              <w:spacing w:before="40" w:after="40"/>
              <w:jc w:val="center"/>
            </w:pPr>
          </w:p>
          <w:p w14:paraId="40C64965" w14:textId="77777777" w:rsidR="00464598" w:rsidRDefault="00000000">
            <w:pPr>
              <w:spacing w:before="40" w:after="40"/>
              <w:jc w:val="center"/>
            </w:pPr>
            <w:r>
              <w:rPr>
                <w:b/>
                <w:bCs/>
                <w:color w:val="000000"/>
                <w:sz w:val="17"/>
                <w:szCs w:val="17"/>
              </w:rPr>
              <w:t>Costo de impresión de etiqueta:</w:t>
            </w:r>
          </w:p>
          <w:p w14:paraId="11FA7B8A" w14:textId="77777777" w:rsidR="00464598" w:rsidRDefault="00000000">
            <w:pPr>
              <w:spacing w:before="40" w:after="40"/>
              <w:jc w:val="center"/>
            </w:pPr>
            <w:proofErr w:type="spellStart"/>
            <w:r>
              <w:rPr>
                <w:b/>
                <w:bCs/>
                <w:color w:val="000000"/>
                <w:sz w:val="17"/>
                <w:szCs w:val="17"/>
              </w:rPr>
              <w:t>Costo_total</w:t>
            </w:r>
            <w:proofErr w:type="spellEnd"/>
            <w:r>
              <w:rPr>
                <w:b/>
                <w:bCs/>
                <w:color w:val="000000"/>
                <w:sz w:val="17"/>
                <w:szCs w:val="17"/>
              </w:rPr>
              <w:t xml:space="preserve"> = </w:t>
            </w:r>
            <w:proofErr w:type="spellStart"/>
            <w:r>
              <w:rPr>
                <w:b/>
                <w:bCs/>
                <w:color w:val="000000"/>
                <w:sz w:val="17"/>
                <w:szCs w:val="17"/>
              </w:rPr>
              <w:t>N°</w:t>
            </w:r>
            <w:proofErr w:type="spellEnd"/>
            <w:r>
              <w:rPr>
                <w:b/>
                <w:bCs/>
                <w:color w:val="000000"/>
                <w:sz w:val="17"/>
                <w:szCs w:val="17"/>
              </w:rPr>
              <w:t xml:space="preserve"> etiquetas × Área etiqueta × Precio por cm²</w:t>
            </w:r>
          </w:p>
          <w:p w14:paraId="51621A6C" w14:textId="77777777" w:rsidR="00464598" w:rsidRDefault="00464598">
            <w:pPr>
              <w:spacing w:before="40" w:after="40"/>
              <w:jc w:val="center"/>
            </w:pPr>
          </w:p>
          <w:p w14:paraId="3B9C9167" w14:textId="77777777" w:rsidR="00464598" w:rsidRDefault="00000000">
            <w:pPr>
              <w:spacing w:before="40" w:after="40"/>
              <w:jc w:val="center"/>
            </w:pPr>
            <w:r>
              <w:rPr>
                <w:b/>
                <w:bCs/>
                <w:color w:val="000000"/>
                <w:sz w:val="17"/>
                <w:szCs w:val="17"/>
              </w:rPr>
              <w:t>Ejemplo: 300 etiquetas × 65,12 cm² × S/ 0,20 = S/ 3 907,20</w:t>
            </w:r>
          </w:p>
        </w:tc>
      </w:tr>
    </w:tbl>
    <w:p w14:paraId="3AB27936" w14:textId="77777777" w:rsidR="00464598" w:rsidRDefault="00464598">
      <w:pPr>
        <w:spacing w:before="60" w:after="40"/>
      </w:pPr>
    </w:p>
    <w:p w14:paraId="6BE0D765" w14:textId="77777777" w:rsidR="00464598" w:rsidRDefault="00000000">
      <w:r>
        <w:br w:type="page"/>
      </w:r>
    </w:p>
    <w:p w14:paraId="2BB42DA3"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3A478814"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4 — III UNIDAD</w:t>
      </w:r>
    </w:p>
    <w:p w14:paraId="653C3424" w14:textId="77777777" w:rsidR="00464598" w:rsidRDefault="00000000">
      <w:pPr>
        <w:spacing w:before="60" w:after="60"/>
        <w:jc w:val="center"/>
      </w:pPr>
      <w:r>
        <w:rPr>
          <w:b/>
          <w:bCs/>
          <w:i/>
          <w:iCs/>
          <w:color w:val="1F3864"/>
          <w:sz w:val="21"/>
          <w:szCs w:val="21"/>
        </w:rPr>
        <w:t>Reconocemos prismas rectos regulares e irregulares en construcciones comunales</w:t>
      </w:r>
    </w:p>
    <w:p w14:paraId="51A930DA"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2D9C792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2C40AFD"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5E6660D"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2E5C7E8"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432D831"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1AFE595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6E0FDEC"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07A3361"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B11F89D"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B7B79DA" w14:textId="77777777" w:rsidR="00464598" w:rsidRDefault="00000000">
            <w:pPr>
              <w:spacing w:before="40" w:after="40"/>
            </w:pPr>
            <w:r>
              <w:rPr>
                <w:b/>
                <w:bCs/>
                <w:color w:val="000000"/>
                <w:sz w:val="17"/>
                <w:szCs w:val="17"/>
              </w:rPr>
              <w:t>3° Grado de Secundaria</w:t>
            </w:r>
          </w:p>
        </w:tc>
      </w:tr>
      <w:tr w:rsidR="00464598" w14:paraId="2985982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AB73554"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185AA9C"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FEF0D5F"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0E0C229" w14:textId="77777777" w:rsidR="00464598" w:rsidRDefault="00000000">
            <w:pPr>
              <w:spacing w:before="40" w:after="40"/>
            </w:pPr>
            <w:r>
              <w:rPr>
                <w:b/>
                <w:bCs/>
                <w:color w:val="000000"/>
                <w:sz w:val="17"/>
                <w:szCs w:val="17"/>
              </w:rPr>
              <w:t>4 de 7</w:t>
            </w:r>
          </w:p>
        </w:tc>
      </w:tr>
      <w:tr w:rsidR="00464598" w14:paraId="1DBE4CD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529FFC9"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74674AC"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4F6BC3C"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8A003CB" w14:textId="77777777" w:rsidR="00464598" w:rsidRDefault="00000000">
            <w:pPr>
              <w:spacing w:before="40" w:after="40"/>
            </w:pPr>
            <w:r>
              <w:rPr>
                <w:color w:val="000000"/>
                <w:sz w:val="17"/>
                <w:szCs w:val="17"/>
              </w:rPr>
              <w:t>18 / 06 / 2026</w:t>
            </w:r>
          </w:p>
        </w:tc>
      </w:tr>
      <w:tr w:rsidR="00464598" w14:paraId="52A6F18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8971353"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6CD1F9C"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6426FF3"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DCD93AB"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4C8AA31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98C5275"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74435DC"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ED30D38"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1AEDE15" w14:textId="77777777" w:rsidR="00464598" w:rsidRDefault="00000000">
            <w:pPr>
              <w:spacing w:before="40" w:after="40"/>
            </w:pPr>
            <w:r>
              <w:rPr>
                <w:color w:val="000000"/>
                <w:sz w:val="17"/>
                <w:szCs w:val="17"/>
              </w:rPr>
              <w:t>0236406</w:t>
            </w:r>
          </w:p>
        </w:tc>
      </w:tr>
    </w:tbl>
    <w:p w14:paraId="7D9EC267"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7"/>
        <w:gridCol w:w="2281"/>
        <w:gridCol w:w="4678"/>
      </w:tblGrid>
      <w:tr w:rsidR="00464598" w14:paraId="030B021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E94D397"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E863088"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3D00A1BB"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C4951FB" w14:textId="77777777" w:rsidR="00464598" w:rsidRDefault="00000000">
            <w:pPr>
              <w:spacing w:before="30" w:after="10"/>
            </w:pPr>
            <w:r>
              <w:rPr>
                <w:b/>
                <w:bCs/>
                <w:color w:val="1F3864"/>
                <w:sz w:val="15"/>
                <w:szCs w:val="15"/>
              </w:rPr>
              <w:t>Vinculación con la sesión:</w:t>
            </w:r>
          </w:p>
          <w:p w14:paraId="03DAFC3A" w14:textId="77777777" w:rsidR="00464598" w:rsidRDefault="00000000">
            <w:pPr>
              <w:spacing w:before="10" w:after="30"/>
            </w:pPr>
            <w:r>
              <w:rPr>
                <w:i/>
                <w:iCs/>
                <w:color w:val="000000"/>
                <w:sz w:val="15"/>
                <w:szCs w:val="15"/>
              </w:rPr>
              <w:t xml:space="preserve">Identificamos la forma prismática de los envases del MISHK'I HAMPI y calculamos cuántos envases entran en una caja de transporte, aplicando el principio del </w:t>
            </w:r>
            <w:proofErr w:type="spellStart"/>
            <w:r>
              <w:rPr>
                <w:i/>
                <w:iCs/>
                <w:color w:val="000000"/>
                <w:sz w:val="15"/>
                <w:szCs w:val="15"/>
              </w:rPr>
              <w:t>ayni</w:t>
            </w:r>
            <w:proofErr w:type="spellEnd"/>
            <w:r>
              <w:rPr>
                <w:i/>
                <w:iCs/>
                <w:color w:val="000000"/>
                <w:sz w:val="15"/>
                <w:szCs w:val="15"/>
              </w:rPr>
              <w:t xml:space="preserve"> en la distribución del trabajo de clasificación.</w:t>
            </w:r>
          </w:p>
        </w:tc>
      </w:tr>
    </w:tbl>
    <w:p w14:paraId="585B9E45" w14:textId="77777777" w:rsidR="00464598" w:rsidRDefault="00464598">
      <w:pPr>
        <w:spacing w:before="100" w:after="40"/>
      </w:pPr>
    </w:p>
    <w:p w14:paraId="4DD39136"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9"/>
        <w:gridCol w:w="4070"/>
        <w:gridCol w:w="2857"/>
      </w:tblGrid>
      <w:tr w:rsidR="00464598" w14:paraId="598E184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876B4C9"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D0259A4"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E359B28" w14:textId="77777777" w:rsidR="00464598" w:rsidRDefault="00000000">
            <w:pPr>
              <w:spacing w:before="40" w:after="40"/>
            </w:pPr>
            <w:r>
              <w:rPr>
                <w:b/>
                <w:bCs/>
                <w:color w:val="FFFFFF"/>
                <w:sz w:val="17"/>
                <w:szCs w:val="17"/>
              </w:rPr>
              <w:t>EVALUACIÓN</w:t>
            </w:r>
          </w:p>
        </w:tc>
      </w:tr>
      <w:tr w:rsidR="00464598" w14:paraId="32A1599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3B47732E" w14:textId="77777777" w:rsidR="00464598" w:rsidRDefault="00000000">
            <w:pPr>
              <w:spacing w:before="40" w:after="30"/>
            </w:pPr>
            <w:r>
              <w:rPr>
                <w:b/>
                <w:bCs/>
                <w:color w:val="1F3864"/>
                <w:sz w:val="16"/>
                <w:szCs w:val="16"/>
              </w:rPr>
              <w:t>RESUELVE PROBLEMAS DE FORMA, MOVIMIENTO Y LOCALIZACIÓN</w:t>
            </w:r>
          </w:p>
          <w:p w14:paraId="3F1A7571" w14:textId="77777777" w:rsidR="00464598" w:rsidRDefault="00000000">
            <w:pPr>
              <w:spacing w:before="20" w:after="20"/>
              <w:ind w:left="160" w:hanging="160"/>
            </w:pPr>
            <w:r>
              <w:rPr>
                <w:b/>
                <w:bCs/>
                <w:color w:val="2E75B6"/>
                <w:sz w:val="15"/>
                <w:szCs w:val="15"/>
              </w:rPr>
              <w:t xml:space="preserve">• </w:t>
            </w:r>
            <w:r>
              <w:rPr>
                <w:color w:val="000000"/>
                <w:sz w:val="15"/>
                <w:szCs w:val="15"/>
              </w:rPr>
              <w:t>Modela objetos con formas geométricas y sus transformaciones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5183FB2" w14:textId="77777777" w:rsidR="00464598" w:rsidRDefault="00000000">
            <w:pPr>
              <w:spacing w:before="40" w:after="40"/>
            </w:pPr>
            <w:r>
              <w:rPr>
                <w:color w:val="000000"/>
                <w:sz w:val="16"/>
                <w:szCs w:val="16"/>
              </w:rPr>
              <w:t xml:space="preserve">Identifica y clasifica prismas rectos regulares e irregulares en estructuras de </w:t>
            </w:r>
            <w:proofErr w:type="spellStart"/>
            <w:r>
              <w:rPr>
                <w:color w:val="000000"/>
                <w:sz w:val="16"/>
                <w:szCs w:val="16"/>
              </w:rPr>
              <w:t>Ccatcca</w:t>
            </w:r>
            <w:proofErr w:type="spellEnd"/>
            <w:r>
              <w:rPr>
                <w:color w:val="000000"/>
                <w:sz w:val="16"/>
                <w:szCs w:val="16"/>
              </w:rPr>
              <w:t xml:space="preserve"> y en los envases del MISHK'I HAMPI, reconociendo sus elementos (bases, caras, aristas, vértices) y verificando la fórmula de Euler, para tomar decisiones sobre el diseño del empaque del emprendimiento.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E509317" w14:textId="77777777" w:rsidR="00464598" w:rsidRDefault="00000000">
            <w:pPr>
              <w:spacing w:before="30" w:after="10"/>
            </w:pPr>
            <w:r>
              <w:rPr>
                <w:b/>
                <w:bCs/>
                <w:color w:val="1F3864"/>
                <w:sz w:val="16"/>
                <w:szCs w:val="16"/>
              </w:rPr>
              <w:t>Criterio:</w:t>
            </w:r>
          </w:p>
          <w:p w14:paraId="3427A3E9" w14:textId="77777777" w:rsidR="00464598" w:rsidRDefault="00000000">
            <w:pPr>
              <w:spacing w:before="10" w:after="20"/>
            </w:pPr>
            <w:r>
              <w:rPr>
                <w:color w:val="000000"/>
                <w:sz w:val="15"/>
                <w:szCs w:val="15"/>
              </w:rPr>
              <w:t>Identifica y clasifica prismas rectos en el entorno y en los envases del MISHK'I HAMPI, verifica la fórmula de Euler y argumenta la elección del tipo de envase para el emprendimiento.</w:t>
            </w:r>
          </w:p>
          <w:p w14:paraId="6FC7F137" w14:textId="77777777" w:rsidR="00464598" w:rsidRDefault="00000000">
            <w:pPr>
              <w:spacing w:before="20" w:after="10"/>
            </w:pPr>
            <w:r>
              <w:rPr>
                <w:b/>
                <w:bCs/>
                <w:color w:val="1F3864"/>
                <w:sz w:val="16"/>
                <w:szCs w:val="16"/>
              </w:rPr>
              <w:t>Evidencia de proceso:</w:t>
            </w:r>
          </w:p>
          <w:p w14:paraId="647DC76F" w14:textId="77777777" w:rsidR="00464598" w:rsidRDefault="00000000">
            <w:pPr>
              <w:spacing w:before="10" w:after="20"/>
            </w:pPr>
            <w:r>
              <w:rPr>
                <w:i/>
                <w:iCs/>
                <w:color w:val="000000"/>
                <w:sz w:val="15"/>
                <w:szCs w:val="15"/>
              </w:rPr>
              <w:t xml:space="preserve">Ficha de identificación y clasificación de prismas en construcciones de </w:t>
            </w:r>
            <w:proofErr w:type="spellStart"/>
            <w:r>
              <w:rPr>
                <w:i/>
                <w:iCs/>
                <w:color w:val="000000"/>
                <w:sz w:val="15"/>
                <w:szCs w:val="15"/>
              </w:rPr>
              <w:t>Ccatcca</w:t>
            </w:r>
            <w:proofErr w:type="spellEnd"/>
            <w:r>
              <w:rPr>
                <w:i/>
                <w:iCs/>
                <w:color w:val="000000"/>
                <w:sz w:val="15"/>
                <w:szCs w:val="15"/>
              </w:rPr>
              <w:t xml:space="preserve"> y en envases del MISHK'I HAMPI.</w:t>
            </w:r>
          </w:p>
          <w:p w14:paraId="4858E249" w14:textId="77777777" w:rsidR="00464598" w:rsidRDefault="00000000">
            <w:pPr>
              <w:spacing w:before="20" w:after="10"/>
            </w:pPr>
            <w:r>
              <w:rPr>
                <w:b/>
                <w:bCs/>
                <w:color w:val="1F3864"/>
                <w:sz w:val="16"/>
                <w:szCs w:val="16"/>
              </w:rPr>
              <w:t>Evidencia final:</w:t>
            </w:r>
          </w:p>
          <w:p w14:paraId="14EDF91E" w14:textId="77777777" w:rsidR="00464598" w:rsidRDefault="00000000">
            <w:pPr>
              <w:spacing w:before="10" w:after="20"/>
            </w:pPr>
            <w:r>
              <w:rPr>
                <w:i/>
                <w:iCs/>
                <w:color w:val="000000"/>
                <w:sz w:val="15"/>
                <w:szCs w:val="15"/>
              </w:rPr>
              <w:t>Cuadro de clasificación de prismas con verificación de la fórmula de Euler y propuesta justificada del tipo de envase para el MISHK'I HAMPI.</w:t>
            </w:r>
          </w:p>
          <w:p w14:paraId="087AAB46" w14:textId="77777777" w:rsidR="00464598" w:rsidRDefault="00000000">
            <w:pPr>
              <w:spacing w:before="20" w:after="10"/>
            </w:pPr>
            <w:r>
              <w:rPr>
                <w:b/>
                <w:bCs/>
                <w:color w:val="1F3864"/>
                <w:sz w:val="16"/>
                <w:szCs w:val="16"/>
              </w:rPr>
              <w:t>Instrumento:</w:t>
            </w:r>
          </w:p>
          <w:p w14:paraId="650958D2" w14:textId="77777777" w:rsidR="00464598" w:rsidRDefault="00000000">
            <w:pPr>
              <w:spacing w:before="10" w:after="30"/>
            </w:pPr>
            <w:r>
              <w:rPr>
                <w:color w:val="000000"/>
                <w:sz w:val="15"/>
                <w:szCs w:val="15"/>
              </w:rPr>
              <w:t>Lista de cotejo</w:t>
            </w:r>
          </w:p>
        </w:tc>
      </w:tr>
    </w:tbl>
    <w:p w14:paraId="72F5CB04" w14:textId="77777777" w:rsidR="00464598" w:rsidRDefault="00464598">
      <w:pPr>
        <w:spacing w:before="100" w:after="40"/>
      </w:pPr>
    </w:p>
    <w:p w14:paraId="5A7A5342"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2"/>
        <w:gridCol w:w="1643"/>
        <w:gridCol w:w="5401"/>
      </w:tblGrid>
      <w:tr w:rsidR="00464598" w14:paraId="06F2057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1D90017"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E54887"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31C122D" w14:textId="77777777" w:rsidR="00464598" w:rsidRDefault="00000000">
            <w:pPr>
              <w:spacing w:before="40" w:after="40"/>
            </w:pPr>
            <w:r>
              <w:rPr>
                <w:b/>
                <w:bCs/>
                <w:color w:val="FFFFFF"/>
                <w:sz w:val="17"/>
                <w:szCs w:val="17"/>
              </w:rPr>
              <w:t>ACTITUD OBSERVABLE</w:t>
            </w:r>
          </w:p>
        </w:tc>
      </w:tr>
      <w:tr w:rsidR="00464598" w14:paraId="2B21519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DC96EA5" w14:textId="77777777" w:rsidR="00464598" w:rsidRDefault="00000000">
            <w:pPr>
              <w:spacing w:before="40" w:after="40"/>
            </w:pPr>
            <w:r>
              <w:rPr>
                <w:b/>
                <w:bCs/>
                <w:color w:val="000000"/>
                <w:sz w:val="16"/>
                <w:szCs w:val="16"/>
              </w:rPr>
              <w:t>Enfoque ambiental</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3A66871" w14:textId="77777777" w:rsidR="00464598" w:rsidRDefault="00000000">
            <w:pPr>
              <w:spacing w:before="40" w:after="40"/>
            </w:pPr>
            <w:r>
              <w:rPr>
                <w:color w:val="000000"/>
                <w:sz w:val="16"/>
                <w:szCs w:val="16"/>
              </w:rPr>
              <w:t>Responsabilidad ambiental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20168E1" w14:textId="77777777" w:rsidR="00464598" w:rsidRDefault="00000000">
            <w:pPr>
              <w:spacing w:before="40" w:after="40"/>
            </w:pPr>
            <w:r>
              <w:rPr>
                <w:color w:val="000000"/>
                <w:sz w:val="16"/>
                <w:szCs w:val="16"/>
              </w:rPr>
              <w:t>Los estudiantes reflexionan sobre el uso de materiales sostenibles para los envases del MISHK'I HAMPI (cartón reciclado vs. plástico), vinculando la forma prismática con la eficiencia en el uso de recursos.</w:t>
            </w:r>
          </w:p>
        </w:tc>
      </w:tr>
      <w:tr w:rsidR="00464598" w14:paraId="58DEF81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3842C247" w14:textId="77777777" w:rsidR="00464598" w:rsidRDefault="00000000">
            <w:pPr>
              <w:spacing w:before="40" w:after="40"/>
            </w:pPr>
            <w:r>
              <w:rPr>
                <w:b/>
                <w:bCs/>
                <w:color w:val="000000"/>
                <w:sz w:val="16"/>
                <w:szCs w:val="16"/>
              </w:rPr>
              <w:lastRenderedPageBreak/>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423E3C6" w14:textId="77777777" w:rsidR="00464598" w:rsidRDefault="00000000">
            <w:pPr>
              <w:spacing w:before="40" w:after="40"/>
            </w:pPr>
            <w:r>
              <w:rPr>
                <w:color w:val="000000"/>
                <w:sz w:val="16"/>
                <w:szCs w:val="16"/>
              </w:rPr>
              <w:t>Identidad 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FE615CC" w14:textId="77777777" w:rsidR="00464598" w:rsidRDefault="00000000">
            <w:pPr>
              <w:spacing w:before="40" w:after="40"/>
            </w:pPr>
            <w:r>
              <w:rPr>
                <w:color w:val="000000"/>
                <w:sz w:val="16"/>
                <w:szCs w:val="16"/>
              </w:rPr>
              <w:t xml:space="preserve">Los estudiantes valoran la forma prismática de las construcciones andinas de </w:t>
            </w:r>
            <w:proofErr w:type="spellStart"/>
            <w:r>
              <w:rPr>
                <w:color w:val="000000"/>
                <w:sz w:val="16"/>
                <w:szCs w:val="16"/>
              </w:rPr>
              <w:t>Ccatcca</w:t>
            </w:r>
            <w:proofErr w:type="spellEnd"/>
            <w:r>
              <w:rPr>
                <w:color w:val="000000"/>
                <w:sz w:val="16"/>
                <w:szCs w:val="16"/>
              </w:rPr>
              <w:t xml:space="preserve"> (bloques de adobe, troncos del </w:t>
            </w:r>
            <w:proofErr w:type="spellStart"/>
            <w:r>
              <w:rPr>
                <w:color w:val="000000"/>
                <w:sz w:val="16"/>
                <w:szCs w:val="16"/>
              </w:rPr>
              <w:t>Chacachutay</w:t>
            </w:r>
            <w:proofErr w:type="spellEnd"/>
            <w:r>
              <w:rPr>
                <w:color w:val="000000"/>
                <w:sz w:val="16"/>
                <w:szCs w:val="16"/>
              </w:rPr>
              <w:t>) como expresión del saber técnico ancestral de la comunidad quechua.</w:t>
            </w:r>
          </w:p>
        </w:tc>
      </w:tr>
      <w:tr w:rsidR="00464598" w14:paraId="19DCA57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CE17BE6" w14:textId="77777777" w:rsidR="00464598" w:rsidRDefault="00000000">
            <w:pPr>
              <w:spacing w:before="40" w:after="40"/>
            </w:pPr>
            <w:r>
              <w:rPr>
                <w:b/>
                <w:bCs/>
                <w:color w:val="000000"/>
                <w:sz w:val="16"/>
                <w:szCs w:val="16"/>
              </w:rPr>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15B210F" w14:textId="77777777" w:rsidR="00464598" w:rsidRDefault="00000000">
            <w:pPr>
              <w:spacing w:before="40" w:after="40"/>
            </w:pPr>
            <w:r>
              <w:rPr>
                <w:color w:val="000000"/>
                <w:sz w:val="16"/>
                <w:szCs w:val="16"/>
              </w:rPr>
              <w:t>Solidaridad (</w:t>
            </w:r>
            <w:proofErr w:type="spellStart"/>
            <w:r>
              <w:rPr>
                <w:color w:val="000000"/>
                <w:sz w:val="16"/>
                <w:szCs w:val="16"/>
              </w:rPr>
              <w:t>ayni</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0103C0D" w14:textId="77777777" w:rsidR="00464598" w:rsidRDefault="00000000">
            <w:pPr>
              <w:spacing w:before="40" w:after="40"/>
            </w:pPr>
            <w:r>
              <w:rPr>
                <w:color w:val="000000"/>
                <w:sz w:val="16"/>
                <w:szCs w:val="16"/>
              </w:rPr>
              <w:t xml:space="preserve">Los estudiantes aplican el </w:t>
            </w:r>
            <w:proofErr w:type="spellStart"/>
            <w:r>
              <w:rPr>
                <w:color w:val="000000"/>
                <w:sz w:val="16"/>
                <w:szCs w:val="16"/>
              </w:rPr>
              <w:t>ayni</w:t>
            </w:r>
            <w:proofErr w:type="spellEnd"/>
            <w:r>
              <w:rPr>
                <w:color w:val="000000"/>
                <w:sz w:val="16"/>
                <w:szCs w:val="16"/>
              </w:rPr>
              <w:t xml:space="preserve"> en la distribución equitativa de roles para identificar y clasificar los prismas del entorno y los envases del emprendimiento.</w:t>
            </w:r>
          </w:p>
        </w:tc>
      </w:tr>
    </w:tbl>
    <w:p w14:paraId="40C407BE" w14:textId="77777777" w:rsidR="00464598" w:rsidRDefault="00464598">
      <w:pPr>
        <w:spacing w:before="100" w:after="40"/>
      </w:pPr>
    </w:p>
    <w:p w14:paraId="3B69CB22"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91"/>
        <w:gridCol w:w="3135"/>
      </w:tblGrid>
      <w:tr w:rsidR="00464598" w14:paraId="3533E63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4A29949"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CDF7FBA" w14:textId="77777777" w:rsidR="00464598" w:rsidRDefault="00000000">
            <w:pPr>
              <w:spacing w:before="40" w:after="40"/>
            </w:pPr>
            <w:r>
              <w:rPr>
                <w:b/>
                <w:bCs/>
                <w:color w:val="FFFFFF"/>
                <w:sz w:val="17"/>
                <w:szCs w:val="17"/>
              </w:rPr>
              <w:t>Recursos y materiales</w:t>
            </w:r>
          </w:p>
        </w:tc>
      </w:tr>
      <w:tr w:rsidR="00464598" w14:paraId="3058891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31408E0" w14:textId="77777777" w:rsidR="00464598" w:rsidRDefault="00000000">
            <w:pPr>
              <w:spacing w:before="30" w:after="30"/>
              <w:ind w:left="280" w:hanging="240"/>
            </w:pPr>
            <w:r>
              <w:rPr>
                <w:b/>
                <w:bCs/>
                <w:color w:val="1F3864"/>
                <w:sz w:val="17"/>
                <w:szCs w:val="17"/>
              </w:rPr>
              <w:t xml:space="preserve">1. </w:t>
            </w:r>
            <w:r>
              <w:rPr>
                <w:color w:val="000000"/>
                <w:sz w:val="17"/>
                <w:szCs w:val="17"/>
              </w:rPr>
              <w:t>Revisar pág. 115 del Texto de Matemática 3 (MINEDU, 2025): prismas rectos regulares e irregulares.</w:t>
            </w:r>
          </w:p>
          <w:p w14:paraId="52A54FFE" w14:textId="77777777" w:rsidR="00464598" w:rsidRDefault="00000000">
            <w:pPr>
              <w:spacing w:before="30" w:after="30"/>
              <w:ind w:left="280" w:hanging="240"/>
            </w:pPr>
            <w:r>
              <w:rPr>
                <w:b/>
                <w:bCs/>
                <w:color w:val="1F3864"/>
                <w:sz w:val="17"/>
                <w:szCs w:val="17"/>
              </w:rPr>
              <w:t xml:space="preserve">2. </w:t>
            </w:r>
            <w:r>
              <w:rPr>
                <w:color w:val="000000"/>
                <w:sz w:val="17"/>
                <w:szCs w:val="17"/>
              </w:rPr>
              <w:t>Traer al aula envases reales (cajas rectangulares, cilindros, prismas hexagonales) para que los estudiantes los manipulen.</w:t>
            </w:r>
          </w:p>
          <w:p w14:paraId="2AFA9C37" w14:textId="77777777" w:rsidR="00464598" w:rsidRDefault="00000000">
            <w:pPr>
              <w:spacing w:before="30" w:after="30"/>
              <w:ind w:left="280" w:hanging="240"/>
            </w:pPr>
            <w:r>
              <w:rPr>
                <w:b/>
                <w:bCs/>
                <w:color w:val="1F3864"/>
                <w:sz w:val="17"/>
                <w:szCs w:val="17"/>
              </w:rPr>
              <w:t xml:space="preserve">3. </w:t>
            </w:r>
            <w:r>
              <w:rPr>
                <w:color w:val="000000"/>
                <w:sz w:val="17"/>
                <w:szCs w:val="17"/>
              </w:rPr>
              <w:t>Preparar fotografías de construcciones andinas con forma prismática.</w:t>
            </w:r>
          </w:p>
          <w:p w14:paraId="6B47B4C2" w14:textId="77777777" w:rsidR="00464598" w:rsidRDefault="00000000">
            <w:pPr>
              <w:spacing w:before="30" w:after="30"/>
              <w:ind w:left="280" w:hanging="240"/>
            </w:pPr>
            <w:r>
              <w:rPr>
                <w:b/>
                <w:bCs/>
                <w:color w:val="1F3864"/>
                <w:sz w:val="17"/>
                <w:szCs w:val="17"/>
              </w:rPr>
              <w:t xml:space="preserve">4. </w:t>
            </w:r>
            <w:r>
              <w:rPr>
                <w:color w:val="000000"/>
                <w:sz w:val="17"/>
                <w:szCs w:val="17"/>
              </w:rPr>
              <w:t>Reproducir la ficha Anexo 1 (una por estudiante).</w:t>
            </w:r>
          </w:p>
          <w:p w14:paraId="38EE5AF5" w14:textId="77777777" w:rsidR="00464598" w:rsidRDefault="00000000">
            <w:pPr>
              <w:spacing w:before="30" w:after="30"/>
              <w:ind w:left="280" w:hanging="240"/>
            </w:pPr>
            <w:r>
              <w:rPr>
                <w:b/>
                <w:bCs/>
                <w:color w:val="1F3864"/>
                <w:sz w:val="17"/>
                <w:szCs w:val="17"/>
              </w:rPr>
              <w:t xml:space="preserve">5. </w:t>
            </w:r>
            <w:r>
              <w:rPr>
                <w:color w:val="000000"/>
                <w:sz w:val="17"/>
                <w:szCs w:val="17"/>
              </w:rPr>
              <w:t>Preparar el cuadro de clasificación con la fórmula de Euler en el papelógrafo.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B2432CF"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 115)</w:t>
            </w:r>
          </w:p>
          <w:p w14:paraId="26BE05D1" w14:textId="77777777" w:rsidR="00464598" w:rsidRDefault="00000000">
            <w:pPr>
              <w:spacing w:before="20" w:after="20"/>
              <w:ind w:left="260" w:hanging="200"/>
            </w:pPr>
            <w:r>
              <w:rPr>
                <w:b/>
                <w:bCs/>
                <w:color w:val="2E75B6"/>
                <w:sz w:val="17"/>
                <w:szCs w:val="17"/>
              </w:rPr>
              <w:t xml:space="preserve">• </w:t>
            </w:r>
            <w:r>
              <w:rPr>
                <w:color w:val="000000"/>
                <w:sz w:val="17"/>
                <w:szCs w:val="17"/>
              </w:rPr>
              <w:t>Envases reales de distintas formas prismáticas</w:t>
            </w:r>
          </w:p>
          <w:p w14:paraId="62F1FBDD" w14:textId="77777777" w:rsidR="00464598" w:rsidRDefault="00000000">
            <w:pPr>
              <w:spacing w:before="20" w:after="20"/>
              <w:ind w:left="260" w:hanging="200"/>
            </w:pPr>
            <w:r>
              <w:rPr>
                <w:b/>
                <w:bCs/>
                <w:color w:val="2E75B6"/>
                <w:sz w:val="17"/>
                <w:szCs w:val="17"/>
              </w:rPr>
              <w:t xml:space="preserve">• </w:t>
            </w:r>
            <w:r>
              <w:rPr>
                <w:color w:val="000000"/>
                <w:sz w:val="17"/>
                <w:szCs w:val="17"/>
              </w:rPr>
              <w:t xml:space="preserve">Fotografías de construcciones prismáticas de </w:t>
            </w:r>
            <w:proofErr w:type="spellStart"/>
            <w:r>
              <w:rPr>
                <w:color w:val="000000"/>
                <w:sz w:val="17"/>
                <w:szCs w:val="17"/>
              </w:rPr>
              <w:t>Ccatcca</w:t>
            </w:r>
            <w:proofErr w:type="spellEnd"/>
          </w:p>
          <w:p w14:paraId="78583E6C" w14:textId="77777777" w:rsidR="00464598" w:rsidRDefault="00000000">
            <w:pPr>
              <w:spacing w:before="20" w:after="20"/>
              <w:ind w:left="260" w:hanging="200"/>
            </w:pPr>
            <w:r>
              <w:rPr>
                <w:b/>
                <w:bCs/>
                <w:color w:val="2E75B6"/>
                <w:sz w:val="17"/>
                <w:szCs w:val="17"/>
              </w:rPr>
              <w:t xml:space="preserve">• </w:t>
            </w:r>
            <w:r>
              <w:rPr>
                <w:color w:val="000000"/>
                <w:sz w:val="17"/>
                <w:szCs w:val="17"/>
              </w:rPr>
              <w:t>Ficha Anexo 1 (una por estudiante)</w:t>
            </w:r>
          </w:p>
          <w:p w14:paraId="6C5FC013" w14:textId="77777777" w:rsidR="00464598" w:rsidRDefault="00000000">
            <w:pPr>
              <w:spacing w:before="20" w:after="20"/>
              <w:ind w:left="260" w:hanging="200"/>
            </w:pPr>
            <w:r>
              <w:rPr>
                <w:b/>
                <w:bCs/>
                <w:color w:val="2E75B6"/>
                <w:sz w:val="17"/>
                <w:szCs w:val="17"/>
              </w:rPr>
              <w:t xml:space="preserve">• </w:t>
            </w:r>
            <w:r>
              <w:rPr>
                <w:color w:val="000000"/>
                <w:sz w:val="17"/>
                <w:szCs w:val="17"/>
              </w:rPr>
              <w:t>Papelógrafo y plumones</w:t>
            </w:r>
          </w:p>
        </w:tc>
      </w:tr>
    </w:tbl>
    <w:p w14:paraId="4F8F4E3B" w14:textId="77777777" w:rsidR="00464598" w:rsidRDefault="00464598">
      <w:pPr>
        <w:spacing w:before="100" w:after="40"/>
      </w:pPr>
    </w:p>
    <w:p w14:paraId="47B90D57"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31"/>
        <w:gridCol w:w="649"/>
      </w:tblGrid>
      <w:tr w:rsidR="00464598" w14:paraId="6FFB71FA"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2141AFA1" w14:textId="77777777" w:rsidR="00464598" w:rsidRDefault="00000000">
            <w:pPr>
              <w:spacing w:before="50" w:after="50"/>
              <w:jc w:val="center"/>
            </w:pPr>
            <w:r>
              <w:rPr>
                <w:b/>
                <w:bCs/>
                <w:color w:val="FFFFFF"/>
              </w:rPr>
              <w:t>INICIO</w:t>
            </w:r>
          </w:p>
        </w:tc>
      </w:tr>
      <w:tr w:rsidR="00464598" w14:paraId="1D04646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507065"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F48DCF" w14:textId="77777777" w:rsidR="00464598" w:rsidRDefault="00000000">
            <w:pPr>
              <w:spacing w:before="30" w:after="30"/>
              <w:ind w:left="280" w:hanging="200"/>
            </w:pPr>
            <w:r>
              <w:rPr>
                <w:b/>
                <w:bCs/>
                <w:color w:val="2E75B6"/>
              </w:rPr>
              <w:t xml:space="preserve">• </w:t>
            </w:r>
            <w:r>
              <w:rPr>
                <w:color w:val="000000"/>
              </w:rPr>
              <w:t>El docente presenta la situación del libro (pág. 115): la cocina mejorada a leña impulsada por el FONCODES, cuyo diseño prismático reduce el humo y mejora la salud de las familias rurales. 'Al igual que la cocina mejorada, nuestro emprendimiento MISHK'I HAMPI necesita elegir la forma prismática más eficiente para sus envases.'</w:t>
            </w:r>
          </w:p>
          <w:p w14:paraId="44F1241A" w14:textId="77777777" w:rsidR="00464598" w:rsidRDefault="00000000">
            <w:pPr>
              <w:spacing w:before="30" w:after="30"/>
              <w:ind w:left="280" w:hanging="200"/>
            </w:pPr>
            <w:r>
              <w:rPr>
                <w:b/>
                <w:bCs/>
                <w:color w:val="2E75B6"/>
              </w:rPr>
              <w:t xml:space="preserve">• </w:t>
            </w:r>
            <w:r>
              <w:rPr>
                <w:color w:val="000000"/>
              </w:rPr>
              <w:t>Conecta con el proyecto: 'El equipo del MISHK'I HAMPI está evaluando tres tipos de envase: caja rectangular (prisma cuadrangular), caja hexagonal y caja triangular. ¿Cuál ocupa menos espacio en la caja de transporte y genera menos desperdicio de cartón?'</w:t>
            </w:r>
          </w:p>
          <w:p w14:paraId="7202D47B" w14:textId="77777777" w:rsidR="00464598" w:rsidRDefault="00000000">
            <w:pPr>
              <w:spacing w:before="30" w:after="30"/>
              <w:ind w:left="280" w:hanging="200"/>
            </w:pPr>
            <w:r>
              <w:rPr>
                <w:b/>
                <w:bCs/>
                <w:color w:val="2E75B6"/>
              </w:rPr>
              <w:t xml:space="preserve">• </w:t>
            </w:r>
            <w:r>
              <w:rPr>
                <w:color w:val="000000"/>
              </w:rPr>
              <w:t>Saberes previos: ¿qué es un prisma? ¿qué diferencia hay entre un cubo y una pirámide? ¿cuántas caras tiene una caja rectangular?</w:t>
            </w:r>
          </w:p>
          <w:p w14:paraId="719E671F" w14:textId="77777777" w:rsidR="00464598" w:rsidRDefault="00000000">
            <w:pPr>
              <w:spacing w:before="30" w:after="30"/>
              <w:ind w:left="280" w:hanging="200"/>
            </w:pPr>
            <w:r>
              <w:rPr>
                <w:b/>
                <w:bCs/>
                <w:color w:val="2E75B6"/>
              </w:rPr>
              <w:t xml:space="preserve">• </w:t>
            </w:r>
            <w:r>
              <w:rPr>
                <w:color w:val="000000"/>
              </w:rPr>
              <w:t>Conflicto cognitivo: 'Si tenemos una caja de transporte de 30×20×15 cm, ¿cuántos envases rectangulares de 5×5×10 cm entran? ¿Y cuántos hexagonales del mismo volumen? ¿Por qué unos encajan mejor que otros?'</w:t>
            </w:r>
          </w:p>
          <w:p w14:paraId="64E6F497" w14:textId="77777777" w:rsidR="00464598" w:rsidRDefault="00000000">
            <w:pPr>
              <w:spacing w:before="30" w:after="30"/>
              <w:ind w:left="280" w:hanging="200"/>
            </w:pPr>
            <w:r>
              <w:rPr>
                <w:b/>
                <w:bCs/>
                <w:color w:val="2E75B6"/>
              </w:rPr>
              <w:t xml:space="preserve">• </w:t>
            </w:r>
            <w:r>
              <w:rPr>
                <w:color w:val="000000"/>
              </w:rPr>
              <w:t>Propósito: identificaremos y clasificaremos prismas del entorno y los envases del MISHK'I HAMPI, verificando la fórmula de Euler y argumentando la mejor opción de empaque.</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B422717" w14:textId="77777777" w:rsidR="00464598" w:rsidRDefault="00000000">
            <w:pPr>
              <w:spacing w:before="20" w:after="50"/>
              <w:jc w:val="center"/>
            </w:pPr>
            <w:r>
              <w:rPr>
                <w:color w:val="2E75B6"/>
              </w:rPr>
              <w:t>⏱</w:t>
            </w:r>
          </w:p>
          <w:p w14:paraId="03E255DB" w14:textId="77777777" w:rsidR="00464598" w:rsidRDefault="00000000">
            <w:pPr>
              <w:spacing w:before="50" w:after="50"/>
              <w:jc w:val="center"/>
            </w:pPr>
            <w:r>
              <w:rPr>
                <w:b/>
                <w:bCs/>
                <w:color w:val="1F3864"/>
                <w:sz w:val="17"/>
                <w:szCs w:val="17"/>
              </w:rPr>
              <w:t>20 min.</w:t>
            </w:r>
          </w:p>
        </w:tc>
      </w:tr>
    </w:tbl>
    <w:p w14:paraId="4C8BFBC9"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05"/>
        <w:gridCol w:w="675"/>
      </w:tblGrid>
      <w:tr w:rsidR="00464598" w14:paraId="13D65D51"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31473559" w14:textId="77777777" w:rsidR="00464598" w:rsidRDefault="00000000">
            <w:pPr>
              <w:spacing w:before="50" w:after="50"/>
              <w:jc w:val="center"/>
            </w:pPr>
            <w:r>
              <w:rPr>
                <w:b/>
                <w:bCs/>
                <w:color w:val="FFFFFF"/>
              </w:rPr>
              <w:t>DESARROLLO</w:t>
            </w:r>
          </w:p>
        </w:tc>
      </w:tr>
      <w:tr w:rsidR="00464598" w14:paraId="780945A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1C6B8EE"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B14765" w14:textId="77777777" w:rsidR="00464598" w:rsidRDefault="00000000">
            <w:pPr>
              <w:spacing w:before="30" w:after="30"/>
              <w:ind w:left="280" w:hanging="200"/>
            </w:pPr>
            <w:r>
              <w:rPr>
                <w:b/>
                <w:bCs/>
                <w:color w:val="2E75B6"/>
              </w:rPr>
              <w:t xml:space="preserve">• </w:t>
            </w:r>
            <w:r>
              <w:rPr>
                <w:color w:val="000000"/>
              </w:rPr>
              <w:t>El docente define el prisma recto y diferencia regular de irregular, presentando los elementos: bases, caras laterales, aristas, vértices. Introduce la fórmula de Euler: C + V = A + 2.</w:t>
            </w:r>
          </w:p>
          <w:p w14:paraId="2F0CCBBA" w14:textId="77777777" w:rsidR="00464598" w:rsidRDefault="00000000">
            <w:pPr>
              <w:spacing w:before="30" w:after="30"/>
              <w:ind w:left="280" w:hanging="200"/>
            </w:pPr>
            <w:r>
              <w:rPr>
                <w:b/>
                <w:bCs/>
                <w:color w:val="2E75B6"/>
              </w:rPr>
              <w:t xml:space="preserve">• </w:t>
            </w:r>
            <w:r>
              <w:rPr>
                <w:color w:val="000000"/>
              </w:rPr>
              <w:t>Verifica con el prisma cuadrangular: 6 + 8 = 12 + 2 ✓. Muestra físicamente un envase rectangular y cuenta sus elementos con los estudiantes.</w:t>
            </w:r>
          </w:p>
          <w:p w14:paraId="18F076D7" w14:textId="77777777" w:rsidR="00464598" w:rsidRDefault="00000000">
            <w:pPr>
              <w:spacing w:before="30" w:after="30"/>
              <w:ind w:left="280" w:hanging="200"/>
            </w:pPr>
            <w:r>
              <w:rPr>
                <w:b/>
                <w:bCs/>
                <w:color w:val="2E75B6"/>
              </w:rPr>
              <w:t xml:space="preserve">• </w:t>
            </w:r>
            <w:r>
              <w:rPr>
                <w:color w:val="000000"/>
              </w:rPr>
              <w:t>Actividad 1 (individual, 10 min.): los estudiantes identifican cuatro objetos del aula o sus materiales con forma prismática, los anotan en su ficha y verifican la fórmula de Euler.</w:t>
            </w:r>
          </w:p>
          <w:p w14:paraId="5C0BC888" w14:textId="77777777" w:rsidR="00464598" w:rsidRDefault="00000000">
            <w:pPr>
              <w:spacing w:before="30" w:after="30"/>
              <w:ind w:left="280" w:hanging="200"/>
            </w:pPr>
            <w:r>
              <w:rPr>
                <w:b/>
                <w:bCs/>
                <w:color w:val="2E75B6"/>
              </w:rPr>
              <w:t xml:space="preserve">• </w:t>
            </w:r>
            <w:r>
              <w:rPr>
                <w:color w:val="000000"/>
              </w:rPr>
              <w:t>Actividad 2 (en parejas, 20 min.): clasifican los prismas del entorno y los tres tipos de envase del MISHK'I HAMPI según tipo de base, regular/irregular, y número de elementos verificando Euler.</w:t>
            </w:r>
          </w:p>
          <w:p w14:paraId="4B18EC9C" w14:textId="77777777" w:rsidR="00464598" w:rsidRDefault="00000000">
            <w:pPr>
              <w:spacing w:before="30" w:after="30"/>
              <w:ind w:left="280" w:hanging="200"/>
            </w:pPr>
            <w:r>
              <w:rPr>
                <w:b/>
                <w:bCs/>
                <w:color w:val="2E75B6"/>
              </w:rPr>
              <w:t xml:space="preserve">• </w:t>
            </w:r>
            <w:r>
              <w:rPr>
                <w:color w:val="000000"/>
              </w:rPr>
              <w:t>El docente vincula con el proyecto y la educación financiera: 'Un prisma hexagonal regular ocupa más área de cartón por unidad que un rectangular del mismo volumen. ¿Eso encarece el costo por envase? ¿Cómo lo calcularíamos?'</w:t>
            </w:r>
          </w:p>
          <w:p w14:paraId="163A0965" w14:textId="77777777" w:rsidR="00464598" w:rsidRDefault="00000000">
            <w:pPr>
              <w:spacing w:before="30" w:after="30"/>
              <w:ind w:left="280" w:hanging="200"/>
            </w:pPr>
            <w:r>
              <w:rPr>
                <w:b/>
                <w:bCs/>
                <w:color w:val="2E75B6"/>
              </w:rPr>
              <w:t xml:space="preserve">• </w:t>
            </w:r>
            <w:r>
              <w:rPr>
                <w:color w:val="000000"/>
              </w:rPr>
              <w:t>Los equipos completan el cuadro de clasificación de la ficha, agregan la propuesta justificada del tipo de envase para el MISHK'I HAMPI.</w:t>
            </w:r>
          </w:p>
          <w:p w14:paraId="4B8730AC" w14:textId="77777777" w:rsidR="00464598" w:rsidRDefault="00000000">
            <w:pPr>
              <w:spacing w:before="30" w:after="30"/>
              <w:ind w:left="280" w:hanging="200"/>
            </w:pPr>
            <w:r>
              <w:rPr>
                <w:b/>
                <w:bCs/>
                <w:color w:val="2E75B6"/>
              </w:rPr>
              <w:t xml:space="preserve">• </w:t>
            </w:r>
            <w:r>
              <w:rPr>
                <w:color w:val="000000"/>
              </w:rPr>
              <w:t>Socialización: cada equipo presenta su propuesta de envase y la justifica matemáticamente.</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C630D2E" w14:textId="77777777" w:rsidR="00464598" w:rsidRDefault="00000000">
            <w:pPr>
              <w:spacing w:before="20" w:after="50"/>
              <w:jc w:val="center"/>
            </w:pPr>
            <w:r>
              <w:rPr>
                <w:color w:val="ED7D31"/>
              </w:rPr>
              <w:t>⏱</w:t>
            </w:r>
          </w:p>
          <w:p w14:paraId="1EFD5742" w14:textId="77777777" w:rsidR="00464598" w:rsidRDefault="00000000">
            <w:pPr>
              <w:spacing w:before="50" w:after="50"/>
              <w:jc w:val="center"/>
            </w:pPr>
            <w:r>
              <w:rPr>
                <w:b/>
                <w:bCs/>
                <w:color w:val="1F3864"/>
                <w:sz w:val="17"/>
                <w:szCs w:val="17"/>
              </w:rPr>
              <w:t>60 min.</w:t>
            </w:r>
          </w:p>
        </w:tc>
      </w:tr>
    </w:tbl>
    <w:p w14:paraId="16C13CB5"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8"/>
        <w:gridCol w:w="662"/>
      </w:tblGrid>
      <w:tr w:rsidR="00464598" w14:paraId="2FB7CB84"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0E42B21D" w14:textId="77777777" w:rsidR="00464598" w:rsidRDefault="00000000">
            <w:pPr>
              <w:spacing w:before="50" w:after="50"/>
              <w:jc w:val="center"/>
            </w:pPr>
            <w:r>
              <w:rPr>
                <w:b/>
                <w:bCs/>
                <w:color w:val="FFFFFF"/>
              </w:rPr>
              <w:lastRenderedPageBreak/>
              <w:t>CIERRE</w:t>
            </w:r>
          </w:p>
        </w:tc>
      </w:tr>
      <w:tr w:rsidR="00464598" w14:paraId="1842C57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39075DA5"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A062D9" w14:textId="77777777" w:rsidR="00464598" w:rsidRDefault="00000000">
            <w:pPr>
              <w:spacing w:before="30" w:after="30"/>
              <w:ind w:left="280" w:hanging="200"/>
            </w:pPr>
            <w:r>
              <w:rPr>
                <w:b/>
                <w:bCs/>
                <w:color w:val="2E75B6"/>
              </w:rPr>
              <w:t xml:space="preserve">• </w:t>
            </w:r>
            <w:r>
              <w:rPr>
                <w:color w:val="000000"/>
              </w:rPr>
              <w:t xml:space="preserve">Metacognición: ¿qué diferencia hay entre prisma regular e irregular? ¿cómo influye la forma del envase en el costo de producción del MISHK'I HAMPI? ¿cómo aplicamos hoy el </w:t>
            </w:r>
            <w:proofErr w:type="spellStart"/>
            <w:r>
              <w:rPr>
                <w:color w:val="000000"/>
              </w:rPr>
              <w:t>ayni</w:t>
            </w:r>
            <w:proofErr w:type="spellEnd"/>
            <w:r>
              <w:rPr>
                <w:color w:val="000000"/>
              </w:rPr>
              <w:t xml:space="preserve"> en la distribución de roles?</w:t>
            </w:r>
          </w:p>
          <w:p w14:paraId="25FD0BDB" w14:textId="77777777" w:rsidR="00464598" w:rsidRDefault="00000000">
            <w:pPr>
              <w:spacing w:before="30" w:after="30"/>
              <w:ind w:left="280" w:hanging="200"/>
            </w:pPr>
            <w:r>
              <w:rPr>
                <w:b/>
                <w:bCs/>
                <w:color w:val="2E75B6"/>
              </w:rPr>
              <w:t xml:space="preserve">• </w:t>
            </w:r>
            <w:r>
              <w:rPr>
                <w:color w:val="000000"/>
              </w:rPr>
              <w:t>Conexión financiera: el docente resalta que la forma del envase del MISHK'I HAMPI afecta el área de cartón necesaria (costo de material), el espacio de almacenamiento (costo logístico) y la presentación del producto (impacto en las ventas).</w:t>
            </w:r>
          </w:p>
          <w:p w14:paraId="77BC8F0C" w14:textId="77777777" w:rsidR="00464598" w:rsidRDefault="00000000">
            <w:pPr>
              <w:spacing w:before="30" w:after="30"/>
              <w:ind w:left="280" w:hanging="200"/>
            </w:pPr>
            <w:r>
              <w:rPr>
                <w:b/>
                <w:bCs/>
                <w:color w:val="2E75B6"/>
              </w:rPr>
              <w:t xml:space="preserve">• </w:t>
            </w:r>
            <w:r>
              <w:rPr>
                <w:color w:val="000000"/>
              </w:rPr>
              <w:t>Tarea para casa: los estudiantes identifican tres envases de productos medicinales o de hierbas en su comunidad, los clasifican como prismas y proponen cuál sería el más adecuado para el MISHK'I HAMPI justificando su elección con argumentos matemáticos y económicos.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7C8ABEF" w14:textId="77777777" w:rsidR="00464598" w:rsidRDefault="00000000">
            <w:pPr>
              <w:spacing w:before="20" w:after="50"/>
              <w:jc w:val="center"/>
            </w:pPr>
            <w:r>
              <w:rPr>
                <w:color w:val="375623"/>
              </w:rPr>
              <w:t>⏱</w:t>
            </w:r>
          </w:p>
          <w:p w14:paraId="0878AAF2" w14:textId="77777777" w:rsidR="00464598" w:rsidRDefault="00000000">
            <w:pPr>
              <w:spacing w:before="50" w:after="50"/>
              <w:jc w:val="center"/>
            </w:pPr>
            <w:r>
              <w:rPr>
                <w:b/>
                <w:bCs/>
                <w:color w:val="1F3864"/>
                <w:sz w:val="17"/>
                <w:szCs w:val="17"/>
              </w:rPr>
              <w:t>10 min.</w:t>
            </w:r>
          </w:p>
        </w:tc>
      </w:tr>
    </w:tbl>
    <w:p w14:paraId="549DCE2D" w14:textId="77777777" w:rsidR="00464598" w:rsidRDefault="00464598">
      <w:pPr>
        <w:spacing w:before="100" w:after="40"/>
      </w:pPr>
    </w:p>
    <w:p w14:paraId="44FB88C9"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2"/>
        <w:gridCol w:w="892"/>
        <w:gridCol w:w="6042"/>
      </w:tblGrid>
      <w:tr w:rsidR="00464598" w14:paraId="29F9476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0BB6B34"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10C57BF"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18F1A85" w14:textId="77777777" w:rsidR="00464598" w:rsidRDefault="00000000">
            <w:pPr>
              <w:spacing w:before="40" w:after="40"/>
            </w:pPr>
            <w:r>
              <w:rPr>
                <w:b/>
                <w:bCs/>
                <w:color w:val="FFFFFF"/>
                <w:sz w:val="17"/>
                <w:szCs w:val="17"/>
              </w:rPr>
              <w:t>Descripción y uso en la sesión</w:t>
            </w:r>
          </w:p>
        </w:tc>
      </w:tr>
      <w:tr w:rsidR="00464598" w14:paraId="1471360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B343B57" w14:textId="77777777" w:rsidR="00464598" w:rsidRDefault="00000000">
            <w:pPr>
              <w:spacing w:before="40" w:after="40"/>
            </w:pPr>
            <w:r>
              <w:rPr>
                <w:b/>
                <w:bCs/>
                <w:color w:val="000000"/>
                <w:sz w:val="16"/>
                <w:szCs w:val="16"/>
              </w:rPr>
              <w:t>Prismas rectos regulares e irregulares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DD5500B" w14:textId="77777777" w:rsidR="00464598" w:rsidRDefault="00000000">
            <w:pPr>
              <w:spacing w:before="40" w:after="40"/>
              <w:jc w:val="center"/>
            </w:pPr>
            <w:r>
              <w:rPr>
                <w:color w:val="000000"/>
                <w:sz w:val="16"/>
                <w:szCs w:val="16"/>
              </w:rPr>
              <w:t>Pág. 115</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B6CB539" w14:textId="77777777" w:rsidR="00464598" w:rsidRDefault="00000000">
            <w:pPr>
              <w:spacing w:before="40" w:after="40"/>
            </w:pPr>
            <w:r>
              <w:rPr>
                <w:color w:val="000000"/>
                <w:sz w:val="16"/>
                <w:szCs w:val="16"/>
              </w:rPr>
              <w:t xml:space="preserve">Clasificación de prismas, elementos y fórmula de Euler. Aplicado al diseño del envase del MISHK'I HAMPI y a construcciones andinas del </w:t>
            </w:r>
            <w:proofErr w:type="spellStart"/>
            <w:r>
              <w:rPr>
                <w:color w:val="000000"/>
                <w:sz w:val="16"/>
                <w:szCs w:val="16"/>
              </w:rPr>
              <w:t>Chacachutay</w:t>
            </w:r>
            <w:proofErr w:type="spellEnd"/>
            <w:r>
              <w:rPr>
                <w:color w:val="000000"/>
                <w:sz w:val="16"/>
                <w:szCs w:val="16"/>
              </w:rPr>
              <w:t>.</w:t>
            </w:r>
          </w:p>
        </w:tc>
      </w:tr>
    </w:tbl>
    <w:p w14:paraId="5632A127" w14:textId="77777777" w:rsidR="00464598" w:rsidRDefault="00464598">
      <w:pPr>
        <w:spacing w:before="180" w:after="60"/>
      </w:pPr>
    </w:p>
    <w:p w14:paraId="6F5D439C"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67F7ADD5"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7F08F56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3D4AF74" w14:textId="77777777" w:rsidR="00464598" w:rsidRDefault="00000000">
            <w:pPr>
              <w:spacing w:before="120" w:after="50"/>
            </w:pPr>
            <w:r>
              <w:rPr>
                <w:color w:val="000000"/>
              </w:rPr>
              <w:t xml:space="preserve"> </w:t>
            </w:r>
          </w:p>
          <w:p w14:paraId="315BBE46"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279F41B2"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3A82155" w14:textId="77777777" w:rsidR="00464598" w:rsidRDefault="00000000">
            <w:pPr>
              <w:spacing w:before="120" w:after="50"/>
            </w:pPr>
            <w:r>
              <w:rPr>
                <w:color w:val="000000"/>
              </w:rPr>
              <w:t xml:space="preserve"> </w:t>
            </w:r>
          </w:p>
          <w:p w14:paraId="0413814A" w14:textId="77777777" w:rsidR="00464598" w:rsidRDefault="00000000">
            <w:pPr>
              <w:pBdr>
                <w:top w:val="single" w:sz="4" w:space="6" w:color="2E75B6"/>
              </w:pBdr>
              <w:spacing w:before="100" w:after="50"/>
              <w:jc w:val="center"/>
            </w:pPr>
            <w:r>
              <w:rPr>
                <w:b/>
                <w:bCs/>
                <w:color w:val="1F3864"/>
                <w:sz w:val="16"/>
                <w:szCs w:val="16"/>
              </w:rPr>
              <w:t>Firma y sello del Docente</w:t>
            </w:r>
          </w:p>
          <w:p w14:paraId="7B53AB54"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3E09F3D" w14:textId="77777777" w:rsidR="00464598" w:rsidRDefault="00000000">
            <w:pPr>
              <w:spacing w:before="120" w:after="50"/>
            </w:pPr>
            <w:r>
              <w:rPr>
                <w:color w:val="000000"/>
              </w:rPr>
              <w:t xml:space="preserve"> </w:t>
            </w:r>
          </w:p>
          <w:p w14:paraId="6B49CC63"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0932DB05" w14:textId="77777777" w:rsidR="00464598" w:rsidRDefault="00000000">
            <w:pPr>
              <w:spacing w:before="50" w:after="50"/>
              <w:jc w:val="center"/>
            </w:pPr>
            <w:r>
              <w:rPr>
                <w:color w:val="000000"/>
              </w:rPr>
              <w:t xml:space="preserve"> </w:t>
            </w:r>
          </w:p>
        </w:tc>
      </w:tr>
    </w:tbl>
    <w:p w14:paraId="15BB5F2A" w14:textId="77777777" w:rsidR="00464598" w:rsidRDefault="00000000">
      <w:r>
        <w:br w:type="page"/>
      </w:r>
    </w:p>
    <w:p w14:paraId="503E93B7" w14:textId="77777777" w:rsidR="00464598" w:rsidRDefault="00000000">
      <w:pPr>
        <w:shd w:val="clear" w:color="auto" w:fill="1F3864"/>
        <w:spacing w:before="60" w:after="60"/>
        <w:jc w:val="center"/>
      </w:pPr>
      <w:r>
        <w:rPr>
          <w:b/>
          <w:bCs/>
          <w:color w:val="FFFFFF"/>
          <w:sz w:val="22"/>
          <w:szCs w:val="22"/>
        </w:rPr>
        <w:lastRenderedPageBreak/>
        <w:t>ANEXOS — SESIÓN 4</w:t>
      </w:r>
    </w:p>
    <w:p w14:paraId="0BB5BBEF" w14:textId="77777777" w:rsidR="00464598" w:rsidRDefault="00000000">
      <w:pPr>
        <w:spacing w:before="40" w:after="40"/>
        <w:jc w:val="center"/>
      </w:pPr>
      <w:r>
        <w:rPr>
          <w:b/>
          <w:bCs/>
          <w:i/>
          <w:iCs/>
          <w:color w:val="1F3864"/>
          <w:sz w:val="19"/>
          <w:szCs w:val="19"/>
        </w:rPr>
        <w:t>Reconocemos prismas rectos regulares e irregulares en construcciones comunales</w:t>
      </w:r>
    </w:p>
    <w:p w14:paraId="55F77B3E"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123FD4F0" w14:textId="77777777" w:rsidR="00464598" w:rsidRDefault="00000000">
      <w:pPr>
        <w:pBdr>
          <w:bottom w:val="single" w:sz="6" w:space="4" w:color="2E75B6"/>
        </w:pBdr>
        <w:spacing w:before="200" w:after="80"/>
      </w:pPr>
      <w:r>
        <w:rPr>
          <w:b/>
          <w:bCs/>
          <w:color w:val="1F3864"/>
          <w:sz w:val="21"/>
          <w:szCs w:val="21"/>
        </w:rPr>
        <w:t xml:space="preserve">▌ ANEXO 1 — Ficha de identificación: Prismas en construcciones de </w:t>
      </w:r>
      <w:proofErr w:type="spellStart"/>
      <w:r>
        <w:rPr>
          <w:b/>
          <w:bCs/>
          <w:color w:val="1F3864"/>
          <w:sz w:val="21"/>
          <w:szCs w:val="21"/>
        </w:rPr>
        <w:t>Ccatcca</w:t>
      </w:r>
      <w:proofErr w:type="spellEnd"/>
      <w:r>
        <w:rPr>
          <w:b/>
          <w:bCs/>
          <w:color w:val="1F3864"/>
          <w:sz w:val="21"/>
          <w:szCs w:val="21"/>
        </w:rPr>
        <w:t xml:space="preserve"> y envases del MISHK'I HAMPI</w:t>
      </w:r>
    </w:p>
    <w:p w14:paraId="35D8C5BE" w14:textId="77777777" w:rsidR="00464598" w:rsidRDefault="00000000">
      <w:pPr>
        <w:spacing w:before="20" w:after="20"/>
      </w:pPr>
      <w:r>
        <w:rPr>
          <w:color w:val="000000"/>
          <w:sz w:val="17"/>
          <w:szCs w:val="17"/>
        </w:rPr>
        <w:t>Nombre: ........................................................   Grado: 3°   Sección: .......   Fecha: .......................</w:t>
      </w:r>
    </w:p>
    <w:p w14:paraId="5826D999"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1CBF36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57698AC" w14:textId="77777777" w:rsidR="00464598" w:rsidRDefault="00000000">
            <w:pPr>
              <w:spacing w:before="40" w:after="40"/>
            </w:pPr>
            <w:r>
              <w:rPr>
                <w:b/>
                <w:bCs/>
                <w:color w:val="FFFFFF"/>
                <w:sz w:val="17"/>
                <w:szCs w:val="17"/>
              </w:rPr>
              <w:t>📍 SITUACIÓN CONTEXTUALIZADA — PROYECTO MISHK'I HAMPI:</w:t>
            </w:r>
          </w:p>
        </w:tc>
      </w:tr>
      <w:tr w:rsidR="00464598" w14:paraId="53CEFF9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8446B23" w14:textId="77777777" w:rsidR="00464598" w:rsidRDefault="00000000">
            <w:pPr>
              <w:spacing w:before="40" w:after="40"/>
            </w:pPr>
            <w:r>
              <w:rPr>
                <w:color w:val="000000"/>
                <w:sz w:val="17"/>
                <w:szCs w:val="17"/>
              </w:rPr>
              <w:t>El equipo del emprendimiento MISHK'I HAMPI está evaluando tres diseños de envase para su producto de hierbas medicinales: (A) caja rectangular de 5 cm × 5 cm × 10 cm, (B) caja hexagonal regular de 3 cm de lado × 10 cm de alto, y (C) caja triangular equilátera de 5 cm de lado × 10 cm de alto. En esta ficha clasificarás los prismas, verificarás la fórmula de Euler y propondrás el mejor envase para el emprendimiento.</w:t>
            </w:r>
          </w:p>
        </w:tc>
      </w:tr>
    </w:tbl>
    <w:p w14:paraId="472F666B" w14:textId="77777777" w:rsidR="00464598" w:rsidRDefault="00464598">
      <w:pPr>
        <w:spacing w:before="60" w:after="40"/>
      </w:pPr>
    </w:p>
    <w:p w14:paraId="007903AC" w14:textId="77777777" w:rsidR="00464598" w:rsidRDefault="00000000">
      <w:pPr>
        <w:spacing w:before="120" w:after="60"/>
      </w:pPr>
      <w:r>
        <w:rPr>
          <w:b/>
          <w:bCs/>
          <w:color w:val="1F3864"/>
          <w:sz w:val="19"/>
          <w:szCs w:val="19"/>
        </w:rPr>
        <w:t xml:space="preserve">Problema 1: Clasificación de prismas del entorno de </w:t>
      </w:r>
      <w:proofErr w:type="spellStart"/>
      <w:r>
        <w:rPr>
          <w:b/>
          <w:bCs/>
          <w:color w:val="1F3864"/>
          <w:sz w:val="19"/>
          <w:szCs w:val="19"/>
        </w:rPr>
        <w:t>Ccatcca</w:t>
      </w:r>
      <w:proofErr w:type="spellEnd"/>
    </w:p>
    <w:p w14:paraId="3D8E8712" w14:textId="77777777" w:rsidR="00464598" w:rsidRDefault="00000000">
      <w:pPr>
        <w:spacing w:before="20" w:after="20"/>
      </w:pPr>
      <w:r>
        <w:rPr>
          <w:i/>
          <w:iCs/>
          <w:color w:val="000000"/>
          <w:sz w:val="17"/>
          <w:szCs w:val="17"/>
        </w:rPr>
        <w:t xml:space="preserve">Analiza los siguientes objetos con forma de prisma identificados en </w:t>
      </w:r>
      <w:proofErr w:type="spellStart"/>
      <w:r>
        <w:rPr>
          <w:i/>
          <w:iCs/>
          <w:color w:val="000000"/>
          <w:sz w:val="17"/>
          <w:szCs w:val="17"/>
        </w:rPr>
        <w:t>Ccatcca</w:t>
      </w:r>
      <w:proofErr w:type="spellEnd"/>
      <w:r>
        <w:rPr>
          <w:i/>
          <w:iCs/>
          <w:color w:val="000000"/>
          <w:sz w:val="17"/>
          <w:szCs w:val="17"/>
        </w:rPr>
        <w:t>:</w:t>
      </w:r>
    </w:p>
    <w:p w14:paraId="1FE0901D" w14:textId="77777777" w:rsidR="00464598" w:rsidRDefault="00000000">
      <w:pPr>
        <w:spacing w:before="30" w:after="30"/>
        <w:ind w:left="280" w:hanging="240"/>
      </w:pPr>
      <w:r>
        <w:rPr>
          <w:b/>
          <w:bCs/>
          <w:color w:val="1F3864"/>
          <w:sz w:val="17"/>
          <w:szCs w:val="17"/>
        </w:rPr>
        <w:t xml:space="preserve">a) </w:t>
      </w:r>
      <w:r>
        <w:rPr>
          <w:color w:val="000000"/>
          <w:sz w:val="17"/>
          <w:szCs w:val="17"/>
        </w:rPr>
        <w:t>Bloque de adobe: 25 cm × 12 cm × 8 cm. ¿Qué tipo de prisma es? ¿Regular o irregular? Dibuja e identifica sus bases, caras, aristas y vértices. Verifica C + V = A + 2.</w:t>
      </w:r>
    </w:p>
    <w:p w14:paraId="05056DEC"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Tronco hexagonal regular de 20 cm de lado del </w:t>
      </w:r>
      <w:proofErr w:type="spellStart"/>
      <w:r>
        <w:rPr>
          <w:color w:val="000000"/>
          <w:sz w:val="17"/>
          <w:szCs w:val="17"/>
        </w:rPr>
        <w:t>Chacachutay</w:t>
      </w:r>
      <w:proofErr w:type="spellEnd"/>
      <w:r>
        <w:rPr>
          <w:color w:val="000000"/>
          <w:sz w:val="17"/>
          <w:szCs w:val="17"/>
        </w:rPr>
        <w:t>. ¿Cuántas caras, aristas y vértices tiene? Verifica C + V = A + 2.</w:t>
      </w:r>
    </w:p>
    <w:p w14:paraId="3C56B1DA" w14:textId="77777777" w:rsidR="00464598" w:rsidRDefault="00000000">
      <w:pPr>
        <w:spacing w:before="30" w:after="30"/>
        <w:ind w:left="280" w:hanging="240"/>
      </w:pPr>
      <w:r>
        <w:rPr>
          <w:b/>
          <w:bCs/>
          <w:color w:val="1F3864"/>
          <w:sz w:val="17"/>
          <w:szCs w:val="17"/>
        </w:rPr>
        <w:t xml:space="preserve">c) </w:t>
      </w:r>
      <w:r>
        <w:rPr>
          <w:color w:val="000000"/>
          <w:sz w:val="17"/>
          <w:szCs w:val="17"/>
        </w:rPr>
        <w:t>Tanque de agua rectangular de 1,2 m × 0,8 m × 1,5 m. ¿Cuántas caras, aristas y vértices tiene?</w:t>
      </w:r>
    </w:p>
    <w:p w14:paraId="64F1DE19"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BC2B35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2DE2401F" w14:textId="77777777" w:rsidR="00464598" w:rsidRDefault="00000000">
            <w:pPr>
              <w:spacing w:before="40" w:after="40"/>
            </w:pPr>
            <w:r>
              <w:rPr>
                <w:b/>
                <w:bCs/>
                <w:color w:val="1F3864"/>
                <w:sz w:val="17"/>
                <w:szCs w:val="17"/>
              </w:rPr>
              <w:t>Espacio de trabajo y resolución:</w:t>
            </w:r>
          </w:p>
        </w:tc>
      </w:tr>
      <w:tr w:rsidR="00464598" w14:paraId="207255A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5766CE6C" w14:textId="77777777" w:rsidR="00464598" w:rsidRDefault="00464598">
            <w:pPr>
              <w:spacing w:before="40" w:after="40"/>
            </w:pPr>
          </w:p>
          <w:p w14:paraId="1E09D975" w14:textId="77777777" w:rsidR="00464598" w:rsidRDefault="00464598">
            <w:pPr>
              <w:spacing w:before="40" w:after="40"/>
            </w:pPr>
          </w:p>
          <w:p w14:paraId="7AE81745" w14:textId="77777777" w:rsidR="00464598" w:rsidRDefault="00464598">
            <w:pPr>
              <w:spacing w:before="40" w:after="40"/>
            </w:pPr>
          </w:p>
          <w:p w14:paraId="34D1B3FE" w14:textId="77777777" w:rsidR="00464598" w:rsidRDefault="00464598">
            <w:pPr>
              <w:spacing w:before="40" w:after="40"/>
            </w:pPr>
          </w:p>
          <w:p w14:paraId="6BF2EFE9" w14:textId="77777777" w:rsidR="00464598" w:rsidRDefault="00464598">
            <w:pPr>
              <w:spacing w:before="40" w:after="40"/>
            </w:pPr>
          </w:p>
          <w:p w14:paraId="61EAB946" w14:textId="77777777" w:rsidR="00464598" w:rsidRDefault="00464598">
            <w:pPr>
              <w:spacing w:before="40" w:after="40"/>
            </w:pPr>
          </w:p>
          <w:p w14:paraId="04D2A78C" w14:textId="77777777" w:rsidR="00464598" w:rsidRDefault="00464598">
            <w:pPr>
              <w:spacing w:before="40" w:after="40"/>
            </w:pPr>
          </w:p>
        </w:tc>
      </w:tr>
    </w:tbl>
    <w:p w14:paraId="5D4D3040" w14:textId="77777777" w:rsidR="00464598" w:rsidRDefault="00464598">
      <w:pPr>
        <w:spacing w:before="50" w:after="40"/>
      </w:pPr>
    </w:p>
    <w:p w14:paraId="7540EAC0" w14:textId="77777777" w:rsidR="00464598" w:rsidRDefault="00000000">
      <w:pPr>
        <w:spacing w:before="120" w:after="60"/>
      </w:pPr>
      <w:r>
        <w:rPr>
          <w:b/>
          <w:bCs/>
          <w:color w:val="1F3864"/>
          <w:sz w:val="19"/>
          <w:szCs w:val="19"/>
        </w:rPr>
        <w:t>Problema 2: Clasificación y comparación de envases del MISHK'I HAMPI</w:t>
      </w:r>
    </w:p>
    <w:p w14:paraId="567AD058" w14:textId="77777777" w:rsidR="00464598" w:rsidRDefault="00000000">
      <w:pPr>
        <w:spacing w:before="20" w:after="20"/>
      </w:pPr>
      <w:r>
        <w:rPr>
          <w:i/>
          <w:iCs/>
          <w:color w:val="000000"/>
          <w:sz w:val="17"/>
          <w:szCs w:val="17"/>
        </w:rPr>
        <w:t>Analiza los tres diseños de envase (A, B y C) descritos en la situación:</w:t>
      </w:r>
    </w:p>
    <w:p w14:paraId="40979EE7" w14:textId="77777777" w:rsidR="00464598" w:rsidRDefault="00000000">
      <w:pPr>
        <w:spacing w:before="30" w:after="30"/>
        <w:ind w:left="280" w:hanging="240"/>
      </w:pPr>
      <w:r>
        <w:rPr>
          <w:b/>
          <w:bCs/>
          <w:color w:val="1F3864"/>
          <w:sz w:val="17"/>
          <w:szCs w:val="17"/>
        </w:rPr>
        <w:t xml:space="preserve">a) </w:t>
      </w:r>
      <w:r>
        <w:rPr>
          <w:color w:val="000000"/>
          <w:sz w:val="17"/>
          <w:szCs w:val="17"/>
        </w:rPr>
        <w:t>Para cada envase: indica el tipo de prisma, si es regular o irregular, y cuenta sus caras, aristas y vértices. Verifica C + V = A + 2 para los tres.</w:t>
      </w:r>
    </w:p>
    <w:p w14:paraId="13B7E314" w14:textId="77777777" w:rsidR="00464598" w:rsidRDefault="00000000">
      <w:pPr>
        <w:spacing w:before="30" w:after="30"/>
        <w:ind w:left="280" w:hanging="240"/>
      </w:pPr>
      <w:r>
        <w:rPr>
          <w:b/>
          <w:bCs/>
          <w:color w:val="1F3864"/>
          <w:sz w:val="17"/>
          <w:szCs w:val="17"/>
        </w:rPr>
        <w:t xml:space="preserve">b) </w:t>
      </w:r>
      <w:r>
        <w:rPr>
          <w:color w:val="000000"/>
          <w:sz w:val="17"/>
          <w:szCs w:val="17"/>
        </w:rPr>
        <w:t>¿Qué patrón encuentras entre el número de lados de la base (n) y el número de caras (n+2), aristas (3n) y vértices (2n)?</w:t>
      </w:r>
    </w:p>
    <w:p w14:paraId="108F43F8" w14:textId="77777777" w:rsidR="00464598" w:rsidRDefault="00000000">
      <w:pPr>
        <w:spacing w:before="30" w:after="30"/>
        <w:ind w:left="280" w:hanging="240"/>
      </w:pPr>
      <w:r>
        <w:rPr>
          <w:b/>
          <w:bCs/>
          <w:color w:val="1F3864"/>
          <w:sz w:val="17"/>
          <w:szCs w:val="17"/>
        </w:rPr>
        <w:t xml:space="preserve">c) </w:t>
      </w:r>
      <w:r>
        <w:rPr>
          <w:color w:val="000000"/>
          <w:sz w:val="17"/>
          <w:szCs w:val="17"/>
        </w:rPr>
        <w:t>Propuesta del equipo: ¿qué envase elegiría el equipo para el MISHK'I HAMPI? Considera: facilidad de fabricación, estabilidad para almacenar, cantidad de cartón necesario y atractivo visual del producto. Justifica con argumentos matemáticos.</w:t>
      </w:r>
    </w:p>
    <w:p w14:paraId="632F426E"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385234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27145ECA" w14:textId="77777777" w:rsidR="00464598" w:rsidRDefault="00000000">
            <w:pPr>
              <w:spacing w:before="40" w:after="40"/>
            </w:pPr>
            <w:r>
              <w:rPr>
                <w:b/>
                <w:bCs/>
                <w:color w:val="1F3864"/>
                <w:sz w:val="17"/>
                <w:szCs w:val="17"/>
              </w:rPr>
              <w:t>Espacio de trabajo y resolución:</w:t>
            </w:r>
          </w:p>
        </w:tc>
      </w:tr>
      <w:tr w:rsidR="00464598" w14:paraId="4CA4AA2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35A747F7" w14:textId="77777777" w:rsidR="00464598" w:rsidRDefault="00464598">
            <w:pPr>
              <w:spacing w:before="40" w:after="40"/>
            </w:pPr>
          </w:p>
          <w:p w14:paraId="6D809B28" w14:textId="77777777" w:rsidR="00464598" w:rsidRDefault="00464598">
            <w:pPr>
              <w:spacing w:before="40" w:after="40"/>
            </w:pPr>
          </w:p>
          <w:p w14:paraId="79CD31DB" w14:textId="77777777" w:rsidR="00464598" w:rsidRDefault="00464598">
            <w:pPr>
              <w:spacing w:before="40" w:after="40"/>
            </w:pPr>
          </w:p>
          <w:p w14:paraId="4FFEA727" w14:textId="77777777" w:rsidR="00464598" w:rsidRDefault="00464598">
            <w:pPr>
              <w:spacing w:before="40" w:after="40"/>
            </w:pPr>
          </w:p>
          <w:p w14:paraId="775F6219" w14:textId="77777777" w:rsidR="00464598" w:rsidRDefault="00464598">
            <w:pPr>
              <w:spacing w:before="40" w:after="40"/>
            </w:pPr>
          </w:p>
          <w:p w14:paraId="21435E9B" w14:textId="77777777" w:rsidR="00464598" w:rsidRDefault="00464598">
            <w:pPr>
              <w:spacing w:before="40" w:after="40"/>
            </w:pPr>
          </w:p>
          <w:p w14:paraId="30912E29" w14:textId="77777777" w:rsidR="00464598" w:rsidRDefault="00464598">
            <w:pPr>
              <w:spacing w:before="40" w:after="40"/>
            </w:pPr>
          </w:p>
        </w:tc>
      </w:tr>
    </w:tbl>
    <w:p w14:paraId="64211434"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788376A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410EDE6" w14:textId="77777777" w:rsidR="00464598" w:rsidRDefault="00000000">
            <w:pPr>
              <w:spacing w:before="40" w:after="40"/>
            </w:pPr>
            <w:r>
              <w:rPr>
                <w:b/>
                <w:bCs/>
                <w:color w:val="FFFFFF"/>
                <w:sz w:val="17"/>
                <w:szCs w:val="17"/>
              </w:rPr>
              <w:t>💰 PROBLEMA FINANCIERO — Vinculación con el Proyecto MISHK'I HAMPI</w:t>
            </w:r>
          </w:p>
        </w:tc>
      </w:tr>
      <w:tr w:rsidR="00464598" w14:paraId="7A067D6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66CE127" w14:textId="77777777" w:rsidR="00464598" w:rsidRDefault="00000000">
            <w:pPr>
              <w:spacing w:before="40" w:after="40"/>
            </w:pPr>
            <w:r>
              <w:rPr>
                <w:color w:val="000000"/>
                <w:sz w:val="17"/>
                <w:szCs w:val="17"/>
              </w:rPr>
              <w:t>Una caja de transporte estándar mide 30 cm × 20 cm × 15 cm. El equipo del MISHK'I HAMPI necesita saber cuántos envases de cada tipo caben en una caja de transporte para planificar los pedidos y el costo de envío.</w:t>
            </w:r>
          </w:p>
        </w:tc>
      </w:tr>
    </w:tbl>
    <w:p w14:paraId="66055891" w14:textId="77777777" w:rsidR="00464598" w:rsidRDefault="00464598">
      <w:pPr>
        <w:spacing w:before="30" w:after="20"/>
      </w:pPr>
    </w:p>
    <w:p w14:paraId="76239A99" w14:textId="77777777" w:rsidR="00464598" w:rsidRDefault="00000000">
      <w:pPr>
        <w:spacing w:before="20" w:after="20"/>
      </w:pPr>
      <w:r>
        <w:rPr>
          <w:color w:val="000000"/>
          <w:sz w:val="17"/>
          <w:szCs w:val="17"/>
        </w:rPr>
        <w:lastRenderedPageBreak/>
        <w:t>¿Cuántos envases rectangulares (5×5×10 cm) caben en la caja de transporte? Calcula el volumen de la caja y el volumen de un envase rectangular y divide. ¿Cuántos envases caben si no hay desperdicio de espacio? ¿Por qué la forma rectangular facilita el empaquetado y reduce el costo de transporte por unidad?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CAD181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4EEEDD50" w14:textId="77777777" w:rsidR="00464598" w:rsidRDefault="00000000">
            <w:pPr>
              <w:spacing w:before="40" w:after="40"/>
            </w:pPr>
            <w:r>
              <w:rPr>
                <w:b/>
                <w:bCs/>
                <w:color w:val="1F3864"/>
                <w:sz w:val="17"/>
                <w:szCs w:val="17"/>
              </w:rPr>
              <w:t>Resolución del problema financiero:</w:t>
            </w:r>
          </w:p>
        </w:tc>
      </w:tr>
      <w:tr w:rsidR="00464598" w14:paraId="351DD45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5782C00A" w14:textId="77777777" w:rsidR="00464598" w:rsidRDefault="00464598">
            <w:pPr>
              <w:spacing w:before="40" w:after="40"/>
            </w:pPr>
          </w:p>
          <w:p w14:paraId="4E0E1F9E" w14:textId="77777777" w:rsidR="00464598" w:rsidRDefault="00464598">
            <w:pPr>
              <w:spacing w:before="40" w:after="40"/>
            </w:pPr>
          </w:p>
          <w:p w14:paraId="0EDFBE07" w14:textId="77777777" w:rsidR="00464598" w:rsidRDefault="00464598">
            <w:pPr>
              <w:spacing w:before="40" w:after="40"/>
            </w:pPr>
          </w:p>
          <w:p w14:paraId="3889CCEA" w14:textId="77777777" w:rsidR="00464598" w:rsidRDefault="00464598">
            <w:pPr>
              <w:spacing w:before="40" w:after="40"/>
            </w:pPr>
          </w:p>
          <w:p w14:paraId="1986F398" w14:textId="77777777" w:rsidR="00464598" w:rsidRDefault="00464598">
            <w:pPr>
              <w:spacing w:before="40" w:after="40"/>
            </w:pPr>
          </w:p>
          <w:p w14:paraId="693BC5BD" w14:textId="77777777" w:rsidR="00464598" w:rsidRDefault="00464598">
            <w:pPr>
              <w:spacing w:before="40" w:after="40"/>
            </w:pPr>
          </w:p>
        </w:tc>
      </w:tr>
    </w:tbl>
    <w:p w14:paraId="546861BA" w14:textId="77777777" w:rsidR="00464598" w:rsidRDefault="00464598">
      <w:pPr>
        <w:spacing w:before="60" w:after="40"/>
      </w:pPr>
    </w:p>
    <w:p w14:paraId="4379FF07" w14:textId="77777777" w:rsidR="00464598" w:rsidRDefault="00000000">
      <w:pPr>
        <w:pBdr>
          <w:bottom w:val="single" w:sz="6" w:space="4" w:color="2E75B6"/>
        </w:pBdr>
        <w:spacing w:before="200" w:after="80"/>
      </w:pPr>
      <w:r>
        <w:rPr>
          <w:b/>
          <w:bCs/>
          <w:color w:val="1F3864"/>
          <w:sz w:val="21"/>
          <w:szCs w:val="21"/>
        </w:rPr>
        <w:t>▌ ANEXO 2 — Lista de cotejo: Sesión 4 — Identificación y clasificación de prismas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82"/>
        <w:gridCol w:w="789"/>
        <w:gridCol w:w="1083"/>
        <w:gridCol w:w="1072"/>
      </w:tblGrid>
      <w:tr w:rsidR="00464598" w14:paraId="10883E9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A397CF2"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A7B1BBE"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FE41AF7"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EB78DC" w14:textId="77777777" w:rsidR="00464598" w:rsidRDefault="00000000">
            <w:pPr>
              <w:spacing w:before="40" w:after="40"/>
              <w:jc w:val="center"/>
            </w:pPr>
            <w:r>
              <w:rPr>
                <w:b/>
                <w:bCs/>
                <w:color w:val="FFFFFF"/>
                <w:sz w:val="17"/>
                <w:szCs w:val="17"/>
              </w:rPr>
              <w:t>NO logra aún</w:t>
            </w:r>
          </w:p>
        </w:tc>
      </w:tr>
      <w:tr w:rsidR="00464598" w14:paraId="58C4886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5D67A01" w14:textId="77777777" w:rsidR="00464598" w:rsidRDefault="00000000">
            <w:pPr>
              <w:spacing w:before="40" w:after="40"/>
            </w:pPr>
            <w:r>
              <w:rPr>
                <w:color w:val="000000"/>
                <w:sz w:val="16"/>
                <w:szCs w:val="16"/>
              </w:rPr>
              <w:t>Identifica correctamente objetos con forma de prisma en el entorno.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0134CF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F7C2F9E"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A3B875A" w14:textId="77777777" w:rsidR="00464598" w:rsidRDefault="00000000">
            <w:pPr>
              <w:spacing w:before="40" w:after="40"/>
              <w:jc w:val="center"/>
            </w:pPr>
            <w:r>
              <w:rPr>
                <w:color w:val="000000"/>
                <w:sz w:val="17"/>
                <w:szCs w:val="17"/>
              </w:rPr>
              <w:t>☐</w:t>
            </w:r>
          </w:p>
        </w:tc>
      </w:tr>
      <w:tr w:rsidR="00464598" w14:paraId="2B7C300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6B2737A" w14:textId="77777777" w:rsidR="00464598" w:rsidRDefault="00000000">
            <w:pPr>
              <w:spacing w:before="40" w:after="40"/>
            </w:pPr>
            <w:r>
              <w:rPr>
                <w:color w:val="000000"/>
                <w:sz w:val="16"/>
                <w:szCs w:val="16"/>
              </w:rPr>
              <w:t>Clasifica los prismas según el tipo de base (triangular, cuadrangular, hexagonal, etc.).</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704B371"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A64984B"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0334F75" w14:textId="77777777" w:rsidR="00464598" w:rsidRDefault="00000000">
            <w:pPr>
              <w:spacing w:before="40" w:after="40"/>
              <w:jc w:val="center"/>
            </w:pPr>
            <w:r>
              <w:rPr>
                <w:color w:val="000000"/>
                <w:sz w:val="17"/>
                <w:szCs w:val="17"/>
              </w:rPr>
              <w:t>☐</w:t>
            </w:r>
          </w:p>
        </w:tc>
      </w:tr>
      <w:tr w:rsidR="00464598" w14:paraId="46ED623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64AF499" w14:textId="77777777" w:rsidR="00464598" w:rsidRDefault="00000000">
            <w:pPr>
              <w:spacing w:before="40" w:after="40"/>
            </w:pPr>
            <w:r>
              <w:rPr>
                <w:color w:val="000000"/>
                <w:sz w:val="16"/>
                <w:szCs w:val="16"/>
              </w:rPr>
              <w:t>Diferencia prisma regular de irregular.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496880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DEDEE8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BE3A2E7" w14:textId="77777777" w:rsidR="00464598" w:rsidRDefault="00000000">
            <w:pPr>
              <w:spacing w:before="40" w:after="40"/>
              <w:jc w:val="center"/>
            </w:pPr>
            <w:r>
              <w:rPr>
                <w:color w:val="000000"/>
                <w:sz w:val="17"/>
                <w:szCs w:val="17"/>
              </w:rPr>
              <w:t>☐</w:t>
            </w:r>
          </w:p>
        </w:tc>
      </w:tr>
      <w:tr w:rsidR="00464598" w14:paraId="5AD89D1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BDEB4B3" w14:textId="77777777" w:rsidR="00464598" w:rsidRDefault="00000000">
            <w:pPr>
              <w:spacing w:before="40" w:after="40"/>
            </w:pPr>
            <w:r>
              <w:rPr>
                <w:color w:val="000000"/>
                <w:sz w:val="16"/>
                <w:szCs w:val="16"/>
              </w:rPr>
              <w:t>Identifica bases, caras laterales, aristas y vértices del prisma.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9C6F82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12A50FF"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F723142" w14:textId="77777777" w:rsidR="00464598" w:rsidRDefault="00000000">
            <w:pPr>
              <w:spacing w:before="40" w:after="40"/>
              <w:jc w:val="center"/>
            </w:pPr>
            <w:r>
              <w:rPr>
                <w:color w:val="000000"/>
                <w:sz w:val="17"/>
                <w:szCs w:val="17"/>
              </w:rPr>
              <w:t>☐</w:t>
            </w:r>
          </w:p>
        </w:tc>
      </w:tr>
      <w:tr w:rsidR="00464598" w14:paraId="70EC910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30FA61E" w14:textId="77777777" w:rsidR="00464598" w:rsidRDefault="00000000">
            <w:pPr>
              <w:spacing w:before="40" w:after="40"/>
            </w:pPr>
            <w:r>
              <w:rPr>
                <w:color w:val="000000"/>
                <w:sz w:val="16"/>
                <w:szCs w:val="16"/>
              </w:rPr>
              <w:t>Verifica la fórmula de Euler (C + V = A + 2) para distintos prismas.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A64A52A"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221150D"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A315091" w14:textId="77777777" w:rsidR="00464598" w:rsidRDefault="00000000">
            <w:pPr>
              <w:spacing w:before="40" w:after="40"/>
              <w:jc w:val="center"/>
            </w:pPr>
            <w:r>
              <w:rPr>
                <w:color w:val="000000"/>
                <w:sz w:val="17"/>
                <w:szCs w:val="17"/>
              </w:rPr>
              <w:t>☐</w:t>
            </w:r>
          </w:p>
        </w:tc>
      </w:tr>
      <w:tr w:rsidR="00464598" w14:paraId="05B5DFF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84CF40" w14:textId="77777777" w:rsidR="00464598" w:rsidRDefault="00000000">
            <w:pPr>
              <w:spacing w:before="40" w:after="40"/>
            </w:pPr>
            <w:r>
              <w:rPr>
                <w:color w:val="000000"/>
                <w:sz w:val="16"/>
                <w:szCs w:val="16"/>
              </w:rPr>
              <w:t>Propone y justifica el tipo de envase más adecuado para el MISHK'I HAMPI con argumentos matemáticos y económicos.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80FA118"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AA3DD33"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B69D24E" w14:textId="77777777" w:rsidR="00464598" w:rsidRDefault="00000000">
            <w:pPr>
              <w:spacing w:before="40" w:after="40"/>
              <w:jc w:val="center"/>
            </w:pPr>
            <w:r>
              <w:rPr>
                <w:color w:val="000000"/>
                <w:sz w:val="17"/>
                <w:szCs w:val="17"/>
              </w:rPr>
              <w:t>☐</w:t>
            </w:r>
          </w:p>
        </w:tc>
      </w:tr>
    </w:tbl>
    <w:p w14:paraId="2D5CDFB8" w14:textId="77777777" w:rsidR="00464598" w:rsidRDefault="00464598">
      <w:pPr>
        <w:spacing w:before="100" w:after="40"/>
      </w:pPr>
    </w:p>
    <w:p w14:paraId="5EFF4E0A"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0361B851" w14:textId="77777777" w:rsidR="00464598" w:rsidRDefault="00000000">
      <w:pPr>
        <w:spacing w:before="120" w:after="60"/>
      </w:pPr>
      <w:r>
        <w:rPr>
          <w:b/>
          <w:bCs/>
          <w:color w:val="1F3864"/>
          <w:sz w:val="19"/>
          <w:szCs w:val="19"/>
        </w:rPr>
        <w:t>📐 Prismas rectos: elementos y fórmula de Euler (pág. 115) — Envase del MISHK'I HAMPI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8CF76F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6E8B75E" w14:textId="77777777" w:rsidR="00464598" w:rsidRDefault="00000000">
            <w:pPr>
              <w:spacing w:before="40" w:after="40"/>
            </w:pPr>
            <w:r>
              <w:rPr>
                <w:color w:val="000000"/>
                <w:sz w:val="17"/>
                <w:szCs w:val="17"/>
              </w:rPr>
              <w:t>Un PRISMA RECTO tiene dos bases poligonales paralelas e iguales y caras laterales rectangulares perpendiculares. REGULAR: base poligonal regular. IRREGULAR: base poligonal irregular.</w:t>
            </w:r>
          </w:p>
        </w:tc>
      </w:tr>
    </w:tbl>
    <w:p w14:paraId="0A1428E5" w14:textId="77777777" w:rsidR="00464598" w:rsidRDefault="00000000">
      <w:pPr>
        <w:spacing w:before="25" w:after="25"/>
        <w:ind w:left="280" w:hanging="200"/>
      </w:pPr>
      <w:r>
        <w:rPr>
          <w:b/>
          <w:bCs/>
          <w:color w:val="2E75B6"/>
          <w:sz w:val="17"/>
          <w:szCs w:val="17"/>
        </w:rPr>
        <w:t xml:space="preserve">• </w:t>
      </w:r>
      <w:r>
        <w:rPr>
          <w:color w:val="000000"/>
          <w:sz w:val="17"/>
          <w:szCs w:val="17"/>
        </w:rPr>
        <w:t>Con base de n lados: Caras=n+2 | Aristas=3n | Vértices=2n.</w:t>
      </w:r>
    </w:p>
    <w:p w14:paraId="42718506" w14:textId="77777777" w:rsidR="00464598" w:rsidRDefault="00000000">
      <w:pPr>
        <w:spacing w:before="25" w:after="25"/>
        <w:ind w:left="280" w:hanging="200"/>
      </w:pPr>
      <w:r>
        <w:rPr>
          <w:b/>
          <w:bCs/>
          <w:color w:val="2E75B6"/>
          <w:sz w:val="17"/>
          <w:szCs w:val="17"/>
        </w:rPr>
        <w:t xml:space="preserve">• </w:t>
      </w:r>
      <w:r>
        <w:rPr>
          <w:color w:val="000000"/>
          <w:sz w:val="17"/>
          <w:szCs w:val="17"/>
        </w:rPr>
        <w:t>Prisma cuadrangular (n=4): C=6, A=12, V=8 → 6+8=12+2 ✓</w:t>
      </w:r>
    </w:p>
    <w:p w14:paraId="18091AFD" w14:textId="77777777" w:rsidR="00464598" w:rsidRDefault="00000000">
      <w:pPr>
        <w:spacing w:before="25" w:after="25"/>
        <w:ind w:left="280" w:hanging="200"/>
      </w:pPr>
      <w:r>
        <w:rPr>
          <w:b/>
          <w:bCs/>
          <w:color w:val="2E75B6"/>
          <w:sz w:val="17"/>
          <w:szCs w:val="17"/>
        </w:rPr>
        <w:t xml:space="preserve">• </w:t>
      </w:r>
      <w:r>
        <w:rPr>
          <w:color w:val="000000"/>
          <w:sz w:val="17"/>
          <w:szCs w:val="17"/>
        </w:rPr>
        <w:t>Prisma hexagonal (n=6): C=8, A=18, V=12 → 8+12=18+2 ✓</w:t>
      </w:r>
    </w:p>
    <w:p w14:paraId="305D0D4A"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D6B23A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CD39E41" w14:textId="77777777" w:rsidR="00464598" w:rsidRDefault="00000000">
            <w:pPr>
              <w:spacing w:before="40" w:after="40"/>
              <w:jc w:val="center"/>
            </w:pPr>
            <w:r>
              <w:rPr>
                <w:b/>
                <w:bCs/>
                <w:color w:val="FFFFFF"/>
                <w:sz w:val="17"/>
                <w:szCs w:val="17"/>
              </w:rPr>
              <w:t>FÓRMULAS CLAVE</w:t>
            </w:r>
          </w:p>
        </w:tc>
      </w:tr>
      <w:tr w:rsidR="00464598" w14:paraId="3394A5C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2441AEE" w14:textId="77777777" w:rsidR="00464598" w:rsidRDefault="00000000">
            <w:pPr>
              <w:spacing w:before="40" w:after="40"/>
              <w:jc w:val="center"/>
            </w:pPr>
            <w:r>
              <w:rPr>
                <w:b/>
                <w:bCs/>
                <w:color w:val="000000"/>
                <w:sz w:val="17"/>
                <w:szCs w:val="17"/>
              </w:rPr>
              <w:t>Fórmula de Euler: C + V = A + 2</w:t>
            </w:r>
          </w:p>
          <w:p w14:paraId="39CA0510" w14:textId="77777777" w:rsidR="00464598" w:rsidRDefault="00464598">
            <w:pPr>
              <w:spacing w:before="40" w:after="40"/>
              <w:jc w:val="center"/>
            </w:pPr>
          </w:p>
          <w:p w14:paraId="1631002C" w14:textId="77777777" w:rsidR="00464598" w:rsidRDefault="00000000">
            <w:pPr>
              <w:spacing w:before="40" w:after="40"/>
              <w:jc w:val="center"/>
            </w:pPr>
            <w:r>
              <w:rPr>
                <w:b/>
                <w:bCs/>
                <w:color w:val="000000"/>
                <w:sz w:val="17"/>
                <w:szCs w:val="17"/>
              </w:rPr>
              <w:t>Volumen del envase (prisma rectangular):</w:t>
            </w:r>
          </w:p>
          <w:p w14:paraId="70E044CA" w14:textId="77777777" w:rsidR="00464598" w:rsidRDefault="00000000">
            <w:pPr>
              <w:spacing w:before="40" w:after="40"/>
              <w:jc w:val="center"/>
            </w:pPr>
            <w:r>
              <w:rPr>
                <w:b/>
                <w:bCs/>
                <w:color w:val="000000"/>
                <w:sz w:val="17"/>
                <w:szCs w:val="17"/>
              </w:rPr>
              <w:t>V = largo × ancho × alto</w:t>
            </w:r>
          </w:p>
          <w:p w14:paraId="66BBEB0C" w14:textId="77777777" w:rsidR="00464598" w:rsidRDefault="00464598">
            <w:pPr>
              <w:spacing w:before="40" w:after="40"/>
              <w:jc w:val="center"/>
            </w:pPr>
          </w:p>
          <w:p w14:paraId="52351A54" w14:textId="77777777" w:rsidR="00464598" w:rsidRDefault="00000000">
            <w:pPr>
              <w:spacing w:before="40" w:after="40"/>
              <w:jc w:val="center"/>
            </w:pPr>
            <w:r>
              <w:rPr>
                <w:b/>
                <w:bCs/>
                <w:color w:val="000000"/>
                <w:sz w:val="17"/>
                <w:szCs w:val="17"/>
              </w:rPr>
              <w:t>Ejemplo envase A (5×5×10 cm):</w:t>
            </w:r>
          </w:p>
          <w:p w14:paraId="5A3FE2BA" w14:textId="77777777" w:rsidR="00464598" w:rsidRDefault="00000000">
            <w:pPr>
              <w:spacing w:before="40" w:after="40"/>
              <w:jc w:val="center"/>
            </w:pPr>
            <w:r>
              <w:rPr>
                <w:b/>
                <w:bCs/>
                <w:color w:val="000000"/>
                <w:sz w:val="17"/>
                <w:szCs w:val="17"/>
              </w:rPr>
              <w:t>V = 5 × 5 × 10 = 250 cm³</w:t>
            </w:r>
          </w:p>
          <w:p w14:paraId="5FE9EE15" w14:textId="77777777" w:rsidR="00464598" w:rsidRDefault="00464598">
            <w:pPr>
              <w:spacing w:before="40" w:after="40"/>
              <w:jc w:val="center"/>
            </w:pPr>
          </w:p>
          <w:p w14:paraId="2C5F86C7" w14:textId="77777777" w:rsidR="00464598" w:rsidRDefault="00000000">
            <w:pPr>
              <w:spacing w:before="40" w:after="40"/>
              <w:jc w:val="center"/>
            </w:pPr>
            <w:r>
              <w:rPr>
                <w:b/>
                <w:bCs/>
                <w:color w:val="000000"/>
                <w:sz w:val="17"/>
                <w:szCs w:val="17"/>
              </w:rPr>
              <w:t>Caja de transporte (30×20×15 cm):</w:t>
            </w:r>
          </w:p>
          <w:p w14:paraId="67C25064" w14:textId="77777777" w:rsidR="00464598" w:rsidRDefault="00000000">
            <w:pPr>
              <w:spacing w:before="40" w:after="40"/>
              <w:jc w:val="center"/>
            </w:pPr>
            <w:proofErr w:type="spellStart"/>
            <w:r>
              <w:rPr>
                <w:b/>
                <w:bCs/>
                <w:color w:val="000000"/>
                <w:sz w:val="17"/>
                <w:szCs w:val="17"/>
              </w:rPr>
              <w:t>V_caja</w:t>
            </w:r>
            <w:proofErr w:type="spellEnd"/>
            <w:r>
              <w:rPr>
                <w:b/>
                <w:bCs/>
                <w:color w:val="000000"/>
                <w:sz w:val="17"/>
                <w:szCs w:val="17"/>
              </w:rPr>
              <w:t xml:space="preserve"> = 9 000 cm³</w:t>
            </w:r>
          </w:p>
          <w:p w14:paraId="2492ECD6" w14:textId="77777777" w:rsidR="00464598" w:rsidRDefault="00000000">
            <w:pPr>
              <w:spacing w:before="40" w:after="40"/>
              <w:jc w:val="center"/>
            </w:pPr>
            <w:r>
              <w:rPr>
                <w:b/>
                <w:bCs/>
                <w:color w:val="000000"/>
                <w:sz w:val="17"/>
                <w:szCs w:val="17"/>
              </w:rPr>
              <w:t>Envases que caben = 9 000 / 250 = 36 envases</w:t>
            </w:r>
          </w:p>
        </w:tc>
      </w:tr>
    </w:tbl>
    <w:p w14:paraId="68A8D3E7" w14:textId="77777777" w:rsidR="00464598" w:rsidRDefault="00464598">
      <w:pPr>
        <w:spacing w:before="60" w:after="40"/>
      </w:pPr>
    </w:p>
    <w:p w14:paraId="2FD6347D" w14:textId="77777777" w:rsidR="00464598" w:rsidRDefault="00000000">
      <w:r>
        <w:br w:type="page"/>
      </w:r>
    </w:p>
    <w:p w14:paraId="47A864A5"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2229E17D"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5 — III UNIDAD</w:t>
      </w:r>
    </w:p>
    <w:p w14:paraId="3BBC4031" w14:textId="77777777" w:rsidR="00464598" w:rsidRDefault="00000000">
      <w:pPr>
        <w:spacing w:before="60" w:after="60"/>
        <w:jc w:val="center"/>
      </w:pPr>
      <w:r>
        <w:rPr>
          <w:b/>
          <w:bCs/>
          <w:i/>
          <w:iCs/>
          <w:color w:val="1F3864"/>
          <w:sz w:val="21"/>
          <w:szCs w:val="21"/>
        </w:rPr>
        <w:t>Calculamos el área lateral y total de prismas rectos en construcciones andinas</w:t>
      </w:r>
    </w:p>
    <w:p w14:paraId="3FF77217"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60C22B4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2E0B17A"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10555FC"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4C07505"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6561DCD"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1A93A92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402E231"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DAC2966"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0BCFF5A"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D9CFC9B" w14:textId="77777777" w:rsidR="00464598" w:rsidRDefault="00000000">
            <w:pPr>
              <w:spacing w:before="40" w:after="40"/>
            </w:pPr>
            <w:r>
              <w:rPr>
                <w:b/>
                <w:bCs/>
                <w:color w:val="000000"/>
                <w:sz w:val="17"/>
                <w:szCs w:val="17"/>
              </w:rPr>
              <w:t>3° Grado de Secundaria</w:t>
            </w:r>
          </w:p>
        </w:tc>
      </w:tr>
      <w:tr w:rsidR="00464598" w14:paraId="51667CF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DCC93F5"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C54FB98"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344A4AE"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B6E4BFF" w14:textId="77777777" w:rsidR="00464598" w:rsidRDefault="00000000">
            <w:pPr>
              <w:spacing w:before="40" w:after="40"/>
            </w:pPr>
            <w:r>
              <w:rPr>
                <w:b/>
                <w:bCs/>
                <w:color w:val="000000"/>
                <w:sz w:val="17"/>
                <w:szCs w:val="17"/>
              </w:rPr>
              <w:t>5 de 7</w:t>
            </w:r>
          </w:p>
        </w:tc>
      </w:tr>
      <w:tr w:rsidR="00464598" w14:paraId="7E5BC2A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3D4B591"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2467176"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37BAA64"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446ECF" w14:textId="77777777" w:rsidR="00464598" w:rsidRDefault="00000000">
            <w:pPr>
              <w:spacing w:before="40" w:after="40"/>
            </w:pPr>
            <w:r>
              <w:rPr>
                <w:color w:val="000000"/>
                <w:sz w:val="17"/>
                <w:szCs w:val="17"/>
              </w:rPr>
              <w:t>22 / 06 / 2026</w:t>
            </w:r>
          </w:p>
        </w:tc>
      </w:tr>
      <w:tr w:rsidR="00464598" w14:paraId="590DCF7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14871FE"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49DC96"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3A052FC"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89C8E59"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5F879C6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1DCC7A0"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DE2EBDE"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57F539B"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0B73562" w14:textId="77777777" w:rsidR="00464598" w:rsidRDefault="00000000">
            <w:pPr>
              <w:spacing w:before="40" w:after="40"/>
            </w:pPr>
            <w:r>
              <w:rPr>
                <w:color w:val="000000"/>
                <w:sz w:val="17"/>
                <w:szCs w:val="17"/>
              </w:rPr>
              <w:t>0236406</w:t>
            </w:r>
          </w:p>
        </w:tc>
      </w:tr>
    </w:tbl>
    <w:p w14:paraId="70893220"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2326"/>
        <w:gridCol w:w="4600"/>
      </w:tblGrid>
      <w:tr w:rsidR="00464598" w14:paraId="6817A02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A54F3BA"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8171B63"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79825F42"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98D4CF5" w14:textId="77777777" w:rsidR="00464598" w:rsidRDefault="00000000">
            <w:pPr>
              <w:spacing w:before="30" w:after="10"/>
            </w:pPr>
            <w:r>
              <w:rPr>
                <w:b/>
                <w:bCs/>
                <w:color w:val="1F3864"/>
                <w:sz w:val="15"/>
                <w:szCs w:val="15"/>
              </w:rPr>
              <w:t>Vinculación con la sesión:</w:t>
            </w:r>
          </w:p>
          <w:p w14:paraId="5CCE0EB8" w14:textId="77777777" w:rsidR="00464598" w:rsidRDefault="00000000">
            <w:pPr>
              <w:spacing w:before="10" w:after="30"/>
            </w:pPr>
            <w:r>
              <w:rPr>
                <w:i/>
                <w:iCs/>
                <w:color w:val="000000"/>
                <w:sz w:val="15"/>
                <w:szCs w:val="15"/>
              </w:rPr>
              <w:t>Calculamos el área total del envase del MISHK'I HAMPI para determinar la cantidad de cartón necesario y el costo de material por unidad, optimizando el presupuesto del emprendimiento.</w:t>
            </w:r>
          </w:p>
        </w:tc>
      </w:tr>
    </w:tbl>
    <w:p w14:paraId="6D66F26B" w14:textId="77777777" w:rsidR="00464598" w:rsidRDefault="00464598">
      <w:pPr>
        <w:spacing w:before="100" w:after="40"/>
      </w:pPr>
    </w:p>
    <w:p w14:paraId="216EEA4F"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1"/>
        <w:gridCol w:w="4207"/>
        <w:gridCol w:w="2778"/>
      </w:tblGrid>
      <w:tr w:rsidR="00464598" w14:paraId="42AB987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71FA0DB"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36AC853"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293FF07" w14:textId="77777777" w:rsidR="00464598" w:rsidRDefault="00000000">
            <w:pPr>
              <w:spacing w:before="40" w:after="40"/>
            </w:pPr>
            <w:r>
              <w:rPr>
                <w:b/>
                <w:bCs/>
                <w:color w:val="FFFFFF"/>
                <w:sz w:val="17"/>
                <w:szCs w:val="17"/>
              </w:rPr>
              <w:t>EVALUACIÓN</w:t>
            </w:r>
          </w:p>
        </w:tc>
      </w:tr>
      <w:tr w:rsidR="00464598" w14:paraId="222DA85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C040C47" w14:textId="77777777" w:rsidR="00464598" w:rsidRDefault="00000000">
            <w:pPr>
              <w:spacing w:before="40" w:after="30"/>
            </w:pPr>
            <w:r>
              <w:rPr>
                <w:b/>
                <w:bCs/>
                <w:color w:val="1F3864"/>
                <w:sz w:val="16"/>
                <w:szCs w:val="16"/>
              </w:rPr>
              <w:t>RESUELVE PROBLEMAS DE FORMA, MOVIMIENTO Y LOCALIZACIÓN</w:t>
            </w:r>
          </w:p>
          <w:p w14:paraId="5257E8D7" w14:textId="77777777" w:rsidR="00464598" w:rsidRDefault="00000000">
            <w:pPr>
              <w:spacing w:before="20" w:after="20"/>
              <w:ind w:left="160" w:hanging="160"/>
            </w:pPr>
            <w:r>
              <w:rPr>
                <w:b/>
                <w:bCs/>
                <w:color w:val="2E75B6"/>
                <w:sz w:val="15"/>
                <w:szCs w:val="15"/>
              </w:rPr>
              <w:t xml:space="preserve">• </w:t>
            </w:r>
            <w:r>
              <w:rPr>
                <w:color w:val="000000"/>
                <w:sz w:val="15"/>
                <w:szCs w:val="15"/>
              </w:rPr>
              <w:t>Usa estrategias y procedimientos para orientarse en el espacio</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18C7346" w14:textId="77777777" w:rsidR="00464598" w:rsidRDefault="00000000">
            <w:pPr>
              <w:spacing w:before="40" w:after="40"/>
            </w:pPr>
            <w:r>
              <w:rPr>
                <w:color w:val="000000"/>
                <w:sz w:val="16"/>
                <w:szCs w:val="16"/>
              </w:rPr>
              <w:t xml:space="preserve">Aplica las fórmulas de área lateral (AL = </w:t>
            </w:r>
            <w:proofErr w:type="spellStart"/>
            <w:r>
              <w:rPr>
                <w:color w:val="000000"/>
                <w:sz w:val="16"/>
                <w:szCs w:val="16"/>
              </w:rPr>
              <w:t>P_b</w:t>
            </w:r>
            <w:proofErr w:type="spellEnd"/>
            <w:r>
              <w:rPr>
                <w:color w:val="000000"/>
                <w:sz w:val="16"/>
                <w:szCs w:val="16"/>
              </w:rPr>
              <w:t xml:space="preserve"> × h) y área total (AT = AL + 2·A_b) de prismas rectos para calcular el cartón necesario para los envases del MISHK'I HAMPI y el material de revestimiento de estructuras prismáticas del </w:t>
            </w:r>
            <w:proofErr w:type="spellStart"/>
            <w:r>
              <w:rPr>
                <w:color w:val="000000"/>
                <w:sz w:val="16"/>
                <w:szCs w:val="16"/>
              </w:rPr>
              <w:t>Chacachutay</w:t>
            </w:r>
            <w:proofErr w:type="spellEnd"/>
            <w:r>
              <w:rPr>
                <w:color w:val="000000"/>
                <w:sz w:val="16"/>
                <w:szCs w:val="16"/>
              </w:rPr>
              <w:t>, vinculando los resultados con el presupuesto del emprendimiento.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42EFEDF" w14:textId="77777777" w:rsidR="00464598" w:rsidRDefault="00000000">
            <w:pPr>
              <w:spacing w:before="30" w:after="10"/>
            </w:pPr>
            <w:r>
              <w:rPr>
                <w:b/>
                <w:bCs/>
                <w:color w:val="1F3864"/>
                <w:sz w:val="16"/>
                <w:szCs w:val="16"/>
              </w:rPr>
              <w:t>Criterio:</w:t>
            </w:r>
          </w:p>
          <w:p w14:paraId="29F4A4ED" w14:textId="77777777" w:rsidR="00464598" w:rsidRDefault="00000000">
            <w:pPr>
              <w:spacing w:before="10" w:after="20"/>
            </w:pPr>
            <w:r>
              <w:rPr>
                <w:color w:val="000000"/>
                <w:sz w:val="15"/>
                <w:szCs w:val="15"/>
              </w:rPr>
              <w:t>Calcula correctamente AL y AT de prismas rectangulares, triangulares y hexagonales, y aplica los resultados para estimar el costo de cartón de los envases del MISHK'I HAMPI.</w:t>
            </w:r>
          </w:p>
          <w:p w14:paraId="2967F1DD" w14:textId="77777777" w:rsidR="00464598" w:rsidRDefault="00000000">
            <w:pPr>
              <w:spacing w:before="20" w:after="10"/>
            </w:pPr>
            <w:r>
              <w:rPr>
                <w:b/>
                <w:bCs/>
                <w:color w:val="1F3864"/>
                <w:sz w:val="16"/>
                <w:szCs w:val="16"/>
              </w:rPr>
              <w:t>Evidencia de proceso:</w:t>
            </w:r>
          </w:p>
          <w:p w14:paraId="13B675FE" w14:textId="77777777" w:rsidR="00464598" w:rsidRDefault="00000000">
            <w:pPr>
              <w:spacing w:before="10" w:after="20"/>
            </w:pPr>
            <w:r>
              <w:rPr>
                <w:i/>
                <w:iCs/>
                <w:color w:val="000000"/>
                <w:sz w:val="15"/>
                <w:szCs w:val="15"/>
              </w:rPr>
              <w:t>Ficha de trabajo con el cálculo paso a paso de AL y AT de tres prismas, incluyendo el envase del emprendimiento.</w:t>
            </w:r>
          </w:p>
          <w:p w14:paraId="59D9486B" w14:textId="77777777" w:rsidR="00464598" w:rsidRDefault="00000000">
            <w:pPr>
              <w:spacing w:before="20" w:after="10"/>
            </w:pPr>
            <w:r>
              <w:rPr>
                <w:b/>
                <w:bCs/>
                <w:color w:val="1F3864"/>
                <w:sz w:val="16"/>
                <w:szCs w:val="16"/>
              </w:rPr>
              <w:t>Evidencia final:</w:t>
            </w:r>
          </w:p>
          <w:p w14:paraId="7FBC2515" w14:textId="77777777" w:rsidR="00464598" w:rsidRDefault="00000000">
            <w:pPr>
              <w:spacing w:before="10" w:after="20"/>
            </w:pPr>
            <w:r>
              <w:rPr>
                <w:i/>
                <w:iCs/>
                <w:color w:val="000000"/>
                <w:sz w:val="15"/>
                <w:szCs w:val="15"/>
              </w:rPr>
              <w:t>Ficha resuelta con el cálculo del área total del envase del MISHK'I HAMPI, la cantidad de cartón necesaria y el costo estimado de material por unidad.</w:t>
            </w:r>
          </w:p>
          <w:p w14:paraId="6FE78C44" w14:textId="77777777" w:rsidR="00464598" w:rsidRDefault="00000000">
            <w:pPr>
              <w:spacing w:before="20" w:after="10"/>
            </w:pPr>
            <w:r>
              <w:rPr>
                <w:b/>
                <w:bCs/>
                <w:color w:val="1F3864"/>
                <w:sz w:val="16"/>
                <w:szCs w:val="16"/>
              </w:rPr>
              <w:t>Instrumento:</w:t>
            </w:r>
          </w:p>
          <w:p w14:paraId="20FCED70" w14:textId="77777777" w:rsidR="00464598" w:rsidRDefault="00000000">
            <w:pPr>
              <w:spacing w:before="10" w:after="30"/>
            </w:pPr>
            <w:r>
              <w:rPr>
                <w:color w:val="000000"/>
                <w:sz w:val="15"/>
                <w:szCs w:val="15"/>
              </w:rPr>
              <w:t>Lista de cotejo</w:t>
            </w:r>
          </w:p>
        </w:tc>
      </w:tr>
    </w:tbl>
    <w:p w14:paraId="4CA01CD2" w14:textId="77777777" w:rsidR="00464598" w:rsidRDefault="00464598">
      <w:pPr>
        <w:spacing w:before="100" w:after="40"/>
      </w:pPr>
    </w:p>
    <w:p w14:paraId="357E90DC"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4"/>
        <w:gridCol w:w="2170"/>
        <w:gridCol w:w="5112"/>
      </w:tblGrid>
      <w:tr w:rsidR="00464598" w14:paraId="170AE0E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3882954"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9A65A74"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DE8CCEF" w14:textId="77777777" w:rsidR="00464598" w:rsidRDefault="00000000">
            <w:pPr>
              <w:spacing w:before="40" w:after="40"/>
            </w:pPr>
            <w:r>
              <w:rPr>
                <w:b/>
                <w:bCs/>
                <w:color w:val="FFFFFF"/>
                <w:sz w:val="17"/>
                <w:szCs w:val="17"/>
              </w:rPr>
              <w:t>ACTITUD OBSERVABLE</w:t>
            </w:r>
          </w:p>
        </w:tc>
      </w:tr>
      <w:tr w:rsidR="00464598" w14:paraId="7381A8D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7624C3E" w14:textId="77777777" w:rsidR="00464598" w:rsidRDefault="00000000">
            <w:pPr>
              <w:spacing w:before="40" w:after="40"/>
            </w:pPr>
            <w:r>
              <w:rPr>
                <w:b/>
                <w:bCs/>
                <w:color w:val="000000"/>
                <w:sz w:val="16"/>
                <w:szCs w:val="16"/>
              </w:rPr>
              <w:t>Enfoque ambiental</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113AFF4" w14:textId="77777777" w:rsidR="00464598" w:rsidRDefault="00000000">
            <w:pPr>
              <w:spacing w:before="40" w:after="40"/>
            </w:pPr>
            <w:r>
              <w:rPr>
                <w:color w:val="000000"/>
                <w:sz w:val="16"/>
                <w:szCs w:val="16"/>
              </w:rPr>
              <w:t>Responsabilidad y eficiencia en el uso de recursos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B51FDC7" w14:textId="77777777" w:rsidR="00464598" w:rsidRDefault="00000000">
            <w:pPr>
              <w:spacing w:before="40" w:after="40"/>
            </w:pPr>
            <w:r>
              <w:rPr>
                <w:color w:val="000000"/>
                <w:sz w:val="16"/>
                <w:szCs w:val="16"/>
              </w:rPr>
              <w:t>Los estudiantes calculan el área exacta de cartón necesaria para cada envase del MISHK'I HAMPI para evitar el desperdicio de material, contribuyendo al uso responsable de recursos.</w:t>
            </w:r>
          </w:p>
        </w:tc>
      </w:tr>
      <w:tr w:rsidR="00464598" w14:paraId="32E3696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0370903" w14:textId="77777777" w:rsidR="00464598" w:rsidRDefault="00000000">
            <w:pPr>
              <w:spacing w:before="40" w:after="40"/>
            </w:pPr>
            <w:r>
              <w:rPr>
                <w:b/>
                <w:bCs/>
                <w:color w:val="000000"/>
                <w:sz w:val="16"/>
                <w:szCs w:val="16"/>
              </w:rPr>
              <w:lastRenderedPageBreak/>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6A6187E3" w14:textId="77777777" w:rsidR="00464598" w:rsidRDefault="00000000">
            <w:pPr>
              <w:spacing w:before="40" w:after="40"/>
            </w:pPr>
            <w:r>
              <w:rPr>
                <w:color w:val="000000"/>
                <w:sz w:val="16"/>
                <w:szCs w:val="16"/>
              </w:rPr>
              <w:t xml:space="preserve">Solidaridad (principio </w:t>
            </w:r>
            <w:proofErr w:type="spellStart"/>
            <w:r>
              <w:rPr>
                <w:color w:val="000000"/>
                <w:sz w:val="16"/>
                <w:szCs w:val="16"/>
              </w:rPr>
              <w:t>minka</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AA6FA77" w14:textId="77777777" w:rsidR="00464598" w:rsidRDefault="00000000">
            <w:pPr>
              <w:spacing w:before="40" w:after="40"/>
            </w:pPr>
            <w:r>
              <w:rPr>
                <w:color w:val="000000"/>
                <w:sz w:val="16"/>
                <w:szCs w:val="16"/>
              </w:rPr>
              <w:t xml:space="preserve">Los estudiantes aplican el principio de la </w:t>
            </w:r>
            <w:proofErr w:type="spellStart"/>
            <w:r>
              <w:rPr>
                <w:color w:val="000000"/>
                <w:sz w:val="16"/>
                <w:szCs w:val="16"/>
              </w:rPr>
              <w:t>minka</w:t>
            </w:r>
            <w:proofErr w:type="spellEnd"/>
            <w:r>
              <w:rPr>
                <w:color w:val="000000"/>
                <w:sz w:val="16"/>
                <w:szCs w:val="16"/>
              </w:rPr>
              <w:t xml:space="preserve"> al trabajar colectivamente en los cálculos de área, distribuyendo los roles de manera equitativa como en el trabajo comunitario.</w:t>
            </w:r>
          </w:p>
        </w:tc>
      </w:tr>
      <w:tr w:rsidR="00464598" w14:paraId="61B513C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94F0A14" w14:textId="77777777" w:rsidR="00464598" w:rsidRDefault="00000000">
            <w:pPr>
              <w:spacing w:before="40" w:after="40"/>
            </w:pPr>
            <w:r>
              <w:rPr>
                <w:b/>
                <w:bCs/>
                <w:color w:val="000000"/>
                <w:sz w:val="16"/>
                <w:szCs w:val="16"/>
              </w:rPr>
              <w:t>Enfoque de búsqueda de la excelencia</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4842788F" w14:textId="77777777" w:rsidR="00464598" w:rsidRDefault="00000000">
            <w:pPr>
              <w:spacing w:before="40" w:after="40"/>
            </w:pPr>
            <w:r>
              <w:rPr>
                <w:color w:val="000000"/>
                <w:sz w:val="16"/>
                <w:szCs w:val="16"/>
              </w:rPr>
              <w:t>Superación personal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917D0E1" w14:textId="77777777" w:rsidR="00464598" w:rsidRDefault="00000000">
            <w:pPr>
              <w:spacing w:before="40" w:after="40"/>
            </w:pPr>
            <w:r>
              <w:rPr>
                <w:color w:val="000000"/>
                <w:sz w:val="16"/>
                <w:szCs w:val="16"/>
              </w:rPr>
              <w:t>Los estudiantes verifican sus cálculos de área buscando la máxima precisión, ya que un error en el área del envase encarece el costo del emprendimiento.</w:t>
            </w:r>
          </w:p>
        </w:tc>
      </w:tr>
    </w:tbl>
    <w:p w14:paraId="7AC5143B" w14:textId="77777777" w:rsidR="00464598" w:rsidRDefault="00464598">
      <w:pPr>
        <w:spacing w:before="100" w:after="40"/>
      </w:pPr>
    </w:p>
    <w:p w14:paraId="75A61231"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3"/>
        <w:gridCol w:w="2823"/>
      </w:tblGrid>
      <w:tr w:rsidR="00464598" w14:paraId="2215EE1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14DE41"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E9F5893" w14:textId="77777777" w:rsidR="00464598" w:rsidRDefault="00000000">
            <w:pPr>
              <w:spacing w:before="40" w:after="40"/>
            </w:pPr>
            <w:r>
              <w:rPr>
                <w:b/>
                <w:bCs/>
                <w:color w:val="FFFFFF"/>
                <w:sz w:val="17"/>
                <w:szCs w:val="17"/>
              </w:rPr>
              <w:t>Recursos y materiales</w:t>
            </w:r>
          </w:p>
        </w:tc>
      </w:tr>
      <w:tr w:rsidR="00464598" w14:paraId="78B3F6E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5B0D3E" w14:textId="77777777" w:rsidR="00464598" w:rsidRDefault="00000000">
            <w:pPr>
              <w:spacing w:before="30" w:after="30"/>
              <w:ind w:left="280" w:hanging="240"/>
            </w:pPr>
            <w:r>
              <w:rPr>
                <w:b/>
                <w:bCs/>
                <w:color w:val="1F3864"/>
                <w:sz w:val="17"/>
                <w:szCs w:val="17"/>
              </w:rPr>
              <w:t xml:space="preserve">1. </w:t>
            </w:r>
            <w:r>
              <w:rPr>
                <w:color w:val="000000"/>
                <w:sz w:val="17"/>
                <w:szCs w:val="17"/>
              </w:rPr>
              <w:t>Revisar pág. 116 del Texto de Matemática 3 (MINEDU, 2025): área lateral y total del prisma recto.</w:t>
            </w:r>
          </w:p>
          <w:p w14:paraId="4617E228" w14:textId="77777777" w:rsidR="00464598" w:rsidRDefault="00000000">
            <w:pPr>
              <w:spacing w:before="30" w:after="30"/>
              <w:ind w:left="280" w:hanging="240"/>
            </w:pPr>
            <w:r>
              <w:rPr>
                <w:b/>
                <w:bCs/>
                <w:color w:val="1F3864"/>
                <w:sz w:val="17"/>
                <w:szCs w:val="17"/>
              </w:rPr>
              <w:t xml:space="preserve">2. </w:t>
            </w:r>
            <w:r>
              <w:rPr>
                <w:color w:val="000000"/>
                <w:sz w:val="17"/>
                <w:szCs w:val="17"/>
              </w:rPr>
              <w:t>Preparar modelos de desarrollo plano (net) del prisma rectangular y triangular en cartulina para demostrar visualmente el área lateral.</w:t>
            </w:r>
          </w:p>
          <w:p w14:paraId="1D4C022F" w14:textId="77777777" w:rsidR="00464598" w:rsidRDefault="00000000">
            <w:pPr>
              <w:spacing w:before="30" w:after="30"/>
              <w:ind w:left="280" w:hanging="240"/>
            </w:pPr>
            <w:r>
              <w:rPr>
                <w:b/>
                <w:bCs/>
                <w:color w:val="1F3864"/>
                <w:sz w:val="17"/>
                <w:szCs w:val="17"/>
              </w:rPr>
              <w:t xml:space="preserve">3. </w:t>
            </w:r>
            <w:r>
              <w:rPr>
                <w:color w:val="000000"/>
                <w:sz w:val="17"/>
                <w:szCs w:val="17"/>
              </w:rPr>
              <w:t>Tener disponibles cotizaciones reales o aproximadas del precio del cartón (optativo, para contextualizar mejor el problema financiero).</w:t>
            </w:r>
          </w:p>
          <w:p w14:paraId="07FC7CE6" w14:textId="77777777" w:rsidR="00464598" w:rsidRDefault="00000000">
            <w:pPr>
              <w:spacing w:before="30" w:after="30"/>
              <w:ind w:left="280" w:hanging="240"/>
            </w:pPr>
            <w:r>
              <w:rPr>
                <w:b/>
                <w:bCs/>
                <w:color w:val="1F3864"/>
                <w:sz w:val="17"/>
                <w:szCs w:val="17"/>
              </w:rPr>
              <w:t xml:space="preserve">4. </w:t>
            </w:r>
            <w:r>
              <w:rPr>
                <w:color w:val="000000"/>
                <w:sz w:val="17"/>
                <w:szCs w:val="17"/>
              </w:rPr>
              <w:t>Reproducir la ficha Anexo 1 (una por estudiante). Verificar calculadoras científicas.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C504364"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 116)</w:t>
            </w:r>
          </w:p>
          <w:p w14:paraId="2E364A3E" w14:textId="77777777" w:rsidR="00464598" w:rsidRDefault="00000000">
            <w:pPr>
              <w:spacing w:before="20" w:after="20"/>
              <w:ind w:left="260" w:hanging="200"/>
            </w:pPr>
            <w:r>
              <w:rPr>
                <w:b/>
                <w:bCs/>
                <w:color w:val="2E75B6"/>
                <w:sz w:val="17"/>
                <w:szCs w:val="17"/>
              </w:rPr>
              <w:t xml:space="preserve">• </w:t>
            </w:r>
            <w:r>
              <w:rPr>
                <w:color w:val="000000"/>
                <w:sz w:val="17"/>
                <w:szCs w:val="17"/>
              </w:rPr>
              <w:t>Modelos de desarrollo plano (net) en cartulina</w:t>
            </w:r>
          </w:p>
          <w:p w14:paraId="73CAEA30" w14:textId="77777777" w:rsidR="00464598" w:rsidRDefault="00000000">
            <w:pPr>
              <w:spacing w:before="20" w:after="20"/>
              <w:ind w:left="260" w:hanging="200"/>
            </w:pPr>
            <w:r>
              <w:rPr>
                <w:b/>
                <w:bCs/>
                <w:color w:val="2E75B6"/>
                <w:sz w:val="17"/>
                <w:szCs w:val="17"/>
              </w:rPr>
              <w:t xml:space="preserve">• </w:t>
            </w:r>
            <w:r>
              <w:rPr>
                <w:color w:val="000000"/>
                <w:sz w:val="17"/>
                <w:szCs w:val="17"/>
              </w:rPr>
              <w:t>Ficha Anexo 1 (una por estudiante)</w:t>
            </w:r>
          </w:p>
          <w:p w14:paraId="4A872015" w14:textId="77777777" w:rsidR="00464598" w:rsidRDefault="00000000">
            <w:pPr>
              <w:spacing w:before="20" w:after="20"/>
              <w:ind w:left="260" w:hanging="200"/>
            </w:pPr>
            <w:r>
              <w:rPr>
                <w:b/>
                <w:bCs/>
                <w:color w:val="2E75B6"/>
                <w:sz w:val="17"/>
                <w:szCs w:val="17"/>
              </w:rPr>
              <w:t xml:space="preserve">• </w:t>
            </w:r>
            <w:r>
              <w:rPr>
                <w:color w:val="000000"/>
                <w:sz w:val="17"/>
                <w:szCs w:val="17"/>
              </w:rPr>
              <w:t>Calculadora científica, regla, lápiz</w:t>
            </w:r>
          </w:p>
          <w:p w14:paraId="3CE6AE28" w14:textId="77777777" w:rsidR="00464598" w:rsidRDefault="00000000">
            <w:pPr>
              <w:spacing w:before="20" w:after="20"/>
              <w:ind w:left="260" w:hanging="200"/>
            </w:pPr>
            <w:r>
              <w:rPr>
                <w:b/>
                <w:bCs/>
                <w:color w:val="2E75B6"/>
                <w:sz w:val="17"/>
                <w:szCs w:val="17"/>
              </w:rPr>
              <w:t xml:space="preserve">• </w:t>
            </w:r>
            <w:r>
              <w:rPr>
                <w:color w:val="000000"/>
                <w:sz w:val="17"/>
                <w:szCs w:val="17"/>
              </w:rPr>
              <w:t>Papelógrafo y plumones</w:t>
            </w:r>
          </w:p>
        </w:tc>
      </w:tr>
    </w:tbl>
    <w:p w14:paraId="2B146CAA" w14:textId="77777777" w:rsidR="00464598" w:rsidRDefault="00464598">
      <w:pPr>
        <w:spacing w:before="100" w:after="40"/>
      </w:pPr>
    </w:p>
    <w:p w14:paraId="499980C3"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24"/>
        <w:gridCol w:w="656"/>
      </w:tblGrid>
      <w:tr w:rsidR="00464598" w14:paraId="541B5AA7"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20ED8BDD" w14:textId="77777777" w:rsidR="00464598" w:rsidRDefault="00000000">
            <w:pPr>
              <w:spacing w:before="50" w:after="50"/>
              <w:jc w:val="center"/>
            </w:pPr>
            <w:r>
              <w:rPr>
                <w:b/>
                <w:bCs/>
                <w:color w:val="FFFFFF"/>
              </w:rPr>
              <w:t>INICIO</w:t>
            </w:r>
          </w:p>
        </w:tc>
      </w:tr>
      <w:tr w:rsidR="00464598" w14:paraId="7C9B682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8718971"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6B2868B" w14:textId="77777777" w:rsidR="00464598" w:rsidRDefault="00000000">
            <w:pPr>
              <w:spacing w:before="30" w:after="30"/>
              <w:ind w:left="280" w:hanging="200"/>
            </w:pPr>
            <w:r>
              <w:rPr>
                <w:b/>
                <w:bCs/>
                <w:color w:val="2E75B6"/>
              </w:rPr>
              <w:t xml:space="preserve">• </w:t>
            </w:r>
            <w:r>
              <w:rPr>
                <w:color w:val="000000"/>
              </w:rPr>
              <w:t>El docente conecta con el proyecto: 'El equipo del MISHK'I HAMPI ya eligió el envase rectangular (5×5×10 cm). Ahora necesitamos saber exactamente cuánto cartón se necesita para fabricar CADA envase (el área total del prisma) para poder calcular el costo de material y fijar el precio de venta del producto.'</w:t>
            </w:r>
          </w:p>
          <w:p w14:paraId="39E0822D" w14:textId="77777777" w:rsidR="00464598" w:rsidRDefault="00000000">
            <w:pPr>
              <w:spacing w:before="30" w:after="30"/>
              <w:ind w:left="280" w:hanging="200"/>
            </w:pPr>
            <w:r>
              <w:rPr>
                <w:b/>
                <w:bCs/>
                <w:color w:val="2E75B6"/>
              </w:rPr>
              <w:t xml:space="preserve">• </w:t>
            </w:r>
            <w:r>
              <w:rPr>
                <w:color w:val="000000"/>
              </w:rPr>
              <w:t>Retoma el ejemplo de la cocina mejorada (pág. 116): 'Para enlucir la chimenea, los comuneros calculan el área lateral. Nosotros haremos lo mismo con el envase del MISHK'I HAMPI.'</w:t>
            </w:r>
          </w:p>
          <w:p w14:paraId="74EEBF9A" w14:textId="77777777" w:rsidR="00464598" w:rsidRDefault="00000000">
            <w:pPr>
              <w:spacing w:before="30" w:after="30"/>
              <w:ind w:left="280" w:hanging="200"/>
            </w:pPr>
            <w:r>
              <w:rPr>
                <w:b/>
                <w:bCs/>
                <w:color w:val="2E75B6"/>
              </w:rPr>
              <w:t xml:space="preserve">• </w:t>
            </w:r>
            <w:r>
              <w:rPr>
                <w:color w:val="000000"/>
              </w:rPr>
              <w:t>Conflicto cognitivo: muestra el desarrollo plano (net) de la caja: '¿Cuántos rectángulos ven? ¿Cómo calcularían el área de todos en un solo paso sin medir cada cara por separado?'</w:t>
            </w:r>
          </w:p>
          <w:p w14:paraId="06396D30" w14:textId="77777777" w:rsidR="00464598" w:rsidRDefault="00000000">
            <w:pPr>
              <w:spacing w:before="30" w:after="30"/>
              <w:ind w:left="280" w:hanging="200"/>
            </w:pPr>
            <w:r>
              <w:rPr>
                <w:b/>
                <w:bCs/>
                <w:color w:val="2E75B6"/>
              </w:rPr>
              <w:t xml:space="preserve">• </w:t>
            </w:r>
            <w:r>
              <w:rPr>
                <w:color w:val="000000"/>
              </w:rPr>
              <w:t>Propósito: calcularemos AL y AT de prismas para determinar el cartón y el costo de los envases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641E6FD3" w14:textId="77777777" w:rsidR="00464598" w:rsidRDefault="00000000">
            <w:pPr>
              <w:spacing w:before="20" w:after="50"/>
              <w:jc w:val="center"/>
            </w:pPr>
            <w:r>
              <w:rPr>
                <w:color w:val="2E75B6"/>
              </w:rPr>
              <w:t>⏱</w:t>
            </w:r>
          </w:p>
          <w:p w14:paraId="7EB4E3FD" w14:textId="77777777" w:rsidR="00464598" w:rsidRDefault="00000000">
            <w:pPr>
              <w:spacing w:before="50" w:after="50"/>
              <w:jc w:val="center"/>
            </w:pPr>
            <w:r>
              <w:rPr>
                <w:b/>
                <w:bCs/>
                <w:color w:val="1F3864"/>
                <w:sz w:val="17"/>
                <w:szCs w:val="17"/>
              </w:rPr>
              <w:t>20 min.</w:t>
            </w:r>
          </w:p>
        </w:tc>
      </w:tr>
    </w:tbl>
    <w:p w14:paraId="70F79B1F"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098"/>
        <w:gridCol w:w="682"/>
      </w:tblGrid>
      <w:tr w:rsidR="00464598" w14:paraId="344A8610"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6606F74F" w14:textId="77777777" w:rsidR="00464598" w:rsidRDefault="00000000">
            <w:pPr>
              <w:spacing w:before="50" w:after="50"/>
              <w:jc w:val="center"/>
            </w:pPr>
            <w:r>
              <w:rPr>
                <w:b/>
                <w:bCs/>
                <w:color w:val="FFFFFF"/>
              </w:rPr>
              <w:t>DESARROLLO</w:t>
            </w:r>
          </w:p>
        </w:tc>
      </w:tr>
      <w:tr w:rsidR="00464598" w14:paraId="3F328CA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A05F106"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0FC4B85" w14:textId="77777777" w:rsidR="00464598" w:rsidRDefault="00000000">
            <w:pPr>
              <w:spacing w:before="30" w:after="30"/>
              <w:ind w:left="280" w:hanging="200"/>
            </w:pPr>
            <w:r>
              <w:rPr>
                <w:b/>
                <w:bCs/>
                <w:color w:val="2E75B6"/>
              </w:rPr>
              <w:t xml:space="preserve">• </w:t>
            </w:r>
            <w:r>
              <w:rPr>
                <w:color w:val="000000"/>
              </w:rPr>
              <w:t xml:space="preserve">El docente presenta AL = </w:t>
            </w:r>
            <w:proofErr w:type="spellStart"/>
            <w:r>
              <w:rPr>
                <w:color w:val="000000"/>
              </w:rPr>
              <w:t>P_b</w:t>
            </w:r>
            <w:proofErr w:type="spellEnd"/>
            <w:r>
              <w:rPr>
                <w:color w:val="000000"/>
              </w:rPr>
              <w:t xml:space="preserve"> × h y explica por qué funciona (las caras laterales son rectángulos de base = cada lado del polígono y altura = altura del prisma).</w:t>
            </w:r>
          </w:p>
          <w:p w14:paraId="29EA0D14" w14:textId="77777777" w:rsidR="00464598" w:rsidRDefault="00000000">
            <w:pPr>
              <w:spacing w:before="30" w:after="30"/>
              <w:ind w:left="280" w:hanging="200"/>
            </w:pPr>
            <w:r>
              <w:rPr>
                <w:b/>
                <w:bCs/>
                <w:color w:val="2E75B6"/>
              </w:rPr>
              <w:t xml:space="preserve">• </w:t>
            </w:r>
            <w:r>
              <w:rPr>
                <w:color w:val="000000"/>
              </w:rPr>
              <w:t>Presenta AT = AL + 2·A_b.</w:t>
            </w:r>
          </w:p>
          <w:p w14:paraId="130470FD" w14:textId="77777777" w:rsidR="00464598" w:rsidRDefault="00000000">
            <w:pPr>
              <w:spacing w:before="30" w:after="30"/>
              <w:ind w:left="280" w:hanging="200"/>
            </w:pPr>
            <w:r>
              <w:rPr>
                <w:b/>
                <w:bCs/>
                <w:color w:val="2E75B6"/>
              </w:rPr>
              <w:t xml:space="preserve">• </w:t>
            </w:r>
            <w:r>
              <w:rPr>
                <w:color w:val="000000"/>
              </w:rPr>
              <w:t>Ejemplo (pág. 116): trabaja colectivamente la chimenea cuadrangular de la cocina mejorada.</w:t>
            </w:r>
          </w:p>
          <w:p w14:paraId="2C6F60A5" w14:textId="77777777" w:rsidR="00464598" w:rsidRDefault="00000000">
            <w:pPr>
              <w:spacing w:before="30" w:after="30"/>
              <w:ind w:left="280" w:hanging="200"/>
            </w:pPr>
            <w:r>
              <w:rPr>
                <w:b/>
                <w:bCs/>
                <w:color w:val="2E75B6"/>
              </w:rPr>
              <w:t xml:space="preserve">• </w:t>
            </w:r>
            <w:r>
              <w:rPr>
                <w:color w:val="000000"/>
              </w:rPr>
              <w:t>Problema 1 (envase rectangular del MISHK'I HAMPI, nivel básico — 5×5×10 cm): los estudiantes calculan AL y AT del envase. '¿Cuánto cartón en cm² necesitan para 500 envases del primer lote?'</w:t>
            </w:r>
          </w:p>
          <w:p w14:paraId="47DB5F66" w14:textId="77777777" w:rsidR="00464598" w:rsidRDefault="00000000">
            <w:pPr>
              <w:spacing w:before="30" w:after="30"/>
              <w:ind w:left="280" w:hanging="200"/>
            </w:pPr>
            <w:r>
              <w:rPr>
                <w:b/>
                <w:bCs/>
                <w:color w:val="2E75B6"/>
              </w:rPr>
              <w:t xml:space="preserve">• </w:t>
            </w:r>
            <w:r>
              <w:rPr>
                <w:color w:val="000000"/>
              </w:rPr>
              <w:t xml:space="preserve">Problema 2 (soporte triangular del </w:t>
            </w:r>
            <w:proofErr w:type="spellStart"/>
            <w:r>
              <w:rPr>
                <w:color w:val="000000"/>
              </w:rPr>
              <w:t>Chacachutay</w:t>
            </w:r>
            <w:proofErr w:type="spellEnd"/>
            <w:r>
              <w:rPr>
                <w:color w:val="000000"/>
              </w:rPr>
              <w:t>, nivel intermedio — base equilátera 20 cm, largo 120 cm): los estudiantes calculan AL y AT del soporte de madera.</w:t>
            </w:r>
          </w:p>
          <w:p w14:paraId="45E7B481" w14:textId="77777777" w:rsidR="00464598" w:rsidRDefault="00000000">
            <w:pPr>
              <w:spacing w:before="30" w:after="30"/>
              <w:ind w:left="280" w:hanging="200"/>
            </w:pPr>
            <w:r>
              <w:rPr>
                <w:b/>
                <w:bCs/>
                <w:color w:val="2E75B6"/>
              </w:rPr>
              <w:t xml:space="preserve">• </w:t>
            </w:r>
            <w:r>
              <w:rPr>
                <w:color w:val="000000"/>
              </w:rPr>
              <w:t>Problema 3 (envase hexagonal del MISHK'I HAMPI comparativo, nivel avanzado — lado 3 cm, alto 10 cm): los estudiantes calculan AL y AT, y comparan la cantidad de cartón con el envase rectangular del Problema 1.</w:t>
            </w:r>
          </w:p>
          <w:p w14:paraId="65049AA5" w14:textId="77777777" w:rsidR="00464598" w:rsidRDefault="00000000">
            <w:pPr>
              <w:spacing w:before="30" w:after="30"/>
              <w:ind w:left="280" w:hanging="200"/>
            </w:pPr>
            <w:r>
              <w:rPr>
                <w:b/>
                <w:bCs/>
                <w:color w:val="2E75B6"/>
              </w:rPr>
              <w:t xml:space="preserve">• </w:t>
            </w:r>
            <w:r>
              <w:rPr>
                <w:color w:val="000000"/>
              </w:rPr>
              <w:t>El docente vincula la educación financiera: 'Si el cartón cuesta S/ 0,005 por cm², ¿cuánto costará el material de 500 envases rectangulares? ¿Y 500 hexagonales? ¿Cuál es más económico y por cuánto?'</w:t>
            </w:r>
          </w:p>
          <w:p w14:paraId="7CAD875A" w14:textId="77777777" w:rsidR="00464598" w:rsidRDefault="00000000">
            <w:pPr>
              <w:spacing w:before="30" w:after="30"/>
              <w:ind w:left="280" w:hanging="200"/>
            </w:pPr>
            <w:r>
              <w:rPr>
                <w:b/>
                <w:bCs/>
                <w:color w:val="2E75B6"/>
              </w:rPr>
              <w:t xml:space="preserve">• </w:t>
            </w:r>
            <w:r>
              <w:rPr>
                <w:color w:val="000000"/>
              </w:rPr>
              <w:t>Socialización: los equipos presentan sus comparaciones y argumentan cuál envase conviene más al emprendimiento.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82E789D" w14:textId="77777777" w:rsidR="00464598" w:rsidRDefault="00000000">
            <w:pPr>
              <w:spacing w:before="20" w:after="50"/>
              <w:jc w:val="center"/>
            </w:pPr>
            <w:r>
              <w:rPr>
                <w:color w:val="ED7D31"/>
              </w:rPr>
              <w:t>⏱</w:t>
            </w:r>
          </w:p>
          <w:p w14:paraId="19D5EEB0" w14:textId="77777777" w:rsidR="00464598" w:rsidRDefault="00000000">
            <w:pPr>
              <w:spacing w:before="50" w:after="50"/>
              <w:jc w:val="center"/>
            </w:pPr>
            <w:r>
              <w:rPr>
                <w:b/>
                <w:bCs/>
                <w:color w:val="1F3864"/>
                <w:sz w:val="17"/>
                <w:szCs w:val="17"/>
              </w:rPr>
              <w:t>60 min.</w:t>
            </w:r>
          </w:p>
        </w:tc>
      </w:tr>
    </w:tbl>
    <w:p w14:paraId="114A139F"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01"/>
        <w:gridCol w:w="679"/>
      </w:tblGrid>
      <w:tr w:rsidR="00464598" w14:paraId="55B43363"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61DF7C66" w14:textId="77777777" w:rsidR="00464598" w:rsidRDefault="00000000">
            <w:pPr>
              <w:spacing w:before="50" w:after="50"/>
              <w:jc w:val="center"/>
            </w:pPr>
            <w:r>
              <w:rPr>
                <w:b/>
                <w:bCs/>
                <w:color w:val="FFFFFF"/>
              </w:rPr>
              <w:t>CIERRE</w:t>
            </w:r>
          </w:p>
        </w:tc>
      </w:tr>
      <w:tr w:rsidR="00464598" w14:paraId="2B93A9F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7D24511A"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548411D" w14:textId="77777777" w:rsidR="00464598" w:rsidRDefault="00000000">
            <w:pPr>
              <w:spacing w:before="30" w:after="30"/>
              <w:ind w:left="280" w:hanging="200"/>
            </w:pPr>
            <w:r>
              <w:rPr>
                <w:b/>
                <w:bCs/>
                <w:color w:val="2E75B6"/>
              </w:rPr>
              <w:t xml:space="preserve">• </w:t>
            </w:r>
            <w:r>
              <w:rPr>
                <w:color w:val="000000"/>
              </w:rPr>
              <w:t xml:space="preserve">Metacognición: ¿por qué AL = </w:t>
            </w:r>
            <w:proofErr w:type="spellStart"/>
            <w:r>
              <w:rPr>
                <w:color w:val="000000"/>
              </w:rPr>
              <w:t>P_b</w:t>
            </w:r>
            <w:proofErr w:type="spellEnd"/>
            <w:r>
              <w:rPr>
                <w:color w:val="000000"/>
              </w:rPr>
              <w:t xml:space="preserve"> × h funciona? ¿cuándo usamos AT y cuándo solo AL en el proyecto? ¿cómo impacta el área del envase en el precio final del MISHK'I HAMPI?</w:t>
            </w:r>
          </w:p>
          <w:p w14:paraId="6FF6DA50" w14:textId="77777777" w:rsidR="00464598" w:rsidRDefault="00000000">
            <w:pPr>
              <w:spacing w:before="30" w:after="30"/>
              <w:ind w:left="280" w:hanging="200"/>
            </w:pPr>
            <w:r>
              <w:rPr>
                <w:b/>
                <w:bCs/>
                <w:color w:val="2E75B6"/>
              </w:rPr>
              <w:t xml:space="preserve">• </w:t>
            </w:r>
            <w:r>
              <w:rPr>
                <w:color w:val="000000"/>
              </w:rPr>
              <w:t>Conexión financiera: el docente resalta que calcular con precisión el AT del envase es el primer paso para elaborar el presupuesto del MISHK'I HAMPI y fijar un precio de venta que cubra los costos y genere ganancia.</w:t>
            </w:r>
          </w:p>
          <w:p w14:paraId="6C2214BD" w14:textId="77777777" w:rsidR="00464598" w:rsidRDefault="00000000">
            <w:pPr>
              <w:spacing w:before="30" w:after="30"/>
              <w:ind w:left="280" w:hanging="200"/>
            </w:pPr>
            <w:r>
              <w:rPr>
                <w:b/>
                <w:bCs/>
                <w:color w:val="2E75B6"/>
              </w:rPr>
              <w:t xml:space="preserve">• </w:t>
            </w:r>
            <w:r>
              <w:rPr>
                <w:color w:val="000000"/>
              </w:rPr>
              <w:t xml:space="preserve">Tarea para casa: los estudiantes miden un envase de su hogar, calculan su AL y AT, y estiman cuánto costaría el cartón si se </w:t>
            </w:r>
            <w:proofErr w:type="spellStart"/>
            <w:r>
              <w:rPr>
                <w:color w:val="000000"/>
              </w:rPr>
              <w:t>comprara</w:t>
            </w:r>
            <w:proofErr w:type="spellEnd"/>
            <w:r>
              <w:rPr>
                <w:color w:val="000000"/>
              </w:rPr>
              <w:t xml:space="preserve"> a precio de mercado local. Conectan con el concepto de 'costo de producción' del proyecto.</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282833A" w14:textId="77777777" w:rsidR="00464598" w:rsidRDefault="00000000">
            <w:pPr>
              <w:spacing w:before="20" w:after="50"/>
              <w:jc w:val="center"/>
            </w:pPr>
            <w:r>
              <w:rPr>
                <w:color w:val="375623"/>
              </w:rPr>
              <w:t>⏱</w:t>
            </w:r>
          </w:p>
          <w:p w14:paraId="13F14FEB" w14:textId="77777777" w:rsidR="00464598" w:rsidRDefault="00000000">
            <w:pPr>
              <w:spacing w:before="50" w:after="50"/>
              <w:jc w:val="center"/>
            </w:pPr>
            <w:r>
              <w:rPr>
                <w:b/>
                <w:bCs/>
                <w:color w:val="1F3864"/>
                <w:sz w:val="17"/>
                <w:szCs w:val="17"/>
              </w:rPr>
              <w:t>10 min.</w:t>
            </w:r>
          </w:p>
        </w:tc>
      </w:tr>
    </w:tbl>
    <w:p w14:paraId="5AED0A8D" w14:textId="77777777" w:rsidR="00464598" w:rsidRDefault="00464598">
      <w:pPr>
        <w:spacing w:before="100" w:after="40"/>
      </w:pPr>
    </w:p>
    <w:p w14:paraId="52BAB38A"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0"/>
        <w:gridCol w:w="892"/>
        <w:gridCol w:w="6294"/>
      </w:tblGrid>
      <w:tr w:rsidR="00464598" w14:paraId="2E5C5B7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F8699AF"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9C2C5A3"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024C9BE" w14:textId="77777777" w:rsidR="00464598" w:rsidRDefault="00000000">
            <w:pPr>
              <w:spacing w:before="40" w:after="40"/>
            </w:pPr>
            <w:r>
              <w:rPr>
                <w:b/>
                <w:bCs/>
                <w:color w:val="FFFFFF"/>
                <w:sz w:val="17"/>
                <w:szCs w:val="17"/>
              </w:rPr>
              <w:t>Descripción y uso en la sesión</w:t>
            </w:r>
          </w:p>
        </w:tc>
      </w:tr>
      <w:tr w:rsidR="00464598" w14:paraId="015A56D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82D84C0" w14:textId="77777777" w:rsidR="00464598" w:rsidRDefault="00000000">
            <w:pPr>
              <w:spacing w:before="40" w:after="40"/>
            </w:pPr>
            <w:r>
              <w:rPr>
                <w:b/>
                <w:bCs/>
                <w:color w:val="000000"/>
                <w:sz w:val="16"/>
                <w:szCs w:val="16"/>
              </w:rPr>
              <w:t>Prisma recto: área lateral y total</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54A8D24" w14:textId="77777777" w:rsidR="00464598" w:rsidRDefault="00000000">
            <w:pPr>
              <w:spacing w:before="40" w:after="40"/>
              <w:jc w:val="center"/>
            </w:pPr>
            <w:r>
              <w:rPr>
                <w:color w:val="000000"/>
                <w:sz w:val="16"/>
                <w:szCs w:val="16"/>
              </w:rPr>
              <w:t>Pág. 116</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815A4A6" w14:textId="77777777" w:rsidR="00464598" w:rsidRDefault="00000000">
            <w:pPr>
              <w:spacing w:before="40" w:after="40"/>
            </w:pPr>
            <w:r>
              <w:rPr>
                <w:color w:val="000000"/>
                <w:sz w:val="16"/>
                <w:szCs w:val="16"/>
              </w:rPr>
              <w:t>Fórmulas AL=</w:t>
            </w:r>
            <w:proofErr w:type="spellStart"/>
            <w:r>
              <w:rPr>
                <w:color w:val="000000"/>
                <w:sz w:val="16"/>
                <w:szCs w:val="16"/>
              </w:rPr>
              <w:t>P_b×h</w:t>
            </w:r>
            <w:proofErr w:type="spellEnd"/>
            <w:r>
              <w:rPr>
                <w:color w:val="000000"/>
                <w:sz w:val="16"/>
                <w:szCs w:val="16"/>
              </w:rPr>
              <w:t xml:space="preserve"> y AT=AL+2·A_b. Aplicadas al cálculo del cartón para los envases del MISHK'I HAMPI y al revestimiento de construcciones del </w:t>
            </w:r>
            <w:proofErr w:type="spellStart"/>
            <w:r>
              <w:rPr>
                <w:color w:val="000000"/>
                <w:sz w:val="16"/>
                <w:szCs w:val="16"/>
              </w:rPr>
              <w:t>Chacachutay</w:t>
            </w:r>
            <w:proofErr w:type="spellEnd"/>
            <w:r>
              <w:rPr>
                <w:color w:val="000000"/>
                <w:sz w:val="16"/>
                <w:szCs w:val="16"/>
              </w:rPr>
              <w:t>.</w:t>
            </w:r>
          </w:p>
        </w:tc>
      </w:tr>
    </w:tbl>
    <w:p w14:paraId="01C2241E" w14:textId="77777777" w:rsidR="00464598" w:rsidRDefault="00464598">
      <w:pPr>
        <w:spacing w:before="180" w:after="60"/>
      </w:pPr>
    </w:p>
    <w:p w14:paraId="0FF0343F"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0D110D59"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69903F6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239B9DA" w14:textId="77777777" w:rsidR="00464598" w:rsidRDefault="00000000">
            <w:pPr>
              <w:spacing w:before="120" w:after="50"/>
            </w:pPr>
            <w:r>
              <w:rPr>
                <w:color w:val="000000"/>
              </w:rPr>
              <w:t xml:space="preserve"> </w:t>
            </w:r>
          </w:p>
          <w:p w14:paraId="5B9BD053"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0393E682"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BFEC159" w14:textId="77777777" w:rsidR="00464598" w:rsidRDefault="00000000">
            <w:pPr>
              <w:spacing w:before="120" w:after="50"/>
            </w:pPr>
            <w:r>
              <w:rPr>
                <w:color w:val="000000"/>
              </w:rPr>
              <w:t xml:space="preserve"> </w:t>
            </w:r>
          </w:p>
          <w:p w14:paraId="574C4F0B" w14:textId="77777777" w:rsidR="00464598" w:rsidRDefault="00000000">
            <w:pPr>
              <w:pBdr>
                <w:top w:val="single" w:sz="4" w:space="6" w:color="2E75B6"/>
              </w:pBdr>
              <w:spacing w:before="100" w:after="50"/>
              <w:jc w:val="center"/>
            </w:pPr>
            <w:r>
              <w:rPr>
                <w:b/>
                <w:bCs/>
                <w:color w:val="1F3864"/>
                <w:sz w:val="16"/>
                <w:szCs w:val="16"/>
              </w:rPr>
              <w:t>Firma y sello del Docente</w:t>
            </w:r>
          </w:p>
          <w:p w14:paraId="25813F6D"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A6AF7AF" w14:textId="77777777" w:rsidR="00464598" w:rsidRDefault="00000000">
            <w:pPr>
              <w:spacing w:before="120" w:after="50"/>
            </w:pPr>
            <w:r>
              <w:rPr>
                <w:color w:val="000000"/>
              </w:rPr>
              <w:t xml:space="preserve"> </w:t>
            </w:r>
          </w:p>
          <w:p w14:paraId="24ACF288"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19E10BD9" w14:textId="77777777" w:rsidR="00464598" w:rsidRDefault="00000000">
            <w:pPr>
              <w:spacing w:before="50" w:after="50"/>
              <w:jc w:val="center"/>
            </w:pPr>
            <w:r>
              <w:rPr>
                <w:color w:val="000000"/>
              </w:rPr>
              <w:t xml:space="preserve"> </w:t>
            </w:r>
          </w:p>
        </w:tc>
      </w:tr>
    </w:tbl>
    <w:p w14:paraId="5DDD1567" w14:textId="77777777" w:rsidR="00464598" w:rsidRDefault="00000000">
      <w:r>
        <w:br w:type="page"/>
      </w:r>
    </w:p>
    <w:p w14:paraId="058AF919" w14:textId="77777777" w:rsidR="00464598" w:rsidRDefault="00000000">
      <w:pPr>
        <w:shd w:val="clear" w:color="auto" w:fill="1F3864"/>
        <w:spacing w:before="60" w:after="60"/>
        <w:jc w:val="center"/>
      </w:pPr>
      <w:r>
        <w:rPr>
          <w:b/>
          <w:bCs/>
          <w:color w:val="FFFFFF"/>
          <w:sz w:val="22"/>
          <w:szCs w:val="22"/>
        </w:rPr>
        <w:lastRenderedPageBreak/>
        <w:t>ANEXOS — SESIÓN 5</w:t>
      </w:r>
    </w:p>
    <w:p w14:paraId="3F82DE0B" w14:textId="77777777" w:rsidR="00464598" w:rsidRDefault="00000000">
      <w:pPr>
        <w:spacing w:before="40" w:after="40"/>
        <w:jc w:val="center"/>
      </w:pPr>
      <w:r>
        <w:rPr>
          <w:b/>
          <w:bCs/>
          <w:i/>
          <w:iCs/>
          <w:color w:val="1F3864"/>
          <w:sz w:val="19"/>
          <w:szCs w:val="19"/>
        </w:rPr>
        <w:t>Calculamos el área lateral y total de prismas rectos en construcciones andinas</w:t>
      </w:r>
    </w:p>
    <w:p w14:paraId="1A8D1B0C"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3253670A" w14:textId="77777777" w:rsidR="00464598" w:rsidRDefault="00000000">
      <w:pPr>
        <w:pBdr>
          <w:bottom w:val="single" w:sz="6" w:space="4" w:color="2E75B6"/>
        </w:pBdr>
        <w:spacing w:before="200" w:after="80"/>
      </w:pPr>
      <w:r>
        <w:rPr>
          <w:b/>
          <w:bCs/>
          <w:color w:val="1F3864"/>
          <w:sz w:val="21"/>
          <w:szCs w:val="21"/>
        </w:rPr>
        <w:t xml:space="preserve">▌ ANEXO 1 — Ficha de trabajo: Área lateral y total — Envases del MISHK'I HAMPI y construcciones del </w:t>
      </w:r>
      <w:proofErr w:type="spellStart"/>
      <w:r>
        <w:rPr>
          <w:b/>
          <w:bCs/>
          <w:color w:val="1F3864"/>
          <w:sz w:val="21"/>
          <w:szCs w:val="21"/>
        </w:rPr>
        <w:t>Chacachutay</w:t>
      </w:r>
      <w:proofErr w:type="spellEnd"/>
    </w:p>
    <w:p w14:paraId="44A4AFA4" w14:textId="77777777" w:rsidR="00464598" w:rsidRDefault="00000000">
      <w:pPr>
        <w:spacing w:before="20" w:after="20"/>
      </w:pPr>
      <w:r>
        <w:rPr>
          <w:color w:val="000000"/>
          <w:sz w:val="17"/>
          <w:szCs w:val="17"/>
        </w:rPr>
        <w:t>Nombre: ........................................................   Grado: 3°   Sección: .......   Fecha: .......................</w:t>
      </w:r>
    </w:p>
    <w:p w14:paraId="7CF30B94"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6DBF81A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3102747" w14:textId="77777777" w:rsidR="00464598" w:rsidRDefault="00000000">
            <w:pPr>
              <w:spacing w:before="40" w:after="40"/>
            </w:pPr>
            <w:r>
              <w:rPr>
                <w:b/>
                <w:bCs/>
                <w:color w:val="FFFFFF"/>
                <w:sz w:val="17"/>
                <w:szCs w:val="17"/>
              </w:rPr>
              <w:t>📍 SITUACIÓN CONTEXTUALIZADA — PROYECTO MISHK'I HAMPI:</w:t>
            </w:r>
          </w:p>
        </w:tc>
      </w:tr>
      <w:tr w:rsidR="00464598" w14:paraId="7CA6771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66DE63C5" w14:textId="77777777" w:rsidR="00464598" w:rsidRDefault="00000000">
            <w:pPr>
              <w:spacing w:before="40" w:after="40"/>
            </w:pPr>
            <w:r>
              <w:rPr>
                <w:color w:val="000000"/>
                <w:sz w:val="17"/>
                <w:szCs w:val="17"/>
              </w:rPr>
              <w:t xml:space="preserve">El equipo del MISHK'I HAMPI necesita calcular exactamente cuánto cartón se necesita para fabricar los envases del primer lote del producto. Cada envase es un prisma recto. También calcularemos el área lateral de algunas estructuras del </w:t>
            </w:r>
            <w:proofErr w:type="spellStart"/>
            <w:r>
              <w:rPr>
                <w:color w:val="000000"/>
                <w:sz w:val="17"/>
                <w:szCs w:val="17"/>
              </w:rPr>
              <w:t>Chacachutay</w:t>
            </w:r>
            <w:proofErr w:type="spellEnd"/>
            <w:r>
              <w:rPr>
                <w:color w:val="000000"/>
                <w:sz w:val="17"/>
                <w:szCs w:val="17"/>
              </w:rPr>
              <w:t xml:space="preserve"> para comparar la cantidad de material necesario.</w:t>
            </w:r>
          </w:p>
        </w:tc>
      </w:tr>
    </w:tbl>
    <w:p w14:paraId="1932ED12" w14:textId="77777777" w:rsidR="00464598" w:rsidRDefault="00464598">
      <w:pPr>
        <w:spacing w:before="60" w:after="40"/>
      </w:pPr>
    </w:p>
    <w:p w14:paraId="51BD8502" w14:textId="77777777" w:rsidR="00464598" w:rsidRDefault="00000000">
      <w:pPr>
        <w:spacing w:before="120" w:after="60"/>
      </w:pPr>
      <w:r>
        <w:rPr>
          <w:b/>
          <w:bCs/>
          <w:color w:val="1F3864"/>
          <w:sz w:val="19"/>
          <w:szCs w:val="19"/>
        </w:rPr>
        <w:t>Problema 1: Área total del envase rectangular del MISHK'I HAMPI (prisma cuadrangular)</w:t>
      </w:r>
    </w:p>
    <w:p w14:paraId="6EA483C7" w14:textId="77777777" w:rsidR="00464598" w:rsidRDefault="00000000">
      <w:pPr>
        <w:spacing w:before="20" w:after="20"/>
      </w:pPr>
      <w:r>
        <w:rPr>
          <w:i/>
          <w:iCs/>
          <w:color w:val="000000"/>
          <w:sz w:val="17"/>
          <w:szCs w:val="17"/>
        </w:rPr>
        <w:t>El envase elegido mide 5 cm × 5 cm de base y 10 cm de alto:</w:t>
      </w:r>
    </w:p>
    <w:p w14:paraId="38605245" w14:textId="77777777" w:rsidR="00464598" w:rsidRDefault="00000000">
      <w:pPr>
        <w:spacing w:before="30" w:after="30"/>
        <w:ind w:left="280" w:hanging="240"/>
      </w:pPr>
      <w:r>
        <w:rPr>
          <w:b/>
          <w:bCs/>
          <w:color w:val="1F3864"/>
          <w:sz w:val="17"/>
          <w:szCs w:val="17"/>
        </w:rPr>
        <w:t xml:space="preserve">a) </w:t>
      </w:r>
      <w:r>
        <w:rPr>
          <w:color w:val="000000"/>
          <w:sz w:val="17"/>
          <w:szCs w:val="17"/>
        </w:rPr>
        <w:t xml:space="preserve">Calcula el perímetro de la base cuadrada: </w:t>
      </w:r>
      <w:proofErr w:type="spellStart"/>
      <w:r>
        <w:rPr>
          <w:color w:val="000000"/>
          <w:sz w:val="17"/>
          <w:szCs w:val="17"/>
        </w:rPr>
        <w:t>P_b</w:t>
      </w:r>
      <w:proofErr w:type="spellEnd"/>
      <w:r>
        <w:rPr>
          <w:color w:val="000000"/>
          <w:sz w:val="17"/>
          <w:szCs w:val="17"/>
        </w:rPr>
        <w:t xml:space="preserve"> = 4 × lado.</w:t>
      </w:r>
    </w:p>
    <w:p w14:paraId="6240E6F9"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Calcula el área lateral: AL = </w:t>
      </w:r>
      <w:proofErr w:type="spellStart"/>
      <w:r>
        <w:rPr>
          <w:color w:val="000000"/>
          <w:sz w:val="17"/>
          <w:szCs w:val="17"/>
        </w:rPr>
        <w:t>P_b</w:t>
      </w:r>
      <w:proofErr w:type="spellEnd"/>
      <w:r>
        <w:rPr>
          <w:color w:val="000000"/>
          <w:sz w:val="17"/>
          <w:szCs w:val="17"/>
        </w:rPr>
        <w:t xml:space="preserve"> × h.</w:t>
      </w:r>
    </w:p>
    <w:p w14:paraId="6EE9CA5A" w14:textId="77777777" w:rsidR="00464598" w:rsidRDefault="00000000">
      <w:pPr>
        <w:spacing w:before="30" w:after="30"/>
        <w:ind w:left="280" w:hanging="240"/>
      </w:pPr>
      <w:r>
        <w:rPr>
          <w:b/>
          <w:bCs/>
          <w:color w:val="1F3864"/>
          <w:sz w:val="17"/>
          <w:szCs w:val="17"/>
        </w:rPr>
        <w:t xml:space="preserve">c) </w:t>
      </w:r>
      <w:r>
        <w:rPr>
          <w:color w:val="000000"/>
          <w:sz w:val="17"/>
          <w:szCs w:val="17"/>
        </w:rPr>
        <w:t>Calcula el área de la base cuadrada y el área total: AT = AL + 2·A_b.</w:t>
      </w:r>
    </w:p>
    <w:p w14:paraId="1A04CE1E" w14:textId="77777777" w:rsidR="00464598" w:rsidRDefault="00000000">
      <w:pPr>
        <w:spacing w:before="30" w:after="30"/>
        <w:ind w:left="280" w:hanging="240"/>
      </w:pPr>
      <w:r>
        <w:rPr>
          <w:b/>
          <w:bCs/>
          <w:color w:val="1F3864"/>
          <w:sz w:val="17"/>
          <w:szCs w:val="17"/>
        </w:rPr>
        <w:t xml:space="preserve">d) </w:t>
      </w:r>
      <w:r>
        <w:rPr>
          <w:color w:val="000000"/>
          <w:sz w:val="17"/>
          <w:szCs w:val="17"/>
        </w:rPr>
        <w:t>Si el cartón cuesta S/ 0,005 por cm², ¿cuánto costará el cartón para fabricar 500 envases del primer lote del MISHK'I HAMPI?</w:t>
      </w:r>
    </w:p>
    <w:p w14:paraId="45640C45"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17B829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2A3795D3" w14:textId="77777777" w:rsidR="00464598" w:rsidRDefault="00000000">
            <w:pPr>
              <w:spacing w:before="40" w:after="40"/>
            </w:pPr>
            <w:r>
              <w:rPr>
                <w:b/>
                <w:bCs/>
                <w:color w:val="1F3864"/>
                <w:sz w:val="17"/>
                <w:szCs w:val="17"/>
              </w:rPr>
              <w:t>Espacio de trabajo y resolución:</w:t>
            </w:r>
          </w:p>
        </w:tc>
      </w:tr>
      <w:tr w:rsidR="00464598" w14:paraId="560BEEA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6A4CB004" w14:textId="77777777" w:rsidR="00464598" w:rsidRDefault="00464598">
            <w:pPr>
              <w:spacing w:before="40" w:after="40"/>
            </w:pPr>
          </w:p>
          <w:p w14:paraId="1B098443" w14:textId="77777777" w:rsidR="00464598" w:rsidRDefault="00464598">
            <w:pPr>
              <w:spacing w:before="40" w:after="40"/>
            </w:pPr>
          </w:p>
          <w:p w14:paraId="5723CD03" w14:textId="77777777" w:rsidR="00464598" w:rsidRDefault="00464598">
            <w:pPr>
              <w:spacing w:before="40" w:after="40"/>
            </w:pPr>
          </w:p>
          <w:p w14:paraId="137CE1A8" w14:textId="77777777" w:rsidR="00464598" w:rsidRDefault="00464598">
            <w:pPr>
              <w:spacing w:before="40" w:after="40"/>
            </w:pPr>
          </w:p>
          <w:p w14:paraId="38E99D48" w14:textId="77777777" w:rsidR="00464598" w:rsidRDefault="00464598">
            <w:pPr>
              <w:spacing w:before="40" w:after="40"/>
            </w:pPr>
          </w:p>
          <w:p w14:paraId="7543B649" w14:textId="77777777" w:rsidR="00464598" w:rsidRDefault="00464598">
            <w:pPr>
              <w:spacing w:before="40" w:after="40"/>
            </w:pPr>
          </w:p>
          <w:p w14:paraId="41B4F446" w14:textId="77777777" w:rsidR="00464598" w:rsidRDefault="00464598">
            <w:pPr>
              <w:spacing w:before="40" w:after="40"/>
            </w:pPr>
          </w:p>
        </w:tc>
      </w:tr>
    </w:tbl>
    <w:p w14:paraId="22D06D78" w14:textId="77777777" w:rsidR="00464598" w:rsidRDefault="00464598">
      <w:pPr>
        <w:spacing w:before="50" w:after="40"/>
      </w:pPr>
    </w:p>
    <w:p w14:paraId="3104496B" w14:textId="77777777" w:rsidR="00464598" w:rsidRDefault="00000000">
      <w:pPr>
        <w:spacing w:before="120" w:after="60"/>
      </w:pPr>
      <w:r>
        <w:rPr>
          <w:b/>
          <w:bCs/>
          <w:color w:val="1F3864"/>
          <w:sz w:val="19"/>
          <w:szCs w:val="19"/>
        </w:rPr>
        <w:t xml:space="preserve">Problema 2: Área lateral del soporte triangular del </w:t>
      </w:r>
      <w:proofErr w:type="spellStart"/>
      <w:r>
        <w:rPr>
          <w:b/>
          <w:bCs/>
          <w:color w:val="1F3864"/>
          <w:sz w:val="19"/>
          <w:szCs w:val="19"/>
        </w:rPr>
        <w:t>Chacachutay</w:t>
      </w:r>
      <w:proofErr w:type="spellEnd"/>
      <w:r>
        <w:rPr>
          <w:b/>
          <w:bCs/>
          <w:color w:val="1F3864"/>
          <w:sz w:val="19"/>
          <w:szCs w:val="19"/>
        </w:rPr>
        <w:t xml:space="preserve"> (prisma triangular equilátero)</w:t>
      </w:r>
    </w:p>
    <w:p w14:paraId="0C8169E3" w14:textId="77777777" w:rsidR="00464598" w:rsidRDefault="00000000">
      <w:pPr>
        <w:spacing w:before="20" w:after="20"/>
      </w:pPr>
      <w:r>
        <w:rPr>
          <w:i/>
          <w:iCs/>
          <w:color w:val="000000"/>
          <w:sz w:val="17"/>
          <w:szCs w:val="17"/>
        </w:rPr>
        <w:t>Soporte de madera con base equilátera de 20 cm de lado y 120 cm de largo:</w:t>
      </w:r>
    </w:p>
    <w:p w14:paraId="5BC7DF0A" w14:textId="77777777" w:rsidR="00464598" w:rsidRDefault="00000000">
      <w:pPr>
        <w:spacing w:before="30" w:after="30"/>
        <w:ind w:left="280" w:hanging="240"/>
      </w:pPr>
      <w:r>
        <w:rPr>
          <w:b/>
          <w:bCs/>
          <w:color w:val="1F3864"/>
          <w:sz w:val="17"/>
          <w:szCs w:val="17"/>
        </w:rPr>
        <w:t xml:space="preserve">a) </w:t>
      </w:r>
      <w:r>
        <w:rPr>
          <w:color w:val="000000"/>
          <w:sz w:val="17"/>
          <w:szCs w:val="17"/>
        </w:rPr>
        <w:t xml:space="preserve">Calcula el perímetro de la base triangular equilátera: </w:t>
      </w:r>
      <w:proofErr w:type="spellStart"/>
      <w:r>
        <w:rPr>
          <w:color w:val="000000"/>
          <w:sz w:val="17"/>
          <w:szCs w:val="17"/>
        </w:rPr>
        <w:t>P_b</w:t>
      </w:r>
      <w:proofErr w:type="spellEnd"/>
      <w:r>
        <w:rPr>
          <w:color w:val="000000"/>
          <w:sz w:val="17"/>
          <w:szCs w:val="17"/>
        </w:rPr>
        <w:t xml:space="preserve"> = 3 × lado.</w:t>
      </w:r>
    </w:p>
    <w:p w14:paraId="1DC4579B"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Calcula el área lateral: AL = </w:t>
      </w:r>
      <w:proofErr w:type="spellStart"/>
      <w:r>
        <w:rPr>
          <w:color w:val="000000"/>
          <w:sz w:val="17"/>
          <w:szCs w:val="17"/>
        </w:rPr>
        <w:t>P_b</w:t>
      </w:r>
      <w:proofErr w:type="spellEnd"/>
      <w:r>
        <w:rPr>
          <w:color w:val="000000"/>
          <w:sz w:val="17"/>
          <w:szCs w:val="17"/>
        </w:rPr>
        <w:t xml:space="preserve"> × h.</w:t>
      </w:r>
    </w:p>
    <w:p w14:paraId="1061880A" w14:textId="77777777" w:rsidR="00464598" w:rsidRDefault="00000000">
      <w:pPr>
        <w:spacing w:before="30" w:after="30"/>
        <w:ind w:left="280" w:hanging="240"/>
      </w:pPr>
      <w:r>
        <w:rPr>
          <w:b/>
          <w:bCs/>
          <w:color w:val="1F3864"/>
          <w:sz w:val="17"/>
          <w:szCs w:val="17"/>
        </w:rPr>
        <w:t xml:space="preserve">c) </w:t>
      </w:r>
      <w:r>
        <w:rPr>
          <w:color w:val="000000"/>
          <w:sz w:val="17"/>
          <w:szCs w:val="17"/>
        </w:rPr>
        <w:t xml:space="preserve">Calcula el área de la base equilátera: </w:t>
      </w:r>
      <w:proofErr w:type="spellStart"/>
      <w:r>
        <w:rPr>
          <w:color w:val="000000"/>
          <w:sz w:val="17"/>
          <w:szCs w:val="17"/>
        </w:rPr>
        <w:t>A_b</w:t>
      </w:r>
      <w:proofErr w:type="spellEnd"/>
      <w:r>
        <w:rPr>
          <w:color w:val="000000"/>
          <w:sz w:val="17"/>
          <w:szCs w:val="17"/>
        </w:rPr>
        <w:t xml:space="preserve"> = l² × 0,433.</w:t>
      </w:r>
    </w:p>
    <w:p w14:paraId="08AC99FD" w14:textId="77777777" w:rsidR="00464598" w:rsidRDefault="00000000">
      <w:pPr>
        <w:spacing w:before="30" w:after="30"/>
        <w:ind w:left="280" w:hanging="240"/>
      </w:pPr>
      <w:r>
        <w:rPr>
          <w:b/>
          <w:bCs/>
          <w:color w:val="1F3864"/>
          <w:sz w:val="17"/>
          <w:szCs w:val="17"/>
        </w:rPr>
        <w:t xml:space="preserve">d) </w:t>
      </w:r>
      <w:r>
        <w:rPr>
          <w:color w:val="000000"/>
          <w:sz w:val="17"/>
          <w:szCs w:val="17"/>
        </w:rPr>
        <w:t>Calcula el área total del soporte. Si la madera pesa 0,6 kg por m² de superficie, ¿cuánto pesa la madera que cubre el soporte?</w:t>
      </w:r>
    </w:p>
    <w:p w14:paraId="609C34C8"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155701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63A1CD7F" w14:textId="77777777" w:rsidR="00464598" w:rsidRDefault="00000000">
            <w:pPr>
              <w:spacing w:before="40" w:after="40"/>
            </w:pPr>
            <w:r>
              <w:rPr>
                <w:b/>
                <w:bCs/>
                <w:color w:val="1F3864"/>
                <w:sz w:val="17"/>
                <w:szCs w:val="17"/>
              </w:rPr>
              <w:t>Espacio de trabajo y resolución:</w:t>
            </w:r>
          </w:p>
        </w:tc>
      </w:tr>
      <w:tr w:rsidR="00464598" w14:paraId="558F777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55BA9605" w14:textId="77777777" w:rsidR="00464598" w:rsidRDefault="00464598">
            <w:pPr>
              <w:spacing w:before="40" w:after="40"/>
            </w:pPr>
          </w:p>
          <w:p w14:paraId="721A3254" w14:textId="77777777" w:rsidR="00464598" w:rsidRDefault="00464598">
            <w:pPr>
              <w:spacing w:before="40" w:after="40"/>
            </w:pPr>
          </w:p>
          <w:p w14:paraId="7209ABA9" w14:textId="77777777" w:rsidR="00464598" w:rsidRDefault="00464598">
            <w:pPr>
              <w:spacing w:before="40" w:after="40"/>
            </w:pPr>
          </w:p>
          <w:p w14:paraId="780B6901" w14:textId="77777777" w:rsidR="00464598" w:rsidRDefault="00464598">
            <w:pPr>
              <w:spacing w:before="40" w:after="40"/>
            </w:pPr>
          </w:p>
          <w:p w14:paraId="68C839E1" w14:textId="77777777" w:rsidR="00464598" w:rsidRDefault="00464598">
            <w:pPr>
              <w:spacing w:before="40" w:after="40"/>
            </w:pPr>
          </w:p>
          <w:p w14:paraId="646169F1" w14:textId="77777777" w:rsidR="00464598" w:rsidRDefault="00464598">
            <w:pPr>
              <w:spacing w:before="40" w:after="40"/>
            </w:pPr>
          </w:p>
          <w:p w14:paraId="082A3066" w14:textId="77777777" w:rsidR="00464598" w:rsidRDefault="00464598">
            <w:pPr>
              <w:spacing w:before="40" w:after="40"/>
            </w:pPr>
          </w:p>
        </w:tc>
      </w:tr>
    </w:tbl>
    <w:p w14:paraId="7BE71C31" w14:textId="77777777" w:rsidR="00464598" w:rsidRDefault="00464598">
      <w:pPr>
        <w:spacing w:before="50" w:after="40"/>
      </w:pPr>
    </w:p>
    <w:p w14:paraId="6C318FB1" w14:textId="77777777" w:rsidR="00464598" w:rsidRDefault="00000000">
      <w:pPr>
        <w:spacing w:before="120" w:after="60"/>
      </w:pPr>
      <w:r>
        <w:rPr>
          <w:b/>
          <w:bCs/>
          <w:color w:val="1F3864"/>
          <w:sz w:val="19"/>
          <w:szCs w:val="19"/>
        </w:rPr>
        <w:t>Problema 3: Comparación de envases: rectangular vs. hexagonal (para el MISHK'I HAMPI)</w:t>
      </w:r>
    </w:p>
    <w:p w14:paraId="446257EF" w14:textId="77777777" w:rsidR="00464598" w:rsidRDefault="00000000">
      <w:pPr>
        <w:spacing w:before="20" w:after="20"/>
      </w:pPr>
      <w:r>
        <w:rPr>
          <w:i/>
          <w:iCs/>
          <w:color w:val="000000"/>
          <w:sz w:val="17"/>
          <w:szCs w:val="17"/>
        </w:rPr>
        <w:t>El envase hexagonal alternativo tiene base hexagonal regular de 3 cm de lado y 10 cm de alto:</w:t>
      </w:r>
    </w:p>
    <w:p w14:paraId="0BD4558D" w14:textId="77777777" w:rsidR="00464598" w:rsidRDefault="00000000">
      <w:pPr>
        <w:spacing w:before="30" w:after="30"/>
        <w:ind w:left="280" w:hanging="240"/>
      </w:pPr>
      <w:r>
        <w:rPr>
          <w:b/>
          <w:bCs/>
          <w:color w:val="1F3864"/>
          <w:sz w:val="17"/>
          <w:szCs w:val="17"/>
        </w:rPr>
        <w:t xml:space="preserve">a) </w:t>
      </w:r>
      <w:r>
        <w:rPr>
          <w:color w:val="000000"/>
          <w:sz w:val="17"/>
          <w:szCs w:val="17"/>
        </w:rPr>
        <w:t xml:space="preserve">Calcula el perímetro de la base hexagonal regular: </w:t>
      </w:r>
      <w:proofErr w:type="spellStart"/>
      <w:r>
        <w:rPr>
          <w:color w:val="000000"/>
          <w:sz w:val="17"/>
          <w:szCs w:val="17"/>
        </w:rPr>
        <w:t>P_b</w:t>
      </w:r>
      <w:proofErr w:type="spellEnd"/>
      <w:r>
        <w:rPr>
          <w:color w:val="000000"/>
          <w:sz w:val="17"/>
          <w:szCs w:val="17"/>
        </w:rPr>
        <w:t xml:space="preserve"> = 6 × lado.</w:t>
      </w:r>
    </w:p>
    <w:p w14:paraId="6BE2C103"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Calcula el área lateral del envase hexagonal: AL = </w:t>
      </w:r>
      <w:proofErr w:type="spellStart"/>
      <w:r>
        <w:rPr>
          <w:color w:val="000000"/>
          <w:sz w:val="17"/>
          <w:szCs w:val="17"/>
        </w:rPr>
        <w:t>P_b</w:t>
      </w:r>
      <w:proofErr w:type="spellEnd"/>
      <w:r>
        <w:rPr>
          <w:color w:val="000000"/>
          <w:sz w:val="17"/>
          <w:szCs w:val="17"/>
        </w:rPr>
        <w:t xml:space="preserve"> × h.</w:t>
      </w:r>
    </w:p>
    <w:p w14:paraId="7513722B" w14:textId="77777777" w:rsidR="00464598" w:rsidRDefault="00000000">
      <w:pPr>
        <w:spacing w:before="30" w:after="30"/>
        <w:ind w:left="280" w:hanging="240"/>
      </w:pPr>
      <w:r>
        <w:rPr>
          <w:b/>
          <w:bCs/>
          <w:color w:val="1F3864"/>
          <w:sz w:val="17"/>
          <w:szCs w:val="17"/>
        </w:rPr>
        <w:t xml:space="preserve">c) </w:t>
      </w:r>
      <w:r>
        <w:rPr>
          <w:color w:val="000000"/>
          <w:sz w:val="17"/>
          <w:szCs w:val="17"/>
        </w:rPr>
        <w:t xml:space="preserve">Calcula el área de la base hexagonal: </w:t>
      </w:r>
      <w:proofErr w:type="spellStart"/>
      <w:r>
        <w:rPr>
          <w:color w:val="000000"/>
          <w:sz w:val="17"/>
          <w:szCs w:val="17"/>
        </w:rPr>
        <w:t>A_b</w:t>
      </w:r>
      <w:proofErr w:type="spellEnd"/>
      <w:r>
        <w:rPr>
          <w:color w:val="000000"/>
          <w:sz w:val="17"/>
          <w:szCs w:val="17"/>
        </w:rPr>
        <w:t xml:space="preserve"> = l² × 2,598.</w:t>
      </w:r>
    </w:p>
    <w:p w14:paraId="060FD2FC" w14:textId="77777777" w:rsidR="00464598" w:rsidRDefault="00000000">
      <w:pPr>
        <w:spacing w:before="30" w:after="30"/>
        <w:ind w:left="280" w:hanging="240"/>
      </w:pPr>
      <w:r>
        <w:rPr>
          <w:b/>
          <w:bCs/>
          <w:color w:val="1F3864"/>
          <w:sz w:val="17"/>
          <w:szCs w:val="17"/>
        </w:rPr>
        <w:t xml:space="preserve">d) </w:t>
      </w:r>
      <w:r>
        <w:rPr>
          <w:color w:val="000000"/>
          <w:sz w:val="17"/>
          <w:szCs w:val="17"/>
        </w:rPr>
        <w:t>Calcula el AT del envase hexagonal. Compara con el AT del envase rectangular (Problema 1). ¿Cuál envase usa más cartón por unidad y en cuánto? ¿Cuánto más costaría fabricar 500 envases hexagonales respecto a los rectangulares?</w:t>
      </w:r>
    </w:p>
    <w:p w14:paraId="281DCEA9"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43BD0A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1A8DFD51" w14:textId="77777777" w:rsidR="00464598" w:rsidRDefault="00000000">
            <w:pPr>
              <w:spacing w:before="40" w:after="40"/>
            </w:pPr>
            <w:r>
              <w:rPr>
                <w:b/>
                <w:bCs/>
                <w:color w:val="1F3864"/>
                <w:sz w:val="17"/>
                <w:szCs w:val="17"/>
              </w:rPr>
              <w:t>Espacio de trabajo y resolución:</w:t>
            </w:r>
          </w:p>
        </w:tc>
      </w:tr>
      <w:tr w:rsidR="00464598" w14:paraId="53216F6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15C1B5A0" w14:textId="77777777" w:rsidR="00464598" w:rsidRDefault="00464598">
            <w:pPr>
              <w:spacing w:before="40" w:after="40"/>
            </w:pPr>
          </w:p>
          <w:p w14:paraId="43616BC1" w14:textId="77777777" w:rsidR="00464598" w:rsidRDefault="00464598">
            <w:pPr>
              <w:spacing w:before="40" w:after="40"/>
            </w:pPr>
          </w:p>
          <w:p w14:paraId="0B6FA089" w14:textId="77777777" w:rsidR="00464598" w:rsidRDefault="00464598">
            <w:pPr>
              <w:spacing w:before="40" w:after="40"/>
            </w:pPr>
          </w:p>
          <w:p w14:paraId="546E5DF1" w14:textId="77777777" w:rsidR="00464598" w:rsidRDefault="00464598">
            <w:pPr>
              <w:spacing w:before="40" w:after="40"/>
            </w:pPr>
          </w:p>
          <w:p w14:paraId="2916CCE8" w14:textId="77777777" w:rsidR="00464598" w:rsidRDefault="00464598">
            <w:pPr>
              <w:spacing w:before="40" w:after="40"/>
            </w:pPr>
          </w:p>
          <w:p w14:paraId="6ABF9866" w14:textId="77777777" w:rsidR="00464598" w:rsidRDefault="00464598">
            <w:pPr>
              <w:spacing w:before="40" w:after="40"/>
            </w:pPr>
          </w:p>
          <w:p w14:paraId="53468321" w14:textId="77777777" w:rsidR="00464598" w:rsidRDefault="00464598">
            <w:pPr>
              <w:spacing w:before="40" w:after="40"/>
            </w:pPr>
          </w:p>
        </w:tc>
      </w:tr>
    </w:tbl>
    <w:p w14:paraId="44BC1AF6"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9DA6BC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6326F4" w14:textId="77777777" w:rsidR="00464598" w:rsidRDefault="00000000">
            <w:pPr>
              <w:spacing w:before="40" w:after="40"/>
            </w:pPr>
            <w:r>
              <w:rPr>
                <w:b/>
                <w:bCs/>
                <w:color w:val="FFFFFF"/>
                <w:sz w:val="17"/>
                <w:szCs w:val="17"/>
              </w:rPr>
              <w:t>💰 PROBLEMA FINANCIERO — Vinculación con el Proyecto MISHK'I HAMPI</w:t>
            </w:r>
          </w:p>
        </w:tc>
      </w:tr>
      <w:tr w:rsidR="00464598" w14:paraId="5B0C0B8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B669FC4" w14:textId="77777777" w:rsidR="00464598" w:rsidRDefault="00000000">
            <w:pPr>
              <w:spacing w:before="40" w:after="40"/>
            </w:pPr>
            <w:r>
              <w:rPr>
                <w:color w:val="000000"/>
                <w:sz w:val="17"/>
                <w:szCs w:val="17"/>
              </w:rPr>
              <w:t>Con los datos de los Problemas 1 y 3, el equipo del MISHK'I HAMPI construye la siguiente tabla de costos de material por envase para decidir cuál usar en el emprendimiento. Precio del cartón: S/ 0,005 por cm². Lote de producción: 500 envases.</w:t>
            </w:r>
          </w:p>
        </w:tc>
      </w:tr>
    </w:tbl>
    <w:p w14:paraId="7824090B" w14:textId="77777777" w:rsidR="00464598" w:rsidRDefault="00464598">
      <w:pPr>
        <w:spacing w:before="30" w:after="20"/>
      </w:pPr>
    </w:p>
    <w:p w14:paraId="197BEF9F" w14:textId="77777777" w:rsidR="00464598" w:rsidRDefault="00000000">
      <w:pPr>
        <w:spacing w:before="20" w:after="20"/>
      </w:pPr>
      <w:r>
        <w:rPr>
          <w:color w:val="000000"/>
          <w:sz w:val="17"/>
          <w:szCs w:val="17"/>
        </w:rPr>
        <w:t xml:space="preserve">Completa la tabla: para el envase rectangular (AT </w:t>
      </w:r>
      <w:proofErr w:type="gramStart"/>
      <w:r>
        <w:rPr>
          <w:color w:val="000000"/>
          <w:sz w:val="17"/>
          <w:szCs w:val="17"/>
        </w:rPr>
        <w:t>= ?</w:t>
      </w:r>
      <w:proofErr w:type="gramEnd"/>
      <w:r>
        <w:rPr>
          <w:color w:val="000000"/>
          <w:sz w:val="17"/>
          <w:szCs w:val="17"/>
        </w:rPr>
        <w:t xml:space="preserve">) y el hexagonal (AT = ?), calcula el costo de cartón por unidad y el costo total para 500 envases de cada tipo. ¿Cuánto ahorra el equipo eligiendo el envase rectangular? ¿Ese ahorro justifica elegirlo sobre el </w:t>
      </w:r>
      <w:proofErr w:type="gramStart"/>
      <w:r>
        <w:rPr>
          <w:color w:val="000000"/>
          <w:sz w:val="17"/>
          <w:szCs w:val="17"/>
        </w:rPr>
        <w:t>hexagonal</w:t>
      </w:r>
      <w:proofErr w:type="gramEnd"/>
      <w:r>
        <w:rPr>
          <w:color w:val="000000"/>
          <w:sz w:val="17"/>
          <w:szCs w:val="17"/>
        </w:rPr>
        <w:t xml:space="preserve"> aunque sea menos llamativo visualmente? Argumenta la decisión del equipo usando los números.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912063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42A46DB8" w14:textId="77777777" w:rsidR="00464598" w:rsidRDefault="00000000">
            <w:pPr>
              <w:spacing w:before="40" w:after="40"/>
            </w:pPr>
            <w:r>
              <w:rPr>
                <w:b/>
                <w:bCs/>
                <w:color w:val="1F3864"/>
                <w:sz w:val="17"/>
                <w:szCs w:val="17"/>
              </w:rPr>
              <w:t>Resolución del problema financiero:</w:t>
            </w:r>
          </w:p>
        </w:tc>
      </w:tr>
      <w:tr w:rsidR="00464598" w14:paraId="078BD88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0384FB58" w14:textId="77777777" w:rsidR="00464598" w:rsidRDefault="00464598">
            <w:pPr>
              <w:spacing w:before="40" w:after="40"/>
            </w:pPr>
          </w:p>
          <w:p w14:paraId="1FAB1B83" w14:textId="77777777" w:rsidR="00464598" w:rsidRDefault="00464598">
            <w:pPr>
              <w:spacing w:before="40" w:after="40"/>
            </w:pPr>
          </w:p>
          <w:p w14:paraId="024B4171" w14:textId="77777777" w:rsidR="00464598" w:rsidRDefault="00464598">
            <w:pPr>
              <w:spacing w:before="40" w:after="40"/>
            </w:pPr>
          </w:p>
          <w:p w14:paraId="1C1A3F28" w14:textId="77777777" w:rsidR="00464598" w:rsidRDefault="00464598">
            <w:pPr>
              <w:spacing w:before="40" w:after="40"/>
            </w:pPr>
          </w:p>
          <w:p w14:paraId="35F5905D" w14:textId="77777777" w:rsidR="00464598" w:rsidRDefault="00464598">
            <w:pPr>
              <w:spacing w:before="40" w:after="40"/>
            </w:pPr>
          </w:p>
          <w:p w14:paraId="28B01E6C" w14:textId="77777777" w:rsidR="00464598" w:rsidRDefault="00464598">
            <w:pPr>
              <w:spacing w:before="40" w:after="40"/>
            </w:pPr>
          </w:p>
        </w:tc>
      </w:tr>
    </w:tbl>
    <w:p w14:paraId="1AFE4481" w14:textId="77777777" w:rsidR="00464598" w:rsidRDefault="00464598">
      <w:pPr>
        <w:spacing w:before="60" w:after="40"/>
      </w:pPr>
    </w:p>
    <w:p w14:paraId="2796C8B4" w14:textId="77777777" w:rsidR="00464598" w:rsidRDefault="00000000">
      <w:pPr>
        <w:pBdr>
          <w:bottom w:val="single" w:sz="6" w:space="4" w:color="2E75B6"/>
        </w:pBdr>
        <w:spacing w:before="200" w:after="80"/>
      </w:pPr>
      <w:r>
        <w:rPr>
          <w:b/>
          <w:bCs/>
          <w:color w:val="1F3864"/>
          <w:sz w:val="21"/>
          <w:szCs w:val="21"/>
        </w:rPr>
        <w:t>▌ ANEXO 2 — Lista de cotejo: Sesión 5 — Área lateral y total de prismas rectos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63"/>
        <w:gridCol w:w="829"/>
        <w:gridCol w:w="1137"/>
        <w:gridCol w:w="1197"/>
      </w:tblGrid>
      <w:tr w:rsidR="00464598" w14:paraId="7A4634F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E9E71F0"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85E823"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F2792C1"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C35E2AF" w14:textId="77777777" w:rsidR="00464598" w:rsidRDefault="00000000">
            <w:pPr>
              <w:spacing w:before="40" w:after="40"/>
              <w:jc w:val="center"/>
            </w:pPr>
            <w:r>
              <w:rPr>
                <w:b/>
                <w:bCs/>
                <w:color w:val="FFFFFF"/>
                <w:sz w:val="17"/>
                <w:szCs w:val="17"/>
              </w:rPr>
              <w:t>NO logra aún</w:t>
            </w:r>
          </w:p>
        </w:tc>
      </w:tr>
      <w:tr w:rsidR="00464598" w14:paraId="63A4F7C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26B601D" w14:textId="77777777" w:rsidR="00464598" w:rsidRDefault="00000000">
            <w:pPr>
              <w:spacing w:before="40" w:after="40"/>
            </w:pPr>
            <w:r>
              <w:rPr>
                <w:color w:val="000000"/>
                <w:sz w:val="16"/>
                <w:szCs w:val="16"/>
              </w:rPr>
              <w:t>Calcula correctamente el perímetro de la base del prisma.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C533E23"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0837319"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DE34A45" w14:textId="77777777" w:rsidR="00464598" w:rsidRDefault="00000000">
            <w:pPr>
              <w:spacing w:before="40" w:after="40"/>
              <w:jc w:val="center"/>
            </w:pPr>
            <w:r>
              <w:rPr>
                <w:color w:val="000000"/>
                <w:sz w:val="17"/>
                <w:szCs w:val="17"/>
              </w:rPr>
              <w:t>☐</w:t>
            </w:r>
          </w:p>
        </w:tc>
      </w:tr>
      <w:tr w:rsidR="00464598" w14:paraId="382639A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AC28EC5" w14:textId="77777777" w:rsidR="00464598" w:rsidRDefault="00000000">
            <w:pPr>
              <w:spacing w:before="40" w:after="40"/>
            </w:pPr>
            <w:r>
              <w:rPr>
                <w:color w:val="000000"/>
                <w:sz w:val="16"/>
                <w:szCs w:val="16"/>
              </w:rPr>
              <w:t xml:space="preserve">Aplica correctamente la fórmula AL = </w:t>
            </w:r>
            <w:proofErr w:type="spellStart"/>
            <w:r>
              <w:rPr>
                <w:color w:val="000000"/>
                <w:sz w:val="16"/>
                <w:szCs w:val="16"/>
              </w:rPr>
              <w:t>P_b</w:t>
            </w:r>
            <w:proofErr w:type="spellEnd"/>
            <w:r>
              <w:rPr>
                <w:color w:val="000000"/>
                <w:sz w:val="16"/>
                <w:szCs w:val="16"/>
              </w:rPr>
              <w:t xml:space="preserve"> × h.</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4EBF09D"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7A70B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6438A88" w14:textId="77777777" w:rsidR="00464598" w:rsidRDefault="00000000">
            <w:pPr>
              <w:spacing w:before="40" w:after="40"/>
              <w:jc w:val="center"/>
            </w:pPr>
            <w:r>
              <w:rPr>
                <w:color w:val="000000"/>
                <w:sz w:val="17"/>
                <w:szCs w:val="17"/>
              </w:rPr>
              <w:t>☐</w:t>
            </w:r>
          </w:p>
        </w:tc>
      </w:tr>
      <w:tr w:rsidR="00464598" w14:paraId="0F7147A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D7EA8FD" w14:textId="77777777" w:rsidR="00464598" w:rsidRDefault="00000000">
            <w:pPr>
              <w:spacing w:before="40" w:after="40"/>
            </w:pPr>
            <w:r>
              <w:rPr>
                <w:color w:val="000000"/>
                <w:sz w:val="16"/>
                <w:szCs w:val="16"/>
              </w:rPr>
              <w:t>Calcula correctamente el área de la base del prisma.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F25CC45"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81A7585"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A1B2BEF" w14:textId="77777777" w:rsidR="00464598" w:rsidRDefault="00000000">
            <w:pPr>
              <w:spacing w:before="40" w:after="40"/>
              <w:jc w:val="center"/>
            </w:pPr>
            <w:r>
              <w:rPr>
                <w:color w:val="000000"/>
                <w:sz w:val="17"/>
                <w:szCs w:val="17"/>
              </w:rPr>
              <w:t>☐</w:t>
            </w:r>
          </w:p>
        </w:tc>
      </w:tr>
      <w:tr w:rsidR="00464598" w14:paraId="7418F0E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7D633ED" w14:textId="77777777" w:rsidR="00464598" w:rsidRDefault="00000000">
            <w:pPr>
              <w:spacing w:before="40" w:after="40"/>
            </w:pPr>
            <w:r>
              <w:rPr>
                <w:color w:val="000000"/>
                <w:sz w:val="16"/>
                <w:szCs w:val="16"/>
              </w:rPr>
              <w:t>Aplica correctamente la fórmula AT = AL + 2·A_b.</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F92BA4E"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B020671"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7BE2187" w14:textId="77777777" w:rsidR="00464598" w:rsidRDefault="00000000">
            <w:pPr>
              <w:spacing w:before="40" w:after="40"/>
              <w:jc w:val="center"/>
            </w:pPr>
            <w:r>
              <w:rPr>
                <w:color w:val="000000"/>
                <w:sz w:val="17"/>
                <w:szCs w:val="17"/>
              </w:rPr>
              <w:t>☐</w:t>
            </w:r>
          </w:p>
        </w:tc>
      </w:tr>
      <w:tr w:rsidR="00464598" w14:paraId="506B86B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BDF15AC" w14:textId="77777777" w:rsidR="00464598" w:rsidRDefault="00000000">
            <w:pPr>
              <w:spacing w:before="40" w:after="40"/>
            </w:pPr>
            <w:r>
              <w:rPr>
                <w:color w:val="000000"/>
                <w:sz w:val="16"/>
                <w:szCs w:val="16"/>
              </w:rPr>
              <w:t>Calcula el costo de cartón para los envases del MISHK'I HAMPI a partir del AT calculado.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4F719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AC50B9D"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5B5F80" w14:textId="77777777" w:rsidR="00464598" w:rsidRDefault="00000000">
            <w:pPr>
              <w:spacing w:before="40" w:after="40"/>
              <w:jc w:val="center"/>
            </w:pPr>
            <w:r>
              <w:rPr>
                <w:color w:val="000000"/>
                <w:sz w:val="17"/>
                <w:szCs w:val="17"/>
              </w:rPr>
              <w:t>☐</w:t>
            </w:r>
          </w:p>
        </w:tc>
      </w:tr>
      <w:tr w:rsidR="00464598" w14:paraId="0E9DA45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81B224C" w14:textId="77777777" w:rsidR="00464598" w:rsidRDefault="00000000">
            <w:pPr>
              <w:spacing w:before="40" w:after="40"/>
            </w:pPr>
            <w:r>
              <w:rPr>
                <w:color w:val="000000"/>
                <w:sz w:val="16"/>
                <w:szCs w:val="16"/>
              </w:rPr>
              <w:t>Compara los costos de distintos tipos de envase y justifica la decisión de compra del equipo.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3FF89F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D5C7FBB"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09CE8D9" w14:textId="77777777" w:rsidR="00464598" w:rsidRDefault="00000000">
            <w:pPr>
              <w:spacing w:before="40" w:after="40"/>
              <w:jc w:val="center"/>
            </w:pPr>
            <w:r>
              <w:rPr>
                <w:color w:val="000000"/>
                <w:sz w:val="17"/>
                <w:szCs w:val="17"/>
              </w:rPr>
              <w:t>☐</w:t>
            </w:r>
          </w:p>
        </w:tc>
      </w:tr>
    </w:tbl>
    <w:p w14:paraId="50B6CA2A" w14:textId="77777777" w:rsidR="00464598" w:rsidRDefault="00464598">
      <w:pPr>
        <w:spacing w:before="100" w:after="40"/>
      </w:pPr>
    </w:p>
    <w:p w14:paraId="0F769350"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52FE26AC" w14:textId="77777777" w:rsidR="00464598" w:rsidRDefault="00000000">
      <w:pPr>
        <w:spacing w:before="120" w:after="60"/>
      </w:pPr>
      <w:r>
        <w:rPr>
          <w:b/>
          <w:bCs/>
          <w:color w:val="1F3864"/>
          <w:sz w:val="19"/>
          <w:szCs w:val="19"/>
        </w:rPr>
        <w:t>📐 Área lateral y total del prisma recto (pág. 116) — Costo del envase del MISHK'I HAMPI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C3B782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B1E80AD" w14:textId="77777777" w:rsidR="00464598" w:rsidRDefault="00000000">
            <w:pPr>
              <w:spacing w:before="40" w:after="40"/>
            </w:pPr>
            <w:r>
              <w:rPr>
                <w:color w:val="000000"/>
                <w:sz w:val="17"/>
                <w:szCs w:val="17"/>
              </w:rPr>
              <w:t xml:space="preserve">AL = suma de las áreas de todas las caras laterales. AT = AL + 2 × </w:t>
            </w:r>
            <w:proofErr w:type="spellStart"/>
            <w:r>
              <w:rPr>
                <w:color w:val="000000"/>
                <w:sz w:val="17"/>
                <w:szCs w:val="17"/>
              </w:rPr>
              <w:t>A_base</w:t>
            </w:r>
            <w:proofErr w:type="spellEnd"/>
            <w:r>
              <w:rPr>
                <w:color w:val="000000"/>
                <w:sz w:val="17"/>
                <w:szCs w:val="17"/>
              </w:rPr>
              <w:t>. Aplicación directa al cálculo del costo de cartón por envase en el emprendimiento.</w:t>
            </w:r>
          </w:p>
        </w:tc>
      </w:tr>
    </w:tbl>
    <w:p w14:paraId="707CCA54" w14:textId="77777777" w:rsidR="00464598" w:rsidRDefault="00000000">
      <w:pPr>
        <w:spacing w:before="25" w:after="25"/>
        <w:ind w:left="280" w:hanging="200"/>
      </w:pPr>
      <w:r>
        <w:rPr>
          <w:b/>
          <w:bCs/>
          <w:color w:val="2E75B6"/>
          <w:sz w:val="17"/>
          <w:szCs w:val="17"/>
        </w:rPr>
        <w:t xml:space="preserve">• </w:t>
      </w:r>
      <w:r>
        <w:rPr>
          <w:color w:val="000000"/>
          <w:sz w:val="17"/>
          <w:szCs w:val="17"/>
        </w:rPr>
        <w:t xml:space="preserve">Visualización: el área lateral equivale a 'desenvolver' las caras laterales formando un rectángulo de base </w:t>
      </w:r>
      <w:proofErr w:type="spellStart"/>
      <w:r>
        <w:rPr>
          <w:color w:val="000000"/>
          <w:sz w:val="17"/>
          <w:szCs w:val="17"/>
        </w:rPr>
        <w:t>P_b</w:t>
      </w:r>
      <w:proofErr w:type="spellEnd"/>
      <w:r>
        <w:rPr>
          <w:color w:val="000000"/>
          <w:sz w:val="17"/>
          <w:szCs w:val="17"/>
        </w:rPr>
        <w:t xml:space="preserve"> y altura h.</w:t>
      </w:r>
    </w:p>
    <w:p w14:paraId="7E6ADCC4" w14:textId="77777777" w:rsidR="00464598" w:rsidRDefault="00000000">
      <w:pPr>
        <w:spacing w:before="25" w:after="25"/>
        <w:ind w:left="280" w:hanging="200"/>
      </w:pPr>
      <w:r>
        <w:rPr>
          <w:b/>
          <w:bCs/>
          <w:color w:val="2E75B6"/>
          <w:sz w:val="17"/>
          <w:szCs w:val="17"/>
        </w:rPr>
        <w:t xml:space="preserve">• </w:t>
      </w:r>
      <w:r>
        <w:rPr>
          <w:color w:val="000000"/>
          <w:sz w:val="17"/>
          <w:szCs w:val="17"/>
        </w:rPr>
        <w:t>Costo de material por envase = AT × precio por cm² del cartón.</w:t>
      </w:r>
    </w:p>
    <w:p w14:paraId="64A44CE7" w14:textId="77777777" w:rsidR="00464598" w:rsidRDefault="00000000">
      <w:pPr>
        <w:spacing w:before="25" w:after="25"/>
        <w:ind w:left="280" w:hanging="200"/>
      </w:pPr>
      <w:r>
        <w:rPr>
          <w:b/>
          <w:bCs/>
          <w:color w:val="2E75B6"/>
          <w:sz w:val="17"/>
          <w:szCs w:val="17"/>
        </w:rPr>
        <w:lastRenderedPageBreak/>
        <w:t xml:space="preserve">• </w:t>
      </w:r>
      <w:r>
        <w:rPr>
          <w:color w:val="000000"/>
          <w:sz w:val="17"/>
          <w:szCs w:val="17"/>
        </w:rPr>
        <w:t>Ahorro por envase = (</w:t>
      </w:r>
      <w:proofErr w:type="spellStart"/>
      <w:r>
        <w:rPr>
          <w:color w:val="000000"/>
          <w:sz w:val="17"/>
          <w:szCs w:val="17"/>
        </w:rPr>
        <w:t>AT_hexagonal</w:t>
      </w:r>
      <w:proofErr w:type="spellEnd"/>
      <w:r>
        <w:rPr>
          <w:color w:val="000000"/>
          <w:sz w:val="17"/>
          <w:szCs w:val="17"/>
        </w:rPr>
        <w:t xml:space="preserve"> − </w:t>
      </w:r>
      <w:proofErr w:type="spellStart"/>
      <w:r>
        <w:rPr>
          <w:color w:val="000000"/>
          <w:sz w:val="17"/>
          <w:szCs w:val="17"/>
        </w:rPr>
        <w:t>AT_rectangular</w:t>
      </w:r>
      <w:proofErr w:type="spellEnd"/>
      <w:r>
        <w:rPr>
          <w:color w:val="000000"/>
          <w:sz w:val="17"/>
          <w:szCs w:val="17"/>
        </w:rPr>
        <w:t>) × precio por cm².</w:t>
      </w:r>
    </w:p>
    <w:p w14:paraId="0E2723F2"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F40A29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E9AAF38" w14:textId="77777777" w:rsidR="00464598" w:rsidRDefault="00000000">
            <w:pPr>
              <w:spacing w:before="40" w:after="40"/>
              <w:jc w:val="center"/>
            </w:pPr>
            <w:r>
              <w:rPr>
                <w:b/>
                <w:bCs/>
                <w:color w:val="FFFFFF"/>
                <w:sz w:val="17"/>
                <w:szCs w:val="17"/>
              </w:rPr>
              <w:t>FÓRMULAS CLAVE</w:t>
            </w:r>
          </w:p>
        </w:tc>
      </w:tr>
      <w:tr w:rsidR="00464598" w:rsidRPr="0067086A" w14:paraId="7E9A8F3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DA9DA30" w14:textId="77777777" w:rsidR="00464598" w:rsidRDefault="00000000">
            <w:pPr>
              <w:spacing w:before="40" w:after="40"/>
              <w:jc w:val="center"/>
            </w:pPr>
            <w:r>
              <w:rPr>
                <w:b/>
                <w:bCs/>
                <w:color w:val="000000"/>
                <w:sz w:val="17"/>
                <w:szCs w:val="17"/>
              </w:rPr>
              <w:t xml:space="preserve">AL = </w:t>
            </w:r>
            <w:proofErr w:type="spellStart"/>
            <w:r>
              <w:rPr>
                <w:b/>
                <w:bCs/>
                <w:color w:val="000000"/>
                <w:sz w:val="17"/>
                <w:szCs w:val="17"/>
              </w:rPr>
              <w:t>P_b</w:t>
            </w:r>
            <w:proofErr w:type="spellEnd"/>
            <w:r>
              <w:rPr>
                <w:b/>
                <w:bCs/>
                <w:color w:val="000000"/>
                <w:sz w:val="17"/>
                <w:szCs w:val="17"/>
              </w:rPr>
              <w:t xml:space="preserve"> × </w:t>
            </w:r>
            <w:proofErr w:type="gramStart"/>
            <w:r>
              <w:rPr>
                <w:b/>
                <w:bCs/>
                <w:color w:val="000000"/>
                <w:sz w:val="17"/>
                <w:szCs w:val="17"/>
              </w:rPr>
              <w:t>h  (</w:t>
            </w:r>
            <w:proofErr w:type="gramEnd"/>
            <w:r>
              <w:rPr>
                <w:b/>
                <w:bCs/>
                <w:color w:val="000000"/>
                <w:sz w:val="17"/>
                <w:szCs w:val="17"/>
              </w:rPr>
              <w:t>perímetro de la base × altura del prisma)</w:t>
            </w:r>
          </w:p>
          <w:p w14:paraId="082435CA" w14:textId="77777777" w:rsidR="00464598" w:rsidRDefault="00000000">
            <w:pPr>
              <w:spacing w:before="40" w:after="40"/>
              <w:jc w:val="center"/>
            </w:pPr>
            <w:r>
              <w:rPr>
                <w:b/>
                <w:bCs/>
                <w:color w:val="000000"/>
                <w:sz w:val="17"/>
                <w:szCs w:val="17"/>
              </w:rPr>
              <w:t xml:space="preserve">AT = AL + 2 × </w:t>
            </w:r>
            <w:proofErr w:type="spellStart"/>
            <w:r>
              <w:rPr>
                <w:b/>
                <w:bCs/>
                <w:color w:val="000000"/>
                <w:sz w:val="17"/>
                <w:szCs w:val="17"/>
              </w:rPr>
              <w:t>A_b</w:t>
            </w:r>
            <w:proofErr w:type="spellEnd"/>
          </w:p>
          <w:p w14:paraId="70302B65" w14:textId="77777777" w:rsidR="00464598" w:rsidRDefault="00464598">
            <w:pPr>
              <w:spacing w:before="40" w:after="40"/>
              <w:jc w:val="center"/>
            </w:pPr>
          </w:p>
          <w:p w14:paraId="02FDB78F" w14:textId="77777777" w:rsidR="00464598" w:rsidRDefault="00000000">
            <w:pPr>
              <w:spacing w:before="40" w:after="40"/>
              <w:jc w:val="center"/>
            </w:pPr>
            <w:r>
              <w:rPr>
                <w:b/>
                <w:bCs/>
                <w:color w:val="000000"/>
                <w:sz w:val="17"/>
                <w:szCs w:val="17"/>
              </w:rPr>
              <w:t>Áreas de base más usadas:</w:t>
            </w:r>
          </w:p>
          <w:p w14:paraId="5A7791C9" w14:textId="77777777" w:rsidR="00464598" w:rsidRDefault="00000000">
            <w:pPr>
              <w:spacing w:before="40" w:after="40"/>
              <w:jc w:val="center"/>
            </w:pPr>
            <w:r>
              <w:rPr>
                <w:b/>
                <w:bCs/>
                <w:color w:val="000000"/>
                <w:sz w:val="17"/>
                <w:szCs w:val="17"/>
              </w:rPr>
              <w:t>Cuadrado: l</w:t>
            </w:r>
            <w:proofErr w:type="gramStart"/>
            <w:r>
              <w:rPr>
                <w:b/>
                <w:bCs/>
                <w:color w:val="000000"/>
                <w:sz w:val="17"/>
                <w:szCs w:val="17"/>
              </w:rPr>
              <w:t>²  |</w:t>
            </w:r>
            <w:proofErr w:type="gramEnd"/>
            <w:r>
              <w:rPr>
                <w:b/>
                <w:bCs/>
                <w:color w:val="000000"/>
                <w:sz w:val="17"/>
                <w:szCs w:val="17"/>
              </w:rPr>
              <w:t xml:space="preserve">  Rectángulo: </w:t>
            </w:r>
            <w:proofErr w:type="spellStart"/>
            <w:r>
              <w:rPr>
                <w:b/>
                <w:bCs/>
                <w:color w:val="000000"/>
                <w:sz w:val="17"/>
                <w:szCs w:val="17"/>
              </w:rPr>
              <w:t>a×b</w:t>
            </w:r>
            <w:proofErr w:type="spellEnd"/>
            <w:r>
              <w:rPr>
                <w:b/>
                <w:bCs/>
                <w:color w:val="000000"/>
                <w:sz w:val="17"/>
                <w:szCs w:val="17"/>
              </w:rPr>
              <w:t xml:space="preserve">  |  Triángulo equilátero: l²×0,433</w:t>
            </w:r>
          </w:p>
          <w:p w14:paraId="3820A5A3" w14:textId="77777777" w:rsidR="00464598" w:rsidRDefault="00000000">
            <w:pPr>
              <w:spacing w:before="40" w:after="40"/>
              <w:jc w:val="center"/>
            </w:pPr>
            <w:r>
              <w:rPr>
                <w:b/>
                <w:bCs/>
                <w:color w:val="000000"/>
                <w:sz w:val="17"/>
                <w:szCs w:val="17"/>
              </w:rPr>
              <w:t>Hexágono regular: l²×2,598</w:t>
            </w:r>
          </w:p>
          <w:p w14:paraId="577F31FC" w14:textId="77777777" w:rsidR="00464598" w:rsidRDefault="00464598">
            <w:pPr>
              <w:spacing w:before="40" w:after="40"/>
              <w:jc w:val="center"/>
            </w:pPr>
          </w:p>
          <w:p w14:paraId="45AD6D3C" w14:textId="77777777" w:rsidR="00464598" w:rsidRDefault="00000000">
            <w:pPr>
              <w:spacing w:before="40" w:after="40"/>
              <w:jc w:val="center"/>
            </w:pPr>
            <w:r>
              <w:rPr>
                <w:b/>
                <w:bCs/>
                <w:color w:val="000000"/>
                <w:sz w:val="17"/>
                <w:szCs w:val="17"/>
              </w:rPr>
              <w:t>Costo de cartón del envase:</w:t>
            </w:r>
          </w:p>
          <w:p w14:paraId="294464B9" w14:textId="77777777" w:rsidR="00464598" w:rsidRPr="0067086A" w:rsidRDefault="00000000">
            <w:pPr>
              <w:spacing w:before="40" w:after="40"/>
              <w:jc w:val="center"/>
              <w:rPr>
                <w:lang w:val="en-US"/>
              </w:rPr>
            </w:pPr>
            <w:proofErr w:type="spellStart"/>
            <w:r w:rsidRPr="0067086A">
              <w:rPr>
                <w:b/>
                <w:bCs/>
                <w:color w:val="000000"/>
                <w:sz w:val="17"/>
                <w:szCs w:val="17"/>
                <w:lang w:val="en-US"/>
              </w:rPr>
              <w:t>Costo_unidad</w:t>
            </w:r>
            <w:proofErr w:type="spellEnd"/>
            <w:r w:rsidRPr="0067086A">
              <w:rPr>
                <w:b/>
                <w:bCs/>
                <w:color w:val="000000"/>
                <w:sz w:val="17"/>
                <w:szCs w:val="17"/>
                <w:lang w:val="en-US"/>
              </w:rPr>
              <w:t xml:space="preserve"> = AT × S/ 0,005</w:t>
            </w:r>
          </w:p>
          <w:p w14:paraId="3FD8E373" w14:textId="77777777" w:rsidR="00464598" w:rsidRPr="0067086A" w:rsidRDefault="00000000">
            <w:pPr>
              <w:spacing w:before="40" w:after="40"/>
              <w:jc w:val="center"/>
              <w:rPr>
                <w:lang w:val="en-US"/>
              </w:rPr>
            </w:pPr>
            <w:r w:rsidRPr="0067086A">
              <w:rPr>
                <w:b/>
                <w:bCs/>
                <w:color w:val="000000"/>
                <w:sz w:val="17"/>
                <w:szCs w:val="17"/>
                <w:lang w:val="en-US"/>
              </w:rPr>
              <w:t>Costo_500 = 500 × AT × S/ 0,005</w:t>
            </w:r>
          </w:p>
        </w:tc>
      </w:tr>
    </w:tbl>
    <w:p w14:paraId="0A75F68C" w14:textId="77777777" w:rsidR="00464598" w:rsidRPr="0067086A" w:rsidRDefault="00464598">
      <w:pPr>
        <w:spacing w:before="60" w:after="40"/>
        <w:rPr>
          <w:lang w:val="en-US"/>
        </w:rPr>
      </w:pPr>
    </w:p>
    <w:p w14:paraId="6A80152D" w14:textId="77777777" w:rsidR="00464598" w:rsidRPr="0067086A" w:rsidRDefault="00000000">
      <w:pPr>
        <w:rPr>
          <w:lang w:val="en-US"/>
        </w:rPr>
      </w:pPr>
      <w:r w:rsidRPr="0067086A">
        <w:rPr>
          <w:lang w:val="en-US"/>
        </w:rPr>
        <w:br w:type="page"/>
      </w:r>
    </w:p>
    <w:p w14:paraId="4EB941A7"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3418897F"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6 — III UNIDAD</w:t>
      </w:r>
    </w:p>
    <w:p w14:paraId="2C5FA135" w14:textId="77777777" w:rsidR="00464598" w:rsidRDefault="00000000">
      <w:pPr>
        <w:spacing w:before="60" w:after="60"/>
        <w:jc w:val="center"/>
      </w:pPr>
      <w:r>
        <w:rPr>
          <w:b/>
          <w:bCs/>
          <w:i/>
          <w:iCs/>
          <w:color w:val="1F3864"/>
          <w:sz w:val="21"/>
          <w:szCs w:val="21"/>
        </w:rPr>
        <w:t>Calculamos el área lateral, total y volumen de pirámides regulares</w:t>
      </w:r>
    </w:p>
    <w:p w14:paraId="6BB84073"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2B79AAC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68D5F96"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898AEDF"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4796F64"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1B302A7"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2BFF01F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59902D5"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A0E9939"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D18CC49"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B620FA4" w14:textId="77777777" w:rsidR="00464598" w:rsidRDefault="00000000">
            <w:pPr>
              <w:spacing w:before="40" w:after="40"/>
            </w:pPr>
            <w:r>
              <w:rPr>
                <w:b/>
                <w:bCs/>
                <w:color w:val="000000"/>
                <w:sz w:val="17"/>
                <w:szCs w:val="17"/>
              </w:rPr>
              <w:t>3° Grado de Secundaria</w:t>
            </w:r>
          </w:p>
        </w:tc>
      </w:tr>
      <w:tr w:rsidR="00464598" w14:paraId="0EFD0D4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0FC00AD"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EB2EEC7"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17EFA93"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F5F884E" w14:textId="77777777" w:rsidR="00464598" w:rsidRDefault="00000000">
            <w:pPr>
              <w:spacing w:before="40" w:after="40"/>
            </w:pPr>
            <w:r>
              <w:rPr>
                <w:b/>
                <w:bCs/>
                <w:color w:val="000000"/>
                <w:sz w:val="17"/>
                <w:szCs w:val="17"/>
              </w:rPr>
              <w:t>6 de 7</w:t>
            </w:r>
          </w:p>
        </w:tc>
      </w:tr>
      <w:tr w:rsidR="00464598" w14:paraId="6AF436F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F416D2"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B1C3394"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3F3A4EE"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50B3B72" w14:textId="77777777" w:rsidR="00464598" w:rsidRDefault="00000000">
            <w:pPr>
              <w:spacing w:before="40" w:after="40"/>
            </w:pPr>
            <w:r>
              <w:rPr>
                <w:color w:val="000000"/>
                <w:sz w:val="17"/>
                <w:szCs w:val="17"/>
              </w:rPr>
              <w:t>25 / 06 / 2026</w:t>
            </w:r>
          </w:p>
        </w:tc>
      </w:tr>
      <w:tr w:rsidR="00464598" w14:paraId="3D44A09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5EE790E"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8A6CC5B"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1FA705C"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FB56732"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119022B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CD26A66"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F4889D7"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DD058D"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62AC338" w14:textId="77777777" w:rsidR="00464598" w:rsidRDefault="00000000">
            <w:pPr>
              <w:spacing w:before="40" w:after="40"/>
            </w:pPr>
            <w:r>
              <w:rPr>
                <w:color w:val="000000"/>
                <w:sz w:val="17"/>
                <w:szCs w:val="17"/>
              </w:rPr>
              <w:t>0236406</w:t>
            </w:r>
          </w:p>
        </w:tc>
      </w:tr>
    </w:tbl>
    <w:p w14:paraId="6191C656"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3"/>
        <w:gridCol w:w="2147"/>
        <w:gridCol w:w="4916"/>
      </w:tblGrid>
      <w:tr w:rsidR="00464598" w14:paraId="71E0AE7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072BFFD"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D3C1238"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4493C8DB"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748D6394" w14:textId="77777777" w:rsidR="00464598" w:rsidRDefault="00000000">
            <w:pPr>
              <w:spacing w:before="30" w:after="10"/>
            </w:pPr>
            <w:r>
              <w:rPr>
                <w:b/>
                <w:bCs/>
                <w:color w:val="1F3864"/>
                <w:sz w:val="15"/>
                <w:szCs w:val="15"/>
              </w:rPr>
              <w:t>Vinculación con la sesión:</w:t>
            </w:r>
          </w:p>
          <w:p w14:paraId="6F3225CA" w14:textId="77777777" w:rsidR="00464598" w:rsidRDefault="00000000">
            <w:pPr>
              <w:spacing w:before="10" w:after="30"/>
            </w:pPr>
            <w:r>
              <w:rPr>
                <w:i/>
                <w:iCs/>
                <w:color w:val="000000"/>
                <w:sz w:val="15"/>
                <w:szCs w:val="15"/>
              </w:rPr>
              <w:t>Calculamos el volumen de los conos y pirámides usados como tapas o decorados del envase del MISHK'I HAMPI, y estimamos el volumen de producto (hierbas medicinales) que cabe en un envase piramidal de presentación especial para la Feria Financiera.</w:t>
            </w:r>
          </w:p>
        </w:tc>
      </w:tr>
    </w:tbl>
    <w:p w14:paraId="5392F835" w14:textId="77777777" w:rsidR="00464598" w:rsidRDefault="00464598">
      <w:pPr>
        <w:spacing w:before="100" w:after="40"/>
      </w:pPr>
    </w:p>
    <w:p w14:paraId="4848DA67"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36"/>
        <w:gridCol w:w="3976"/>
        <w:gridCol w:w="3014"/>
      </w:tblGrid>
      <w:tr w:rsidR="00464598" w14:paraId="2552C67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DEF7065"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5B79766"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F38138B" w14:textId="77777777" w:rsidR="00464598" w:rsidRDefault="00000000">
            <w:pPr>
              <w:spacing w:before="40" w:after="40"/>
            </w:pPr>
            <w:r>
              <w:rPr>
                <w:b/>
                <w:bCs/>
                <w:color w:val="FFFFFF"/>
                <w:sz w:val="17"/>
                <w:szCs w:val="17"/>
              </w:rPr>
              <w:t>EVALUACIÓN</w:t>
            </w:r>
          </w:p>
        </w:tc>
      </w:tr>
      <w:tr w:rsidR="00464598" w14:paraId="569C3FA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3958126" w14:textId="77777777" w:rsidR="00464598" w:rsidRDefault="00000000">
            <w:pPr>
              <w:spacing w:before="40" w:after="30"/>
            </w:pPr>
            <w:r>
              <w:rPr>
                <w:b/>
                <w:bCs/>
                <w:color w:val="1F3864"/>
                <w:sz w:val="16"/>
                <w:szCs w:val="16"/>
              </w:rPr>
              <w:t>RESUELVE PROBLEMAS DE FORMA, MOVIMIENTO Y LOCALIZACIÓN</w:t>
            </w:r>
          </w:p>
          <w:p w14:paraId="4988838B" w14:textId="77777777" w:rsidR="00464598" w:rsidRDefault="00000000">
            <w:pPr>
              <w:spacing w:before="20" w:after="20"/>
              <w:ind w:left="160" w:hanging="160"/>
            </w:pPr>
            <w:r>
              <w:rPr>
                <w:b/>
                <w:bCs/>
                <w:color w:val="2E75B6"/>
                <w:sz w:val="15"/>
                <w:szCs w:val="15"/>
              </w:rPr>
              <w:t xml:space="preserve">• </w:t>
            </w:r>
            <w:r>
              <w:rPr>
                <w:color w:val="000000"/>
                <w:sz w:val="15"/>
                <w:szCs w:val="15"/>
              </w:rPr>
              <w:t>Usa estrategias y procedimientos para orientarse en el espacio</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52B4557" w14:textId="77777777" w:rsidR="00464598" w:rsidRDefault="00000000">
            <w:pPr>
              <w:spacing w:before="40" w:after="40"/>
            </w:pPr>
            <w:r>
              <w:rPr>
                <w:color w:val="000000"/>
                <w:sz w:val="16"/>
                <w:szCs w:val="16"/>
              </w:rPr>
              <w:t>Aplica las fórmulas de área lateral, área total y volumen de pirámides regulares para calcular el área de la tapa piramidal de presentación del MISHK'I HAMPI y estimar la cantidad de producto que cabe en un envase de presentación especial para la Feria Financiera del 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80FC5EA" w14:textId="77777777" w:rsidR="00464598" w:rsidRDefault="00000000">
            <w:pPr>
              <w:spacing w:before="30" w:after="10"/>
            </w:pPr>
            <w:r>
              <w:rPr>
                <w:b/>
                <w:bCs/>
                <w:color w:val="1F3864"/>
                <w:sz w:val="16"/>
                <w:szCs w:val="16"/>
              </w:rPr>
              <w:t>Criterio:</w:t>
            </w:r>
          </w:p>
          <w:p w14:paraId="50287B66" w14:textId="77777777" w:rsidR="00464598" w:rsidRDefault="00000000">
            <w:pPr>
              <w:spacing w:before="10" w:after="20"/>
            </w:pPr>
            <w:r>
              <w:rPr>
                <w:color w:val="000000"/>
                <w:sz w:val="15"/>
                <w:szCs w:val="15"/>
              </w:rPr>
              <w:t>Calcula correctamente AL, AT y volumen de pirámides cuadrangulares y triangulares, y aplica los resultados para diseñar y costear el envase especial piramidal del MISHK'I HAMPI para la Feria Financiera.</w:t>
            </w:r>
          </w:p>
          <w:p w14:paraId="3C12C648" w14:textId="77777777" w:rsidR="00464598" w:rsidRDefault="00000000">
            <w:pPr>
              <w:spacing w:before="20" w:after="10"/>
            </w:pPr>
            <w:r>
              <w:rPr>
                <w:b/>
                <w:bCs/>
                <w:color w:val="1F3864"/>
                <w:sz w:val="16"/>
                <w:szCs w:val="16"/>
              </w:rPr>
              <w:t>Evidencia de proceso:</w:t>
            </w:r>
          </w:p>
          <w:p w14:paraId="374D83E9" w14:textId="77777777" w:rsidR="00464598" w:rsidRDefault="00000000">
            <w:pPr>
              <w:spacing w:before="10" w:after="20"/>
            </w:pPr>
            <w:r>
              <w:rPr>
                <w:i/>
                <w:iCs/>
                <w:color w:val="000000"/>
                <w:sz w:val="15"/>
                <w:szCs w:val="15"/>
              </w:rPr>
              <w:t>Ficha de trabajo con los cálculos de área y volumen de dos pirámides en contextos del Inti Raymi y del proyecto.</w:t>
            </w:r>
          </w:p>
          <w:p w14:paraId="33CA4D9F" w14:textId="77777777" w:rsidR="00464598" w:rsidRDefault="00000000">
            <w:pPr>
              <w:spacing w:before="20" w:after="10"/>
            </w:pPr>
            <w:r>
              <w:rPr>
                <w:b/>
                <w:bCs/>
                <w:color w:val="1F3864"/>
                <w:sz w:val="16"/>
                <w:szCs w:val="16"/>
              </w:rPr>
              <w:t>Evidencia final:</w:t>
            </w:r>
          </w:p>
          <w:p w14:paraId="7310ADA4" w14:textId="77777777" w:rsidR="00464598" w:rsidRDefault="00000000">
            <w:pPr>
              <w:spacing w:before="10" w:after="20"/>
            </w:pPr>
            <w:r>
              <w:rPr>
                <w:i/>
                <w:iCs/>
                <w:color w:val="000000"/>
                <w:sz w:val="15"/>
                <w:szCs w:val="15"/>
              </w:rPr>
              <w:t>Ficha resuelta con el diseño del envase piramidal de presentación del MISHK'I HAMPI para la Feria Financiera, con cálculos de AL, AT, volumen y costo de material.</w:t>
            </w:r>
          </w:p>
          <w:p w14:paraId="61E26775" w14:textId="77777777" w:rsidR="00464598" w:rsidRDefault="00000000">
            <w:pPr>
              <w:spacing w:before="20" w:after="10"/>
            </w:pPr>
            <w:r>
              <w:rPr>
                <w:b/>
                <w:bCs/>
                <w:color w:val="1F3864"/>
                <w:sz w:val="16"/>
                <w:szCs w:val="16"/>
              </w:rPr>
              <w:t>Instrumento:</w:t>
            </w:r>
          </w:p>
          <w:p w14:paraId="45A7EF83" w14:textId="77777777" w:rsidR="00464598" w:rsidRDefault="00000000">
            <w:pPr>
              <w:spacing w:before="10" w:after="30"/>
            </w:pPr>
            <w:r>
              <w:rPr>
                <w:color w:val="000000"/>
                <w:sz w:val="15"/>
                <w:szCs w:val="15"/>
              </w:rPr>
              <w:t>Lista de cotejo</w:t>
            </w:r>
          </w:p>
        </w:tc>
      </w:tr>
    </w:tbl>
    <w:p w14:paraId="43435D1C" w14:textId="77777777" w:rsidR="00464598" w:rsidRDefault="00464598">
      <w:pPr>
        <w:spacing w:before="100" w:after="40"/>
      </w:pPr>
    </w:p>
    <w:p w14:paraId="0A57DAC9"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8"/>
        <w:gridCol w:w="1628"/>
        <w:gridCol w:w="5470"/>
      </w:tblGrid>
      <w:tr w:rsidR="00464598" w14:paraId="50FE32A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770FBCD"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478DCCF"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BBBDC45" w14:textId="77777777" w:rsidR="00464598" w:rsidRDefault="00000000">
            <w:pPr>
              <w:spacing w:before="40" w:after="40"/>
            </w:pPr>
            <w:r>
              <w:rPr>
                <w:b/>
                <w:bCs/>
                <w:color w:val="FFFFFF"/>
                <w:sz w:val="17"/>
                <w:szCs w:val="17"/>
              </w:rPr>
              <w:t>ACTITUD OBSERVABLE</w:t>
            </w:r>
          </w:p>
        </w:tc>
      </w:tr>
      <w:tr w:rsidR="00464598" w14:paraId="509F391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2E95C73" w14:textId="77777777" w:rsidR="00464598" w:rsidRDefault="00000000">
            <w:pPr>
              <w:spacing w:before="40" w:after="40"/>
            </w:pPr>
            <w:r>
              <w:rPr>
                <w:b/>
                <w:bCs/>
                <w:color w:val="000000"/>
                <w:sz w:val="16"/>
                <w:szCs w:val="16"/>
              </w:rPr>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D8C7B53" w14:textId="77777777" w:rsidR="00464598" w:rsidRDefault="00000000">
            <w:pPr>
              <w:spacing w:before="40" w:after="40"/>
            </w:pPr>
            <w:r>
              <w:rPr>
                <w:color w:val="000000"/>
                <w:sz w:val="16"/>
                <w:szCs w:val="16"/>
              </w:rPr>
              <w:t>Identidad y patrimonio 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163E6EF" w14:textId="77777777" w:rsidR="00464598" w:rsidRDefault="00000000">
            <w:pPr>
              <w:spacing w:before="40" w:after="40"/>
            </w:pPr>
            <w:r>
              <w:rPr>
                <w:color w:val="000000"/>
                <w:sz w:val="16"/>
                <w:szCs w:val="16"/>
              </w:rPr>
              <w:t xml:space="preserve">Los estudiantes reconocen las formas piramidales en las construcciones ceremoniales del Inti Raymi y el </w:t>
            </w:r>
            <w:proofErr w:type="spellStart"/>
            <w:r>
              <w:rPr>
                <w:color w:val="000000"/>
                <w:sz w:val="16"/>
                <w:szCs w:val="16"/>
              </w:rPr>
              <w:t>Qoyllorit'i</w:t>
            </w:r>
            <w:proofErr w:type="spellEnd"/>
            <w:r>
              <w:rPr>
                <w:color w:val="000000"/>
                <w:sz w:val="16"/>
                <w:szCs w:val="16"/>
              </w:rPr>
              <w:t xml:space="preserve"> como expresión del conocimiento geométrico andino, y las aplican al diseño del envase especial del MISHK'I HAMPI.</w:t>
            </w:r>
          </w:p>
        </w:tc>
      </w:tr>
      <w:tr w:rsidR="00464598" w14:paraId="042303B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75EE2A8" w14:textId="77777777" w:rsidR="00464598" w:rsidRDefault="00000000">
            <w:pPr>
              <w:spacing w:before="40" w:after="40"/>
            </w:pPr>
            <w:r>
              <w:rPr>
                <w:b/>
                <w:bCs/>
                <w:color w:val="000000"/>
                <w:sz w:val="16"/>
                <w:szCs w:val="16"/>
              </w:rPr>
              <w:lastRenderedPageBreak/>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5E2A07B1" w14:textId="77777777" w:rsidR="00464598" w:rsidRDefault="00000000">
            <w:pPr>
              <w:spacing w:before="40" w:after="40"/>
            </w:pPr>
            <w:r>
              <w:rPr>
                <w:color w:val="000000"/>
                <w:sz w:val="16"/>
                <w:szCs w:val="16"/>
              </w:rPr>
              <w:t>Solidaridad (</w:t>
            </w:r>
            <w:proofErr w:type="spellStart"/>
            <w:r>
              <w:rPr>
                <w:color w:val="000000"/>
                <w:sz w:val="16"/>
                <w:szCs w:val="16"/>
              </w:rPr>
              <w:t>ayni</w:t>
            </w:r>
            <w:proofErr w:type="spellEnd"/>
            <w:r>
              <w:rPr>
                <w:color w:val="000000"/>
                <w:sz w:val="16"/>
                <w:szCs w:val="16"/>
              </w:rPr>
              <w:t xml:space="preserve"> y </w:t>
            </w:r>
            <w:proofErr w:type="spellStart"/>
            <w:r>
              <w:rPr>
                <w:color w:val="000000"/>
                <w:sz w:val="16"/>
                <w:szCs w:val="16"/>
              </w:rPr>
              <w:t>minka</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D760824" w14:textId="77777777" w:rsidR="00464598" w:rsidRDefault="00000000">
            <w:pPr>
              <w:spacing w:before="40" w:after="40"/>
            </w:pPr>
            <w:r>
              <w:rPr>
                <w:color w:val="000000"/>
                <w:sz w:val="16"/>
                <w:szCs w:val="16"/>
              </w:rPr>
              <w:t xml:space="preserve">Los estudiantes aplican el </w:t>
            </w:r>
            <w:proofErr w:type="spellStart"/>
            <w:r>
              <w:rPr>
                <w:color w:val="000000"/>
                <w:sz w:val="16"/>
                <w:szCs w:val="16"/>
              </w:rPr>
              <w:t>ayni</w:t>
            </w:r>
            <w:proofErr w:type="spellEnd"/>
            <w:r>
              <w:rPr>
                <w:color w:val="000000"/>
                <w:sz w:val="16"/>
                <w:szCs w:val="16"/>
              </w:rPr>
              <w:t xml:space="preserve"> y la </w:t>
            </w:r>
            <w:proofErr w:type="spellStart"/>
            <w:r>
              <w:rPr>
                <w:color w:val="000000"/>
                <w:sz w:val="16"/>
                <w:szCs w:val="16"/>
              </w:rPr>
              <w:t>minka</w:t>
            </w:r>
            <w:proofErr w:type="spellEnd"/>
            <w:r>
              <w:rPr>
                <w:color w:val="000000"/>
                <w:sz w:val="16"/>
                <w:szCs w:val="16"/>
              </w:rPr>
              <w:t xml:space="preserve"> al diseñar colectivamente el envase de presentación especial para la Feria Financiera, beneficiando a todo el equipo del emprendimiento.</w:t>
            </w:r>
          </w:p>
        </w:tc>
      </w:tr>
      <w:tr w:rsidR="00464598" w14:paraId="55443A2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E51D3D3" w14:textId="77777777" w:rsidR="00464598" w:rsidRDefault="00000000">
            <w:pPr>
              <w:spacing w:before="40" w:after="40"/>
            </w:pPr>
            <w:r>
              <w:rPr>
                <w:b/>
                <w:bCs/>
                <w:color w:val="000000"/>
                <w:sz w:val="16"/>
                <w:szCs w:val="16"/>
              </w:rPr>
              <w:t>Enfoque de derechos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43831C6" w14:textId="77777777" w:rsidR="00464598" w:rsidRDefault="00000000">
            <w:pPr>
              <w:spacing w:before="40" w:after="40"/>
            </w:pPr>
            <w:r>
              <w:rPr>
                <w:color w:val="000000"/>
                <w:sz w:val="16"/>
                <w:szCs w:val="16"/>
              </w:rPr>
              <w:t>Libertad y responsabilidad</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ADA56E3" w14:textId="77777777" w:rsidR="00464598" w:rsidRDefault="00000000">
            <w:pPr>
              <w:spacing w:before="40" w:after="40"/>
            </w:pPr>
            <w:r>
              <w:rPr>
                <w:color w:val="000000"/>
                <w:sz w:val="16"/>
                <w:szCs w:val="16"/>
              </w:rPr>
              <w:t>Los estudiantes ejercen su responsabilidad matemática verificando los cálculos del envase piramidal para garantizar que el precio de venta en la Feria Financiera cubra los costos.</w:t>
            </w:r>
          </w:p>
        </w:tc>
      </w:tr>
    </w:tbl>
    <w:p w14:paraId="3576BA9D" w14:textId="77777777" w:rsidR="00464598" w:rsidRDefault="00464598">
      <w:pPr>
        <w:spacing w:before="100" w:after="40"/>
      </w:pPr>
    </w:p>
    <w:p w14:paraId="26E1DC79"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1"/>
        <w:gridCol w:w="3075"/>
      </w:tblGrid>
      <w:tr w:rsidR="00464598" w14:paraId="72D44D5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1D3D3B7"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66DF170" w14:textId="77777777" w:rsidR="00464598" w:rsidRDefault="00000000">
            <w:pPr>
              <w:spacing w:before="40" w:after="40"/>
            </w:pPr>
            <w:r>
              <w:rPr>
                <w:b/>
                <w:bCs/>
                <w:color w:val="FFFFFF"/>
                <w:sz w:val="17"/>
                <w:szCs w:val="17"/>
              </w:rPr>
              <w:t>Recursos y materiales</w:t>
            </w:r>
          </w:p>
        </w:tc>
      </w:tr>
      <w:tr w:rsidR="00464598" w14:paraId="45FD00E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5A82C51" w14:textId="77777777" w:rsidR="00464598" w:rsidRDefault="00000000">
            <w:pPr>
              <w:spacing w:before="30" w:after="30"/>
              <w:ind w:left="280" w:hanging="240"/>
            </w:pPr>
            <w:r>
              <w:rPr>
                <w:b/>
                <w:bCs/>
                <w:color w:val="1F3864"/>
                <w:sz w:val="17"/>
                <w:szCs w:val="17"/>
              </w:rPr>
              <w:t xml:space="preserve">1. </w:t>
            </w:r>
            <w:r>
              <w:rPr>
                <w:color w:val="000000"/>
                <w:sz w:val="17"/>
                <w:szCs w:val="17"/>
              </w:rPr>
              <w:t>Revisar págs. 117–118 del Texto de Matemática 3 (MINEDU, 2025): área y volumen de pirámides regulares.</w:t>
            </w:r>
          </w:p>
          <w:p w14:paraId="2FB9094D" w14:textId="77777777" w:rsidR="00464598" w:rsidRDefault="00000000">
            <w:pPr>
              <w:spacing w:before="30" w:after="30"/>
              <w:ind w:left="280" w:hanging="240"/>
            </w:pPr>
            <w:r>
              <w:rPr>
                <w:b/>
                <w:bCs/>
                <w:color w:val="1F3864"/>
                <w:sz w:val="17"/>
                <w:szCs w:val="17"/>
              </w:rPr>
              <w:t xml:space="preserve">2. </w:t>
            </w:r>
            <w:r>
              <w:rPr>
                <w:color w:val="000000"/>
                <w:sz w:val="17"/>
                <w:szCs w:val="17"/>
              </w:rPr>
              <w:t>Preparar una maqueta o imagen de una pirámide cuadrangular como modelo visual.</w:t>
            </w:r>
          </w:p>
          <w:p w14:paraId="68A69BB2" w14:textId="77777777" w:rsidR="00464598" w:rsidRDefault="00000000">
            <w:pPr>
              <w:spacing w:before="30" w:after="30"/>
              <w:ind w:left="280" w:hanging="240"/>
            </w:pPr>
            <w:r>
              <w:rPr>
                <w:b/>
                <w:bCs/>
                <w:color w:val="1F3864"/>
                <w:sz w:val="17"/>
                <w:szCs w:val="17"/>
              </w:rPr>
              <w:t xml:space="preserve">3. </w:t>
            </w:r>
            <w:r>
              <w:rPr>
                <w:color w:val="000000"/>
                <w:sz w:val="17"/>
                <w:szCs w:val="17"/>
              </w:rPr>
              <w:t>Traer imágenes de envases piramidales de productos (chocolates, tés, infusiones) del mercado para motivar el diseño del MISHK'I HAMPI.</w:t>
            </w:r>
          </w:p>
          <w:p w14:paraId="5AAFFBDD" w14:textId="77777777" w:rsidR="00464598" w:rsidRDefault="00000000">
            <w:pPr>
              <w:spacing w:before="30" w:after="30"/>
              <w:ind w:left="280" w:hanging="240"/>
            </w:pPr>
            <w:r>
              <w:rPr>
                <w:b/>
                <w:bCs/>
                <w:color w:val="1F3864"/>
                <w:sz w:val="17"/>
                <w:szCs w:val="17"/>
              </w:rPr>
              <w:t xml:space="preserve">4. </w:t>
            </w:r>
            <w:r>
              <w:rPr>
                <w:color w:val="000000"/>
                <w:sz w:val="17"/>
                <w:szCs w:val="17"/>
              </w:rPr>
              <w:t>Reproducir la ficha Anexo 1 (una por estudiante). Verificar calculadoras científicas.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C5E4552"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(págs. 117–118)</w:t>
            </w:r>
          </w:p>
          <w:p w14:paraId="3796342E" w14:textId="77777777" w:rsidR="00464598" w:rsidRDefault="00000000">
            <w:pPr>
              <w:spacing w:before="20" w:after="20"/>
              <w:ind w:left="260" w:hanging="200"/>
            </w:pPr>
            <w:r>
              <w:rPr>
                <w:b/>
                <w:bCs/>
                <w:color w:val="2E75B6"/>
                <w:sz w:val="17"/>
                <w:szCs w:val="17"/>
              </w:rPr>
              <w:t xml:space="preserve">• </w:t>
            </w:r>
            <w:r>
              <w:rPr>
                <w:color w:val="000000"/>
                <w:sz w:val="17"/>
                <w:szCs w:val="17"/>
              </w:rPr>
              <w:t>Maqueta o modelo de pirámide cuadrangular</w:t>
            </w:r>
          </w:p>
          <w:p w14:paraId="185C96F0" w14:textId="77777777" w:rsidR="00464598" w:rsidRDefault="00000000">
            <w:pPr>
              <w:spacing w:before="20" w:after="20"/>
              <w:ind w:left="260" w:hanging="200"/>
            </w:pPr>
            <w:r>
              <w:rPr>
                <w:b/>
                <w:bCs/>
                <w:color w:val="2E75B6"/>
                <w:sz w:val="17"/>
                <w:szCs w:val="17"/>
              </w:rPr>
              <w:t xml:space="preserve">• </w:t>
            </w:r>
            <w:r>
              <w:rPr>
                <w:color w:val="000000"/>
                <w:sz w:val="17"/>
                <w:szCs w:val="17"/>
              </w:rPr>
              <w:t>Imágenes de envases piramidales comerciales</w:t>
            </w:r>
          </w:p>
          <w:p w14:paraId="331740F1" w14:textId="77777777" w:rsidR="00464598" w:rsidRDefault="00000000">
            <w:pPr>
              <w:spacing w:before="20" w:after="20"/>
              <w:ind w:left="260" w:hanging="200"/>
            </w:pPr>
            <w:r>
              <w:rPr>
                <w:b/>
                <w:bCs/>
                <w:color w:val="2E75B6"/>
                <w:sz w:val="17"/>
                <w:szCs w:val="17"/>
              </w:rPr>
              <w:t xml:space="preserve">• </w:t>
            </w:r>
            <w:r>
              <w:rPr>
                <w:color w:val="000000"/>
                <w:sz w:val="17"/>
                <w:szCs w:val="17"/>
              </w:rPr>
              <w:t>Ficha Anexo 1 (una por estudiante)</w:t>
            </w:r>
          </w:p>
          <w:p w14:paraId="1E232988" w14:textId="77777777" w:rsidR="00464598" w:rsidRDefault="00000000">
            <w:pPr>
              <w:spacing w:before="20" w:after="20"/>
              <w:ind w:left="260" w:hanging="200"/>
            </w:pPr>
            <w:r>
              <w:rPr>
                <w:b/>
                <w:bCs/>
                <w:color w:val="2E75B6"/>
                <w:sz w:val="17"/>
                <w:szCs w:val="17"/>
              </w:rPr>
              <w:t xml:space="preserve">• </w:t>
            </w:r>
            <w:r>
              <w:rPr>
                <w:color w:val="000000"/>
                <w:sz w:val="17"/>
                <w:szCs w:val="17"/>
              </w:rPr>
              <w:t>Calculadora científica, regla, lápiz, papelógrafo y plumones</w:t>
            </w:r>
          </w:p>
        </w:tc>
      </w:tr>
    </w:tbl>
    <w:p w14:paraId="1619589F" w14:textId="77777777" w:rsidR="00464598" w:rsidRDefault="00464598">
      <w:pPr>
        <w:spacing w:before="100" w:after="40"/>
      </w:pPr>
    </w:p>
    <w:p w14:paraId="65697B0A"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29"/>
        <w:gridCol w:w="651"/>
      </w:tblGrid>
      <w:tr w:rsidR="00464598" w14:paraId="58B552E4"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1AA22014" w14:textId="77777777" w:rsidR="00464598" w:rsidRDefault="00000000">
            <w:pPr>
              <w:spacing w:before="50" w:after="50"/>
              <w:jc w:val="center"/>
            </w:pPr>
            <w:r>
              <w:rPr>
                <w:b/>
                <w:bCs/>
                <w:color w:val="FFFFFF"/>
              </w:rPr>
              <w:t>INICIO</w:t>
            </w:r>
          </w:p>
        </w:tc>
      </w:tr>
      <w:tr w:rsidR="00464598" w14:paraId="5A2A247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F39D470"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8979DD6" w14:textId="77777777" w:rsidR="00464598" w:rsidRDefault="00000000">
            <w:pPr>
              <w:spacing w:before="30" w:after="30"/>
              <w:ind w:left="280" w:hanging="200"/>
            </w:pPr>
            <w:r>
              <w:rPr>
                <w:b/>
                <w:bCs/>
                <w:color w:val="2E75B6"/>
              </w:rPr>
              <w:t xml:space="preserve">• </w:t>
            </w:r>
            <w:r>
              <w:rPr>
                <w:color w:val="000000"/>
              </w:rPr>
              <w:t xml:space="preserve">El docente presenta imágenes de montículos ceremoniales del Inti Raymi y de puestos con techo piramidal del </w:t>
            </w:r>
            <w:proofErr w:type="spellStart"/>
            <w:r>
              <w:rPr>
                <w:color w:val="000000"/>
              </w:rPr>
              <w:t>Qoyllorit'i</w:t>
            </w:r>
            <w:proofErr w:type="spellEnd"/>
            <w:r>
              <w:rPr>
                <w:color w:val="000000"/>
              </w:rPr>
              <w:t>, destacando que estas formas son también usadas en envases de productos premium en el mercado.</w:t>
            </w:r>
          </w:p>
          <w:p w14:paraId="5B8EE9B7" w14:textId="77777777" w:rsidR="00464598" w:rsidRDefault="00000000">
            <w:pPr>
              <w:spacing w:before="30" w:after="30"/>
              <w:ind w:left="280" w:hanging="200"/>
            </w:pPr>
            <w:r>
              <w:rPr>
                <w:b/>
                <w:bCs/>
                <w:color w:val="2E75B6"/>
              </w:rPr>
              <w:t xml:space="preserve">• </w:t>
            </w:r>
            <w:r>
              <w:rPr>
                <w:color w:val="000000"/>
              </w:rPr>
              <w:t>Conecta con el proyecto: 'Para la Feria Financiera del Proyecto Escuelas Integrales, el equipo del MISHK'I HAMPI quiere presentar un envase de edición especial con forma de pirámide cuadrangular para destacar su producto. Necesitamos calcular cuánto cartón se necesita (área total) y cuántas hierbas caben dentro (volumen).'</w:t>
            </w:r>
          </w:p>
          <w:p w14:paraId="14A8FC8E" w14:textId="77777777" w:rsidR="00464598" w:rsidRDefault="00000000">
            <w:pPr>
              <w:spacing w:before="30" w:after="30"/>
              <w:ind w:left="280" w:hanging="200"/>
            </w:pPr>
            <w:r>
              <w:rPr>
                <w:b/>
                <w:bCs/>
                <w:color w:val="2E75B6"/>
              </w:rPr>
              <w:t xml:space="preserve">• </w:t>
            </w:r>
            <w:r>
              <w:rPr>
                <w:color w:val="000000"/>
              </w:rPr>
              <w:t>Saberes previos: ¿en qué se diferencia una pirámide de un prisma? ¿qué es la apotema y en qué se diferencia de la altura de la pirámide?</w:t>
            </w:r>
          </w:p>
          <w:p w14:paraId="31ED9CB8" w14:textId="77777777" w:rsidR="00464598" w:rsidRDefault="00000000">
            <w:pPr>
              <w:spacing w:before="30" w:after="30"/>
              <w:ind w:left="280" w:hanging="200"/>
            </w:pPr>
            <w:r>
              <w:rPr>
                <w:b/>
                <w:bCs/>
                <w:color w:val="2E75B6"/>
              </w:rPr>
              <w:t xml:space="preserve">• </w:t>
            </w:r>
            <w:r>
              <w:rPr>
                <w:color w:val="000000"/>
              </w:rPr>
              <w:t>Conflicto cognitivo: 'Si el envase piramidal tiene la misma base y altura que el envase rectangular, ¿cuál tendrá mayor volumen interior para el producto? ¿Y cuál usará más cartón?'</w:t>
            </w:r>
          </w:p>
          <w:p w14:paraId="03A1FD1D" w14:textId="77777777" w:rsidR="00464598" w:rsidRDefault="00000000">
            <w:pPr>
              <w:spacing w:before="30" w:after="30"/>
              <w:ind w:left="280" w:hanging="200"/>
            </w:pPr>
            <w:r>
              <w:rPr>
                <w:b/>
                <w:bCs/>
                <w:color w:val="2E75B6"/>
              </w:rPr>
              <w:t xml:space="preserve">• </w:t>
            </w:r>
            <w:r>
              <w:rPr>
                <w:color w:val="000000"/>
              </w:rPr>
              <w:t>Propósito: calcularemos AL, AT y volumen de pirámides para diseñar el envase de presentación del MISHK'I HAMPI para la Feria Financiera.</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877F2D6" w14:textId="77777777" w:rsidR="00464598" w:rsidRDefault="00000000">
            <w:pPr>
              <w:spacing w:before="20" w:after="50"/>
              <w:jc w:val="center"/>
            </w:pPr>
            <w:r>
              <w:rPr>
                <w:color w:val="2E75B6"/>
              </w:rPr>
              <w:t>⏱</w:t>
            </w:r>
          </w:p>
          <w:p w14:paraId="2CABE983" w14:textId="77777777" w:rsidR="00464598" w:rsidRDefault="00000000">
            <w:pPr>
              <w:spacing w:before="50" w:after="50"/>
              <w:jc w:val="center"/>
            </w:pPr>
            <w:r>
              <w:rPr>
                <w:b/>
                <w:bCs/>
                <w:color w:val="1F3864"/>
                <w:sz w:val="17"/>
                <w:szCs w:val="17"/>
              </w:rPr>
              <w:t>20 min.</w:t>
            </w:r>
          </w:p>
        </w:tc>
      </w:tr>
    </w:tbl>
    <w:p w14:paraId="1DC626A7"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04"/>
        <w:gridCol w:w="676"/>
      </w:tblGrid>
      <w:tr w:rsidR="00464598" w14:paraId="1718B8B3"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55C58F56" w14:textId="77777777" w:rsidR="00464598" w:rsidRDefault="00000000">
            <w:pPr>
              <w:spacing w:before="50" w:after="50"/>
              <w:jc w:val="center"/>
            </w:pPr>
            <w:r>
              <w:rPr>
                <w:b/>
                <w:bCs/>
                <w:color w:val="FFFFFF"/>
              </w:rPr>
              <w:t>DESARROLLO</w:t>
            </w:r>
          </w:p>
        </w:tc>
      </w:tr>
      <w:tr w:rsidR="00464598" w14:paraId="1079F83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2A72786E"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482DFCB" w14:textId="77777777" w:rsidR="00464598" w:rsidRDefault="00000000">
            <w:pPr>
              <w:spacing w:before="30" w:after="30"/>
              <w:ind w:left="280" w:hanging="200"/>
            </w:pPr>
            <w:r>
              <w:rPr>
                <w:b/>
                <w:bCs/>
                <w:color w:val="2E75B6"/>
              </w:rPr>
              <w:t xml:space="preserve">• </w:t>
            </w:r>
            <w:r>
              <w:rPr>
                <w:color w:val="000000"/>
              </w:rPr>
              <w:t>El docente presenta la pirámide regular: define la apotema (del ápice al punto medio de un lado de la base) y la diferencia de la altura (perpendicular del ápice a la base).</w:t>
            </w:r>
          </w:p>
          <w:p w14:paraId="2BD01B54" w14:textId="77777777" w:rsidR="00464598" w:rsidRDefault="00000000">
            <w:pPr>
              <w:spacing w:before="30" w:after="30"/>
              <w:ind w:left="280" w:hanging="200"/>
            </w:pPr>
            <w:r>
              <w:rPr>
                <w:b/>
                <w:bCs/>
                <w:color w:val="2E75B6"/>
              </w:rPr>
              <w:t xml:space="preserve">• </w:t>
            </w:r>
            <w:r>
              <w:rPr>
                <w:color w:val="000000"/>
              </w:rPr>
              <w:t>Fórmulas: AL = (</w:t>
            </w:r>
            <w:proofErr w:type="spellStart"/>
            <w:r>
              <w:rPr>
                <w:color w:val="000000"/>
              </w:rPr>
              <w:t>P_b</w:t>
            </w:r>
            <w:proofErr w:type="spellEnd"/>
            <w:r>
              <w:rPr>
                <w:color w:val="000000"/>
              </w:rPr>
              <w:t xml:space="preserve"> × </w:t>
            </w:r>
            <w:proofErr w:type="gramStart"/>
            <w:r>
              <w:rPr>
                <w:color w:val="000000"/>
              </w:rPr>
              <w:t>apotema)/</w:t>
            </w:r>
            <w:proofErr w:type="gramEnd"/>
            <w:r>
              <w:rPr>
                <w:color w:val="000000"/>
              </w:rPr>
              <w:t xml:space="preserve">2; AT = AL + </w:t>
            </w:r>
            <w:proofErr w:type="spellStart"/>
            <w:r>
              <w:rPr>
                <w:color w:val="000000"/>
              </w:rPr>
              <w:t>A_b</w:t>
            </w:r>
            <w:proofErr w:type="spellEnd"/>
            <w:r>
              <w:rPr>
                <w:color w:val="000000"/>
              </w:rPr>
              <w:t xml:space="preserve">; V = </w:t>
            </w:r>
            <w:proofErr w:type="spellStart"/>
            <w:r>
              <w:rPr>
                <w:color w:val="000000"/>
              </w:rPr>
              <w:t>A_b</w:t>
            </w:r>
            <w:proofErr w:type="spellEnd"/>
            <w:r>
              <w:rPr>
                <w:color w:val="000000"/>
              </w:rPr>
              <w:t xml:space="preserve"> × h/3.</w:t>
            </w:r>
          </w:p>
          <w:p w14:paraId="69B54246" w14:textId="77777777" w:rsidR="00464598" w:rsidRDefault="00000000">
            <w:pPr>
              <w:spacing w:before="30" w:after="30"/>
              <w:ind w:left="280" w:hanging="200"/>
            </w:pPr>
            <w:r>
              <w:rPr>
                <w:b/>
                <w:bCs/>
                <w:color w:val="2E75B6"/>
              </w:rPr>
              <w:t xml:space="preserve">• </w:t>
            </w:r>
            <w:r>
              <w:rPr>
                <w:color w:val="000000"/>
              </w:rPr>
              <w:t>Ejemplo del libro (pág. 117): trabaja colectivamente el ejemplo de la chimenea piramidal de la cocina mejorada.</w:t>
            </w:r>
          </w:p>
          <w:p w14:paraId="69BC72AF" w14:textId="77777777" w:rsidR="00464598" w:rsidRDefault="00000000">
            <w:pPr>
              <w:spacing w:before="30" w:after="30"/>
              <w:ind w:left="280" w:hanging="200"/>
            </w:pPr>
            <w:r>
              <w:rPr>
                <w:b/>
                <w:bCs/>
                <w:color w:val="2E75B6"/>
              </w:rPr>
              <w:t xml:space="preserve">• </w:t>
            </w:r>
            <w:r>
              <w:rPr>
                <w:color w:val="000000"/>
              </w:rPr>
              <w:t>Problema 1 (montículo ceremonial del Inti Raymi — pirámide cuadrangular, nivel básico): calcula AL y volumen del montículo de base cuadrada de 3 m, apotema 2,5 m, altura 2 m.</w:t>
            </w:r>
          </w:p>
          <w:p w14:paraId="7D889C0E" w14:textId="77777777" w:rsidR="00464598" w:rsidRDefault="00000000">
            <w:pPr>
              <w:spacing w:before="30" w:after="30"/>
              <w:ind w:left="280" w:hanging="200"/>
            </w:pPr>
            <w:r>
              <w:rPr>
                <w:b/>
                <w:bCs/>
                <w:color w:val="2E75B6"/>
              </w:rPr>
              <w:t xml:space="preserve">• </w:t>
            </w:r>
            <w:r>
              <w:rPr>
                <w:color w:val="000000"/>
              </w:rPr>
              <w:t>Problema 2 (envase piramidal de presentación del MISHK'I HAMPI, nivel intermedio — base cuadrada 5×5 cm, apotema 7 cm, altura 6 cm): los estudiantes calculan AL, AT y volumen del envase de edición especial.</w:t>
            </w:r>
          </w:p>
          <w:p w14:paraId="7CD7C848" w14:textId="77777777" w:rsidR="00464598" w:rsidRDefault="00000000">
            <w:pPr>
              <w:spacing w:before="30" w:after="30"/>
              <w:ind w:left="280" w:hanging="200"/>
            </w:pPr>
            <w:r>
              <w:rPr>
                <w:b/>
                <w:bCs/>
                <w:color w:val="2E75B6"/>
              </w:rPr>
              <w:t xml:space="preserve">• </w:t>
            </w:r>
            <w:r>
              <w:rPr>
                <w:color w:val="000000"/>
              </w:rPr>
              <w:t>Vinculación financiera: 'El envase piramidal usa más cartón que el rectangular (del mismo volumen). ¿Cuánto más costará el cartón del envase piramidal? ¿Justifica cobrarlo más caro? ¿En cuánto debería aumentar el precio de venta?'</w:t>
            </w:r>
          </w:p>
          <w:p w14:paraId="7D2B7474" w14:textId="77777777" w:rsidR="00464598" w:rsidRDefault="00000000">
            <w:pPr>
              <w:spacing w:before="30" w:after="30"/>
              <w:ind w:left="280" w:hanging="200"/>
            </w:pPr>
            <w:r>
              <w:rPr>
                <w:b/>
                <w:bCs/>
                <w:color w:val="2E75B6"/>
              </w:rPr>
              <w:t xml:space="preserve">• </w:t>
            </w:r>
            <w:r>
              <w:rPr>
                <w:color w:val="000000"/>
              </w:rPr>
              <w:t>Problema 3 (nivel avanzado — comparación de volúmenes): los estudiantes comparan el volumen del envase piramidal con el del rectangular (5×5×10 cm) y calculan qué envase contiene más hierbas medicinales.</w:t>
            </w:r>
          </w:p>
          <w:p w14:paraId="071F818D" w14:textId="77777777" w:rsidR="00464598" w:rsidRDefault="00000000">
            <w:pPr>
              <w:spacing w:before="30" w:after="30"/>
              <w:ind w:left="280" w:hanging="200"/>
            </w:pPr>
            <w:r>
              <w:rPr>
                <w:b/>
                <w:bCs/>
                <w:color w:val="2E75B6"/>
              </w:rPr>
              <w:lastRenderedPageBreak/>
              <w:t xml:space="preserve">• </w:t>
            </w:r>
            <w:r>
              <w:rPr>
                <w:color w:val="000000"/>
              </w:rPr>
              <w:t>Socialización: los equipos presentan el diseño del envase piramidal con sus cálculos y proponen el precio de venta para la Feria Financiera.</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EB9B7FE" w14:textId="77777777" w:rsidR="00464598" w:rsidRDefault="00000000">
            <w:pPr>
              <w:spacing w:before="20" w:after="50"/>
              <w:jc w:val="center"/>
            </w:pPr>
            <w:r>
              <w:rPr>
                <w:color w:val="ED7D31"/>
              </w:rPr>
              <w:lastRenderedPageBreak/>
              <w:t>⏱</w:t>
            </w:r>
          </w:p>
          <w:p w14:paraId="15D466D7" w14:textId="77777777" w:rsidR="00464598" w:rsidRDefault="00000000">
            <w:pPr>
              <w:spacing w:before="50" w:after="50"/>
              <w:jc w:val="center"/>
            </w:pPr>
            <w:r>
              <w:rPr>
                <w:b/>
                <w:bCs/>
                <w:color w:val="1F3864"/>
                <w:sz w:val="17"/>
                <w:szCs w:val="17"/>
              </w:rPr>
              <w:t>60 min.</w:t>
            </w:r>
          </w:p>
        </w:tc>
      </w:tr>
    </w:tbl>
    <w:p w14:paraId="3234DD21"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11"/>
        <w:gridCol w:w="669"/>
      </w:tblGrid>
      <w:tr w:rsidR="00464598" w14:paraId="69FCDFDC"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311411D5" w14:textId="77777777" w:rsidR="00464598" w:rsidRDefault="00000000">
            <w:pPr>
              <w:spacing w:before="50" w:after="50"/>
              <w:jc w:val="center"/>
            </w:pPr>
            <w:r>
              <w:rPr>
                <w:b/>
                <w:bCs/>
                <w:color w:val="FFFFFF"/>
              </w:rPr>
              <w:t>CIERRE</w:t>
            </w:r>
          </w:p>
        </w:tc>
      </w:tr>
      <w:tr w:rsidR="00464598" w14:paraId="586ED5D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2524DFB4"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2A6BBA2" w14:textId="77777777" w:rsidR="00464598" w:rsidRDefault="00000000">
            <w:pPr>
              <w:spacing w:before="30" w:after="30"/>
              <w:ind w:left="280" w:hanging="200"/>
            </w:pPr>
            <w:r>
              <w:rPr>
                <w:b/>
                <w:bCs/>
                <w:color w:val="2E75B6"/>
              </w:rPr>
              <w:t xml:space="preserve">• </w:t>
            </w:r>
            <w:r>
              <w:rPr>
                <w:color w:val="000000"/>
              </w:rPr>
              <w:t xml:space="preserve">Metacognición: ¿por qué la apotema es mayor que la altura de la pirámide? ¿por qué </w:t>
            </w:r>
            <w:proofErr w:type="spellStart"/>
            <w:r>
              <w:rPr>
                <w:color w:val="000000"/>
              </w:rPr>
              <w:t>V_pirámide</w:t>
            </w:r>
            <w:proofErr w:type="spellEnd"/>
            <w:r>
              <w:rPr>
                <w:color w:val="000000"/>
              </w:rPr>
              <w:t xml:space="preserve"> = </w:t>
            </w:r>
            <w:proofErr w:type="spellStart"/>
            <w:r>
              <w:rPr>
                <w:color w:val="000000"/>
              </w:rPr>
              <w:t>V_prisma</w:t>
            </w:r>
            <w:proofErr w:type="spellEnd"/>
            <w:r>
              <w:rPr>
                <w:color w:val="000000"/>
              </w:rPr>
              <w:t>/3? ¿cómo afecta el volumen del envase a la cantidad de producto que puede vender el MISHK'I HAMPI en la Feria Financiera?</w:t>
            </w:r>
          </w:p>
          <w:p w14:paraId="2178F505" w14:textId="77777777" w:rsidR="00464598" w:rsidRDefault="00000000">
            <w:pPr>
              <w:spacing w:before="30" w:after="30"/>
              <w:ind w:left="280" w:hanging="200"/>
            </w:pPr>
            <w:r>
              <w:rPr>
                <w:b/>
                <w:bCs/>
                <w:color w:val="2E75B6"/>
              </w:rPr>
              <w:t xml:space="preserve">• </w:t>
            </w:r>
            <w:r>
              <w:rPr>
                <w:color w:val="000000"/>
              </w:rPr>
              <w:t xml:space="preserve">Conexión cultural y financiera: el docente resalta que las formas piramidales del Inti Raymi y el </w:t>
            </w:r>
            <w:proofErr w:type="spellStart"/>
            <w:r>
              <w:rPr>
                <w:color w:val="000000"/>
              </w:rPr>
              <w:t>Qoyllorit'i</w:t>
            </w:r>
            <w:proofErr w:type="spellEnd"/>
            <w:r>
              <w:rPr>
                <w:color w:val="000000"/>
              </w:rPr>
              <w:t xml:space="preserve"> inspiran el diseño del envase especial del MISHK'I HAMPI, combinando identidad cultural andina con estrategia de marketing para la Feria Financiera.</w:t>
            </w:r>
          </w:p>
          <w:p w14:paraId="385C7903" w14:textId="77777777" w:rsidR="00464598" w:rsidRDefault="00000000">
            <w:pPr>
              <w:spacing w:before="30" w:after="30"/>
              <w:ind w:left="280" w:hanging="200"/>
            </w:pPr>
            <w:r>
              <w:rPr>
                <w:b/>
                <w:bCs/>
                <w:color w:val="2E75B6"/>
              </w:rPr>
              <w:t xml:space="preserve">• </w:t>
            </w:r>
            <w:r>
              <w:rPr>
                <w:color w:val="000000"/>
              </w:rPr>
              <w:t>Tarea para casa: los estudiantes buscan en el mercado un envase de té o hierbas medicinales con forma piramidal, miden sus dimensiones aproximadas, calculan su AL y volumen, y comparan con el envase del MISHK'I HAMPI diseñado en clase.</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4E9B4AC5" w14:textId="77777777" w:rsidR="00464598" w:rsidRDefault="00000000">
            <w:pPr>
              <w:spacing w:before="20" w:after="50"/>
              <w:jc w:val="center"/>
            </w:pPr>
            <w:r>
              <w:rPr>
                <w:color w:val="375623"/>
              </w:rPr>
              <w:t>⏱</w:t>
            </w:r>
          </w:p>
          <w:p w14:paraId="369049E0" w14:textId="77777777" w:rsidR="00464598" w:rsidRDefault="00000000">
            <w:pPr>
              <w:spacing w:before="50" w:after="50"/>
              <w:jc w:val="center"/>
            </w:pPr>
            <w:r>
              <w:rPr>
                <w:b/>
                <w:bCs/>
                <w:color w:val="1F3864"/>
                <w:sz w:val="17"/>
                <w:szCs w:val="17"/>
              </w:rPr>
              <w:t>10 min.</w:t>
            </w:r>
          </w:p>
        </w:tc>
      </w:tr>
    </w:tbl>
    <w:p w14:paraId="2F0E6D2D" w14:textId="77777777" w:rsidR="00464598" w:rsidRDefault="00464598">
      <w:pPr>
        <w:spacing w:before="100" w:after="40"/>
      </w:pPr>
    </w:p>
    <w:p w14:paraId="577F298B"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0"/>
        <w:gridCol w:w="892"/>
        <w:gridCol w:w="6184"/>
      </w:tblGrid>
      <w:tr w:rsidR="00464598" w14:paraId="55DFF73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4699D4D"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2C46AB7"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43EBCDB" w14:textId="77777777" w:rsidR="00464598" w:rsidRDefault="00000000">
            <w:pPr>
              <w:spacing w:before="40" w:after="40"/>
            </w:pPr>
            <w:r>
              <w:rPr>
                <w:b/>
                <w:bCs/>
                <w:color w:val="FFFFFF"/>
                <w:sz w:val="17"/>
                <w:szCs w:val="17"/>
              </w:rPr>
              <w:t>Descripción y uso en la sesión</w:t>
            </w:r>
          </w:p>
        </w:tc>
      </w:tr>
      <w:tr w:rsidR="00464598" w14:paraId="7B35A43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C1D15FD" w14:textId="77777777" w:rsidR="00464598" w:rsidRDefault="00000000">
            <w:pPr>
              <w:spacing w:before="40" w:after="40"/>
            </w:pPr>
            <w:r>
              <w:rPr>
                <w:b/>
                <w:bCs/>
                <w:color w:val="000000"/>
                <w:sz w:val="16"/>
                <w:szCs w:val="16"/>
              </w:rPr>
              <w:t>Pirámide regular: área lateral y total</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2E1462D" w14:textId="77777777" w:rsidR="00464598" w:rsidRDefault="00000000">
            <w:pPr>
              <w:spacing w:before="40" w:after="40"/>
              <w:jc w:val="center"/>
            </w:pPr>
            <w:r>
              <w:rPr>
                <w:color w:val="000000"/>
                <w:sz w:val="16"/>
                <w:szCs w:val="16"/>
              </w:rPr>
              <w:t>Pág. 117</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74E2030" w14:textId="77777777" w:rsidR="00464598" w:rsidRDefault="00000000">
            <w:pPr>
              <w:spacing w:before="40" w:after="40"/>
            </w:pPr>
            <w:r>
              <w:rPr>
                <w:color w:val="000000"/>
                <w:sz w:val="16"/>
                <w:szCs w:val="16"/>
              </w:rPr>
              <w:t>Fórmulas AL=(</w:t>
            </w:r>
            <w:proofErr w:type="spellStart"/>
            <w:r>
              <w:rPr>
                <w:color w:val="000000"/>
                <w:sz w:val="16"/>
                <w:szCs w:val="16"/>
              </w:rPr>
              <w:t>P_b×</w:t>
            </w:r>
            <w:proofErr w:type="gramStart"/>
            <w:r>
              <w:rPr>
                <w:color w:val="000000"/>
                <w:sz w:val="16"/>
                <w:szCs w:val="16"/>
              </w:rPr>
              <w:t>apotema</w:t>
            </w:r>
            <w:proofErr w:type="spellEnd"/>
            <w:r>
              <w:rPr>
                <w:color w:val="000000"/>
                <w:sz w:val="16"/>
                <w:szCs w:val="16"/>
              </w:rPr>
              <w:t>)/</w:t>
            </w:r>
            <w:proofErr w:type="gramEnd"/>
            <w:r>
              <w:rPr>
                <w:color w:val="000000"/>
                <w:sz w:val="16"/>
                <w:szCs w:val="16"/>
              </w:rPr>
              <w:t>2 y AT=</w:t>
            </w:r>
            <w:proofErr w:type="spellStart"/>
            <w:r>
              <w:rPr>
                <w:color w:val="000000"/>
                <w:sz w:val="16"/>
                <w:szCs w:val="16"/>
              </w:rPr>
              <w:t>AL+A_b</w:t>
            </w:r>
            <w:proofErr w:type="spellEnd"/>
            <w:r>
              <w:rPr>
                <w:color w:val="000000"/>
                <w:sz w:val="16"/>
                <w:szCs w:val="16"/>
              </w:rPr>
              <w:t>. Aplicadas al diseño del envase piramidal de presentación del MISHK'I HAMPI para la Feria Financiera.</w:t>
            </w:r>
          </w:p>
        </w:tc>
      </w:tr>
      <w:tr w:rsidR="00464598" w14:paraId="145F9FF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3EA609F" w14:textId="77777777" w:rsidR="00464598" w:rsidRDefault="00000000">
            <w:pPr>
              <w:spacing w:before="40" w:after="40"/>
            </w:pPr>
            <w:r>
              <w:rPr>
                <w:b/>
                <w:bCs/>
                <w:color w:val="000000"/>
                <w:sz w:val="16"/>
                <w:szCs w:val="16"/>
              </w:rPr>
              <w:t>Volumen del prisma y la pirámide</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618990E5" w14:textId="77777777" w:rsidR="00464598" w:rsidRDefault="00000000">
            <w:pPr>
              <w:spacing w:before="40" w:after="40"/>
              <w:jc w:val="center"/>
            </w:pPr>
            <w:r>
              <w:rPr>
                <w:color w:val="000000"/>
                <w:sz w:val="16"/>
                <w:szCs w:val="16"/>
              </w:rPr>
              <w:t>Pág. 118</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58898ED" w14:textId="77777777" w:rsidR="00464598" w:rsidRDefault="00000000">
            <w:pPr>
              <w:spacing w:before="40" w:after="40"/>
            </w:pPr>
            <w:r>
              <w:rPr>
                <w:color w:val="000000"/>
                <w:sz w:val="16"/>
                <w:szCs w:val="16"/>
              </w:rPr>
              <w:t>Fórmula V=</w:t>
            </w:r>
            <w:proofErr w:type="spellStart"/>
            <w:r>
              <w:rPr>
                <w:color w:val="000000"/>
                <w:sz w:val="16"/>
                <w:szCs w:val="16"/>
              </w:rPr>
              <w:t>A_b×h</w:t>
            </w:r>
            <w:proofErr w:type="spellEnd"/>
            <w:r>
              <w:rPr>
                <w:color w:val="000000"/>
                <w:sz w:val="16"/>
                <w:szCs w:val="16"/>
              </w:rPr>
              <w:t xml:space="preserve">/3 y relación </w:t>
            </w:r>
            <w:proofErr w:type="spellStart"/>
            <w:r>
              <w:rPr>
                <w:color w:val="000000"/>
                <w:sz w:val="16"/>
                <w:szCs w:val="16"/>
              </w:rPr>
              <w:t>V_pirámide</w:t>
            </w:r>
            <w:proofErr w:type="spellEnd"/>
            <w:r>
              <w:rPr>
                <w:color w:val="000000"/>
                <w:sz w:val="16"/>
                <w:szCs w:val="16"/>
              </w:rPr>
              <w:t>=</w:t>
            </w:r>
            <w:proofErr w:type="spellStart"/>
            <w:r>
              <w:rPr>
                <w:color w:val="000000"/>
                <w:sz w:val="16"/>
                <w:szCs w:val="16"/>
              </w:rPr>
              <w:t>V_prisma</w:t>
            </w:r>
            <w:proofErr w:type="spellEnd"/>
            <w:r>
              <w:rPr>
                <w:color w:val="000000"/>
                <w:sz w:val="16"/>
                <w:szCs w:val="16"/>
              </w:rPr>
              <w:t>/3. Aplicadas para comparar la capacidad del envase piramidal vs. rectangular del MISHK'I HAMPI.</w:t>
            </w:r>
          </w:p>
        </w:tc>
      </w:tr>
    </w:tbl>
    <w:p w14:paraId="3389189B" w14:textId="77777777" w:rsidR="00464598" w:rsidRDefault="00464598">
      <w:pPr>
        <w:spacing w:before="180" w:after="60"/>
      </w:pPr>
    </w:p>
    <w:p w14:paraId="2D81C388"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66370E59"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77857F5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92E5348" w14:textId="77777777" w:rsidR="00464598" w:rsidRDefault="00000000">
            <w:pPr>
              <w:spacing w:before="120" w:after="50"/>
            </w:pPr>
            <w:r>
              <w:rPr>
                <w:color w:val="000000"/>
              </w:rPr>
              <w:t xml:space="preserve"> </w:t>
            </w:r>
          </w:p>
          <w:p w14:paraId="313DE107"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2DEE844A"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255CDF2" w14:textId="77777777" w:rsidR="00464598" w:rsidRDefault="00000000">
            <w:pPr>
              <w:spacing w:before="120" w:after="50"/>
            </w:pPr>
            <w:r>
              <w:rPr>
                <w:color w:val="000000"/>
              </w:rPr>
              <w:t xml:space="preserve"> </w:t>
            </w:r>
          </w:p>
          <w:p w14:paraId="20CA8632" w14:textId="77777777" w:rsidR="00464598" w:rsidRDefault="00000000">
            <w:pPr>
              <w:pBdr>
                <w:top w:val="single" w:sz="4" w:space="6" w:color="2E75B6"/>
              </w:pBdr>
              <w:spacing w:before="100" w:after="50"/>
              <w:jc w:val="center"/>
            </w:pPr>
            <w:r>
              <w:rPr>
                <w:b/>
                <w:bCs/>
                <w:color w:val="1F3864"/>
                <w:sz w:val="16"/>
                <w:szCs w:val="16"/>
              </w:rPr>
              <w:t>Firma y sello del Docente</w:t>
            </w:r>
          </w:p>
          <w:p w14:paraId="148AF85E"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266FD93" w14:textId="77777777" w:rsidR="00464598" w:rsidRDefault="00000000">
            <w:pPr>
              <w:spacing w:before="120" w:after="50"/>
            </w:pPr>
            <w:r>
              <w:rPr>
                <w:color w:val="000000"/>
              </w:rPr>
              <w:t xml:space="preserve"> </w:t>
            </w:r>
          </w:p>
          <w:p w14:paraId="341AB88F"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00271CB8" w14:textId="77777777" w:rsidR="00464598" w:rsidRDefault="00000000">
            <w:pPr>
              <w:spacing w:before="50" w:after="50"/>
              <w:jc w:val="center"/>
            </w:pPr>
            <w:r>
              <w:rPr>
                <w:color w:val="000000"/>
              </w:rPr>
              <w:t xml:space="preserve"> </w:t>
            </w:r>
          </w:p>
        </w:tc>
      </w:tr>
    </w:tbl>
    <w:p w14:paraId="5773AEF5" w14:textId="77777777" w:rsidR="00464598" w:rsidRDefault="00000000">
      <w:r>
        <w:br w:type="page"/>
      </w:r>
    </w:p>
    <w:p w14:paraId="0C0BE09F" w14:textId="77777777" w:rsidR="00464598" w:rsidRDefault="00000000">
      <w:pPr>
        <w:shd w:val="clear" w:color="auto" w:fill="1F3864"/>
        <w:spacing w:before="60" w:after="60"/>
        <w:jc w:val="center"/>
      </w:pPr>
      <w:r>
        <w:rPr>
          <w:b/>
          <w:bCs/>
          <w:color w:val="FFFFFF"/>
          <w:sz w:val="22"/>
          <w:szCs w:val="22"/>
        </w:rPr>
        <w:lastRenderedPageBreak/>
        <w:t>ANEXOS — SESIÓN 6</w:t>
      </w:r>
    </w:p>
    <w:p w14:paraId="3EB4F1A7" w14:textId="77777777" w:rsidR="00464598" w:rsidRDefault="00000000">
      <w:pPr>
        <w:spacing w:before="40" w:after="40"/>
        <w:jc w:val="center"/>
      </w:pPr>
      <w:r>
        <w:rPr>
          <w:b/>
          <w:bCs/>
          <w:i/>
          <w:iCs/>
          <w:color w:val="1F3864"/>
          <w:sz w:val="19"/>
          <w:szCs w:val="19"/>
        </w:rPr>
        <w:t>Calculamos el área lateral, total y volumen de pirámides regulares</w:t>
      </w:r>
    </w:p>
    <w:p w14:paraId="3EA76EDB"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3854A392" w14:textId="77777777" w:rsidR="00464598" w:rsidRDefault="00000000">
      <w:pPr>
        <w:pBdr>
          <w:bottom w:val="single" w:sz="6" w:space="4" w:color="2E75B6"/>
        </w:pBdr>
        <w:spacing w:before="200" w:after="80"/>
      </w:pPr>
      <w:r>
        <w:rPr>
          <w:b/>
          <w:bCs/>
          <w:color w:val="1F3864"/>
          <w:sz w:val="21"/>
          <w:szCs w:val="21"/>
        </w:rPr>
        <w:t>▌ ANEXO 1 — Ficha de trabajo: Área y volumen de pirámides — Envase especial del MISHK'I HAMPI para la Feria Financiera</w:t>
      </w:r>
    </w:p>
    <w:p w14:paraId="2213F3FA" w14:textId="77777777" w:rsidR="00464598" w:rsidRDefault="00000000">
      <w:pPr>
        <w:spacing w:before="20" w:after="20"/>
      </w:pPr>
      <w:r>
        <w:rPr>
          <w:color w:val="000000"/>
          <w:sz w:val="17"/>
          <w:szCs w:val="17"/>
        </w:rPr>
        <w:t>Nombre: ........................................................   Grado: 3°   Sección: .......   Fecha: .......................</w:t>
      </w:r>
    </w:p>
    <w:p w14:paraId="728392C9"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A5482B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CA32879" w14:textId="77777777" w:rsidR="00464598" w:rsidRDefault="00000000">
            <w:pPr>
              <w:spacing w:before="40" w:after="40"/>
            </w:pPr>
            <w:r>
              <w:rPr>
                <w:b/>
                <w:bCs/>
                <w:color w:val="FFFFFF"/>
                <w:sz w:val="17"/>
                <w:szCs w:val="17"/>
              </w:rPr>
              <w:t>📍 SITUACIÓN CONTEXTUALIZADA — PROYECTO MISHK'I HAMPI:</w:t>
            </w:r>
          </w:p>
        </w:tc>
      </w:tr>
      <w:tr w:rsidR="00464598" w14:paraId="70D7D99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728BC97" w14:textId="77777777" w:rsidR="00464598" w:rsidRDefault="00000000">
            <w:pPr>
              <w:spacing w:before="40" w:after="40"/>
            </w:pPr>
            <w:r>
              <w:rPr>
                <w:color w:val="000000"/>
                <w:sz w:val="17"/>
                <w:szCs w:val="17"/>
              </w:rPr>
              <w:t xml:space="preserve">Para destacar en la Feria Financiera del Proyecto Escuelas Integrales 2026, el equipo del emprendimiento MISHK'I HAMPI diseñará un envase de edición especial con forma de pirámide cuadrangular. Este envase innovador, inspirado en las formas piramidales de las construcciones ceremoniales del Inti Raymi y el </w:t>
            </w:r>
            <w:proofErr w:type="spellStart"/>
            <w:r>
              <w:rPr>
                <w:color w:val="000000"/>
                <w:sz w:val="17"/>
                <w:szCs w:val="17"/>
              </w:rPr>
              <w:t>Qoyllorit'i</w:t>
            </w:r>
            <w:proofErr w:type="spellEnd"/>
            <w:r>
              <w:rPr>
                <w:color w:val="000000"/>
                <w:sz w:val="17"/>
                <w:szCs w:val="17"/>
              </w:rPr>
              <w:t>, busca atraer compradores y reflejar la identidad cultural andina del producto. En esta ficha calcularás el área y el volumen de pirámides para diseñar y costear el envase especial.</w:t>
            </w:r>
          </w:p>
        </w:tc>
      </w:tr>
    </w:tbl>
    <w:p w14:paraId="23C2CBD3" w14:textId="77777777" w:rsidR="00464598" w:rsidRDefault="00464598">
      <w:pPr>
        <w:spacing w:before="60" w:after="40"/>
      </w:pPr>
    </w:p>
    <w:p w14:paraId="03121507" w14:textId="77777777" w:rsidR="00464598" w:rsidRDefault="00000000">
      <w:pPr>
        <w:spacing w:before="120" w:after="60"/>
      </w:pPr>
      <w:r>
        <w:rPr>
          <w:b/>
          <w:bCs/>
          <w:color w:val="1F3864"/>
          <w:sz w:val="19"/>
          <w:szCs w:val="19"/>
        </w:rPr>
        <w:t>Problema 1: Montículo ceremonial del Inti Raymi (pirámide cuadrangular — referencia cultural)</w:t>
      </w:r>
    </w:p>
    <w:p w14:paraId="67BD69EF" w14:textId="77777777" w:rsidR="00464598" w:rsidRDefault="00000000">
      <w:pPr>
        <w:spacing w:before="20" w:after="20"/>
      </w:pPr>
      <w:r>
        <w:rPr>
          <w:i/>
          <w:iCs/>
          <w:color w:val="000000"/>
          <w:sz w:val="17"/>
          <w:szCs w:val="17"/>
        </w:rPr>
        <w:t>El montículo tiene base cuadrada de 3 m de lado, apotema lateral de 2,5 m y altura de 2 m:</w:t>
      </w:r>
    </w:p>
    <w:p w14:paraId="6895DF19" w14:textId="77777777" w:rsidR="00464598" w:rsidRDefault="00000000">
      <w:pPr>
        <w:spacing w:before="30" w:after="30"/>
        <w:ind w:left="280" w:hanging="240"/>
      </w:pPr>
      <w:r>
        <w:rPr>
          <w:b/>
          <w:bCs/>
          <w:color w:val="1F3864"/>
          <w:sz w:val="17"/>
          <w:szCs w:val="17"/>
        </w:rPr>
        <w:t xml:space="preserve">a) </w:t>
      </w:r>
      <w:r>
        <w:rPr>
          <w:color w:val="000000"/>
          <w:sz w:val="17"/>
          <w:szCs w:val="17"/>
        </w:rPr>
        <w:t>Calcula el perímetro de la base cuadrada.</w:t>
      </w:r>
    </w:p>
    <w:p w14:paraId="589CBACA" w14:textId="77777777" w:rsidR="00464598" w:rsidRDefault="00000000">
      <w:pPr>
        <w:spacing w:before="30" w:after="30"/>
        <w:ind w:left="280" w:hanging="240"/>
      </w:pPr>
      <w:r>
        <w:rPr>
          <w:b/>
          <w:bCs/>
          <w:color w:val="1F3864"/>
          <w:sz w:val="17"/>
          <w:szCs w:val="17"/>
        </w:rPr>
        <w:t xml:space="preserve">b) </w:t>
      </w:r>
      <w:r>
        <w:rPr>
          <w:color w:val="000000"/>
          <w:sz w:val="17"/>
          <w:szCs w:val="17"/>
        </w:rPr>
        <w:t>Calcula el área lateral: AL = (</w:t>
      </w:r>
      <w:proofErr w:type="spellStart"/>
      <w:r>
        <w:rPr>
          <w:color w:val="000000"/>
          <w:sz w:val="17"/>
          <w:szCs w:val="17"/>
        </w:rPr>
        <w:t>P_b</w:t>
      </w:r>
      <w:proofErr w:type="spellEnd"/>
      <w:r>
        <w:rPr>
          <w:color w:val="000000"/>
          <w:sz w:val="17"/>
          <w:szCs w:val="17"/>
        </w:rPr>
        <w:t xml:space="preserve"> × apotema) / 2.</w:t>
      </w:r>
    </w:p>
    <w:p w14:paraId="0FB6C921" w14:textId="77777777" w:rsidR="00464598" w:rsidRDefault="00000000">
      <w:pPr>
        <w:spacing w:before="30" w:after="30"/>
        <w:ind w:left="280" w:hanging="240"/>
      </w:pPr>
      <w:r>
        <w:rPr>
          <w:b/>
          <w:bCs/>
          <w:color w:val="1F3864"/>
          <w:sz w:val="17"/>
          <w:szCs w:val="17"/>
        </w:rPr>
        <w:t xml:space="preserve">c) </w:t>
      </w:r>
      <w:r>
        <w:rPr>
          <w:color w:val="000000"/>
          <w:sz w:val="17"/>
          <w:szCs w:val="17"/>
        </w:rPr>
        <w:t>Calcula el área de la base y el área total del montículo.</w:t>
      </w:r>
    </w:p>
    <w:p w14:paraId="724EA01F" w14:textId="77777777" w:rsidR="00464598" w:rsidRDefault="00000000">
      <w:pPr>
        <w:spacing w:before="30" w:after="30"/>
        <w:ind w:left="280" w:hanging="240"/>
      </w:pPr>
      <w:r>
        <w:rPr>
          <w:b/>
          <w:bCs/>
          <w:color w:val="1F3864"/>
          <w:sz w:val="17"/>
          <w:szCs w:val="17"/>
        </w:rPr>
        <w:t xml:space="preserve">d) </w:t>
      </w:r>
      <w:r>
        <w:rPr>
          <w:color w:val="000000"/>
          <w:sz w:val="17"/>
          <w:szCs w:val="17"/>
        </w:rPr>
        <w:t xml:space="preserve">Calcula el volumen: V = </w:t>
      </w:r>
      <w:proofErr w:type="spellStart"/>
      <w:r>
        <w:rPr>
          <w:color w:val="000000"/>
          <w:sz w:val="17"/>
          <w:szCs w:val="17"/>
        </w:rPr>
        <w:t>A_b</w:t>
      </w:r>
      <w:proofErr w:type="spellEnd"/>
      <w:r>
        <w:rPr>
          <w:color w:val="000000"/>
          <w:sz w:val="17"/>
          <w:szCs w:val="17"/>
        </w:rPr>
        <w:t xml:space="preserve"> × h / 3. Si la tierra pesa 1 500 kg/m³, ¿cuántos kg de tierra forman el montículo?</w:t>
      </w:r>
    </w:p>
    <w:p w14:paraId="4D61BAC0"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3D54BF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39462A66" w14:textId="77777777" w:rsidR="00464598" w:rsidRDefault="00000000">
            <w:pPr>
              <w:spacing w:before="40" w:after="40"/>
            </w:pPr>
            <w:r>
              <w:rPr>
                <w:b/>
                <w:bCs/>
                <w:color w:val="1F3864"/>
                <w:sz w:val="17"/>
                <w:szCs w:val="17"/>
              </w:rPr>
              <w:t>Espacio de trabajo y resolución:</w:t>
            </w:r>
          </w:p>
        </w:tc>
      </w:tr>
      <w:tr w:rsidR="00464598" w14:paraId="46AAB40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38CF41EE" w14:textId="77777777" w:rsidR="00464598" w:rsidRDefault="00464598">
            <w:pPr>
              <w:spacing w:before="40" w:after="40"/>
            </w:pPr>
          </w:p>
          <w:p w14:paraId="02211816" w14:textId="77777777" w:rsidR="00464598" w:rsidRDefault="00464598">
            <w:pPr>
              <w:spacing w:before="40" w:after="40"/>
            </w:pPr>
          </w:p>
          <w:p w14:paraId="4AA5C88D" w14:textId="77777777" w:rsidR="00464598" w:rsidRDefault="00464598">
            <w:pPr>
              <w:spacing w:before="40" w:after="40"/>
            </w:pPr>
          </w:p>
          <w:p w14:paraId="550BAAC8" w14:textId="77777777" w:rsidR="00464598" w:rsidRDefault="00464598">
            <w:pPr>
              <w:spacing w:before="40" w:after="40"/>
            </w:pPr>
          </w:p>
          <w:p w14:paraId="3BA3982B" w14:textId="77777777" w:rsidR="00464598" w:rsidRDefault="00464598">
            <w:pPr>
              <w:spacing w:before="40" w:after="40"/>
            </w:pPr>
          </w:p>
          <w:p w14:paraId="0E11777A" w14:textId="77777777" w:rsidR="00464598" w:rsidRDefault="00464598">
            <w:pPr>
              <w:spacing w:before="40" w:after="40"/>
            </w:pPr>
          </w:p>
          <w:p w14:paraId="4F212C3B" w14:textId="77777777" w:rsidR="00464598" w:rsidRDefault="00464598">
            <w:pPr>
              <w:spacing w:before="40" w:after="40"/>
            </w:pPr>
          </w:p>
        </w:tc>
      </w:tr>
    </w:tbl>
    <w:p w14:paraId="1DC8DC77" w14:textId="77777777" w:rsidR="00464598" w:rsidRDefault="00464598">
      <w:pPr>
        <w:spacing w:before="50" w:after="40"/>
      </w:pPr>
    </w:p>
    <w:p w14:paraId="3DBE80FF" w14:textId="77777777" w:rsidR="00464598" w:rsidRDefault="00000000">
      <w:pPr>
        <w:spacing w:before="120" w:after="60"/>
      </w:pPr>
      <w:r>
        <w:rPr>
          <w:b/>
          <w:bCs/>
          <w:color w:val="1F3864"/>
          <w:sz w:val="19"/>
          <w:szCs w:val="19"/>
        </w:rPr>
        <w:t>Problema 2: Envase piramidal de presentación del MISHK'I HAMPI (pirámide cuadrangular)</w:t>
      </w:r>
    </w:p>
    <w:p w14:paraId="50678037" w14:textId="77777777" w:rsidR="00464598" w:rsidRDefault="00000000">
      <w:pPr>
        <w:spacing w:before="20" w:after="20"/>
      </w:pPr>
      <w:r>
        <w:rPr>
          <w:i/>
          <w:iCs/>
          <w:color w:val="000000"/>
          <w:sz w:val="17"/>
          <w:szCs w:val="17"/>
        </w:rPr>
        <w:t>El envase especial tiene base cuadrada de 5 cm × 5 cm, apotema lateral de 7 cm y altura de 6 cm:</w:t>
      </w:r>
    </w:p>
    <w:p w14:paraId="2DAEA60F" w14:textId="77777777" w:rsidR="00464598" w:rsidRDefault="00000000">
      <w:pPr>
        <w:spacing w:before="30" w:after="30"/>
        <w:ind w:left="280" w:hanging="240"/>
      </w:pPr>
      <w:r>
        <w:rPr>
          <w:b/>
          <w:bCs/>
          <w:color w:val="1F3864"/>
          <w:sz w:val="17"/>
          <w:szCs w:val="17"/>
        </w:rPr>
        <w:t xml:space="preserve">a) </w:t>
      </w:r>
      <w:r>
        <w:rPr>
          <w:color w:val="000000"/>
          <w:sz w:val="17"/>
          <w:szCs w:val="17"/>
        </w:rPr>
        <w:t>Calcula el área lateral del envase piramidal: AL = (</w:t>
      </w:r>
      <w:proofErr w:type="spellStart"/>
      <w:r>
        <w:rPr>
          <w:color w:val="000000"/>
          <w:sz w:val="17"/>
          <w:szCs w:val="17"/>
        </w:rPr>
        <w:t>P_b</w:t>
      </w:r>
      <w:proofErr w:type="spellEnd"/>
      <w:r>
        <w:rPr>
          <w:color w:val="000000"/>
          <w:sz w:val="17"/>
          <w:szCs w:val="17"/>
        </w:rPr>
        <w:t xml:space="preserve"> × apotema) / 2.</w:t>
      </w:r>
    </w:p>
    <w:p w14:paraId="20254C64" w14:textId="77777777" w:rsidR="00464598" w:rsidRDefault="00000000">
      <w:pPr>
        <w:spacing w:before="30" w:after="30"/>
        <w:ind w:left="280" w:hanging="240"/>
      </w:pPr>
      <w:r>
        <w:rPr>
          <w:b/>
          <w:bCs/>
          <w:color w:val="1F3864"/>
          <w:sz w:val="17"/>
          <w:szCs w:val="17"/>
        </w:rPr>
        <w:t xml:space="preserve">b) </w:t>
      </w:r>
      <w:r>
        <w:rPr>
          <w:color w:val="000000"/>
          <w:sz w:val="17"/>
          <w:szCs w:val="17"/>
        </w:rPr>
        <w:t xml:space="preserve">Calcula el área total del envase: AT = AL + </w:t>
      </w:r>
      <w:proofErr w:type="spellStart"/>
      <w:r>
        <w:rPr>
          <w:color w:val="000000"/>
          <w:sz w:val="17"/>
          <w:szCs w:val="17"/>
        </w:rPr>
        <w:t>A_b</w:t>
      </w:r>
      <w:proofErr w:type="spellEnd"/>
      <w:r>
        <w:rPr>
          <w:color w:val="000000"/>
          <w:sz w:val="17"/>
          <w:szCs w:val="17"/>
        </w:rPr>
        <w:t>. ¿Cuánto costará el cartón por envase si cuesta S/ 0,005 por cm²?</w:t>
      </w:r>
    </w:p>
    <w:p w14:paraId="51F061FB" w14:textId="77777777" w:rsidR="00464598" w:rsidRDefault="00000000">
      <w:pPr>
        <w:spacing w:before="30" w:after="30"/>
        <w:ind w:left="280" w:hanging="240"/>
      </w:pPr>
      <w:r>
        <w:rPr>
          <w:b/>
          <w:bCs/>
          <w:color w:val="1F3864"/>
          <w:sz w:val="17"/>
          <w:szCs w:val="17"/>
        </w:rPr>
        <w:t xml:space="preserve">c) </w:t>
      </w:r>
      <w:r>
        <w:rPr>
          <w:color w:val="000000"/>
          <w:sz w:val="17"/>
          <w:szCs w:val="17"/>
        </w:rPr>
        <w:t xml:space="preserve">Calcula el volumen interior del envase piramidal: V = </w:t>
      </w:r>
      <w:proofErr w:type="spellStart"/>
      <w:r>
        <w:rPr>
          <w:color w:val="000000"/>
          <w:sz w:val="17"/>
          <w:szCs w:val="17"/>
        </w:rPr>
        <w:t>A_b</w:t>
      </w:r>
      <w:proofErr w:type="spellEnd"/>
      <w:r>
        <w:rPr>
          <w:color w:val="000000"/>
          <w:sz w:val="17"/>
          <w:szCs w:val="17"/>
        </w:rPr>
        <w:t xml:space="preserve"> × h / 3. ¿Cuántos cm³ de hierbas medicinales caben?</w:t>
      </w:r>
    </w:p>
    <w:p w14:paraId="0DEBC93B" w14:textId="77777777" w:rsidR="00464598" w:rsidRDefault="00000000">
      <w:pPr>
        <w:spacing w:before="30" w:after="30"/>
        <w:ind w:left="280" w:hanging="240"/>
      </w:pPr>
      <w:r>
        <w:rPr>
          <w:b/>
          <w:bCs/>
          <w:color w:val="1F3864"/>
          <w:sz w:val="17"/>
          <w:szCs w:val="17"/>
        </w:rPr>
        <w:t xml:space="preserve">d) </w:t>
      </w:r>
      <w:r>
        <w:rPr>
          <w:color w:val="000000"/>
          <w:sz w:val="17"/>
          <w:szCs w:val="17"/>
        </w:rPr>
        <w:t>Compara el volumen del envase piramidal con el del envase rectangular (5×5×10 cm, V = 250 cm³). ¿Cuántas veces más producto cabe en el rectangular? ¿Cómo afecta esto al precio de venta del envase especial?</w:t>
      </w:r>
    </w:p>
    <w:p w14:paraId="29939741"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EBB191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1E1E62A5" w14:textId="77777777" w:rsidR="00464598" w:rsidRDefault="00000000">
            <w:pPr>
              <w:spacing w:before="40" w:after="40"/>
            </w:pPr>
            <w:r>
              <w:rPr>
                <w:b/>
                <w:bCs/>
                <w:color w:val="1F3864"/>
                <w:sz w:val="17"/>
                <w:szCs w:val="17"/>
              </w:rPr>
              <w:t>Espacio de trabajo y resolución:</w:t>
            </w:r>
          </w:p>
        </w:tc>
      </w:tr>
      <w:tr w:rsidR="00464598" w14:paraId="7EC38F0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3ABEC706" w14:textId="77777777" w:rsidR="00464598" w:rsidRDefault="00464598">
            <w:pPr>
              <w:spacing w:before="40" w:after="40"/>
            </w:pPr>
          </w:p>
          <w:p w14:paraId="43E5FD15" w14:textId="77777777" w:rsidR="00464598" w:rsidRDefault="00464598">
            <w:pPr>
              <w:spacing w:before="40" w:after="40"/>
            </w:pPr>
          </w:p>
          <w:p w14:paraId="692AE88A" w14:textId="77777777" w:rsidR="00464598" w:rsidRDefault="00464598">
            <w:pPr>
              <w:spacing w:before="40" w:after="40"/>
            </w:pPr>
          </w:p>
          <w:p w14:paraId="2E27F523" w14:textId="77777777" w:rsidR="00464598" w:rsidRDefault="00464598">
            <w:pPr>
              <w:spacing w:before="40" w:after="40"/>
            </w:pPr>
          </w:p>
          <w:p w14:paraId="4DF414FC" w14:textId="77777777" w:rsidR="00464598" w:rsidRDefault="00464598">
            <w:pPr>
              <w:spacing w:before="40" w:after="40"/>
            </w:pPr>
          </w:p>
          <w:p w14:paraId="27D5D626" w14:textId="77777777" w:rsidR="00464598" w:rsidRDefault="00464598">
            <w:pPr>
              <w:spacing w:before="40" w:after="40"/>
            </w:pPr>
          </w:p>
          <w:p w14:paraId="51853809" w14:textId="77777777" w:rsidR="00464598" w:rsidRDefault="00464598">
            <w:pPr>
              <w:spacing w:before="40" w:after="40"/>
            </w:pPr>
          </w:p>
        </w:tc>
      </w:tr>
    </w:tbl>
    <w:p w14:paraId="2F51FC1F" w14:textId="77777777" w:rsidR="00464598" w:rsidRDefault="00464598">
      <w:pPr>
        <w:spacing w:before="50" w:after="40"/>
      </w:pPr>
    </w:p>
    <w:p w14:paraId="7741F452" w14:textId="77777777" w:rsidR="00464598" w:rsidRDefault="00000000">
      <w:pPr>
        <w:spacing w:before="120" w:after="60"/>
      </w:pPr>
      <w:r>
        <w:rPr>
          <w:b/>
          <w:bCs/>
          <w:color w:val="1F3864"/>
          <w:sz w:val="19"/>
          <w:szCs w:val="19"/>
        </w:rPr>
        <w:t>Problema 3: Fijación del precio del envase especial para la Feria Financiera</w:t>
      </w:r>
    </w:p>
    <w:p w14:paraId="3846DD6F" w14:textId="77777777" w:rsidR="00464598" w:rsidRDefault="00000000">
      <w:pPr>
        <w:spacing w:before="20" w:after="20"/>
      </w:pPr>
      <w:r>
        <w:rPr>
          <w:i/>
          <w:iCs/>
          <w:color w:val="000000"/>
          <w:sz w:val="17"/>
          <w:szCs w:val="17"/>
        </w:rPr>
        <w:t>El equipo del MISHK'I HAMPI completa la siguiente comparación para decidir el precio del envase piramidal en la Feria:</w:t>
      </w:r>
    </w:p>
    <w:p w14:paraId="11A9B7AE" w14:textId="77777777" w:rsidR="00464598" w:rsidRDefault="00000000">
      <w:pPr>
        <w:spacing w:before="30" w:after="30"/>
        <w:ind w:left="280" w:hanging="240"/>
      </w:pPr>
      <w:r>
        <w:rPr>
          <w:b/>
          <w:bCs/>
          <w:color w:val="1F3864"/>
          <w:sz w:val="17"/>
          <w:szCs w:val="17"/>
        </w:rPr>
        <w:t xml:space="preserve">a) </w:t>
      </w:r>
      <w:r>
        <w:rPr>
          <w:color w:val="000000"/>
          <w:sz w:val="17"/>
          <w:szCs w:val="17"/>
        </w:rPr>
        <w:t>Costo de cartón: envase rectangular (AT calculado en Sesión 5) vs. envase piramidal (AT de Problema 2). ¿Cuánto más cuesta el cartón del piramidal?</w:t>
      </w:r>
    </w:p>
    <w:p w14:paraId="36F84536" w14:textId="77777777" w:rsidR="00464598" w:rsidRDefault="00000000">
      <w:pPr>
        <w:spacing w:before="30" w:after="30"/>
        <w:ind w:left="280" w:hanging="240"/>
      </w:pPr>
      <w:r>
        <w:rPr>
          <w:b/>
          <w:bCs/>
          <w:color w:val="1F3864"/>
          <w:sz w:val="17"/>
          <w:szCs w:val="17"/>
        </w:rPr>
        <w:lastRenderedPageBreak/>
        <w:t xml:space="preserve">b) </w:t>
      </w:r>
      <w:r>
        <w:rPr>
          <w:color w:val="000000"/>
          <w:sz w:val="17"/>
          <w:szCs w:val="17"/>
        </w:rPr>
        <w:t>Capacidad de producto: ¿cuántos gramos de hierbas caben en cada envase? (Dato: 1 cm³ de hierbas medicinales secas ≈ 0,3 g).</w:t>
      </w:r>
    </w:p>
    <w:p w14:paraId="6D83E887" w14:textId="77777777" w:rsidR="00464598" w:rsidRDefault="00000000">
      <w:pPr>
        <w:spacing w:before="30" w:after="30"/>
        <w:ind w:left="280" w:hanging="240"/>
      </w:pPr>
      <w:r>
        <w:rPr>
          <w:b/>
          <w:bCs/>
          <w:color w:val="1F3864"/>
          <w:sz w:val="17"/>
          <w:szCs w:val="17"/>
        </w:rPr>
        <w:t xml:space="preserve">c) </w:t>
      </w:r>
      <w:r>
        <w:rPr>
          <w:color w:val="000000"/>
          <w:sz w:val="17"/>
          <w:szCs w:val="17"/>
        </w:rPr>
        <w:t>Si el costo total por unidad del envase rectangular es S/ 2,50 y se vende a S/ 5,00 (ganancia 100%), ¿a qué precio mínimo debería venderse el envase piramidal para obtener la misma ganancia porcentual?</w:t>
      </w:r>
    </w:p>
    <w:p w14:paraId="787C80EB" w14:textId="77777777" w:rsidR="00464598" w:rsidRDefault="00000000">
      <w:pPr>
        <w:spacing w:before="30" w:after="30"/>
        <w:ind w:left="280" w:hanging="240"/>
      </w:pPr>
      <w:r>
        <w:rPr>
          <w:b/>
          <w:bCs/>
          <w:color w:val="1F3864"/>
          <w:sz w:val="17"/>
          <w:szCs w:val="17"/>
        </w:rPr>
        <w:t xml:space="preserve">d) </w:t>
      </w:r>
      <w:r>
        <w:rPr>
          <w:color w:val="000000"/>
          <w:sz w:val="17"/>
          <w:szCs w:val="17"/>
        </w:rPr>
        <w:t>Decisión del equipo: ¿ofrecerán el envase piramidal en la Feria Financiera? ¿A qué precio? Justifiquen con los cálculos realizados.</w:t>
      </w:r>
    </w:p>
    <w:p w14:paraId="5B6ABD91"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31D72D6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28F749CE" w14:textId="77777777" w:rsidR="00464598" w:rsidRDefault="00000000">
            <w:pPr>
              <w:spacing w:before="40" w:after="40"/>
            </w:pPr>
            <w:r>
              <w:rPr>
                <w:b/>
                <w:bCs/>
                <w:color w:val="1F3864"/>
                <w:sz w:val="17"/>
                <w:szCs w:val="17"/>
              </w:rPr>
              <w:t>Espacio de trabajo y resolución:</w:t>
            </w:r>
          </w:p>
        </w:tc>
      </w:tr>
      <w:tr w:rsidR="00464598" w14:paraId="1FD8BC2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26F62396" w14:textId="77777777" w:rsidR="00464598" w:rsidRDefault="00464598">
            <w:pPr>
              <w:spacing w:before="40" w:after="40"/>
            </w:pPr>
          </w:p>
          <w:p w14:paraId="4BBFF06E" w14:textId="77777777" w:rsidR="00464598" w:rsidRDefault="00464598">
            <w:pPr>
              <w:spacing w:before="40" w:after="40"/>
            </w:pPr>
          </w:p>
          <w:p w14:paraId="1D779BFB" w14:textId="77777777" w:rsidR="00464598" w:rsidRDefault="00464598">
            <w:pPr>
              <w:spacing w:before="40" w:after="40"/>
            </w:pPr>
          </w:p>
          <w:p w14:paraId="10A7B4DE" w14:textId="77777777" w:rsidR="00464598" w:rsidRDefault="00464598">
            <w:pPr>
              <w:spacing w:before="40" w:after="40"/>
            </w:pPr>
          </w:p>
          <w:p w14:paraId="0CD26378" w14:textId="77777777" w:rsidR="00464598" w:rsidRDefault="00464598">
            <w:pPr>
              <w:spacing w:before="40" w:after="40"/>
            </w:pPr>
          </w:p>
          <w:p w14:paraId="7E3EBC9F" w14:textId="77777777" w:rsidR="00464598" w:rsidRDefault="00464598">
            <w:pPr>
              <w:spacing w:before="40" w:after="40"/>
            </w:pPr>
          </w:p>
          <w:p w14:paraId="47D70B49" w14:textId="77777777" w:rsidR="00464598" w:rsidRDefault="00464598">
            <w:pPr>
              <w:spacing w:before="40" w:after="40"/>
            </w:pPr>
          </w:p>
        </w:tc>
      </w:tr>
    </w:tbl>
    <w:p w14:paraId="58B7B6DB"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515E6B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AEEC55B" w14:textId="77777777" w:rsidR="00464598" w:rsidRDefault="00000000">
            <w:pPr>
              <w:spacing w:before="40" w:after="40"/>
            </w:pPr>
            <w:r>
              <w:rPr>
                <w:b/>
                <w:bCs/>
                <w:color w:val="FFFFFF"/>
                <w:sz w:val="17"/>
                <w:szCs w:val="17"/>
              </w:rPr>
              <w:t>💰 PROBLEMA FINANCIERO — Vinculación con el Proyecto MISHK'I HAMPI</w:t>
            </w:r>
          </w:p>
        </w:tc>
      </w:tr>
      <w:tr w:rsidR="00464598" w14:paraId="7F27EFA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440A5DD" w14:textId="77777777" w:rsidR="00464598" w:rsidRDefault="00000000">
            <w:pPr>
              <w:spacing w:before="40" w:after="40"/>
            </w:pPr>
            <w:r>
              <w:rPr>
                <w:color w:val="000000"/>
                <w:sz w:val="17"/>
                <w:szCs w:val="17"/>
              </w:rPr>
              <w:t xml:space="preserve">En la Feria Financiera, el equipo del MISHK'I HAMPI planea vender 50 envases rectangulares a S/ 5,00 y 20 envases piramidales especiales a S/ 8,00. Los costos totales de producción son: 50 envases </w:t>
            </w:r>
            <w:proofErr w:type="spellStart"/>
            <w:r>
              <w:rPr>
                <w:color w:val="000000"/>
                <w:sz w:val="17"/>
                <w:szCs w:val="17"/>
              </w:rPr>
              <w:t>rect</w:t>
            </w:r>
            <w:proofErr w:type="spellEnd"/>
            <w:r>
              <w:rPr>
                <w:color w:val="000000"/>
                <w:sz w:val="17"/>
                <w:szCs w:val="17"/>
              </w:rPr>
              <w:t xml:space="preserve">. × S/ 2,50 + 20 envases </w:t>
            </w:r>
            <w:proofErr w:type="spellStart"/>
            <w:r>
              <w:rPr>
                <w:color w:val="000000"/>
                <w:sz w:val="17"/>
                <w:szCs w:val="17"/>
              </w:rPr>
              <w:t>piram</w:t>
            </w:r>
            <w:proofErr w:type="spellEnd"/>
            <w:r>
              <w:rPr>
                <w:color w:val="000000"/>
                <w:sz w:val="17"/>
                <w:szCs w:val="17"/>
              </w:rPr>
              <w:t>. × S/ 3,80.</w:t>
            </w:r>
          </w:p>
        </w:tc>
      </w:tr>
    </w:tbl>
    <w:p w14:paraId="3A21570C" w14:textId="77777777" w:rsidR="00464598" w:rsidRDefault="00464598">
      <w:pPr>
        <w:spacing w:before="30" w:after="20"/>
      </w:pPr>
    </w:p>
    <w:p w14:paraId="2C153390" w14:textId="77777777" w:rsidR="00464598" w:rsidRDefault="00000000">
      <w:pPr>
        <w:spacing w:before="20" w:after="20"/>
      </w:pPr>
      <w:r>
        <w:rPr>
          <w:color w:val="000000"/>
          <w:sz w:val="17"/>
          <w:szCs w:val="17"/>
        </w:rPr>
        <w:t>Calcula: (a) el ingreso total de la Feria, (b) el costo total de producción, (c) la ganancia neta del emprendimiento. ¿Cuánto aporta cada tipo de envase a la ganancia total? ¿Conviene producir más envases piramidales o rectangulares para maximizar la ganancia? Explica tu respuesta.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61A51CD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4467EABD" w14:textId="77777777" w:rsidR="00464598" w:rsidRDefault="00000000">
            <w:pPr>
              <w:spacing w:before="40" w:after="40"/>
            </w:pPr>
            <w:r>
              <w:rPr>
                <w:b/>
                <w:bCs/>
                <w:color w:val="1F3864"/>
                <w:sz w:val="17"/>
                <w:szCs w:val="17"/>
              </w:rPr>
              <w:t>Resolución del problema financiero:</w:t>
            </w:r>
          </w:p>
        </w:tc>
      </w:tr>
      <w:tr w:rsidR="00464598" w14:paraId="6363142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164F54B2" w14:textId="77777777" w:rsidR="00464598" w:rsidRDefault="00464598">
            <w:pPr>
              <w:spacing w:before="40" w:after="40"/>
            </w:pPr>
          </w:p>
          <w:p w14:paraId="7C70F12D" w14:textId="77777777" w:rsidR="00464598" w:rsidRDefault="00464598">
            <w:pPr>
              <w:spacing w:before="40" w:after="40"/>
            </w:pPr>
          </w:p>
          <w:p w14:paraId="13E13440" w14:textId="77777777" w:rsidR="00464598" w:rsidRDefault="00464598">
            <w:pPr>
              <w:spacing w:before="40" w:after="40"/>
            </w:pPr>
          </w:p>
          <w:p w14:paraId="419E3A1D" w14:textId="77777777" w:rsidR="00464598" w:rsidRDefault="00464598">
            <w:pPr>
              <w:spacing w:before="40" w:after="40"/>
            </w:pPr>
          </w:p>
          <w:p w14:paraId="6E285395" w14:textId="77777777" w:rsidR="00464598" w:rsidRDefault="00464598">
            <w:pPr>
              <w:spacing w:before="40" w:after="40"/>
            </w:pPr>
          </w:p>
          <w:p w14:paraId="1C1B6E4C" w14:textId="77777777" w:rsidR="00464598" w:rsidRDefault="00464598">
            <w:pPr>
              <w:spacing w:before="40" w:after="40"/>
            </w:pPr>
          </w:p>
        </w:tc>
      </w:tr>
    </w:tbl>
    <w:p w14:paraId="6B080A81" w14:textId="77777777" w:rsidR="00464598" w:rsidRDefault="00464598">
      <w:pPr>
        <w:spacing w:before="60" w:after="40"/>
      </w:pPr>
    </w:p>
    <w:p w14:paraId="2E87F2DF" w14:textId="77777777" w:rsidR="00464598" w:rsidRDefault="00000000">
      <w:pPr>
        <w:pBdr>
          <w:bottom w:val="single" w:sz="6" w:space="4" w:color="2E75B6"/>
        </w:pBdr>
        <w:spacing w:before="200" w:after="80"/>
      </w:pPr>
      <w:r>
        <w:rPr>
          <w:b/>
          <w:bCs/>
          <w:color w:val="1F3864"/>
          <w:sz w:val="21"/>
          <w:szCs w:val="21"/>
        </w:rPr>
        <w:t>▌ ANEXO 2 — Lista de cotejo: Sesión 6 — Área y volumen de pirámides regulares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58"/>
        <w:gridCol w:w="793"/>
        <w:gridCol w:w="1089"/>
        <w:gridCol w:w="1086"/>
      </w:tblGrid>
      <w:tr w:rsidR="00464598" w14:paraId="397C605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07D202B" w14:textId="77777777" w:rsidR="00464598" w:rsidRDefault="00000000">
            <w:pPr>
              <w:spacing w:before="40" w:after="40"/>
            </w:pPr>
            <w:r>
              <w:rPr>
                <w:b/>
                <w:bCs/>
                <w:color w:val="FFFFFF"/>
                <w:sz w:val="17"/>
                <w:szCs w:val="17"/>
              </w:rPr>
              <w:t>CRITERIO / INDICADOR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B47CC37" w14:textId="77777777" w:rsidR="00464598" w:rsidRDefault="00000000">
            <w:pPr>
              <w:spacing w:before="40" w:after="40"/>
              <w:jc w:val="center"/>
            </w:pPr>
            <w:r>
              <w:rPr>
                <w:b/>
                <w:bCs/>
                <w:color w:val="FFFFFF"/>
                <w:sz w:val="17"/>
                <w:szCs w:val="17"/>
              </w:rPr>
              <w:t>SÍ logra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C723578" w14:textId="77777777" w:rsidR="00464598" w:rsidRDefault="00000000">
            <w:pPr>
              <w:spacing w:before="40" w:after="40"/>
              <w:jc w:val="center"/>
            </w:pPr>
            <w:r>
              <w:rPr>
                <w:b/>
                <w:bCs/>
                <w:color w:val="FFFFFF"/>
                <w:sz w:val="17"/>
                <w:szCs w:val="17"/>
              </w:rPr>
              <w:t>EN proceso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47A0E1D" w14:textId="77777777" w:rsidR="00464598" w:rsidRDefault="00000000">
            <w:pPr>
              <w:spacing w:before="40" w:after="40"/>
              <w:jc w:val="center"/>
            </w:pPr>
            <w:r>
              <w:rPr>
                <w:b/>
                <w:bCs/>
                <w:color w:val="FFFFFF"/>
                <w:sz w:val="17"/>
                <w:szCs w:val="17"/>
              </w:rPr>
              <w:t>NO logra aún</w:t>
            </w:r>
          </w:p>
        </w:tc>
      </w:tr>
      <w:tr w:rsidR="00464598" w14:paraId="59EE61B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893329" w14:textId="77777777" w:rsidR="00464598" w:rsidRDefault="00000000">
            <w:pPr>
              <w:spacing w:before="40" w:after="40"/>
            </w:pPr>
            <w:r>
              <w:rPr>
                <w:color w:val="000000"/>
                <w:sz w:val="16"/>
                <w:szCs w:val="16"/>
              </w:rPr>
              <w:t>Diferencia correctamente la apotema de la altura de la pirámide.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17C9D42"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A9E66F"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4FA1B1A" w14:textId="77777777" w:rsidR="00464598" w:rsidRDefault="00000000">
            <w:pPr>
              <w:spacing w:before="40" w:after="40"/>
              <w:jc w:val="center"/>
            </w:pPr>
            <w:r>
              <w:rPr>
                <w:color w:val="000000"/>
                <w:sz w:val="17"/>
                <w:szCs w:val="17"/>
              </w:rPr>
              <w:t>☐</w:t>
            </w:r>
          </w:p>
        </w:tc>
      </w:tr>
      <w:tr w:rsidR="00464598" w14:paraId="48A3C94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9270524" w14:textId="77777777" w:rsidR="00464598" w:rsidRDefault="00000000">
            <w:pPr>
              <w:spacing w:before="40" w:after="40"/>
            </w:pPr>
            <w:r>
              <w:rPr>
                <w:color w:val="000000"/>
                <w:sz w:val="16"/>
                <w:szCs w:val="16"/>
              </w:rPr>
              <w:t>Aplica correctamente la fórmula AL = (</w:t>
            </w:r>
            <w:proofErr w:type="spellStart"/>
            <w:r>
              <w:rPr>
                <w:color w:val="000000"/>
                <w:sz w:val="16"/>
                <w:szCs w:val="16"/>
              </w:rPr>
              <w:t>P_b</w:t>
            </w:r>
            <w:proofErr w:type="spellEnd"/>
            <w:r>
              <w:rPr>
                <w:color w:val="000000"/>
                <w:sz w:val="16"/>
                <w:szCs w:val="16"/>
              </w:rPr>
              <w:t xml:space="preserve"> × apotema) / 2.</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8FD0C3F"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ECBA26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52146BE" w14:textId="77777777" w:rsidR="00464598" w:rsidRDefault="00000000">
            <w:pPr>
              <w:spacing w:before="40" w:after="40"/>
              <w:jc w:val="center"/>
            </w:pPr>
            <w:r>
              <w:rPr>
                <w:color w:val="000000"/>
                <w:sz w:val="17"/>
                <w:szCs w:val="17"/>
              </w:rPr>
              <w:t>☐</w:t>
            </w:r>
          </w:p>
        </w:tc>
      </w:tr>
      <w:tr w:rsidR="00464598" w14:paraId="3E8B133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E6CA179" w14:textId="77777777" w:rsidR="00464598" w:rsidRDefault="00000000">
            <w:pPr>
              <w:spacing w:before="40" w:after="40"/>
            </w:pPr>
            <w:r>
              <w:rPr>
                <w:color w:val="000000"/>
                <w:sz w:val="16"/>
                <w:szCs w:val="16"/>
              </w:rPr>
              <w:t>Calcula correctamente el área de la base según el tipo de pirámide.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87B7726"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96BEA0"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91BE773" w14:textId="77777777" w:rsidR="00464598" w:rsidRDefault="00000000">
            <w:pPr>
              <w:spacing w:before="40" w:after="40"/>
              <w:jc w:val="center"/>
            </w:pPr>
            <w:r>
              <w:rPr>
                <w:color w:val="000000"/>
                <w:sz w:val="17"/>
                <w:szCs w:val="17"/>
              </w:rPr>
              <w:t>☐</w:t>
            </w:r>
          </w:p>
        </w:tc>
      </w:tr>
      <w:tr w:rsidR="00464598" w14:paraId="6824EB1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86C5F12" w14:textId="77777777" w:rsidR="00464598" w:rsidRDefault="00000000">
            <w:pPr>
              <w:spacing w:before="40" w:after="40"/>
            </w:pPr>
            <w:r>
              <w:rPr>
                <w:color w:val="000000"/>
                <w:sz w:val="16"/>
                <w:szCs w:val="16"/>
              </w:rPr>
              <w:t xml:space="preserve">Aplica correctamente la fórmula V = </w:t>
            </w:r>
            <w:proofErr w:type="spellStart"/>
            <w:r>
              <w:rPr>
                <w:color w:val="000000"/>
                <w:sz w:val="16"/>
                <w:szCs w:val="16"/>
              </w:rPr>
              <w:t>A_b</w:t>
            </w:r>
            <w:proofErr w:type="spellEnd"/>
            <w:r>
              <w:rPr>
                <w:color w:val="000000"/>
                <w:sz w:val="16"/>
                <w:szCs w:val="16"/>
              </w:rPr>
              <w:t xml:space="preserve"> × h / 3.</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08823AE"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1CDCB0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EF21538" w14:textId="77777777" w:rsidR="00464598" w:rsidRDefault="00000000">
            <w:pPr>
              <w:spacing w:before="40" w:after="40"/>
              <w:jc w:val="center"/>
            </w:pPr>
            <w:r>
              <w:rPr>
                <w:color w:val="000000"/>
                <w:sz w:val="17"/>
                <w:szCs w:val="17"/>
              </w:rPr>
              <w:t>☐</w:t>
            </w:r>
          </w:p>
        </w:tc>
      </w:tr>
      <w:tr w:rsidR="00464598" w14:paraId="73DAA5A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B5BEB2E" w14:textId="77777777" w:rsidR="00464598" w:rsidRDefault="00000000">
            <w:pPr>
              <w:spacing w:before="40" w:after="40"/>
            </w:pPr>
            <w:r>
              <w:rPr>
                <w:color w:val="000000"/>
                <w:sz w:val="16"/>
                <w:szCs w:val="16"/>
              </w:rPr>
              <w:t>Compara el volumen y el área del envase piramidal con el rectangular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05A4064"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1651FC2"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F8030BC" w14:textId="77777777" w:rsidR="00464598" w:rsidRDefault="00000000">
            <w:pPr>
              <w:spacing w:before="40" w:after="40"/>
              <w:jc w:val="center"/>
            </w:pPr>
            <w:r>
              <w:rPr>
                <w:color w:val="000000"/>
                <w:sz w:val="17"/>
                <w:szCs w:val="17"/>
              </w:rPr>
              <w:t>☐</w:t>
            </w:r>
          </w:p>
        </w:tc>
      </w:tr>
      <w:tr w:rsidR="00464598" w14:paraId="1355F8A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6115C79" w14:textId="77777777" w:rsidR="00464598" w:rsidRDefault="00000000">
            <w:pPr>
              <w:spacing w:before="40" w:after="40"/>
            </w:pPr>
            <w:r>
              <w:rPr>
                <w:color w:val="000000"/>
                <w:sz w:val="16"/>
                <w:szCs w:val="16"/>
              </w:rPr>
              <w:t>Calcula el precio de venta del envase piramidal para la Feria Financiera usando los resultados del área y el volumen.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31543FC"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1DDCC99" w14:textId="77777777" w:rsidR="00464598" w:rsidRDefault="00000000">
            <w:pPr>
              <w:spacing w:before="40" w:after="40"/>
              <w:jc w:val="center"/>
            </w:pPr>
            <w:r>
              <w:rPr>
                <w:color w:val="000000"/>
                <w:sz w:val="17"/>
                <w:szCs w:val="17"/>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4FEF050" w14:textId="77777777" w:rsidR="00464598" w:rsidRDefault="00000000">
            <w:pPr>
              <w:spacing w:before="40" w:after="40"/>
              <w:jc w:val="center"/>
            </w:pPr>
            <w:r>
              <w:rPr>
                <w:color w:val="000000"/>
                <w:sz w:val="17"/>
                <w:szCs w:val="17"/>
              </w:rPr>
              <w:t>☐</w:t>
            </w:r>
          </w:p>
        </w:tc>
      </w:tr>
    </w:tbl>
    <w:p w14:paraId="64317629" w14:textId="77777777" w:rsidR="00464598" w:rsidRDefault="00464598">
      <w:pPr>
        <w:spacing w:before="100" w:after="40"/>
      </w:pPr>
    </w:p>
    <w:p w14:paraId="588EEC05"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7E014F95" w14:textId="77777777" w:rsidR="00464598" w:rsidRDefault="00000000">
      <w:pPr>
        <w:spacing w:before="120" w:after="60"/>
      </w:pPr>
      <w:r>
        <w:rPr>
          <w:b/>
          <w:bCs/>
          <w:color w:val="1F3864"/>
          <w:sz w:val="19"/>
          <w:szCs w:val="19"/>
        </w:rPr>
        <w:t>📐 Pirámide regular: área, volumen y aplicación al MISHK'I HAMPI (págs. 117–118)</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D2E54B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13570A2E" w14:textId="77777777" w:rsidR="00464598" w:rsidRDefault="00000000">
            <w:pPr>
              <w:spacing w:before="40" w:after="40"/>
            </w:pPr>
            <w:r>
              <w:rPr>
                <w:color w:val="000000"/>
                <w:sz w:val="17"/>
                <w:szCs w:val="17"/>
              </w:rPr>
              <w:lastRenderedPageBreak/>
              <w:t>PIRÁMIDE REGULAR: base poligonal regular y caras triangulares iguales que convergen en el ápice. Diferencia clave: apotema (inclinada, del ápice al punto medio de un lado) ≠ altura (perpendicular del ápice a la base).</w:t>
            </w:r>
          </w:p>
        </w:tc>
      </w:tr>
    </w:tbl>
    <w:p w14:paraId="4574A754" w14:textId="77777777" w:rsidR="00464598" w:rsidRDefault="00000000">
      <w:pPr>
        <w:spacing w:before="25" w:after="25"/>
        <w:ind w:left="280" w:hanging="200"/>
      </w:pPr>
      <w:r>
        <w:rPr>
          <w:b/>
          <w:bCs/>
          <w:color w:val="2E75B6"/>
          <w:sz w:val="17"/>
          <w:szCs w:val="17"/>
        </w:rPr>
        <w:t xml:space="preserve">• </w:t>
      </w:r>
      <w:r>
        <w:rPr>
          <w:color w:val="000000"/>
          <w:sz w:val="17"/>
          <w:szCs w:val="17"/>
        </w:rPr>
        <w:t xml:space="preserve">Relación: </w:t>
      </w:r>
      <w:proofErr w:type="spellStart"/>
      <w:r>
        <w:rPr>
          <w:color w:val="000000"/>
          <w:sz w:val="17"/>
          <w:szCs w:val="17"/>
        </w:rPr>
        <w:t>V_pirámide</w:t>
      </w:r>
      <w:proofErr w:type="spellEnd"/>
      <w:r>
        <w:rPr>
          <w:color w:val="000000"/>
          <w:sz w:val="17"/>
          <w:szCs w:val="17"/>
        </w:rPr>
        <w:t xml:space="preserve"> = </w:t>
      </w:r>
      <w:proofErr w:type="spellStart"/>
      <w:r>
        <w:rPr>
          <w:color w:val="000000"/>
          <w:sz w:val="17"/>
          <w:szCs w:val="17"/>
        </w:rPr>
        <w:t>V_prisma</w:t>
      </w:r>
      <w:proofErr w:type="spellEnd"/>
      <w:r>
        <w:rPr>
          <w:color w:val="000000"/>
          <w:sz w:val="17"/>
          <w:szCs w:val="17"/>
        </w:rPr>
        <w:t xml:space="preserve"> / 3 (misma base y altura). Esto significa que un envase piramidal contiene solo 1/3 del producto que cabe en un envase prismático de igual base y altura.</w:t>
      </w:r>
    </w:p>
    <w:p w14:paraId="274419DC" w14:textId="77777777" w:rsidR="00464598" w:rsidRDefault="00000000">
      <w:pPr>
        <w:spacing w:before="25" w:after="25"/>
        <w:ind w:left="280" w:hanging="200"/>
      </w:pPr>
      <w:r>
        <w:rPr>
          <w:b/>
          <w:bCs/>
          <w:color w:val="2E75B6"/>
          <w:sz w:val="17"/>
          <w:szCs w:val="17"/>
        </w:rPr>
        <w:t xml:space="preserve">• </w:t>
      </w:r>
      <w:r>
        <w:rPr>
          <w:color w:val="000000"/>
          <w:sz w:val="17"/>
          <w:szCs w:val="17"/>
        </w:rPr>
        <w:t xml:space="preserve">Apotema &gt; altura siempre (porque la apotema es la hipotenusa del triángulo rectángulo formado por la altura, </w:t>
      </w:r>
      <w:proofErr w:type="gramStart"/>
      <w:r>
        <w:rPr>
          <w:color w:val="000000"/>
          <w:sz w:val="17"/>
          <w:szCs w:val="17"/>
        </w:rPr>
        <w:t>el apotema</w:t>
      </w:r>
      <w:proofErr w:type="gramEnd"/>
      <w:r>
        <w:rPr>
          <w:color w:val="000000"/>
          <w:sz w:val="17"/>
          <w:szCs w:val="17"/>
        </w:rPr>
        <w:t xml:space="preserve"> de la base y la apotema lateral).</w:t>
      </w:r>
    </w:p>
    <w:p w14:paraId="7AA0C650"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DEB986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4E4F084" w14:textId="77777777" w:rsidR="00464598" w:rsidRDefault="00000000">
            <w:pPr>
              <w:spacing w:before="40" w:after="40"/>
              <w:jc w:val="center"/>
            </w:pPr>
            <w:r>
              <w:rPr>
                <w:b/>
                <w:bCs/>
                <w:color w:val="FFFFFF"/>
                <w:sz w:val="17"/>
                <w:szCs w:val="17"/>
              </w:rPr>
              <w:t>FÓRMULAS CLAVE</w:t>
            </w:r>
          </w:p>
        </w:tc>
      </w:tr>
      <w:tr w:rsidR="00464598" w14:paraId="1666DCC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2424D7C" w14:textId="77777777" w:rsidR="00464598" w:rsidRDefault="00000000">
            <w:pPr>
              <w:spacing w:before="40" w:after="40"/>
              <w:jc w:val="center"/>
            </w:pPr>
            <w:r>
              <w:rPr>
                <w:b/>
                <w:bCs/>
                <w:color w:val="000000"/>
                <w:sz w:val="17"/>
                <w:szCs w:val="17"/>
              </w:rPr>
              <w:t>AL = (</w:t>
            </w:r>
            <w:proofErr w:type="spellStart"/>
            <w:r>
              <w:rPr>
                <w:b/>
                <w:bCs/>
                <w:color w:val="000000"/>
                <w:sz w:val="17"/>
                <w:szCs w:val="17"/>
              </w:rPr>
              <w:t>P_b</w:t>
            </w:r>
            <w:proofErr w:type="spellEnd"/>
            <w:r>
              <w:rPr>
                <w:b/>
                <w:bCs/>
                <w:color w:val="000000"/>
                <w:sz w:val="17"/>
                <w:szCs w:val="17"/>
              </w:rPr>
              <w:t xml:space="preserve"> × apotema) / 2</w:t>
            </w:r>
          </w:p>
          <w:p w14:paraId="34A34C03" w14:textId="77777777" w:rsidR="00464598" w:rsidRDefault="00000000">
            <w:pPr>
              <w:spacing w:before="40" w:after="40"/>
              <w:jc w:val="center"/>
            </w:pPr>
            <w:r>
              <w:rPr>
                <w:b/>
                <w:bCs/>
                <w:color w:val="000000"/>
                <w:sz w:val="17"/>
                <w:szCs w:val="17"/>
              </w:rPr>
              <w:t xml:space="preserve">AT = AL + </w:t>
            </w:r>
            <w:proofErr w:type="spellStart"/>
            <w:r>
              <w:rPr>
                <w:b/>
                <w:bCs/>
                <w:color w:val="000000"/>
                <w:sz w:val="17"/>
                <w:szCs w:val="17"/>
              </w:rPr>
              <w:t>A_base</w:t>
            </w:r>
            <w:proofErr w:type="spellEnd"/>
          </w:p>
          <w:p w14:paraId="77A7F13E" w14:textId="77777777" w:rsidR="00464598" w:rsidRDefault="00000000">
            <w:pPr>
              <w:spacing w:before="40" w:after="40"/>
              <w:jc w:val="center"/>
            </w:pPr>
            <w:r>
              <w:rPr>
                <w:b/>
                <w:bCs/>
                <w:color w:val="000000"/>
                <w:sz w:val="17"/>
                <w:szCs w:val="17"/>
              </w:rPr>
              <w:t>V = (</w:t>
            </w:r>
            <w:proofErr w:type="spellStart"/>
            <w:r>
              <w:rPr>
                <w:b/>
                <w:bCs/>
                <w:color w:val="000000"/>
                <w:sz w:val="17"/>
                <w:szCs w:val="17"/>
              </w:rPr>
              <w:t>A_base</w:t>
            </w:r>
            <w:proofErr w:type="spellEnd"/>
            <w:r>
              <w:rPr>
                <w:b/>
                <w:bCs/>
                <w:color w:val="000000"/>
                <w:sz w:val="17"/>
                <w:szCs w:val="17"/>
              </w:rPr>
              <w:t xml:space="preserve"> × Altura) / 3</w:t>
            </w:r>
          </w:p>
          <w:p w14:paraId="00DED5C8" w14:textId="77777777" w:rsidR="00464598" w:rsidRDefault="00464598">
            <w:pPr>
              <w:spacing w:before="40" w:after="40"/>
              <w:jc w:val="center"/>
            </w:pPr>
          </w:p>
          <w:p w14:paraId="7FBC0FAD" w14:textId="77777777" w:rsidR="00464598" w:rsidRDefault="00000000">
            <w:pPr>
              <w:spacing w:before="40" w:after="40"/>
              <w:jc w:val="center"/>
            </w:pPr>
            <w:r>
              <w:rPr>
                <w:b/>
                <w:bCs/>
                <w:color w:val="000000"/>
                <w:sz w:val="17"/>
                <w:szCs w:val="17"/>
              </w:rPr>
              <w:t>Precio de venta mínimo para misma ganancia (%):</w:t>
            </w:r>
          </w:p>
          <w:p w14:paraId="6CB25EA0" w14:textId="77777777" w:rsidR="00464598" w:rsidRDefault="00000000">
            <w:pPr>
              <w:spacing w:before="40" w:after="40"/>
              <w:jc w:val="center"/>
            </w:pPr>
            <w:r>
              <w:rPr>
                <w:b/>
                <w:bCs/>
                <w:color w:val="000000"/>
                <w:sz w:val="17"/>
                <w:szCs w:val="17"/>
              </w:rPr>
              <w:t>Ganancia% = (</w:t>
            </w:r>
            <w:proofErr w:type="spellStart"/>
            <w:r>
              <w:rPr>
                <w:b/>
                <w:bCs/>
                <w:color w:val="000000"/>
                <w:sz w:val="17"/>
                <w:szCs w:val="17"/>
              </w:rPr>
              <w:t>Precio_venta</w:t>
            </w:r>
            <w:proofErr w:type="spellEnd"/>
            <w:r>
              <w:rPr>
                <w:b/>
                <w:bCs/>
                <w:color w:val="000000"/>
                <w:sz w:val="17"/>
                <w:szCs w:val="17"/>
              </w:rPr>
              <w:t xml:space="preserve"> - Costo) / Costo × 100</w:t>
            </w:r>
          </w:p>
          <w:p w14:paraId="11E51265" w14:textId="77777777" w:rsidR="00464598" w:rsidRDefault="00000000">
            <w:pPr>
              <w:spacing w:before="40" w:after="40"/>
              <w:jc w:val="center"/>
            </w:pPr>
            <w:r>
              <w:rPr>
                <w:b/>
                <w:bCs/>
                <w:color w:val="000000"/>
                <w:sz w:val="17"/>
                <w:szCs w:val="17"/>
              </w:rPr>
              <w:t xml:space="preserve">Si Ganancia% = 100% y </w:t>
            </w:r>
            <w:proofErr w:type="spellStart"/>
            <w:r>
              <w:rPr>
                <w:b/>
                <w:bCs/>
                <w:color w:val="000000"/>
                <w:sz w:val="17"/>
                <w:szCs w:val="17"/>
              </w:rPr>
              <w:t>Costo_piram</w:t>
            </w:r>
            <w:proofErr w:type="spellEnd"/>
            <w:r>
              <w:rPr>
                <w:b/>
                <w:bCs/>
                <w:color w:val="000000"/>
                <w:sz w:val="17"/>
                <w:szCs w:val="17"/>
              </w:rPr>
              <w:t xml:space="preserve"> = S/ 3,80:</w:t>
            </w:r>
          </w:p>
          <w:p w14:paraId="1BFF6052" w14:textId="77777777" w:rsidR="00464598" w:rsidRDefault="00000000">
            <w:pPr>
              <w:spacing w:before="40" w:after="40"/>
              <w:jc w:val="center"/>
            </w:pPr>
            <w:proofErr w:type="spellStart"/>
            <w:r>
              <w:rPr>
                <w:b/>
                <w:bCs/>
                <w:color w:val="000000"/>
                <w:sz w:val="17"/>
                <w:szCs w:val="17"/>
              </w:rPr>
              <w:t>Precio_mínimo</w:t>
            </w:r>
            <w:proofErr w:type="spellEnd"/>
            <w:r>
              <w:rPr>
                <w:b/>
                <w:bCs/>
                <w:color w:val="000000"/>
                <w:sz w:val="17"/>
                <w:szCs w:val="17"/>
              </w:rPr>
              <w:t xml:space="preserve"> = S/ 3,80 × 2 = S/ 7,60</w:t>
            </w:r>
          </w:p>
          <w:p w14:paraId="2F1EE309" w14:textId="77777777" w:rsidR="00464598" w:rsidRDefault="00464598">
            <w:pPr>
              <w:spacing w:before="40" w:after="40"/>
              <w:jc w:val="center"/>
            </w:pPr>
          </w:p>
          <w:p w14:paraId="4EF8A16B" w14:textId="77777777" w:rsidR="00464598" w:rsidRDefault="00000000">
            <w:pPr>
              <w:spacing w:before="40" w:after="40"/>
              <w:jc w:val="center"/>
            </w:pPr>
            <w:r>
              <w:rPr>
                <w:b/>
                <w:bCs/>
                <w:color w:val="000000"/>
                <w:sz w:val="17"/>
                <w:szCs w:val="17"/>
              </w:rPr>
              <w:t>Ganancia Feria:</w:t>
            </w:r>
          </w:p>
          <w:p w14:paraId="335554D9" w14:textId="77777777" w:rsidR="00464598" w:rsidRDefault="00000000">
            <w:pPr>
              <w:spacing w:before="40" w:after="40"/>
              <w:jc w:val="center"/>
            </w:pPr>
            <w:r>
              <w:rPr>
                <w:b/>
                <w:bCs/>
                <w:color w:val="000000"/>
                <w:sz w:val="17"/>
                <w:szCs w:val="17"/>
              </w:rPr>
              <w:t>Ingreso = 50×5,00 + 20×8,00 = S/ 410,00</w:t>
            </w:r>
          </w:p>
          <w:p w14:paraId="6BA4CD8A" w14:textId="77777777" w:rsidR="00464598" w:rsidRDefault="00000000">
            <w:pPr>
              <w:spacing w:before="40" w:after="40"/>
              <w:jc w:val="center"/>
            </w:pPr>
            <w:r>
              <w:rPr>
                <w:b/>
                <w:bCs/>
                <w:color w:val="000000"/>
                <w:sz w:val="17"/>
                <w:szCs w:val="17"/>
              </w:rPr>
              <w:t>Costo = 50×2,50 + 20×3,80 = S/ 201,00</w:t>
            </w:r>
          </w:p>
          <w:p w14:paraId="2C6E16A1" w14:textId="77777777" w:rsidR="00464598" w:rsidRDefault="00000000">
            <w:pPr>
              <w:spacing w:before="40" w:after="40"/>
              <w:jc w:val="center"/>
            </w:pPr>
            <w:r>
              <w:rPr>
                <w:b/>
                <w:bCs/>
                <w:color w:val="000000"/>
                <w:sz w:val="17"/>
                <w:szCs w:val="17"/>
              </w:rPr>
              <w:t>Ganancia neta = S/ 409,00 - S/ 201,00 = S/ 209,00</w:t>
            </w:r>
          </w:p>
        </w:tc>
      </w:tr>
    </w:tbl>
    <w:p w14:paraId="032FAFC9" w14:textId="77777777" w:rsidR="00464598" w:rsidRDefault="00464598">
      <w:pPr>
        <w:spacing w:before="60" w:after="40"/>
      </w:pPr>
    </w:p>
    <w:p w14:paraId="57775310" w14:textId="77777777" w:rsidR="00464598" w:rsidRDefault="00000000">
      <w:r>
        <w:br w:type="page"/>
      </w:r>
    </w:p>
    <w:p w14:paraId="17BA6AA1" w14:textId="77777777" w:rsidR="00464598" w:rsidRDefault="00000000">
      <w:pPr>
        <w:shd w:val="clear" w:color="auto" w:fill="1F3864"/>
        <w:spacing w:before="80" w:after="30"/>
        <w:jc w:val="center"/>
      </w:pPr>
      <w:r>
        <w:rPr>
          <w:b/>
          <w:bCs/>
          <w:i/>
          <w:iCs/>
          <w:color w:val="ED7D31"/>
          <w:sz w:val="20"/>
          <w:szCs w:val="20"/>
        </w:rPr>
        <w:lastRenderedPageBreak/>
        <w:t>"Estudiantes interculturales y felices…!!!"</w:t>
      </w:r>
    </w:p>
    <w:p w14:paraId="6599567D" w14:textId="77777777" w:rsidR="00464598" w:rsidRDefault="00000000">
      <w:pPr>
        <w:shd w:val="clear" w:color="auto" w:fill="1F3864"/>
        <w:spacing w:before="30" w:after="30"/>
        <w:jc w:val="center"/>
      </w:pPr>
      <w:r>
        <w:rPr>
          <w:b/>
          <w:bCs/>
          <w:color w:val="FFFFFF"/>
          <w:sz w:val="26"/>
          <w:szCs w:val="26"/>
        </w:rPr>
        <w:t xml:space="preserve">SESIÓN DE APRENDIZAJE </w:t>
      </w:r>
      <w:proofErr w:type="spellStart"/>
      <w:r>
        <w:rPr>
          <w:b/>
          <w:bCs/>
          <w:color w:val="FFFFFF"/>
          <w:sz w:val="26"/>
          <w:szCs w:val="26"/>
        </w:rPr>
        <w:t>N°</w:t>
      </w:r>
      <w:proofErr w:type="spellEnd"/>
      <w:r>
        <w:rPr>
          <w:b/>
          <w:bCs/>
          <w:color w:val="FFFFFF"/>
          <w:sz w:val="26"/>
          <w:szCs w:val="26"/>
        </w:rPr>
        <w:t xml:space="preserve"> 7 — III UNIDAD</w:t>
      </w:r>
    </w:p>
    <w:p w14:paraId="4697D57F" w14:textId="77777777" w:rsidR="00464598" w:rsidRDefault="00000000">
      <w:pPr>
        <w:spacing w:before="60" w:after="60"/>
        <w:jc w:val="center"/>
      </w:pPr>
      <w:r>
        <w:rPr>
          <w:b/>
          <w:bCs/>
          <w:i/>
          <w:iCs/>
          <w:color w:val="1F3864"/>
          <w:sz w:val="21"/>
          <w:szCs w:val="21"/>
        </w:rPr>
        <w:t xml:space="preserve">Elaboramos nuestra maqueta del </w:t>
      </w:r>
      <w:proofErr w:type="spellStart"/>
      <w:r>
        <w:rPr>
          <w:b/>
          <w:bCs/>
          <w:i/>
          <w:iCs/>
          <w:color w:val="1F3864"/>
          <w:sz w:val="21"/>
          <w:szCs w:val="21"/>
        </w:rPr>
        <w:t>Chacachutay</w:t>
      </w:r>
      <w:proofErr w:type="spellEnd"/>
      <w:r>
        <w:rPr>
          <w:b/>
          <w:bCs/>
          <w:i/>
          <w:iCs/>
          <w:color w:val="1F3864"/>
          <w:sz w:val="21"/>
          <w:szCs w:val="21"/>
        </w:rPr>
        <w:t xml:space="preserve"> y presentamos el emprendimiento MISHK'I HAMPI</w:t>
      </w:r>
    </w:p>
    <w:p w14:paraId="49E64C0B" w14:textId="77777777" w:rsidR="00464598" w:rsidRDefault="00000000">
      <w:pPr>
        <w:pBdr>
          <w:bottom w:val="single" w:sz="6" w:space="4" w:color="2E75B6"/>
        </w:pBdr>
        <w:spacing w:before="200" w:after="80"/>
      </w:pPr>
      <w:r>
        <w:rPr>
          <w:b/>
          <w:bCs/>
          <w:color w:val="1F3864"/>
          <w:sz w:val="21"/>
          <w:szCs w:val="21"/>
        </w:rPr>
        <w:t>▌ 1. DATOS GENERALES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3"/>
        <w:gridCol w:w="4114"/>
        <w:gridCol w:w="1323"/>
        <w:gridCol w:w="1766"/>
      </w:tblGrid>
      <w:tr w:rsidR="00464598" w14:paraId="18F92E2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30012D9" w14:textId="77777777" w:rsidR="00464598" w:rsidRDefault="00000000">
            <w:pPr>
              <w:spacing w:before="40" w:after="40"/>
            </w:pPr>
            <w:r>
              <w:rPr>
                <w:b/>
                <w:bCs/>
                <w:color w:val="FFFFFF"/>
                <w:sz w:val="17"/>
                <w:szCs w:val="17"/>
              </w:rPr>
              <w:t>Institución Educativa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4DFC1EF" w14:textId="77777777" w:rsidR="00464598" w:rsidRDefault="00000000">
            <w:pPr>
              <w:spacing w:before="40" w:after="40"/>
            </w:pPr>
            <w:r>
              <w:rPr>
                <w:color w:val="000000"/>
                <w:sz w:val="17"/>
                <w:szCs w:val="17"/>
              </w:rPr>
              <w:t>I.E. "César Vallejo Mendoza"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71FC305" w14:textId="77777777" w:rsidR="00464598" w:rsidRDefault="00000000">
            <w:pPr>
              <w:spacing w:before="40" w:after="40"/>
            </w:pPr>
            <w:r>
              <w:rPr>
                <w:b/>
                <w:bCs/>
                <w:color w:val="FFFFFF"/>
                <w:sz w:val="17"/>
                <w:szCs w:val="17"/>
              </w:rPr>
              <w:t>Lugar / Distrito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8895E74" w14:textId="77777777" w:rsidR="00464598" w:rsidRDefault="00000000">
            <w:pPr>
              <w:spacing w:before="40" w:after="40"/>
            </w:pPr>
            <w:proofErr w:type="spellStart"/>
            <w:r>
              <w:rPr>
                <w:color w:val="000000"/>
                <w:sz w:val="17"/>
                <w:szCs w:val="17"/>
              </w:rPr>
              <w:t>Ccatcca</w:t>
            </w:r>
            <w:proofErr w:type="spellEnd"/>
            <w:r>
              <w:rPr>
                <w:color w:val="000000"/>
                <w:sz w:val="17"/>
                <w:szCs w:val="17"/>
              </w:rPr>
              <w:t xml:space="preserve"> – </w:t>
            </w:r>
            <w:proofErr w:type="spellStart"/>
            <w:r>
              <w:rPr>
                <w:color w:val="000000"/>
                <w:sz w:val="17"/>
                <w:szCs w:val="17"/>
              </w:rPr>
              <w:t>Ccatcca</w:t>
            </w:r>
            <w:proofErr w:type="spellEnd"/>
          </w:p>
        </w:tc>
      </w:tr>
      <w:tr w:rsidR="00464598" w14:paraId="3F5D231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A6B855A" w14:textId="77777777" w:rsidR="00464598" w:rsidRDefault="00000000">
            <w:pPr>
              <w:spacing w:before="40" w:after="40"/>
            </w:pPr>
            <w:r>
              <w:rPr>
                <w:b/>
                <w:bCs/>
                <w:color w:val="FFFFFF"/>
                <w:sz w:val="17"/>
                <w:szCs w:val="17"/>
              </w:rPr>
              <w:t>Área Curricular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9E78D9B" w14:textId="77777777" w:rsidR="00464598" w:rsidRDefault="00000000">
            <w:pPr>
              <w:spacing w:before="40" w:after="40"/>
            </w:pPr>
            <w:r>
              <w:rPr>
                <w:b/>
                <w:bCs/>
                <w:color w:val="000000"/>
                <w:sz w:val="17"/>
                <w:szCs w:val="17"/>
              </w:rPr>
              <w:t>MATEMÁTICA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3307130" w14:textId="77777777" w:rsidR="00464598" w:rsidRDefault="00000000">
            <w:pPr>
              <w:spacing w:before="40" w:after="40"/>
            </w:pPr>
            <w:r>
              <w:rPr>
                <w:b/>
                <w:bCs/>
                <w:color w:val="FFFFFF"/>
                <w:sz w:val="17"/>
                <w:szCs w:val="17"/>
              </w:rPr>
              <w:t>Grado y sección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4731E46" w14:textId="77777777" w:rsidR="00464598" w:rsidRDefault="00000000">
            <w:pPr>
              <w:spacing w:before="40" w:after="40"/>
            </w:pPr>
            <w:r>
              <w:rPr>
                <w:b/>
                <w:bCs/>
                <w:color w:val="000000"/>
                <w:sz w:val="17"/>
                <w:szCs w:val="17"/>
              </w:rPr>
              <w:t>3° Grado de Secundaria</w:t>
            </w:r>
          </w:p>
        </w:tc>
      </w:tr>
      <w:tr w:rsidR="00464598" w14:paraId="7629238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3191EDF" w14:textId="77777777" w:rsidR="00464598" w:rsidRDefault="00000000">
            <w:pPr>
              <w:spacing w:before="40" w:after="40"/>
            </w:pPr>
            <w:r>
              <w:rPr>
                <w:b/>
                <w:bCs/>
                <w:color w:val="FFFFFF"/>
                <w:sz w:val="17"/>
                <w:szCs w:val="17"/>
              </w:rPr>
              <w:t>Unidad Didáctica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5C23D36" w14:textId="77777777" w:rsidR="00464598" w:rsidRDefault="00000000">
            <w:pPr>
              <w:spacing w:before="40" w:after="40"/>
            </w:pPr>
            <w:r>
              <w:rPr>
                <w:color w:val="000000"/>
                <w:sz w:val="17"/>
                <w:szCs w:val="17"/>
              </w:rPr>
              <w:t>III Unidad — Geometría plana y espacial</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7B2FF2F" w14:textId="77777777" w:rsidR="00464598" w:rsidRDefault="00000000">
            <w:pPr>
              <w:spacing w:before="40" w:after="40"/>
            </w:pPr>
            <w:r>
              <w:rPr>
                <w:b/>
                <w:bCs/>
                <w:color w:val="FFFFFF"/>
                <w:sz w:val="17"/>
                <w:szCs w:val="17"/>
              </w:rPr>
              <w:t xml:space="preserve">Sesión </w:t>
            </w:r>
            <w:proofErr w:type="spellStart"/>
            <w:r>
              <w:rPr>
                <w:b/>
                <w:bCs/>
                <w:color w:val="FFFFFF"/>
                <w:sz w:val="17"/>
                <w:szCs w:val="17"/>
              </w:rPr>
              <w:t>N°</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8F47B41" w14:textId="77777777" w:rsidR="00464598" w:rsidRDefault="00000000">
            <w:pPr>
              <w:spacing w:before="40" w:after="40"/>
            </w:pPr>
            <w:r>
              <w:rPr>
                <w:b/>
                <w:bCs/>
                <w:color w:val="000000"/>
                <w:sz w:val="17"/>
                <w:szCs w:val="17"/>
              </w:rPr>
              <w:t>7 de 7</w:t>
            </w:r>
          </w:p>
        </w:tc>
      </w:tr>
      <w:tr w:rsidR="00464598" w14:paraId="1E0193FF"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3451E15" w14:textId="77777777" w:rsidR="00464598" w:rsidRDefault="00000000">
            <w:pPr>
              <w:spacing w:before="40" w:after="40"/>
            </w:pPr>
            <w:r>
              <w:rPr>
                <w:b/>
                <w:bCs/>
                <w:color w:val="FFFFFF"/>
                <w:sz w:val="17"/>
                <w:szCs w:val="17"/>
              </w:rPr>
              <w:t>Duración</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D9FC0E8" w14:textId="77777777" w:rsidR="00464598" w:rsidRDefault="00000000">
            <w:pPr>
              <w:spacing w:before="40" w:after="40"/>
            </w:pPr>
            <w:r>
              <w:rPr>
                <w:color w:val="000000"/>
                <w:sz w:val="17"/>
                <w:szCs w:val="17"/>
              </w:rPr>
              <w:t>2 horas pedagógicas (90 min.)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4B83D60" w14:textId="77777777" w:rsidR="00464598" w:rsidRDefault="00000000">
            <w:pPr>
              <w:spacing w:before="40" w:after="40"/>
            </w:pPr>
            <w:r>
              <w:rPr>
                <w:b/>
                <w:bCs/>
                <w:color w:val="FFFFFF"/>
                <w:sz w:val="17"/>
                <w:szCs w:val="17"/>
              </w:rPr>
              <w:t>Fecha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B177574" w14:textId="77777777" w:rsidR="00464598" w:rsidRDefault="00000000">
            <w:pPr>
              <w:spacing w:before="40" w:after="40"/>
            </w:pPr>
            <w:r>
              <w:rPr>
                <w:color w:val="000000"/>
                <w:sz w:val="17"/>
                <w:szCs w:val="17"/>
              </w:rPr>
              <w:t>03 / 07 / 2026</w:t>
            </w:r>
          </w:p>
        </w:tc>
      </w:tr>
      <w:tr w:rsidR="00464598" w14:paraId="66DC276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D976199" w14:textId="77777777" w:rsidR="00464598" w:rsidRDefault="00000000">
            <w:pPr>
              <w:spacing w:before="40" w:after="40"/>
            </w:pPr>
            <w:r>
              <w:rPr>
                <w:b/>
                <w:bCs/>
                <w:color w:val="FFFFFF"/>
                <w:sz w:val="17"/>
                <w:szCs w:val="17"/>
              </w:rPr>
              <w:t>Docente</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387FAC1" w14:textId="77777777" w:rsidR="00464598" w:rsidRDefault="00000000">
            <w:pPr>
              <w:spacing w:before="40" w:after="40"/>
            </w:pPr>
            <w:r>
              <w:rPr>
                <w:b/>
                <w:bCs/>
                <w:color w:val="000000"/>
                <w:sz w:val="17"/>
                <w:szCs w:val="17"/>
              </w:rPr>
              <w:t>Gustavo Aparicio Huillca</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2ABA597" w14:textId="77777777" w:rsidR="00464598" w:rsidRDefault="00000000">
            <w:pPr>
              <w:spacing w:before="40" w:after="40"/>
            </w:pPr>
            <w:r>
              <w:rPr>
                <w:b/>
                <w:bCs/>
                <w:color w:val="FFFFFF"/>
                <w:sz w:val="17"/>
                <w:szCs w:val="17"/>
              </w:rPr>
              <w:t>Director(a)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DFC65D9" w14:textId="77777777" w:rsidR="00464598" w:rsidRDefault="00000000">
            <w:pPr>
              <w:spacing w:before="40" w:after="40"/>
            </w:pPr>
            <w:r>
              <w:rPr>
                <w:b/>
                <w:bCs/>
                <w:color w:val="000000"/>
                <w:sz w:val="17"/>
                <w:szCs w:val="17"/>
              </w:rPr>
              <w:t xml:space="preserve">Lucio Omar Rojas </w:t>
            </w:r>
            <w:proofErr w:type="spellStart"/>
            <w:r>
              <w:rPr>
                <w:b/>
                <w:bCs/>
                <w:color w:val="000000"/>
                <w:sz w:val="17"/>
                <w:szCs w:val="17"/>
              </w:rPr>
              <w:t>Gihuaña</w:t>
            </w:r>
            <w:proofErr w:type="spellEnd"/>
          </w:p>
        </w:tc>
      </w:tr>
      <w:tr w:rsidR="00464598" w14:paraId="2C21A09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6E14229" w14:textId="77777777" w:rsidR="00464598" w:rsidRDefault="00000000">
            <w:pPr>
              <w:spacing w:before="40" w:after="40"/>
            </w:pPr>
            <w:r>
              <w:rPr>
                <w:b/>
                <w:bCs/>
                <w:color w:val="FFFFFF"/>
                <w:sz w:val="17"/>
                <w:szCs w:val="17"/>
              </w:rPr>
              <w:t>Proyecto Escuelas Integrales</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B3F643" w14:textId="77777777" w:rsidR="00464598" w:rsidRDefault="00000000">
            <w:pPr>
              <w:spacing w:before="40" w:after="40"/>
            </w:pPr>
            <w:r>
              <w:rPr>
                <w:b/>
                <w:bCs/>
                <w:color w:val="000000"/>
                <w:sz w:val="17"/>
                <w:szCs w:val="17"/>
              </w:rPr>
              <w:t xml:space="preserve">"Aprendemos finanzas con el </w:t>
            </w:r>
            <w:proofErr w:type="spellStart"/>
            <w:r>
              <w:rPr>
                <w:b/>
                <w:bCs/>
                <w:color w:val="000000"/>
                <w:sz w:val="17"/>
                <w:szCs w:val="17"/>
              </w:rPr>
              <w:t>ayni</w:t>
            </w:r>
            <w:proofErr w:type="spellEnd"/>
            <w:r>
              <w:rPr>
                <w:b/>
                <w:bCs/>
                <w:color w:val="000000"/>
                <w:sz w:val="17"/>
                <w:szCs w:val="17"/>
              </w:rPr>
              <w:t xml:space="preserve"> y la </w:t>
            </w:r>
            <w:proofErr w:type="spellStart"/>
            <w:r>
              <w:rPr>
                <w:b/>
                <w:bCs/>
                <w:color w:val="000000"/>
                <w:sz w:val="17"/>
                <w:szCs w:val="17"/>
              </w:rPr>
              <w:t>minka</w:t>
            </w:r>
            <w:proofErr w:type="spellEnd"/>
            <w:r>
              <w:rPr>
                <w:b/>
                <w:bCs/>
                <w:color w:val="000000"/>
                <w:sz w:val="17"/>
                <w:szCs w:val="17"/>
              </w:rPr>
              <w:t>" —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4FB3A3C" w14:textId="77777777" w:rsidR="00464598" w:rsidRDefault="00000000">
            <w:pPr>
              <w:spacing w:before="40" w:after="40"/>
            </w:pPr>
            <w:r>
              <w:rPr>
                <w:b/>
                <w:bCs/>
                <w:color w:val="FFFFFF"/>
                <w:sz w:val="17"/>
                <w:szCs w:val="17"/>
              </w:rPr>
              <w:t>Código modular</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4F5FE17" w14:textId="77777777" w:rsidR="00464598" w:rsidRDefault="00000000">
            <w:pPr>
              <w:spacing w:before="40" w:after="40"/>
            </w:pPr>
            <w:r>
              <w:rPr>
                <w:color w:val="000000"/>
                <w:sz w:val="17"/>
                <w:szCs w:val="17"/>
              </w:rPr>
              <w:t>0236406</w:t>
            </w:r>
          </w:p>
        </w:tc>
      </w:tr>
    </w:tbl>
    <w:p w14:paraId="211A4102" w14:textId="77777777" w:rsidR="00464598" w:rsidRDefault="0046459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065"/>
        <w:gridCol w:w="5061"/>
      </w:tblGrid>
      <w:tr w:rsidR="00464598" w14:paraId="3B904AB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73CAB25" w14:textId="77777777" w:rsidR="00464598" w:rsidRDefault="00000000">
            <w:pPr>
              <w:spacing w:before="40" w:after="40"/>
              <w:jc w:val="center"/>
            </w:pPr>
            <w:r>
              <w:rPr>
                <w:b/>
                <w:bCs/>
                <w:color w:val="FFFFFF"/>
                <w:sz w:val="17"/>
                <w:szCs w:val="17"/>
              </w:rPr>
              <w:t>🌿 PROYECTO ESCUELAS INTEGRALES 2026</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D7E4D82" w14:textId="77777777" w:rsidR="00464598" w:rsidRDefault="00000000">
            <w:pPr>
              <w:spacing w:before="30" w:after="10"/>
            </w:pPr>
            <w:r>
              <w:rPr>
                <w:b/>
                <w:bCs/>
                <w:color w:val="1F3864"/>
                <w:sz w:val="16"/>
                <w:szCs w:val="16"/>
              </w:rPr>
              <w:t xml:space="preserve">"Aprendemos finanzas con el </w:t>
            </w:r>
            <w:proofErr w:type="spellStart"/>
            <w:r>
              <w:rPr>
                <w:b/>
                <w:bCs/>
                <w:color w:val="1F3864"/>
                <w:sz w:val="16"/>
                <w:szCs w:val="16"/>
              </w:rPr>
              <w:t>ayni</w:t>
            </w:r>
            <w:proofErr w:type="spellEnd"/>
            <w:r>
              <w:rPr>
                <w:b/>
                <w:bCs/>
                <w:color w:val="1F3864"/>
                <w:sz w:val="16"/>
                <w:szCs w:val="16"/>
              </w:rPr>
              <w:t xml:space="preserve"> y la </w:t>
            </w:r>
            <w:proofErr w:type="spellStart"/>
            <w:r>
              <w:rPr>
                <w:b/>
                <w:bCs/>
                <w:color w:val="1F3864"/>
                <w:sz w:val="16"/>
                <w:szCs w:val="16"/>
              </w:rPr>
              <w:t>minka</w:t>
            </w:r>
            <w:proofErr w:type="spellEnd"/>
            <w:r>
              <w:rPr>
                <w:b/>
                <w:bCs/>
                <w:color w:val="1F3864"/>
                <w:sz w:val="16"/>
                <w:szCs w:val="16"/>
              </w:rPr>
              <w:t>"</w:t>
            </w:r>
          </w:p>
          <w:p w14:paraId="31704E5E" w14:textId="77777777" w:rsidR="00464598" w:rsidRDefault="00000000">
            <w:pPr>
              <w:spacing w:before="10" w:after="30"/>
            </w:pPr>
            <w:r>
              <w:rPr>
                <w:i/>
                <w:iCs/>
                <w:color w:val="000000"/>
                <w:sz w:val="15"/>
                <w:szCs w:val="15"/>
              </w:rPr>
              <w:t xml:space="preserve">Emprendimiento MISHK'I HAMPI — Hierbas medicinales de </w:t>
            </w:r>
            <w:proofErr w:type="spellStart"/>
            <w:r>
              <w:rPr>
                <w:i/>
                <w:iCs/>
                <w:color w:val="000000"/>
                <w:sz w:val="15"/>
                <w:szCs w:val="15"/>
              </w:rPr>
              <w:t>Ccatcca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C7B3355" w14:textId="77777777" w:rsidR="00464598" w:rsidRDefault="00000000">
            <w:pPr>
              <w:spacing w:before="30" w:after="10"/>
            </w:pPr>
            <w:r>
              <w:rPr>
                <w:b/>
                <w:bCs/>
                <w:color w:val="1F3864"/>
                <w:sz w:val="15"/>
                <w:szCs w:val="15"/>
              </w:rPr>
              <w:t>Vinculación con la sesión:</w:t>
            </w:r>
          </w:p>
          <w:p w14:paraId="5D6D0CC8" w14:textId="77777777" w:rsidR="00464598" w:rsidRDefault="00000000">
            <w:pPr>
              <w:spacing w:before="10" w:after="30"/>
            </w:pPr>
            <w:r>
              <w:rPr>
                <w:i/>
                <w:iCs/>
                <w:color w:val="000000"/>
                <w:sz w:val="15"/>
                <w:szCs w:val="15"/>
              </w:rPr>
              <w:t xml:space="preserve">Producto integrador que une la geometría plana y espacial con el proyecto 'Aprendemos finanzas con el </w:t>
            </w:r>
            <w:proofErr w:type="spellStart"/>
            <w:r>
              <w:rPr>
                <w:i/>
                <w:iCs/>
                <w:color w:val="000000"/>
                <w:sz w:val="15"/>
                <w:szCs w:val="15"/>
              </w:rPr>
              <w:t>ayni</w:t>
            </w:r>
            <w:proofErr w:type="spellEnd"/>
            <w:r>
              <w:rPr>
                <w:i/>
                <w:iCs/>
                <w:color w:val="000000"/>
                <w:sz w:val="15"/>
                <w:szCs w:val="15"/>
              </w:rPr>
              <w:t xml:space="preserve"> y la </w:t>
            </w:r>
            <w:proofErr w:type="spellStart"/>
            <w:r>
              <w:rPr>
                <w:i/>
                <w:iCs/>
                <w:color w:val="000000"/>
                <w:sz w:val="15"/>
                <w:szCs w:val="15"/>
              </w:rPr>
              <w:t>minka</w:t>
            </w:r>
            <w:proofErr w:type="spellEnd"/>
            <w:r>
              <w:rPr>
                <w:i/>
                <w:iCs/>
                <w:color w:val="000000"/>
                <w:sz w:val="15"/>
                <w:szCs w:val="15"/>
              </w:rPr>
              <w:t xml:space="preserve">': los estudiantes presentan la maqueta del </w:t>
            </w:r>
            <w:proofErr w:type="spellStart"/>
            <w:r>
              <w:rPr>
                <w:i/>
                <w:iCs/>
                <w:color w:val="000000"/>
                <w:sz w:val="15"/>
                <w:szCs w:val="15"/>
              </w:rPr>
              <w:t>Chacachutay</w:t>
            </w:r>
            <w:proofErr w:type="spellEnd"/>
            <w:r>
              <w:rPr>
                <w:i/>
                <w:iCs/>
                <w:color w:val="000000"/>
                <w:sz w:val="15"/>
                <w:szCs w:val="15"/>
              </w:rPr>
              <w:t>/</w:t>
            </w:r>
            <w:proofErr w:type="spellStart"/>
            <w:r>
              <w:rPr>
                <w:i/>
                <w:iCs/>
                <w:color w:val="000000"/>
                <w:sz w:val="15"/>
                <w:szCs w:val="15"/>
              </w:rPr>
              <w:t>Qoyllorit'i</w:t>
            </w:r>
            <w:proofErr w:type="spellEnd"/>
            <w:r>
              <w:rPr>
                <w:i/>
                <w:iCs/>
                <w:color w:val="000000"/>
                <w:sz w:val="15"/>
                <w:szCs w:val="15"/>
              </w:rPr>
              <w:t xml:space="preserve"> junto con el stand del MISHK'I HAMPI en una Feria Financiera del aula.</w:t>
            </w:r>
          </w:p>
        </w:tc>
      </w:tr>
    </w:tbl>
    <w:p w14:paraId="29903F0E" w14:textId="77777777" w:rsidR="00464598" w:rsidRDefault="00464598">
      <w:pPr>
        <w:spacing w:before="100" w:after="40"/>
      </w:pPr>
    </w:p>
    <w:p w14:paraId="1DCFC25F" w14:textId="77777777" w:rsidR="00464598" w:rsidRDefault="00000000">
      <w:pPr>
        <w:pBdr>
          <w:bottom w:val="single" w:sz="6" w:space="4" w:color="2E75B6"/>
        </w:pBdr>
        <w:spacing w:before="200" w:after="80"/>
      </w:pPr>
      <w:r>
        <w:rPr>
          <w:b/>
          <w:bCs/>
          <w:color w:val="1F3864"/>
          <w:sz w:val="21"/>
          <w:szCs w:val="21"/>
        </w:rPr>
        <w:t>▌ 2. PROPÓSITO Y EVIDENCIA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14"/>
        <w:gridCol w:w="3856"/>
        <w:gridCol w:w="3256"/>
      </w:tblGrid>
      <w:tr w:rsidR="00464598" w14:paraId="4038BCF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46607886" w14:textId="77777777" w:rsidR="00464598" w:rsidRDefault="00000000">
            <w:pPr>
              <w:spacing w:before="40" w:after="40"/>
            </w:pPr>
            <w:r>
              <w:rPr>
                <w:b/>
                <w:bCs/>
                <w:color w:val="FFFFFF"/>
                <w:sz w:val="17"/>
                <w:szCs w:val="17"/>
              </w:rPr>
              <w:t>COMPETENCIA / CAPACIDADES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DFC877D" w14:textId="77777777" w:rsidR="00464598" w:rsidRDefault="00000000">
            <w:pPr>
              <w:spacing w:before="40" w:after="40"/>
            </w:pPr>
            <w:r>
              <w:rPr>
                <w:b/>
                <w:bCs/>
                <w:color w:val="FFFFFF"/>
                <w:sz w:val="17"/>
                <w:szCs w:val="17"/>
              </w:rPr>
              <w:t>DESEMPEÑO DE 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BE6CC4E" w14:textId="77777777" w:rsidR="00464598" w:rsidRDefault="00000000">
            <w:pPr>
              <w:spacing w:before="40" w:after="40"/>
            </w:pPr>
            <w:r>
              <w:rPr>
                <w:b/>
                <w:bCs/>
                <w:color w:val="FFFFFF"/>
                <w:sz w:val="17"/>
                <w:szCs w:val="17"/>
              </w:rPr>
              <w:t>EVALUACIÓN</w:t>
            </w:r>
          </w:p>
        </w:tc>
      </w:tr>
      <w:tr w:rsidR="00464598" w14:paraId="5C00581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BB5B6B4" w14:textId="77777777" w:rsidR="00464598" w:rsidRDefault="00000000">
            <w:pPr>
              <w:spacing w:before="40" w:after="30"/>
            </w:pPr>
            <w:r>
              <w:rPr>
                <w:b/>
                <w:bCs/>
                <w:color w:val="1F3864"/>
                <w:sz w:val="16"/>
                <w:szCs w:val="16"/>
              </w:rPr>
              <w:t>RESUELVE PROBLEMAS DE FORMA, MOVIMIENTO Y LOCALIZACIÓN</w:t>
            </w:r>
          </w:p>
          <w:p w14:paraId="652EFDF7" w14:textId="77777777" w:rsidR="00464598" w:rsidRDefault="00000000">
            <w:pPr>
              <w:spacing w:before="20" w:after="20"/>
              <w:ind w:left="160" w:hanging="160"/>
            </w:pPr>
            <w:r>
              <w:rPr>
                <w:b/>
                <w:bCs/>
                <w:color w:val="2E75B6"/>
                <w:sz w:val="15"/>
                <w:szCs w:val="15"/>
              </w:rPr>
              <w:t xml:space="preserve">• </w:t>
            </w:r>
            <w:r>
              <w:rPr>
                <w:color w:val="000000"/>
                <w:sz w:val="15"/>
                <w:szCs w:val="15"/>
              </w:rPr>
              <w:t>Argumenta afirmaciones sobre relaciones geométricas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56D1E01E" w14:textId="77777777" w:rsidR="00464598" w:rsidRDefault="00000000">
            <w:pPr>
              <w:spacing w:before="40" w:after="40"/>
            </w:pPr>
            <w:r>
              <w:rPr>
                <w:color w:val="000000"/>
                <w:sz w:val="16"/>
                <w:szCs w:val="16"/>
              </w:rPr>
              <w:t xml:space="preserve">Elabora y presenta una maqueta que documenta formas geométricas del </w:t>
            </w:r>
            <w:proofErr w:type="spellStart"/>
            <w:r>
              <w:rPr>
                <w:color w:val="000000"/>
                <w:sz w:val="16"/>
                <w:szCs w:val="16"/>
              </w:rPr>
              <w:t>Chacachutay</w:t>
            </w:r>
            <w:proofErr w:type="spellEnd"/>
            <w:r>
              <w:rPr>
                <w:color w:val="000000"/>
                <w:sz w:val="16"/>
                <w:szCs w:val="16"/>
              </w:rPr>
              <w:t xml:space="preserve"> y el </w:t>
            </w:r>
            <w:proofErr w:type="spellStart"/>
            <w:r>
              <w:rPr>
                <w:color w:val="000000"/>
                <w:sz w:val="16"/>
                <w:szCs w:val="16"/>
              </w:rPr>
              <w:t>Qoyllorit'i</w:t>
            </w:r>
            <w:proofErr w:type="spellEnd"/>
            <w:r>
              <w:rPr>
                <w:color w:val="000000"/>
                <w:sz w:val="16"/>
                <w:szCs w:val="16"/>
              </w:rPr>
              <w:t xml:space="preserve"> junto con el stand del emprendimiento MISHK'I HAMPI, integrando cálculos de área y volumen con decisiones financieras del proyecto 'Aprendemos finanzas con el </w:t>
            </w:r>
            <w:proofErr w:type="spellStart"/>
            <w:r>
              <w:rPr>
                <w:color w:val="000000"/>
                <w:sz w:val="16"/>
                <w:szCs w:val="16"/>
              </w:rPr>
              <w:t>ayni</w:t>
            </w:r>
            <w:proofErr w:type="spellEnd"/>
            <w:r>
              <w:rPr>
                <w:color w:val="000000"/>
                <w:sz w:val="16"/>
                <w:szCs w:val="16"/>
              </w:rPr>
              <w:t xml:space="preserve"> y la </w:t>
            </w:r>
            <w:proofErr w:type="spellStart"/>
            <w:r>
              <w:rPr>
                <w:color w:val="000000"/>
                <w:sz w:val="16"/>
                <w:szCs w:val="16"/>
              </w:rPr>
              <w:t>minka</w:t>
            </w:r>
            <w:proofErr w:type="spellEnd"/>
            <w:r>
              <w:rPr>
                <w:color w:val="000000"/>
                <w:sz w:val="16"/>
                <w:szCs w:val="16"/>
              </w:rPr>
              <w:t>', y argumentando matemáticamente las decisiones tomadas.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C8FD49C" w14:textId="77777777" w:rsidR="00464598" w:rsidRDefault="00000000">
            <w:pPr>
              <w:spacing w:before="30" w:after="10"/>
            </w:pPr>
            <w:r>
              <w:rPr>
                <w:b/>
                <w:bCs/>
                <w:color w:val="1F3864"/>
                <w:sz w:val="16"/>
                <w:szCs w:val="16"/>
              </w:rPr>
              <w:t>Criterio:</w:t>
            </w:r>
          </w:p>
          <w:p w14:paraId="44DC4C39" w14:textId="77777777" w:rsidR="00464598" w:rsidRDefault="00000000">
            <w:pPr>
              <w:spacing w:before="10" w:after="20"/>
            </w:pPr>
            <w:r>
              <w:rPr>
                <w:color w:val="000000"/>
                <w:sz w:val="15"/>
                <w:szCs w:val="15"/>
              </w:rPr>
              <w:t>Elabora una maqueta o informe que integra al menos 4 formas geométricas del contexto andino, cálculos de área y volumen de 2 estructuras, y un análisis financiero del MISHK'I HAMPI (costos, precios y ganancia) debidamente argumentado.</w:t>
            </w:r>
          </w:p>
          <w:p w14:paraId="52650198" w14:textId="77777777" w:rsidR="00464598" w:rsidRDefault="00000000">
            <w:pPr>
              <w:spacing w:before="20" w:after="10"/>
            </w:pPr>
            <w:r>
              <w:rPr>
                <w:b/>
                <w:bCs/>
                <w:color w:val="1F3864"/>
                <w:sz w:val="16"/>
                <w:szCs w:val="16"/>
              </w:rPr>
              <w:t>Evidencia de proceso:</w:t>
            </w:r>
          </w:p>
          <w:p w14:paraId="07FB0AB9" w14:textId="77777777" w:rsidR="00464598" w:rsidRDefault="00000000">
            <w:pPr>
              <w:spacing w:before="10" w:after="20"/>
            </w:pPr>
            <w:r>
              <w:rPr>
                <w:i/>
                <w:iCs/>
                <w:color w:val="000000"/>
                <w:sz w:val="15"/>
                <w:szCs w:val="15"/>
              </w:rPr>
              <w:t>Borrador del producto integrador con las formas geométricas, los cálculos y el análisis financiero del emprendimiento.</w:t>
            </w:r>
          </w:p>
          <w:p w14:paraId="44D72144" w14:textId="77777777" w:rsidR="00464598" w:rsidRDefault="00000000">
            <w:pPr>
              <w:spacing w:before="20" w:after="10"/>
            </w:pPr>
            <w:r>
              <w:rPr>
                <w:b/>
                <w:bCs/>
                <w:color w:val="1F3864"/>
                <w:sz w:val="16"/>
                <w:szCs w:val="16"/>
              </w:rPr>
              <w:t>Evidencia final:</w:t>
            </w:r>
          </w:p>
          <w:p w14:paraId="0C24012D" w14:textId="77777777" w:rsidR="00464598" w:rsidRDefault="00000000">
            <w:pPr>
              <w:spacing w:before="10" w:after="20"/>
            </w:pPr>
            <w:r>
              <w:rPr>
                <w:i/>
                <w:iCs/>
                <w:color w:val="000000"/>
                <w:sz w:val="15"/>
                <w:szCs w:val="15"/>
              </w:rPr>
              <w:t xml:space="preserve">Maqueta o informe integrador que documenta la geometría del </w:t>
            </w:r>
            <w:proofErr w:type="spellStart"/>
            <w:r>
              <w:rPr>
                <w:i/>
                <w:iCs/>
                <w:color w:val="000000"/>
                <w:sz w:val="15"/>
                <w:szCs w:val="15"/>
              </w:rPr>
              <w:t>Chacachutay</w:t>
            </w:r>
            <w:proofErr w:type="spellEnd"/>
            <w:r>
              <w:rPr>
                <w:i/>
                <w:iCs/>
                <w:color w:val="000000"/>
                <w:sz w:val="15"/>
                <w:szCs w:val="15"/>
              </w:rPr>
              <w:t>/</w:t>
            </w:r>
            <w:proofErr w:type="spellStart"/>
            <w:r>
              <w:rPr>
                <w:i/>
                <w:iCs/>
                <w:color w:val="000000"/>
                <w:sz w:val="15"/>
                <w:szCs w:val="15"/>
              </w:rPr>
              <w:t>Qoyllorit'i</w:t>
            </w:r>
            <w:proofErr w:type="spellEnd"/>
            <w:r>
              <w:rPr>
                <w:i/>
                <w:iCs/>
                <w:color w:val="000000"/>
                <w:sz w:val="15"/>
                <w:szCs w:val="15"/>
              </w:rPr>
              <w:t xml:space="preserve"> y el stand del MISHK'I HAMPI, con cálculos de área/volumen y análisis financiero presentados en la Feria Financiera del aula.</w:t>
            </w:r>
          </w:p>
          <w:p w14:paraId="5C4DDC29" w14:textId="77777777" w:rsidR="00464598" w:rsidRDefault="00000000">
            <w:pPr>
              <w:spacing w:before="20" w:after="10"/>
            </w:pPr>
            <w:r>
              <w:rPr>
                <w:b/>
                <w:bCs/>
                <w:color w:val="1F3864"/>
                <w:sz w:val="16"/>
                <w:szCs w:val="16"/>
              </w:rPr>
              <w:t>Instrumento:</w:t>
            </w:r>
          </w:p>
          <w:p w14:paraId="3203EF4E" w14:textId="77777777" w:rsidR="00464598" w:rsidRDefault="00000000">
            <w:pPr>
              <w:spacing w:before="10" w:after="30"/>
            </w:pPr>
            <w:r>
              <w:rPr>
                <w:color w:val="000000"/>
                <w:sz w:val="15"/>
                <w:szCs w:val="15"/>
              </w:rPr>
              <w:t>Rúbrica de evaluación de producto integrador</w:t>
            </w:r>
          </w:p>
        </w:tc>
      </w:tr>
    </w:tbl>
    <w:p w14:paraId="143FE1D1" w14:textId="77777777" w:rsidR="00464598" w:rsidRDefault="00464598">
      <w:pPr>
        <w:spacing w:before="100" w:after="40"/>
      </w:pPr>
    </w:p>
    <w:p w14:paraId="71C6CDA3" w14:textId="77777777" w:rsidR="00464598" w:rsidRDefault="00000000">
      <w:pPr>
        <w:pBdr>
          <w:bottom w:val="single" w:sz="6" w:space="4" w:color="2E75B6"/>
        </w:pBdr>
        <w:spacing w:before="200" w:after="80"/>
      </w:pPr>
      <w:r>
        <w:rPr>
          <w:b/>
          <w:bCs/>
          <w:color w:val="1F3864"/>
          <w:sz w:val="21"/>
          <w:szCs w:val="21"/>
        </w:rPr>
        <w:t>▌ 3. ENFOQUES TRANSVERSALES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9"/>
        <w:gridCol w:w="1451"/>
        <w:gridCol w:w="5616"/>
      </w:tblGrid>
      <w:tr w:rsidR="00464598" w14:paraId="0671870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72CBE7B0" w14:textId="77777777" w:rsidR="00464598" w:rsidRDefault="00000000">
            <w:pPr>
              <w:spacing w:before="40" w:after="40"/>
            </w:pPr>
            <w:r>
              <w:rPr>
                <w:b/>
                <w:bCs/>
                <w:color w:val="FFFFFF"/>
                <w:sz w:val="17"/>
                <w:szCs w:val="17"/>
              </w:rPr>
              <w:t>ENFOQUE</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3844659" w14:textId="77777777" w:rsidR="00464598" w:rsidRDefault="00000000">
            <w:pPr>
              <w:spacing w:before="40" w:after="40"/>
            </w:pPr>
            <w:r>
              <w:rPr>
                <w:b/>
                <w:bCs/>
                <w:color w:val="FFFFFF"/>
                <w:sz w:val="17"/>
                <w:szCs w:val="17"/>
              </w:rPr>
              <w:t>VALOR</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48B7E1A" w14:textId="77777777" w:rsidR="00464598" w:rsidRDefault="00000000">
            <w:pPr>
              <w:spacing w:before="40" w:after="40"/>
            </w:pPr>
            <w:r>
              <w:rPr>
                <w:b/>
                <w:bCs/>
                <w:color w:val="FFFFFF"/>
                <w:sz w:val="17"/>
                <w:szCs w:val="17"/>
              </w:rPr>
              <w:t>ACTITUD OBSERVABLE</w:t>
            </w:r>
          </w:p>
        </w:tc>
      </w:tr>
      <w:tr w:rsidR="00464598" w14:paraId="4DB5D7D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C553037" w14:textId="77777777" w:rsidR="00464598" w:rsidRDefault="00000000">
            <w:pPr>
              <w:spacing w:before="40" w:after="40"/>
            </w:pPr>
            <w:r>
              <w:rPr>
                <w:b/>
                <w:bCs/>
                <w:color w:val="000000"/>
                <w:sz w:val="16"/>
                <w:szCs w:val="16"/>
              </w:rPr>
              <w:t>Enfoque de interculturalidad</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B279BAC" w14:textId="77777777" w:rsidR="00464598" w:rsidRDefault="00000000">
            <w:pPr>
              <w:spacing w:before="40" w:after="40"/>
            </w:pPr>
            <w:r>
              <w:rPr>
                <w:color w:val="000000"/>
                <w:sz w:val="16"/>
                <w:szCs w:val="16"/>
              </w:rPr>
              <w:t>Identidad y diálogo intercultural</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98C12B1" w14:textId="77777777" w:rsidR="00464598" w:rsidRDefault="00000000">
            <w:pPr>
              <w:spacing w:before="40" w:after="40"/>
            </w:pPr>
            <w:r>
              <w:rPr>
                <w:color w:val="000000"/>
                <w:sz w:val="16"/>
                <w:szCs w:val="16"/>
              </w:rPr>
              <w:t xml:space="preserve">Los estudiantes integran el conocimiento geométrico ancestral del </w:t>
            </w:r>
            <w:proofErr w:type="spellStart"/>
            <w:r>
              <w:rPr>
                <w:color w:val="000000"/>
                <w:sz w:val="16"/>
                <w:szCs w:val="16"/>
              </w:rPr>
              <w:t>Chacachutay</w:t>
            </w:r>
            <w:proofErr w:type="spellEnd"/>
            <w:r>
              <w:rPr>
                <w:color w:val="000000"/>
                <w:sz w:val="16"/>
                <w:szCs w:val="16"/>
              </w:rPr>
              <w:t xml:space="preserve"> y el </w:t>
            </w:r>
            <w:proofErr w:type="spellStart"/>
            <w:r>
              <w:rPr>
                <w:color w:val="000000"/>
                <w:sz w:val="16"/>
                <w:szCs w:val="16"/>
              </w:rPr>
              <w:t>Qoyllorit'i</w:t>
            </w:r>
            <w:proofErr w:type="spellEnd"/>
            <w:r>
              <w:rPr>
                <w:color w:val="000000"/>
                <w:sz w:val="16"/>
                <w:szCs w:val="16"/>
              </w:rPr>
              <w:t xml:space="preserve"> con el emprendimiento MISHK'I HAMPI, demostrando cómo los valores del </w:t>
            </w:r>
            <w:proofErr w:type="spellStart"/>
            <w:r>
              <w:rPr>
                <w:color w:val="000000"/>
                <w:sz w:val="16"/>
                <w:szCs w:val="16"/>
              </w:rPr>
              <w:t>ayni</w:t>
            </w:r>
            <w:proofErr w:type="spellEnd"/>
            <w:r>
              <w:rPr>
                <w:color w:val="000000"/>
                <w:sz w:val="16"/>
                <w:szCs w:val="16"/>
              </w:rPr>
              <w:t xml:space="preserve"> y la </w:t>
            </w:r>
            <w:proofErr w:type="spellStart"/>
            <w:r>
              <w:rPr>
                <w:color w:val="000000"/>
                <w:sz w:val="16"/>
                <w:szCs w:val="16"/>
              </w:rPr>
              <w:t>minka</w:t>
            </w:r>
            <w:proofErr w:type="spellEnd"/>
            <w:r>
              <w:rPr>
                <w:color w:val="000000"/>
                <w:sz w:val="16"/>
                <w:szCs w:val="16"/>
              </w:rPr>
              <w:t xml:space="preserve"> inspiran una economía solidaria y sostenible.</w:t>
            </w:r>
          </w:p>
        </w:tc>
      </w:tr>
      <w:tr w:rsidR="00464598" w14:paraId="283FAC0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426D84E" w14:textId="77777777" w:rsidR="00464598" w:rsidRDefault="00000000">
            <w:pPr>
              <w:spacing w:before="40" w:after="40"/>
            </w:pPr>
            <w:r>
              <w:rPr>
                <w:b/>
                <w:bCs/>
                <w:color w:val="000000"/>
                <w:sz w:val="16"/>
                <w:szCs w:val="16"/>
              </w:rPr>
              <w:lastRenderedPageBreak/>
              <w:t>Enfoque de orientación al bien común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14509D1" w14:textId="77777777" w:rsidR="00464598" w:rsidRDefault="00000000">
            <w:pPr>
              <w:spacing w:before="40" w:after="40"/>
            </w:pPr>
            <w:r>
              <w:rPr>
                <w:color w:val="000000"/>
                <w:sz w:val="16"/>
                <w:szCs w:val="16"/>
              </w:rPr>
              <w:t>Solidaridad (</w:t>
            </w:r>
            <w:proofErr w:type="spellStart"/>
            <w:r>
              <w:rPr>
                <w:color w:val="000000"/>
                <w:sz w:val="16"/>
                <w:szCs w:val="16"/>
              </w:rPr>
              <w:t>ayni</w:t>
            </w:r>
            <w:proofErr w:type="spellEnd"/>
            <w:r>
              <w:rPr>
                <w:color w:val="000000"/>
                <w:sz w:val="16"/>
                <w:szCs w:val="16"/>
              </w:rPr>
              <w:t xml:space="preserve"> y </w:t>
            </w:r>
            <w:proofErr w:type="spellStart"/>
            <w:r>
              <w:rPr>
                <w:color w:val="000000"/>
                <w:sz w:val="16"/>
                <w:szCs w:val="16"/>
              </w:rPr>
              <w:t>minka</w:t>
            </w:r>
            <w:proofErr w:type="spellEnd"/>
            <w:r>
              <w:rPr>
                <w:color w:val="000000"/>
                <w:sz w:val="16"/>
                <w:szCs w:val="16"/>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0967CD5" w14:textId="77777777" w:rsidR="00464598" w:rsidRDefault="00000000">
            <w:pPr>
              <w:spacing w:before="40" w:after="40"/>
            </w:pPr>
            <w:r>
              <w:rPr>
                <w:color w:val="000000"/>
                <w:sz w:val="16"/>
                <w:szCs w:val="16"/>
              </w:rPr>
              <w:t xml:space="preserve">Los estudiantes aplican los principios del </w:t>
            </w:r>
            <w:proofErr w:type="spellStart"/>
            <w:r>
              <w:rPr>
                <w:color w:val="000000"/>
                <w:sz w:val="16"/>
                <w:szCs w:val="16"/>
              </w:rPr>
              <w:t>ayni</w:t>
            </w:r>
            <w:proofErr w:type="spellEnd"/>
            <w:r>
              <w:rPr>
                <w:color w:val="000000"/>
                <w:sz w:val="16"/>
                <w:szCs w:val="16"/>
              </w:rPr>
              <w:t xml:space="preserve"> (reciprocidad) y la </w:t>
            </w:r>
            <w:proofErr w:type="spellStart"/>
            <w:r>
              <w:rPr>
                <w:color w:val="000000"/>
                <w:sz w:val="16"/>
                <w:szCs w:val="16"/>
              </w:rPr>
              <w:t>minka</w:t>
            </w:r>
            <w:proofErr w:type="spellEnd"/>
            <w:r>
              <w:rPr>
                <w:color w:val="000000"/>
                <w:sz w:val="16"/>
                <w:szCs w:val="16"/>
              </w:rPr>
              <w:t xml:space="preserve"> (trabajo colectivo solidario) en la elaboración y presentación del producto integrador y en la gestión del emprendimiento escolar.</w:t>
            </w:r>
          </w:p>
        </w:tc>
      </w:tr>
      <w:tr w:rsidR="00464598" w14:paraId="7432DC9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DB8632A" w14:textId="77777777" w:rsidR="00464598" w:rsidRDefault="00000000">
            <w:pPr>
              <w:spacing w:before="40" w:after="40"/>
            </w:pPr>
            <w:r>
              <w:rPr>
                <w:b/>
                <w:bCs/>
                <w:color w:val="000000"/>
                <w:sz w:val="16"/>
                <w:szCs w:val="16"/>
              </w:rPr>
              <w:t>Enfoque de búsqueda de la excelencia</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15C10B94" w14:textId="77777777" w:rsidR="00464598" w:rsidRDefault="00000000">
            <w:pPr>
              <w:spacing w:before="40" w:after="40"/>
            </w:pPr>
            <w:r>
              <w:rPr>
                <w:color w:val="000000"/>
                <w:sz w:val="16"/>
                <w:szCs w:val="16"/>
              </w:rPr>
              <w:t>Superación y calidad</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9E5E946" w14:textId="77777777" w:rsidR="00464598" w:rsidRDefault="00000000">
            <w:pPr>
              <w:spacing w:before="40" w:after="40"/>
            </w:pPr>
            <w:r>
              <w:rPr>
                <w:color w:val="000000"/>
                <w:sz w:val="16"/>
                <w:szCs w:val="16"/>
              </w:rPr>
              <w:t>Los estudiantes se esfuerzan por presentar un producto de alta calidad matemática, financiera y estética que refleje el esfuerzo colectivo de las siete sesiones de la unidad.</w:t>
            </w:r>
          </w:p>
        </w:tc>
      </w:tr>
    </w:tbl>
    <w:p w14:paraId="5E463B60" w14:textId="77777777" w:rsidR="00464598" w:rsidRDefault="00464598">
      <w:pPr>
        <w:spacing w:before="100" w:after="40"/>
      </w:pPr>
    </w:p>
    <w:p w14:paraId="4760CD48" w14:textId="77777777" w:rsidR="00464598" w:rsidRDefault="00000000">
      <w:pPr>
        <w:pBdr>
          <w:bottom w:val="single" w:sz="6" w:space="4" w:color="2E75B6"/>
        </w:pBdr>
        <w:spacing w:before="200" w:after="80"/>
      </w:pPr>
      <w:r>
        <w:rPr>
          <w:b/>
          <w:bCs/>
          <w:color w:val="1F3864"/>
          <w:sz w:val="21"/>
          <w:szCs w:val="21"/>
        </w:rPr>
        <w:t>▌ 4. PREPARACIÓN DE LA SESIÓN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45"/>
        <w:gridCol w:w="4181"/>
      </w:tblGrid>
      <w:tr w:rsidR="00464598" w14:paraId="2298E90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7B02336" w14:textId="77777777" w:rsidR="00464598" w:rsidRDefault="00000000">
            <w:pPr>
              <w:spacing w:before="40" w:after="40"/>
            </w:pPr>
            <w:r>
              <w:rPr>
                <w:b/>
                <w:bCs/>
                <w:color w:val="FFFFFF"/>
                <w:sz w:val="17"/>
                <w:szCs w:val="17"/>
              </w:rPr>
              <w:t>¿Qué necesitamos hacer antes de la sesión?</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B43C992" w14:textId="77777777" w:rsidR="00464598" w:rsidRDefault="00000000">
            <w:pPr>
              <w:spacing w:before="40" w:after="40"/>
            </w:pPr>
            <w:r>
              <w:rPr>
                <w:b/>
                <w:bCs/>
                <w:color w:val="FFFFFF"/>
                <w:sz w:val="17"/>
                <w:szCs w:val="17"/>
              </w:rPr>
              <w:t>Recursos y materiales</w:t>
            </w:r>
          </w:p>
        </w:tc>
      </w:tr>
      <w:tr w:rsidR="00464598" w14:paraId="2DC7EAF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5F300569" w14:textId="77777777" w:rsidR="00464598" w:rsidRDefault="00000000">
            <w:pPr>
              <w:spacing w:before="30" w:after="30"/>
              <w:ind w:left="280" w:hanging="240"/>
            </w:pPr>
            <w:r>
              <w:rPr>
                <w:b/>
                <w:bCs/>
                <w:color w:val="1F3864"/>
                <w:sz w:val="17"/>
                <w:szCs w:val="17"/>
              </w:rPr>
              <w:t xml:space="preserve">1. </w:t>
            </w:r>
            <w:r>
              <w:rPr>
                <w:color w:val="000000"/>
                <w:sz w:val="17"/>
                <w:szCs w:val="17"/>
              </w:rPr>
              <w:t>Preparar materiales para maquetas: cartulinas, tijeras, pegamento, cartón, paja, plastilina, palitos.</w:t>
            </w:r>
          </w:p>
          <w:p w14:paraId="504C6782" w14:textId="77777777" w:rsidR="00464598" w:rsidRDefault="00000000">
            <w:pPr>
              <w:spacing w:before="30" w:after="30"/>
              <w:ind w:left="280" w:hanging="240"/>
            </w:pPr>
            <w:r>
              <w:rPr>
                <w:b/>
                <w:bCs/>
                <w:color w:val="1F3864"/>
                <w:sz w:val="17"/>
                <w:szCs w:val="17"/>
              </w:rPr>
              <w:t xml:space="preserve">2. </w:t>
            </w:r>
            <w:r>
              <w:rPr>
                <w:color w:val="000000"/>
                <w:sz w:val="17"/>
                <w:szCs w:val="17"/>
              </w:rPr>
              <w:t>Imprimir la rúbrica del Anexo 2 (una por equipo) con todos los criterios de evaluación.</w:t>
            </w:r>
          </w:p>
          <w:p w14:paraId="1E2BC251" w14:textId="77777777" w:rsidR="00464598" w:rsidRDefault="00000000">
            <w:pPr>
              <w:spacing w:before="30" w:after="30"/>
              <w:ind w:left="280" w:hanging="240"/>
            </w:pPr>
            <w:r>
              <w:rPr>
                <w:b/>
                <w:bCs/>
                <w:color w:val="1F3864"/>
                <w:sz w:val="17"/>
                <w:szCs w:val="17"/>
              </w:rPr>
              <w:t xml:space="preserve">3. </w:t>
            </w:r>
            <w:r>
              <w:rPr>
                <w:color w:val="000000"/>
                <w:sz w:val="17"/>
                <w:szCs w:val="17"/>
              </w:rPr>
              <w:t>Organizar el aula como una 'Feria Financiera': espacios para cada equipo con su stand del MISHK'I HAMPI.</w:t>
            </w:r>
          </w:p>
          <w:p w14:paraId="0FCA59F9" w14:textId="77777777" w:rsidR="00464598" w:rsidRDefault="00000000">
            <w:pPr>
              <w:spacing w:before="30" w:after="30"/>
              <w:ind w:left="280" w:hanging="240"/>
            </w:pPr>
            <w:r>
              <w:rPr>
                <w:b/>
                <w:bCs/>
                <w:color w:val="1F3864"/>
                <w:sz w:val="17"/>
                <w:szCs w:val="17"/>
              </w:rPr>
              <w:t xml:space="preserve">4. </w:t>
            </w:r>
            <w:r>
              <w:rPr>
                <w:color w:val="000000"/>
                <w:sz w:val="17"/>
                <w:szCs w:val="17"/>
              </w:rPr>
              <w:t>Pedir a los estudiantes que traigan sus fichas de sesiones 1–6 como referencia.</w:t>
            </w:r>
          </w:p>
          <w:p w14:paraId="60EA4FF1" w14:textId="77777777" w:rsidR="00464598" w:rsidRDefault="00000000">
            <w:pPr>
              <w:spacing w:before="30" w:after="30"/>
              <w:ind w:left="280" w:hanging="240"/>
            </w:pPr>
            <w:r>
              <w:rPr>
                <w:b/>
                <w:bCs/>
                <w:color w:val="1F3864"/>
                <w:sz w:val="17"/>
                <w:szCs w:val="17"/>
              </w:rPr>
              <w:t xml:space="preserve">5. </w:t>
            </w:r>
            <w:r>
              <w:rPr>
                <w:color w:val="000000"/>
                <w:sz w:val="17"/>
                <w:szCs w:val="17"/>
              </w:rPr>
              <w:t>Coordinar con el director si algún invitado (docentes de otras áreas, estudiantes de otros grados) puede visitar la Feria.</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809AA05" w14:textId="77777777" w:rsidR="00464598" w:rsidRDefault="00000000">
            <w:pPr>
              <w:spacing w:before="20" w:after="20"/>
              <w:ind w:left="260" w:hanging="200"/>
            </w:pPr>
            <w:r>
              <w:rPr>
                <w:b/>
                <w:bCs/>
                <w:color w:val="2E75B6"/>
                <w:sz w:val="17"/>
                <w:szCs w:val="17"/>
              </w:rPr>
              <w:t xml:space="preserve">• </w:t>
            </w:r>
            <w:r>
              <w:rPr>
                <w:color w:val="000000"/>
                <w:sz w:val="17"/>
                <w:szCs w:val="17"/>
              </w:rPr>
              <w:t>Fichas de sesiones 1–6</w:t>
            </w:r>
          </w:p>
          <w:p w14:paraId="45CC30A6" w14:textId="77777777" w:rsidR="00464598" w:rsidRDefault="00000000">
            <w:pPr>
              <w:spacing w:before="20" w:after="20"/>
              <w:ind w:left="260" w:hanging="200"/>
            </w:pPr>
            <w:r>
              <w:rPr>
                <w:b/>
                <w:bCs/>
                <w:color w:val="2E75B6"/>
                <w:sz w:val="17"/>
                <w:szCs w:val="17"/>
              </w:rPr>
              <w:t xml:space="preserve">• </w:t>
            </w:r>
            <w:r>
              <w:rPr>
                <w:color w:val="000000"/>
                <w:sz w:val="17"/>
                <w:szCs w:val="17"/>
              </w:rPr>
              <w:t>Texto de Matemática 3, MINEDU 2025 (resumen págs. 109–118)</w:t>
            </w:r>
          </w:p>
          <w:p w14:paraId="457317F0" w14:textId="77777777" w:rsidR="00464598" w:rsidRDefault="00000000">
            <w:pPr>
              <w:spacing w:before="20" w:after="20"/>
              <w:ind w:left="260" w:hanging="200"/>
            </w:pPr>
            <w:r>
              <w:rPr>
                <w:b/>
                <w:bCs/>
                <w:color w:val="2E75B6"/>
                <w:sz w:val="17"/>
                <w:szCs w:val="17"/>
              </w:rPr>
              <w:t xml:space="preserve">• </w:t>
            </w:r>
            <w:r>
              <w:rPr>
                <w:color w:val="000000"/>
                <w:sz w:val="17"/>
                <w:szCs w:val="17"/>
              </w:rPr>
              <w:t>Cartulinas, cartón, plastilina, palitos, paja, pegamento</w:t>
            </w:r>
          </w:p>
          <w:p w14:paraId="6B6A1E89" w14:textId="77777777" w:rsidR="00464598" w:rsidRDefault="00000000">
            <w:pPr>
              <w:spacing w:before="20" w:after="20"/>
              <w:ind w:left="260" w:hanging="200"/>
            </w:pPr>
            <w:r>
              <w:rPr>
                <w:b/>
                <w:bCs/>
                <w:color w:val="2E75B6"/>
                <w:sz w:val="17"/>
                <w:szCs w:val="17"/>
              </w:rPr>
              <w:t xml:space="preserve">• </w:t>
            </w:r>
            <w:r>
              <w:rPr>
                <w:color w:val="000000"/>
                <w:sz w:val="17"/>
                <w:szCs w:val="17"/>
              </w:rPr>
              <w:t>Regla, marcadores de colores</w:t>
            </w:r>
          </w:p>
          <w:p w14:paraId="6122717E" w14:textId="77777777" w:rsidR="00464598" w:rsidRDefault="00000000">
            <w:pPr>
              <w:spacing w:before="20" w:after="20"/>
              <w:ind w:left="260" w:hanging="200"/>
            </w:pPr>
            <w:r>
              <w:rPr>
                <w:b/>
                <w:bCs/>
                <w:color w:val="2E75B6"/>
                <w:sz w:val="17"/>
                <w:szCs w:val="17"/>
              </w:rPr>
              <w:t xml:space="preserve">• </w:t>
            </w:r>
            <w:r>
              <w:rPr>
                <w:color w:val="000000"/>
                <w:sz w:val="17"/>
                <w:szCs w:val="17"/>
              </w:rPr>
              <w:t>Rúbrica Anexo 2 (una por equipo)</w:t>
            </w:r>
          </w:p>
          <w:p w14:paraId="0168D534" w14:textId="77777777" w:rsidR="00464598" w:rsidRDefault="00000000">
            <w:pPr>
              <w:spacing w:before="20" w:after="20"/>
              <w:ind w:left="260" w:hanging="200"/>
            </w:pPr>
            <w:r>
              <w:rPr>
                <w:b/>
                <w:bCs/>
                <w:color w:val="2E75B6"/>
                <w:sz w:val="17"/>
                <w:szCs w:val="17"/>
              </w:rPr>
              <w:t xml:space="preserve">• </w:t>
            </w:r>
            <w:r>
              <w:rPr>
                <w:color w:val="000000"/>
                <w:sz w:val="17"/>
                <w:szCs w:val="17"/>
              </w:rPr>
              <w:t>Material del emprendimiento MISHK'I HAMPI (envases, etiquetas, producto si está disponible)</w:t>
            </w:r>
          </w:p>
        </w:tc>
      </w:tr>
    </w:tbl>
    <w:p w14:paraId="698E76C6" w14:textId="77777777" w:rsidR="00464598" w:rsidRDefault="00464598">
      <w:pPr>
        <w:spacing w:before="100" w:after="40"/>
      </w:pPr>
    </w:p>
    <w:p w14:paraId="196F7C3C" w14:textId="77777777" w:rsidR="00464598" w:rsidRDefault="00000000">
      <w:pPr>
        <w:pBdr>
          <w:bottom w:val="single" w:sz="6" w:space="4" w:color="2E75B6"/>
        </w:pBdr>
        <w:spacing w:before="200" w:after="80"/>
      </w:pPr>
      <w:r>
        <w:rPr>
          <w:b/>
          <w:bCs/>
          <w:color w:val="1F3864"/>
          <w:sz w:val="21"/>
          <w:szCs w:val="21"/>
        </w:rPr>
        <w:t>▌ 5. MOMENTOS DE LA SESIÓN DE APRENDIZAJE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22"/>
        <w:gridCol w:w="658"/>
      </w:tblGrid>
      <w:tr w:rsidR="00464598" w14:paraId="78B9F0EA"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64FDD3F9" w14:textId="77777777" w:rsidR="00464598" w:rsidRDefault="00000000">
            <w:pPr>
              <w:spacing w:before="50" w:after="50"/>
              <w:jc w:val="center"/>
            </w:pPr>
            <w:r>
              <w:rPr>
                <w:b/>
                <w:bCs/>
                <w:color w:val="FFFFFF"/>
              </w:rPr>
              <w:t>INICIO</w:t>
            </w:r>
          </w:p>
        </w:tc>
      </w:tr>
      <w:tr w:rsidR="00464598" w14:paraId="441133C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05C2BB5"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3B058B68" w14:textId="77777777" w:rsidR="00464598" w:rsidRDefault="00000000">
            <w:pPr>
              <w:spacing w:before="30" w:after="30"/>
              <w:ind w:left="280" w:hanging="200"/>
            </w:pPr>
            <w:r>
              <w:rPr>
                <w:b/>
                <w:bCs/>
                <w:color w:val="2E75B6"/>
              </w:rPr>
              <w:t xml:space="preserve">• </w:t>
            </w:r>
            <w:r>
              <w:rPr>
                <w:color w:val="000000"/>
              </w:rPr>
              <w:t xml:space="preserve">El docente recuerda el reto de la unidad y del proyecto: '¿Cómo podemos usar la geometría para comprender las construcciones del </w:t>
            </w:r>
            <w:proofErr w:type="spellStart"/>
            <w:r>
              <w:rPr>
                <w:color w:val="000000"/>
              </w:rPr>
              <w:t>Chacachutay</w:t>
            </w:r>
            <w:proofErr w:type="spellEnd"/>
            <w:r>
              <w:rPr>
                <w:color w:val="000000"/>
              </w:rPr>
              <w:t xml:space="preserve"> y el </w:t>
            </w:r>
            <w:proofErr w:type="spellStart"/>
            <w:r>
              <w:rPr>
                <w:color w:val="000000"/>
              </w:rPr>
              <w:t>Qoyllorit'i</w:t>
            </w:r>
            <w:proofErr w:type="spellEnd"/>
            <w:r>
              <w:rPr>
                <w:color w:val="000000"/>
              </w:rPr>
              <w:t>, y aplicar esos conocimientos al emprendimiento MISHK'I HAMPI?'</w:t>
            </w:r>
          </w:p>
          <w:p w14:paraId="5EC1E7A6" w14:textId="77777777" w:rsidR="00464598" w:rsidRDefault="00000000">
            <w:pPr>
              <w:spacing w:before="30" w:after="30"/>
              <w:ind w:left="280" w:hanging="200"/>
            </w:pPr>
            <w:r>
              <w:rPr>
                <w:b/>
                <w:bCs/>
                <w:color w:val="2E75B6"/>
              </w:rPr>
              <w:t xml:space="preserve">• </w:t>
            </w:r>
            <w:r>
              <w:rPr>
                <w:color w:val="000000"/>
              </w:rPr>
              <w:t xml:space="preserve">Presenta la actividad de cierre como una FERIA FINANCIERA: 'Cada equipo tendrá un stand donde expondrá su maqueta del </w:t>
            </w:r>
            <w:proofErr w:type="spellStart"/>
            <w:r>
              <w:rPr>
                <w:color w:val="000000"/>
              </w:rPr>
              <w:t>Chacachutay</w:t>
            </w:r>
            <w:proofErr w:type="spellEnd"/>
            <w:r>
              <w:rPr>
                <w:color w:val="000000"/>
              </w:rPr>
              <w:t>/</w:t>
            </w:r>
            <w:proofErr w:type="spellStart"/>
            <w:r>
              <w:rPr>
                <w:color w:val="000000"/>
              </w:rPr>
              <w:t>Qoyllorit'i</w:t>
            </w:r>
            <w:proofErr w:type="spellEnd"/>
            <w:r>
              <w:rPr>
                <w:color w:val="000000"/>
              </w:rPr>
              <w:t xml:space="preserve"> y presentará el emprendimiento MISHK'I HAMPI: los cálculos geométricos, los costos, el precio y la ganancia del producto.'</w:t>
            </w:r>
          </w:p>
          <w:p w14:paraId="4FE0C776" w14:textId="77777777" w:rsidR="00464598" w:rsidRDefault="00000000">
            <w:pPr>
              <w:spacing w:before="30" w:after="30"/>
              <w:ind w:left="280" w:hanging="200"/>
            </w:pPr>
            <w:r>
              <w:rPr>
                <w:b/>
                <w:bCs/>
                <w:color w:val="2E75B6"/>
              </w:rPr>
              <w:t xml:space="preserve">• </w:t>
            </w:r>
            <w:r>
              <w:rPr>
                <w:color w:val="000000"/>
              </w:rPr>
              <w:t>El docente explica la rúbrica del Anexo 2, señalando que incluye criterios geométricos (formas, áreas, volúmenes) y financieros (costos, precios, ganancia del MISHK'I HAMPI).</w:t>
            </w:r>
          </w:p>
          <w:p w14:paraId="7D50D2E1" w14:textId="77777777" w:rsidR="00464598" w:rsidRDefault="00000000">
            <w:pPr>
              <w:spacing w:before="30" w:after="30"/>
              <w:ind w:left="280" w:hanging="200"/>
            </w:pPr>
            <w:r>
              <w:rPr>
                <w:b/>
                <w:bCs/>
                <w:color w:val="2E75B6"/>
              </w:rPr>
              <w:t xml:space="preserve">• </w:t>
            </w:r>
            <w:r>
              <w:rPr>
                <w:color w:val="000000"/>
              </w:rPr>
              <w:t xml:space="preserve">Propósito: elaboraremos nuestro producto integrador y lo presentaremos en la Feria Financiera del aula aplicando el </w:t>
            </w:r>
            <w:proofErr w:type="spellStart"/>
            <w:r>
              <w:rPr>
                <w:color w:val="000000"/>
              </w:rPr>
              <w:t>ayni</w:t>
            </w:r>
            <w:proofErr w:type="spellEnd"/>
            <w:r>
              <w:rPr>
                <w:color w:val="000000"/>
              </w:rPr>
              <w:t xml:space="preserve"> y la </w:t>
            </w:r>
            <w:proofErr w:type="spellStart"/>
            <w:r>
              <w:rPr>
                <w:color w:val="000000"/>
              </w:rPr>
              <w:t>minka</w:t>
            </w:r>
            <w:proofErr w:type="spellEnd"/>
            <w:r>
              <w:rPr>
                <w:color w:val="000000"/>
              </w:rPr>
              <w:t xml:space="preserve"> en el trabajo de equipo.</w:t>
            </w:r>
          </w:p>
        </w:tc>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0B6F9DA" w14:textId="77777777" w:rsidR="00464598" w:rsidRDefault="00000000">
            <w:pPr>
              <w:spacing w:before="20" w:after="50"/>
              <w:jc w:val="center"/>
            </w:pPr>
            <w:r>
              <w:rPr>
                <w:color w:val="2E75B6"/>
              </w:rPr>
              <w:t>⏱</w:t>
            </w:r>
          </w:p>
          <w:p w14:paraId="269BDA44" w14:textId="77777777" w:rsidR="00464598" w:rsidRDefault="00000000">
            <w:pPr>
              <w:spacing w:before="50" w:after="50"/>
              <w:jc w:val="center"/>
            </w:pPr>
            <w:r>
              <w:rPr>
                <w:b/>
                <w:bCs/>
                <w:color w:val="1F3864"/>
                <w:sz w:val="17"/>
                <w:szCs w:val="17"/>
              </w:rPr>
              <w:t>20 min.</w:t>
            </w:r>
          </w:p>
        </w:tc>
      </w:tr>
    </w:tbl>
    <w:p w14:paraId="62FC214C"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44"/>
        <w:gridCol w:w="636"/>
      </w:tblGrid>
      <w:tr w:rsidR="00464598" w14:paraId="0A805A98"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ED7D31"/>
            <w:tcMar>
              <w:top w:w="80" w:type="dxa"/>
              <w:left w:w="120" w:type="dxa"/>
              <w:bottom w:w="80" w:type="dxa"/>
              <w:right w:w="120" w:type="dxa"/>
            </w:tcMar>
          </w:tcPr>
          <w:p w14:paraId="7D964FCD" w14:textId="77777777" w:rsidR="00464598" w:rsidRDefault="00000000">
            <w:pPr>
              <w:spacing w:before="50" w:after="50"/>
              <w:jc w:val="center"/>
            </w:pPr>
            <w:r>
              <w:rPr>
                <w:b/>
                <w:bCs/>
                <w:color w:val="FFFFFF"/>
              </w:rPr>
              <w:t>DESARROLLO</w:t>
            </w:r>
          </w:p>
        </w:tc>
      </w:tr>
      <w:tr w:rsidR="00464598" w14:paraId="021D6417"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ED7D31"/>
            <w:tcMar>
              <w:top w:w="80" w:type="dxa"/>
              <w:left w:w="120" w:type="dxa"/>
              <w:bottom w:w="80" w:type="dxa"/>
              <w:right w:w="120" w:type="dxa"/>
            </w:tcMar>
            <w:vAlign w:val="center"/>
          </w:tcPr>
          <w:p w14:paraId="79203B14"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4876181" w14:textId="77777777" w:rsidR="00464598" w:rsidRDefault="00000000">
            <w:pPr>
              <w:spacing w:before="30" w:after="30"/>
              <w:ind w:left="280" w:hanging="200"/>
            </w:pPr>
            <w:r>
              <w:rPr>
                <w:b/>
                <w:bCs/>
                <w:color w:val="2E75B6"/>
              </w:rPr>
              <w:t xml:space="preserve">• </w:t>
            </w:r>
            <w:r>
              <w:rPr>
                <w:color w:val="000000"/>
              </w:rPr>
              <w:t xml:space="preserve">El docente organiza los equipos (3–4 estudiantes) con roles claros aplicando el principio de la </w:t>
            </w:r>
            <w:proofErr w:type="spellStart"/>
            <w:r>
              <w:rPr>
                <w:color w:val="000000"/>
              </w:rPr>
              <w:t>minka</w:t>
            </w:r>
            <w:proofErr w:type="spellEnd"/>
            <w:r>
              <w:rPr>
                <w:color w:val="000000"/>
              </w:rPr>
              <w:t>: constructor de la maqueta, encargado de cálculos geométricos, encargado del análisis financiero del MISHK'I HAMPI, presentador oral.</w:t>
            </w:r>
          </w:p>
          <w:p w14:paraId="38B479CA" w14:textId="77777777" w:rsidR="00464598" w:rsidRDefault="00000000">
            <w:pPr>
              <w:spacing w:before="30" w:after="30"/>
              <w:ind w:left="280" w:hanging="200"/>
            </w:pPr>
            <w:r>
              <w:rPr>
                <w:b/>
                <w:bCs/>
                <w:color w:val="2E75B6"/>
              </w:rPr>
              <w:t xml:space="preserve">• </w:t>
            </w:r>
            <w:r>
              <w:rPr>
                <w:color w:val="000000"/>
              </w:rPr>
              <w:t xml:space="preserve">Consigna del producto integrador: (a) representar al menos 4 formas geométricas del </w:t>
            </w:r>
            <w:proofErr w:type="spellStart"/>
            <w:r>
              <w:rPr>
                <w:color w:val="000000"/>
              </w:rPr>
              <w:t>Chacachutay</w:t>
            </w:r>
            <w:proofErr w:type="spellEnd"/>
            <w:r>
              <w:rPr>
                <w:color w:val="000000"/>
              </w:rPr>
              <w:t>/</w:t>
            </w:r>
            <w:proofErr w:type="spellStart"/>
            <w:r>
              <w:rPr>
                <w:color w:val="000000"/>
              </w:rPr>
              <w:t>Qoyllorit'i</w:t>
            </w:r>
            <w:proofErr w:type="spellEnd"/>
            <w:r>
              <w:rPr>
                <w:color w:val="000000"/>
              </w:rPr>
              <w:t>, (b) calcular el área o volumen de 2 estructuras con procedimiento completo, (c) presentar el diseño del envase del MISHK'I HAMPI con sus cálculos de AL, AT y costo de cartón, y (d) elaborar un cuadro financiero con costo por unidad, precio de venta y ganancia proyectada para la Feria.</w:t>
            </w:r>
          </w:p>
          <w:p w14:paraId="7EB111BF" w14:textId="77777777" w:rsidR="00464598" w:rsidRDefault="00000000">
            <w:pPr>
              <w:spacing w:before="30" w:after="30"/>
              <w:ind w:left="280" w:hanging="200"/>
            </w:pPr>
            <w:r>
              <w:rPr>
                <w:b/>
                <w:bCs/>
                <w:color w:val="2E75B6"/>
              </w:rPr>
              <w:t xml:space="preserve">• </w:t>
            </w:r>
            <w:r>
              <w:rPr>
                <w:color w:val="000000"/>
              </w:rPr>
              <w:t>Los equipos revisan sus fichas 1–6, seleccionan las formas y cálculos que incluirán, y elaboran el stand de la Feria Financiera.</w:t>
            </w:r>
          </w:p>
          <w:p w14:paraId="6A02C4A5" w14:textId="77777777" w:rsidR="00464598" w:rsidRDefault="00000000">
            <w:pPr>
              <w:spacing w:before="30" w:after="30"/>
              <w:ind w:left="280" w:hanging="200"/>
            </w:pPr>
            <w:r>
              <w:rPr>
                <w:b/>
                <w:bCs/>
                <w:color w:val="2E75B6"/>
              </w:rPr>
              <w:t xml:space="preserve">• </w:t>
            </w:r>
            <w:r>
              <w:rPr>
                <w:color w:val="000000"/>
              </w:rPr>
              <w:t xml:space="preserve">El docente monitorea y formula preguntas metacognitivas: ¿cómo aplicaron el </w:t>
            </w:r>
            <w:proofErr w:type="spellStart"/>
            <w:r>
              <w:rPr>
                <w:color w:val="000000"/>
              </w:rPr>
              <w:t>ayni</w:t>
            </w:r>
            <w:proofErr w:type="spellEnd"/>
            <w:r>
              <w:rPr>
                <w:color w:val="000000"/>
              </w:rPr>
              <w:t xml:space="preserve"> en la distribución del trabajo? ¿qué decidió el equipo sobre el precio del MISHK'I HAMPI en la Feria? ¿cómo usaron los cálculos geométricos para tomar decisiones financieras?</w:t>
            </w:r>
          </w:p>
          <w:p w14:paraId="073EDC51" w14:textId="77777777" w:rsidR="00464598" w:rsidRDefault="00000000">
            <w:pPr>
              <w:spacing w:before="30" w:after="30"/>
              <w:ind w:left="280" w:hanging="200"/>
            </w:pPr>
            <w:r>
              <w:rPr>
                <w:b/>
                <w:bCs/>
                <w:color w:val="2E75B6"/>
              </w:rPr>
              <w:t xml:space="preserve">• </w:t>
            </w:r>
            <w:r>
              <w:rPr>
                <w:color w:val="000000"/>
              </w:rPr>
              <w:t>'Feria Financiera del aula' (20 min.): cada equipo expone su stand. La mitad explica mientras la otra mitad visita y hace preguntas como 'clientes'. Luego intercambian. Los visitantes pueden hacer preguntas sobre geometría Y sobre los precios y la ganancia del MISHK'I HAMPI.</w:t>
            </w:r>
          </w:p>
          <w:p w14:paraId="1196B1E5" w14:textId="77777777" w:rsidR="00464598" w:rsidRDefault="00000000">
            <w:pPr>
              <w:spacing w:before="30" w:after="30"/>
              <w:ind w:left="280" w:hanging="200"/>
            </w:pPr>
            <w:r>
              <w:rPr>
                <w:b/>
                <w:bCs/>
                <w:color w:val="2E75B6"/>
              </w:rPr>
              <w:t xml:space="preserve">• </w:t>
            </w:r>
            <w:r>
              <w:rPr>
                <w:color w:val="000000"/>
              </w:rPr>
              <w:t xml:space="preserve">Plenaria final: el docente facilita una reflexión colectiva sobre cómo el </w:t>
            </w:r>
            <w:proofErr w:type="spellStart"/>
            <w:r>
              <w:rPr>
                <w:color w:val="000000"/>
              </w:rPr>
              <w:t>ayni</w:t>
            </w:r>
            <w:proofErr w:type="spellEnd"/>
            <w:r>
              <w:rPr>
                <w:color w:val="000000"/>
              </w:rPr>
              <w:t xml:space="preserve"> y la </w:t>
            </w:r>
            <w:proofErr w:type="spellStart"/>
            <w:r>
              <w:rPr>
                <w:color w:val="000000"/>
              </w:rPr>
              <w:t>minka</w:t>
            </w:r>
            <w:proofErr w:type="spellEnd"/>
            <w:r>
              <w:rPr>
                <w:color w:val="000000"/>
              </w:rPr>
              <w:t xml:space="preserve"> estuvieron presentes tanto en el trabajo geométrico del </w:t>
            </w:r>
            <w:proofErr w:type="spellStart"/>
            <w:r>
              <w:rPr>
                <w:color w:val="000000"/>
              </w:rPr>
              <w:t>Chacachutay</w:t>
            </w:r>
            <w:proofErr w:type="spellEnd"/>
            <w:r>
              <w:rPr>
                <w:color w:val="000000"/>
              </w:rPr>
              <w:t xml:space="preserve"> como en el emprendimiento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D3366F2" w14:textId="77777777" w:rsidR="00464598" w:rsidRDefault="00000000">
            <w:pPr>
              <w:spacing w:before="20" w:after="50"/>
              <w:jc w:val="center"/>
            </w:pPr>
            <w:r>
              <w:rPr>
                <w:color w:val="ED7D31"/>
              </w:rPr>
              <w:t>⏱</w:t>
            </w:r>
          </w:p>
          <w:p w14:paraId="18013A11" w14:textId="77777777" w:rsidR="00464598" w:rsidRDefault="00000000">
            <w:pPr>
              <w:spacing w:before="50" w:after="50"/>
              <w:jc w:val="center"/>
            </w:pPr>
            <w:r>
              <w:rPr>
                <w:b/>
                <w:bCs/>
                <w:color w:val="1F3864"/>
                <w:sz w:val="17"/>
                <w:szCs w:val="17"/>
              </w:rPr>
              <w:t>60 min.</w:t>
            </w:r>
          </w:p>
        </w:tc>
      </w:tr>
    </w:tbl>
    <w:p w14:paraId="3C956587"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
        <w:gridCol w:w="8131"/>
        <w:gridCol w:w="649"/>
      </w:tblGrid>
      <w:tr w:rsidR="00464598" w14:paraId="148474C0" w14:textId="77777777">
        <w:tblPrEx>
          <w:tblCellMar>
            <w:top w:w="0" w:type="dxa"/>
            <w:bottom w:w="0" w:type="dxa"/>
          </w:tblCellMar>
        </w:tblPrEx>
        <w:tc>
          <w:tcPr>
            <w:tcW w:w="0" w:type="auto"/>
            <w:gridSpan w:val="3"/>
            <w:tcBorders>
              <w:top w:val="single" w:sz="4" w:space="0" w:color="2E75B6"/>
              <w:left w:val="single" w:sz="4" w:space="0" w:color="2E75B6"/>
              <w:bottom w:val="single" w:sz="4" w:space="0" w:color="2E75B6"/>
              <w:right w:val="single" w:sz="4" w:space="0" w:color="2E75B6"/>
            </w:tcBorders>
            <w:shd w:val="clear" w:color="auto" w:fill="375623"/>
            <w:tcMar>
              <w:top w:w="80" w:type="dxa"/>
              <w:left w:w="120" w:type="dxa"/>
              <w:bottom w:w="80" w:type="dxa"/>
              <w:right w:w="120" w:type="dxa"/>
            </w:tcMar>
          </w:tcPr>
          <w:p w14:paraId="4A64B51A" w14:textId="77777777" w:rsidR="00464598" w:rsidRDefault="00000000">
            <w:pPr>
              <w:spacing w:before="50" w:after="50"/>
              <w:jc w:val="center"/>
            </w:pPr>
            <w:r>
              <w:rPr>
                <w:b/>
                <w:bCs/>
                <w:color w:val="FFFFFF"/>
              </w:rPr>
              <w:t>CIERRE</w:t>
            </w:r>
          </w:p>
        </w:tc>
      </w:tr>
      <w:tr w:rsidR="00464598" w14:paraId="08BD9E2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375623"/>
            <w:tcMar>
              <w:top w:w="80" w:type="dxa"/>
              <w:left w:w="120" w:type="dxa"/>
              <w:bottom w:w="80" w:type="dxa"/>
              <w:right w:w="120" w:type="dxa"/>
            </w:tcMar>
            <w:vAlign w:val="center"/>
          </w:tcPr>
          <w:p w14:paraId="387F961C" w14:textId="77777777" w:rsidR="00464598" w:rsidRDefault="00464598">
            <w:pPr>
              <w:spacing w:before="40" w:after="40"/>
            </w:pP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11AE7808" w14:textId="77777777" w:rsidR="00464598" w:rsidRDefault="00000000">
            <w:pPr>
              <w:spacing w:before="30" w:after="30"/>
              <w:ind w:left="280" w:hanging="200"/>
            </w:pPr>
            <w:r>
              <w:rPr>
                <w:b/>
                <w:bCs/>
                <w:color w:val="2E75B6"/>
              </w:rPr>
              <w:t xml:space="preserve">• </w:t>
            </w:r>
            <w:r>
              <w:rPr>
                <w:color w:val="000000"/>
              </w:rPr>
              <w:t xml:space="preserve">Metacognición: ¿qué aprendieron al integrar la geometría con la educación financiera del proyecto? ¿cómo cambia el </w:t>
            </w:r>
            <w:proofErr w:type="spellStart"/>
            <w:r>
              <w:rPr>
                <w:color w:val="000000"/>
              </w:rPr>
              <w:t>ayni</w:t>
            </w:r>
            <w:proofErr w:type="spellEnd"/>
            <w:r>
              <w:rPr>
                <w:color w:val="000000"/>
              </w:rPr>
              <w:t xml:space="preserve"> y la </w:t>
            </w:r>
            <w:proofErr w:type="spellStart"/>
            <w:r>
              <w:rPr>
                <w:color w:val="000000"/>
              </w:rPr>
              <w:t>minka</w:t>
            </w:r>
            <w:proofErr w:type="spellEnd"/>
            <w:r>
              <w:rPr>
                <w:color w:val="000000"/>
              </w:rPr>
              <w:t xml:space="preserve"> cuando los aplicamos no solo al trabajo comunal sino también a un emprendimiento escolar? ¿qué llevarán de este proyecto a su vida cotidiana?</w:t>
            </w:r>
          </w:p>
          <w:p w14:paraId="6D3F85CC" w14:textId="77777777" w:rsidR="00464598" w:rsidRDefault="00000000">
            <w:pPr>
              <w:spacing w:before="30" w:after="30"/>
              <w:ind w:left="280" w:hanging="200"/>
            </w:pPr>
            <w:r>
              <w:rPr>
                <w:b/>
                <w:bCs/>
                <w:color w:val="2E75B6"/>
              </w:rPr>
              <w:t xml:space="preserve">• </w:t>
            </w:r>
            <w:r>
              <w:rPr>
                <w:color w:val="000000"/>
              </w:rPr>
              <w:t xml:space="preserve">Reflexión de cierre del docente: 'Los constructores del </w:t>
            </w:r>
            <w:proofErr w:type="spellStart"/>
            <w:r>
              <w:rPr>
                <w:color w:val="000000"/>
              </w:rPr>
              <w:t>Chacachutay</w:t>
            </w:r>
            <w:proofErr w:type="spellEnd"/>
            <w:r>
              <w:rPr>
                <w:color w:val="000000"/>
              </w:rPr>
              <w:t xml:space="preserve"> y los peregrinos del </w:t>
            </w:r>
            <w:proofErr w:type="spellStart"/>
            <w:r>
              <w:rPr>
                <w:color w:val="000000"/>
              </w:rPr>
              <w:t>Qoyllorit'i</w:t>
            </w:r>
            <w:proofErr w:type="spellEnd"/>
            <w:r>
              <w:rPr>
                <w:color w:val="000000"/>
              </w:rPr>
              <w:t xml:space="preserve"> aplican cada año los mismos principios de solidaridad, reciprocidad y trabajo colectivo que hemos usado en la geometría y en el MISHK'I HAMPI. La matemática y el </w:t>
            </w:r>
            <w:proofErr w:type="spellStart"/>
            <w:r>
              <w:rPr>
                <w:color w:val="000000"/>
              </w:rPr>
              <w:t>ayni</w:t>
            </w:r>
            <w:proofErr w:type="spellEnd"/>
            <w:r>
              <w:rPr>
                <w:color w:val="000000"/>
              </w:rPr>
              <w:t xml:space="preserve"> son parte de nuestra identidad como comunidad de </w:t>
            </w:r>
            <w:proofErr w:type="spellStart"/>
            <w:r>
              <w:rPr>
                <w:color w:val="000000"/>
              </w:rPr>
              <w:t>Ccatcca</w:t>
            </w:r>
            <w:proofErr w:type="spellEnd"/>
            <w:r>
              <w:rPr>
                <w:color w:val="000000"/>
              </w:rPr>
              <w:t>.'</w:t>
            </w:r>
          </w:p>
          <w:p w14:paraId="38FCDA79" w14:textId="77777777" w:rsidR="00464598" w:rsidRDefault="00000000">
            <w:pPr>
              <w:spacing w:before="30" w:after="30"/>
              <w:ind w:left="280" w:hanging="200"/>
            </w:pPr>
            <w:r>
              <w:rPr>
                <w:b/>
                <w:bCs/>
                <w:color w:val="2E75B6"/>
              </w:rPr>
              <w:t xml:space="preserve">• </w:t>
            </w:r>
            <w:r>
              <w:rPr>
                <w:color w:val="000000"/>
              </w:rPr>
              <w:t>El docente entrega la retroalimentación de la rúbrica, anuncia la calificación de la Unidad III e informa sobre los próximos pasos del Proyecto Escuelas Integrales (elaboración de los caramelos andinos MISHK'I HAMPI, estudio de mercado y feria distrital).</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57561512" w14:textId="77777777" w:rsidR="00464598" w:rsidRDefault="00000000">
            <w:pPr>
              <w:spacing w:before="20" w:after="50"/>
              <w:jc w:val="center"/>
            </w:pPr>
            <w:r>
              <w:rPr>
                <w:color w:val="375623"/>
              </w:rPr>
              <w:t>⏱</w:t>
            </w:r>
          </w:p>
          <w:p w14:paraId="1C732776" w14:textId="77777777" w:rsidR="00464598" w:rsidRDefault="00000000">
            <w:pPr>
              <w:spacing w:before="50" w:after="50"/>
              <w:jc w:val="center"/>
            </w:pPr>
            <w:r>
              <w:rPr>
                <w:b/>
                <w:bCs/>
                <w:color w:val="1F3864"/>
                <w:sz w:val="17"/>
                <w:szCs w:val="17"/>
              </w:rPr>
              <w:t>10 min.</w:t>
            </w:r>
          </w:p>
        </w:tc>
      </w:tr>
    </w:tbl>
    <w:p w14:paraId="6D681DAB" w14:textId="77777777" w:rsidR="00464598" w:rsidRDefault="00464598">
      <w:pPr>
        <w:spacing w:before="100" w:after="40"/>
      </w:pPr>
    </w:p>
    <w:p w14:paraId="4E47267A" w14:textId="77777777" w:rsidR="00464598" w:rsidRDefault="00000000">
      <w:pPr>
        <w:pBdr>
          <w:bottom w:val="single" w:sz="6" w:space="4" w:color="2E75B6"/>
        </w:pBdr>
        <w:spacing w:before="200" w:after="80"/>
      </w:pPr>
      <w:r>
        <w:rPr>
          <w:b/>
          <w:bCs/>
          <w:color w:val="1F3864"/>
          <w:sz w:val="21"/>
          <w:szCs w:val="21"/>
        </w:rPr>
        <w:t>▌ 6. REFERENCIA AL TEXTO DE MATEMÁTICA 3 (MINEDU, 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4"/>
        <w:gridCol w:w="1041"/>
        <w:gridCol w:w="6571"/>
      </w:tblGrid>
      <w:tr w:rsidR="00464598" w14:paraId="4D59C8A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A9BEBD1" w14:textId="77777777" w:rsidR="00464598" w:rsidRDefault="00000000">
            <w:pPr>
              <w:spacing w:before="40" w:after="40"/>
            </w:pPr>
            <w:r>
              <w:rPr>
                <w:b/>
                <w:bCs/>
                <w:color w:val="FFFFFF"/>
                <w:sz w:val="17"/>
                <w:szCs w:val="17"/>
              </w:rPr>
              <w:t>Contenido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6AB26E11" w14:textId="77777777" w:rsidR="00464598" w:rsidRDefault="00000000">
            <w:pPr>
              <w:spacing w:before="40" w:after="40"/>
            </w:pPr>
            <w:r>
              <w:rPr>
                <w:b/>
                <w:bCs/>
                <w:color w:val="FFFFFF"/>
                <w:sz w:val="17"/>
                <w:szCs w:val="17"/>
              </w:rPr>
              <w:t>Páginas</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A356468" w14:textId="77777777" w:rsidR="00464598" w:rsidRDefault="00000000">
            <w:pPr>
              <w:spacing w:before="40" w:after="40"/>
            </w:pPr>
            <w:r>
              <w:rPr>
                <w:b/>
                <w:bCs/>
                <w:color w:val="FFFFFF"/>
                <w:sz w:val="17"/>
                <w:szCs w:val="17"/>
              </w:rPr>
              <w:t>Descripción y uso en la sesión</w:t>
            </w:r>
          </w:p>
        </w:tc>
      </w:tr>
      <w:tr w:rsidR="00464598" w14:paraId="4BCA5A3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087313C6" w14:textId="77777777" w:rsidR="00464598" w:rsidRDefault="00000000">
            <w:pPr>
              <w:spacing w:before="40" w:after="40"/>
            </w:pPr>
            <w:r>
              <w:rPr>
                <w:b/>
                <w:bCs/>
                <w:color w:val="000000"/>
                <w:sz w:val="16"/>
                <w:szCs w:val="16"/>
              </w:rPr>
              <w:t>Síntesis de la III Unidad</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41CA3E63" w14:textId="77777777" w:rsidR="00464598" w:rsidRDefault="00000000">
            <w:pPr>
              <w:spacing w:before="40" w:after="40"/>
              <w:jc w:val="center"/>
            </w:pPr>
            <w:r>
              <w:rPr>
                <w:color w:val="000000"/>
                <w:sz w:val="16"/>
                <w:szCs w:val="16"/>
              </w:rPr>
              <w:t>Págs. 109–118</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06C8434B" w14:textId="77777777" w:rsidR="00464598" w:rsidRDefault="00000000">
            <w:pPr>
              <w:spacing w:before="40" w:after="40"/>
            </w:pPr>
            <w:r>
              <w:rPr>
                <w:color w:val="000000"/>
                <w:sz w:val="16"/>
                <w:szCs w:val="16"/>
              </w:rPr>
              <w:t>Integración de todos los contenidos geométricos (triángulos, cuadriláteros, rectas notables, figuras compuestas, prismas y pirámides) en el producto integrador, vinculados con la educación financiera del proyecto MISHK'I HAMPI.</w:t>
            </w:r>
          </w:p>
        </w:tc>
      </w:tr>
    </w:tbl>
    <w:p w14:paraId="2CF455F0" w14:textId="77777777" w:rsidR="00464598" w:rsidRDefault="00464598">
      <w:pPr>
        <w:spacing w:before="180" w:after="60"/>
      </w:pPr>
    </w:p>
    <w:p w14:paraId="34919D1F" w14:textId="77777777" w:rsidR="00464598" w:rsidRDefault="00000000">
      <w:pPr>
        <w:spacing w:before="50" w:after="50"/>
        <w:jc w:val="right"/>
      </w:pPr>
      <w:proofErr w:type="spellStart"/>
      <w:r>
        <w:rPr>
          <w:i/>
          <w:iCs/>
          <w:color w:val="555555"/>
          <w:sz w:val="17"/>
          <w:szCs w:val="17"/>
        </w:rPr>
        <w:t>Ccatcca</w:t>
      </w:r>
      <w:proofErr w:type="spellEnd"/>
      <w:r>
        <w:rPr>
          <w:i/>
          <w:iCs/>
          <w:color w:val="555555"/>
          <w:sz w:val="17"/>
          <w:szCs w:val="17"/>
        </w:rPr>
        <w:t>, .......................... de junio de 2026</w:t>
      </w:r>
    </w:p>
    <w:p w14:paraId="51458C4C" w14:textId="77777777" w:rsidR="00464598" w:rsidRDefault="00464598">
      <w:pPr>
        <w:spacing w:before="6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7"/>
        <w:gridCol w:w="2417"/>
        <w:gridCol w:w="4102"/>
      </w:tblGrid>
      <w:tr w:rsidR="00464598" w14:paraId="645A5AA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42417DF" w14:textId="77777777" w:rsidR="00464598" w:rsidRDefault="00000000">
            <w:pPr>
              <w:spacing w:before="120" w:after="50"/>
            </w:pPr>
            <w:r>
              <w:rPr>
                <w:color w:val="000000"/>
              </w:rPr>
              <w:t xml:space="preserve"> </w:t>
            </w:r>
          </w:p>
          <w:p w14:paraId="27B4C52B" w14:textId="77777777" w:rsidR="00464598" w:rsidRDefault="00000000">
            <w:pPr>
              <w:pBdr>
                <w:top w:val="single" w:sz="4" w:space="6" w:color="2E75B6"/>
              </w:pBdr>
              <w:spacing w:before="100" w:after="50"/>
              <w:jc w:val="center"/>
            </w:pPr>
            <w:r>
              <w:rPr>
                <w:b/>
                <w:bCs/>
                <w:color w:val="1F3864"/>
                <w:sz w:val="16"/>
                <w:szCs w:val="16"/>
              </w:rPr>
              <w:t xml:space="preserve">Firma y sello del </w:t>
            </w:r>
            <w:proofErr w:type="gramStart"/>
            <w:r>
              <w:rPr>
                <w:b/>
                <w:bCs/>
                <w:color w:val="1F3864"/>
                <w:sz w:val="16"/>
                <w:szCs w:val="16"/>
              </w:rPr>
              <w:t>Director</w:t>
            </w:r>
            <w:proofErr w:type="gramEnd"/>
            <w:r>
              <w:rPr>
                <w:b/>
                <w:bCs/>
                <w:color w:val="1F3864"/>
                <w:sz w:val="16"/>
                <w:szCs w:val="16"/>
              </w:rPr>
              <w:t>(a)</w:t>
            </w:r>
          </w:p>
          <w:p w14:paraId="5CFCBF89" w14:textId="77777777" w:rsidR="00464598" w:rsidRDefault="00000000">
            <w:pPr>
              <w:spacing w:before="50" w:after="50"/>
              <w:jc w:val="center"/>
            </w:pPr>
            <w:r>
              <w:rPr>
                <w:color w:val="444444"/>
                <w:sz w:val="14"/>
                <w:szCs w:val="14"/>
              </w:rPr>
              <w:t>LUCIO OMAR ROJAS GIHUAÑA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74CDE75" w14:textId="77777777" w:rsidR="00464598" w:rsidRDefault="00000000">
            <w:pPr>
              <w:spacing w:before="120" w:after="50"/>
            </w:pPr>
            <w:r>
              <w:rPr>
                <w:color w:val="000000"/>
              </w:rPr>
              <w:t xml:space="preserve"> </w:t>
            </w:r>
          </w:p>
          <w:p w14:paraId="0AFF19BB" w14:textId="77777777" w:rsidR="00464598" w:rsidRDefault="00000000">
            <w:pPr>
              <w:pBdr>
                <w:top w:val="single" w:sz="4" w:space="6" w:color="2E75B6"/>
              </w:pBdr>
              <w:spacing w:before="100" w:after="50"/>
              <w:jc w:val="center"/>
            </w:pPr>
            <w:r>
              <w:rPr>
                <w:b/>
                <w:bCs/>
                <w:color w:val="1F3864"/>
                <w:sz w:val="16"/>
                <w:szCs w:val="16"/>
              </w:rPr>
              <w:t>Firma y sello del Docente</w:t>
            </w:r>
          </w:p>
          <w:p w14:paraId="778ACBA2" w14:textId="77777777" w:rsidR="00464598" w:rsidRDefault="00000000">
            <w:pPr>
              <w:spacing w:before="50" w:after="50"/>
              <w:jc w:val="center"/>
            </w:pPr>
            <w:r>
              <w:rPr>
                <w:color w:val="444444"/>
                <w:sz w:val="14"/>
                <w:szCs w:val="14"/>
              </w:rPr>
              <w:t>GUSTAVO APARICIO HUILLCA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2B3089B" w14:textId="77777777" w:rsidR="00464598" w:rsidRDefault="00000000">
            <w:pPr>
              <w:spacing w:before="120" w:after="50"/>
            </w:pPr>
            <w:r>
              <w:rPr>
                <w:color w:val="000000"/>
              </w:rPr>
              <w:t xml:space="preserve"> </w:t>
            </w:r>
          </w:p>
          <w:p w14:paraId="495DD46F" w14:textId="77777777" w:rsidR="00464598" w:rsidRDefault="00000000">
            <w:pPr>
              <w:pBdr>
                <w:top w:val="single" w:sz="4" w:space="6" w:color="2E75B6"/>
              </w:pBdr>
              <w:spacing w:before="100" w:after="50"/>
              <w:jc w:val="center"/>
            </w:pPr>
            <w:r>
              <w:rPr>
                <w:b/>
                <w:bCs/>
                <w:color w:val="1F3864"/>
                <w:sz w:val="16"/>
                <w:szCs w:val="16"/>
              </w:rPr>
              <w:t>Firma y sello del Coordinador(a) Pedagógico(a)</w:t>
            </w:r>
          </w:p>
          <w:p w14:paraId="2FAB9405" w14:textId="77777777" w:rsidR="00464598" w:rsidRDefault="00000000">
            <w:pPr>
              <w:spacing w:before="50" w:after="50"/>
              <w:jc w:val="center"/>
            </w:pPr>
            <w:r>
              <w:rPr>
                <w:color w:val="000000"/>
              </w:rPr>
              <w:t xml:space="preserve"> </w:t>
            </w:r>
          </w:p>
        </w:tc>
      </w:tr>
    </w:tbl>
    <w:p w14:paraId="7954CCDF" w14:textId="77777777" w:rsidR="00464598" w:rsidRDefault="00000000">
      <w:r>
        <w:br w:type="page"/>
      </w:r>
    </w:p>
    <w:p w14:paraId="45449227" w14:textId="77777777" w:rsidR="00464598" w:rsidRDefault="00000000">
      <w:pPr>
        <w:shd w:val="clear" w:color="auto" w:fill="1F3864"/>
        <w:spacing w:before="60" w:after="60"/>
        <w:jc w:val="center"/>
      </w:pPr>
      <w:r>
        <w:rPr>
          <w:b/>
          <w:bCs/>
          <w:color w:val="FFFFFF"/>
          <w:sz w:val="22"/>
          <w:szCs w:val="22"/>
        </w:rPr>
        <w:lastRenderedPageBreak/>
        <w:t>ANEXOS — SESIÓN 7</w:t>
      </w:r>
    </w:p>
    <w:p w14:paraId="72A7C7D8" w14:textId="77777777" w:rsidR="00464598" w:rsidRDefault="00000000">
      <w:pPr>
        <w:spacing w:before="40" w:after="40"/>
        <w:jc w:val="center"/>
      </w:pPr>
      <w:r>
        <w:rPr>
          <w:b/>
          <w:bCs/>
          <w:i/>
          <w:iCs/>
          <w:color w:val="1F3864"/>
          <w:sz w:val="19"/>
          <w:szCs w:val="19"/>
        </w:rPr>
        <w:t xml:space="preserve">Elaboramos nuestra maqueta del </w:t>
      </w:r>
      <w:proofErr w:type="spellStart"/>
      <w:r>
        <w:rPr>
          <w:b/>
          <w:bCs/>
          <w:i/>
          <w:iCs/>
          <w:color w:val="1F3864"/>
          <w:sz w:val="19"/>
          <w:szCs w:val="19"/>
        </w:rPr>
        <w:t>Chacachutay</w:t>
      </w:r>
      <w:proofErr w:type="spellEnd"/>
      <w:r>
        <w:rPr>
          <w:b/>
          <w:bCs/>
          <w:i/>
          <w:iCs/>
          <w:color w:val="1F3864"/>
          <w:sz w:val="19"/>
          <w:szCs w:val="19"/>
        </w:rPr>
        <w:t xml:space="preserve"> y presentamos el emprendimiento MISHK'I HAMPI</w:t>
      </w:r>
    </w:p>
    <w:p w14:paraId="29AA95F7" w14:textId="77777777" w:rsidR="00464598" w:rsidRDefault="00000000">
      <w:pPr>
        <w:spacing w:before="20" w:after="80"/>
        <w:jc w:val="center"/>
      </w:pPr>
      <w:r>
        <w:rPr>
          <w:i/>
          <w:iCs/>
          <w:color w:val="1F3864"/>
          <w:sz w:val="17"/>
          <w:szCs w:val="17"/>
        </w:rPr>
        <w:t xml:space="preserve">Proyecto Escuelas Integrales: "Aprendemos finanzas con el </w:t>
      </w:r>
      <w:proofErr w:type="spellStart"/>
      <w:r>
        <w:rPr>
          <w:i/>
          <w:iCs/>
          <w:color w:val="1F3864"/>
          <w:sz w:val="17"/>
          <w:szCs w:val="17"/>
        </w:rPr>
        <w:t>ayni</w:t>
      </w:r>
      <w:proofErr w:type="spellEnd"/>
      <w:r>
        <w:rPr>
          <w:i/>
          <w:iCs/>
          <w:color w:val="1F3864"/>
          <w:sz w:val="17"/>
          <w:szCs w:val="17"/>
        </w:rPr>
        <w:t xml:space="preserve"> y la </w:t>
      </w:r>
      <w:proofErr w:type="spellStart"/>
      <w:r>
        <w:rPr>
          <w:i/>
          <w:iCs/>
          <w:color w:val="1F3864"/>
          <w:sz w:val="17"/>
          <w:szCs w:val="17"/>
        </w:rPr>
        <w:t>minka</w:t>
      </w:r>
      <w:proofErr w:type="spellEnd"/>
      <w:r>
        <w:rPr>
          <w:i/>
          <w:iCs/>
          <w:color w:val="1F3864"/>
          <w:sz w:val="17"/>
          <w:szCs w:val="17"/>
        </w:rPr>
        <w:t>" — Emprendimiento MISHK'I HAMPI</w:t>
      </w:r>
    </w:p>
    <w:p w14:paraId="1047FF2C" w14:textId="77777777" w:rsidR="00464598" w:rsidRDefault="00000000">
      <w:pPr>
        <w:pBdr>
          <w:bottom w:val="single" w:sz="6" w:space="4" w:color="2E75B6"/>
        </w:pBdr>
        <w:spacing w:before="200" w:after="80"/>
      </w:pPr>
      <w:r>
        <w:rPr>
          <w:b/>
          <w:bCs/>
          <w:color w:val="1F3864"/>
          <w:sz w:val="21"/>
          <w:szCs w:val="21"/>
        </w:rPr>
        <w:t xml:space="preserve">▌ ANEXO 1 — Guía del producto integrador: maqueta del </w:t>
      </w:r>
      <w:proofErr w:type="spellStart"/>
      <w:r>
        <w:rPr>
          <w:b/>
          <w:bCs/>
          <w:color w:val="1F3864"/>
          <w:sz w:val="21"/>
          <w:szCs w:val="21"/>
        </w:rPr>
        <w:t>Chacachutay</w:t>
      </w:r>
      <w:proofErr w:type="spellEnd"/>
      <w:r>
        <w:rPr>
          <w:b/>
          <w:bCs/>
          <w:color w:val="1F3864"/>
          <w:sz w:val="21"/>
          <w:szCs w:val="21"/>
        </w:rPr>
        <w:t xml:space="preserve"> y stand del MISHK'I HAMPI</w:t>
      </w:r>
    </w:p>
    <w:p w14:paraId="3514F7AD" w14:textId="77777777" w:rsidR="00464598" w:rsidRDefault="00000000">
      <w:pPr>
        <w:spacing w:before="20" w:after="20"/>
      </w:pPr>
      <w:r>
        <w:rPr>
          <w:color w:val="000000"/>
          <w:sz w:val="17"/>
          <w:szCs w:val="17"/>
        </w:rPr>
        <w:t>Nombre: ........................................................   Grado: 3°   Sección: .......   Fecha: .......................</w:t>
      </w:r>
    </w:p>
    <w:p w14:paraId="006E86A3" w14:textId="77777777" w:rsidR="00464598" w:rsidRDefault="00464598">
      <w:pPr>
        <w:spacing w:before="3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62CE9CD8"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2B2FC613" w14:textId="77777777" w:rsidR="00464598" w:rsidRDefault="00000000">
            <w:pPr>
              <w:spacing w:before="40" w:after="40"/>
            </w:pPr>
            <w:r>
              <w:rPr>
                <w:b/>
                <w:bCs/>
                <w:color w:val="FFFFFF"/>
                <w:sz w:val="17"/>
                <w:szCs w:val="17"/>
              </w:rPr>
              <w:t>📍 SITUACIÓN CONTEXTUALIZADA — PROYECTO MISHK'I HAMPI:</w:t>
            </w:r>
          </w:p>
        </w:tc>
      </w:tr>
      <w:tr w:rsidR="00464598" w14:paraId="35EAC1DA"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B63FCEC" w14:textId="77777777" w:rsidR="00464598" w:rsidRDefault="00000000">
            <w:pPr>
              <w:spacing w:before="40" w:after="40"/>
            </w:pPr>
            <w:r>
              <w:rPr>
                <w:color w:val="000000"/>
                <w:sz w:val="17"/>
                <w:szCs w:val="17"/>
              </w:rPr>
              <w:t xml:space="preserve">Como cierre de la III Unidad, tu equipo elaborará un producto integrador que une la geometría aprendida con el Proyecto Escuelas Integrales 'Aprendemos finanzas con el </w:t>
            </w:r>
            <w:proofErr w:type="spellStart"/>
            <w:r>
              <w:rPr>
                <w:color w:val="000000"/>
                <w:sz w:val="17"/>
                <w:szCs w:val="17"/>
              </w:rPr>
              <w:t>ayni</w:t>
            </w:r>
            <w:proofErr w:type="spellEnd"/>
            <w:r>
              <w:rPr>
                <w:color w:val="000000"/>
                <w:sz w:val="17"/>
                <w:szCs w:val="17"/>
              </w:rPr>
              <w:t xml:space="preserve"> y la </w:t>
            </w:r>
            <w:proofErr w:type="spellStart"/>
            <w:r>
              <w:rPr>
                <w:color w:val="000000"/>
                <w:sz w:val="17"/>
                <w:szCs w:val="17"/>
              </w:rPr>
              <w:t>minka</w:t>
            </w:r>
            <w:proofErr w:type="spellEnd"/>
            <w:r>
              <w:rPr>
                <w:color w:val="000000"/>
                <w:sz w:val="17"/>
                <w:szCs w:val="17"/>
              </w:rPr>
              <w:t xml:space="preserve">'. El producto tiene dos partes: (1) una maqueta o informe gráfico que documenta las formas geométricas del </w:t>
            </w:r>
            <w:proofErr w:type="spellStart"/>
            <w:r>
              <w:rPr>
                <w:color w:val="000000"/>
                <w:sz w:val="17"/>
                <w:szCs w:val="17"/>
              </w:rPr>
              <w:t>Chacachutay</w:t>
            </w:r>
            <w:proofErr w:type="spellEnd"/>
            <w:r>
              <w:rPr>
                <w:color w:val="000000"/>
                <w:sz w:val="17"/>
                <w:szCs w:val="17"/>
              </w:rPr>
              <w:t xml:space="preserve"> y el </w:t>
            </w:r>
            <w:proofErr w:type="spellStart"/>
            <w:r>
              <w:rPr>
                <w:color w:val="000000"/>
                <w:sz w:val="17"/>
                <w:szCs w:val="17"/>
              </w:rPr>
              <w:t>Qoyllorit'i</w:t>
            </w:r>
            <w:proofErr w:type="spellEnd"/>
            <w:r>
              <w:rPr>
                <w:color w:val="000000"/>
                <w:sz w:val="17"/>
                <w:szCs w:val="17"/>
              </w:rPr>
              <w:t>, y (2) un stand del emprendimiento MISHK'I HAMPI con los cálculos geométricos del envase y el análisis financiero del producto para la Feria Financiera.</w:t>
            </w:r>
          </w:p>
        </w:tc>
      </w:tr>
    </w:tbl>
    <w:p w14:paraId="0A1B930D" w14:textId="77777777" w:rsidR="00464598" w:rsidRDefault="00464598">
      <w:pPr>
        <w:spacing w:before="60" w:after="40"/>
      </w:pPr>
    </w:p>
    <w:p w14:paraId="5EE51ECE" w14:textId="77777777" w:rsidR="00464598" w:rsidRDefault="00000000">
      <w:pPr>
        <w:spacing w:before="120" w:after="60"/>
      </w:pPr>
      <w:r>
        <w:rPr>
          <w:b/>
          <w:bCs/>
          <w:color w:val="1F3864"/>
          <w:sz w:val="19"/>
          <w:szCs w:val="19"/>
        </w:rPr>
        <w:t xml:space="preserve">Problema 1: Parte 1: Maqueta / informe gráfico de las formas geométricas del </w:t>
      </w:r>
      <w:proofErr w:type="spellStart"/>
      <w:r>
        <w:rPr>
          <w:b/>
          <w:bCs/>
          <w:color w:val="1F3864"/>
          <w:sz w:val="19"/>
          <w:szCs w:val="19"/>
        </w:rPr>
        <w:t>Chacachutay</w:t>
      </w:r>
      <w:proofErr w:type="spellEnd"/>
      <w:r>
        <w:rPr>
          <w:b/>
          <w:bCs/>
          <w:color w:val="1F3864"/>
          <w:sz w:val="19"/>
          <w:szCs w:val="19"/>
        </w:rPr>
        <w:t xml:space="preserve"> y el </w:t>
      </w:r>
      <w:proofErr w:type="spellStart"/>
      <w:r>
        <w:rPr>
          <w:b/>
          <w:bCs/>
          <w:color w:val="1F3864"/>
          <w:sz w:val="19"/>
          <w:szCs w:val="19"/>
        </w:rPr>
        <w:t>Qoyllorit'i</w:t>
      </w:r>
      <w:proofErr w:type="spellEnd"/>
    </w:p>
    <w:p w14:paraId="16DBB0CF" w14:textId="77777777" w:rsidR="00464598" w:rsidRDefault="00000000">
      <w:pPr>
        <w:spacing w:before="20" w:after="20"/>
      </w:pPr>
      <w:r>
        <w:rPr>
          <w:i/>
          <w:iCs/>
          <w:color w:val="000000"/>
          <w:sz w:val="17"/>
          <w:szCs w:val="17"/>
        </w:rPr>
        <w:t>Planifiquen y elaboren la maqueta respondiendo las siguientes preguntas:</w:t>
      </w:r>
    </w:p>
    <w:p w14:paraId="051AC53A" w14:textId="77777777" w:rsidR="00464598" w:rsidRDefault="00000000">
      <w:pPr>
        <w:spacing w:before="30" w:after="30"/>
        <w:ind w:left="280" w:hanging="240"/>
      </w:pPr>
      <w:r>
        <w:rPr>
          <w:b/>
          <w:bCs/>
          <w:color w:val="1F3864"/>
          <w:sz w:val="17"/>
          <w:szCs w:val="17"/>
        </w:rPr>
        <w:t xml:space="preserve">a) </w:t>
      </w:r>
      <w:r>
        <w:rPr>
          <w:color w:val="000000"/>
          <w:sz w:val="17"/>
          <w:szCs w:val="17"/>
        </w:rPr>
        <w:t xml:space="preserve">Liston al menos cuatro formas geométricas del </w:t>
      </w:r>
      <w:proofErr w:type="spellStart"/>
      <w:r>
        <w:rPr>
          <w:color w:val="000000"/>
          <w:sz w:val="17"/>
          <w:szCs w:val="17"/>
        </w:rPr>
        <w:t>Chacachutay</w:t>
      </w:r>
      <w:proofErr w:type="spellEnd"/>
      <w:r>
        <w:rPr>
          <w:color w:val="000000"/>
          <w:sz w:val="17"/>
          <w:szCs w:val="17"/>
        </w:rPr>
        <w:t xml:space="preserve"> o el </w:t>
      </w:r>
      <w:proofErr w:type="spellStart"/>
      <w:r>
        <w:rPr>
          <w:color w:val="000000"/>
          <w:sz w:val="17"/>
          <w:szCs w:val="17"/>
        </w:rPr>
        <w:t>Qoyllorit'i</w:t>
      </w:r>
      <w:proofErr w:type="spellEnd"/>
      <w:r>
        <w:rPr>
          <w:color w:val="000000"/>
          <w:sz w:val="17"/>
          <w:szCs w:val="17"/>
        </w:rPr>
        <w:t xml:space="preserve"> que representarán (mínimo: 1 figura plana y 1 tridimensional).</w:t>
      </w:r>
    </w:p>
    <w:p w14:paraId="6F0CF53E" w14:textId="77777777" w:rsidR="00464598" w:rsidRDefault="00000000">
      <w:pPr>
        <w:spacing w:before="30" w:after="30"/>
        <w:ind w:left="280" w:hanging="240"/>
      </w:pPr>
      <w:r>
        <w:rPr>
          <w:b/>
          <w:bCs/>
          <w:color w:val="1F3864"/>
          <w:sz w:val="17"/>
          <w:szCs w:val="17"/>
        </w:rPr>
        <w:t xml:space="preserve">b) </w:t>
      </w:r>
      <w:r>
        <w:rPr>
          <w:color w:val="000000"/>
          <w:sz w:val="17"/>
          <w:szCs w:val="17"/>
        </w:rPr>
        <w:t>Para dos de las formas seleccionadas, calculen el área o el volumen con el procedimiento completo (datos, fórmula, cálculo, resultado y unidades).</w:t>
      </w:r>
    </w:p>
    <w:p w14:paraId="5F294E0C" w14:textId="77777777" w:rsidR="00464598" w:rsidRDefault="00000000">
      <w:pPr>
        <w:spacing w:before="30" w:after="30"/>
        <w:ind w:left="280" w:hanging="240"/>
      </w:pPr>
      <w:r>
        <w:rPr>
          <w:b/>
          <w:bCs/>
          <w:color w:val="1F3864"/>
          <w:sz w:val="17"/>
          <w:szCs w:val="17"/>
        </w:rPr>
        <w:t xml:space="preserve">c) </w:t>
      </w:r>
      <w:r>
        <w:rPr>
          <w:color w:val="000000"/>
          <w:sz w:val="17"/>
          <w:szCs w:val="17"/>
        </w:rPr>
        <w:t xml:space="preserve">Argumentación escrita (mín. 6 líneas): expliquen por qué los constructores eligieron esas formas geométricas, relacionando sus propiedades matemáticas con las ventajas funcionales, culturales y económicas de las estructuras del </w:t>
      </w:r>
      <w:proofErr w:type="spellStart"/>
      <w:r>
        <w:rPr>
          <w:color w:val="000000"/>
          <w:sz w:val="17"/>
          <w:szCs w:val="17"/>
        </w:rPr>
        <w:t>Chacachutay</w:t>
      </w:r>
      <w:proofErr w:type="spellEnd"/>
      <w:r>
        <w:rPr>
          <w:color w:val="000000"/>
          <w:sz w:val="17"/>
          <w:szCs w:val="17"/>
        </w:rPr>
        <w:t>/</w:t>
      </w:r>
      <w:proofErr w:type="spellStart"/>
      <w:r>
        <w:rPr>
          <w:color w:val="000000"/>
          <w:sz w:val="17"/>
          <w:szCs w:val="17"/>
        </w:rPr>
        <w:t>Qoyllorit'i</w:t>
      </w:r>
      <w:proofErr w:type="spellEnd"/>
      <w:r>
        <w:rPr>
          <w:color w:val="000000"/>
          <w:sz w:val="17"/>
          <w:szCs w:val="17"/>
        </w:rPr>
        <w:t>.</w:t>
      </w:r>
    </w:p>
    <w:p w14:paraId="4EA40C62" w14:textId="77777777" w:rsidR="00464598" w:rsidRDefault="00000000">
      <w:pPr>
        <w:spacing w:before="30" w:after="30"/>
        <w:ind w:left="280" w:hanging="240"/>
      </w:pPr>
      <w:r>
        <w:rPr>
          <w:b/>
          <w:bCs/>
          <w:color w:val="1F3864"/>
          <w:sz w:val="17"/>
          <w:szCs w:val="17"/>
        </w:rPr>
        <w:t xml:space="preserve">d) </w:t>
      </w:r>
      <w:r>
        <w:rPr>
          <w:color w:val="000000"/>
          <w:sz w:val="17"/>
          <w:szCs w:val="17"/>
        </w:rPr>
        <w:t xml:space="preserve">Ubiquen en la maqueta un 'rincón del </w:t>
      </w:r>
      <w:proofErr w:type="spellStart"/>
      <w:r>
        <w:rPr>
          <w:color w:val="000000"/>
          <w:sz w:val="17"/>
          <w:szCs w:val="17"/>
        </w:rPr>
        <w:t>ayni</w:t>
      </w:r>
      <w:proofErr w:type="spellEnd"/>
      <w:r>
        <w:rPr>
          <w:color w:val="000000"/>
          <w:sz w:val="17"/>
          <w:szCs w:val="17"/>
        </w:rPr>
        <w:t xml:space="preserve"> y la </w:t>
      </w:r>
      <w:proofErr w:type="spellStart"/>
      <w:r>
        <w:rPr>
          <w:color w:val="000000"/>
          <w:sz w:val="17"/>
          <w:szCs w:val="17"/>
        </w:rPr>
        <w:t>minka</w:t>
      </w:r>
      <w:proofErr w:type="spellEnd"/>
      <w:r>
        <w:rPr>
          <w:color w:val="000000"/>
          <w:sz w:val="17"/>
          <w:szCs w:val="17"/>
        </w:rPr>
        <w:t>' donde expliquen cómo el trabajo colectivo (</w:t>
      </w:r>
      <w:proofErr w:type="spellStart"/>
      <w:r>
        <w:rPr>
          <w:color w:val="000000"/>
          <w:sz w:val="17"/>
          <w:szCs w:val="17"/>
        </w:rPr>
        <w:t>minka</w:t>
      </w:r>
      <w:proofErr w:type="spellEnd"/>
      <w:r>
        <w:rPr>
          <w:color w:val="000000"/>
          <w:sz w:val="17"/>
          <w:szCs w:val="17"/>
        </w:rPr>
        <w:t>) y la reciprocidad (</w:t>
      </w:r>
      <w:proofErr w:type="spellStart"/>
      <w:r>
        <w:rPr>
          <w:color w:val="000000"/>
          <w:sz w:val="17"/>
          <w:szCs w:val="17"/>
        </w:rPr>
        <w:t>ayni</w:t>
      </w:r>
      <w:proofErr w:type="spellEnd"/>
      <w:r>
        <w:rPr>
          <w:color w:val="000000"/>
          <w:sz w:val="17"/>
          <w:szCs w:val="17"/>
        </w:rPr>
        <w:t>) organizaron la construcción y siguen organizando su equipo hoy.</w:t>
      </w:r>
    </w:p>
    <w:p w14:paraId="067BE645"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6D5AC6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5A3D904C" w14:textId="77777777" w:rsidR="00464598" w:rsidRDefault="00000000">
            <w:pPr>
              <w:spacing w:before="40" w:after="40"/>
            </w:pPr>
            <w:r>
              <w:rPr>
                <w:b/>
                <w:bCs/>
                <w:color w:val="1F3864"/>
                <w:sz w:val="17"/>
                <w:szCs w:val="17"/>
              </w:rPr>
              <w:t>Espacio de trabajo y resolución:</w:t>
            </w:r>
          </w:p>
        </w:tc>
      </w:tr>
      <w:tr w:rsidR="00464598" w14:paraId="54FDF48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4E437109" w14:textId="77777777" w:rsidR="00464598" w:rsidRDefault="00464598">
            <w:pPr>
              <w:spacing w:before="40" w:after="40"/>
            </w:pPr>
          </w:p>
          <w:p w14:paraId="0C545804" w14:textId="77777777" w:rsidR="00464598" w:rsidRDefault="00464598">
            <w:pPr>
              <w:spacing w:before="40" w:after="40"/>
            </w:pPr>
          </w:p>
          <w:p w14:paraId="1AC13A97" w14:textId="77777777" w:rsidR="00464598" w:rsidRDefault="00464598">
            <w:pPr>
              <w:spacing w:before="40" w:after="40"/>
            </w:pPr>
          </w:p>
          <w:p w14:paraId="01F181FC" w14:textId="77777777" w:rsidR="00464598" w:rsidRDefault="00464598">
            <w:pPr>
              <w:spacing w:before="40" w:after="40"/>
            </w:pPr>
          </w:p>
          <w:p w14:paraId="29144CD5" w14:textId="77777777" w:rsidR="00464598" w:rsidRDefault="00464598">
            <w:pPr>
              <w:spacing w:before="40" w:after="40"/>
            </w:pPr>
          </w:p>
          <w:p w14:paraId="0AD44846" w14:textId="77777777" w:rsidR="00464598" w:rsidRDefault="00464598">
            <w:pPr>
              <w:spacing w:before="40" w:after="40"/>
            </w:pPr>
          </w:p>
          <w:p w14:paraId="0CE55516" w14:textId="77777777" w:rsidR="00464598" w:rsidRDefault="00464598">
            <w:pPr>
              <w:spacing w:before="40" w:after="40"/>
            </w:pPr>
          </w:p>
        </w:tc>
      </w:tr>
    </w:tbl>
    <w:p w14:paraId="2D9B8A9C" w14:textId="77777777" w:rsidR="00464598" w:rsidRDefault="00464598">
      <w:pPr>
        <w:spacing w:before="50" w:after="40"/>
      </w:pPr>
    </w:p>
    <w:p w14:paraId="43213DCA" w14:textId="77777777" w:rsidR="00464598" w:rsidRDefault="00000000">
      <w:pPr>
        <w:spacing w:before="120" w:after="60"/>
      </w:pPr>
      <w:r>
        <w:rPr>
          <w:b/>
          <w:bCs/>
          <w:color w:val="1F3864"/>
          <w:sz w:val="19"/>
          <w:szCs w:val="19"/>
        </w:rPr>
        <w:t>Problema 2: Parte 2: Stand del emprendimiento MISHK'I HAMPI para la Feria Financiera</w:t>
      </w:r>
    </w:p>
    <w:p w14:paraId="6D4C5448" w14:textId="77777777" w:rsidR="00464598" w:rsidRDefault="00000000">
      <w:pPr>
        <w:spacing w:before="20" w:after="20"/>
      </w:pPr>
      <w:r>
        <w:rPr>
          <w:i/>
          <w:iCs/>
          <w:color w:val="000000"/>
          <w:sz w:val="17"/>
          <w:szCs w:val="17"/>
        </w:rPr>
        <w:t>Preparen el stand del MISHK'I HAMPI para la Feria Financiera incluyendo obligatoriamente:</w:t>
      </w:r>
    </w:p>
    <w:p w14:paraId="244A4F8F" w14:textId="77777777" w:rsidR="00464598" w:rsidRDefault="00000000">
      <w:pPr>
        <w:spacing w:before="30" w:after="30"/>
        <w:ind w:left="280" w:hanging="240"/>
      </w:pPr>
      <w:r>
        <w:rPr>
          <w:b/>
          <w:bCs/>
          <w:color w:val="1F3864"/>
          <w:sz w:val="17"/>
          <w:szCs w:val="17"/>
        </w:rPr>
        <w:t xml:space="preserve">a) </w:t>
      </w:r>
      <w:r>
        <w:rPr>
          <w:color w:val="000000"/>
          <w:sz w:val="17"/>
          <w:szCs w:val="17"/>
        </w:rPr>
        <w:t>Diseño del envase: dibuja o exhibe el envase elegido, indica su tipo de prisma, calcula su AT y el costo de cartón por unidad.</w:t>
      </w:r>
    </w:p>
    <w:p w14:paraId="51DAEF19" w14:textId="77777777" w:rsidR="00464598" w:rsidRDefault="00000000">
      <w:pPr>
        <w:spacing w:before="30" w:after="30"/>
        <w:ind w:left="280" w:hanging="240"/>
      </w:pPr>
      <w:r>
        <w:rPr>
          <w:b/>
          <w:bCs/>
          <w:color w:val="1F3864"/>
          <w:sz w:val="17"/>
          <w:szCs w:val="17"/>
        </w:rPr>
        <w:t xml:space="preserve">b) </w:t>
      </w:r>
      <w:r>
        <w:rPr>
          <w:color w:val="000000"/>
          <w:sz w:val="17"/>
          <w:szCs w:val="17"/>
        </w:rPr>
        <w:t>Cuadro financiero del MISHK'I HAMPI: costo total por unidad (cartón + etiqueta + producto), precio de venta en la Feria, ganancia por unidad y ganancia total si se venden 50 unidades.</w:t>
      </w:r>
    </w:p>
    <w:p w14:paraId="57137D3A" w14:textId="77777777" w:rsidR="00464598" w:rsidRDefault="00000000">
      <w:pPr>
        <w:spacing w:before="30" w:after="30"/>
        <w:ind w:left="280" w:hanging="240"/>
      </w:pPr>
      <w:r>
        <w:rPr>
          <w:b/>
          <w:bCs/>
          <w:color w:val="1F3864"/>
          <w:sz w:val="17"/>
          <w:szCs w:val="17"/>
        </w:rPr>
        <w:t xml:space="preserve">c) </w:t>
      </w:r>
      <w:r>
        <w:rPr>
          <w:color w:val="000000"/>
          <w:sz w:val="17"/>
          <w:szCs w:val="17"/>
        </w:rPr>
        <w:t xml:space="preserve">Cartel de precios y presentación del producto: nombre (MISHK'I HAMPI), descripción (hierbas medicinales de </w:t>
      </w:r>
      <w:proofErr w:type="spellStart"/>
      <w:r>
        <w:rPr>
          <w:color w:val="000000"/>
          <w:sz w:val="17"/>
          <w:szCs w:val="17"/>
        </w:rPr>
        <w:t>Ccatcca</w:t>
      </w:r>
      <w:proofErr w:type="spellEnd"/>
      <w:r>
        <w:rPr>
          <w:color w:val="000000"/>
          <w:sz w:val="17"/>
          <w:szCs w:val="17"/>
        </w:rPr>
        <w:t xml:space="preserve">), precio (S/ ……), y slogan vinculado al </w:t>
      </w:r>
      <w:proofErr w:type="spellStart"/>
      <w:r>
        <w:rPr>
          <w:color w:val="000000"/>
          <w:sz w:val="17"/>
          <w:szCs w:val="17"/>
        </w:rPr>
        <w:t>ayni</w:t>
      </w:r>
      <w:proofErr w:type="spellEnd"/>
      <w:r>
        <w:rPr>
          <w:color w:val="000000"/>
          <w:sz w:val="17"/>
          <w:szCs w:val="17"/>
        </w:rPr>
        <w:t xml:space="preserve"> o la </w:t>
      </w:r>
      <w:proofErr w:type="spellStart"/>
      <w:r>
        <w:rPr>
          <w:color w:val="000000"/>
          <w:sz w:val="17"/>
          <w:szCs w:val="17"/>
        </w:rPr>
        <w:t>minka</w:t>
      </w:r>
      <w:proofErr w:type="spellEnd"/>
      <w:r>
        <w:rPr>
          <w:color w:val="000000"/>
          <w:sz w:val="17"/>
          <w:szCs w:val="17"/>
        </w:rPr>
        <w:t>.</w:t>
      </w:r>
    </w:p>
    <w:p w14:paraId="21B81089" w14:textId="77777777" w:rsidR="00464598" w:rsidRDefault="00000000">
      <w:pPr>
        <w:spacing w:before="30" w:after="30"/>
        <w:ind w:left="280" w:hanging="240"/>
      </w:pPr>
      <w:r>
        <w:rPr>
          <w:b/>
          <w:bCs/>
          <w:color w:val="1F3864"/>
          <w:sz w:val="17"/>
          <w:szCs w:val="17"/>
        </w:rPr>
        <w:t xml:space="preserve">d) </w:t>
      </w:r>
      <w:r>
        <w:rPr>
          <w:color w:val="000000"/>
          <w:sz w:val="17"/>
          <w:szCs w:val="17"/>
        </w:rPr>
        <w:t xml:space="preserve">Reflexión financiera del equipo: ¿cómo aplicarán el principio del </w:t>
      </w:r>
      <w:proofErr w:type="spellStart"/>
      <w:r>
        <w:rPr>
          <w:color w:val="000000"/>
          <w:sz w:val="17"/>
          <w:szCs w:val="17"/>
        </w:rPr>
        <w:t>ayni</w:t>
      </w:r>
      <w:proofErr w:type="spellEnd"/>
      <w:r>
        <w:rPr>
          <w:color w:val="000000"/>
          <w:sz w:val="17"/>
          <w:szCs w:val="17"/>
        </w:rPr>
        <w:t xml:space="preserve"> para reinvertir o distribuir la ganancia del MISHK'I HAMPI entre los integrantes del equipo y la comunidad educativa?</w:t>
      </w:r>
    </w:p>
    <w:p w14:paraId="2D5F11EA"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63DB49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333F160D" w14:textId="77777777" w:rsidR="00464598" w:rsidRDefault="00000000">
            <w:pPr>
              <w:spacing w:before="40" w:after="40"/>
            </w:pPr>
            <w:r>
              <w:rPr>
                <w:b/>
                <w:bCs/>
                <w:color w:val="1F3864"/>
                <w:sz w:val="17"/>
                <w:szCs w:val="17"/>
              </w:rPr>
              <w:t>Espacio de trabajo y resolución:</w:t>
            </w:r>
          </w:p>
        </w:tc>
      </w:tr>
      <w:tr w:rsidR="00464598" w14:paraId="0E2646A2"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58468DE0" w14:textId="77777777" w:rsidR="00464598" w:rsidRDefault="00464598">
            <w:pPr>
              <w:spacing w:before="40" w:after="40"/>
            </w:pPr>
          </w:p>
          <w:p w14:paraId="25BDB5F9" w14:textId="77777777" w:rsidR="00464598" w:rsidRDefault="00464598">
            <w:pPr>
              <w:spacing w:before="40" w:after="40"/>
            </w:pPr>
          </w:p>
          <w:p w14:paraId="79FAE500" w14:textId="77777777" w:rsidR="00464598" w:rsidRDefault="00464598">
            <w:pPr>
              <w:spacing w:before="40" w:after="40"/>
            </w:pPr>
          </w:p>
          <w:p w14:paraId="29301F25" w14:textId="77777777" w:rsidR="00464598" w:rsidRDefault="00464598">
            <w:pPr>
              <w:spacing w:before="40" w:after="40"/>
            </w:pPr>
          </w:p>
          <w:p w14:paraId="3627A8E1" w14:textId="77777777" w:rsidR="00464598" w:rsidRDefault="00464598">
            <w:pPr>
              <w:spacing w:before="40" w:after="40"/>
            </w:pPr>
          </w:p>
          <w:p w14:paraId="2A86A2CC" w14:textId="77777777" w:rsidR="00464598" w:rsidRDefault="00464598">
            <w:pPr>
              <w:spacing w:before="40" w:after="40"/>
            </w:pPr>
          </w:p>
          <w:p w14:paraId="0A202489" w14:textId="77777777" w:rsidR="00464598" w:rsidRDefault="00464598">
            <w:pPr>
              <w:spacing w:before="40" w:after="40"/>
            </w:pPr>
          </w:p>
        </w:tc>
      </w:tr>
    </w:tbl>
    <w:p w14:paraId="6D70646E" w14:textId="77777777" w:rsidR="00464598" w:rsidRDefault="00464598">
      <w:pPr>
        <w:spacing w:before="5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47AF8A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BC9B6EA" w14:textId="77777777" w:rsidR="00464598" w:rsidRDefault="00000000">
            <w:pPr>
              <w:spacing w:before="40" w:after="40"/>
            </w:pPr>
            <w:r>
              <w:rPr>
                <w:b/>
                <w:bCs/>
                <w:color w:val="FFFFFF"/>
                <w:sz w:val="17"/>
                <w:szCs w:val="17"/>
              </w:rPr>
              <w:t>💰 PROBLEMA FINANCIERO — Vinculación con el Proyecto MISHK'I HAMPI</w:t>
            </w:r>
          </w:p>
        </w:tc>
      </w:tr>
      <w:tr w:rsidR="00464598" w14:paraId="4B745BDE"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0CA25A71" w14:textId="77777777" w:rsidR="00464598" w:rsidRDefault="00000000">
            <w:pPr>
              <w:spacing w:before="40" w:after="40"/>
            </w:pPr>
            <w:r>
              <w:rPr>
                <w:color w:val="000000"/>
                <w:sz w:val="17"/>
                <w:szCs w:val="17"/>
              </w:rPr>
              <w:t>En la Feria Financiera, el equipo recibe S/ 120,00 de capital inicial para producir el lote de MISHK'I HAMPI. Con este capital deben: (a) comprar cartón para los envases, (b) imprimir etiquetas, (c) adquirir las hierbas medicinales, y (d) fabricar el producto. Al final de la Feria, deben rendir cuentas al 'banco del aula' con el estado financiero del emprendimiento.</w:t>
            </w:r>
          </w:p>
        </w:tc>
      </w:tr>
    </w:tbl>
    <w:p w14:paraId="49F5440A" w14:textId="77777777" w:rsidR="00464598" w:rsidRDefault="00464598">
      <w:pPr>
        <w:spacing w:before="30" w:after="20"/>
      </w:pPr>
    </w:p>
    <w:p w14:paraId="61401F27" w14:textId="77777777" w:rsidR="00464598" w:rsidRDefault="00000000">
      <w:pPr>
        <w:spacing w:before="20" w:after="20"/>
      </w:pPr>
      <w:r>
        <w:rPr>
          <w:color w:val="000000"/>
          <w:sz w:val="17"/>
          <w:szCs w:val="17"/>
        </w:rPr>
        <w:t xml:space="preserve">Elaboren el estado financiero del MISHK'I HAMPI para la Feria: (a) Capital inicial: S/ 120,00. (b) Gastos: cartón (usar AT calculado × precio), etiquetas, hierbas (dato: 50 g de hierbas por envase × precio local de la hierba). (c) Ingreso total de la Feria = </w:t>
      </w:r>
      <w:proofErr w:type="spellStart"/>
      <w:r>
        <w:rPr>
          <w:color w:val="000000"/>
          <w:sz w:val="17"/>
          <w:szCs w:val="17"/>
        </w:rPr>
        <w:t>N°</w:t>
      </w:r>
      <w:proofErr w:type="spellEnd"/>
      <w:r>
        <w:rPr>
          <w:color w:val="000000"/>
          <w:sz w:val="17"/>
          <w:szCs w:val="17"/>
        </w:rPr>
        <w:t xml:space="preserve"> envases vendidos × precio de venta. (d) Ganancia neta = Ingreso − Gastos. (e) ¿Cómo distribuirán la ganancia según el principio del </w:t>
      </w:r>
      <w:proofErr w:type="spellStart"/>
      <w:r>
        <w:rPr>
          <w:color w:val="000000"/>
          <w:sz w:val="17"/>
          <w:szCs w:val="17"/>
        </w:rPr>
        <w:t>ayni</w:t>
      </w:r>
      <w:proofErr w:type="spellEnd"/>
      <w:r>
        <w:rPr>
          <w:color w:val="000000"/>
          <w:sz w:val="17"/>
          <w:szCs w:val="17"/>
        </w:rPr>
        <w:t xml:space="preserve"> (equitativamente entre los integrantes y reinversión en la comunidad)?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0E421414"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BDD7EE"/>
            <w:tcMar>
              <w:top w:w="80" w:type="dxa"/>
              <w:left w:w="120" w:type="dxa"/>
              <w:bottom w:w="80" w:type="dxa"/>
              <w:right w:w="120" w:type="dxa"/>
            </w:tcMar>
            <w:vAlign w:val="center"/>
          </w:tcPr>
          <w:p w14:paraId="73F80E1B" w14:textId="77777777" w:rsidR="00464598" w:rsidRDefault="00000000">
            <w:pPr>
              <w:spacing w:before="40" w:after="40"/>
            </w:pPr>
            <w:r>
              <w:rPr>
                <w:b/>
                <w:bCs/>
                <w:color w:val="1F3864"/>
                <w:sz w:val="17"/>
                <w:szCs w:val="17"/>
              </w:rPr>
              <w:t>Resolución del problema financiero:</w:t>
            </w:r>
          </w:p>
        </w:tc>
      </w:tr>
      <w:tr w:rsidR="00464598" w14:paraId="3899D50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2F2F2"/>
            <w:tcMar>
              <w:top w:w="80" w:type="dxa"/>
              <w:left w:w="120" w:type="dxa"/>
              <w:bottom w:w="80" w:type="dxa"/>
              <w:right w:w="120" w:type="dxa"/>
            </w:tcMar>
            <w:vAlign w:val="center"/>
          </w:tcPr>
          <w:p w14:paraId="1808F6E5" w14:textId="77777777" w:rsidR="00464598" w:rsidRDefault="00464598">
            <w:pPr>
              <w:spacing w:before="40" w:after="40"/>
            </w:pPr>
          </w:p>
          <w:p w14:paraId="2AF46870" w14:textId="77777777" w:rsidR="00464598" w:rsidRDefault="00464598">
            <w:pPr>
              <w:spacing w:before="40" w:after="40"/>
            </w:pPr>
          </w:p>
          <w:p w14:paraId="7D5761D5" w14:textId="77777777" w:rsidR="00464598" w:rsidRDefault="00464598">
            <w:pPr>
              <w:spacing w:before="40" w:after="40"/>
            </w:pPr>
          </w:p>
          <w:p w14:paraId="1C511DB8" w14:textId="77777777" w:rsidR="00464598" w:rsidRDefault="00464598">
            <w:pPr>
              <w:spacing w:before="40" w:after="40"/>
            </w:pPr>
          </w:p>
          <w:p w14:paraId="6EEDE0B3" w14:textId="77777777" w:rsidR="00464598" w:rsidRDefault="00464598">
            <w:pPr>
              <w:spacing w:before="40" w:after="40"/>
            </w:pPr>
          </w:p>
          <w:p w14:paraId="36D23075" w14:textId="77777777" w:rsidR="00464598" w:rsidRDefault="00464598">
            <w:pPr>
              <w:spacing w:before="40" w:after="40"/>
            </w:pPr>
          </w:p>
        </w:tc>
      </w:tr>
    </w:tbl>
    <w:p w14:paraId="008EC6FD" w14:textId="77777777" w:rsidR="00464598" w:rsidRDefault="00464598">
      <w:pPr>
        <w:spacing w:before="60" w:after="40"/>
      </w:pPr>
    </w:p>
    <w:p w14:paraId="00749009" w14:textId="77777777" w:rsidR="00464598" w:rsidRDefault="00000000">
      <w:pPr>
        <w:pBdr>
          <w:bottom w:val="single" w:sz="6" w:space="4" w:color="2E75B6"/>
        </w:pBdr>
        <w:spacing w:before="200" w:after="80"/>
      </w:pPr>
      <w:r>
        <w:rPr>
          <w:b/>
          <w:bCs/>
          <w:color w:val="1F3864"/>
          <w:sz w:val="21"/>
          <w:szCs w:val="21"/>
        </w:rPr>
        <w:t>▌ ANEXO 2 — Rúbrica de evaluación: Producto integrador — III Unidad + Proyecto MISHK'I HAMPI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3"/>
        <w:gridCol w:w="3078"/>
        <w:gridCol w:w="2116"/>
        <w:gridCol w:w="2029"/>
      </w:tblGrid>
      <w:tr w:rsidR="00464598" w14:paraId="447E727C"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12C65E9F" w14:textId="77777777" w:rsidR="00464598" w:rsidRDefault="00000000">
            <w:pPr>
              <w:spacing w:before="40" w:after="40"/>
            </w:pPr>
            <w:r>
              <w:rPr>
                <w:b/>
                <w:bCs/>
                <w:color w:val="FFFFFF"/>
                <w:sz w:val="17"/>
                <w:szCs w:val="17"/>
              </w:rPr>
              <w:t>CRITERIO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5F28C553" w14:textId="77777777" w:rsidR="00464598" w:rsidRDefault="00000000">
            <w:pPr>
              <w:spacing w:before="40" w:after="40"/>
            </w:pPr>
            <w:r>
              <w:rPr>
                <w:b/>
                <w:bCs/>
                <w:color w:val="FFFFFF"/>
                <w:sz w:val="17"/>
                <w:szCs w:val="17"/>
              </w:rPr>
              <w:t>AD — Destacado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3A26DE40" w14:textId="77777777" w:rsidR="00464598" w:rsidRDefault="00000000">
            <w:pPr>
              <w:spacing w:before="40" w:after="40"/>
            </w:pPr>
            <w:r>
              <w:rPr>
                <w:b/>
                <w:bCs/>
                <w:color w:val="FFFFFF"/>
                <w:sz w:val="17"/>
                <w:szCs w:val="17"/>
              </w:rPr>
              <w:t>A — Logrado</w:t>
            </w:r>
          </w:p>
        </w:tc>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0291E5C" w14:textId="77777777" w:rsidR="00464598" w:rsidRDefault="00000000">
            <w:pPr>
              <w:spacing w:before="40" w:after="40"/>
            </w:pPr>
            <w:r>
              <w:rPr>
                <w:b/>
                <w:bCs/>
                <w:color w:val="FFFFFF"/>
                <w:sz w:val="17"/>
                <w:szCs w:val="17"/>
              </w:rPr>
              <w:t>B — En proceso</w:t>
            </w:r>
          </w:p>
        </w:tc>
      </w:tr>
      <w:tr w:rsidR="00464598" w14:paraId="01A4EF69"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1FAC854" w14:textId="77777777" w:rsidR="00464598" w:rsidRDefault="00000000">
            <w:pPr>
              <w:spacing w:before="40" w:after="40"/>
            </w:pPr>
            <w:r>
              <w:rPr>
                <w:b/>
                <w:bCs/>
                <w:color w:val="000000"/>
                <w:sz w:val="16"/>
                <w:szCs w:val="16"/>
              </w:rPr>
              <w:t>Representación de formas geométricas</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4CE4191A" w14:textId="77777777" w:rsidR="00464598" w:rsidRDefault="00000000">
            <w:pPr>
              <w:spacing w:before="40" w:after="40"/>
            </w:pPr>
            <w:r>
              <w:rPr>
                <w:color w:val="000000"/>
                <w:sz w:val="15"/>
                <w:szCs w:val="15"/>
              </w:rPr>
              <w:t xml:space="preserve">Representa 4+ formas con nombre y clasificación correcta; representaciones precisas y claras; vincula las formas con el </w:t>
            </w:r>
            <w:proofErr w:type="spellStart"/>
            <w:r>
              <w:rPr>
                <w:color w:val="000000"/>
                <w:sz w:val="15"/>
                <w:szCs w:val="15"/>
              </w:rPr>
              <w:t>Chacachutay</w:t>
            </w:r>
            <w:proofErr w:type="spellEnd"/>
            <w:r>
              <w:rPr>
                <w:color w:val="000000"/>
                <w:sz w:val="15"/>
                <w:szCs w:val="15"/>
              </w:rPr>
              <w:t>/</w:t>
            </w:r>
            <w:proofErr w:type="spellStart"/>
            <w:r>
              <w:rPr>
                <w:color w:val="000000"/>
                <w:sz w:val="15"/>
                <w:szCs w:val="15"/>
              </w:rPr>
              <w:t>Qoyllorit'i</w:t>
            </w:r>
            <w:proofErr w:type="spellEnd"/>
            <w:r>
              <w:rPr>
                <w:color w:val="000000"/>
                <w:sz w:val="15"/>
                <w:szCs w:val="15"/>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65A3EB6F" w14:textId="77777777" w:rsidR="00464598" w:rsidRDefault="00000000">
            <w:pPr>
              <w:spacing w:before="40" w:after="40"/>
            </w:pPr>
            <w:r>
              <w:rPr>
                <w:color w:val="000000"/>
                <w:sz w:val="15"/>
                <w:szCs w:val="15"/>
              </w:rPr>
              <w:t>Representa 3–4 formas con nombre y clasificación mayormente correcta.</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5C8BFE3A" w14:textId="77777777" w:rsidR="00464598" w:rsidRDefault="00000000">
            <w:pPr>
              <w:spacing w:before="40" w:after="40"/>
            </w:pPr>
            <w:r>
              <w:rPr>
                <w:color w:val="000000"/>
                <w:sz w:val="15"/>
                <w:szCs w:val="15"/>
              </w:rPr>
              <w:t>Representa 1–2 formas o comete errores significativos en la clasificación.</w:t>
            </w:r>
          </w:p>
        </w:tc>
      </w:tr>
      <w:tr w:rsidR="00464598" w14:paraId="4D8755E3"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F8137AF" w14:textId="77777777" w:rsidR="00464598" w:rsidRDefault="00000000">
            <w:pPr>
              <w:spacing w:before="40" w:after="40"/>
            </w:pPr>
            <w:r>
              <w:rPr>
                <w:b/>
                <w:bCs/>
                <w:color w:val="000000"/>
                <w:sz w:val="16"/>
                <w:szCs w:val="16"/>
              </w:rPr>
              <w:t>Cálculo de área o volumen</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0B41F252" w14:textId="77777777" w:rsidR="00464598" w:rsidRDefault="00000000">
            <w:pPr>
              <w:spacing w:before="40" w:after="40"/>
            </w:pPr>
            <w:r>
              <w:rPr>
                <w:color w:val="000000"/>
                <w:sz w:val="15"/>
                <w:szCs w:val="15"/>
              </w:rPr>
              <w:t>Calcula área/volumen de 2+ estructuras con fórmula correcta, procedimiento completo y resultado exacto.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7BF9E62D" w14:textId="77777777" w:rsidR="00464598" w:rsidRDefault="00000000">
            <w:pPr>
              <w:spacing w:before="40" w:after="40"/>
            </w:pPr>
            <w:r>
              <w:rPr>
                <w:color w:val="000000"/>
                <w:sz w:val="15"/>
                <w:szCs w:val="15"/>
              </w:rPr>
              <w:t>Calcula área/volumen de 1–2 estructuras con procedimiento mayormente correcto y algún error menor.</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D003F40" w14:textId="77777777" w:rsidR="00464598" w:rsidRDefault="00000000">
            <w:pPr>
              <w:spacing w:before="40" w:after="40"/>
            </w:pPr>
            <w:r>
              <w:rPr>
                <w:color w:val="000000"/>
                <w:sz w:val="15"/>
                <w:szCs w:val="15"/>
              </w:rPr>
              <w:t xml:space="preserve">Intenta </w:t>
            </w:r>
            <w:proofErr w:type="gramStart"/>
            <w:r>
              <w:rPr>
                <w:color w:val="000000"/>
                <w:sz w:val="15"/>
                <w:szCs w:val="15"/>
              </w:rPr>
              <w:t>calcular</w:t>
            </w:r>
            <w:proofErr w:type="gramEnd"/>
            <w:r>
              <w:rPr>
                <w:color w:val="000000"/>
                <w:sz w:val="15"/>
                <w:szCs w:val="15"/>
              </w:rPr>
              <w:t xml:space="preserve"> pero comete errores de fórmula o procedimiento significativos.</w:t>
            </w:r>
          </w:p>
        </w:tc>
      </w:tr>
      <w:tr w:rsidR="00464598" w14:paraId="4D9DF80D"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5BF6C4EC" w14:textId="77777777" w:rsidR="00464598" w:rsidRDefault="00000000">
            <w:pPr>
              <w:spacing w:before="40" w:after="40"/>
            </w:pPr>
            <w:r>
              <w:rPr>
                <w:b/>
                <w:bCs/>
                <w:color w:val="000000"/>
                <w:sz w:val="16"/>
                <w:szCs w:val="16"/>
              </w:rPr>
              <w:t>Análisis financiero del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24ED7B4F" w14:textId="77777777" w:rsidR="00464598" w:rsidRDefault="00000000">
            <w:pPr>
              <w:spacing w:before="40" w:after="40"/>
            </w:pPr>
            <w:r>
              <w:rPr>
                <w:color w:val="000000"/>
                <w:sz w:val="15"/>
                <w:szCs w:val="15"/>
              </w:rPr>
              <w:t xml:space="preserve">Presenta cuadro financiero completo (costo, precio, ganancia) con cálculos correctos y propuesta justificada de distribución del </w:t>
            </w:r>
            <w:proofErr w:type="spellStart"/>
            <w:r>
              <w:rPr>
                <w:color w:val="000000"/>
                <w:sz w:val="15"/>
                <w:szCs w:val="15"/>
              </w:rPr>
              <w:t>ayni</w:t>
            </w:r>
            <w:proofErr w:type="spellEnd"/>
            <w:r>
              <w:rPr>
                <w:color w:val="000000"/>
                <w:sz w:val="15"/>
                <w:szCs w:val="15"/>
              </w:rPr>
              <w:t>.</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45A05CEA" w14:textId="77777777" w:rsidR="00464598" w:rsidRDefault="00000000">
            <w:pPr>
              <w:spacing w:before="40" w:after="40"/>
            </w:pPr>
            <w:r>
              <w:rPr>
                <w:color w:val="000000"/>
                <w:sz w:val="15"/>
                <w:szCs w:val="15"/>
              </w:rPr>
              <w:t>Presenta cuadro financiero con la mayoría de componentes y cálculos correctos.</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34196755" w14:textId="77777777" w:rsidR="00464598" w:rsidRDefault="00000000">
            <w:pPr>
              <w:spacing w:before="40" w:after="40"/>
            </w:pPr>
            <w:r>
              <w:rPr>
                <w:color w:val="000000"/>
                <w:sz w:val="15"/>
                <w:szCs w:val="15"/>
              </w:rPr>
              <w:t>El cuadro financiero está incompleto o contiene errores significativos.</w:t>
            </w:r>
          </w:p>
        </w:tc>
      </w:tr>
      <w:tr w:rsidR="00464598" w14:paraId="296EF56B"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4041F233" w14:textId="77777777" w:rsidR="00464598" w:rsidRDefault="00000000">
            <w:pPr>
              <w:spacing w:before="40" w:after="40"/>
            </w:pPr>
            <w:r>
              <w:rPr>
                <w:b/>
                <w:bCs/>
                <w:color w:val="000000"/>
                <w:sz w:val="16"/>
                <w:szCs w:val="16"/>
              </w:rPr>
              <w:t>Argumentación matemática y cultural</w:t>
            </w:r>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3CF56273" w14:textId="77777777" w:rsidR="00464598" w:rsidRDefault="00000000">
            <w:pPr>
              <w:spacing w:before="40" w:after="40"/>
            </w:pPr>
            <w:r>
              <w:rPr>
                <w:color w:val="000000"/>
                <w:sz w:val="15"/>
                <w:szCs w:val="15"/>
              </w:rPr>
              <w:t xml:space="preserve">Argumenta con claridad y vocabulario correcto la relación entre geometría, educación financiera, </w:t>
            </w:r>
            <w:proofErr w:type="spellStart"/>
            <w:r>
              <w:rPr>
                <w:color w:val="000000"/>
                <w:sz w:val="15"/>
                <w:szCs w:val="15"/>
              </w:rPr>
              <w:t>ayni</w:t>
            </w:r>
            <w:proofErr w:type="spellEnd"/>
            <w:r>
              <w:rPr>
                <w:color w:val="000000"/>
                <w:sz w:val="15"/>
                <w:szCs w:val="15"/>
              </w:rPr>
              <w:t xml:space="preserve"> y </w:t>
            </w:r>
            <w:proofErr w:type="spellStart"/>
            <w:r>
              <w:rPr>
                <w:color w:val="000000"/>
                <w:sz w:val="15"/>
                <w:szCs w:val="15"/>
              </w:rPr>
              <w:t>minka</w:t>
            </w:r>
            <w:proofErr w:type="spellEnd"/>
            <w:r>
              <w:rPr>
                <w:color w:val="000000"/>
                <w:sz w:val="15"/>
                <w:szCs w:val="15"/>
              </w:rPr>
              <w:t xml:space="preserve"> en el proyecto MISHK'I HAMPI.</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CCE9A0A" w14:textId="77777777" w:rsidR="00464598" w:rsidRDefault="00000000">
            <w:pPr>
              <w:spacing w:before="40" w:after="40"/>
            </w:pPr>
            <w:r>
              <w:rPr>
                <w:color w:val="000000"/>
                <w:sz w:val="15"/>
                <w:szCs w:val="15"/>
              </w:rPr>
              <w:t>Argumenta de manera general con vocabulario mayormente correcto.</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0CF83752" w14:textId="77777777" w:rsidR="00464598" w:rsidRDefault="00000000">
            <w:pPr>
              <w:spacing w:before="40" w:after="40"/>
            </w:pPr>
            <w:r>
              <w:rPr>
                <w:color w:val="000000"/>
                <w:sz w:val="15"/>
                <w:szCs w:val="15"/>
              </w:rPr>
              <w:t>La argumentación es vaga o imprecisa con poco uso de vocabulario matemático o cultural.</w:t>
            </w:r>
          </w:p>
        </w:tc>
      </w:tr>
      <w:tr w:rsidR="00464598" w14:paraId="7A798D40"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20C9DF4B" w14:textId="77777777" w:rsidR="00464598" w:rsidRDefault="00000000">
            <w:pPr>
              <w:spacing w:before="40" w:after="40"/>
            </w:pPr>
            <w:r>
              <w:rPr>
                <w:b/>
                <w:bCs/>
                <w:color w:val="000000"/>
                <w:sz w:val="16"/>
                <w:szCs w:val="16"/>
              </w:rPr>
              <w:t xml:space="preserve">Calidad del producto y espíritu del </w:t>
            </w:r>
            <w:proofErr w:type="spellStart"/>
            <w:r>
              <w:rPr>
                <w:b/>
                <w:bCs/>
                <w:color w:val="000000"/>
                <w:sz w:val="16"/>
                <w:szCs w:val="16"/>
              </w:rPr>
              <w:t>ayni</w:t>
            </w:r>
            <w:proofErr w:type="spellEnd"/>
            <w:r>
              <w:rPr>
                <w:b/>
                <w:bCs/>
                <w:color w:val="000000"/>
                <w:sz w:val="16"/>
                <w:szCs w:val="16"/>
              </w:rPr>
              <w:t>/</w:t>
            </w:r>
            <w:proofErr w:type="spellStart"/>
            <w:r>
              <w:rPr>
                <w:b/>
                <w:bCs/>
                <w:color w:val="000000"/>
                <w:sz w:val="16"/>
                <w:szCs w:val="16"/>
              </w:rPr>
              <w:t>minka</w:t>
            </w:r>
            <w:proofErr w:type="spellEnd"/>
          </w:p>
        </w:tc>
        <w:tc>
          <w:tcPr>
            <w:tcW w:w="0" w:type="auto"/>
            <w:tcBorders>
              <w:top w:val="single" w:sz="2" w:space="0" w:color="AAAAAA"/>
              <w:left w:val="single" w:sz="2" w:space="0" w:color="AAAAAA"/>
              <w:bottom w:val="single" w:sz="2" w:space="0" w:color="AAAAAA"/>
              <w:right w:val="single" w:sz="2" w:space="0" w:color="AAAAAA"/>
            </w:tcBorders>
            <w:shd w:val="clear" w:color="auto" w:fill="E2EFDA"/>
            <w:tcMar>
              <w:top w:w="80" w:type="dxa"/>
              <w:left w:w="120" w:type="dxa"/>
              <w:bottom w:w="80" w:type="dxa"/>
              <w:right w:w="120" w:type="dxa"/>
            </w:tcMar>
            <w:vAlign w:val="center"/>
          </w:tcPr>
          <w:p w14:paraId="7B87F66A" w14:textId="77777777" w:rsidR="00464598" w:rsidRDefault="00000000">
            <w:pPr>
              <w:spacing w:before="40" w:after="40"/>
            </w:pPr>
            <w:r>
              <w:rPr>
                <w:color w:val="000000"/>
                <w:sz w:val="15"/>
                <w:szCs w:val="15"/>
              </w:rPr>
              <w:t xml:space="preserve">El stand y la maqueta son de alta calidad; todos participaron activamente aplicando el </w:t>
            </w:r>
            <w:proofErr w:type="spellStart"/>
            <w:r>
              <w:rPr>
                <w:color w:val="000000"/>
                <w:sz w:val="15"/>
                <w:szCs w:val="15"/>
              </w:rPr>
              <w:t>ayni</w:t>
            </w:r>
            <w:proofErr w:type="spellEnd"/>
            <w:r>
              <w:rPr>
                <w:color w:val="000000"/>
                <w:sz w:val="15"/>
                <w:szCs w:val="15"/>
              </w:rPr>
              <w:t xml:space="preserve"> (reciprocidad) y la </w:t>
            </w:r>
            <w:proofErr w:type="spellStart"/>
            <w:r>
              <w:rPr>
                <w:color w:val="000000"/>
                <w:sz w:val="15"/>
                <w:szCs w:val="15"/>
              </w:rPr>
              <w:t>minka</w:t>
            </w:r>
            <w:proofErr w:type="spellEnd"/>
            <w:r>
              <w:rPr>
                <w:color w:val="000000"/>
                <w:sz w:val="15"/>
                <w:szCs w:val="15"/>
              </w:rPr>
              <w:t xml:space="preserve"> (trabajo colectivo).</w:t>
            </w:r>
          </w:p>
        </w:tc>
        <w:tc>
          <w:tcPr>
            <w:tcW w:w="0" w:type="auto"/>
            <w:tcBorders>
              <w:top w:val="single" w:sz="2" w:space="0" w:color="AAAAAA"/>
              <w:left w:val="single" w:sz="2" w:space="0" w:color="AAAAAA"/>
              <w:bottom w:val="single" w:sz="2" w:space="0" w:color="AAAAAA"/>
              <w:right w:val="single" w:sz="2" w:space="0" w:color="AAAAAA"/>
            </w:tcBorders>
            <w:shd w:val="clear" w:color="auto" w:fill="FFFFFF"/>
            <w:tcMar>
              <w:top w:w="80" w:type="dxa"/>
              <w:left w:w="120" w:type="dxa"/>
              <w:bottom w:w="80" w:type="dxa"/>
              <w:right w:w="120" w:type="dxa"/>
            </w:tcMar>
            <w:vAlign w:val="center"/>
          </w:tcPr>
          <w:p w14:paraId="2A054D3A" w14:textId="77777777" w:rsidR="00464598" w:rsidRDefault="00000000">
            <w:pPr>
              <w:spacing w:before="40" w:after="40"/>
            </w:pPr>
            <w:r>
              <w:rPr>
                <w:color w:val="000000"/>
                <w:sz w:val="15"/>
                <w:szCs w:val="15"/>
              </w:rPr>
              <w:t>El producto es claro; la mayoría participó activamente.</w:t>
            </w:r>
          </w:p>
        </w:tc>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28706258" w14:textId="77777777" w:rsidR="00464598" w:rsidRDefault="00000000">
            <w:pPr>
              <w:spacing w:before="40" w:after="40"/>
            </w:pPr>
            <w:r>
              <w:rPr>
                <w:color w:val="000000"/>
                <w:sz w:val="15"/>
                <w:szCs w:val="15"/>
              </w:rPr>
              <w:t>El producto es poco claro o la participación del equipo fue desigual.</w:t>
            </w:r>
          </w:p>
        </w:tc>
      </w:tr>
    </w:tbl>
    <w:p w14:paraId="242CD4CD" w14:textId="77777777" w:rsidR="00464598" w:rsidRDefault="00464598">
      <w:pPr>
        <w:spacing w:before="100" w:after="40"/>
      </w:pPr>
    </w:p>
    <w:p w14:paraId="66EC7C62" w14:textId="77777777" w:rsidR="00464598" w:rsidRDefault="00000000">
      <w:pPr>
        <w:pBdr>
          <w:bottom w:val="single" w:sz="6" w:space="4" w:color="2E75B6"/>
        </w:pBdr>
        <w:spacing w:before="200" w:after="80"/>
      </w:pPr>
      <w:r>
        <w:rPr>
          <w:b/>
          <w:bCs/>
          <w:color w:val="1F3864"/>
          <w:sz w:val="21"/>
          <w:szCs w:val="21"/>
        </w:rPr>
        <w:t>▌ ANEXO 3 — TARJETA DE REFERENCIA CONCEPTUAL (Texto de Matemática 3, MINEDU 2025)</w:t>
      </w:r>
    </w:p>
    <w:p w14:paraId="196CB97C" w14:textId="77777777" w:rsidR="00464598" w:rsidRDefault="00000000">
      <w:pPr>
        <w:spacing w:before="120" w:after="60"/>
      </w:pPr>
      <w:r>
        <w:rPr>
          <w:b/>
          <w:bCs/>
          <w:color w:val="1F3864"/>
          <w:sz w:val="19"/>
          <w:szCs w:val="19"/>
        </w:rPr>
        <w:t>📐 Resumen integral: Geometría + Educación Financiera del MISHK'I HAMPI — III Unidad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5D064501"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DEEAF1"/>
            <w:tcMar>
              <w:top w:w="80" w:type="dxa"/>
              <w:left w:w="120" w:type="dxa"/>
              <w:bottom w:w="80" w:type="dxa"/>
              <w:right w:w="120" w:type="dxa"/>
            </w:tcMar>
            <w:vAlign w:val="center"/>
          </w:tcPr>
          <w:p w14:paraId="7B148383" w14:textId="77777777" w:rsidR="00464598" w:rsidRDefault="00000000">
            <w:pPr>
              <w:spacing w:before="40" w:after="40"/>
            </w:pPr>
            <w:r>
              <w:rPr>
                <w:color w:val="000000"/>
                <w:sz w:val="17"/>
                <w:szCs w:val="17"/>
              </w:rPr>
              <w:t xml:space="preserve">Este resumen integra los conceptos geométricos de la unidad con los principios financieros del Proyecto Escuelas Integrales 'Aprendemos finanzas con el </w:t>
            </w:r>
            <w:proofErr w:type="spellStart"/>
            <w:r>
              <w:rPr>
                <w:color w:val="000000"/>
                <w:sz w:val="17"/>
                <w:szCs w:val="17"/>
              </w:rPr>
              <w:t>ayni</w:t>
            </w:r>
            <w:proofErr w:type="spellEnd"/>
            <w:r>
              <w:rPr>
                <w:color w:val="000000"/>
                <w:sz w:val="17"/>
                <w:szCs w:val="17"/>
              </w:rPr>
              <w:t xml:space="preserve"> y la </w:t>
            </w:r>
            <w:proofErr w:type="spellStart"/>
            <w:r>
              <w:rPr>
                <w:color w:val="000000"/>
                <w:sz w:val="17"/>
                <w:szCs w:val="17"/>
              </w:rPr>
              <w:t>minka</w:t>
            </w:r>
            <w:proofErr w:type="spellEnd"/>
            <w:r>
              <w:rPr>
                <w:color w:val="000000"/>
                <w:sz w:val="17"/>
                <w:szCs w:val="17"/>
              </w:rPr>
              <w:t>'.</w:t>
            </w:r>
          </w:p>
        </w:tc>
      </w:tr>
    </w:tbl>
    <w:p w14:paraId="5492207D" w14:textId="77777777" w:rsidR="00464598" w:rsidRDefault="00000000">
      <w:pPr>
        <w:spacing w:before="25" w:after="25"/>
        <w:ind w:left="280" w:hanging="200"/>
      </w:pPr>
      <w:r>
        <w:rPr>
          <w:b/>
          <w:bCs/>
          <w:color w:val="2E75B6"/>
          <w:sz w:val="17"/>
          <w:szCs w:val="17"/>
        </w:rPr>
        <w:t xml:space="preserve">• </w:t>
      </w:r>
      <w:r>
        <w:rPr>
          <w:color w:val="000000"/>
          <w:sz w:val="17"/>
          <w:szCs w:val="17"/>
        </w:rPr>
        <w:t>FIGURAS PLANAS: α+β+γ=180° (</w:t>
      </w:r>
      <w:proofErr w:type="spellStart"/>
      <w:r>
        <w:rPr>
          <w:color w:val="000000"/>
          <w:sz w:val="17"/>
          <w:szCs w:val="17"/>
        </w:rPr>
        <w:t>triáng</w:t>
      </w:r>
      <w:proofErr w:type="spellEnd"/>
      <w:r>
        <w:rPr>
          <w:color w:val="000000"/>
          <w:sz w:val="17"/>
          <w:szCs w:val="17"/>
        </w:rPr>
        <w:t>.); α+β+</w:t>
      </w:r>
      <w:proofErr w:type="spellStart"/>
      <w:r>
        <w:rPr>
          <w:color w:val="000000"/>
          <w:sz w:val="17"/>
          <w:szCs w:val="17"/>
        </w:rPr>
        <w:t>γ+δ</w:t>
      </w:r>
      <w:proofErr w:type="spellEnd"/>
      <w:r>
        <w:rPr>
          <w:color w:val="000000"/>
          <w:sz w:val="17"/>
          <w:szCs w:val="17"/>
        </w:rPr>
        <w:t>=360° (cuadril.). Figuras compuestas: sumar o restar áreas parciales. Aplicación MISHK'I HAMPI: área de etiquetas → costo de impresión.</w:t>
      </w:r>
    </w:p>
    <w:p w14:paraId="04F52F2F" w14:textId="77777777" w:rsidR="00464598" w:rsidRDefault="00000000">
      <w:pPr>
        <w:spacing w:before="25" w:after="25"/>
        <w:ind w:left="280" w:hanging="200"/>
      </w:pPr>
      <w:r>
        <w:rPr>
          <w:b/>
          <w:bCs/>
          <w:color w:val="2E75B6"/>
          <w:sz w:val="17"/>
          <w:szCs w:val="17"/>
        </w:rPr>
        <w:t xml:space="preserve">• </w:t>
      </w:r>
      <w:r>
        <w:rPr>
          <w:color w:val="000000"/>
          <w:sz w:val="17"/>
          <w:szCs w:val="17"/>
        </w:rPr>
        <w:t>PRISMAS: C+V=A+2. AL=</w:t>
      </w:r>
      <w:proofErr w:type="spellStart"/>
      <w:r>
        <w:rPr>
          <w:color w:val="000000"/>
          <w:sz w:val="17"/>
          <w:szCs w:val="17"/>
        </w:rPr>
        <w:t>P_b×h</w:t>
      </w:r>
      <w:proofErr w:type="spellEnd"/>
      <w:r>
        <w:rPr>
          <w:color w:val="000000"/>
          <w:sz w:val="17"/>
          <w:szCs w:val="17"/>
        </w:rPr>
        <w:t>. AT=AL+2·A_b. V=</w:t>
      </w:r>
      <w:proofErr w:type="spellStart"/>
      <w:r>
        <w:rPr>
          <w:color w:val="000000"/>
          <w:sz w:val="17"/>
          <w:szCs w:val="17"/>
        </w:rPr>
        <w:t>A_b×h</w:t>
      </w:r>
      <w:proofErr w:type="spellEnd"/>
      <w:r>
        <w:rPr>
          <w:color w:val="000000"/>
          <w:sz w:val="17"/>
          <w:szCs w:val="17"/>
        </w:rPr>
        <w:t>. Aplicación MISHK'I HAMPI: AT del envase → costo de cartón por unidad.</w:t>
      </w:r>
    </w:p>
    <w:p w14:paraId="4D1FD466" w14:textId="77777777" w:rsidR="00464598" w:rsidRDefault="00000000">
      <w:pPr>
        <w:spacing w:before="25" w:after="25"/>
        <w:ind w:left="280" w:hanging="200"/>
      </w:pPr>
      <w:r>
        <w:rPr>
          <w:b/>
          <w:bCs/>
          <w:color w:val="2E75B6"/>
          <w:sz w:val="17"/>
          <w:szCs w:val="17"/>
        </w:rPr>
        <w:lastRenderedPageBreak/>
        <w:t xml:space="preserve">• </w:t>
      </w:r>
      <w:r>
        <w:rPr>
          <w:color w:val="000000"/>
          <w:sz w:val="17"/>
          <w:szCs w:val="17"/>
        </w:rPr>
        <w:t>PIRÁMIDES: AL=(</w:t>
      </w:r>
      <w:proofErr w:type="spellStart"/>
      <w:r>
        <w:rPr>
          <w:color w:val="000000"/>
          <w:sz w:val="17"/>
          <w:szCs w:val="17"/>
        </w:rPr>
        <w:t>P_b×</w:t>
      </w:r>
      <w:proofErr w:type="gramStart"/>
      <w:r>
        <w:rPr>
          <w:color w:val="000000"/>
          <w:sz w:val="17"/>
          <w:szCs w:val="17"/>
        </w:rPr>
        <w:t>a</w:t>
      </w:r>
      <w:proofErr w:type="spellEnd"/>
      <w:r>
        <w:rPr>
          <w:color w:val="000000"/>
          <w:sz w:val="17"/>
          <w:szCs w:val="17"/>
        </w:rPr>
        <w:t>)/</w:t>
      </w:r>
      <w:proofErr w:type="gramEnd"/>
      <w:r>
        <w:rPr>
          <w:color w:val="000000"/>
          <w:sz w:val="17"/>
          <w:szCs w:val="17"/>
        </w:rPr>
        <w:t xml:space="preserve">2. </w:t>
      </w:r>
      <w:r w:rsidRPr="0067086A">
        <w:rPr>
          <w:color w:val="000000"/>
          <w:sz w:val="17"/>
          <w:szCs w:val="17"/>
          <w:lang w:val="en-US"/>
        </w:rPr>
        <w:t>AT=</w:t>
      </w:r>
      <w:proofErr w:type="spellStart"/>
      <w:r w:rsidRPr="0067086A">
        <w:rPr>
          <w:color w:val="000000"/>
          <w:sz w:val="17"/>
          <w:szCs w:val="17"/>
          <w:lang w:val="en-US"/>
        </w:rPr>
        <w:t>AL+A_b</w:t>
      </w:r>
      <w:proofErr w:type="spellEnd"/>
      <w:r w:rsidRPr="0067086A">
        <w:rPr>
          <w:color w:val="000000"/>
          <w:sz w:val="17"/>
          <w:szCs w:val="17"/>
          <w:lang w:val="en-US"/>
        </w:rPr>
        <w:t>. V=</w:t>
      </w:r>
      <w:proofErr w:type="spellStart"/>
      <w:r w:rsidRPr="0067086A">
        <w:rPr>
          <w:color w:val="000000"/>
          <w:sz w:val="17"/>
          <w:szCs w:val="17"/>
          <w:lang w:val="en-US"/>
        </w:rPr>
        <w:t>A_b×h</w:t>
      </w:r>
      <w:proofErr w:type="spellEnd"/>
      <w:r w:rsidRPr="0067086A">
        <w:rPr>
          <w:color w:val="000000"/>
          <w:sz w:val="17"/>
          <w:szCs w:val="17"/>
          <w:lang w:val="en-US"/>
        </w:rPr>
        <w:t xml:space="preserve">/3. </w:t>
      </w:r>
      <w:proofErr w:type="spellStart"/>
      <w:r>
        <w:rPr>
          <w:color w:val="000000"/>
          <w:sz w:val="17"/>
          <w:szCs w:val="17"/>
        </w:rPr>
        <w:t>V_pir</w:t>
      </w:r>
      <w:proofErr w:type="spellEnd"/>
      <w:r>
        <w:rPr>
          <w:color w:val="000000"/>
          <w:sz w:val="17"/>
          <w:szCs w:val="17"/>
        </w:rPr>
        <w:t>=</w:t>
      </w:r>
      <w:proofErr w:type="spellStart"/>
      <w:r>
        <w:rPr>
          <w:color w:val="000000"/>
          <w:sz w:val="17"/>
          <w:szCs w:val="17"/>
        </w:rPr>
        <w:t>V_pris</w:t>
      </w:r>
      <w:proofErr w:type="spellEnd"/>
      <w:r>
        <w:rPr>
          <w:color w:val="000000"/>
          <w:sz w:val="17"/>
          <w:szCs w:val="17"/>
        </w:rPr>
        <w:t>/3. Aplicación MISHK'I HAMPI: envase especial piramidal → precio premium para Feria.</w:t>
      </w:r>
    </w:p>
    <w:p w14:paraId="59241AFB" w14:textId="77777777" w:rsidR="00464598" w:rsidRDefault="00000000">
      <w:pPr>
        <w:spacing w:before="25" w:after="25"/>
        <w:ind w:left="280" w:hanging="200"/>
      </w:pPr>
      <w:r>
        <w:rPr>
          <w:b/>
          <w:bCs/>
          <w:color w:val="2E75B6"/>
          <w:sz w:val="17"/>
          <w:szCs w:val="17"/>
        </w:rPr>
        <w:t xml:space="preserve">• </w:t>
      </w:r>
      <w:r>
        <w:rPr>
          <w:color w:val="000000"/>
          <w:sz w:val="17"/>
          <w:szCs w:val="17"/>
        </w:rPr>
        <w:t>AYNI y MINKA en MATEMÁTICAS: distribuir el trabajo de manera equitativa (</w:t>
      </w:r>
      <w:proofErr w:type="spellStart"/>
      <w:r>
        <w:rPr>
          <w:color w:val="000000"/>
          <w:sz w:val="17"/>
          <w:szCs w:val="17"/>
        </w:rPr>
        <w:t>ayni</w:t>
      </w:r>
      <w:proofErr w:type="spellEnd"/>
      <w:r>
        <w:rPr>
          <w:color w:val="000000"/>
          <w:sz w:val="17"/>
          <w:szCs w:val="17"/>
        </w:rPr>
        <w:t>) y colaborar por el bien común del equipo (</w:t>
      </w:r>
      <w:proofErr w:type="spellStart"/>
      <w:r>
        <w:rPr>
          <w:color w:val="000000"/>
          <w:sz w:val="17"/>
          <w:szCs w:val="17"/>
        </w:rPr>
        <w:t>minka</w:t>
      </w:r>
      <w:proofErr w:type="spellEnd"/>
      <w:r>
        <w:rPr>
          <w:color w:val="000000"/>
          <w:sz w:val="17"/>
          <w:szCs w:val="17"/>
        </w:rPr>
        <w:t xml:space="preserve">) son los mismos principios que equilibran el baricentro y sostienen el puente de </w:t>
      </w:r>
      <w:proofErr w:type="spellStart"/>
      <w:r>
        <w:rPr>
          <w:color w:val="000000"/>
          <w:sz w:val="17"/>
          <w:szCs w:val="17"/>
        </w:rPr>
        <w:t>ichu</w:t>
      </w:r>
      <w:proofErr w:type="spellEnd"/>
      <w:r>
        <w:rPr>
          <w:color w:val="000000"/>
          <w:sz w:val="17"/>
          <w:szCs w:val="17"/>
        </w:rPr>
        <w:t xml:space="preserve"> del </w:t>
      </w:r>
      <w:proofErr w:type="spellStart"/>
      <w:r>
        <w:rPr>
          <w:color w:val="000000"/>
          <w:sz w:val="17"/>
          <w:szCs w:val="17"/>
        </w:rPr>
        <w:t>Chacachutay</w:t>
      </w:r>
      <w:proofErr w:type="spellEnd"/>
      <w:r>
        <w:rPr>
          <w:color w:val="000000"/>
          <w:sz w:val="17"/>
          <w:szCs w:val="17"/>
        </w:rPr>
        <w:t>.</w:t>
      </w:r>
    </w:p>
    <w:p w14:paraId="592BE56D" w14:textId="77777777" w:rsidR="00464598" w:rsidRDefault="00464598">
      <w:pPr>
        <w:spacing w:before="20" w:after="1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464598" w14:paraId="109E15D6"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2E75B6"/>
            <w:tcMar>
              <w:top w:w="80" w:type="dxa"/>
              <w:left w:w="120" w:type="dxa"/>
              <w:bottom w:w="80" w:type="dxa"/>
              <w:right w:w="120" w:type="dxa"/>
            </w:tcMar>
            <w:vAlign w:val="center"/>
          </w:tcPr>
          <w:p w14:paraId="040D6310" w14:textId="77777777" w:rsidR="00464598" w:rsidRDefault="00000000">
            <w:pPr>
              <w:spacing w:before="40" w:after="40"/>
              <w:jc w:val="center"/>
            </w:pPr>
            <w:r>
              <w:rPr>
                <w:b/>
                <w:bCs/>
                <w:color w:val="FFFFFF"/>
                <w:sz w:val="17"/>
                <w:szCs w:val="17"/>
              </w:rPr>
              <w:t>FÓRMULAS CLAVE</w:t>
            </w:r>
          </w:p>
        </w:tc>
      </w:tr>
      <w:tr w:rsidR="00464598" w14:paraId="3FBD43E5" w14:textId="77777777">
        <w:tblPrEx>
          <w:tblCellMar>
            <w:top w:w="0" w:type="dxa"/>
            <w:bottom w:w="0" w:type="dxa"/>
          </w:tblCellMar>
        </w:tblPrEx>
        <w:tc>
          <w:tcPr>
            <w:tcW w:w="0" w:type="auto"/>
            <w:tcBorders>
              <w:top w:val="single" w:sz="2" w:space="0" w:color="AAAAAA"/>
              <w:left w:val="single" w:sz="2" w:space="0" w:color="AAAAAA"/>
              <w:bottom w:val="single" w:sz="2" w:space="0" w:color="AAAAAA"/>
              <w:right w:val="single" w:sz="2" w:space="0" w:color="AAAAAA"/>
            </w:tcBorders>
            <w:shd w:val="clear" w:color="auto" w:fill="FCE4D6"/>
            <w:tcMar>
              <w:top w:w="80" w:type="dxa"/>
              <w:left w:w="120" w:type="dxa"/>
              <w:bottom w:w="80" w:type="dxa"/>
              <w:right w:w="120" w:type="dxa"/>
            </w:tcMar>
            <w:vAlign w:val="center"/>
          </w:tcPr>
          <w:p w14:paraId="1BB86EFD" w14:textId="77777777" w:rsidR="00464598" w:rsidRDefault="00000000">
            <w:pPr>
              <w:spacing w:before="40" w:after="40"/>
              <w:jc w:val="center"/>
            </w:pPr>
            <w:r>
              <w:rPr>
                <w:b/>
                <w:bCs/>
                <w:color w:val="000000"/>
                <w:sz w:val="17"/>
                <w:szCs w:val="17"/>
              </w:rPr>
              <w:t>Estado financiero del MISHK'I HAMPI:</w:t>
            </w:r>
          </w:p>
          <w:p w14:paraId="0D8694E3" w14:textId="77777777" w:rsidR="00464598" w:rsidRDefault="00000000">
            <w:pPr>
              <w:spacing w:before="40" w:after="40"/>
              <w:jc w:val="center"/>
            </w:pPr>
            <w:r>
              <w:rPr>
                <w:b/>
                <w:bCs/>
                <w:color w:val="000000"/>
                <w:sz w:val="17"/>
                <w:szCs w:val="17"/>
              </w:rPr>
              <w:t xml:space="preserve">Ingreso = </w:t>
            </w:r>
            <w:proofErr w:type="spellStart"/>
            <w:r>
              <w:rPr>
                <w:b/>
                <w:bCs/>
                <w:color w:val="000000"/>
                <w:sz w:val="17"/>
                <w:szCs w:val="17"/>
              </w:rPr>
              <w:t>N°</w:t>
            </w:r>
            <w:proofErr w:type="spellEnd"/>
            <w:r>
              <w:rPr>
                <w:b/>
                <w:bCs/>
                <w:color w:val="000000"/>
                <w:sz w:val="17"/>
                <w:szCs w:val="17"/>
              </w:rPr>
              <w:t xml:space="preserve"> envases × Precio de venta</w:t>
            </w:r>
          </w:p>
          <w:p w14:paraId="7F0A8C0C" w14:textId="77777777" w:rsidR="00464598" w:rsidRDefault="00000000">
            <w:pPr>
              <w:spacing w:before="40" w:after="40"/>
              <w:jc w:val="center"/>
            </w:pPr>
            <w:r>
              <w:rPr>
                <w:b/>
                <w:bCs/>
                <w:color w:val="000000"/>
                <w:sz w:val="17"/>
                <w:szCs w:val="17"/>
              </w:rPr>
              <w:t>Costo = cartón + etiquetas + hierbas + otros</w:t>
            </w:r>
          </w:p>
          <w:p w14:paraId="52ABA26B" w14:textId="77777777" w:rsidR="00464598" w:rsidRDefault="00000000">
            <w:pPr>
              <w:spacing w:before="40" w:after="40"/>
              <w:jc w:val="center"/>
            </w:pPr>
            <w:r>
              <w:rPr>
                <w:b/>
                <w:bCs/>
                <w:color w:val="000000"/>
                <w:sz w:val="17"/>
                <w:szCs w:val="17"/>
              </w:rPr>
              <w:t>Ganancia neta = Ingreso − Costo total</w:t>
            </w:r>
          </w:p>
          <w:p w14:paraId="1D82B8AB" w14:textId="77777777" w:rsidR="00464598" w:rsidRDefault="00000000">
            <w:pPr>
              <w:spacing w:before="40" w:after="40"/>
              <w:jc w:val="center"/>
            </w:pPr>
            <w:r>
              <w:rPr>
                <w:b/>
                <w:bCs/>
                <w:color w:val="000000"/>
                <w:sz w:val="17"/>
                <w:szCs w:val="17"/>
              </w:rPr>
              <w:t>Ganancia% = (Ganancia neta / Costo total) × 100</w:t>
            </w:r>
          </w:p>
          <w:p w14:paraId="3AF32AC6" w14:textId="77777777" w:rsidR="00464598" w:rsidRDefault="00464598">
            <w:pPr>
              <w:spacing w:before="40" w:after="40"/>
              <w:jc w:val="center"/>
            </w:pPr>
          </w:p>
          <w:p w14:paraId="1DBCBFAE" w14:textId="77777777" w:rsidR="00464598" w:rsidRDefault="00000000">
            <w:pPr>
              <w:spacing w:before="40" w:after="40"/>
              <w:jc w:val="center"/>
            </w:pPr>
            <w:r>
              <w:rPr>
                <w:b/>
                <w:bCs/>
                <w:color w:val="000000"/>
                <w:sz w:val="17"/>
                <w:szCs w:val="17"/>
              </w:rPr>
              <w:t>Distribución según AYNI:</w:t>
            </w:r>
          </w:p>
          <w:p w14:paraId="6D123034" w14:textId="77777777" w:rsidR="00464598" w:rsidRDefault="00000000">
            <w:pPr>
              <w:spacing w:before="40" w:after="40"/>
              <w:jc w:val="center"/>
            </w:pPr>
            <w:r>
              <w:rPr>
                <w:b/>
                <w:bCs/>
                <w:color w:val="000000"/>
                <w:sz w:val="17"/>
                <w:szCs w:val="17"/>
              </w:rPr>
              <w:t xml:space="preserve">Dividendo por integrante = Ganancia neta / </w:t>
            </w:r>
            <w:proofErr w:type="spellStart"/>
            <w:r>
              <w:rPr>
                <w:b/>
                <w:bCs/>
                <w:color w:val="000000"/>
                <w:sz w:val="17"/>
                <w:szCs w:val="17"/>
              </w:rPr>
              <w:t>N°</w:t>
            </w:r>
            <w:proofErr w:type="spellEnd"/>
            <w:r>
              <w:rPr>
                <w:b/>
                <w:bCs/>
                <w:color w:val="000000"/>
                <w:sz w:val="17"/>
                <w:szCs w:val="17"/>
              </w:rPr>
              <w:t xml:space="preserve"> integrantes</w:t>
            </w:r>
          </w:p>
          <w:p w14:paraId="6DD02B5B" w14:textId="77777777" w:rsidR="00464598" w:rsidRDefault="00000000">
            <w:pPr>
              <w:spacing w:before="40" w:after="40"/>
              <w:jc w:val="center"/>
            </w:pPr>
            <w:r>
              <w:rPr>
                <w:b/>
                <w:bCs/>
                <w:color w:val="000000"/>
                <w:sz w:val="17"/>
                <w:szCs w:val="17"/>
              </w:rPr>
              <w:t>Reinversión comunitaria = % acordado por el equipo</w:t>
            </w:r>
          </w:p>
          <w:p w14:paraId="661C349F" w14:textId="77777777" w:rsidR="00464598" w:rsidRDefault="00464598">
            <w:pPr>
              <w:spacing w:before="40" w:after="40"/>
              <w:jc w:val="center"/>
            </w:pPr>
          </w:p>
          <w:p w14:paraId="631BAD9F" w14:textId="77777777" w:rsidR="00464598" w:rsidRDefault="00000000">
            <w:pPr>
              <w:spacing w:before="40" w:after="40"/>
              <w:jc w:val="center"/>
            </w:pPr>
            <w:r>
              <w:rPr>
                <w:b/>
                <w:bCs/>
                <w:color w:val="000000"/>
                <w:sz w:val="17"/>
                <w:szCs w:val="17"/>
              </w:rPr>
              <w:t>MISHK'I HAMPI significa 'medicina dulce' en quechua:</w:t>
            </w:r>
          </w:p>
          <w:p w14:paraId="37E0A240" w14:textId="77777777" w:rsidR="00464598" w:rsidRDefault="00000000">
            <w:pPr>
              <w:spacing w:before="40" w:after="40"/>
              <w:jc w:val="center"/>
            </w:pPr>
            <w:r>
              <w:rPr>
                <w:b/>
                <w:bCs/>
                <w:color w:val="000000"/>
                <w:sz w:val="17"/>
                <w:szCs w:val="17"/>
              </w:rPr>
              <w:t xml:space="preserve">combina el cuidado de la salud y la educación financiera de </w:t>
            </w:r>
            <w:proofErr w:type="spellStart"/>
            <w:r>
              <w:rPr>
                <w:b/>
                <w:bCs/>
                <w:color w:val="000000"/>
                <w:sz w:val="17"/>
                <w:szCs w:val="17"/>
              </w:rPr>
              <w:t>Ccatcca</w:t>
            </w:r>
            <w:proofErr w:type="spellEnd"/>
            <w:r>
              <w:rPr>
                <w:b/>
                <w:bCs/>
                <w:color w:val="000000"/>
                <w:sz w:val="17"/>
                <w:szCs w:val="17"/>
              </w:rPr>
              <w:t>.</w:t>
            </w:r>
          </w:p>
        </w:tc>
      </w:tr>
    </w:tbl>
    <w:p w14:paraId="5AE28F71" w14:textId="77777777" w:rsidR="00464598" w:rsidRDefault="00464598">
      <w:pPr>
        <w:spacing w:before="60" w:after="40"/>
      </w:pPr>
    </w:p>
    <w:sectPr w:rsidR="00464598">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10B7" w14:textId="77777777" w:rsidR="002C5CE1" w:rsidRDefault="002C5CE1">
      <w:r>
        <w:separator/>
      </w:r>
    </w:p>
  </w:endnote>
  <w:endnote w:type="continuationSeparator" w:id="0">
    <w:p w14:paraId="2727CBD0" w14:textId="77777777" w:rsidR="002C5CE1" w:rsidRDefault="002C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D924" w14:textId="5A251BF0" w:rsidR="00464598" w:rsidRDefault="0067086A">
    <w:pPr>
      <w:pBdr>
        <w:top w:val="single" w:sz="4" w:space="4" w:color="2E75B6"/>
      </w:pBdr>
      <w:spacing w:before="80"/>
      <w:jc w:val="center"/>
    </w:pPr>
    <w:r>
      <w:rPr>
        <w:noProof/>
        <w:color w:val="666666"/>
        <w:sz w:val="15"/>
        <w:szCs w:val="15"/>
      </w:rPr>
      <mc:AlternateContent>
        <mc:Choice Requires="wps">
          <w:drawing>
            <wp:anchor distT="0" distB="0" distL="114300" distR="114300" simplePos="0" relativeHeight="251659264" behindDoc="0" locked="0" layoutInCell="1" allowOverlap="1" wp14:anchorId="0E492ABB" wp14:editId="2F53601A">
              <wp:simplePos x="0" y="0"/>
              <wp:positionH relativeFrom="column">
                <wp:posOffset>5270500</wp:posOffset>
              </wp:positionH>
              <wp:positionV relativeFrom="paragraph">
                <wp:posOffset>-9714230</wp:posOffset>
              </wp:positionV>
              <wp:extent cx="1149350" cy="419100"/>
              <wp:effectExtent l="0" t="0" r="12700" b="19050"/>
              <wp:wrapNone/>
              <wp:docPr id="1" name="Rectángulo 1"/>
              <wp:cNvGraphicFramePr/>
              <a:graphic xmlns:a="http://schemas.openxmlformats.org/drawingml/2006/main">
                <a:graphicData uri="http://schemas.microsoft.com/office/word/2010/wordprocessingShape">
                  <wps:wsp>
                    <wps:cNvSpPr/>
                    <wps:spPr>
                      <a:xfrm>
                        <a:off x="0" y="0"/>
                        <a:ext cx="1149350" cy="4191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B11DCC" w14:textId="7080133B" w:rsidR="0067086A" w:rsidRPr="0067086A" w:rsidRDefault="0067086A" w:rsidP="0067086A">
                          <w:pPr>
                            <w:jc w:val="center"/>
                            <w:rPr>
                              <w:color w:val="002060"/>
                              <w:sz w:val="16"/>
                              <w:szCs w:val="16"/>
                            </w:rPr>
                          </w:pPr>
                          <w:r w:rsidRPr="0067086A">
                            <w:rPr>
                              <w:color w:val="002060"/>
                              <w:sz w:val="16"/>
                              <w:szCs w:val="16"/>
                            </w:rPr>
                            <w:t>IE CESAR VALLEJO MENDOZA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492ABB" id="Rectángulo 1" o:spid="_x0000_s1026" style="position:absolute;left:0;text-align:left;margin-left:415pt;margin-top:-764.9pt;width:9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hJdQIAAFEFAAAOAAAAZHJzL2Uyb0RvYy54bWysVF9v0zAQf0fiO1h+Z0lKB6xaOlWbhpCm&#10;MbGhPbuO3URyfObsNimfnrOTpmVMPCBenLvc3e/+3+VV3xq2U+gbsCUvznLOlJVQNXZT8u9Pt+8+&#10;ceaDsJUwYFXJ98rzq+XbN5edW6gZ1GAqhYxArF90ruR1CG6RZV7WqhX+DJyyJNSArQjE4iarUHSE&#10;3ppslucfsg6wcghSeU9/bwYhXyZ8rZUMX7X2KjBTcootpBfTu45vtrwUiw0KVzdyDEP8QxStaCw5&#10;naBuRBBsi80fUG0jETzocCahzUDrRqqUA2VT5C+yeayFUykXKo53U5n8/4OV97tH94BUhs75hScy&#10;ZtFrbOOX4mN9KtZ+KpbqA5P0syjmF+/PqaaSZPPioshTNbOjtUMfPitoWSRKjtSMVCOxu/OBPJLq&#10;QSU682Ca6rYxJjFxANS1QbYT1Lr1poitIosTrewYcqLC3qhoa+w3pVlTUZCz5DBN0xFMSKlsKAZR&#10;LSo1+CjO8ymFySL5TIARWVN0E/YI8HugB+wh2FE/mqo0jJNx/rfABuPJInkGGybjtrGArwEYymr0&#10;POhT+CeliWTo1z2pRHIN1f4BGcKwFd7J24Y6dSd8eBBIa0DNpdUOX+nRBrqSw0hxVgP+fO1/1Kfp&#10;JClnHa1Vyf2PrUDFmfliaW4vivk87mFi5ucfZ8TgqWR9KrHb9hqo/QUdEScTGfWDOZAaoX2mC7CK&#10;XkkkrCTfJZcBD8x1GNadbohUq1VSo91zItzZRycjeCxwnMSn/lmgG8c10KDfw2EFxeLF1A660dLC&#10;ahtAN2mkj3UdS097m2ZovDHxMJzySet4CZe/AAAA//8DAFBLAwQUAAYACAAAACEADBy2sOQAAAAQ&#10;AQAADwAAAGRycy9kb3ducmV2LnhtbEyPzU7DMBCE70i8g7VI3Fo7banSEKdCRfycIrWUQ2+OvSQR&#10;sR3Fbhvens0Jjjs7mpkv3462YxccQuudhGQugKHT3rSulnD8eJmlwEJUzqjOO5TwgwG2xe1NrjLj&#10;r26Pl0OsGYW4kCkJTYx9xnnQDVoV5r5HR78vP1gV6RxqbgZ1pXDb8YUQa25V66ihUT3uGtTfh7OV&#10;sD+WVp+qz/J1h7ocn99Wvhrepby/G58egUUc458Zpvk0HQraVPmzM4F1EtKlIJYoYZY8LDZEMXlE&#10;kpBYTeJqvUyBFzn/D1L8AgAA//8DAFBLAQItABQABgAIAAAAIQC2gziS/gAAAOEBAAATAAAAAAAA&#10;AAAAAAAAAAAAAABbQ29udGVudF9UeXBlc10ueG1sUEsBAi0AFAAGAAgAAAAhADj9If/WAAAAlAEA&#10;AAsAAAAAAAAAAAAAAAAALwEAAF9yZWxzLy5yZWxzUEsBAi0AFAAGAAgAAAAhAOe3iEl1AgAAUQUA&#10;AA4AAAAAAAAAAAAAAAAALgIAAGRycy9lMm9Eb2MueG1sUEsBAi0AFAAGAAgAAAAhAAwctrDkAAAA&#10;EAEAAA8AAAAAAAAAAAAAAAAAzwQAAGRycy9kb3ducmV2LnhtbFBLBQYAAAAABAAEAPMAAADgBQAA&#10;AAA=&#10;" fillcolor="white [3212]" strokecolor="#030e13 [484]" strokeweight="1pt">
              <v:textbox>
                <w:txbxContent>
                  <w:p w14:paraId="03B11DCC" w14:textId="7080133B" w:rsidR="0067086A" w:rsidRPr="0067086A" w:rsidRDefault="0067086A" w:rsidP="0067086A">
                    <w:pPr>
                      <w:jc w:val="center"/>
                      <w:rPr>
                        <w:color w:val="002060"/>
                        <w:sz w:val="16"/>
                        <w:szCs w:val="16"/>
                      </w:rPr>
                    </w:pPr>
                    <w:r w:rsidRPr="0067086A">
                      <w:rPr>
                        <w:color w:val="002060"/>
                        <w:sz w:val="16"/>
                        <w:szCs w:val="16"/>
                      </w:rPr>
                      <w:t>IE CESAR VALLEJO MENDOZA</w:t>
                    </w:r>
                  </w:p>
                </w:txbxContent>
              </v:textbox>
            </v:rect>
          </w:pict>
        </mc:Fallback>
      </mc:AlternateContent>
    </w:r>
    <w:r w:rsidR="00000000">
      <w:rPr>
        <w:color w:val="666666"/>
        <w:sz w:val="15"/>
        <w:szCs w:val="15"/>
      </w:rPr>
      <w:t xml:space="preserve">"Estudiantes interculturales y felices…!!!" | III Unidad – 3° Grado | Pág. </w:t>
    </w:r>
    <w:r w:rsidR="00000000">
      <w:rPr>
        <w:color w:val="666666"/>
        <w:sz w:val="15"/>
        <w:szCs w:val="15"/>
      </w:rPr>
      <w:fldChar w:fldCharType="begin"/>
    </w:r>
    <w:r w:rsidR="00000000">
      <w:rPr>
        <w:color w:val="666666"/>
        <w:sz w:val="15"/>
        <w:szCs w:val="15"/>
      </w:rPr>
      <w:instrText>PAGE</w:instrText>
    </w:r>
    <w:r w:rsidR="00000000">
      <w:rPr>
        <w:color w:val="666666"/>
        <w:sz w:val="15"/>
        <w:szCs w:val="15"/>
      </w:rPr>
      <w:fldChar w:fldCharType="separate"/>
    </w:r>
    <w:r>
      <w:rPr>
        <w:noProof/>
        <w:color w:val="666666"/>
        <w:sz w:val="15"/>
        <w:szCs w:val="15"/>
      </w:rPr>
      <w:t>1</w:t>
    </w:r>
    <w:r w:rsidR="00000000">
      <w:rPr>
        <w:color w:val="666666"/>
        <w:sz w:val="15"/>
        <w:szCs w:val="15"/>
      </w:rPr>
      <w:fldChar w:fldCharType="end"/>
    </w:r>
    <w:r w:rsidR="00000000">
      <w:rPr>
        <w:color w:val="666666"/>
        <w:sz w:val="15"/>
        <w:szCs w:val="15"/>
      </w:rPr>
      <w:t xml:space="preserve"> de </w:t>
    </w:r>
    <w:r w:rsidR="00000000">
      <w:rPr>
        <w:color w:val="666666"/>
        <w:sz w:val="15"/>
        <w:szCs w:val="15"/>
      </w:rPr>
      <w:fldChar w:fldCharType="begin"/>
    </w:r>
    <w:r w:rsidR="00000000">
      <w:rPr>
        <w:color w:val="666666"/>
        <w:sz w:val="15"/>
        <w:szCs w:val="15"/>
      </w:rPr>
      <w:instrText>NUMPAGES</w:instrText>
    </w:r>
    <w:r w:rsidR="00000000">
      <w:rPr>
        <w:color w:val="666666"/>
        <w:sz w:val="15"/>
        <w:szCs w:val="15"/>
      </w:rPr>
      <w:fldChar w:fldCharType="separate"/>
    </w:r>
    <w:r>
      <w:rPr>
        <w:noProof/>
        <w:color w:val="666666"/>
        <w:sz w:val="15"/>
        <w:szCs w:val="15"/>
      </w:rPr>
      <w:t>2</w:t>
    </w:r>
    <w:r w:rsidR="00000000">
      <w:rPr>
        <w:color w:val="66666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E314" w14:textId="77777777" w:rsidR="002C5CE1" w:rsidRDefault="002C5CE1">
      <w:r>
        <w:separator/>
      </w:r>
    </w:p>
  </w:footnote>
  <w:footnote w:type="continuationSeparator" w:id="0">
    <w:p w14:paraId="0AD43B40" w14:textId="77777777" w:rsidR="002C5CE1" w:rsidRDefault="002C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464598" w14:paraId="41E8E3DA" w14:textId="77777777" w:rsidTr="0067086A">
      <w:tblPrEx>
        <w:tblCellMar>
          <w:top w:w="0" w:type="dxa"/>
          <w:bottom w:w="0" w:type="dxa"/>
        </w:tblCellMar>
      </w:tblPrEx>
      <w:tc>
        <w:tcPr>
          <w:tcW w:w="0" w:type="auto"/>
          <w:tcBorders>
            <w:top w:val="none" w:sz="0" w:space="0" w:color="FFFFFF"/>
            <w:left w:val="none" w:sz="0" w:space="0" w:color="FFFFFF"/>
            <w:bottom w:val="single" w:sz="4" w:space="0" w:color="2E75B6"/>
            <w:right w:val="none" w:sz="0" w:space="0" w:color="FFFFFF"/>
          </w:tcBorders>
          <w:shd w:val="clear" w:color="auto" w:fill="auto"/>
          <w:tcMar>
            <w:top w:w="80" w:type="dxa"/>
            <w:left w:w="120" w:type="dxa"/>
            <w:bottom w:w="80" w:type="dxa"/>
            <w:right w:w="120" w:type="dxa"/>
          </w:tcMar>
          <w:vAlign w:val="center"/>
        </w:tcPr>
        <w:p w14:paraId="4A9609C7" w14:textId="525D7489" w:rsidR="0067086A" w:rsidRPr="0067086A" w:rsidRDefault="0067086A" w:rsidP="0067086A">
          <w:pPr>
            <w:tabs>
              <w:tab w:val="center" w:pos="4252"/>
              <w:tab w:val="right" w:pos="8504"/>
            </w:tabs>
            <w:rPr>
              <w:sz w:val="21"/>
              <w:szCs w:val="21"/>
            </w:rPr>
          </w:pPr>
        </w:p>
        <w:p w14:paraId="4866B27A" w14:textId="198C9F1D" w:rsidR="00464598" w:rsidRDefault="00464598">
          <w:pPr>
            <w:spacing w:before="20" w:after="50"/>
          </w:pPr>
        </w:p>
      </w:tc>
      <w:tc>
        <w:tcPr>
          <w:tcW w:w="0" w:type="auto"/>
          <w:tcBorders>
            <w:top w:val="none" w:sz="0" w:space="0" w:color="FFFFFF"/>
            <w:left w:val="none" w:sz="0" w:space="0" w:color="FFFFFF"/>
            <w:bottom w:val="single" w:sz="4" w:space="0" w:color="2E75B6"/>
            <w:right w:val="none" w:sz="0" w:space="0" w:color="FFFFFF"/>
          </w:tcBorders>
          <w:shd w:val="clear" w:color="auto" w:fill="auto"/>
          <w:tcMar>
            <w:top w:w="80" w:type="dxa"/>
            <w:left w:w="120" w:type="dxa"/>
            <w:bottom w:w="80" w:type="dxa"/>
            <w:right w:w="120" w:type="dxa"/>
          </w:tcMar>
          <w:vAlign w:val="center"/>
        </w:tcPr>
        <w:p w14:paraId="0DEFC1C2" w14:textId="5CADB7A1" w:rsidR="00464598" w:rsidRDefault="0067086A" w:rsidP="0067086A">
          <w:pPr>
            <w:spacing w:before="20" w:after="50"/>
          </w:pPr>
          <w:r>
            <w:rPr>
              <w:noProof/>
              <w:color w:val="666666"/>
              <w:sz w:val="15"/>
              <w:szCs w:val="15"/>
            </w:rPr>
            <w:drawing>
              <wp:anchor distT="0" distB="0" distL="114300" distR="114300" simplePos="0" relativeHeight="251660288" behindDoc="0" locked="0" layoutInCell="1" allowOverlap="1" wp14:anchorId="73EA2E92" wp14:editId="1BE5E934">
                <wp:simplePos x="0" y="0"/>
                <wp:positionH relativeFrom="column">
                  <wp:posOffset>1967865</wp:posOffset>
                </wp:positionH>
                <wp:positionV relativeFrom="paragraph">
                  <wp:posOffset>-210820</wp:posOffset>
                </wp:positionV>
                <wp:extent cx="382270" cy="4762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382270" cy="476250"/>
                        </a:xfrm>
                        <a:prstGeom prst="rect">
                          <a:avLst/>
                        </a:prstGeom>
                      </pic:spPr>
                    </pic:pic>
                  </a:graphicData>
                </a:graphic>
                <wp14:sizeRelH relativeFrom="margin">
                  <wp14:pctWidth>0</wp14:pctWidth>
                </wp14:sizeRelH>
                <wp14:sizeRelV relativeFrom="margin">
                  <wp14:pctHeight>0</wp14:pctHeight>
                </wp14:sizeRelV>
              </wp:anchor>
            </w:drawing>
          </w:r>
          <w:r w:rsidRPr="0067086A">
            <w:rPr>
              <w:noProof/>
              <w:sz w:val="21"/>
              <w:szCs w:val="21"/>
            </w:rPr>
            <w:drawing>
              <wp:anchor distT="0" distB="0" distL="114300" distR="114300" simplePos="0" relativeHeight="251658240" behindDoc="1" locked="0" layoutInCell="1" allowOverlap="1" wp14:anchorId="7901F5A0" wp14:editId="54476620">
                <wp:simplePos x="0" y="0"/>
                <wp:positionH relativeFrom="column">
                  <wp:posOffset>-3009900</wp:posOffset>
                </wp:positionH>
                <wp:positionV relativeFrom="paragraph">
                  <wp:posOffset>-223520</wp:posOffset>
                </wp:positionV>
                <wp:extent cx="6007100" cy="565150"/>
                <wp:effectExtent l="0" t="0" r="0" b="6350"/>
                <wp:wrapNone/>
                <wp:docPr id="6" name="Imagen 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6007100" cy="565150"/>
                        </a:xfrm>
                        <a:prstGeom prst="rect">
                          <a:avLst/>
                        </a:prstGeom>
                      </pic:spPr>
                    </pic:pic>
                  </a:graphicData>
                </a:graphic>
                <wp14:sizeRelH relativeFrom="margin">
                  <wp14:pctWidth>0</wp14:pctWidth>
                </wp14:sizeRelH>
                <wp14:sizeRelV relativeFrom="margin">
                  <wp14:pctHeight>0</wp14:pctHeight>
                </wp14:sizeRelV>
              </wp:anchor>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3312A"/>
    <w:multiLevelType w:val="hybridMultilevel"/>
    <w:tmpl w:val="9EAA7AA8"/>
    <w:lvl w:ilvl="0" w:tplc="FC781B04">
      <w:start w:val="1"/>
      <w:numFmt w:val="bullet"/>
      <w:lvlText w:val="●"/>
      <w:lvlJc w:val="left"/>
      <w:pPr>
        <w:ind w:left="720" w:hanging="360"/>
      </w:pPr>
    </w:lvl>
    <w:lvl w:ilvl="1" w:tplc="F10AB54E">
      <w:start w:val="1"/>
      <w:numFmt w:val="bullet"/>
      <w:lvlText w:val="○"/>
      <w:lvlJc w:val="left"/>
      <w:pPr>
        <w:ind w:left="1440" w:hanging="360"/>
      </w:pPr>
    </w:lvl>
    <w:lvl w:ilvl="2" w:tplc="0590CD34">
      <w:start w:val="1"/>
      <w:numFmt w:val="bullet"/>
      <w:lvlText w:val="■"/>
      <w:lvlJc w:val="left"/>
      <w:pPr>
        <w:ind w:left="2160" w:hanging="360"/>
      </w:pPr>
    </w:lvl>
    <w:lvl w:ilvl="3" w:tplc="FC7E198E">
      <w:start w:val="1"/>
      <w:numFmt w:val="bullet"/>
      <w:lvlText w:val="●"/>
      <w:lvlJc w:val="left"/>
      <w:pPr>
        <w:ind w:left="2880" w:hanging="360"/>
      </w:pPr>
    </w:lvl>
    <w:lvl w:ilvl="4" w:tplc="CE7E68A4">
      <w:start w:val="1"/>
      <w:numFmt w:val="bullet"/>
      <w:lvlText w:val="○"/>
      <w:lvlJc w:val="left"/>
      <w:pPr>
        <w:ind w:left="3600" w:hanging="360"/>
      </w:pPr>
    </w:lvl>
    <w:lvl w:ilvl="5" w:tplc="D36C56A2">
      <w:start w:val="1"/>
      <w:numFmt w:val="bullet"/>
      <w:lvlText w:val="■"/>
      <w:lvlJc w:val="left"/>
      <w:pPr>
        <w:ind w:left="4320" w:hanging="360"/>
      </w:pPr>
    </w:lvl>
    <w:lvl w:ilvl="6" w:tplc="03229736">
      <w:start w:val="1"/>
      <w:numFmt w:val="bullet"/>
      <w:lvlText w:val="●"/>
      <w:lvlJc w:val="left"/>
      <w:pPr>
        <w:ind w:left="5040" w:hanging="360"/>
      </w:pPr>
    </w:lvl>
    <w:lvl w:ilvl="7" w:tplc="772E8480">
      <w:start w:val="1"/>
      <w:numFmt w:val="bullet"/>
      <w:lvlText w:val="●"/>
      <w:lvlJc w:val="left"/>
      <w:pPr>
        <w:ind w:left="5760" w:hanging="360"/>
      </w:pPr>
    </w:lvl>
    <w:lvl w:ilvl="8" w:tplc="B39CFF02">
      <w:start w:val="1"/>
      <w:numFmt w:val="bullet"/>
      <w:lvlText w:val="●"/>
      <w:lvlJc w:val="left"/>
      <w:pPr>
        <w:ind w:left="6480" w:hanging="360"/>
      </w:pPr>
    </w:lvl>
  </w:abstractNum>
  <w:num w:numId="1" w16cid:durableId="5220877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598"/>
    <w:rsid w:val="002C5CE1"/>
    <w:rsid w:val="00464598"/>
    <w:rsid w:val="0067086A"/>
    <w:rsid w:val="00CE5E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73ED"/>
  <w15:docId w15:val="{CC108FBE-B888-4E43-AF16-FAB7307F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67086A"/>
    <w:pPr>
      <w:tabs>
        <w:tab w:val="center" w:pos="4513"/>
        <w:tab w:val="right" w:pos="9026"/>
      </w:tabs>
    </w:pPr>
  </w:style>
  <w:style w:type="character" w:customStyle="1" w:styleId="EncabezadoCar">
    <w:name w:val="Encabezado Car"/>
    <w:basedOn w:val="Fuentedeprrafopredeter"/>
    <w:link w:val="Encabezado"/>
    <w:uiPriority w:val="99"/>
    <w:rsid w:val="0067086A"/>
  </w:style>
  <w:style w:type="paragraph" w:styleId="Piedepgina">
    <w:name w:val="footer"/>
    <w:basedOn w:val="Normal"/>
    <w:link w:val="PiedepginaCar"/>
    <w:uiPriority w:val="99"/>
    <w:unhideWhenUsed/>
    <w:rsid w:val="0067086A"/>
    <w:pPr>
      <w:tabs>
        <w:tab w:val="center" w:pos="4513"/>
        <w:tab w:val="right" w:pos="9026"/>
      </w:tabs>
    </w:pPr>
  </w:style>
  <w:style w:type="character" w:customStyle="1" w:styleId="PiedepginaCar">
    <w:name w:val="Pie de página Car"/>
    <w:basedOn w:val="Fuentedeprrafopredeter"/>
    <w:link w:val="Piedepgina"/>
    <w:uiPriority w:val="99"/>
    <w:rsid w:val="0067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41</Pages>
  <Words>13858</Words>
  <Characters>76219</Characters>
  <Application>Microsoft Office Word</Application>
  <DocSecurity>0</DocSecurity>
  <Lines>635</Lines>
  <Paragraphs>179</Paragraphs>
  <ScaleCrop>false</ScaleCrop>
  <Company/>
  <LinksUpToDate>false</LinksUpToDate>
  <CharactersWithSpaces>89898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mery Lima</cp:lastModifiedBy>
  <cp:revision>2</cp:revision>
  <dcterms:created xsi:type="dcterms:W3CDTF">2026-08-15T22:49:00Z</dcterms:created>
  <dcterms:modified xsi:type="dcterms:W3CDTF">2026-08-15T22:49:00Z</dcterms:modified>
</cp:coreProperties>
</file>