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874A9" w14:textId="6F86D3CA" w:rsidR="00AE4A29" w:rsidRPr="00E737F3" w:rsidRDefault="00AE4A29" w:rsidP="00AA7E7B">
      <w:pPr>
        <w:jc w:val="center"/>
        <w:rPr>
          <w:b/>
          <w:sz w:val="24"/>
        </w:rPr>
      </w:pPr>
      <w:r w:rsidRPr="00E737F3">
        <w:rPr>
          <w:b/>
          <w:sz w:val="24"/>
        </w:rPr>
        <w:t xml:space="preserve">Sesión de </w:t>
      </w:r>
      <w:r w:rsidR="00EE4FB2">
        <w:rPr>
          <w:b/>
          <w:sz w:val="24"/>
        </w:rPr>
        <w:t>A</w:t>
      </w:r>
      <w:r w:rsidRPr="00E737F3">
        <w:rPr>
          <w:b/>
          <w:sz w:val="24"/>
        </w:rPr>
        <w:t>prendizaje N°</w:t>
      </w:r>
      <w:r w:rsidR="00946524">
        <w:rPr>
          <w:b/>
          <w:sz w:val="24"/>
        </w:rPr>
        <w:t xml:space="preserve"> 0</w:t>
      </w:r>
      <w:r w:rsidR="00D671FF">
        <w:rPr>
          <w:b/>
          <w:sz w:val="24"/>
        </w:rPr>
        <w:t>2</w:t>
      </w:r>
    </w:p>
    <w:p w14:paraId="21803164" w14:textId="1D490E07" w:rsidR="00AE4A29" w:rsidRPr="00581C44" w:rsidRDefault="00AE4A29" w:rsidP="00AA7E7B">
      <w:pPr>
        <w:jc w:val="center"/>
        <w:rPr>
          <w:sz w:val="20"/>
          <w:szCs w:val="20"/>
        </w:rPr>
      </w:pPr>
      <w:r w:rsidRPr="005A2227">
        <w:rPr>
          <w:b/>
          <w:bCs/>
          <w:sz w:val="24"/>
          <w:szCs w:val="24"/>
        </w:rPr>
        <w:t>“</w:t>
      </w:r>
      <w:r w:rsidR="00D671FF" w:rsidRPr="00D671FF">
        <w:rPr>
          <w:b/>
          <w:bCs/>
          <w:sz w:val="24"/>
          <w:szCs w:val="24"/>
        </w:rPr>
        <w:t>Explorando el dinero digital: ¿Cómo funcionan y para qué sirven las billeteras digitales?</w:t>
      </w:r>
      <w:r w:rsidR="009D0439">
        <w:rPr>
          <w:rFonts w:asciiTheme="minorHAnsi" w:hAnsiTheme="minorHAnsi" w:cstheme="minorHAnsi"/>
          <w:b/>
          <w:sz w:val="24"/>
          <w:szCs w:val="24"/>
        </w:rPr>
        <w:t>”</w:t>
      </w:r>
    </w:p>
    <w:p w14:paraId="03F0772F" w14:textId="77777777" w:rsidR="00554FAC" w:rsidRDefault="00554FAC" w:rsidP="00AA7E7B">
      <w:pPr>
        <w:jc w:val="center"/>
        <w:rPr>
          <w:b/>
          <w:sz w:val="24"/>
          <w:szCs w:val="24"/>
        </w:rPr>
      </w:pPr>
    </w:p>
    <w:p w14:paraId="3B190790" w14:textId="77777777" w:rsidR="00554FAC" w:rsidRDefault="00554FAC" w:rsidP="00AA7E7B">
      <w:pPr>
        <w:rPr>
          <w:b/>
          <w:sz w:val="20"/>
          <w:szCs w:val="20"/>
        </w:rPr>
      </w:pPr>
      <w:r>
        <w:rPr>
          <w:b/>
          <w:sz w:val="20"/>
          <w:szCs w:val="20"/>
        </w:rPr>
        <w:t>I.- DATOS INFORMATIVOS:</w:t>
      </w:r>
    </w:p>
    <w:p w14:paraId="1918E2EB" w14:textId="77777777" w:rsidR="0072582B" w:rsidRDefault="0072582B" w:rsidP="00AA7E7B">
      <w:pPr>
        <w:rPr>
          <w:b/>
          <w:sz w:val="20"/>
          <w:szCs w:val="20"/>
        </w:rPr>
      </w:pPr>
    </w:p>
    <w:p w14:paraId="060AE267" w14:textId="5DD941A2" w:rsidR="00AE4A29" w:rsidRDefault="00AE4A29" w:rsidP="00AA7E7B">
      <w:pPr>
        <w:pStyle w:val="Prrafodelista"/>
        <w:widowControl/>
        <w:numPr>
          <w:ilvl w:val="0"/>
          <w:numId w:val="2"/>
        </w:numPr>
        <w:rPr>
          <w:sz w:val="24"/>
        </w:rPr>
      </w:pPr>
      <w:r>
        <w:rPr>
          <w:sz w:val="24"/>
        </w:rPr>
        <w:t>Docente</w:t>
      </w:r>
      <w:r w:rsidR="00946524">
        <w:rPr>
          <w:sz w:val="24"/>
        </w:rPr>
        <w:tab/>
      </w:r>
      <w:r w:rsidR="00946524">
        <w:rPr>
          <w:sz w:val="24"/>
        </w:rPr>
        <w:tab/>
      </w:r>
      <w:r>
        <w:rPr>
          <w:sz w:val="24"/>
        </w:rPr>
        <w:t>:</w:t>
      </w:r>
      <w:r w:rsidR="00946524">
        <w:rPr>
          <w:sz w:val="24"/>
        </w:rPr>
        <w:t xml:space="preserve"> César Augusto Lerzunde Bendezú</w:t>
      </w:r>
    </w:p>
    <w:p w14:paraId="6A9C3D57" w14:textId="6F7C92FB" w:rsidR="00AE4A29" w:rsidRDefault="00AE4A29" w:rsidP="00AA7E7B">
      <w:pPr>
        <w:pStyle w:val="Prrafodelista"/>
        <w:widowControl/>
        <w:numPr>
          <w:ilvl w:val="0"/>
          <w:numId w:val="2"/>
        </w:numPr>
        <w:rPr>
          <w:sz w:val="24"/>
        </w:rPr>
      </w:pPr>
      <w:r>
        <w:rPr>
          <w:sz w:val="24"/>
        </w:rPr>
        <w:t>Grado y Sección</w:t>
      </w:r>
      <w:r w:rsidR="00946524">
        <w:rPr>
          <w:sz w:val="24"/>
        </w:rPr>
        <w:tab/>
      </w:r>
      <w:r>
        <w:rPr>
          <w:sz w:val="24"/>
        </w:rPr>
        <w:t>:</w:t>
      </w:r>
      <w:r w:rsidR="00946524">
        <w:rPr>
          <w:sz w:val="24"/>
        </w:rPr>
        <w:t xml:space="preserve"> </w:t>
      </w:r>
      <w:r w:rsidR="009E1F04">
        <w:rPr>
          <w:sz w:val="24"/>
        </w:rPr>
        <w:t>4</w:t>
      </w:r>
      <w:r w:rsidR="003E54DD">
        <w:rPr>
          <w:sz w:val="24"/>
        </w:rPr>
        <w:t>º</w:t>
      </w:r>
      <w:r w:rsidR="00946524">
        <w:rPr>
          <w:sz w:val="24"/>
        </w:rPr>
        <w:t xml:space="preserve"> ABC</w:t>
      </w:r>
    </w:p>
    <w:p w14:paraId="06EA2E17" w14:textId="30A3ED47" w:rsidR="00AE4A29" w:rsidRDefault="00AE4A29" w:rsidP="00AA7E7B">
      <w:pPr>
        <w:pStyle w:val="Prrafodelista"/>
        <w:widowControl/>
        <w:numPr>
          <w:ilvl w:val="0"/>
          <w:numId w:val="2"/>
        </w:numPr>
        <w:rPr>
          <w:sz w:val="24"/>
        </w:rPr>
      </w:pPr>
      <w:r>
        <w:rPr>
          <w:sz w:val="24"/>
        </w:rPr>
        <w:t>Área</w:t>
      </w:r>
      <w:r w:rsidR="00946524">
        <w:rPr>
          <w:sz w:val="24"/>
        </w:rPr>
        <w:tab/>
      </w:r>
      <w:r w:rsidR="00946524">
        <w:rPr>
          <w:sz w:val="24"/>
        </w:rPr>
        <w:tab/>
      </w:r>
      <w:r w:rsidR="00946524">
        <w:rPr>
          <w:sz w:val="24"/>
        </w:rPr>
        <w:tab/>
      </w:r>
      <w:r>
        <w:rPr>
          <w:sz w:val="24"/>
        </w:rPr>
        <w:t>:</w:t>
      </w:r>
      <w:r w:rsidR="00946524">
        <w:rPr>
          <w:sz w:val="24"/>
        </w:rPr>
        <w:t xml:space="preserve"> Educación Para el Trabajo</w:t>
      </w:r>
    </w:p>
    <w:p w14:paraId="77840152" w14:textId="1EE66F57" w:rsidR="009D0439" w:rsidRDefault="00AE4A29" w:rsidP="001A1EB6">
      <w:pPr>
        <w:pStyle w:val="Prrafodelista"/>
        <w:widowControl/>
        <w:numPr>
          <w:ilvl w:val="0"/>
          <w:numId w:val="2"/>
        </w:numPr>
        <w:rPr>
          <w:sz w:val="24"/>
        </w:rPr>
      </w:pPr>
      <w:r>
        <w:rPr>
          <w:sz w:val="24"/>
        </w:rPr>
        <w:t>Fecha</w:t>
      </w:r>
      <w:r w:rsidR="00946524">
        <w:rPr>
          <w:sz w:val="24"/>
        </w:rPr>
        <w:tab/>
      </w:r>
      <w:r w:rsidR="00946524">
        <w:rPr>
          <w:sz w:val="24"/>
        </w:rPr>
        <w:tab/>
      </w:r>
      <w:r w:rsidR="00946524">
        <w:rPr>
          <w:sz w:val="24"/>
        </w:rPr>
        <w:tab/>
      </w:r>
      <w:r>
        <w:rPr>
          <w:sz w:val="24"/>
        </w:rPr>
        <w:t>:</w:t>
      </w:r>
      <w:r w:rsidR="00946524">
        <w:rPr>
          <w:sz w:val="24"/>
        </w:rPr>
        <w:t xml:space="preserve"> </w:t>
      </w:r>
      <w:r w:rsidR="008A40CE">
        <w:rPr>
          <w:sz w:val="24"/>
        </w:rPr>
        <w:t xml:space="preserve">Del </w:t>
      </w:r>
      <w:r w:rsidR="00D671FF">
        <w:rPr>
          <w:sz w:val="24"/>
        </w:rPr>
        <w:t>17</w:t>
      </w:r>
      <w:r w:rsidR="00E3309D">
        <w:rPr>
          <w:sz w:val="24"/>
        </w:rPr>
        <w:t xml:space="preserve"> </w:t>
      </w:r>
      <w:r w:rsidR="003A0C23">
        <w:rPr>
          <w:sz w:val="24"/>
        </w:rPr>
        <w:t xml:space="preserve">al </w:t>
      </w:r>
      <w:r w:rsidR="00D671FF">
        <w:rPr>
          <w:sz w:val="24"/>
        </w:rPr>
        <w:t>2</w:t>
      </w:r>
      <w:r w:rsidR="00FE5738">
        <w:rPr>
          <w:sz w:val="24"/>
        </w:rPr>
        <w:t>1</w:t>
      </w:r>
      <w:r w:rsidR="00190E44">
        <w:rPr>
          <w:sz w:val="24"/>
        </w:rPr>
        <w:t xml:space="preserve"> </w:t>
      </w:r>
      <w:r w:rsidR="003A0C23">
        <w:rPr>
          <w:sz w:val="24"/>
        </w:rPr>
        <w:t xml:space="preserve">de </w:t>
      </w:r>
      <w:r w:rsidR="00D671FF">
        <w:rPr>
          <w:sz w:val="24"/>
        </w:rPr>
        <w:t>agosto</w:t>
      </w:r>
    </w:p>
    <w:p w14:paraId="507BEE45" w14:textId="77777777" w:rsidR="00D671FF" w:rsidRPr="001A1EB6" w:rsidRDefault="00D671FF" w:rsidP="00D671FF">
      <w:pPr>
        <w:pStyle w:val="Prrafodelista"/>
        <w:widowControl/>
        <w:ind w:left="1440"/>
        <w:rPr>
          <w:sz w:val="24"/>
        </w:rPr>
      </w:pPr>
    </w:p>
    <w:tbl>
      <w:tblPr>
        <w:tblW w:w="105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43"/>
        <w:gridCol w:w="2522"/>
        <w:gridCol w:w="4927"/>
      </w:tblGrid>
      <w:tr w:rsidR="00946524" w14:paraId="4CD2ED42" w14:textId="77777777" w:rsidTr="002C362D">
        <w:trPr>
          <w:trHeight w:val="466"/>
          <w:jc w:val="center"/>
        </w:trPr>
        <w:tc>
          <w:tcPr>
            <w:tcW w:w="10592" w:type="dxa"/>
            <w:gridSpan w:val="3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EEAF6"/>
            <w:vAlign w:val="center"/>
          </w:tcPr>
          <w:p w14:paraId="09278982" w14:textId="5C1C34AE" w:rsidR="00946524" w:rsidRDefault="00946524" w:rsidP="00EF36E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PROPÓSITO DE APRENDIZAJE: </w:t>
            </w:r>
            <w:r w:rsidR="00D671FF" w:rsidRPr="00D671FF">
              <w:rPr>
                <w:rFonts w:ascii="Calibri" w:hAnsi="Calibri" w:cs="Calibri"/>
                <w:lang w:val="es-MX"/>
              </w:rPr>
              <w:t>Comprender qué es una billetera digital, identificar sus características, ventajas, riesgos y el impacto del dinero digital en la inclusión financiera y en la economía cotidiana, promoviendo el uso responsable de las herramientas financieras tecnológicas (Fintech).</w:t>
            </w:r>
          </w:p>
        </w:tc>
      </w:tr>
      <w:tr w:rsidR="00554FAC" w14:paraId="2F1256EB" w14:textId="77777777" w:rsidTr="003E54DD">
        <w:trPr>
          <w:trHeight w:val="620"/>
          <w:jc w:val="center"/>
        </w:trPr>
        <w:tc>
          <w:tcPr>
            <w:tcW w:w="3143" w:type="dxa"/>
            <w:shd w:val="clear" w:color="auto" w:fill="DEEAF6"/>
            <w:vAlign w:val="center"/>
          </w:tcPr>
          <w:p w14:paraId="52E4DD2F" w14:textId="77777777" w:rsidR="00554FAC" w:rsidRDefault="00554FAC" w:rsidP="00AA7E7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COMPETENCIAS</w:t>
            </w:r>
          </w:p>
        </w:tc>
        <w:tc>
          <w:tcPr>
            <w:tcW w:w="2522" w:type="dxa"/>
            <w:shd w:val="clear" w:color="auto" w:fill="DEEAF6"/>
            <w:vAlign w:val="center"/>
          </w:tcPr>
          <w:p w14:paraId="3106369B" w14:textId="77777777" w:rsidR="00554FAC" w:rsidRDefault="00554FAC" w:rsidP="00AA7E7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CAPACIDADES</w:t>
            </w:r>
          </w:p>
        </w:tc>
        <w:tc>
          <w:tcPr>
            <w:tcW w:w="4927" w:type="dxa"/>
            <w:shd w:val="clear" w:color="auto" w:fill="DEEAF6"/>
            <w:vAlign w:val="center"/>
          </w:tcPr>
          <w:p w14:paraId="5669ACAD" w14:textId="32F557A3" w:rsidR="00554FAC" w:rsidRDefault="00554FAC" w:rsidP="00AA7E7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DESEMPEÑOS</w:t>
            </w:r>
            <w:r w:rsidR="00301702">
              <w:rPr>
                <w:b/>
                <w:color w:val="000000"/>
                <w:sz w:val="20"/>
                <w:szCs w:val="20"/>
              </w:rPr>
              <w:t xml:space="preserve"> PRECISADOS</w:t>
            </w:r>
          </w:p>
        </w:tc>
      </w:tr>
      <w:tr w:rsidR="00554FAC" w14:paraId="12B795E3" w14:textId="77777777" w:rsidTr="00EF36E6">
        <w:trPr>
          <w:trHeight w:val="1081"/>
          <w:jc w:val="center"/>
        </w:trPr>
        <w:tc>
          <w:tcPr>
            <w:tcW w:w="3143" w:type="dxa"/>
            <w:vAlign w:val="center"/>
          </w:tcPr>
          <w:p w14:paraId="11D0256F" w14:textId="433B2D67" w:rsidR="00554FAC" w:rsidRPr="003A0C23" w:rsidRDefault="003A0C23" w:rsidP="00AA7E7B">
            <w:pPr>
              <w:jc w:val="both"/>
              <w:rPr>
                <w:sz w:val="20"/>
                <w:szCs w:val="20"/>
              </w:rPr>
            </w:pPr>
            <w:r w:rsidRPr="003A0C23">
              <w:rPr>
                <w:sz w:val="20"/>
                <w:szCs w:val="20"/>
              </w:rPr>
              <w:t>Gestiona proyectos de emprendimiento económico o social</w:t>
            </w:r>
          </w:p>
          <w:p w14:paraId="3C76CCD9" w14:textId="77777777" w:rsidR="0072582B" w:rsidRDefault="0072582B" w:rsidP="00AA7E7B">
            <w:pPr>
              <w:rPr>
                <w:color w:val="FF0000"/>
                <w:sz w:val="20"/>
                <w:szCs w:val="20"/>
              </w:rPr>
            </w:pPr>
          </w:p>
          <w:p w14:paraId="6D9D48B0" w14:textId="77777777" w:rsidR="0072582B" w:rsidRDefault="0072582B" w:rsidP="00AA7E7B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522" w:type="dxa"/>
          </w:tcPr>
          <w:p w14:paraId="45FA878A" w14:textId="65A69527" w:rsidR="00554FAC" w:rsidRDefault="003A0C23" w:rsidP="00AA7E7B">
            <w:pPr>
              <w:rPr>
                <w:color w:val="FF0000"/>
                <w:sz w:val="20"/>
                <w:szCs w:val="20"/>
              </w:rPr>
            </w:pPr>
            <w:r w:rsidRPr="003A0C23">
              <w:rPr>
                <w:sz w:val="20"/>
                <w:szCs w:val="20"/>
              </w:rPr>
              <w:t>Crea propuesta de valor.</w:t>
            </w:r>
          </w:p>
        </w:tc>
        <w:tc>
          <w:tcPr>
            <w:tcW w:w="4927" w:type="dxa"/>
          </w:tcPr>
          <w:p w14:paraId="372E9FDC" w14:textId="359932BA" w:rsidR="00554FAC" w:rsidRDefault="00190E44" w:rsidP="00AA7E7B">
            <w:pPr>
              <w:jc w:val="both"/>
              <w:rPr>
                <w:color w:val="FF0000"/>
                <w:sz w:val="20"/>
                <w:szCs w:val="20"/>
              </w:rPr>
            </w:pPr>
            <w:r w:rsidRPr="00190E44">
              <w:rPr>
                <w:rFonts w:ascii="Calibri" w:eastAsia="Calibri" w:hAnsi="Calibri" w:cs="Times New Roman"/>
              </w:rPr>
              <w:t xml:space="preserve">Realiza observaciones o entrevistas individuales para explorar en equipo necesidades o problemas de un grupo de usuarios, para satisfacerlos o resolverlos desde su campo de interés. </w:t>
            </w:r>
          </w:p>
        </w:tc>
      </w:tr>
    </w:tbl>
    <w:p w14:paraId="27FDEC93" w14:textId="77777777" w:rsidR="00554FAC" w:rsidRDefault="00554FAC" w:rsidP="00AA7E7B">
      <w:pPr>
        <w:rPr>
          <w:sz w:val="20"/>
          <w:szCs w:val="20"/>
        </w:rPr>
      </w:pPr>
    </w:p>
    <w:tbl>
      <w:tblPr>
        <w:tblW w:w="104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6"/>
        <w:gridCol w:w="1761"/>
        <w:gridCol w:w="5245"/>
        <w:gridCol w:w="1150"/>
        <w:gridCol w:w="1468"/>
      </w:tblGrid>
      <w:tr w:rsidR="00554FAC" w:rsidRPr="00D671FF" w14:paraId="6A5BD56E" w14:textId="77777777" w:rsidTr="00DB4426">
        <w:trPr>
          <w:trHeight w:val="339"/>
          <w:tblHeader/>
          <w:jc w:val="center"/>
        </w:trPr>
        <w:tc>
          <w:tcPr>
            <w:tcW w:w="8942" w:type="dxa"/>
            <w:gridSpan w:val="4"/>
            <w:shd w:val="clear" w:color="auto" w:fill="DEEAF6"/>
            <w:vAlign w:val="center"/>
          </w:tcPr>
          <w:p w14:paraId="53698557" w14:textId="7A8C1541" w:rsidR="00554FAC" w:rsidRPr="00D671FF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D671F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</w:t>
            </w:r>
            <w:r w:rsidR="00AE4A29" w:rsidRPr="00D671F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II</w:t>
            </w:r>
            <w:r w:rsidRPr="00D671F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. SECUENCIA DIDACTICA</w:t>
            </w:r>
          </w:p>
        </w:tc>
        <w:tc>
          <w:tcPr>
            <w:tcW w:w="1468" w:type="dxa"/>
            <w:shd w:val="clear" w:color="auto" w:fill="DEEAF6"/>
          </w:tcPr>
          <w:p w14:paraId="122D2E74" w14:textId="77777777" w:rsidR="00554FAC" w:rsidRPr="00D671FF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</w:p>
        </w:tc>
      </w:tr>
      <w:tr w:rsidR="00554FAC" w:rsidRPr="00D671FF" w14:paraId="4D97BB05" w14:textId="77777777" w:rsidTr="00804F7F">
        <w:trPr>
          <w:trHeight w:val="70"/>
          <w:tblHeader/>
          <w:jc w:val="center"/>
        </w:trPr>
        <w:tc>
          <w:tcPr>
            <w:tcW w:w="2547" w:type="dxa"/>
            <w:gridSpan w:val="2"/>
            <w:shd w:val="clear" w:color="auto" w:fill="DEEAF6"/>
            <w:vAlign w:val="center"/>
          </w:tcPr>
          <w:p w14:paraId="6017CD21" w14:textId="77777777" w:rsidR="00554FAC" w:rsidRPr="00D671FF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D671F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Procesos pedagógicos</w:t>
            </w:r>
          </w:p>
        </w:tc>
        <w:tc>
          <w:tcPr>
            <w:tcW w:w="5245" w:type="dxa"/>
            <w:shd w:val="clear" w:color="auto" w:fill="DEEAF6"/>
            <w:vAlign w:val="center"/>
          </w:tcPr>
          <w:p w14:paraId="0C25419C" w14:textId="77777777" w:rsidR="00554FAC" w:rsidRPr="00D671FF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D671F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Estrategias</w:t>
            </w:r>
          </w:p>
        </w:tc>
        <w:tc>
          <w:tcPr>
            <w:tcW w:w="1150" w:type="dxa"/>
            <w:shd w:val="clear" w:color="auto" w:fill="DEEAF6"/>
            <w:vAlign w:val="center"/>
          </w:tcPr>
          <w:p w14:paraId="0C52B041" w14:textId="77777777" w:rsidR="00554FAC" w:rsidRPr="00D671FF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D671F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Materiales</w:t>
            </w:r>
          </w:p>
        </w:tc>
        <w:tc>
          <w:tcPr>
            <w:tcW w:w="1468" w:type="dxa"/>
            <w:shd w:val="clear" w:color="auto" w:fill="DEEAF6"/>
          </w:tcPr>
          <w:p w14:paraId="5B405207" w14:textId="77777777" w:rsidR="00554FAC" w:rsidRPr="00D671FF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D671F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Tiempo</w:t>
            </w:r>
          </w:p>
        </w:tc>
      </w:tr>
      <w:tr w:rsidR="00992F28" w:rsidRPr="00D671FF" w14:paraId="131A6EEF" w14:textId="77777777" w:rsidTr="00804F7F">
        <w:trPr>
          <w:trHeight w:val="836"/>
          <w:jc w:val="center"/>
        </w:trPr>
        <w:tc>
          <w:tcPr>
            <w:tcW w:w="786" w:type="dxa"/>
            <w:vMerge w:val="restart"/>
            <w:textDirection w:val="btLr"/>
            <w:vAlign w:val="center"/>
          </w:tcPr>
          <w:p w14:paraId="50EE9EE9" w14:textId="77777777" w:rsidR="00992F28" w:rsidRPr="00D671FF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D671F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INICIO </w:t>
            </w:r>
          </w:p>
        </w:tc>
        <w:tc>
          <w:tcPr>
            <w:tcW w:w="1761" w:type="dxa"/>
            <w:vAlign w:val="center"/>
          </w:tcPr>
          <w:p w14:paraId="6D53204A" w14:textId="7527B7FD" w:rsidR="00992F28" w:rsidRPr="00D671FF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D671F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Motivación</w:t>
            </w:r>
          </w:p>
        </w:tc>
        <w:tc>
          <w:tcPr>
            <w:tcW w:w="5245" w:type="dxa"/>
            <w:vAlign w:val="center"/>
          </w:tcPr>
          <w:p w14:paraId="4198CCBE" w14:textId="77777777" w:rsidR="00D671FF" w:rsidRPr="00D671FF" w:rsidRDefault="00D671FF" w:rsidP="00D671FF">
            <w:pPr>
              <w:pStyle w:val="Prrafodelista"/>
              <w:widowControl/>
              <w:numPr>
                <w:ilvl w:val="0"/>
                <w:numId w:val="20"/>
              </w:numPr>
              <w:ind w:left="323"/>
              <w:jc w:val="both"/>
              <w:rPr>
                <w:rFonts w:ascii="Arial Nova Light" w:eastAsia="Calibri" w:hAnsi="Arial Nova Light"/>
                <w:sz w:val="20"/>
                <w:szCs w:val="20"/>
              </w:rPr>
            </w:pPr>
            <w:r w:rsidRPr="00D671FF">
              <w:rPr>
                <w:rFonts w:ascii="Arial Nova Light" w:eastAsia="Calibri" w:hAnsi="Arial Nova Light"/>
                <w:sz w:val="20"/>
                <w:szCs w:val="20"/>
              </w:rPr>
              <w:t>El/la docente inicia proyectando la imagen de un smartphone en el que se aprecia una compra realizada mediante un código QR (o simula la situación mediante un diálogo/dramatización corta).</w:t>
            </w:r>
          </w:p>
          <w:p w14:paraId="290ABA4F" w14:textId="1C59F1AA" w:rsidR="009964E8" w:rsidRPr="00D671FF" w:rsidRDefault="00D671FF" w:rsidP="00D671FF">
            <w:pPr>
              <w:pStyle w:val="Prrafodelista"/>
              <w:widowControl/>
              <w:numPr>
                <w:ilvl w:val="0"/>
                <w:numId w:val="20"/>
              </w:numPr>
              <w:ind w:left="323"/>
              <w:jc w:val="both"/>
              <w:rPr>
                <w:rFonts w:ascii="Arial Nova Light" w:eastAsia="Calibri" w:hAnsi="Arial Nova Light"/>
                <w:sz w:val="20"/>
                <w:szCs w:val="20"/>
              </w:rPr>
            </w:pPr>
            <w:r w:rsidRPr="00D671FF">
              <w:rPr>
                <w:rFonts w:ascii="Arial Nova Light" w:eastAsia="Calibri" w:hAnsi="Arial Nova Light"/>
                <w:sz w:val="20"/>
                <w:szCs w:val="20"/>
              </w:rPr>
              <w:t>Pregunta abierta a la clase: ¿Cuántos de ustedes o sus familias han pagado el pan, el taxi o una bodega escaneando un código QR con el celular? ¿Llevaban efectivo?</w:t>
            </w:r>
          </w:p>
        </w:tc>
        <w:tc>
          <w:tcPr>
            <w:tcW w:w="1150" w:type="dxa"/>
            <w:vMerge w:val="restart"/>
            <w:vAlign w:val="center"/>
          </w:tcPr>
          <w:p w14:paraId="05AD1431" w14:textId="7124F00D" w:rsidR="00992F28" w:rsidRPr="00D671FF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468" w:type="dxa"/>
            <w:vMerge w:val="restart"/>
          </w:tcPr>
          <w:p w14:paraId="1C61097A" w14:textId="77777777" w:rsidR="00992F28" w:rsidRPr="00D671FF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323B9B81" w14:textId="77777777" w:rsidR="004441A5" w:rsidRPr="00D671FF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548EEC90" w14:textId="77777777" w:rsidR="004441A5" w:rsidRPr="00D671FF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0DF77BE1" w14:textId="77777777" w:rsidR="004441A5" w:rsidRPr="00D671FF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52B8AD38" w14:textId="77777777" w:rsidR="004441A5" w:rsidRPr="00D671FF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76CF36B5" w14:textId="77777777" w:rsidR="004441A5" w:rsidRPr="00D671FF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7BABE936" w14:textId="77777777" w:rsidR="004441A5" w:rsidRPr="00D671FF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6FB470A8" w14:textId="77777777" w:rsidR="004441A5" w:rsidRPr="00D671FF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1B99D42B" w14:textId="77777777" w:rsidR="004441A5" w:rsidRPr="00D671FF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3327663C" w14:textId="77777777" w:rsidR="004441A5" w:rsidRPr="00D671FF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0AD0E92A" w14:textId="77777777" w:rsidR="004441A5" w:rsidRPr="00D671FF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5BEC4B87" w14:textId="5F52088B" w:rsidR="004441A5" w:rsidRPr="00D671FF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671FF">
              <w:rPr>
                <w:rFonts w:asciiTheme="minorHAnsi" w:hAnsiTheme="minorHAnsi"/>
                <w:color w:val="000000"/>
                <w:sz w:val="20"/>
                <w:szCs w:val="20"/>
              </w:rPr>
              <w:t>10 min.</w:t>
            </w:r>
          </w:p>
        </w:tc>
      </w:tr>
      <w:tr w:rsidR="00992F28" w:rsidRPr="00D671FF" w14:paraId="30D2717B" w14:textId="77777777" w:rsidTr="00804F7F">
        <w:trPr>
          <w:trHeight w:val="83"/>
          <w:jc w:val="center"/>
        </w:trPr>
        <w:tc>
          <w:tcPr>
            <w:tcW w:w="786" w:type="dxa"/>
            <w:vMerge/>
            <w:textDirection w:val="btLr"/>
            <w:vAlign w:val="center"/>
          </w:tcPr>
          <w:p w14:paraId="781E8815" w14:textId="77777777" w:rsidR="00992F28" w:rsidRPr="00D671FF" w:rsidRDefault="00992F28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Align w:val="center"/>
          </w:tcPr>
          <w:p w14:paraId="465795D9" w14:textId="0FCA6890" w:rsidR="00992F28" w:rsidRPr="00D671FF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D671F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Recuperación de saberes previos</w:t>
            </w:r>
          </w:p>
        </w:tc>
        <w:tc>
          <w:tcPr>
            <w:tcW w:w="5245" w:type="dxa"/>
            <w:vAlign w:val="center"/>
          </w:tcPr>
          <w:p w14:paraId="291C885D" w14:textId="22DBB06A" w:rsidR="00992F28" w:rsidRPr="00D671FF" w:rsidRDefault="00D671FF" w:rsidP="002F2416">
            <w:pPr>
              <w:widowControl/>
              <w:jc w:val="both"/>
              <w:rPr>
                <w:rFonts w:ascii="Arial Nova Light" w:eastAsia="Calibri" w:hAnsi="Arial Nova Light"/>
                <w:sz w:val="20"/>
                <w:szCs w:val="20"/>
              </w:rPr>
            </w:pPr>
            <w:r w:rsidRPr="00D671FF">
              <w:rPr>
                <w:rFonts w:ascii="Arial Nova Light" w:eastAsia="Calibri" w:hAnsi="Arial Nova Light"/>
                <w:sz w:val="20"/>
                <w:szCs w:val="20"/>
              </w:rPr>
              <w:t>Si el dinero ya no es físico (billetes o monedas), ¿dónde está guardado? ¿Es realmente seguro pagar con el celular? ¿Qué pasa si pierdo el teléfono o no hay señal de internet?</w:t>
            </w:r>
          </w:p>
        </w:tc>
        <w:tc>
          <w:tcPr>
            <w:tcW w:w="1150" w:type="dxa"/>
            <w:vMerge/>
            <w:vAlign w:val="center"/>
          </w:tcPr>
          <w:p w14:paraId="46A82C28" w14:textId="77777777" w:rsidR="00992F28" w:rsidRPr="00D671FF" w:rsidRDefault="00992F28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68" w:type="dxa"/>
            <w:vMerge/>
          </w:tcPr>
          <w:p w14:paraId="3CB2C23D" w14:textId="77777777" w:rsidR="00992F28" w:rsidRPr="00D671FF" w:rsidRDefault="00992F28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92F28" w:rsidRPr="00D671FF" w14:paraId="75D37E45" w14:textId="77777777" w:rsidTr="00804F7F">
        <w:trPr>
          <w:trHeight w:val="801"/>
          <w:jc w:val="center"/>
        </w:trPr>
        <w:tc>
          <w:tcPr>
            <w:tcW w:w="786" w:type="dxa"/>
            <w:vMerge/>
            <w:textDirection w:val="btLr"/>
            <w:vAlign w:val="center"/>
          </w:tcPr>
          <w:p w14:paraId="145854ED" w14:textId="77777777" w:rsidR="00992F28" w:rsidRPr="00D671FF" w:rsidRDefault="00992F28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1761" w:type="dxa"/>
            <w:vAlign w:val="center"/>
          </w:tcPr>
          <w:p w14:paraId="1BBEC864" w14:textId="77777777" w:rsidR="00992F28" w:rsidRPr="00D671FF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D671F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(Conflicto cognitivo)</w:t>
            </w:r>
          </w:p>
        </w:tc>
        <w:tc>
          <w:tcPr>
            <w:tcW w:w="5245" w:type="dxa"/>
            <w:vAlign w:val="center"/>
          </w:tcPr>
          <w:p w14:paraId="011A51F7" w14:textId="7FF580C7" w:rsidR="00992F28" w:rsidRPr="00D671FF" w:rsidRDefault="002F2416" w:rsidP="00966109">
            <w:pPr>
              <w:jc w:val="both"/>
              <w:rPr>
                <w:rFonts w:ascii="Arial Nova Light" w:hAnsi="Arial Nova Light"/>
                <w:sz w:val="20"/>
                <w:szCs w:val="20"/>
                <w:lang w:val="es-MX"/>
              </w:rPr>
            </w:pPr>
            <w:r w:rsidRPr="00D671FF">
              <w:rPr>
                <w:rFonts w:ascii="Arial Nova Light" w:eastAsia="Calibri" w:hAnsi="Arial Nova Light"/>
                <w:sz w:val="20"/>
                <w:szCs w:val="20"/>
              </w:rPr>
              <w:t>Momento de explorar: En sus respectivos equipos reciben el Juego Empresario y exploren los materiales, consulten al profesor por alguna duda o curiosidad sobre los materiales entregados.</w:t>
            </w:r>
          </w:p>
        </w:tc>
        <w:tc>
          <w:tcPr>
            <w:tcW w:w="1150" w:type="dxa"/>
            <w:vMerge/>
            <w:vAlign w:val="center"/>
          </w:tcPr>
          <w:p w14:paraId="69C71598" w14:textId="77777777" w:rsidR="00992F28" w:rsidRPr="00D671FF" w:rsidRDefault="00992F28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68" w:type="dxa"/>
            <w:vMerge/>
          </w:tcPr>
          <w:p w14:paraId="15945026" w14:textId="77777777" w:rsidR="00992F28" w:rsidRPr="00D671FF" w:rsidRDefault="00992F28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92F28" w:rsidRPr="00D671FF" w14:paraId="0A2A9D80" w14:textId="77777777" w:rsidTr="00804F7F">
        <w:trPr>
          <w:trHeight w:val="801"/>
          <w:jc w:val="center"/>
        </w:trPr>
        <w:tc>
          <w:tcPr>
            <w:tcW w:w="786" w:type="dxa"/>
            <w:vMerge/>
            <w:textDirection w:val="btLr"/>
            <w:vAlign w:val="center"/>
          </w:tcPr>
          <w:p w14:paraId="4DA00D4F" w14:textId="77777777" w:rsidR="00992F28" w:rsidRPr="00D671FF" w:rsidRDefault="00992F28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1761" w:type="dxa"/>
            <w:vAlign w:val="center"/>
          </w:tcPr>
          <w:p w14:paraId="102B6D70" w14:textId="7A7F7961" w:rsidR="00992F28" w:rsidRPr="00D671FF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D671F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Propósito de aprendizaje</w:t>
            </w:r>
            <w:r w:rsidR="00301702" w:rsidRPr="00D671F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(sesión)</w:t>
            </w:r>
          </w:p>
        </w:tc>
        <w:tc>
          <w:tcPr>
            <w:tcW w:w="5245" w:type="dxa"/>
            <w:vAlign w:val="center"/>
          </w:tcPr>
          <w:p w14:paraId="6D121E14" w14:textId="2F3E8075" w:rsidR="00992F28" w:rsidRPr="00D671FF" w:rsidRDefault="00D671FF" w:rsidP="00450BB1">
            <w:pPr>
              <w:jc w:val="both"/>
              <w:rPr>
                <w:rFonts w:ascii="Arial Nova Light" w:hAnsi="Arial Nova Light"/>
                <w:color w:val="FF0000"/>
                <w:sz w:val="20"/>
                <w:szCs w:val="20"/>
                <w:lang w:val="es-MX"/>
              </w:rPr>
            </w:pPr>
            <w:r w:rsidRPr="00D671FF">
              <w:rPr>
                <w:rFonts w:ascii="Arial Nova Light" w:hAnsi="Arial Nova Light"/>
                <w:sz w:val="20"/>
                <w:szCs w:val="20"/>
                <w:lang w:val="es-MX"/>
              </w:rPr>
              <w:t>Comprender qué es una billetera digital, identificar sus características, ventajas, riesgos y el impacto del dinero digital en la inclusión financiera y en la economía cotidiana, promoviendo el uso responsable de las herramientas financieras tecnológicas (Fintech).</w:t>
            </w:r>
          </w:p>
        </w:tc>
        <w:tc>
          <w:tcPr>
            <w:tcW w:w="1150" w:type="dxa"/>
            <w:vMerge/>
            <w:vAlign w:val="center"/>
          </w:tcPr>
          <w:p w14:paraId="6B18CE8A" w14:textId="77777777" w:rsidR="00992F28" w:rsidRPr="00D671FF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468" w:type="dxa"/>
            <w:vMerge/>
          </w:tcPr>
          <w:p w14:paraId="31B865EA" w14:textId="77777777" w:rsidR="00992F28" w:rsidRPr="00D671FF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554FAC" w:rsidRPr="00D671FF" w14:paraId="765FC983" w14:textId="77777777" w:rsidTr="00804F7F">
        <w:trPr>
          <w:cantSplit/>
          <w:trHeight w:val="1637"/>
          <w:jc w:val="center"/>
        </w:trPr>
        <w:tc>
          <w:tcPr>
            <w:tcW w:w="786" w:type="dxa"/>
            <w:textDirection w:val="btLr"/>
            <w:vAlign w:val="center"/>
          </w:tcPr>
          <w:p w14:paraId="1FE8E2A9" w14:textId="77777777" w:rsidR="00554FAC" w:rsidRPr="00D671FF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D671FF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lastRenderedPageBreak/>
              <w:t>DESARROLLO</w:t>
            </w:r>
          </w:p>
        </w:tc>
        <w:tc>
          <w:tcPr>
            <w:tcW w:w="7006" w:type="dxa"/>
            <w:gridSpan w:val="2"/>
          </w:tcPr>
          <w:p w14:paraId="1A0BA566" w14:textId="77777777" w:rsidR="00D671FF" w:rsidRPr="00D671FF" w:rsidRDefault="00D671FF" w:rsidP="00D671FF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D671FF">
              <w:rPr>
                <w:sz w:val="20"/>
                <w:szCs w:val="20"/>
                <w:lang w:val="es-ES"/>
              </w:rPr>
              <w:t>Se organiza a los estudiantes en grupos de 4 a 5 integrantes. Se entrega un recurso de lectura (o se proyecta un caso práctico) sobre las billeteras digitales (Yape, Plin, Mercado Pago, etc.).</w:t>
            </w:r>
          </w:p>
          <w:p w14:paraId="4BD4EE48" w14:textId="77777777" w:rsidR="00D671FF" w:rsidRPr="00D671FF" w:rsidRDefault="00D671FF" w:rsidP="00D671FF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D671FF">
              <w:rPr>
                <w:sz w:val="20"/>
                <w:szCs w:val="20"/>
                <w:lang w:val="es-ES"/>
              </w:rPr>
              <w:t>Contenidos clave a trabajar:</w:t>
            </w:r>
          </w:p>
          <w:p w14:paraId="42C60AC9" w14:textId="77777777" w:rsidR="00D671FF" w:rsidRPr="00D671FF" w:rsidRDefault="00D671FF" w:rsidP="00D671FF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D671FF">
              <w:rPr>
                <w:sz w:val="20"/>
                <w:szCs w:val="20"/>
                <w:lang w:val="es-ES"/>
              </w:rPr>
              <w:t>•</w:t>
            </w:r>
            <w:r w:rsidRPr="00D671FF">
              <w:rPr>
                <w:sz w:val="20"/>
                <w:szCs w:val="20"/>
                <w:lang w:val="es-ES"/>
              </w:rPr>
              <w:tab/>
              <w:t>Definición: Aplicaciones móviles que permiten almacenar información de tarjetas o dinero electrónico para realizar transacciones financieras desde el celular.</w:t>
            </w:r>
          </w:p>
          <w:p w14:paraId="42989790" w14:textId="77777777" w:rsidR="00D671FF" w:rsidRPr="00D671FF" w:rsidRDefault="00D671FF" w:rsidP="00D671FF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D671FF">
              <w:rPr>
                <w:sz w:val="20"/>
                <w:szCs w:val="20"/>
                <w:lang w:val="es-ES"/>
              </w:rPr>
              <w:t>•</w:t>
            </w:r>
            <w:r w:rsidRPr="00D671FF">
              <w:rPr>
                <w:sz w:val="20"/>
                <w:szCs w:val="20"/>
                <w:lang w:val="es-ES"/>
              </w:rPr>
              <w:tab/>
              <w:t>Interoperabilidad: Cómo se conectan entre sí distintas plataformas.</w:t>
            </w:r>
          </w:p>
          <w:p w14:paraId="72FB4148" w14:textId="77777777" w:rsidR="00D671FF" w:rsidRPr="00D671FF" w:rsidRDefault="00D671FF" w:rsidP="00D671FF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D671FF">
              <w:rPr>
                <w:sz w:val="20"/>
                <w:szCs w:val="20"/>
                <w:lang w:val="es-ES"/>
              </w:rPr>
              <w:t>•</w:t>
            </w:r>
            <w:r w:rsidRPr="00D671FF">
              <w:rPr>
                <w:sz w:val="20"/>
                <w:szCs w:val="20"/>
                <w:lang w:val="es-ES"/>
              </w:rPr>
              <w:tab/>
              <w:t>Ventajas: Rapidez, sin costo por transacción simple, evita llevar efectivo (seguridad física), facilidad para emprendedores.</w:t>
            </w:r>
          </w:p>
          <w:p w14:paraId="2C045C6C" w14:textId="77777777" w:rsidR="00D671FF" w:rsidRPr="00D671FF" w:rsidRDefault="00D671FF" w:rsidP="00D671FF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D671FF">
              <w:rPr>
                <w:sz w:val="20"/>
                <w:szCs w:val="20"/>
                <w:lang w:val="es-ES"/>
              </w:rPr>
              <w:t>•</w:t>
            </w:r>
            <w:r w:rsidRPr="00D671FF">
              <w:rPr>
                <w:sz w:val="20"/>
                <w:szCs w:val="20"/>
                <w:lang w:val="es-ES"/>
              </w:rPr>
              <w:tab/>
              <w:t>Riesgos y estafas: Phishing, suplantación de identidad, capturas de pantalla falsas, pérdida o robo del dispositivo.</w:t>
            </w:r>
          </w:p>
          <w:p w14:paraId="3E5A590D" w14:textId="006DCA5F" w:rsidR="00D671FF" w:rsidRPr="00D671FF" w:rsidRDefault="00D671FF" w:rsidP="00D671FF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D671FF">
              <w:rPr>
                <w:sz w:val="20"/>
                <w:szCs w:val="20"/>
                <w:lang w:val="es-ES"/>
              </w:rPr>
              <w:t>2.2. Caso Práctico - Emprendimiento de María (20 min)</w:t>
            </w:r>
            <w:r>
              <w:rPr>
                <w:sz w:val="20"/>
                <w:szCs w:val="20"/>
                <w:lang w:val="es-ES"/>
              </w:rPr>
              <w:t xml:space="preserve"> </w:t>
            </w:r>
            <w:r w:rsidRPr="00D671FF">
              <w:rPr>
                <w:sz w:val="20"/>
                <w:szCs w:val="20"/>
                <w:lang w:val="es-ES"/>
              </w:rPr>
              <w:t>Aplicación práctica.</w:t>
            </w:r>
          </w:p>
          <w:p w14:paraId="2B171BF2" w14:textId="77777777" w:rsidR="00D671FF" w:rsidRPr="00D671FF" w:rsidRDefault="00D671FF" w:rsidP="00D671FF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D671FF">
              <w:rPr>
                <w:sz w:val="20"/>
                <w:szCs w:val="20"/>
                <w:lang w:val="es-ES"/>
              </w:rPr>
              <w:t>Los grupos analizan el siguiente caso:</w:t>
            </w:r>
          </w:p>
          <w:p w14:paraId="3097CCAF" w14:textId="0EF95A75" w:rsidR="00D671FF" w:rsidRPr="00D671FF" w:rsidRDefault="00D671FF" w:rsidP="00D671FF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D671FF">
              <w:rPr>
                <w:sz w:val="20"/>
                <w:szCs w:val="20"/>
                <w:lang w:val="es-ES"/>
              </w:rPr>
              <w:t>"María tiene una pequeña bodega y decide aceptar solo pagos en efectivo por miedo a las estafas. Sin embargo,</w:t>
            </w:r>
            <w:r>
              <w:rPr>
                <w:sz w:val="20"/>
                <w:szCs w:val="20"/>
                <w:lang w:val="es-ES"/>
              </w:rPr>
              <w:t xml:space="preserve"> </w:t>
            </w:r>
            <w:r w:rsidRPr="00D671FF">
              <w:rPr>
                <w:sz w:val="20"/>
                <w:szCs w:val="20"/>
                <w:lang w:val="es-ES"/>
              </w:rPr>
              <w:t>nota que muchos jóvenes del barrio se van sin comprar porque solo llevan su celular."</w:t>
            </w:r>
          </w:p>
          <w:p w14:paraId="4A943123" w14:textId="77777777" w:rsidR="00D671FF" w:rsidRPr="00D671FF" w:rsidRDefault="00D671FF" w:rsidP="00D671FF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D671FF">
              <w:rPr>
                <w:sz w:val="20"/>
                <w:szCs w:val="20"/>
                <w:lang w:val="es-ES"/>
              </w:rPr>
              <w:t>Preguntas para el grupo:</w:t>
            </w:r>
          </w:p>
          <w:p w14:paraId="322DE435" w14:textId="77777777" w:rsidR="00D671FF" w:rsidRPr="00D671FF" w:rsidRDefault="00D671FF" w:rsidP="00D671FF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D671FF">
              <w:rPr>
                <w:sz w:val="20"/>
                <w:szCs w:val="20"/>
                <w:lang w:val="es-ES"/>
              </w:rPr>
              <w:t>1.</w:t>
            </w:r>
            <w:r w:rsidRPr="00D671FF">
              <w:rPr>
                <w:sz w:val="20"/>
                <w:szCs w:val="20"/>
                <w:lang w:val="es-ES"/>
              </w:rPr>
              <w:tab/>
              <w:t>¿Qué oportunidades está perdiendo María por no implementar una billetera digital?</w:t>
            </w:r>
          </w:p>
          <w:p w14:paraId="25988C96" w14:textId="77777777" w:rsidR="00D671FF" w:rsidRPr="00D671FF" w:rsidRDefault="00D671FF" w:rsidP="00D671FF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D671FF">
              <w:rPr>
                <w:sz w:val="20"/>
                <w:szCs w:val="20"/>
                <w:lang w:val="es-ES"/>
              </w:rPr>
              <w:t>2.</w:t>
            </w:r>
            <w:r w:rsidRPr="00D671FF">
              <w:rPr>
                <w:sz w:val="20"/>
                <w:szCs w:val="20"/>
                <w:lang w:val="es-ES"/>
              </w:rPr>
              <w:tab/>
              <w:t>¿Qué recomendaciones de seguridad le darías a María para que acepte cobros digitales de forma segura?</w:t>
            </w:r>
          </w:p>
          <w:p w14:paraId="68562D55" w14:textId="72F57EA9" w:rsidR="00D671FF" w:rsidRPr="00D671FF" w:rsidRDefault="00D671FF" w:rsidP="00D671FF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D671FF">
              <w:rPr>
                <w:sz w:val="20"/>
                <w:szCs w:val="20"/>
                <w:lang w:val="es-ES"/>
              </w:rPr>
              <w:t>3.3. Elaboración de la Evidencia (20 min)</w:t>
            </w:r>
            <w:r>
              <w:rPr>
                <w:sz w:val="20"/>
                <w:szCs w:val="20"/>
                <w:lang w:val="es-ES"/>
              </w:rPr>
              <w:t xml:space="preserve"> </w:t>
            </w:r>
            <w:r w:rsidRPr="00D671FF">
              <w:rPr>
                <w:sz w:val="20"/>
                <w:szCs w:val="20"/>
                <w:lang w:val="es-ES"/>
              </w:rPr>
              <w:t>Producción del estudiante.</w:t>
            </w:r>
          </w:p>
          <w:p w14:paraId="4D1603B9" w14:textId="77777777" w:rsidR="00D671FF" w:rsidRPr="00D671FF" w:rsidRDefault="00D671FF" w:rsidP="00D671FF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D671FF">
              <w:rPr>
                <w:sz w:val="20"/>
                <w:szCs w:val="20"/>
                <w:lang w:val="es-ES"/>
              </w:rPr>
              <w:t>Cada equipo diseña un Decálogo del uso seguro y responsable de las billeteras digitales o un boceto de Infografía Informativa que incluya:</w:t>
            </w:r>
          </w:p>
          <w:p w14:paraId="6099B4FC" w14:textId="77777777" w:rsidR="00D671FF" w:rsidRPr="00D671FF" w:rsidRDefault="00D671FF" w:rsidP="00D671FF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D671FF">
              <w:rPr>
                <w:sz w:val="20"/>
                <w:szCs w:val="20"/>
                <w:lang w:val="es-ES"/>
              </w:rPr>
              <w:t>•</w:t>
            </w:r>
            <w:r w:rsidRPr="00D671FF">
              <w:rPr>
                <w:sz w:val="20"/>
                <w:szCs w:val="20"/>
                <w:lang w:val="es-ES"/>
              </w:rPr>
              <w:tab/>
              <w:t>Definición sencilla.</w:t>
            </w:r>
          </w:p>
          <w:p w14:paraId="03C10D27" w14:textId="77777777" w:rsidR="00D671FF" w:rsidRPr="00D671FF" w:rsidRDefault="00D671FF" w:rsidP="00D671FF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D671FF">
              <w:rPr>
                <w:sz w:val="20"/>
                <w:szCs w:val="20"/>
                <w:lang w:val="es-ES"/>
              </w:rPr>
              <w:t>•</w:t>
            </w:r>
            <w:r w:rsidRPr="00D671FF">
              <w:rPr>
                <w:sz w:val="20"/>
                <w:szCs w:val="20"/>
                <w:lang w:val="es-ES"/>
              </w:rPr>
              <w:tab/>
              <w:t>3 Ventajas clave.</w:t>
            </w:r>
          </w:p>
          <w:p w14:paraId="444C38D9" w14:textId="20225056" w:rsidR="0072582B" w:rsidRPr="00D671FF" w:rsidRDefault="00D671FF" w:rsidP="00D671FF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D671FF">
              <w:rPr>
                <w:sz w:val="20"/>
                <w:szCs w:val="20"/>
                <w:lang w:val="es-ES"/>
              </w:rPr>
              <w:t>•</w:t>
            </w:r>
            <w:r w:rsidRPr="00D671FF">
              <w:rPr>
                <w:sz w:val="20"/>
                <w:szCs w:val="20"/>
                <w:lang w:val="es-ES"/>
              </w:rPr>
              <w:tab/>
              <w:t>3 Consejos de ciberseguridad (ej. clave PIN no obvia, verificación de abono en la App y no en capturas, no compartir códigos SMS).</w:t>
            </w:r>
          </w:p>
        </w:tc>
        <w:tc>
          <w:tcPr>
            <w:tcW w:w="1150" w:type="dxa"/>
            <w:vAlign w:val="center"/>
          </w:tcPr>
          <w:p w14:paraId="3B2DB34D" w14:textId="6527085B" w:rsidR="00554FAC" w:rsidRPr="00D671FF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671FF">
              <w:rPr>
                <w:rFonts w:asciiTheme="minorHAnsi" w:hAnsiTheme="minorHAnsi"/>
                <w:color w:val="000000"/>
                <w:sz w:val="20"/>
                <w:szCs w:val="20"/>
              </w:rPr>
              <w:t>Uso de la TIC</w:t>
            </w:r>
          </w:p>
          <w:p w14:paraId="63445BF9" w14:textId="50A6D039" w:rsidR="00554FAC" w:rsidRPr="00D671FF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671FF">
              <w:rPr>
                <w:rFonts w:asciiTheme="minorHAnsi" w:hAnsiTheme="minorHAnsi"/>
                <w:color w:val="000000"/>
                <w:sz w:val="20"/>
                <w:szCs w:val="20"/>
              </w:rPr>
              <w:t>Proyector</w:t>
            </w:r>
          </w:p>
          <w:p w14:paraId="508958D7" w14:textId="77777777" w:rsidR="00554FAC" w:rsidRPr="00D671FF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671FF">
              <w:rPr>
                <w:rFonts w:asciiTheme="minorHAnsi" w:hAnsiTheme="minorHAnsi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1468" w:type="dxa"/>
          </w:tcPr>
          <w:p w14:paraId="62B2C5FC" w14:textId="77777777" w:rsidR="00554FAC" w:rsidRPr="00D671FF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78717167" w14:textId="77777777" w:rsidR="004441A5" w:rsidRPr="00D671FF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4EE1A0F4" w14:textId="77777777" w:rsidR="004441A5" w:rsidRPr="00D671FF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367F668D" w14:textId="77777777" w:rsidR="004441A5" w:rsidRPr="00D671FF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73606398" w14:textId="77777777" w:rsidR="004441A5" w:rsidRPr="00D671FF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62D2ADE9" w14:textId="77777777" w:rsidR="004441A5" w:rsidRPr="00D671FF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402213D6" w14:textId="5DDF6C7E" w:rsidR="004441A5" w:rsidRPr="00D671FF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671FF">
              <w:rPr>
                <w:rFonts w:asciiTheme="minorHAnsi" w:hAnsiTheme="minorHAnsi"/>
                <w:color w:val="000000"/>
                <w:sz w:val="20"/>
                <w:szCs w:val="20"/>
              </w:rPr>
              <w:t>60 min.</w:t>
            </w:r>
          </w:p>
        </w:tc>
      </w:tr>
      <w:tr w:rsidR="00554FAC" w:rsidRPr="00D671FF" w14:paraId="13F40579" w14:textId="77777777" w:rsidTr="00804F7F">
        <w:trPr>
          <w:cantSplit/>
          <w:trHeight w:val="854"/>
          <w:jc w:val="center"/>
        </w:trPr>
        <w:tc>
          <w:tcPr>
            <w:tcW w:w="786" w:type="dxa"/>
            <w:textDirection w:val="btLr"/>
            <w:vAlign w:val="center"/>
          </w:tcPr>
          <w:p w14:paraId="53C29F73" w14:textId="77777777" w:rsidR="00554FAC" w:rsidRPr="00D671FF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D671FF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CIERRE</w:t>
            </w:r>
          </w:p>
        </w:tc>
        <w:tc>
          <w:tcPr>
            <w:tcW w:w="7006" w:type="dxa"/>
            <w:gridSpan w:val="2"/>
          </w:tcPr>
          <w:p w14:paraId="4BEF0367" w14:textId="0B74D493" w:rsidR="00D671FF" w:rsidRPr="00D671FF" w:rsidRDefault="00D671FF" w:rsidP="00D671FF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D671FF">
              <w:rPr>
                <w:sz w:val="20"/>
                <w:szCs w:val="20"/>
                <w:lang w:val="es-ES"/>
              </w:rPr>
              <w:t>Socialización:</w:t>
            </w:r>
          </w:p>
          <w:p w14:paraId="2B6261E8" w14:textId="0802E24C" w:rsidR="00D671FF" w:rsidRPr="00D671FF" w:rsidRDefault="00D671FF" w:rsidP="00D671FF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D671FF">
              <w:rPr>
                <w:sz w:val="20"/>
                <w:szCs w:val="20"/>
                <w:lang w:val="es-ES"/>
              </w:rPr>
              <w:t>2 o 3 equipos presentan brevemente su decálogo/infografía al pleno del aula.</w:t>
            </w:r>
          </w:p>
          <w:p w14:paraId="7852D2CD" w14:textId="080A7EB6" w:rsidR="00D671FF" w:rsidRPr="00D671FF" w:rsidRDefault="00D671FF" w:rsidP="00D671FF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D671FF">
              <w:rPr>
                <w:sz w:val="20"/>
                <w:szCs w:val="20"/>
                <w:lang w:val="es-ES"/>
              </w:rPr>
              <w:t>Síntesis y Consolidación:</w:t>
            </w:r>
          </w:p>
          <w:p w14:paraId="6C6BD82A" w14:textId="77F6467E" w:rsidR="0072582B" w:rsidRPr="00D671FF" w:rsidRDefault="00D671FF" w:rsidP="00D671FF">
            <w:pPr>
              <w:pStyle w:val="Sinespaciado"/>
              <w:jc w:val="both"/>
              <w:rPr>
                <w:b/>
                <w:bCs/>
                <w:sz w:val="20"/>
                <w:szCs w:val="20"/>
                <w:lang w:val="es-ES"/>
              </w:rPr>
            </w:pPr>
            <w:r w:rsidRPr="00D671FF">
              <w:rPr>
                <w:sz w:val="20"/>
                <w:szCs w:val="20"/>
                <w:lang w:val="es-ES"/>
              </w:rPr>
              <w:t>El/la docente sistematiza las ideas principales en la pizarra: La billetera digital es una herramienta de inclusión financiera, pero requiere de responsabilidad y educación en ciberseguridad.</w:t>
            </w:r>
          </w:p>
        </w:tc>
        <w:tc>
          <w:tcPr>
            <w:tcW w:w="1150" w:type="dxa"/>
            <w:vAlign w:val="center"/>
          </w:tcPr>
          <w:p w14:paraId="3E5C46D7" w14:textId="77777777" w:rsidR="003A0C23" w:rsidRPr="00D671FF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671FF">
              <w:rPr>
                <w:rFonts w:asciiTheme="minorHAnsi" w:hAnsiTheme="minorHAnsi"/>
                <w:color w:val="000000"/>
                <w:sz w:val="20"/>
                <w:szCs w:val="20"/>
              </w:rPr>
              <w:t>Ficha de</w:t>
            </w:r>
          </w:p>
          <w:p w14:paraId="0050B7DA" w14:textId="6C74227F" w:rsidR="00554FAC" w:rsidRPr="00D671FF" w:rsidRDefault="003A0C23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671FF">
              <w:rPr>
                <w:rFonts w:asciiTheme="minorHAnsi" w:hAnsiTheme="minorHAnsi"/>
                <w:color w:val="000000"/>
                <w:sz w:val="20"/>
                <w:szCs w:val="20"/>
              </w:rPr>
              <w:t>Evaluación</w:t>
            </w:r>
          </w:p>
        </w:tc>
        <w:tc>
          <w:tcPr>
            <w:tcW w:w="1468" w:type="dxa"/>
          </w:tcPr>
          <w:p w14:paraId="3BA93603" w14:textId="77777777" w:rsidR="00554FAC" w:rsidRPr="00D671FF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77347C0F" w14:textId="77777777" w:rsidR="004441A5" w:rsidRPr="00D671FF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1057C592" w14:textId="49C9CD8D" w:rsidR="004441A5" w:rsidRPr="00D671FF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671FF">
              <w:rPr>
                <w:rFonts w:asciiTheme="minorHAnsi" w:hAnsiTheme="minorHAnsi"/>
                <w:color w:val="000000"/>
                <w:sz w:val="20"/>
                <w:szCs w:val="20"/>
              </w:rPr>
              <w:t>10 min.</w:t>
            </w:r>
          </w:p>
          <w:p w14:paraId="33A9CB96" w14:textId="77777777" w:rsidR="004441A5" w:rsidRPr="00D671FF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</w:tbl>
    <w:p w14:paraId="1382BBDE" w14:textId="77777777" w:rsidR="00554FAC" w:rsidRDefault="00554FAC" w:rsidP="00AA7E7B">
      <w:pPr>
        <w:pBdr>
          <w:top w:val="nil"/>
          <w:left w:val="nil"/>
          <w:bottom w:val="nil"/>
          <w:right w:val="nil"/>
          <w:between w:val="nil"/>
        </w:pBdr>
        <w:tabs>
          <w:tab w:val="left" w:pos="945"/>
        </w:tabs>
        <w:ind w:left="-284" w:hanging="360"/>
        <w:jc w:val="center"/>
        <w:rPr>
          <w:b/>
          <w:color w:val="00000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548"/>
      </w:tblGrid>
      <w:tr w:rsidR="00554FAC" w14:paraId="740573D9" w14:textId="77777777" w:rsidTr="004441A5">
        <w:trPr>
          <w:trHeight w:val="728"/>
          <w:jc w:val="center"/>
        </w:trPr>
        <w:tc>
          <w:tcPr>
            <w:tcW w:w="5000" w:type="pct"/>
            <w:shd w:val="clear" w:color="auto" w:fill="DEEAF6"/>
          </w:tcPr>
          <w:p w14:paraId="196DDD03" w14:textId="77777777" w:rsidR="00554FAC" w:rsidRDefault="00554FAC" w:rsidP="00AA7E7B">
            <w:pPr>
              <w:jc w:val="center"/>
              <w:rPr>
                <w:b/>
                <w:sz w:val="20"/>
                <w:szCs w:val="20"/>
              </w:rPr>
            </w:pPr>
          </w:p>
          <w:p w14:paraId="26C479C2" w14:textId="43CFD66A" w:rsidR="00554FAC" w:rsidRDefault="00AE4A29" w:rsidP="00AA7E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="00554FAC">
              <w:rPr>
                <w:b/>
                <w:sz w:val="20"/>
                <w:szCs w:val="20"/>
              </w:rPr>
              <w:t xml:space="preserve">V.- </w:t>
            </w:r>
            <w:r w:rsidR="005B4B68">
              <w:rPr>
                <w:b/>
                <w:sz w:val="20"/>
                <w:szCs w:val="20"/>
              </w:rPr>
              <w:t xml:space="preserve">INSTRUMENTO DE </w:t>
            </w:r>
            <w:r w:rsidR="00554FAC">
              <w:rPr>
                <w:b/>
                <w:sz w:val="20"/>
                <w:szCs w:val="20"/>
              </w:rPr>
              <w:t>EVALUACIÓN</w:t>
            </w:r>
          </w:p>
          <w:p w14:paraId="5A7FCDC2" w14:textId="77777777" w:rsidR="00554FAC" w:rsidRDefault="00554FAC" w:rsidP="00AA7E7B">
            <w:pPr>
              <w:rPr>
                <w:b/>
                <w:sz w:val="20"/>
                <w:szCs w:val="20"/>
              </w:rPr>
            </w:pPr>
          </w:p>
        </w:tc>
      </w:tr>
      <w:tr w:rsidR="00554FAC" w14:paraId="27A92543" w14:textId="77777777" w:rsidTr="004441A5">
        <w:trPr>
          <w:jc w:val="center"/>
        </w:trPr>
        <w:tc>
          <w:tcPr>
            <w:tcW w:w="5000" w:type="pct"/>
          </w:tcPr>
          <w:p w14:paraId="103A4D03" w14:textId="5C472D1D" w:rsidR="0072582B" w:rsidRDefault="003A0C23" w:rsidP="00AA7E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Lista de Cotejo</w:t>
            </w:r>
          </w:p>
        </w:tc>
      </w:tr>
    </w:tbl>
    <w:p w14:paraId="1F074585" w14:textId="77777777" w:rsidR="00554FAC" w:rsidRDefault="00554FAC" w:rsidP="00AA7E7B">
      <w:pPr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548"/>
      </w:tblGrid>
      <w:tr w:rsidR="00554FAC" w14:paraId="084EF0D9" w14:textId="77777777" w:rsidTr="004441A5">
        <w:trPr>
          <w:jc w:val="center"/>
        </w:trPr>
        <w:tc>
          <w:tcPr>
            <w:tcW w:w="5000" w:type="pct"/>
            <w:shd w:val="clear" w:color="auto" w:fill="DEEAF6"/>
          </w:tcPr>
          <w:p w14:paraId="7502D269" w14:textId="21EBBED0" w:rsidR="00554FAC" w:rsidRDefault="00554FAC" w:rsidP="00AA7E7B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V.-ACTIVIDADES DE FORTALECIMIENTO</w:t>
            </w:r>
          </w:p>
        </w:tc>
      </w:tr>
      <w:tr w:rsidR="00554FAC" w14:paraId="0C068723" w14:textId="77777777" w:rsidTr="004441A5">
        <w:trPr>
          <w:trHeight w:val="358"/>
          <w:jc w:val="center"/>
        </w:trPr>
        <w:tc>
          <w:tcPr>
            <w:tcW w:w="5000" w:type="pct"/>
          </w:tcPr>
          <w:p w14:paraId="577A5B1F" w14:textId="20BCEB8B" w:rsidR="00554FAC" w:rsidRDefault="003A0C23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360"/>
              <w:jc w:val="both"/>
              <w:rPr>
                <w:color w:val="FF0000"/>
                <w:sz w:val="20"/>
                <w:szCs w:val="20"/>
              </w:rPr>
            </w:pPr>
            <w:r w:rsidRPr="003A0C23">
              <w:rPr>
                <w:sz w:val="20"/>
                <w:szCs w:val="20"/>
              </w:rPr>
              <w:t>Prácticas de la ficha de trabajo</w:t>
            </w:r>
          </w:p>
        </w:tc>
      </w:tr>
    </w:tbl>
    <w:p w14:paraId="717AF924" w14:textId="77777777" w:rsidR="00554FAC" w:rsidRDefault="00554FAC" w:rsidP="00AA7E7B">
      <w:pPr>
        <w:pBdr>
          <w:top w:val="nil"/>
          <w:left w:val="nil"/>
          <w:bottom w:val="nil"/>
          <w:right w:val="nil"/>
          <w:between w:val="nil"/>
        </w:pBdr>
        <w:tabs>
          <w:tab w:val="left" w:pos="945"/>
        </w:tabs>
        <w:rPr>
          <w:b/>
          <w:color w:val="000000"/>
          <w:sz w:val="20"/>
          <w:szCs w:val="20"/>
        </w:rPr>
      </w:pPr>
    </w:p>
    <w:p w14:paraId="15B4D976" w14:textId="3FCD7C09" w:rsidR="00554FAC" w:rsidRPr="003A0C23" w:rsidRDefault="00554FAC" w:rsidP="00AA7E7B">
      <w:pPr>
        <w:pBdr>
          <w:top w:val="nil"/>
          <w:left w:val="nil"/>
          <w:bottom w:val="nil"/>
          <w:right w:val="nil"/>
          <w:between w:val="nil"/>
        </w:pBdr>
        <w:tabs>
          <w:tab w:val="left" w:pos="945"/>
        </w:tabs>
        <w:ind w:left="-284" w:right="566" w:hanging="360"/>
        <w:jc w:val="right"/>
        <w:rPr>
          <w:bCs/>
          <w:i/>
          <w:iCs/>
          <w:color w:val="000000"/>
          <w:sz w:val="20"/>
          <w:szCs w:val="20"/>
        </w:rPr>
      </w:pPr>
      <w:r w:rsidRPr="003A0C23">
        <w:rPr>
          <w:bCs/>
          <w:i/>
          <w:iCs/>
          <w:color w:val="000000"/>
          <w:sz w:val="20"/>
          <w:szCs w:val="20"/>
        </w:rPr>
        <w:t xml:space="preserve">Lima, </w:t>
      </w:r>
      <w:r w:rsidR="00D671FF">
        <w:rPr>
          <w:bCs/>
          <w:i/>
          <w:iCs/>
          <w:color w:val="000000"/>
          <w:sz w:val="20"/>
          <w:szCs w:val="20"/>
        </w:rPr>
        <w:t>1</w:t>
      </w:r>
      <w:r w:rsidR="009964E8">
        <w:rPr>
          <w:bCs/>
          <w:i/>
          <w:iCs/>
          <w:color w:val="000000"/>
          <w:sz w:val="20"/>
          <w:szCs w:val="20"/>
        </w:rPr>
        <w:t>7</w:t>
      </w:r>
      <w:r w:rsidR="003A0C23" w:rsidRPr="003A0C23">
        <w:rPr>
          <w:bCs/>
          <w:i/>
          <w:iCs/>
          <w:color w:val="000000"/>
          <w:sz w:val="20"/>
          <w:szCs w:val="20"/>
        </w:rPr>
        <w:t xml:space="preserve"> de </w:t>
      </w:r>
      <w:r w:rsidR="00D671FF">
        <w:rPr>
          <w:bCs/>
          <w:i/>
          <w:iCs/>
          <w:color w:val="000000"/>
          <w:sz w:val="20"/>
          <w:szCs w:val="20"/>
        </w:rPr>
        <w:t xml:space="preserve">agosto </w:t>
      </w:r>
      <w:r w:rsidRPr="003A0C23">
        <w:rPr>
          <w:bCs/>
          <w:i/>
          <w:iCs/>
          <w:color w:val="000000"/>
          <w:sz w:val="20"/>
          <w:szCs w:val="20"/>
        </w:rPr>
        <w:t>202</w:t>
      </w:r>
      <w:r w:rsidR="00D671FF">
        <w:rPr>
          <w:bCs/>
          <w:i/>
          <w:iCs/>
          <w:color w:val="000000"/>
          <w:sz w:val="20"/>
          <w:szCs w:val="20"/>
        </w:rPr>
        <w:t>6</w:t>
      </w:r>
    </w:p>
    <w:tbl>
      <w:tblPr>
        <w:tblW w:w="7887" w:type="dxa"/>
        <w:tblInd w:w="959" w:type="dxa"/>
        <w:tblLayout w:type="fixed"/>
        <w:tblLook w:val="0400" w:firstRow="0" w:lastRow="0" w:firstColumn="0" w:lastColumn="0" w:noHBand="0" w:noVBand="1"/>
      </w:tblPr>
      <w:tblGrid>
        <w:gridCol w:w="4111"/>
        <w:gridCol w:w="3776"/>
      </w:tblGrid>
      <w:tr w:rsidR="00554FAC" w14:paraId="0ACFF8A5" w14:textId="77777777" w:rsidTr="00DB4426">
        <w:tc>
          <w:tcPr>
            <w:tcW w:w="4111" w:type="dxa"/>
          </w:tcPr>
          <w:p w14:paraId="00E43A80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hanging="36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______________________________</w:t>
            </w:r>
          </w:p>
          <w:p w14:paraId="4EA4E98F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ind w:left="-533" w:firstLine="53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Docente </w:t>
            </w:r>
          </w:p>
          <w:p w14:paraId="27A10179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ind w:left="-533" w:firstLine="533"/>
              <w:jc w:val="center"/>
              <w:rPr>
                <w:color w:val="000000"/>
                <w:sz w:val="20"/>
                <w:szCs w:val="20"/>
              </w:rPr>
            </w:pPr>
          </w:p>
          <w:p w14:paraId="66C23AD3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ind w:left="-533" w:firstLine="533"/>
              <w:jc w:val="center"/>
              <w:rPr>
                <w:color w:val="000000"/>
                <w:sz w:val="20"/>
                <w:szCs w:val="20"/>
              </w:rPr>
            </w:pPr>
          </w:p>
          <w:p w14:paraId="44578F83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rPr>
                <w:color w:val="000000"/>
                <w:sz w:val="20"/>
                <w:szCs w:val="20"/>
              </w:rPr>
            </w:pPr>
          </w:p>
          <w:p w14:paraId="6E296CC7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ind w:left="-533" w:firstLine="53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76" w:type="dxa"/>
          </w:tcPr>
          <w:p w14:paraId="463F067A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ind w:hanging="36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________________________________ </w:t>
            </w:r>
          </w:p>
          <w:p w14:paraId="7AE85DA5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ind w:hanging="36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Asesor del Área </w:t>
            </w:r>
          </w:p>
          <w:p w14:paraId="3F5D6F4A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ind w:hanging="36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7E833688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ind w:hanging="3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67828185" w14:textId="77777777" w:rsidR="00554FAC" w:rsidRDefault="00554FAC" w:rsidP="00AA7E7B">
      <w:pPr>
        <w:pBdr>
          <w:top w:val="nil"/>
          <w:left w:val="nil"/>
          <w:bottom w:val="nil"/>
          <w:right w:val="nil"/>
          <w:between w:val="nil"/>
        </w:pBdr>
        <w:tabs>
          <w:tab w:val="left" w:pos="945"/>
        </w:tabs>
        <w:ind w:hanging="360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________________________________ </w:t>
      </w:r>
    </w:p>
    <w:p w14:paraId="14AFB245" w14:textId="263B2005" w:rsidR="00554FAC" w:rsidRPr="00040CE1" w:rsidRDefault="00554FAC" w:rsidP="00AA7E7B">
      <w:pPr>
        <w:pBdr>
          <w:top w:val="nil"/>
          <w:left w:val="nil"/>
          <w:bottom w:val="nil"/>
          <w:right w:val="nil"/>
          <w:between w:val="nil"/>
        </w:pBdr>
        <w:tabs>
          <w:tab w:val="left" w:pos="945"/>
        </w:tabs>
        <w:ind w:left="-284" w:hanging="360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Sub Director </w:t>
      </w:r>
      <w:r w:rsidR="0072582B">
        <w:rPr>
          <w:b/>
          <w:color w:val="000000"/>
          <w:sz w:val="20"/>
          <w:szCs w:val="20"/>
        </w:rPr>
        <w:t>Académico</w:t>
      </w:r>
    </w:p>
    <w:p w14:paraId="55FC5AEC" w14:textId="23A3833B" w:rsidR="00B00F49" w:rsidRDefault="00B00F49" w:rsidP="00B00F49">
      <w:pPr>
        <w:tabs>
          <w:tab w:val="left" w:pos="360"/>
        </w:tabs>
        <w:jc w:val="center"/>
        <w:rPr>
          <w:b/>
          <w:bCs/>
          <w:sz w:val="24"/>
          <w:szCs w:val="24"/>
        </w:rPr>
      </w:pPr>
      <w:r w:rsidRPr="00295E21">
        <w:rPr>
          <w:b/>
          <w:bCs/>
          <w:sz w:val="24"/>
          <w:szCs w:val="24"/>
        </w:rPr>
        <w:lastRenderedPageBreak/>
        <w:t>INSTRUMENTO DE EVALUACIÓN LISTA DE COTEJO</w:t>
      </w:r>
    </w:p>
    <w:p w14:paraId="4D38E06F" w14:textId="77777777" w:rsidR="00B00F49" w:rsidRPr="00295E21" w:rsidRDefault="00B00F49" w:rsidP="00B00F49">
      <w:pPr>
        <w:tabs>
          <w:tab w:val="left" w:pos="360"/>
        </w:tabs>
        <w:rPr>
          <w:b/>
          <w:bCs/>
          <w:sz w:val="24"/>
          <w:szCs w:val="24"/>
        </w:rPr>
      </w:pPr>
    </w:p>
    <w:tbl>
      <w:tblPr>
        <w:tblStyle w:val="Tablaconcuadrcula"/>
        <w:tblW w:w="9350" w:type="dxa"/>
        <w:jc w:val="center"/>
        <w:tblLook w:val="04A0" w:firstRow="1" w:lastRow="0" w:firstColumn="1" w:lastColumn="0" w:noHBand="0" w:noVBand="1"/>
      </w:tblPr>
      <w:tblGrid>
        <w:gridCol w:w="483"/>
        <w:gridCol w:w="1270"/>
        <w:gridCol w:w="1875"/>
        <w:gridCol w:w="742"/>
        <w:gridCol w:w="671"/>
        <w:gridCol w:w="624"/>
        <w:gridCol w:w="681"/>
        <w:gridCol w:w="671"/>
        <w:gridCol w:w="684"/>
        <w:gridCol w:w="1643"/>
        <w:gridCol w:w="6"/>
      </w:tblGrid>
      <w:tr w:rsidR="00B00F49" w14:paraId="121401A2" w14:textId="77777777" w:rsidTr="001E6D1D">
        <w:trPr>
          <w:gridAfter w:val="1"/>
          <w:wAfter w:w="6" w:type="dxa"/>
          <w:jc w:val="center"/>
        </w:trPr>
        <w:tc>
          <w:tcPr>
            <w:tcW w:w="9344" w:type="dxa"/>
            <w:gridSpan w:val="10"/>
          </w:tcPr>
          <w:p w14:paraId="1A06CDDB" w14:textId="518799B1" w:rsidR="00B00F49" w:rsidRPr="0049505E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49505E">
              <w:rPr>
                <w:b/>
                <w:bCs/>
                <w:sz w:val="24"/>
                <w:szCs w:val="24"/>
              </w:rPr>
              <w:t xml:space="preserve">LISTA DE COTEJO – </w:t>
            </w:r>
            <w:r>
              <w:rPr>
                <w:b/>
                <w:bCs/>
                <w:sz w:val="24"/>
                <w:szCs w:val="24"/>
              </w:rPr>
              <w:t xml:space="preserve">SESIÓN </w:t>
            </w:r>
            <w:r w:rsidR="00732639">
              <w:rPr>
                <w:b/>
                <w:bCs/>
                <w:sz w:val="24"/>
                <w:szCs w:val="24"/>
              </w:rPr>
              <w:t>2</w:t>
            </w:r>
            <w:r w:rsidRPr="0049505E">
              <w:rPr>
                <w:b/>
                <w:bCs/>
                <w:sz w:val="24"/>
                <w:szCs w:val="24"/>
              </w:rPr>
              <w:t xml:space="preserve"> – </w:t>
            </w:r>
            <w:r>
              <w:rPr>
                <w:b/>
                <w:bCs/>
                <w:sz w:val="24"/>
                <w:szCs w:val="24"/>
              </w:rPr>
              <w:t>UNIDAD I</w:t>
            </w:r>
            <w:r w:rsidR="00D671FF">
              <w:rPr>
                <w:b/>
                <w:bCs/>
                <w:sz w:val="24"/>
                <w:szCs w:val="24"/>
              </w:rPr>
              <w:t>II</w:t>
            </w:r>
          </w:p>
        </w:tc>
      </w:tr>
      <w:tr w:rsidR="00B00F49" w14:paraId="3AC24382" w14:textId="77777777" w:rsidTr="001E6D1D">
        <w:trPr>
          <w:gridAfter w:val="1"/>
          <w:wAfter w:w="6" w:type="dxa"/>
          <w:jc w:val="center"/>
        </w:trPr>
        <w:tc>
          <w:tcPr>
            <w:tcW w:w="1753" w:type="dxa"/>
            <w:gridSpan w:val="2"/>
          </w:tcPr>
          <w:p w14:paraId="248F6AB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sz w:val="24"/>
                <w:szCs w:val="24"/>
              </w:rPr>
            </w:pPr>
            <w:r w:rsidRPr="004A3F96">
              <w:rPr>
                <w:b/>
                <w:bCs/>
              </w:rPr>
              <w:t>Competencia</w:t>
            </w:r>
          </w:p>
        </w:tc>
        <w:tc>
          <w:tcPr>
            <w:tcW w:w="7591" w:type="dxa"/>
            <w:gridSpan w:val="8"/>
          </w:tcPr>
          <w:p w14:paraId="2CFE81B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12"/>
              <w:rPr>
                <w:sz w:val="24"/>
                <w:szCs w:val="24"/>
              </w:rPr>
            </w:pPr>
            <w:r w:rsidRPr="004A3F96">
              <w:t>Gestiona proyectos de emprendimiento económico y social</w:t>
            </w:r>
          </w:p>
        </w:tc>
      </w:tr>
      <w:tr w:rsidR="00B00F49" w14:paraId="68BF2E89" w14:textId="77777777" w:rsidTr="001E6D1D">
        <w:trPr>
          <w:gridAfter w:val="1"/>
          <w:wAfter w:w="6" w:type="dxa"/>
          <w:jc w:val="center"/>
        </w:trPr>
        <w:tc>
          <w:tcPr>
            <w:tcW w:w="1753" w:type="dxa"/>
            <w:gridSpan w:val="2"/>
          </w:tcPr>
          <w:p w14:paraId="49A4B4C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sz w:val="24"/>
                <w:szCs w:val="24"/>
              </w:rPr>
            </w:pPr>
            <w:r w:rsidRPr="004A3F96">
              <w:rPr>
                <w:b/>
                <w:bCs/>
              </w:rPr>
              <w:t>C</w:t>
            </w:r>
            <w:r>
              <w:rPr>
                <w:b/>
                <w:bCs/>
              </w:rPr>
              <w:t>apacidad</w:t>
            </w:r>
          </w:p>
        </w:tc>
        <w:tc>
          <w:tcPr>
            <w:tcW w:w="7591" w:type="dxa"/>
            <w:gridSpan w:val="8"/>
          </w:tcPr>
          <w:p w14:paraId="4EB74AD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t>Crea propuesta de valor</w:t>
            </w:r>
          </w:p>
        </w:tc>
      </w:tr>
      <w:tr w:rsidR="00B00F49" w14:paraId="5EF1B7D2" w14:textId="77777777" w:rsidTr="001E6D1D">
        <w:trPr>
          <w:gridAfter w:val="1"/>
          <w:wAfter w:w="6" w:type="dxa"/>
          <w:jc w:val="center"/>
        </w:trPr>
        <w:tc>
          <w:tcPr>
            <w:tcW w:w="1753" w:type="dxa"/>
            <w:gridSpan w:val="2"/>
          </w:tcPr>
          <w:p w14:paraId="0969377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1449" w:hanging="1569"/>
              <w:jc w:val="center"/>
              <w:rPr>
                <w:b/>
                <w:bCs/>
              </w:rPr>
            </w:pPr>
            <w:r w:rsidRPr="004A3F96">
              <w:rPr>
                <w:b/>
                <w:bCs/>
              </w:rPr>
              <w:t>Desempeño</w:t>
            </w:r>
          </w:p>
          <w:p w14:paraId="24813662" w14:textId="77777777" w:rsidR="00B00F49" w:rsidRPr="004A3F96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</w:p>
        </w:tc>
        <w:tc>
          <w:tcPr>
            <w:tcW w:w="7591" w:type="dxa"/>
            <w:gridSpan w:val="8"/>
          </w:tcPr>
          <w:p w14:paraId="0C100DE5" w14:textId="05ED1B86" w:rsidR="00B00F49" w:rsidRPr="000817C1" w:rsidRDefault="00190E44" w:rsidP="000817C1">
            <w:pPr>
              <w:jc w:val="both"/>
              <w:rPr>
                <w:rFonts w:ascii="Calibri" w:eastAsia="Calibri" w:hAnsi="Calibri" w:cs="Times New Roman"/>
              </w:rPr>
            </w:pPr>
            <w:r w:rsidRPr="00190E44">
              <w:rPr>
                <w:rFonts w:ascii="Calibri" w:eastAsia="Calibri" w:hAnsi="Calibri" w:cs="Times New Roman"/>
              </w:rPr>
              <w:t>Realiza observaciones o entrevistas individuales para explorar en equipo necesidades o problemas de un grupo de usuarios, para satisfacerlos o resolverlos desde su campo de interés.</w:t>
            </w:r>
          </w:p>
        </w:tc>
      </w:tr>
      <w:tr w:rsidR="00B00F49" w14:paraId="74E13564" w14:textId="77777777" w:rsidTr="001E6D1D">
        <w:trPr>
          <w:jc w:val="center"/>
        </w:trPr>
        <w:tc>
          <w:tcPr>
            <w:tcW w:w="3628" w:type="dxa"/>
            <w:gridSpan w:val="3"/>
            <w:vMerge w:val="restart"/>
          </w:tcPr>
          <w:p w14:paraId="7A25E4E1" w14:textId="77777777" w:rsidR="00B00F49" w:rsidRPr="0049505E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49505E">
              <w:rPr>
                <w:b/>
                <w:bCs/>
                <w:sz w:val="24"/>
                <w:szCs w:val="24"/>
              </w:rPr>
              <w:t>Nombres y apellidos</w:t>
            </w:r>
          </w:p>
        </w:tc>
        <w:tc>
          <w:tcPr>
            <w:tcW w:w="4073" w:type="dxa"/>
            <w:gridSpan w:val="6"/>
          </w:tcPr>
          <w:p w14:paraId="1ACA73AB" w14:textId="77777777" w:rsidR="00B00F49" w:rsidRPr="0049505E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Criterios/ evidencias</w:t>
            </w:r>
          </w:p>
        </w:tc>
        <w:tc>
          <w:tcPr>
            <w:tcW w:w="1649" w:type="dxa"/>
            <w:gridSpan w:val="2"/>
            <w:vMerge w:val="restart"/>
          </w:tcPr>
          <w:p w14:paraId="63C41833" w14:textId="77777777" w:rsidR="00B00F49" w:rsidRPr="0049505E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Sugerencias</w:t>
            </w:r>
          </w:p>
        </w:tc>
      </w:tr>
      <w:tr w:rsidR="00B00F49" w14:paraId="02B31CFE" w14:textId="77777777" w:rsidTr="001E6D1D">
        <w:trPr>
          <w:jc w:val="center"/>
        </w:trPr>
        <w:tc>
          <w:tcPr>
            <w:tcW w:w="3628" w:type="dxa"/>
            <w:gridSpan w:val="3"/>
            <w:vMerge/>
          </w:tcPr>
          <w:p w14:paraId="7ECA277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413" w:type="dxa"/>
            <w:gridSpan w:val="2"/>
          </w:tcPr>
          <w:p w14:paraId="2C5A422D" w14:textId="655FB996" w:rsidR="00B00F49" w:rsidRPr="007638AA" w:rsidRDefault="00B00F49" w:rsidP="00CD7F4C">
            <w:pPr>
              <w:pStyle w:val="Sinespaciado"/>
              <w:ind w:left="-72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519ED">
              <w:rPr>
                <w:rFonts w:ascii="Arial" w:hAnsi="Arial" w:cs="Arial"/>
                <w:sz w:val="14"/>
                <w:szCs w:val="14"/>
              </w:rPr>
              <w:tab/>
              <w:t>Identifica la importancia de</w:t>
            </w:r>
            <w:r w:rsidR="00966109">
              <w:rPr>
                <w:rFonts w:ascii="Arial" w:hAnsi="Arial" w:cs="Arial"/>
                <w:sz w:val="14"/>
                <w:szCs w:val="14"/>
              </w:rPr>
              <w:t xml:space="preserve"> diseñar </w:t>
            </w:r>
            <w:r w:rsidR="00D671FF">
              <w:rPr>
                <w:rFonts w:ascii="Arial" w:hAnsi="Arial" w:cs="Arial"/>
                <w:sz w:val="14"/>
                <w:szCs w:val="14"/>
              </w:rPr>
              <w:t>una billetera digital.</w:t>
            </w:r>
          </w:p>
        </w:tc>
        <w:tc>
          <w:tcPr>
            <w:tcW w:w="1305" w:type="dxa"/>
            <w:gridSpan w:val="2"/>
          </w:tcPr>
          <w:p w14:paraId="1DA988C0" w14:textId="0FB4AE79" w:rsidR="00B00F49" w:rsidRPr="007638AA" w:rsidRDefault="00B00F49" w:rsidP="00CD7F4C">
            <w:pPr>
              <w:pStyle w:val="Prrafodelista"/>
              <w:tabs>
                <w:tab w:val="left" w:pos="360"/>
              </w:tabs>
              <w:ind w:left="-84"/>
              <w:jc w:val="center"/>
              <w:rPr>
                <w:sz w:val="14"/>
                <w:szCs w:val="14"/>
              </w:rPr>
            </w:pPr>
            <w:r w:rsidRPr="002519ED">
              <w:rPr>
                <w:sz w:val="14"/>
                <w:szCs w:val="14"/>
              </w:rPr>
              <w:t xml:space="preserve">Identifica y aplica técnica del boceto para </w:t>
            </w:r>
            <w:r w:rsidR="00FD7C79">
              <w:rPr>
                <w:sz w:val="14"/>
                <w:szCs w:val="14"/>
              </w:rPr>
              <w:t xml:space="preserve">diseñar </w:t>
            </w:r>
            <w:r w:rsidR="00D671FF">
              <w:rPr>
                <w:sz w:val="14"/>
                <w:szCs w:val="14"/>
              </w:rPr>
              <w:t>una billetera digital.</w:t>
            </w:r>
          </w:p>
        </w:tc>
        <w:tc>
          <w:tcPr>
            <w:tcW w:w="1355" w:type="dxa"/>
            <w:gridSpan w:val="2"/>
          </w:tcPr>
          <w:p w14:paraId="0BEFDD68" w14:textId="14EB0B5E" w:rsidR="00B00F49" w:rsidRPr="007638AA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sz w:val="14"/>
                <w:szCs w:val="14"/>
              </w:rPr>
            </w:pPr>
            <w:r w:rsidRPr="002519ED">
              <w:rPr>
                <w:sz w:val="14"/>
                <w:szCs w:val="14"/>
              </w:rPr>
              <w:t xml:space="preserve">Aplica malla receptora de la información para evaluar </w:t>
            </w:r>
            <w:r w:rsidR="00D671FF">
              <w:rPr>
                <w:sz w:val="14"/>
                <w:szCs w:val="14"/>
              </w:rPr>
              <w:t>una billetera digital.</w:t>
            </w:r>
          </w:p>
        </w:tc>
        <w:tc>
          <w:tcPr>
            <w:tcW w:w="1649" w:type="dxa"/>
            <w:gridSpan w:val="2"/>
            <w:vMerge/>
          </w:tcPr>
          <w:p w14:paraId="0C0DA65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62C9B28B" w14:textId="77777777" w:rsidTr="001E6D1D">
        <w:trPr>
          <w:jc w:val="center"/>
        </w:trPr>
        <w:tc>
          <w:tcPr>
            <w:tcW w:w="3628" w:type="dxa"/>
            <w:gridSpan w:val="3"/>
            <w:vMerge/>
          </w:tcPr>
          <w:p w14:paraId="2C6BF76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44FE9D3C" w14:textId="77777777" w:rsidR="00B00F49" w:rsidRPr="0049505E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SI</w:t>
            </w:r>
          </w:p>
        </w:tc>
        <w:tc>
          <w:tcPr>
            <w:tcW w:w="671" w:type="dxa"/>
          </w:tcPr>
          <w:p w14:paraId="76E2D279" w14:textId="77777777" w:rsidR="00B00F49" w:rsidRPr="0049505E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NO</w:t>
            </w:r>
          </w:p>
        </w:tc>
        <w:tc>
          <w:tcPr>
            <w:tcW w:w="624" w:type="dxa"/>
          </w:tcPr>
          <w:p w14:paraId="76B15754" w14:textId="77777777" w:rsidR="00B00F49" w:rsidRPr="0049505E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SI</w:t>
            </w:r>
          </w:p>
        </w:tc>
        <w:tc>
          <w:tcPr>
            <w:tcW w:w="681" w:type="dxa"/>
          </w:tcPr>
          <w:p w14:paraId="0C701699" w14:textId="77777777" w:rsidR="00B00F49" w:rsidRPr="0049505E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NO</w:t>
            </w:r>
          </w:p>
        </w:tc>
        <w:tc>
          <w:tcPr>
            <w:tcW w:w="671" w:type="dxa"/>
          </w:tcPr>
          <w:p w14:paraId="431FA068" w14:textId="77777777" w:rsidR="00B00F49" w:rsidRPr="0049505E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SI</w:t>
            </w:r>
          </w:p>
        </w:tc>
        <w:tc>
          <w:tcPr>
            <w:tcW w:w="684" w:type="dxa"/>
          </w:tcPr>
          <w:p w14:paraId="2F5991CB" w14:textId="77777777" w:rsidR="00B00F49" w:rsidRPr="0049505E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NO</w:t>
            </w:r>
          </w:p>
        </w:tc>
        <w:tc>
          <w:tcPr>
            <w:tcW w:w="1649" w:type="dxa"/>
            <w:gridSpan w:val="2"/>
            <w:vMerge/>
          </w:tcPr>
          <w:p w14:paraId="1A3AF4B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135F89EB" w14:textId="77777777" w:rsidTr="001E6D1D">
        <w:trPr>
          <w:jc w:val="center"/>
        </w:trPr>
        <w:tc>
          <w:tcPr>
            <w:tcW w:w="483" w:type="dxa"/>
          </w:tcPr>
          <w:p w14:paraId="6ED3579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45" w:type="dxa"/>
            <w:gridSpan w:val="2"/>
          </w:tcPr>
          <w:p w14:paraId="3CD3EE3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2966437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5338034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26E19D3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3859478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541B0719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2BEC353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1FC2E889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0FA6DE4D" w14:textId="77777777" w:rsidTr="001E6D1D">
        <w:trPr>
          <w:jc w:val="center"/>
        </w:trPr>
        <w:tc>
          <w:tcPr>
            <w:tcW w:w="483" w:type="dxa"/>
          </w:tcPr>
          <w:p w14:paraId="533AAE0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45" w:type="dxa"/>
            <w:gridSpan w:val="2"/>
          </w:tcPr>
          <w:p w14:paraId="0D33EC9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1C08E5E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C67ADF9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5089FD0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58BBD72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393980B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6E0C5B0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6B0DE8B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4F914C7C" w14:textId="77777777" w:rsidTr="001E6D1D">
        <w:trPr>
          <w:jc w:val="center"/>
        </w:trPr>
        <w:tc>
          <w:tcPr>
            <w:tcW w:w="483" w:type="dxa"/>
          </w:tcPr>
          <w:p w14:paraId="0FAAEDA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45" w:type="dxa"/>
            <w:gridSpan w:val="2"/>
          </w:tcPr>
          <w:p w14:paraId="2B6B72D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54224A4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4289206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21ADAEC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1F1685B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3E15C37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63F9306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69C1EC4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3D7AD1A8" w14:textId="77777777" w:rsidTr="001E6D1D">
        <w:trPr>
          <w:jc w:val="center"/>
        </w:trPr>
        <w:tc>
          <w:tcPr>
            <w:tcW w:w="483" w:type="dxa"/>
          </w:tcPr>
          <w:p w14:paraId="143006D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45" w:type="dxa"/>
            <w:gridSpan w:val="2"/>
          </w:tcPr>
          <w:p w14:paraId="11833F2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73195A0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2E9EDF1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1FE1194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19925FF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F77D3D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5307459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59055AD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7275BF5F" w14:textId="77777777" w:rsidTr="001E6D1D">
        <w:trPr>
          <w:jc w:val="center"/>
        </w:trPr>
        <w:tc>
          <w:tcPr>
            <w:tcW w:w="483" w:type="dxa"/>
          </w:tcPr>
          <w:p w14:paraId="2BC9F4E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45" w:type="dxa"/>
            <w:gridSpan w:val="2"/>
          </w:tcPr>
          <w:p w14:paraId="7DC5C1D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26AB746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A9E99D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5181C7C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7ADA910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2DFADB6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0BBF4BF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44D31FB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7FDB69C9" w14:textId="77777777" w:rsidTr="001E6D1D">
        <w:trPr>
          <w:jc w:val="center"/>
        </w:trPr>
        <w:tc>
          <w:tcPr>
            <w:tcW w:w="483" w:type="dxa"/>
          </w:tcPr>
          <w:p w14:paraId="2A3B895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45" w:type="dxa"/>
            <w:gridSpan w:val="2"/>
          </w:tcPr>
          <w:p w14:paraId="490F87D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73DA613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BD1A58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54C8C8D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35CDF04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38874CD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399B189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0E0C105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78438B8E" w14:textId="77777777" w:rsidTr="001E6D1D">
        <w:trPr>
          <w:jc w:val="center"/>
        </w:trPr>
        <w:tc>
          <w:tcPr>
            <w:tcW w:w="483" w:type="dxa"/>
          </w:tcPr>
          <w:p w14:paraId="1F764D3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45" w:type="dxa"/>
            <w:gridSpan w:val="2"/>
          </w:tcPr>
          <w:p w14:paraId="187D00F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0E99B56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39D01AF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7FA634B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26412DE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2D8B575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55A20BE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44AE92D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3A09A4F7" w14:textId="77777777" w:rsidTr="001E6D1D">
        <w:trPr>
          <w:jc w:val="center"/>
        </w:trPr>
        <w:tc>
          <w:tcPr>
            <w:tcW w:w="483" w:type="dxa"/>
          </w:tcPr>
          <w:p w14:paraId="524DBDC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45" w:type="dxa"/>
            <w:gridSpan w:val="2"/>
          </w:tcPr>
          <w:p w14:paraId="0B7714A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7260007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67FEBF1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32F63B9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2B59B07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2AD42C3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28B1D39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490E060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2C216D0E" w14:textId="77777777" w:rsidTr="001E6D1D">
        <w:trPr>
          <w:jc w:val="center"/>
        </w:trPr>
        <w:tc>
          <w:tcPr>
            <w:tcW w:w="483" w:type="dxa"/>
          </w:tcPr>
          <w:p w14:paraId="1F0A659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45" w:type="dxa"/>
            <w:gridSpan w:val="2"/>
          </w:tcPr>
          <w:p w14:paraId="6CE7D46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14CC540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7DBF631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324909B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3706EA0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F4CF6F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66AC500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7B88047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2AFEBEBF" w14:textId="77777777" w:rsidTr="001E6D1D">
        <w:trPr>
          <w:jc w:val="center"/>
        </w:trPr>
        <w:tc>
          <w:tcPr>
            <w:tcW w:w="483" w:type="dxa"/>
          </w:tcPr>
          <w:p w14:paraId="196181B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5" w:type="dxa"/>
            <w:gridSpan w:val="2"/>
          </w:tcPr>
          <w:p w14:paraId="4CBAE65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392421D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3A3283A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3EF17C0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512F002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3252D6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144AED4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197EA7F9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45604429" w14:textId="77777777" w:rsidTr="001E6D1D">
        <w:trPr>
          <w:jc w:val="center"/>
        </w:trPr>
        <w:tc>
          <w:tcPr>
            <w:tcW w:w="483" w:type="dxa"/>
          </w:tcPr>
          <w:p w14:paraId="09E85D3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45" w:type="dxa"/>
            <w:gridSpan w:val="2"/>
          </w:tcPr>
          <w:p w14:paraId="324CA07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40B4790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6694CBA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7556918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1519AE2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53BCEC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3278D81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61062FA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29EA1CC3" w14:textId="77777777" w:rsidTr="001E6D1D">
        <w:trPr>
          <w:jc w:val="center"/>
        </w:trPr>
        <w:tc>
          <w:tcPr>
            <w:tcW w:w="483" w:type="dxa"/>
          </w:tcPr>
          <w:p w14:paraId="1923AED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145" w:type="dxa"/>
            <w:gridSpan w:val="2"/>
          </w:tcPr>
          <w:p w14:paraId="08F72EB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0DC72C2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2CF64EB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00371F0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5DACE5E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4CFD349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28D6C93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52F2065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2373926A" w14:textId="77777777" w:rsidTr="001E6D1D">
        <w:trPr>
          <w:jc w:val="center"/>
        </w:trPr>
        <w:tc>
          <w:tcPr>
            <w:tcW w:w="483" w:type="dxa"/>
          </w:tcPr>
          <w:p w14:paraId="155E209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145" w:type="dxa"/>
            <w:gridSpan w:val="2"/>
          </w:tcPr>
          <w:p w14:paraId="5713DED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3059F17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0590737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11AB4A6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7352B3B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46C4C92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066578A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7DD304F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7E412CC6" w14:textId="77777777" w:rsidTr="001E6D1D">
        <w:trPr>
          <w:jc w:val="center"/>
        </w:trPr>
        <w:tc>
          <w:tcPr>
            <w:tcW w:w="483" w:type="dxa"/>
          </w:tcPr>
          <w:p w14:paraId="23C4B60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145" w:type="dxa"/>
            <w:gridSpan w:val="2"/>
          </w:tcPr>
          <w:p w14:paraId="4C87723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0334D19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C59572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2A70A5E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3E9A0EC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37368D9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42E1A4E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658018B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73059FCD" w14:textId="77777777" w:rsidTr="001E6D1D">
        <w:trPr>
          <w:jc w:val="center"/>
        </w:trPr>
        <w:tc>
          <w:tcPr>
            <w:tcW w:w="483" w:type="dxa"/>
          </w:tcPr>
          <w:p w14:paraId="255F914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145" w:type="dxa"/>
            <w:gridSpan w:val="2"/>
          </w:tcPr>
          <w:p w14:paraId="5E55399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069040A9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670D5A3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064A495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6AEB8CC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6983AA4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7B27F11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4659830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4B3E6857" w14:textId="77777777" w:rsidTr="001E6D1D">
        <w:trPr>
          <w:jc w:val="center"/>
        </w:trPr>
        <w:tc>
          <w:tcPr>
            <w:tcW w:w="483" w:type="dxa"/>
          </w:tcPr>
          <w:p w14:paraId="39D0750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145" w:type="dxa"/>
            <w:gridSpan w:val="2"/>
          </w:tcPr>
          <w:p w14:paraId="0D25992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7672502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A7ABFB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7219A29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5C7ECC19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0768CE1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5AB767F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491BD16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3ECA7800" w14:textId="77777777" w:rsidTr="001E6D1D">
        <w:trPr>
          <w:jc w:val="center"/>
        </w:trPr>
        <w:tc>
          <w:tcPr>
            <w:tcW w:w="483" w:type="dxa"/>
          </w:tcPr>
          <w:p w14:paraId="3435A35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145" w:type="dxa"/>
            <w:gridSpan w:val="2"/>
          </w:tcPr>
          <w:p w14:paraId="08C8940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11E4A73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0BEECEE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638548E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0B4B2BA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5DD655B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02A2781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2DE4D4F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197CECD5" w14:textId="77777777" w:rsidTr="001E6D1D">
        <w:trPr>
          <w:jc w:val="center"/>
        </w:trPr>
        <w:tc>
          <w:tcPr>
            <w:tcW w:w="483" w:type="dxa"/>
          </w:tcPr>
          <w:p w14:paraId="786A5CE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145" w:type="dxa"/>
            <w:gridSpan w:val="2"/>
          </w:tcPr>
          <w:p w14:paraId="237C1AD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6B1F424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293DE41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4664725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16826219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22FA164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6F364AC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10E0C1F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48C6E08E" w14:textId="77777777" w:rsidTr="001E6D1D">
        <w:trPr>
          <w:jc w:val="center"/>
        </w:trPr>
        <w:tc>
          <w:tcPr>
            <w:tcW w:w="483" w:type="dxa"/>
          </w:tcPr>
          <w:p w14:paraId="6896564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145" w:type="dxa"/>
            <w:gridSpan w:val="2"/>
          </w:tcPr>
          <w:p w14:paraId="6A78FD1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3E93567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3569FD8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3E2F46F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36C2F47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70290E3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7213020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5E42EE9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7F52137B" w14:textId="77777777" w:rsidTr="001E6D1D">
        <w:trPr>
          <w:jc w:val="center"/>
        </w:trPr>
        <w:tc>
          <w:tcPr>
            <w:tcW w:w="483" w:type="dxa"/>
          </w:tcPr>
          <w:p w14:paraId="10A1840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145" w:type="dxa"/>
            <w:gridSpan w:val="2"/>
          </w:tcPr>
          <w:p w14:paraId="1F539FB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66241EA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2B7E1D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335F459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68FDF8A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7238814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7CC512A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2F698CF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6ECF4397" w14:textId="77777777" w:rsidTr="001E6D1D">
        <w:trPr>
          <w:jc w:val="center"/>
        </w:trPr>
        <w:tc>
          <w:tcPr>
            <w:tcW w:w="483" w:type="dxa"/>
          </w:tcPr>
          <w:p w14:paraId="0AC24C8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145" w:type="dxa"/>
            <w:gridSpan w:val="2"/>
          </w:tcPr>
          <w:p w14:paraId="5AFE677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6CD39E8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0D74EB79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597A396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40F80F7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0775F7D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53B0A72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3B094CA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1EFF7147" w14:textId="77777777" w:rsidTr="001E6D1D">
        <w:trPr>
          <w:jc w:val="center"/>
        </w:trPr>
        <w:tc>
          <w:tcPr>
            <w:tcW w:w="483" w:type="dxa"/>
          </w:tcPr>
          <w:p w14:paraId="2060E14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145" w:type="dxa"/>
            <w:gridSpan w:val="2"/>
          </w:tcPr>
          <w:p w14:paraId="3FAF508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43B084C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65E1F82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28F96BF9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03B002B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26485A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35688F2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0749383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0E010263" w14:textId="77777777" w:rsidTr="001E6D1D">
        <w:trPr>
          <w:jc w:val="center"/>
        </w:trPr>
        <w:tc>
          <w:tcPr>
            <w:tcW w:w="483" w:type="dxa"/>
          </w:tcPr>
          <w:p w14:paraId="48A96099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145" w:type="dxa"/>
            <w:gridSpan w:val="2"/>
          </w:tcPr>
          <w:p w14:paraId="24EBA31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7EDBF36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5715BF0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784DB50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5826865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58FC857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6A98A8C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7D8FBAD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45E558D2" w14:textId="77777777" w:rsidTr="001E6D1D">
        <w:trPr>
          <w:jc w:val="center"/>
        </w:trPr>
        <w:tc>
          <w:tcPr>
            <w:tcW w:w="483" w:type="dxa"/>
          </w:tcPr>
          <w:p w14:paraId="57C54FB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145" w:type="dxa"/>
            <w:gridSpan w:val="2"/>
          </w:tcPr>
          <w:p w14:paraId="4790828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0DEBC3A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28BE361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242CCD7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65D33D4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73E2879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54795C1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4ECDBD5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4C978E5D" w14:textId="77777777" w:rsidTr="001E6D1D">
        <w:trPr>
          <w:jc w:val="center"/>
        </w:trPr>
        <w:tc>
          <w:tcPr>
            <w:tcW w:w="483" w:type="dxa"/>
          </w:tcPr>
          <w:p w14:paraId="0A8D3C3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145" w:type="dxa"/>
            <w:gridSpan w:val="2"/>
          </w:tcPr>
          <w:p w14:paraId="674AFDB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42F42E1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2C9A308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3244A00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0DBB34F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61EB78B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2183CD6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586C44C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</w:tbl>
    <w:p w14:paraId="7FCF7D06" w14:textId="77777777" w:rsidR="00B00F49" w:rsidRDefault="00B00F49" w:rsidP="00AA7E7B"/>
    <w:sectPr w:rsidR="00B00F49" w:rsidSect="003D32E9">
      <w:headerReference w:type="default" r:id="rId7"/>
      <w:footerReference w:type="default" r:id="rId8"/>
      <w:pgSz w:w="11910" w:h="16840"/>
      <w:pgMar w:top="709" w:right="711" w:bottom="318" w:left="641" w:header="671" w:footer="5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E5049" w14:textId="77777777" w:rsidR="001C08D4" w:rsidRDefault="001C08D4">
      <w:r>
        <w:separator/>
      </w:r>
    </w:p>
  </w:endnote>
  <w:endnote w:type="continuationSeparator" w:id="0">
    <w:p w14:paraId="35C3F477" w14:textId="77777777" w:rsidR="001C08D4" w:rsidRDefault="001C0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8132221"/>
      <w:docPartObj>
        <w:docPartGallery w:val="Page Numbers (Bottom of Page)"/>
        <w:docPartUnique/>
      </w:docPartObj>
    </w:sdtPr>
    <w:sdtEndPr/>
    <w:sdtContent>
      <w:p w14:paraId="4702A476" w14:textId="6659731D" w:rsidR="003D32E9" w:rsidRDefault="003D32E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56CA92" w14:textId="77777777" w:rsidR="007A0FF9" w:rsidRDefault="007A0FF9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Times New Roman" w:eastAsia="Times New Roman" w:hAnsi="Times New Roman" w:cs="Times New Roman"/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D9802" w14:textId="77777777" w:rsidR="001C08D4" w:rsidRDefault="001C08D4">
      <w:r>
        <w:separator/>
      </w:r>
    </w:p>
  </w:footnote>
  <w:footnote w:type="continuationSeparator" w:id="0">
    <w:p w14:paraId="34984FE4" w14:textId="77777777" w:rsidR="001C08D4" w:rsidRDefault="001C0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C5F49" w14:textId="34D4D470" w:rsidR="00AE4A29" w:rsidRDefault="00325B72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1AA5C70" wp14:editId="1969ADB8">
          <wp:simplePos x="0" y="0"/>
          <wp:positionH relativeFrom="column">
            <wp:posOffset>5212715</wp:posOffset>
          </wp:positionH>
          <wp:positionV relativeFrom="paragraph">
            <wp:posOffset>-102235</wp:posOffset>
          </wp:positionV>
          <wp:extent cx="695325" cy="723900"/>
          <wp:effectExtent l="0" t="0" r="9525" b="0"/>
          <wp:wrapNone/>
          <wp:docPr id="193" name="image1.png" descr="Logotip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" name="image1.png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9A2A481" wp14:editId="3B6E5180">
          <wp:simplePos x="0" y="0"/>
          <wp:positionH relativeFrom="margin">
            <wp:posOffset>878840</wp:posOffset>
          </wp:positionH>
          <wp:positionV relativeFrom="paragraph">
            <wp:posOffset>-130810</wp:posOffset>
          </wp:positionV>
          <wp:extent cx="5124450" cy="833120"/>
          <wp:effectExtent l="0" t="0" r="0" b="5080"/>
          <wp:wrapTopAndBottom/>
          <wp:docPr id="14" name="Imagen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4450" cy="833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5433B"/>
    <w:multiLevelType w:val="multilevel"/>
    <w:tmpl w:val="FD146BD4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9A6BF5"/>
    <w:multiLevelType w:val="multilevel"/>
    <w:tmpl w:val="ACD0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D41C22"/>
    <w:multiLevelType w:val="hybridMultilevel"/>
    <w:tmpl w:val="F440FEC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11197"/>
    <w:multiLevelType w:val="hybridMultilevel"/>
    <w:tmpl w:val="0F36025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448E9"/>
    <w:multiLevelType w:val="multilevel"/>
    <w:tmpl w:val="A524C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9E6132"/>
    <w:multiLevelType w:val="multilevel"/>
    <w:tmpl w:val="15942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37E46CB"/>
    <w:multiLevelType w:val="hybridMultilevel"/>
    <w:tmpl w:val="0422DF1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02922"/>
    <w:multiLevelType w:val="hybridMultilevel"/>
    <w:tmpl w:val="7CB0E83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BF20A4"/>
    <w:multiLevelType w:val="hybridMultilevel"/>
    <w:tmpl w:val="F75C4A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A67636"/>
    <w:multiLevelType w:val="hybridMultilevel"/>
    <w:tmpl w:val="A4527526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876C11"/>
    <w:multiLevelType w:val="hybridMultilevel"/>
    <w:tmpl w:val="224E526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9CA524A"/>
    <w:multiLevelType w:val="hybridMultilevel"/>
    <w:tmpl w:val="74FC86D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864222"/>
    <w:multiLevelType w:val="hybridMultilevel"/>
    <w:tmpl w:val="DBBEBFBA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29D7DBD"/>
    <w:multiLevelType w:val="hybridMultilevel"/>
    <w:tmpl w:val="2FF4F65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B723FC"/>
    <w:multiLevelType w:val="hybridMultilevel"/>
    <w:tmpl w:val="5F12B35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AAD2E05"/>
    <w:multiLevelType w:val="hybridMultilevel"/>
    <w:tmpl w:val="6C902E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FE0C9E"/>
    <w:multiLevelType w:val="multilevel"/>
    <w:tmpl w:val="55506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E7C6B78"/>
    <w:multiLevelType w:val="hybridMultilevel"/>
    <w:tmpl w:val="CCE6440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233788"/>
    <w:multiLevelType w:val="hybridMultilevel"/>
    <w:tmpl w:val="4F5E3EBA"/>
    <w:lvl w:ilvl="0" w:tplc="280A0001">
      <w:start w:val="1"/>
      <w:numFmt w:val="bullet"/>
      <w:lvlText w:val=""/>
      <w:lvlJc w:val="left"/>
      <w:pPr>
        <w:ind w:left="110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num w:numId="1" w16cid:durableId="1050764767">
    <w:abstractNumId w:val="0"/>
  </w:num>
  <w:num w:numId="2" w16cid:durableId="1750032128">
    <w:abstractNumId w:val="14"/>
  </w:num>
  <w:num w:numId="3" w16cid:durableId="1901936369">
    <w:abstractNumId w:val="13"/>
  </w:num>
  <w:num w:numId="4" w16cid:durableId="15560409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5721074">
    <w:abstractNumId w:val="10"/>
  </w:num>
  <w:num w:numId="6" w16cid:durableId="1430465378">
    <w:abstractNumId w:val="18"/>
  </w:num>
  <w:num w:numId="7" w16cid:durableId="1111778116">
    <w:abstractNumId w:val="3"/>
  </w:num>
  <w:num w:numId="8" w16cid:durableId="950011082">
    <w:abstractNumId w:val="12"/>
  </w:num>
  <w:num w:numId="9" w16cid:durableId="991985471">
    <w:abstractNumId w:val="11"/>
  </w:num>
  <w:num w:numId="10" w16cid:durableId="855193575">
    <w:abstractNumId w:val="8"/>
  </w:num>
  <w:num w:numId="11" w16cid:durableId="506167213">
    <w:abstractNumId w:val="17"/>
  </w:num>
  <w:num w:numId="12" w16cid:durableId="739906604">
    <w:abstractNumId w:val="2"/>
  </w:num>
  <w:num w:numId="13" w16cid:durableId="484783574">
    <w:abstractNumId w:val="1"/>
  </w:num>
  <w:num w:numId="14" w16cid:durableId="475684126">
    <w:abstractNumId w:val="6"/>
  </w:num>
  <w:num w:numId="15" w16cid:durableId="625237380">
    <w:abstractNumId w:val="16"/>
  </w:num>
  <w:num w:numId="16" w16cid:durableId="1001009830">
    <w:abstractNumId w:val="4"/>
  </w:num>
  <w:num w:numId="17" w16cid:durableId="1737781399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8" w16cid:durableId="1451851454">
    <w:abstractNumId w:val="5"/>
  </w:num>
  <w:num w:numId="19" w16cid:durableId="1173958818">
    <w:abstractNumId w:val="15"/>
  </w:num>
  <w:num w:numId="20" w16cid:durableId="4349050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FAC"/>
    <w:rsid w:val="00031A73"/>
    <w:rsid w:val="00042D22"/>
    <w:rsid w:val="000516C8"/>
    <w:rsid w:val="000716E1"/>
    <w:rsid w:val="000817C1"/>
    <w:rsid w:val="000852FE"/>
    <w:rsid w:val="001201FE"/>
    <w:rsid w:val="00190E44"/>
    <w:rsid w:val="001A1EB6"/>
    <w:rsid w:val="001C08D4"/>
    <w:rsid w:val="001D5D9A"/>
    <w:rsid w:val="001E6D1D"/>
    <w:rsid w:val="001F2C6B"/>
    <w:rsid w:val="002201DF"/>
    <w:rsid w:val="00241860"/>
    <w:rsid w:val="00244933"/>
    <w:rsid w:val="00264D5C"/>
    <w:rsid w:val="0027721E"/>
    <w:rsid w:val="002A1B59"/>
    <w:rsid w:val="002B3BA6"/>
    <w:rsid w:val="002B60CF"/>
    <w:rsid w:val="002C4B3B"/>
    <w:rsid w:val="002F2416"/>
    <w:rsid w:val="00301702"/>
    <w:rsid w:val="003113F5"/>
    <w:rsid w:val="00325B72"/>
    <w:rsid w:val="00346903"/>
    <w:rsid w:val="003A0C23"/>
    <w:rsid w:val="003B5244"/>
    <w:rsid w:val="003D32E9"/>
    <w:rsid w:val="003D77E1"/>
    <w:rsid w:val="003E54DD"/>
    <w:rsid w:val="004019DB"/>
    <w:rsid w:val="00404324"/>
    <w:rsid w:val="00413831"/>
    <w:rsid w:val="00417AB2"/>
    <w:rsid w:val="004441A5"/>
    <w:rsid w:val="00450BB1"/>
    <w:rsid w:val="00461A1D"/>
    <w:rsid w:val="00470A52"/>
    <w:rsid w:val="004726CA"/>
    <w:rsid w:val="004D7586"/>
    <w:rsid w:val="005068F3"/>
    <w:rsid w:val="0054749E"/>
    <w:rsid w:val="00554FAC"/>
    <w:rsid w:val="00555E1F"/>
    <w:rsid w:val="00575755"/>
    <w:rsid w:val="00580715"/>
    <w:rsid w:val="00581C44"/>
    <w:rsid w:val="005A2227"/>
    <w:rsid w:val="005A4A3B"/>
    <w:rsid w:val="005B4B68"/>
    <w:rsid w:val="005F1F55"/>
    <w:rsid w:val="006147A7"/>
    <w:rsid w:val="00633ABC"/>
    <w:rsid w:val="00694ABF"/>
    <w:rsid w:val="006B170D"/>
    <w:rsid w:val="006B31D0"/>
    <w:rsid w:val="006E5DD3"/>
    <w:rsid w:val="00702A60"/>
    <w:rsid w:val="0072582B"/>
    <w:rsid w:val="00732639"/>
    <w:rsid w:val="00764D45"/>
    <w:rsid w:val="007A0FF9"/>
    <w:rsid w:val="007D7F85"/>
    <w:rsid w:val="00804F7F"/>
    <w:rsid w:val="0083428F"/>
    <w:rsid w:val="008A40CE"/>
    <w:rsid w:val="008F25B5"/>
    <w:rsid w:val="009220D1"/>
    <w:rsid w:val="00946524"/>
    <w:rsid w:val="00966109"/>
    <w:rsid w:val="00992DCF"/>
    <w:rsid w:val="00992F28"/>
    <w:rsid w:val="00993D54"/>
    <w:rsid w:val="009964E8"/>
    <w:rsid w:val="009A0A32"/>
    <w:rsid w:val="009A19E7"/>
    <w:rsid w:val="009C71BE"/>
    <w:rsid w:val="009D0439"/>
    <w:rsid w:val="009E1F04"/>
    <w:rsid w:val="00A04D5E"/>
    <w:rsid w:val="00A26D83"/>
    <w:rsid w:val="00A40D6D"/>
    <w:rsid w:val="00A50219"/>
    <w:rsid w:val="00A5729A"/>
    <w:rsid w:val="00A7074C"/>
    <w:rsid w:val="00A758C8"/>
    <w:rsid w:val="00AA7E7B"/>
    <w:rsid w:val="00AC285A"/>
    <w:rsid w:val="00AC43C2"/>
    <w:rsid w:val="00AE4A29"/>
    <w:rsid w:val="00AF5A01"/>
    <w:rsid w:val="00B00F49"/>
    <w:rsid w:val="00B34A51"/>
    <w:rsid w:val="00B51EB5"/>
    <w:rsid w:val="00BA02BC"/>
    <w:rsid w:val="00C20B1B"/>
    <w:rsid w:val="00C47D92"/>
    <w:rsid w:val="00C63A25"/>
    <w:rsid w:val="00C87698"/>
    <w:rsid w:val="00C913D3"/>
    <w:rsid w:val="00CB6CC2"/>
    <w:rsid w:val="00CC132F"/>
    <w:rsid w:val="00CC15E3"/>
    <w:rsid w:val="00CC2DFB"/>
    <w:rsid w:val="00CF52AC"/>
    <w:rsid w:val="00D671FF"/>
    <w:rsid w:val="00D9503C"/>
    <w:rsid w:val="00DB1D03"/>
    <w:rsid w:val="00E12DCF"/>
    <w:rsid w:val="00E3309D"/>
    <w:rsid w:val="00E64F4A"/>
    <w:rsid w:val="00E76033"/>
    <w:rsid w:val="00EE3369"/>
    <w:rsid w:val="00EE4FB2"/>
    <w:rsid w:val="00EF36E6"/>
    <w:rsid w:val="00F00E23"/>
    <w:rsid w:val="00F56FC9"/>
    <w:rsid w:val="00F6132D"/>
    <w:rsid w:val="00F6749E"/>
    <w:rsid w:val="00F975E0"/>
    <w:rsid w:val="00FD1B33"/>
    <w:rsid w:val="00FD7C79"/>
    <w:rsid w:val="00FD7FB0"/>
    <w:rsid w:val="00FE15BF"/>
    <w:rsid w:val="00FE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7BF642A"/>
  <w15:chartTrackingRefBased/>
  <w15:docId w15:val="{710FB1C3-F7E4-42A7-BD27-E59126CC2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7C1"/>
    <w:pPr>
      <w:widowControl w:val="0"/>
      <w:spacing w:after="0" w:line="240" w:lineRule="auto"/>
    </w:pPr>
    <w:rPr>
      <w:rFonts w:ascii="Arial" w:eastAsia="Arial" w:hAnsi="Arial" w:cs="Arial"/>
      <w:lang w:val="es-ES" w:eastAsia="es-PE"/>
    </w:rPr>
  </w:style>
  <w:style w:type="paragraph" w:styleId="Ttulo1">
    <w:name w:val="heading 1"/>
    <w:basedOn w:val="Normal"/>
    <w:next w:val="Normal"/>
    <w:link w:val="Ttulo1Car"/>
    <w:uiPriority w:val="9"/>
    <w:qFormat/>
    <w:rsid w:val="00554F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54F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54F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54F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54F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54F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54F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54F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54F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54F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54F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54F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54FA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54FA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54FA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54FA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54FA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54FA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54F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54F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54F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54F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54F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54FAC"/>
    <w:rPr>
      <w:i/>
      <w:iCs/>
      <w:color w:val="404040" w:themeColor="text1" w:themeTint="BF"/>
    </w:rPr>
  </w:style>
  <w:style w:type="paragraph" w:styleId="Prrafodelista">
    <w:name w:val="List Paragraph"/>
    <w:aliases w:val="Bulleted List,Fundamentacion"/>
    <w:basedOn w:val="Normal"/>
    <w:link w:val="PrrafodelistaCar"/>
    <w:uiPriority w:val="34"/>
    <w:qFormat/>
    <w:rsid w:val="00554FA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54FA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54F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54FA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54FA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D32E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32E9"/>
    <w:rPr>
      <w:rFonts w:ascii="Arial" w:eastAsia="Arial" w:hAnsi="Arial" w:cs="Arial"/>
      <w:lang w:val="es-ES" w:eastAsia="es-PE"/>
    </w:rPr>
  </w:style>
  <w:style w:type="paragraph" w:styleId="Piedepgina">
    <w:name w:val="footer"/>
    <w:basedOn w:val="Normal"/>
    <w:link w:val="PiedepginaCar"/>
    <w:uiPriority w:val="99"/>
    <w:unhideWhenUsed/>
    <w:rsid w:val="003D32E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32E9"/>
    <w:rPr>
      <w:rFonts w:ascii="Arial" w:eastAsia="Arial" w:hAnsi="Arial" w:cs="Arial"/>
      <w:lang w:val="es-ES" w:eastAsia="es-PE"/>
    </w:rPr>
  </w:style>
  <w:style w:type="paragraph" w:styleId="Sinespaciado">
    <w:name w:val="No Spacing"/>
    <w:uiPriority w:val="1"/>
    <w:qFormat/>
    <w:rsid w:val="003A0C23"/>
    <w:pPr>
      <w:spacing w:after="0" w:line="240" w:lineRule="auto"/>
    </w:pPr>
    <w:rPr>
      <w:kern w:val="2"/>
    </w:rPr>
  </w:style>
  <w:style w:type="table" w:styleId="Tablaconcuadrcula">
    <w:name w:val="Table Grid"/>
    <w:basedOn w:val="Tablanormal"/>
    <w:uiPriority w:val="39"/>
    <w:rsid w:val="00B00F4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Bulleted List Car,Fundamentacion Car"/>
    <w:link w:val="Prrafodelista"/>
    <w:uiPriority w:val="34"/>
    <w:locked/>
    <w:rsid w:val="00B00F49"/>
    <w:rPr>
      <w:rFonts w:ascii="Arial" w:eastAsia="Arial" w:hAnsi="Arial" w:cs="Arial"/>
      <w:lang w:val="es-ES" w:eastAsia="es-PE"/>
    </w:rPr>
  </w:style>
  <w:style w:type="character" w:styleId="Hipervnculo">
    <w:name w:val="Hyperlink"/>
    <w:basedOn w:val="Fuentedeprrafopredeter"/>
    <w:uiPriority w:val="99"/>
    <w:unhideWhenUsed/>
    <w:rsid w:val="002F2416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F2416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2F241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826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C.</dc:creator>
  <cp:keywords/>
  <dc:description/>
  <cp:lastModifiedBy>PIP</cp:lastModifiedBy>
  <cp:revision>46</cp:revision>
  <cp:lastPrinted>2025-08-08T11:10:00Z</cp:lastPrinted>
  <dcterms:created xsi:type="dcterms:W3CDTF">2025-03-13T15:18:00Z</dcterms:created>
  <dcterms:modified xsi:type="dcterms:W3CDTF">2026-08-04T13:26:00Z</dcterms:modified>
</cp:coreProperties>
</file>