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335" w:rsidRPr="001B0335" w:rsidRDefault="00EF42A6" w:rsidP="001B033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es-PE"/>
        </w:rPr>
      </w:pPr>
      <w:r>
        <w:rPr>
          <w:noProof/>
          <w:lang w:eastAsia="es-PE"/>
        </w:rPr>
        <w:drawing>
          <wp:anchor distT="0" distB="0" distL="114300" distR="114300" simplePos="0" relativeHeight="251661312" behindDoc="0" locked="0" layoutInCell="1" allowOverlap="1" wp14:anchorId="35B53751" wp14:editId="0417E6F6">
            <wp:simplePos x="0" y="0"/>
            <wp:positionH relativeFrom="leftMargin">
              <wp:posOffset>641985</wp:posOffset>
            </wp:positionH>
            <wp:positionV relativeFrom="paragraph">
              <wp:posOffset>-732790</wp:posOffset>
            </wp:positionV>
            <wp:extent cx="619125" cy="619125"/>
            <wp:effectExtent l="0" t="0" r="9525" b="9525"/>
            <wp:wrapNone/>
            <wp:docPr id="3" name="Imagen 3" descr="Ministerio de Educación del Perú (@mineduperu) •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inisterio de Educación del Perú (@mineduperu) • Faceboo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PE"/>
        </w:rPr>
        <w:drawing>
          <wp:anchor distT="0" distB="0" distL="114300" distR="114300" simplePos="0" relativeHeight="251659264" behindDoc="0" locked="0" layoutInCell="1" allowOverlap="1" wp14:anchorId="222FF616" wp14:editId="25005C7F">
            <wp:simplePos x="0" y="0"/>
            <wp:positionH relativeFrom="leftMargin">
              <wp:posOffset>6537960</wp:posOffset>
            </wp:positionH>
            <wp:positionV relativeFrom="paragraph">
              <wp:posOffset>-704850</wp:posOffset>
            </wp:positionV>
            <wp:extent cx="599440" cy="599440"/>
            <wp:effectExtent l="0" t="0" r="0" b="0"/>
            <wp:wrapNone/>
            <wp:docPr id="2" name="Imagen 3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xdr="http://schemas.openxmlformats.org/drawingml/2006/spreadsheetDrawing" xmlns:arto="http://schemas.microsoft.com/office/word/2006/arto" id="{15F28EAD-6EB4-44F4-B7A5-6A501B65D97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lc="http://schemas.openxmlformats.org/drawingml/2006/lockedCanvas" xmlns="" xmlns:a16="http://schemas.microsoft.com/office/drawing/2014/main" xmlns:xdr="http://schemas.openxmlformats.org/drawingml/2006/spreadsheetDrawing" xmlns:arto="http://schemas.microsoft.com/office/word/2006/arto" id="{15F28EAD-6EB4-44F4-B7A5-6A501B65D97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40" cy="599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0335" w:rsidRPr="001B033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es-PE"/>
        </w:rPr>
        <w:t>SESIÓN DE APRENDIZAJE – EDUCACIÓN FÍSICA</w:t>
      </w:r>
    </w:p>
    <w:p w:rsidR="001B0335" w:rsidRPr="001B0335" w:rsidRDefault="001B0335" w:rsidP="001B03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</w:pPr>
      <w:r w:rsidRPr="001B0335"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  <w:t>1. Datos informativos</w:t>
      </w:r>
    </w:p>
    <w:p w:rsidR="001B0335" w:rsidRPr="001B0335" w:rsidRDefault="001B0335" w:rsidP="001B0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Área:</w:t>
      </w: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Educación Física</w:t>
      </w: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</w:r>
      <w:r w:rsidRPr="001B0335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Título:</w:t>
      </w: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r w:rsidRPr="001B0335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>“Nos movemos, cuidamos nuestra salud y aprendemos a administrar nuestros recursos”</w:t>
      </w: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</w:r>
      <w:r w:rsidRPr="001B0335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Enfoque transversal:</w:t>
      </w: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Educación financiera</w:t>
      </w: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</w:r>
      <w:r w:rsidRPr="001B0335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Duración:</w:t>
      </w: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90 minutos</w:t>
      </w: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</w:r>
      <w:r w:rsidRPr="001B0335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Grado:</w:t>
      </w: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s-PE"/>
        </w:rPr>
        <w:t>5to grado</w:t>
      </w: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</w:r>
      <w:r w:rsidRPr="001B0335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Docente:</w:t>
      </w:r>
      <w:r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RONAL TORBISCO ALARCON</w:t>
      </w: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</w:r>
      <w:r w:rsidRPr="001B0335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Fecha:</w:t>
      </w: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s-PE"/>
        </w:rPr>
        <w:t>14-08-26</w:t>
      </w:r>
    </w:p>
    <w:p w:rsidR="001B0335" w:rsidRPr="001B0335" w:rsidRDefault="001B0335" w:rsidP="001B03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</w:pPr>
      <w:r w:rsidRPr="001B0335"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  <w:t>2. Propósito de aprendizaje</w:t>
      </w:r>
    </w:p>
    <w:p w:rsidR="001B0335" w:rsidRPr="001B0335" w:rsidRDefault="001B0335" w:rsidP="001B0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Que los estudiantes participen en actividades físicas y juegos motrices que favorezcan el cuidado de su salud, reconociendo la importancia de mantener hábitos saludables y aprendiendo a tomar decisiones responsables sobre el uso de sus recursos, diferenciando necesidades de deseos y valorando alternativas saludables y económicas.</w:t>
      </w:r>
    </w:p>
    <w:p w:rsidR="001B0335" w:rsidRPr="001B0335" w:rsidRDefault="001B0335" w:rsidP="001B03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</w:pPr>
      <w:r w:rsidRPr="001B0335"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  <w:t>3. Competencia</w:t>
      </w:r>
    </w:p>
    <w:p w:rsidR="001B0335" w:rsidRPr="001B0335" w:rsidRDefault="001B0335" w:rsidP="001B0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Asume una vida saludable.</w:t>
      </w:r>
    </w:p>
    <w:p w:rsidR="001B0335" w:rsidRPr="001B0335" w:rsidRDefault="001B0335" w:rsidP="001B033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</w:pPr>
      <w:r w:rsidRPr="001B0335"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  <w:t>Capacidades</w:t>
      </w:r>
    </w:p>
    <w:p w:rsidR="001B0335" w:rsidRPr="001B0335" w:rsidRDefault="001B0335" w:rsidP="001B03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Comprende las relaciones entre la actividad física, alimentación, postura, higiene personal y salud.</w:t>
      </w:r>
    </w:p>
    <w:p w:rsidR="001B0335" w:rsidRPr="001B0335" w:rsidRDefault="001B0335" w:rsidP="001B03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Incorpora prácticas que mejoran su calidad de vida.</w:t>
      </w:r>
    </w:p>
    <w:p w:rsidR="001B0335" w:rsidRPr="001B0335" w:rsidRDefault="001B0335" w:rsidP="001B03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</w:pPr>
      <w:r w:rsidRPr="001B0335"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  <w:t>4. Enfoque transversal: Educación financiera</w:t>
      </w:r>
    </w:p>
    <w:p w:rsidR="001B0335" w:rsidRPr="001B0335" w:rsidRDefault="001B0335" w:rsidP="001B0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Valor:</w:t>
      </w: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Responsabilidad.</w:t>
      </w:r>
    </w:p>
    <w:p w:rsidR="001B0335" w:rsidRPr="001B0335" w:rsidRDefault="001B0335" w:rsidP="001B0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Actitud observable:</w:t>
      </w: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Los estudiantes toman decisiones responsables respecto al uso de sus recursos, identificando opciones saludables que no requieren gastos innecesarios y valorando el ahorro y el aprovechamiento adecuado de los materiales disponibles.</w:t>
      </w:r>
    </w:p>
    <w:p w:rsidR="001B0335" w:rsidRPr="001B0335" w:rsidRDefault="001B0335" w:rsidP="001B03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</w:pPr>
      <w:r w:rsidRPr="001B0335"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  <w:t>5. Criterios de evaluación</w:t>
      </w:r>
    </w:p>
    <w:p w:rsidR="001B0335" w:rsidRPr="001B0335" w:rsidRDefault="001B0335" w:rsidP="001B03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Participa activamente en juegos y actividades físicas, respetando las normas establecidas.</w:t>
      </w:r>
    </w:p>
    <w:p w:rsidR="001B0335" w:rsidRPr="001B0335" w:rsidRDefault="001B0335" w:rsidP="001B03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Reconoce la importancia de la actividad física para cuidar su salud.</w:t>
      </w:r>
    </w:p>
    <w:p w:rsidR="001B0335" w:rsidRPr="001B0335" w:rsidRDefault="001B0335" w:rsidP="001B03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Propone alternativas saludables que permitan utilizar responsablemente los recursos económicos.</w:t>
      </w:r>
    </w:p>
    <w:p w:rsidR="001B0335" w:rsidRPr="001B0335" w:rsidRDefault="001B0335" w:rsidP="001B03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Diferencia entre una necesidad relacionada con el cuidado de la salud y un gasto que puede evitarse.</w:t>
      </w:r>
    </w:p>
    <w:p w:rsidR="001B0335" w:rsidRPr="001B0335" w:rsidRDefault="001B0335" w:rsidP="001B03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lastRenderedPageBreak/>
        <w:t>Utiliza adecuadamente los materiales disponibles, evitando el desperdicio.</w:t>
      </w:r>
    </w:p>
    <w:p w:rsidR="001B0335" w:rsidRPr="001B0335" w:rsidRDefault="001B0335" w:rsidP="001B03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</w:pPr>
      <w:r w:rsidRPr="001B0335"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  <w:t>6. Evidencia de aprendizaje</w:t>
      </w:r>
    </w:p>
    <w:p w:rsidR="001B0335" w:rsidRPr="001B0335" w:rsidRDefault="001B0335" w:rsidP="001B0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Participa en un circuito de actividades físicas y, al finalizar, explica y propone </w:t>
      </w:r>
      <w:r w:rsidRPr="001B0335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dos acciones para cuidar su salud administrando responsablemente sus recursos</w:t>
      </w: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, por ejemplo: elegir agua en lugar de bebidas azucaradas, utilizar materiales reutilizables o practicar actividades físicas que no impliquen gastos.</w:t>
      </w:r>
    </w:p>
    <w:p w:rsidR="001B0335" w:rsidRPr="001B0335" w:rsidRDefault="001B0335" w:rsidP="001B03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</w:pPr>
      <w:r w:rsidRPr="001B0335"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  <w:t>7. Secuencia didáctica</w:t>
      </w:r>
    </w:p>
    <w:p w:rsidR="001B0335" w:rsidRPr="001B0335" w:rsidRDefault="001B0335" w:rsidP="001B033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</w:pPr>
      <w:r w:rsidRPr="001B0335"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  <w:t>INICIO – 15 minutos</w:t>
      </w:r>
    </w:p>
    <w:p w:rsidR="001B0335" w:rsidRPr="001B0335" w:rsidRDefault="001B0335" w:rsidP="001B0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Motivación</w:t>
      </w:r>
    </w:p>
    <w:p w:rsidR="001B0335" w:rsidRPr="001B0335" w:rsidRDefault="001B0335" w:rsidP="001B0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El docente recibe a los estudiantes y realiza preguntas:</w:t>
      </w:r>
    </w:p>
    <w:p w:rsidR="001B0335" w:rsidRPr="001B0335" w:rsidRDefault="001B0335" w:rsidP="001B03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¿Qué hacemos diariamente para cuidar nuestra salud?</w:t>
      </w:r>
    </w:p>
    <w:p w:rsidR="001B0335" w:rsidRPr="001B0335" w:rsidRDefault="001B0335" w:rsidP="001B03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¿Para mantenernos saludables siempre necesitamos gastar dinero?</w:t>
      </w:r>
    </w:p>
    <w:p w:rsidR="001B0335" w:rsidRPr="001B0335" w:rsidRDefault="001B0335" w:rsidP="001B03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¿Qué actividades físicas podemos realizar utilizando los recursos que tenemos?</w:t>
      </w:r>
    </w:p>
    <w:p w:rsidR="001B0335" w:rsidRPr="001B0335" w:rsidRDefault="001B0335" w:rsidP="001B03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¿Cómo podemos cuidar nuestro dinero mientras cuidamos nuestra salud?</w:t>
      </w:r>
    </w:p>
    <w:p w:rsidR="001B0335" w:rsidRPr="001B0335" w:rsidRDefault="001B0335" w:rsidP="001B0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Se presenta el propósito de la sesión:</w:t>
      </w:r>
    </w:p>
    <w:p w:rsidR="001B0335" w:rsidRPr="001B0335" w:rsidRDefault="001B0335" w:rsidP="001B03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“Hoy realizaremos actividades físicas para cuidar nuestra salud y aprenderemos que podemos tomar buenas decisiones para utilizar responsablemente nuestros recursos.”</w:t>
      </w:r>
    </w:p>
    <w:p w:rsidR="001B0335" w:rsidRPr="001B0335" w:rsidRDefault="001B0335" w:rsidP="001B0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Activación corporal</w:t>
      </w:r>
    </w:p>
    <w:p w:rsidR="001B0335" w:rsidRPr="001B0335" w:rsidRDefault="001B0335" w:rsidP="001B0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Los estudiantes realizan desplazamientos suaves, movilidad articular y ejercicios de calentamiento mediante una dinámica de imitación de movimientos.</w:t>
      </w:r>
    </w:p>
    <w:p w:rsidR="001B0335" w:rsidRPr="001B0335" w:rsidRDefault="001B0335" w:rsidP="001B0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Se recuerdan las normas de seguridad: respetar el espacio de los compañeros, hidratarse, escuchar indicaciones y utilizar correctamente los materiales.</w:t>
      </w:r>
    </w:p>
    <w:p w:rsidR="001B0335" w:rsidRPr="001B0335" w:rsidRDefault="001B0335" w:rsidP="001B03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pict>
          <v:rect id="_x0000_i1025" style="width:0;height:1.5pt" o:hralign="center" o:hrstd="t" o:hr="t" fillcolor="#a0a0a0" stroked="f"/>
        </w:pict>
      </w:r>
    </w:p>
    <w:p w:rsidR="001B0335" w:rsidRPr="001B0335" w:rsidRDefault="001B0335" w:rsidP="001B033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</w:pPr>
      <w:r w:rsidRPr="001B0335"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  <w:t>DESARROLLO – 60 minutos</w:t>
      </w:r>
    </w:p>
    <w:p w:rsidR="001B0335" w:rsidRPr="001B0335" w:rsidRDefault="001B0335" w:rsidP="001B033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Actividad 1: “Nos movemos sin gastar”</w:t>
      </w:r>
    </w:p>
    <w:p w:rsidR="001B0335" w:rsidRPr="001B0335" w:rsidRDefault="001B0335" w:rsidP="001B0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El docente organiza a los estudiantes en grupos.</w:t>
      </w:r>
    </w:p>
    <w:p w:rsidR="001B0335" w:rsidRPr="001B0335" w:rsidRDefault="001B0335" w:rsidP="001B0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Cada grupo realiza diferentes movimientos utilizando únicamente los recursos disponibles:</w:t>
      </w:r>
    </w:p>
    <w:p w:rsidR="001B0335" w:rsidRPr="001B0335" w:rsidRDefault="001B0335" w:rsidP="001B033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Saltos.</w:t>
      </w:r>
    </w:p>
    <w:p w:rsidR="001B0335" w:rsidRPr="001B0335" w:rsidRDefault="001B0335" w:rsidP="001B033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Desplazamientos laterales.</w:t>
      </w:r>
    </w:p>
    <w:p w:rsidR="001B0335" w:rsidRPr="001B0335" w:rsidRDefault="001B0335" w:rsidP="001B033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Carrera suave.</w:t>
      </w:r>
    </w:p>
    <w:p w:rsidR="001B0335" w:rsidRPr="001B0335" w:rsidRDefault="001B0335" w:rsidP="001B033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lastRenderedPageBreak/>
        <w:t>Equilibrio.</w:t>
      </w:r>
    </w:p>
    <w:p w:rsidR="001B0335" w:rsidRPr="001B0335" w:rsidRDefault="001B0335" w:rsidP="001B033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Lanzamientos y recepciones.</w:t>
      </w:r>
    </w:p>
    <w:p w:rsidR="001B0335" w:rsidRPr="001B0335" w:rsidRDefault="001B0335" w:rsidP="001B033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Ejercicios de coordinación.</w:t>
      </w:r>
    </w:p>
    <w:p w:rsidR="001B0335" w:rsidRPr="001B0335" w:rsidRDefault="001B0335" w:rsidP="001B0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Después de la actividad, se pregunta:</w:t>
      </w:r>
    </w:p>
    <w:p w:rsidR="001B0335" w:rsidRPr="001B0335" w:rsidRDefault="001B0335" w:rsidP="001B0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¿Necesitamos comprar algo para realizar actividad física y cuidar nuestra salud?</w:t>
      </w:r>
    </w:p>
    <w:p w:rsidR="001B0335" w:rsidRPr="001B0335" w:rsidRDefault="001B0335" w:rsidP="001B0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Se orienta a los estudiantes a reconocer que existen muchas formas de mantenerse activos utilizando espacios y materiales disponibles.</w:t>
      </w:r>
    </w:p>
    <w:p w:rsidR="001B0335" w:rsidRPr="001B0335" w:rsidRDefault="001B0335" w:rsidP="001B033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Actividad 2: “Circuito saludable y responsable”</w:t>
      </w:r>
    </w:p>
    <w:p w:rsidR="001B0335" w:rsidRPr="001B0335" w:rsidRDefault="001B0335" w:rsidP="001B0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Se organizan estaciones:</w:t>
      </w:r>
    </w:p>
    <w:p w:rsidR="001B0335" w:rsidRPr="001B0335" w:rsidRDefault="001B0335" w:rsidP="001B0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Estación 1: Saltamos</w:t>
      </w: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  <w:t>Realizan una secuencia de saltos.</w:t>
      </w:r>
    </w:p>
    <w:p w:rsidR="001B0335" w:rsidRPr="001B0335" w:rsidRDefault="001B0335" w:rsidP="001B0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Estación 2: Nos desplazamos</w:t>
      </w: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  <w:t>Recorren un circuito de conos o elementos disponibles.</w:t>
      </w:r>
    </w:p>
    <w:p w:rsidR="001B0335" w:rsidRPr="001B0335" w:rsidRDefault="001B0335" w:rsidP="001B0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Estación 3: Lanzamos y recibimos</w:t>
      </w: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  <w:t>Realizan lanzamientos utilizando pelotas o materiales elaborados con recursos reutilizables.</w:t>
      </w:r>
    </w:p>
    <w:p w:rsidR="001B0335" w:rsidRPr="001B0335" w:rsidRDefault="001B0335" w:rsidP="001B0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Estación 4: Equilibrio</w:t>
      </w: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  <w:t>Realizan desplazamientos manteniendo el equilibrio.</w:t>
      </w:r>
    </w:p>
    <w:p w:rsidR="001B0335" w:rsidRPr="001B0335" w:rsidRDefault="001B0335" w:rsidP="001B0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Estación 5: ¡Decidimos bien!</w:t>
      </w: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  <w:t>El docente presenta situaciones:</w:t>
      </w:r>
    </w:p>
    <w:p w:rsidR="001B0335" w:rsidRPr="001B0335" w:rsidRDefault="001B0335" w:rsidP="001B033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“Tengo sed después de hacer ejercicio. ¿Qué opción es más saludable y económica?”</w:t>
      </w:r>
    </w:p>
    <w:p w:rsidR="001B0335" w:rsidRPr="001B0335" w:rsidRDefault="001B0335" w:rsidP="001B033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“Quiero hacer ejercicio, pero no tengo dinero para pagar un gimnasio. ¿Qué puedo hacer?”</w:t>
      </w:r>
    </w:p>
    <w:p w:rsidR="001B0335" w:rsidRPr="001B0335" w:rsidRDefault="001B0335" w:rsidP="001B033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“Tengo materiales que pueden reutilizarse para jugar. ¿Los boto o los aprovecho?”</w:t>
      </w:r>
    </w:p>
    <w:p w:rsidR="001B0335" w:rsidRPr="001B0335" w:rsidRDefault="001B0335" w:rsidP="001B033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“Tengo dinero destinado para una necesidad. ¿Debo gastarlo en algo que realmente no necesito?”</w:t>
      </w:r>
    </w:p>
    <w:p w:rsidR="001B0335" w:rsidRPr="001B0335" w:rsidRDefault="001B0335" w:rsidP="001B0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Los estudiantes responden y justifican sus decisiones.</w:t>
      </w:r>
    </w:p>
    <w:p w:rsidR="001B0335" w:rsidRPr="001B0335" w:rsidRDefault="001B0335" w:rsidP="001B033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Actividad 3: “Reto: salud y ahorro”</w:t>
      </w:r>
    </w:p>
    <w:p w:rsidR="001B0335" w:rsidRPr="001B0335" w:rsidRDefault="001B0335" w:rsidP="001B0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Cada grupo recibe el reto de proponer una actividad física saludable que pueda realizarse </w:t>
      </w:r>
      <w:r w:rsidRPr="001B0335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sin gastar dinero o utilizando materiales reutilizados</w:t>
      </w: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.</w:t>
      </w:r>
    </w:p>
    <w:p w:rsidR="001B0335" w:rsidRPr="001B0335" w:rsidRDefault="001B0335" w:rsidP="001B0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Por ejemplo:</w:t>
      </w:r>
    </w:p>
    <w:p w:rsidR="001B0335" w:rsidRPr="001B0335" w:rsidRDefault="001B0335" w:rsidP="001B033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Caminatas.</w:t>
      </w:r>
    </w:p>
    <w:p w:rsidR="001B0335" w:rsidRPr="001B0335" w:rsidRDefault="001B0335" w:rsidP="001B033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lastRenderedPageBreak/>
        <w:t>Juegos tradicionales.</w:t>
      </w:r>
    </w:p>
    <w:p w:rsidR="001B0335" w:rsidRPr="001B0335" w:rsidRDefault="001B0335" w:rsidP="001B033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Carreras.</w:t>
      </w:r>
    </w:p>
    <w:p w:rsidR="001B0335" w:rsidRPr="001B0335" w:rsidRDefault="001B0335" w:rsidP="001B033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Saltos.</w:t>
      </w:r>
    </w:p>
    <w:p w:rsidR="001B0335" w:rsidRPr="001B0335" w:rsidRDefault="001B0335" w:rsidP="001B033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Circuitos motrices.</w:t>
      </w:r>
    </w:p>
    <w:p w:rsidR="001B0335" w:rsidRPr="001B0335" w:rsidRDefault="001B0335" w:rsidP="001B033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Juegos con botellas recicladas.</w:t>
      </w:r>
    </w:p>
    <w:p w:rsidR="001B0335" w:rsidRPr="001B0335" w:rsidRDefault="001B0335" w:rsidP="001B033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Juegos con pelotas elaboradas con material reutilizable.</w:t>
      </w:r>
    </w:p>
    <w:p w:rsidR="001B0335" w:rsidRPr="001B0335" w:rsidRDefault="001B0335" w:rsidP="001B0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Cada grupo presenta brevemente su propuesta.</w:t>
      </w:r>
    </w:p>
    <w:p w:rsidR="001B0335" w:rsidRPr="001B0335" w:rsidRDefault="001B0335" w:rsidP="001B03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pict>
          <v:rect id="_x0000_i1026" style="width:0;height:1.5pt" o:hralign="center" o:hrstd="t" o:hr="t" fillcolor="#a0a0a0" stroked="f"/>
        </w:pict>
      </w:r>
    </w:p>
    <w:p w:rsidR="001B0335" w:rsidRPr="001B0335" w:rsidRDefault="001B0335" w:rsidP="001B033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</w:pPr>
      <w:r w:rsidRPr="001B0335"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  <w:t>CIERRE – 15 minutos</w:t>
      </w:r>
    </w:p>
    <w:p w:rsidR="001B0335" w:rsidRPr="001B0335" w:rsidRDefault="001B0335" w:rsidP="001B0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Los estudiantes realizan ejercicios de respiración y relajación.</w:t>
      </w:r>
    </w:p>
    <w:p w:rsidR="001B0335" w:rsidRPr="001B0335" w:rsidRDefault="001B0335" w:rsidP="001B0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Luego participan en una reflexión:</w:t>
      </w:r>
    </w:p>
    <w:p w:rsidR="001B0335" w:rsidRPr="001B0335" w:rsidRDefault="001B0335" w:rsidP="001B033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¿Qué actividad física realizamos hoy?</w:t>
      </w:r>
    </w:p>
    <w:p w:rsidR="001B0335" w:rsidRPr="001B0335" w:rsidRDefault="001B0335" w:rsidP="001B033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¿Cómo beneficia el ejercicio a nuestra salud?</w:t>
      </w:r>
    </w:p>
    <w:p w:rsidR="001B0335" w:rsidRPr="001B0335" w:rsidRDefault="001B0335" w:rsidP="001B033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¿Qué aprendimos sobre el uso responsable de nuestros recursos?</w:t>
      </w:r>
    </w:p>
    <w:p w:rsidR="001B0335" w:rsidRPr="001B0335" w:rsidRDefault="001B0335" w:rsidP="001B033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¿Qué gastos relacionados con la actividad física podemos evitar?</w:t>
      </w:r>
    </w:p>
    <w:p w:rsidR="001B0335" w:rsidRPr="001B0335" w:rsidRDefault="001B0335" w:rsidP="001B033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¿Qué compromiso asumiremos desde hoy?</w:t>
      </w:r>
    </w:p>
    <w:p w:rsidR="001B0335" w:rsidRPr="001B0335" w:rsidRDefault="001B0335" w:rsidP="001B0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Compromiso:</w:t>
      </w: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Cada estudiante menciona una acción concreta para cuidar su salud y administrar responsablemente sus recursos.</w:t>
      </w:r>
    </w:p>
    <w:p w:rsidR="001B0335" w:rsidRPr="001B0335" w:rsidRDefault="001B0335" w:rsidP="001B0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Ejemplo:</w:t>
      </w:r>
    </w:p>
    <w:p w:rsidR="001B0335" w:rsidRPr="001B0335" w:rsidRDefault="001B0335" w:rsidP="001B03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“Me comprometo a realizar actividad física utilizando los espacios y materiales que tengo disponibles y a evitar gastos innecesarios.”</w:t>
      </w:r>
    </w:p>
    <w:p w:rsidR="001B0335" w:rsidRPr="001B0335" w:rsidRDefault="001B0335" w:rsidP="001B03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</w:pPr>
      <w:r w:rsidRPr="001B0335"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  <w:t>8. Recursos y materiales</w:t>
      </w:r>
    </w:p>
    <w:p w:rsidR="001B0335" w:rsidRPr="001B0335" w:rsidRDefault="001B0335" w:rsidP="001B033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Conos o botellas reutilizadas.</w:t>
      </w:r>
    </w:p>
    <w:p w:rsidR="001B0335" w:rsidRPr="001B0335" w:rsidRDefault="001B0335" w:rsidP="001B033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Pelotas.</w:t>
      </w:r>
    </w:p>
    <w:p w:rsidR="001B0335" w:rsidRPr="001B0335" w:rsidRDefault="001B0335" w:rsidP="001B033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Cuerdas.</w:t>
      </w:r>
    </w:p>
    <w:p w:rsidR="001B0335" w:rsidRPr="001B0335" w:rsidRDefault="001B0335" w:rsidP="001B033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Aros, si están disponibles.</w:t>
      </w:r>
    </w:p>
    <w:p w:rsidR="001B0335" w:rsidRPr="001B0335" w:rsidRDefault="001B0335" w:rsidP="001B033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Carteles con situaciones.</w:t>
      </w:r>
    </w:p>
    <w:p w:rsidR="001B0335" w:rsidRPr="001B0335" w:rsidRDefault="001B0335" w:rsidP="001B033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Material reciclable.</w:t>
      </w:r>
      <w:bookmarkStart w:id="0" w:name="_GoBack"/>
      <w:bookmarkEnd w:id="0"/>
    </w:p>
    <w:p w:rsidR="001B0335" w:rsidRPr="001B0335" w:rsidRDefault="001B0335" w:rsidP="001B033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Espacio amplio y seguro.</w:t>
      </w:r>
    </w:p>
    <w:p w:rsidR="001B0335" w:rsidRPr="001B0335" w:rsidRDefault="001B0335" w:rsidP="001B033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Agua para hidratación.</w:t>
      </w:r>
    </w:p>
    <w:p w:rsidR="001B0335" w:rsidRPr="001B0335" w:rsidRDefault="001B0335" w:rsidP="001B03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</w:pPr>
      <w:r w:rsidRPr="001B0335"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  <w:t>9. Instrumento de evaluación: Lista de cotejo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13"/>
        <w:gridCol w:w="267"/>
        <w:gridCol w:w="369"/>
      </w:tblGrid>
      <w:tr w:rsidR="001B0335" w:rsidRPr="001B0335" w:rsidTr="001B03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0335" w:rsidRPr="001B0335" w:rsidRDefault="001B0335" w:rsidP="001B0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1B0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Criterios</w:t>
            </w:r>
          </w:p>
        </w:tc>
        <w:tc>
          <w:tcPr>
            <w:tcW w:w="0" w:type="auto"/>
            <w:vAlign w:val="center"/>
            <w:hideMark/>
          </w:tcPr>
          <w:p w:rsidR="001B0335" w:rsidRPr="001B0335" w:rsidRDefault="001B0335" w:rsidP="001B0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1B0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Sí</w:t>
            </w:r>
          </w:p>
        </w:tc>
        <w:tc>
          <w:tcPr>
            <w:tcW w:w="0" w:type="auto"/>
            <w:vAlign w:val="center"/>
            <w:hideMark/>
          </w:tcPr>
          <w:p w:rsidR="001B0335" w:rsidRPr="001B0335" w:rsidRDefault="001B0335" w:rsidP="001B0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1B0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No</w:t>
            </w:r>
          </w:p>
        </w:tc>
      </w:tr>
      <w:tr w:rsidR="001B0335" w:rsidRPr="001B0335" w:rsidTr="001B03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0335" w:rsidRPr="001B0335" w:rsidRDefault="001B0335" w:rsidP="001B0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B0335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Participa activamente en las actividades físicas.</w:t>
            </w:r>
          </w:p>
        </w:tc>
        <w:tc>
          <w:tcPr>
            <w:tcW w:w="0" w:type="auto"/>
            <w:vAlign w:val="center"/>
            <w:hideMark/>
          </w:tcPr>
          <w:p w:rsidR="001B0335" w:rsidRPr="001B0335" w:rsidRDefault="001B0335" w:rsidP="001B0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B0335">
              <w:rPr>
                <w:rFonts w:ascii="Segoe UI Symbol" w:eastAsia="Times New Roman" w:hAnsi="Segoe UI Symbol" w:cs="Segoe UI Symbol"/>
                <w:sz w:val="24"/>
                <w:szCs w:val="24"/>
                <w:lang w:eastAsia="es-P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1B0335" w:rsidRPr="001B0335" w:rsidRDefault="001B0335" w:rsidP="001B0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B0335">
              <w:rPr>
                <w:rFonts w:ascii="Segoe UI Symbol" w:eastAsia="Times New Roman" w:hAnsi="Segoe UI Symbol" w:cs="Segoe UI Symbol"/>
                <w:sz w:val="24"/>
                <w:szCs w:val="24"/>
                <w:lang w:eastAsia="es-PE"/>
              </w:rPr>
              <w:t>☐</w:t>
            </w:r>
          </w:p>
        </w:tc>
      </w:tr>
      <w:tr w:rsidR="001B0335" w:rsidRPr="001B0335" w:rsidTr="001B03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0335" w:rsidRPr="001B0335" w:rsidRDefault="001B0335" w:rsidP="001B0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B0335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Respeta las normas de seguridad y convivencia.</w:t>
            </w:r>
          </w:p>
        </w:tc>
        <w:tc>
          <w:tcPr>
            <w:tcW w:w="0" w:type="auto"/>
            <w:vAlign w:val="center"/>
            <w:hideMark/>
          </w:tcPr>
          <w:p w:rsidR="001B0335" w:rsidRPr="001B0335" w:rsidRDefault="001B0335" w:rsidP="001B0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B0335">
              <w:rPr>
                <w:rFonts w:ascii="Segoe UI Symbol" w:eastAsia="Times New Roman" w:hAnsi="Segoe UI Symbol" w:cs="Segoe UI Symbol"/>
                <w:sz w:val="24"/>
                <w:szCs w:val="24"/>
                <w:lang w:eastAsia="es-P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1B0335" w:rsidRPr="001B0335" w:rsidRDefault="001B0335" w:rsidP="001B0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B0335">
              <w:rPr>
                <w:rFonts w:ascii="Segoe UI Symbol" w:eastAsia="Times New Roman" w:hAnsi="Segoe UI Symbol" w:cs="Segoe UI Symbol"/>
                <w:sz w:val="24"/>
                <w:szCs w:val="24"/>
                <w:lang w:eastAsia="es-PE"/>
              </w:rPr>
              <w:t>☐</w:t>
            </w:r>
          </w:p>
        </w:tc>
      </w:tr>
      <w:tr w:rsidR="001B0335" w:rsidRPr="001B0335" w:rsidTr="001B03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0335" w:rsidRPr="001B0335" w:rsidRDefault="001B0335" w:rsidP="001B0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B0335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Reconoce los beneficios de la actividad física para su salud.</w:t>
            </w:r>
          </w:p>
        </w:tc>
        <w:tc>
          <w:tcPr>
            <w:tcW w:w="0" w:type="auto"/>
            <w:vAlign w:val="center"/>
            <w:hideMark/>
          </w:tcPr>
          <w:p w:rsidR="001B0335" w:rsidRPr="001B0335" w:rsidRDefault="001B0335" w:rsidP="001B0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B0335">
              <w:rPr>
                <w:rFonts w:ascii="Segoe UI Symbol" w:eastAsia="Times New Roman" w:hAnsi="Segoe UI Symbol" w:cs="Segoe UI Symbol"/>
                <w:sz w:val="24"/>
                <w:szCs w:val="24"/>
                <w:lang w:eastAsia="es-P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1B0335" w:rsidRPr="001B0335" w:rsidRDefault="001B0335" w:rsidP="001B0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B0335">
              <w:rPr>
                <w:rFonts w:ascii="Segoe UI Symbol" w:eastAsia="Times New Roman" w:hAnsi="Segoe UI Symbol" w:cs="Segoe UI Symbol"/>
                <w:sz w:val="24"/>
                <w:szCs w:val="24"/>
                <w:lang w:eastAsia="es-PE"/>
              </w:rPr>
              <w:t>☐</w:t>
            </w:r>
          </w:p>
        </w:tc>
      </w:tr>
      <w:tr w:rsidR="001B0335" w:rsidRPr="001B0335" w:rsidTr="001B03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0335" w:rsidRPr="001B0335" w:rsidRDefault="001B0335" w:rsidP="001B0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B0335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lastRenderedPageBreak/>
              <w:t>Identifica formas de realizar actividad física sin gastos innecesarios.</w:t>
            </w:r>
          </w:p>
        </w:tc>
        <w:tc>
          <w:tcPr>
            <w:tcW w:w="0" w:type="auto"/>
            <w:vAlign w:val="center"/>
            <w:hideMark/>
          </w:tcPr>
          <w:p w:rsidR="001B0335" w:rsidRPr="001B0335" w:rsidRDefault="001B0335" w:rsidP="001B0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B0335">
              <w:rPr>
                <w:rFonts w:ascii="Segoe UI Symbol" w:eastAsia="Times New Roman" w:hAnsi="Segoe UI Symbol" w:cs="Segoe UI Symbol"/>
                <w:sz w:val="24"/>
                <w:szCs w:val="24"/>
                <w:lang w:eastAsia="es-P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1B0335" w:rsidRPr="001B0335" w:rsidRDefault="001B0335" w:rsidP="001B0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B0335">
              <w:rPr>
                <w:rFonts w:ascii="Segoe UI Symbol" w:eastAsia="Times New Roman" w:hAnsi="Segoe UI Symbol" w:cs="Segoe UI Symbol"/>
                <w:sz w:val="24"/>
                <w:szCs w:val="24"/>
                <w:lang w:eastAsia="es-PE"/>
              </w:rPr>
              <w:t>☐</w:t>
            </w:r>
          </w:p>
        </w:tc>
      </w:tr>
      <w:tr w:rsidR="001B0335" w:rsidRPr="001B0335" w:rsidTr="001B03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0335" w:rsidRPr="001B0335" w:rsidRDefault="001B0335" w:rsidP="001B0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B0335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Propone acciones para utilizar responsablemente sus recursos.</w:t>
            </w:r>
          </w:p>
        </w:tc>
        <w:tc>
          <w:tcPr>
            <w:tcW w:w="0" w:type="auto"/>
            <w:vAlign w:val="center"/>
            <w:hideMark/>
          </w:tcPr>
          <w:p w:rsidR="001B0335" w:rsidRPr="001B0335" w:rsidRDefault="001B0335" w:rsidP="001B0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B0335">
              <w:rPr>
                <w:rFonts w:ascii="Segoe UI Symbol" w:eastAsia="Times New Roman" w:hAnsi="Segoe UI Symbol" w:cs="Segoe UI Symbol"/>
                <w:sz w:val="24"/>
                <w:szCs w:val="24"/>
                <w:lang w:eastAsia="es-P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1B0335" w:rsidRPr="001B0335" w:rsidRDefault="001B0335" w:rsidP="001B0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B0335">
              <w:rPr>
                <w:rFonts w:ascii="Segoe UI Symbol" w:eastAsia="Times New Roman" w:hAnsi="Segoe UI Symbol" w:cs="Segoe UI Symbol"/>
                <w:sz w:val="24"/>
                <w:szCs w:val="24"/>
                <w:lang w:eastAsia="es-PE"/>
              </w:rPr>
              <w:t>☐</w:t>
            </w:r>
          </w:p>
        </w:tc>
      </w:tr>
      <w:tr w:rsidR="001B0335" w:rsidRPr="001B0335" w:rsidTr="001B03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0335" w:rsidRPr="001B0335" w:rsidRDefault="001B0335" w:rsidP="001B0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B0335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Utiliza y cuida adecuadamente los materiales.</w:t>
            </w:r>
          </w:p>
        </w:tc>
        <w:tc>
          <w:tcPr>
            <w:tcW w:w="0" w:type="auto"/>
            <w:vAlign w:val="center"/>
            <w:hideMark/>
          </w:tcPr>
          <w:p w:rsidR="001B0335" w:rsidRPr="001B0335" w:rsidRDefault="001B0335" w:rsidP="001B0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B0335">
              <w:rPr>
                <w:rFonts w:ascii="Segoe UI Symbol" w:eastAsia="Times New Roman" w:hAnsi="Segoe UI Symbol" w:cs="Segoe UI Symbol"/>
                <w:sz w:val="24"/>
                <w:szCs w:val="24"/>
                <w:lang w:eastAsia="es-P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1B0335" w:rsidRPr="001B0335" w:rsidRDefault="001B0335" w:rsidP="001B0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B0335">
              <w:rPr>
                <w:rFonts w:ascii="Segoe UI Symbol" w:eastAsia="Times New Roman" w:hAnsi="Segoe UI Symbol" w:cs="Segoe UI Symbol"/>
                <w:sz w:val="24"/>
                <w:szCs w:val="24"/>
                <w:lang w:eastAsia="es-PE"/>
              </w:rPr>
              <w:t>☐</w:t>
            </w:r>
          </w:p>
        </w:tc>
      </w:tr>
    </w:tbl>
    <w:p w:rsidR="001B0335" w:rsidRPr="001B0335" w:rsidRDefault="001B0335" w:rsidP="001B03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</w:pPr>
      <w:r w:rsidRPr="001B0335"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  <w:t>10. Producto o actuación final</w:t>
      </w:r>
    </w:p>
    <w:p w:rsidR="001B0335" w:rsidRPr="001B0335" w:rsidRDefault="001B0335" w:rsidP="001B0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“Mi compromiso saludable y financiero”</w:t>
      </w:r>
    </w:p>
    <w:p w:rsidR="001B0335" w:rsidRPr="001B0335" w:rsidRDefault="001B0335" w:rsidP="001B0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Cada estudiante formula un compromiso que relacione </w:t>
      </w:r>
      <w:r w:rsidRPr="001B0335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actividad física, cuidado de la salud y uso responsable de los recursos</w:t>
      </w:r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, demostrando que es posible adoptar hábitos saludables mediante decisiones responsables y </w:t>
      </w:r>
      <w:proofErr w:type="spellStart"/>
      <w:r w:rsidRPr="001B0335">
        <w:rPr>
          <w:rFonts w:ascii="Times New Roman" w:eastAsia="Times New Roman" w:hAnsi="Times New Roman" w:cs="Times New Roman"/>
          <w:sz w:val="24"/>
          <w:szCs w:val="24"/>
          <w:lang w:eastAsia="es-PE"/>
        </w:rPr>
        <w:t>sostenib</w:t>
      </w:r>
      <w:proofErr w:type="spellEnd"/>
    </w:p>
    <w:p w:rsidR="009A1C2D" w:rsidRDefault="009A1C2D"/>
    <w:sectPr w:rsidR="009A1C2D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AC8" w:rsidRDefault="00227AC8" w:rsidP="001B0335">
      <w:pPr>
        <w:spacing w:after="0" w:line="240" w:lineRule="auto"/>
      </w:pPr>
      <w:r>
        <w:separator/>
      </w:r>
    </w:p>
  </w:endnote>
  <w:endnote w:type="continuationSeparator" w:id="0">
    <w:p w:rsidR="00227AC8" w:rsidRDefault="00227AC8" w:rsidP="001B0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AC8" w:rsidRDefault="00227AC8" w:rsidP="001B0335">
      <w:pPr>
        <w:spacing w:after="0" w:line="240" w:lineRule="auto"/>
      </w:pPr>
      <w:r>
        <w:separator/>
      </w:r>
    </w:p>
  </w:footnote>
  <w:footnote w:type="continuationSeparator" w:id="0">
    <w:p w:rsidR="00227AC8" w:rsidRDefault="00227AC8" w:rsidP="001B0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335" w:rsidRPr="00EF42A6" w:rsidRDefault="00EF42A6" w:rsidP="00EF42A6">
    <w:pPr>
      <w:pStyle w:val="Encabezado"/>
      <w:jc w:val="center"/>
      <w:rPr>
        <w:b/>
        <w:sz w:val="28"/>
        <w:szCs w:val="28"/>
      </w:rPr>
    </w:pPr>
    <w:r w:rsidRPr="00EF42A6">
      <w:rPr>
        <w:b/>
        <w:sz w:val="28"/>
        <w:szCs w:val="28"/>
      </w:rPr>
      <w:t>I.E.N° 56006 GAONA CISNEROSSICUANI</w:t>
    </w:r>
  </w:p>
  <w:p w:rsidR="00EF42A6" w:rsidRPr="00EF42A6" w:rsidRDefault="00EF42A6" w:rsidP="00EF42A6">
    <w:pPr>
      <w:pStyle w:val="Encabezado"/>
      <w:jc w:val="center"/>
      <w:rPr>
        <w:b/>
        <w:sz w:val="28"/>
        <w:szCs w:val="28"/>
      </w:rPr>
    </w:pPr>
    <w:r w:rsidRPr="00EF42A6">
      <w:rPr>
        <w:b/>
        <w:sz w:val="28"/>
        <w:szCs w:val="28"/>
      </w:rPr>
      <w:t>INICIAL-PRIMARIA-SECUNDARIA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BC4C09"/>
    <w:multiLevelType w:val="multilevel"/>
    <w:tmpl w:val="78FE2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24630C"/>
    <w:multiLevelType w:val="multilevel"/>
    <w:tmpl w:val="32765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F9602F"/>
    <w:multiLevelType w:val="multilevel"/>
    <w:tmpl w:val="543AB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CD151F"/>
    <w:multiLevelType w:val="multilevel"/>
    <w:tmpl w:val="E550C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D179DE"/>
    <w:multiLevelType w:val="multilevel"/>
    <w:tmpl w:val="FC54A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094A18"/>
    <w:multiLevelType w:val="multilevel"/>
    <w:tmpl w:val="97841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F24B7D"/>
    <w:multiLevelType w:val="multilevel"/>
    <w:tmpl w:val="5D54D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AA5E03"/>
    <w:multiLevelType w:val="multilevel"/>
    <w:tmpl w:val="E04C5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335"/>
    <w:rsid w:val="001B0335"/>
    <w:rsid w:val="00227AC8"/>
    <w:rsid w:val="009A1C2D"/>
    <w:rsid w:val="00EF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53C46BE4-D783-4BF4-8578-E73834A66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B03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B0335"/>
  </w:style>
  <w:style w:type="paragraph" w:styleId="Piedepgina">
    <w:name w:val="footer"/>
    <w:basedOn w:val="Normal"/>
    <w:link w:val="PiedepginaCar"/>
    <w:uiPriority w:val="99"/>
    <w:unhideWhenUsed/>
    <w:rsid w:val="001B03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B0335"/>
  </w:style>
  <w:style w:type="table" w:styleId="Tablaconcuadrcula">
    <w:name w:val="Table Grid"/>
    <w:basedOn w:val="Tablanormal"/>
    <w:uiPriority w:val="39"/>
    <w:rsid w:val="001B0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3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51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9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402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970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2026-08-14T20:30:00Z</dcterms:created>
  <dcterms:modified xsi:type="dcterms:W3CDTF">2026-08-14T20:47:00Z</dcterms:modified>
</cp:coreProperties>
</file>