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9A1C5" w14:textId="0F20690A" w:rsidR="00CC7A15" w:rsidRPr="00CC7A15" w:rsidRDefault="00CC7A15" w:rsidP="00036126">
      <w:pPr>
        <w:jc w:val="center"/>
        <w:rPr>
          <w:sz w:val="28"/>
          <w:szCs w:val="28"/>
        </w:rPr>
      </w:pPr>
      <w:r>
        <w:t xml:space="preserve">SESION DE </w:t>
      </w:r>
      <w:r w:rsidR="00036126">
        <w:t>APRENDIZAJE: Construyendo</w:t>
      </w:r>
      <w:r w:rsidRPr="00CC7A15">
        <w:rPr>
          <w:rFonts w:ascii="Bradley Hand ITC" w:hAnsi="Bradley Hand ITC" w:cs="Arial"/>
          <w:b/>
          <w:bCs/>
          <w:sz w:val="28"/>
          <w:szCs w:val="28"/>
        </w:rPr>
        <w:t xml:space="preserve"> mi libertad financiera”</w:t>
      </w:r>
    </w:p>
    <w:p w14:paraId="408FCF98" w14:textId="77777777" w:rsidR="00E423F9" w:rsidRPr="00CC7A15" w:rsidRDefault="00CC7A15" w:rsidP="00CC7A15">
      <w:pPr>
        <w:pStyle w:val="Sinespaciado"/>
        <w:rPr>
          <w:b/>
        </w:rPr>
      </w:pPr>
      <w:r w:rsidRPr="00CC7A15">
        <w:rPr>
          <w:b/>
        </w:rPr>
        <w:t>I.-</w:t>
      </w:r>
      <w:r w:rsidR="00E423F9" w:rsidRPr="00CC7A15">
        <w:rPr>
          <w:b/>
        </w:rPr>
        <w:t>DATOS INFORMATIVOS:</w:t>
      </w:r>
    </w:p>
    <w:p w14:paraId="681BC991" w14:textId="77777777" w:rsidR="00CC7A15" w:rsidRDefault="00CC7A15" w:rsidP="00CC7A15">
      <w:pPr>
        <w:pStyle w:val="Sinespaciado"/>
      </w:pPr>
      <w:r>
        <w:t>1) I.E: SAN JOSE OBRERO –CHAMBAMONTERO</w:t>
      </w:r>
    </w:p>
    <w:p w14:paraId="0D10A73B" w14:textId="77777777" w:rsidR="00CC7A15" w:rsidRDefault="00CC7A15" w:rsidP="00CC7A15">
      <w:pPr>
        <w:pStyle w:val="Sinespaciado"/>
      </w:pPr>
      <w:r>
        <w:t>2) AREA: CIENCIAS SOCIALES</w:t>
      </w:r>
    </w:p>
    <w:p w14:paraId="52EC36F5" w14:textId="77777777" w:rsidR="00CC7A15" w:rsidRDefault="00CC7A15" w:rsidP="00CC7A15">
      <w:pPr>
        <w:pStyle w:val="Sinespaciado"/>
      </w:pPr>
      <w:r>
        <w:t xml:space="preserve">3) GRADO: CUARTO </w:t>
      </w:r>
    </w:p>
    <w:p w14:paraId="4B053B81" w14:textId="77777777" w:rsidR="00CC7A15" w:rsidRDefault="00CC7A15" w:rsidP="00CC7A15">
      <w:pPr>
        <w:pStyle w:val="Sinespaciado"/>
      </w:pPr>
      <w:r>
        <w:t>4) HORA:90°</w:t>
      </w:r>
    </w:p>
    <w:p w14:paraId="22C8B049" w14:textId="77777777" w:rsidR="00E423F9" w:rsidRDefault="00CC7A15" w:rsidP="00CC7A15">
      <w:pPr>
        <w:pStyle w:val="Sinespaciado"/>
      </w:pPr>
      <w:r>
        <w:t>3) PROFESORA: LUCY HAYDEE SANTISTEBAN SIESQUEN</w:t>
      </w:r>
    </w:p>
    <w:p w14:paraId="081FB3FE" w14:textId="77777777" w:rsidR="00C20011" w:rsidRDefault="008133C7">
      <w:r>
        <w:rPr>
          <w:noProof/>
          <w:lang w:eastAsia="es-PE"/>
        </w:rPr>
        <mc:AlternateContent>
          <mc:Choice Requires="wps">
            <w:drawing>
              <wp:anchor distT="0" distB="0" distL="114300" distR="114300" simplePos="0" relativeHeight="251659264" behindDoc="0" locked="0" layoutInCell="1" allowOverlap="1" wp14:anchorId="707151D9" wp14:editId="465DE838">
                <wp:simplePos x="0" y="0"/>
                <wp:positionH relativeFrom="column">
                  <wp:posOffset>-422910</wp:posOffset>
                </wp:positionH>
                <wp:positionV relativeFrom="paragraph">
                  <wp:posOffset>205740</wp:posOffset>
                </wp:positionV>
                <wp:extent cx="6505575" cy="3552825"/>
                <wp:effectExtent l="0" t="0" r="28575" b="28575"/>
                <wp:wrapTopAndBottom/>
                <wp:docPr id="2" name="Rectángulo 2"/>
                <wp:cNvGraphicFramePr/>
                <a:graphic xmlns:a="http://schemas.openxmlformats.org/drawingml/2006/main">
                  <a:graphicData uri="http://schemas.microsoft.com/office/word/2010/wordprocessingShape">
                    <wps:wsp>
                      <wps:cNvSpPr/>
                      <wps:spPr>
                        <a:xfrm>
                          <a:off x="0" y="0"/>
                          <a:ext cx="6505575" cy="35528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2E4F319" w14:textId="2FD9FACF" w:rsidR="00E423F9" w:rsidRDefault="00E423F9" w:rsidP="00E423F9">
                            <w:pPr>
                              <w:jc w:val="both"/>
                              <w:rPr>
                                <w:rFonts w:ascii="Times New Roman" w:eastAsia="Times New Roman" w:hAnsi="Times New Roman" w:cs="Times New Roman"/>
                                <w:sz w:val="24"/>
                                <w:szCs w:val="24"/>
                                <w:lang w:eastAsia="es-PE"/>
                              </w:rPr>
                            </w:pPr>
                            <w:r w:rsidRPr="00A64736">
                              <w:rPr>
                                <w:rFonts w:ascii="Times New Roman" w:eastAsia="Times New Roman" w:hAnsi="Times New Roman" w:cs="Times New Roman"/>
                                <w:sz w:val="24"/>
                                <w:szCs w:val="24"/>
                                <w:lang w:eastAsia="es-PE"/>
                              </w:rPr>
                              <w:t>En la I.E SAN JOSE OBRERO,</w:t>
                            </w:r>
                            <w:r>
                              <w:rPr>
                                <w:rFonts w:ascii="Times New Roman" w:eastAsia="Times New Roman" w:hAnsi="Times New Roman" w:cs="Times New Roman"/>
                                <w:sz w:val="24"/>
                                <w:szCs w:val="24"/>
                                <w:lang w:eastAsia="es-PE"/>
                              </w:rPr>
                              <w:t xml:space="preserve"> </w:t>
                            </w:r>
                            <w:r w:rsidRPr="00A64736">
                              <w:rPr>
                                <w:rFonts w:ascii="Times New Roman" w:eastAsia="Times New Roman" w:hAnsi="Times New Roman" w:cs="Times New Roman"/>
                                <w:sz w:val="24"/>
                                <w:szCs w:val="24"/>
                                <w:lang w:eastAsia="es-PE"/>
                              </w:rPr>
                              <w:t xml:space="preserve">según los datos del banco </w:t>
                            </w:r>
                            <w:r w:rsidR="00036126">
                              <w:rPr>
                                <w:rFonts w:ascii="Times New Roman" w:eastAsia="Times New Roman" w:hAnsi="Times New Roman" w:cs="Times New Roman"/>
                                <w:sz w:val="24"/>
                                <w:szCs w:val="24"/>
                                <w:lang w:eastAsia="es-PE"/>
                              </w:rPr>
                              <w:t>O</w:t>
                            </w:r>
                            <w:r w:rsidRPr="00A64736">
                              <w:rPr>
                                <w:rFonts w:ascii="Times New Roman" w:eastAsia="Times New Roman" w:hAnsi="Times New Roman" w:cs="Times New Roman"/>
                                <w:sz w:val="24"/>
                                <w:szCs w:val="24"/>
                                <w:lang w:eastAsia="es-PE"/>
                              </w:rPr>
                              <w:t>breri</w:t>
                            </w:r>
                            <w:r>
                              <w:rPr>
                                <w:rFonts w:ascii="Times New Roman" w:eastAsia="Times New Roman" w:hAnsi="Times New Roman" w:cs="Times New Roman"/>
                                <w:sz w:val="24"/>
                                <w:szCs w:val="24"/>
                                <w:lang w:eastAsia="es-PE"/>
                              </w:rPr>
                              <w:t>n</w:t>
                            </w:r>
                            <w:r w:rsidRPr="00A64736">
                              <w:rPr>
                                <w:rFonts w:ascii="Times New Roman" w:eastAsia="Times New Roman" w:hAnsi="Times New Roman" w:cs="Times New Roman"/>
                                <w:sz w:val="24"/>
                                <w:szCs w:val="24"/>
                                <w:lang w:eastAsia="es-PE"/>
                              </w:rPr>
                              <w:t>o correspondientes al año 2025, existe una brecha preocupante en la cultura financiera: solo el 60% del total de estudiantes ha logrado ahorrar, mientras que un 40% aún necesita motivación para tomar conciencia y gestionar responsablemente sus recursos económicos</w:t>
                            </w:r>
                            <w:r>
                              <w:rPr>
                                <w:rFonts w:ascii="Times New Roman" w:eastAsia="Times New Roman" w:hAnsi="Times New Roman" w:cs="Times New Roman"/>
                                <w:sz w:val="24"/>
                                <w:szCs w:val="24"/>
                                <w:lang w:eastAsia="es-PE"/>
                              </w:rPr>
                              <w:t>.</w:t>
                            </w:r>
                          </w:p>
                          <w:p w14:paraId="644EE05E" w14:textId="77777777" w:rsidR="00E423F9" w:rsidRDefault="00E423F9" w:rsidP="00E423F9">
                            <w:pPr>
                              <w:jc w:val="both"/>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Actualmente los jóvenes no cuentan con una</w:t>
                            </w:r>
                            <w:r w:rsidRPr="00A64736">
                              <w:rPr>
                                <w:rFonts w:ascii="Times New Roman" w:eastAsia="Times New Roman" w:hAnsi="Times New Roman" w:cs="Times New Roman"/>
                                <w:sz w:val="24"/>
                                <w:szCs w:val="24"/>
                                <w:lang w:eastAsia="es-PE"/>
                              </w:rPr>
                              <w:t xml:space="preserve"> reserva</w:t>
                            </w:r>
                            <w:r>
                              <w:rPr>
                                <w:rFonts w:ascii="Times New Roman" w:eastAsia="Times New Roman" w:hAnsi="Times New Roman" w:cs="Times New Roman"/>
                                <w:sz w:val="24"/>
                                <w:szCs w:val="24"/>
                                <w:lang w:eastAsia="es-PE"/>
                              </w:rPr>
                              <w:t xml:space="preserve"> </w:t>
                            </w:r>
                            <w:r w:rsidRPr="00A64736">
                              <w:rPr>
                                <w:rFonts w:ascii="Times New Roman" w:eastAsia="Times New Roman" w:hAnsi="Times New Roman" w:cs="Times New Roman"/>
                                <w:sz w:val="24"/>
                                <w:szCs w:val="24"/>
                                <w:lang w:eastAsia="es-PE"/>
                              </w:rPr>
                              <w:t>capital</w:t>
                            </w:r>
                            <w:r>
                              <w:rPr>
                                <w:rFonts w:ascii="Times New Roman" w:eastAsia="Times New Roman" w:hAnsi="Times New Roman" w:cs="Times New Roman"/>
                                <w:sz w:val="24"/>
                                <w:szCs w:val="24"/>
                                <w:lang w:eastAsia="es-PE"/>
                              </w:rPr>
                              <w:t xml:space="preserve"> por la escaza cultura de ahorro y destinan sus ingresos a gastos innecesario sin tener una meta clara</w:t>
                            </w:r>
                            <w:r w:rsidRPr="00A64736">
                              <w:rPr>
                                <w:rFonts w:ascii="Times New Roman" w:eastAsia="Times New Roman" w:hAnsi="Times New Roman" w:cs="Times New Roman"/>
                                <w:sz w:val="24"/>
                                <w:szCs w:val="24"/>
                                <w:lang w:eastAsia="es-PE"/>
                              </w:rPr>
                              <w:t>.</w:t>
                            </w:r>
                          </w:p>
                          <w:p w14:paraId="410271A1" w14:textId="038D55C6" w:rsidR="00502161" w:rsidRPr="00502161" w:rsidRDefault="00E423F9" w:rsidP="00502161">
                            <w:pPr>
                              <w:jc w:val="both"/>
                              <w:rPr>
                                <w:rFonts w:ascii="Google Sans Text" w:hAnsi="Google Sans Text"/>
                                <w:b/>
                                <w:bCs/>
                                <w:color w:val="C7C7C7"/>
                                <w:shd w:val="clear" w:color="auto" w:fill="22262B"/>
                              </w:rPr>
                            </w:pPr>
                            <w:r w:rsidRPr="00A64736">
                              <w:rPr>
                                <w:rFonts w:ascii="Times New Roman" w:eastAsia="Times New Roman" w:hAnsi="Times New Roman" w:cs="Times New Roman"/>
                                <w:sz w:val="24"/>
                                <w:szCs w:val="24"/>
                                <w:lang w:eastAsia="es-PE"/>
                              </w:rPr>
                              <w:t>El</w:t>
                            </w:r>
                            <w:r>
                              <w:rPr>
                                <w:rFonts w:ascii="Times New Roman" w:eastAsia="Times New Roman" w:hAnsi="Times New Roman" w:cs="Times New Roman"/>
                                <w:sz w:val="24"/>
                                <w:szCs w:val="24"/>
                                <w:lang w:eastAsia="es-PE"/>
                              </w:rPr>
                              <w:t xml:space="preserve"> </w:t>
                            </w:r>
                            <w:r w:rsidRPr="00A64736">
                              <w:rPr>
                                <w:rFonts w:ascii="Times New Roman" w:eastAsia="Times New Roman" w:hAnsi="Times New Roman" w:cs="Times New Roman"/>
                                <w:sz w:val="24"/>
                                <w:szCs w:val="24"/>
                                <w:lang w:eastAsia="es-PE"/>
                              </w:rPr>
                              <w:t xml:space="preserve">propósito central </w:t>
                            </w:r>
                            <w:r>
                              <w:rPr>
                                <w:rFonts w:ascii="Times New Roman" w:eastAsia="Times New Roman" w:hAnsi="Times New Roman" w:cs="Times New Roman"/>
                                <w:sz w:val="24"/>
                                <w:szCs w:val="24"/>
                                <w:lang w:eastAsia="es-PE"/>
                              </w:rPr>
                              <w:t xml:space="preserve">de este bimestre es </w:t>
                            </w:r>
                            <w:r w:rsidRPr="00A64736">
                              <w:rPr>
                                <w:rFonts w:ascii="Times New Roman" w:eastAsia="Times New Roman" w:hAnsi="Times New Roman" w:cs="Times New Roman"/>
                                <w:sz w:val="24"/>
                                <w:szCs w:val="24"/>
                                <w:lang w:eastAsia="es-PE"/>
                              </w:rPr>
                              <w:t xml:space="preserve">resaltar la inversión </w:t>
                            </w:r>
                            <w:r>
                              <w:rPr>
                                <w:rFonts w:ascii="Times New Roman" w:eastAsia="Times New Roman" w:hAnsi="Times New Roman" w:cs="Times New Roman"/>
                                <w:sz w:val="24"/>
                                <w:szCs w:val="24"/>
                                <w:lang w:eastAsia="es-PE"/>
                              </w:rPr>
                              <w:t>y el</w:t>
                            </w:r>
                            <w:r w:rsidRPr="00A64736">
                              <w:rPr>
                                <w:rFonts w:ascii="Times New Roman" w:eastAsia="Times New Roman" w:hAnsi="Times New Roman" w:cs="Times New Roman"/>
                                <w:sz w:val="24"/>
                                <w:szCs w:val="24"/>
                                <w:lang w:eastAsia="es-PE"/>
                              </w:rPr>
                              <w:t xml:space="preserve"> emprendimiento,</w:t>
                            </w:r>
                            <w:r>
                              <w:rPr>
                                <w:rFonts w:ascii="Times New Roman" w:eastAsia="Times New Roman" w:hAnsi="Times New Roman" w:cs="Times New Roman"/>
                                <w:sz w:val="24"/>
                                <w:szCs w:val="24"/>
                                <w:lang w:eastAsia="es-PE"/>
                              </w:rPr>
                              <w:t xml:space="preserve"> para ello </w:t>
                            </w:r>
                            <w:r w:rsidRPr="00A64736">
                              <w:rPr>
                                <w:rFonts w:ascii="Times New Roman" w:eastAsia="Times New Roman" w:hAnsi="Times New Roman" w:cs="Times New Roman"/>
                                <w:sz w:val="24"/>
                                <w:szCs w:val="24"/>
                                <w:lang w:eastAsia="es-PE"/>
                              </w:rPr>
                              <w:t>entonces requ</w:t>
                            </w:r>
                            <w:r>
                              <w:rPr>
                                <w:rFonts w:ascii="Times New Roman" w:eastAsia="Times New Roman" w:hAnsi="Times New Roman" w:cs="Times New Roman"/>
                                <w:sz w:val="24"/>
                                <w:szCs w:val="24"/>
                                <w:lang w:eastAsia="es-PE"/>
                              </w:rPr>
                              <w:t>eri</w:t>
                            </w:r>
                            <w:r w:rsidRPr="00A64736">
                              <w:rPr>
                                <w:rFonts w:ascii="Times New Roman" w:eastAsia="Times New Roman" w:hAnsi="Times New Roman" w:cs="Times New Roman"/>
                                <w:sz w:val="24"/>
                                <w:szCs w:val="24"/>
                                <w:lang w:eastAsia="es-PE"/>
                              </w:rPr>
                              <w:t>mos de</w:t>
                            </w:r>
                            <w:r>
                              <w:rPr>
                                <w:rFonts w:ascii="Times New Roman" w:eastAsia="Times New Roman" w:hAnsi="Times New Roman" w:cs="Times New Roman"/>
                                <w:sz w:val="24"/>
                                <w:szCs w:val="24"/>
                                <w:lang w:eastAsia="es-PE"/>
                              </w:rPr>
                              <w:t xml:space="preserve"> la in</w:t>
                            </w:r>
                            <w:r w:rsidRPr="00A64736">
                              <w:rPr>
                                <w:rFonts w:ascii="Times New Roman" w:eastAsia="Times New Roman" w:hAnsi="Times New Roman" w:cs="Times New Roman"/>
                                <w:sz w:val="24"/>
                                <w:szCs w:val="24"/>
                                <w:lang w:eastAsia="es-PE"/>
                              </w:rPr>
                              <w:t xml:space="preserve">tervención educativa para motivar a los </w:t>
                            </w:r>
                            <w:r>
                              <w:rPr>
                                <w:rFonts w:ascii="Times New Roman" w:eastAsia="Times New Roman" w:hAnsi="Times New Roman" w:cs="Times New Roman"/>
                                <w:sz w:val="24"/>
                                <w:szCs w:val="24"/>
                                <w:lang w:eastAsia="es-PE"/>
                              </w:rPr>
                              <w:t xml:space="preserve">estudiantes con poca cultura ahorrativa y lograr que el 100% adquieran </w:t>
                            </w:r>
                            <w:r w:rsidR="00036126">
                              <w:rPr>
                                <w:rFonts w:ascii="Times New Roman" w:eastAsia="Times New Roman" w:hAnsi="Times New Roman" w:cs="Times New Roman"/>
                                <w:sz w:val="24"/>
                                <w:szCs w:val="24"/>
                                <w:lang w:eastAsia="es-PE"/>
                              </w:rPr>
                              <w:t>hábitos</w:t>
                            </w:r>
                            <w:r>
                              <w:rPr>
                                <w:rFonts w:ascii="Times New Roman" w:eastAsia="Times New Roman" w:hAnsi="Times New Roman" w:cs="Times New Roman"/>
                                <w:sz w:val="24"/>
                                <w:szCs w:val="24"/>
                                <w:lang w:eastAsia="es-PE"/>
                              </w:rPr>
                              <w:t xml:space="preserve"> financieros.</w:t>
                            </w:r>
                            <w:r w:rsidRPr="00A64736">
                              <w:rPr>
                                <w:rFonts w:ascii="Times New Roman" w:eastAsia="Times New Roman" w:hAnsi="Times New Roman" w:cs="Times New Roman"/>
                                <w:sz w:val="24"/>
                                <w:szCs w:val="24"/>
                                <w:lang w:eastAsia="es-PE"/>
                              </w:rPr>
                              <w:t xml:space="preserve"> Al</w:t>
                            </w:r>
                            <w:r>
                              <w:rPr>
                                <w:rFonts w:ascii="Times New Roman" w:eastAsia="Times New Roman" w:hAnsi="Times New Roman" w:cs="Times New Roman"/>
                                <w:sz w:val="24"/>
                                <w:szCs w:val="24"/>
                                <w:lang w:eastAsia="es-PE"/>
                              </w:rPr>
                              <w:t xml:space="preserve"> </w:t>
                            </w:r>
                            <w:r w:rsidRPr="00A64736">
                              <w:rPr>
                                <w:rFonts w:ascii="Times New Roman" w:eastAsia="Times New Roman" w:hAnsi="Times New Roman" w:cs="Times New Roman"/>
                                <w:sz w:val="24"/>
                                <w:szCs w:val="24"/>
                                <w:lang w:eastAsia="es-PE"/>
                              </w:rPr>
                              <w:t>contrastar estas cifras, se evidencia la necesidad imperativa de enseñar una gestión responsable de los recursos económicos para asegurar la estabilidad futura de los estudiantes</w:t>
                            </w:r>
                            <w:r>
                              <w:rPr>
                                <w:rFonts w:ascii="Times New Roman" w:eastAsia="Times New Roman" w:hAnsi="Times New Roman" w:cs="Times New Roman"/>
                                <w:sz w:val="24"/>
                                <w:szCs w:val="24"/>
                                <w:lang w:eastAsia="es-PE"/>
                              </w:rPr>
                              <w:t xml:space="preserve">. </w:t>
                            </w:r>
                            <w:r w:rsidRPr="006958EF">
                              <w:t xml:space="preserve">Frente a esta situación, se hace urgente que los estudiantes se conviertan en agentes de cambio y entiendan que su educación es un derecho fundamental que requiere de un entorno seguro y del compromiso activo de sus </w:t>
                            </w:r>
                            <w:r w:rsidR="00502161" w:rsidRPr="006958EF">
                              <w:t>padres</w:t>
                            </w:r>
                            <w:r w:rsidR="00502161">
                              <w:t>, entonces</w:t>
                            </w:r>
                            <w:r>
                              <w:t xml:space="preserve"> nos proponemos la siguien</w:t>
                            </w:r>
                            <w:r w:rsidR="00502161">
                              <w:t>te pregunta:</w:t>
                            </w:r>
                            <w:r w:rsidR="00502161" w:rsidRPr="00502161">
                              <w:rPr>
                                <w:rFonts w:ascii="Times New Roman" w:eastAsia="Times New Roman" w:hAnsi="Times New Roman" w:cs="Times New Roman"/>
                                <w:b/>
                                <w:bCs/>
                                <w:sz w:val="24"/>
                                <w:szCs w:val="24"/>
                                <w:lang w:eastAsia="es-PE"/>
                              </w:rPr>
                              <w:t xml:space="preserve">¿Cómo podemos, como agentes de cambio de la I.E. San José Obrero, diseñar iniciativas de emprendimiento e inversión </w:t>
                            </w:r>
                            <w:r w:rsidR="00502161">
                              <w:rPr>
                                <w:rFonts w:ascii="Times New Roman" w:eastAsia="Times New Roman" w:hAnsi="Times New Roman" w:cs="Times New Roman"/>
                                <w:b/>
                                <w:bCs/>
                                <w:sz w:val="24"/>
                                <w:szCs w:val="24"/>
                                <w:lang w:eastAsia="es-PE"/>
                              </w:rPr>
                              <w:t xml:space="preserve">que motiven al 100% de estudiantes  puedan </w:t>
                            </w:r>
                            <w:r w:rsidR="00502161" w:rsidRPr="00502161">
                              <w:rPr>
                                <w:rFonts w:ascii="Times New Roman" w:eastAsia="Times New Roman" w:hAnsi="Times New Roman" w:cs="Times New Roman"/>
                                <w:b/>
                                <w:bCs/>
                                <w:sz w:val="24"/>
                                <w:szCs w:val="24"/>
                                <w:lang w:eastAsia="es-PE"/>
                              </w:rPr>
                              <w:t xml:space="preserve"> consolidar el hábito del ahorro en el "Banquito Obrerito", involucrando activamente a nuestras familias para asegurar nuestro proyecto de vida?</w:t>
                            </w:r>
                          </w:p>
                          <w:p w14:paraId="15CE1485" w14:textId="77777777" w:rsidR="00502161" w:rsidRPr="00502161" w:rsidRDefault="00502161" w:rsidP="00502161">
                            <w:pPr>
                              <w:spacing w:after="0" w:line="240" w:lineRule="auto"/>
                              <w:rPr>
                                <w:rFonts w:ascii="Times New Roman" w:eastAsia="Times New Roman" w:hAnsi="Times New Roman" w:cs="Times New Roman"/>
                                <w:sz w:val="24"/>
                                <w:szCs w:val="24"/>
                                <w:lang w:eastAsia="es-PE"/>
                              </w:rPr>
                            </w:pPr>
                          </w:p>
                          <w:p w14:paraId="1DF5DC6E" w14:textId="77777777" w:rsidR="00502161" w:rsidRDefault="00502161" w:rsidP="00E423F9">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151D9" id="Rectángulo 2" o:spid="_x0000_s1026" style="position:absolute;margin-left:-33.3pt;margin-top:16.2pt;width:512.25pt;height:27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" fillcolor="white [3201]" strokecolor="#70ad47 [3209]" strokeweight="1pt">
                <v:textbox>
                  <w:txbxContent>
                    <w:p w14:paraId="42E4F319" w14:textId="2FD9FACF" w:rsidR="00E423F9" w:rsidRDefault="00E423F9" w:rsidP="00E423F9">
                      <w:pPr>
                        <w:jc w:val="both"/>
                        <w:rPr>
                          <w:rFonts w:ascii="Times New Roman" w:eastAsia="Times New Roman" w:hAnsi="Times New Roman" w:cs="Times New Roman"/>
                          <w:sz w:val="24"/>
                          <w:szCs w:val="24"/>
                          <w:lang w:eastAsia="es-PE"/>
                        </w:rPr>
                      </w:pPr>
                      <w:r w:rsidRPr="00A64736">
                        <w:rPr>
                          <w:rFonts w:ascii="Times New Roman" w:eastAsia="Times New Roman" w:hAnsi="Times New Roman" w:cs="Times New Roman"/>
                          <w:sz w:val="24"/>
                          <w:szCs w:val="24"/>
                          <w:lang w:eastAsia="es-PE"/>
                        </w:rPr>
                        <w:t>En la I.E SAN JOSE OBRERO,</w:t>
                      </w:r>
                      <w:r>
                        <w:rPr>
                          <w:rFonts w:ascii="Times New Roman" w:eastAsia="Times New Roman" w:hAnsi="Times New Roman" w:cs="Times New Roman"/>
                          <w:sz w:val="24"/>
                          <w:szCs w:val="24"/>
                          <w:lang w:eastAsia="es-PE"/>
                        </w:rPr>
                        <w:t xml:space="preserve"> </w:t>
                      </w:r>
                      <w:r w:rsidRPr="00A64736">
                        <w:rPr>
                          <w:rFonts w:ascii="Times New Roman" w:eastAsia="Times New Roman" w:hAnsi="Times New Roman" w:cs="Times New Roman"/>
                          <w:sz w:val="24"/>
                          <w:szCs w:val="24"/>
                          <w:lang w:eastAsia="es-PE"/>
                        </w:rPr>
                        <w:t xml:space="preserve">según los datos del banco </w:t>
                      </w:r>
                      <w:r w:rsidR="00036126">
                        <w:rPr>
                          <w:rFonts w:ascii="Times New Roman" w:eastAsia="Times New Roman" w:hAnsi="Times New Roman" w:cs="Times New Roman"/>
                          <w:sz w:val="24"/>
                          <w:szCs w:val="24"/>
                          <w:lang w:eastAsia="es-PE"/>
                        </w:rPr>
                        <w:t>O</w:t>
                      </w:r>
                      <w:r w:rsidRPr="00A64736">
                        <w:rPr>
                          <w:rFonts w:ascii="Times New Roman" w:eastAsia="Times New Roman" w:hAnsi="Times New Roman" w:cs="Times New Roman"/>
                          <w:sz w:val="24"/>
                          <w:szCs w:val="24"/>
                          <w:lang w:eastAsia="es-PE"/>
                        </w:rPr>
                        <w:t>breri</w:t>
                      </w:r>
                      <w:r>
                        <w:rPr>
                          <w:rFonts w:ascii="Times New Roman" w:eastAsia="Times New Roman" w:hAnsi="Times New Roman" w:cs="Times New Roman"/>
                          <w:sz w:val="24"/>
                          <w:szCs w:val="24"/>
                          <w:lang w:eastAsia="es-PE"/>
                        </w:rPr>
                        <w:t>n</w:t>
                      </w:r>
                      <w:r w:rsidRPr="00A64736">
                        <w:rPr>
                          <w:rFonts w:ascii="Times New Roman" w:eastAsia="Times New Roman" w:hAnsi="Times New Roman" w:cs="Times New Roman"/>
                          <w:sz w:val="24"/>
                          <w:szCs w:val="24"/>
                          <w:lang w:eastAsia="es-PE"/>
                        </w:rPr>
                        <w:t>o correspondientes al año 2025, existe una brecha preocupante en la cultura financiera: solo el 60% del total de estudiantes ha logrado ahorrar, mientras que un 40% aún necesita motivación para tomar conciencia y gestionar responsablemente sus recursos económicos</w:t>
                      </w:r>
                      <w:r>
                        <w:rPr>
                          <w:rFonts w:ascii="Times New Roman" w:eastAsia="Times New Roman" w:hAnsi="Times New Roman" w:cs="Times New Roman"/>
                          <w:sz w:val="24"/>
                          <w:szCs w:val="24"/>
                          <w:lang w:eastAsia="es-PE"/>
                        </w:rPr>
                        <w:t>.</w:t>
                      </w:r>
                    </w:p>
                    <w:p w14:paraId="644EE05E" w14:textId="77777777" w:rsidR="00E423F9" w:rsidRDefault="00E423F9" w:rsidP="00E423F9">
                      <w:pPr>
                        <w:jc w:val="both"/>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Actualmente los jóvenes no cuentan con una</w:t>
                      </w:r>
                      <w:r w:rsidRPr="00A64736">
                        <w:rPr>
                          <w:rFonts w:ascii="Times New Roman" w:eastAsia="Times New Roman" w:hAnsi="Times New Roman" w:cs="Times New Roman"/>
                          <w:sz w:val="24"/>
                          <w:szCs w:val="24"/>
                          <w:lang w:eastAsia="es-PE"/>
                        </w:rPr>
                        <w:t xml:space="preserve"> reserva</w:t>
                      </w:r>
                      <w:r>
                        <w:rPr>
                          <w:rFonts w:ascii="Times New Roman" w:eastAsia="Times New Roman" w:hAnsi="Times New Roman" w:cs="Times New Roman"/>
                          <w:sz w:val="24"/>
                          <w:szCs w:val="24"/>
                          <w:lang w:eastAsia="es-PE"/>
                        </w:rPr>
                        <w:t xml:space="preserve"> </w:t>
                      </w:r>
                      <w:r w:rsidRPr="00A64736">
                        <w:rPr>
                          <w:rFonts w:ascii="Times New Roman" w:eastAsia="Times New Roman" w:hAnsi="Times New Roman" w:cs="Times New Roman"/>
                          <w:sz w:val="24"/>
                          <w:szCs w:val="24"/>
                          <w:lang w:eastAsia="es-PE"/>
                        </w:rPr>
                        <w:t>capital</w:t>
                      </w:r>
                      <w:r>
                        <w:rPr>
                          <w:rFonts w:ascii="Times New Roman" w:eastAsia="Times New Roman" w:hAnsi="Times New Roman" w:cs="Times New Roman"/>
                          <w:sz w:val="24"/>
                          <w:szCs w:val="24"/>
                          <w:lang w:eastAsia="es-PE"/>
                        </w:rPr>
                        <w:t xml:space="preserve"> por la escaza cultura de ahorro y destinan sus ingresos a gastos innecesario sin tener una meta clara</w:t>
                      </w:r>
                      <w:r w:rsidRPr="00A64736">
                        <w:rPr>
                          <w:rFonts w:ascii="Times New Roman" w:eastAsia="Times New Roman" w:hAnsi="Times New Roman" w:cs="Times New Roman"/>
                          <w:sz w:val="24"/>
                          <w:szCs w:val="24"/>
                          <w:lang w:eastAsia="es-PE"/>
                        </w:rPr>
                        <w:t>.</w:t>
                      </w:r>
                    </w:p>
                    <w:p w14:paraId="410271A1" w14:textId="038D55C6" w:rsidR="00502161" w:rsidRPr="00502161" w:rsidRDefault="00E423F9" w:rsidP="00502161">
                      <w:pPr>
                        <w:jc w:val="both"/>
                        <w:rPr>
                          <w:rFonts w:ascii="Google Sans Text" w:hAnsi="Google Sans Text"/>
                          <w:b/>
                          <w:bCs/>
                          <w:color w:val="C7C7C7"/>
                          <w:shd w:val="clear" w:color="auto" w:fill="22262B"/>
                        </w:rPr>
                      </w:pPr>
                      <w:r w:rsidRPr="00A64736">
                        <w:rPr>
                          <w:rFonts w:ascii="Times New Roman" w:eastAsia="Times New Roman" w:hAnsi="Times New Roman" w:cs="Times New Roman"/>
                          <w:sz w:val="24"/>
                          <w:szCs w:val="24"/>
                          <w:lang w:eastAsia="es-PE"/>
                        </w:rPr>
                        <w:t>El</w:t>
                      </w:r>
                      <w:r>
                        <w:rPr>
                          <w:rFonts w:ascii="Times New Roman" w:eastAsia="Times New Roman" w:hAnsi="Times New Roman" w:cs="Times New Roman"/>
                          <w:sz w:val="24"/>
                          <w:szCs w:val="24"/>
                          <w:lang w:eastAsia="es-PE"/>
                        </w:rPr>
                        <w:t xml:space="preserve"> </w:t>
                      </w:r>
                      <w:r w:rsidRPr="00A64736">
                        <w:rPr>
                          <w:rFonts w:ascii="Times New Roman" w:eastAsia="Times New Roman" w:hAnsi="Times New Roman" w:cs="Times New Roman"/>
                          <w:sz w:val="24"/>
                          <w:szCs w:val="24"/>
                          <w:lang w:eastAsia="es-PE"/>
                        </w:rPr>
                        <w:t xml:space="preserve">propósito central </w:t>
                      </w:r>
                      <w:r>
                        <w:rPr>
                          <w:rFonts w:ascii="Times New Roman" w:eastAsia="Times New Roman" w:hAnsi="Times New Roman" w:cs="Times New Roman"/>
                          <w:sz w:val="24"/>
                          <w:szCs w:val="24"/>
                          <w:lang w:eastAsia="es-PE"/>
                        </w:rPr>
                        <w:t xml:space="preserve">de este bimestre es </w:t>
                      </w:r>
                      <w:r w:rsidRPr="00A64736">
                        <w:rPr>
                          <w:rFonts w:ascii="Times New Roman" w:eastAsia="Times New Roman" w:hAnsi="Times New Roman" w:cs="Times New Roman"/>
                          <w:sz w:val="24"/>
                          <w:szCs w:val="24"/>
                          <w:lang w:eastAsia="es-PE"/>
                        </w:rPr>
                        <w:t xml:space="preserve">resaltar la inversión </w:t>
                      </w:r>
                      <w:r>
                        <w:rPr>
                          <w:rFonts w:ascii="Times New Roman" w:eastAsia="Times New Roman" w:hAnsi="Times New Roman" w:cs="Times New Roman"/>
                          <w:sz w:val="24"/>
                          <w:szCs w:val="24"/>
                          <w:lang w:eastAsia="es-PE"/>
                        </w:rPr>
                        <w:t>y el</w:t>
                      </w:r>
                      <w:r w:rsidRPr="00A64736">
                        <w:rPr>
                          <w:rFonts w:ascii="Times New Roman" w:eastAsia="Times New Roman" w:hAnsi="Times New Roman" w:cs="Times New Roman"/>
                          <w:sz w:val="24"/>
                          <w:szCs w:val="24"/>
                          <w:lang w:eastAsia="es-PE"/>
                        </w:rPr>
                        <w:t xml:space="preserve"> emprendimiento,</w:t>
                      </w:r>
                      <w:r>
                        <w:rPr>
                          <w:rFonts w:ascii="Times New Roman" w:eastAsia="Times New Roman" w:hAnsi="Times New Roman" w:cs="Times New Roman"/>
                          <w:sz w:val="24"/>
                          <w:szCs w:val="24"/>
                          <w:lang w:eastAsia="es-PE"/>
                        </w:rPr>
                        <w:t xml:space="preserve"> para ello </w:t>
                      </w:r>
                      <w:r w:rsidRPr="00A64736">
                        <w:rPr>
                          <w:rFonts w:ascii="Times New Roman" w:eastAsia="Times New Roman" w:hAnsi="Times New Roman" w:cs="Times New Roman"/>
                          <w:sz w:val="24"/>
                          <w:szCs w:val="24"/>
                          <w:lang w:eastAsia="es-PE"/>
                        </w:rPr>
                        <w:t>entonces requ</w:t>
                      </w:r>
                      <w:r>
                        <w:rPr>
                          <w:rFonts w:ascii="Times New Roman" w:eastAsia="Times New Roman" w:hAnsi="Times New Roman" w:cs="Times New Roman"/>
                          <w:sz w:val="24"/>
                          <w:szCs w:val="24"/>
                          <w:lang w:eastAsia="es-PE"/>
                        </w:rPr>
                        <w:t>eri</w:t>
                      </w:r>
                      <w:r w:rsidRPr="00A64736">
                        <w:rPr>
                          <w:rFonts w:ascii="Times New Roman" w:eastAsia="Times New Roman" w:hAnsi="Times New Roman" w:cs="Times New Roman"/>
                          <w:sz w:val="24"/>
                          <w:szCs w:val="24"/>
                          <w:lang w:eastAsia="es-PE"/>
                        </w:rPr>
                        <w:t>mos de</w:t>
                      </w:r>
                      <w:r>
                        <w:rPr>
                          <w:rFonts w:ascii="Times New Roman" w:eastAsia="Times New Roman" w:hAnsi="Times New Roman" w:cs="Times New Roman"/>
                          <w:sz w:val="24"/>
                          <w:szCs w:val="24"/>
                          <w:lang w:eastAsia="es-PE"/>
                        </w:rPr>
                        <w:t xml:space="preserve"> la in</w:t>
                      </w:r>
                      <w:r w:rsidRPr="00A64736">
                        <w:rPr>
                          <w:rFonts w:ascii="Times New Roman" w:eastAsia="Times New Roman" w:hAnsi="Times New Roman" w:cs="Times New Roman"/>
                          <w:sz w:val="24"/>
                          <w:szCs w:val="24"/>
                          <w:lang w:eastAsia="es-PE"/>
                        </w:rPr>
                        <w:t xml:space="preserve">tervención educativa para motivar a los </w:t>
                      </w:r>
                      <w:r>
                        <w:rPr>
                          <w:rFonts w:ascii="Times New Roman" w:eastAsia="Times New Roman" w:hAnsi="Times New Roman" w:cs="Times New Roman"/>
                          <w:sz w:val="24"/>
                          <w:szCs w:val="24"/>
                          <w:lang w:eastAsia="es-PE"/>
                        </w:rPr>
                        <w:t xml:space="preserve">estudiantes con poca cultura ahorrativa y lograr que el 100% adquieran </w:t>
                      </w:r>
                      <w:r w:rsidR="00036126">
                        <w:rPr>
                          <w:rFonts w:ascii="Times New Roman" w:eastAsia="Times New Roman" w:hAnsi="Times New Roman" w:cs="Times New Roman"/>
                          <w:sz w:val="24"/>
                          <w:szCs w:val="24"/>
                          <w:lang w:eastAsia="es-PE"/>
                        </w:rPr>
                        <w:t>hábitos</w:t>
                      </w:r>
                      <w:r>
                        <w:rPr>
                          <w:rFonts w:ascii="Times New Roman" w:eastAsia="Times New Roman" w:hAnsi="Times New Roman" w:cs="Times New Roman"/>
                          <w:sz w:val="24"/>
                          <w:szCs w:val="24"/>
                          <w:lang w:eastAsia="es-PE"/>
                        </w:rPr>
                        <w:t xml:space="preserve"> financieros.</w:t>
                      </w:r>
                      <w:r w:rsidRPr="00A64736">
                        <w:rPr>
                          <w:rFonts w:ascii="Times New Roman" w:eastAsia="Times New Roman" w:hAnsi="Times New Roman" w:cs="Times New Roman"/>
                          <w:sz w:val="24"/>
                          <w:szCs w:val="24"/>
                          <w:lang w:eastAsia="es-PE"/>
                        </w:rPr>
                        <w:t xml:space="preserve"> Al</w:t>
                      </w:r>
                      <w:r>
                        <w:rPr>
                          <w:rFonts w:ascii="Times New Roman" w:eastAsia="Times New Roman" w:hAnsi="Times New Roman" w:cs="Times New Roman"/>
                          <w:sz w:val="24"/>
                          <w:szCs w:val="24"/>
                          <w:lang w:eastAsia="es-PE"/>
                        </w:rPr>
                        <w:t xml:space="preserve"> </w:t>
                      </w:r>
                      <w:r w:rsidRPr="00A64736">
                        <w:rPr>
                          <w:rFonts w:ascii="Times New Roman" w:eastAsia="Times New Roman" w:hAnsi="Times New Roman" w:cs="Times New Roman"/>
                          <w:sz w:val="24"/>
                          <w:szCs w:val="24"/>
                          <w:lang w:eastAsia="es-PE"/>
                        </w:rPr>
                        <w:t>contrastar estas cifras, se evidencia la necesidad imperativa de enseñar una gestión responsable de los recursos económicos para asegurar la estabilidad futura de los estudiantes</w:t>
                      </w:r>
                      <w:r>
                        <w:rPr>
                          <w:rFonts w:ascii="Times New Roman" w:eastAsia="Times New Roman" w:hAnsi="Times New Roman" w:cs="Times New Roman"/>
                          <w:sz w:val="24"/>
                          <w:szCs w:val="24"/>
                          <w:lang w:eastAsia="es-PE"/>
                        </w:rPr>
                        <w:t xml:space="preserve">. </w:t>
                      </w:r>
                      <w:r w:rsidRPr="006958EF">
                        <w:t xml:space="preserve">Frente a esta situación, se hace urgente que los estudiantes se conviertan en agentes de cambio y entiendan que su educación es un derecho fundamental que requiere de un entorno seguro y del compromiso activo de sus </w:t>
                      </w:r>
                      <w:r w:rsidR="00502161" w:rsidRPr="006958EF">
                        <w:t>padres</w:t>
                      </w:r>
                      <w:r w:rsidR="00502161">
                        <w:t>, entonces</w:t>
                      </w:r>
                      <w:r>
                        <w:t xml:space="preserve"> nos proponemos la siguien</w:t>
                      </w:r>
                      <w:r w:rsidR="00502161">
                        <w:t>te pregunta:</w:t>
                      </w:r>
                      <w:r w:rsidR="00502161" w:rsidRPr="00502161">
                        <w:rPr>
                          <w:rFonts w:ascii="Times New Roman" w:eastAsia="Times New Roman" w:hAnsi="Times New Roman" w:cs="Times New Roman"/>
                          <w:b/>
                          <w:bCs/>
                          <w:sz w:val="24"/>
                          <w:szCs w:val="24"/>
                          <w:lang w:eastAsia="es-PE"/>
                        </w:rPr>
                        <w:t xml:space="preserve">¿Cómo podemos, como agentes de cambio de la I.E. San José Obrero, diseñar iniciativas de emprendimiento e inversión </w:t>
                      </w:r>
                      <w:r w:rsidR="00502161">
                        <w:rPr>
                          <w:rFonts w:ascii="Times New Roman" w:eastAsia="Times New Roman" w:hAnsi="Times New Roman" w:cs="Times New Roman"/>
                          <w:b/>
                          <w:bCs/>
                          <w:sz w:val="24"/>
                          <w:szCs w:val="24"/>
                          <w:lang w:eastAsia="es-PE"/>
                        </w:rPr>
                        <w:t xml:space="preserve">que motiven al 100% de estudiantes  puedan </w:t>
                      </w:r>
                      <w:r w:rsidR="00502161" w:rsidRPr="00502161">
                        <w:rPr>
                          <w:rFonts w:ascii="Times New Roman" w:eastAsia="Times New Roman" w:hAnsi="Times New Roman" w:cs="Times New Roman"/>
                          <w:b/>
                          <w:bCs/>
                          <w:sz w:val="24"/>
                          <w:szCs w:val="24"/>
                          <w:lang w:eastAsia="es-PE"/>
                        </w:rPr>
                        <w:t xml:space="preserve"> consolidar el hábito del ahorro en el "Banquito Obrerito", involucrando activamente a nuestras familias para asegurar nuestro proyecto de vida?</w:t>
                      </w:r>
                    </w:p>
                    <w:p w14:paraId="15CE1485" w14:textId="77777777" w:rsidR="00502161" w:rsidRPr="00502161" w:rsidRDefault="00502161" w:rsidP="00502161">
                      <w:pPr>
                        <w:spacing w:after="0" w:line="240" w:lineRule="auto"/>
                        <w:rPr>
                          <w:rFonts w:ascii="Times New Roman" w:eastAsia="Times New Roman" w:hAnsi="Times New Roman" w:cs="Times New Roman"/>
                          <w:sz w:val="24"/>
                          <w:szCs w:val="24"/>
                          <w:lang w:eastAsia="es-PE"/>
                        </w:rPr>
                      </w:pPr>
                    </w:p>
                    <w:p w14:paraId="1DF5DC6E" w14:textId="77777777" w:rsidR="00502161" w:rsidRDefault="00502161" w:rsidP="00E423F9">
                      <w:pPr>
                        <w:jc w:val="both"/>
                      </w:pPr>
                    </w:p>
                  </w:txbxContent>
                </v:textbox>
                <w10:wrap type="topAndBottom"/>
              </v:rect>
            </w:pict>
          </mc:Fallback>
        </mc:AlternateContent>
      </w:r>
      <w:r w:rsidR="00CC7A15">
        <w:t>II.-</w:t>
      </w:r>
      <w:r>
        <w:t>SITUACION SIGNIFICATIVA</w:t>
      </w:r>
    </w:p>
    <w:p w14:paraId="4348D816" w14:textId="77777777" w:rsidR="00E423F9" w:rsidRDefault="00E423F9"/>
    <w:tbl>
      <w:tblPr>
        <w:tblStyle w:val="Tablaconcuadrcula"/>
        <w:tblW w:w="10348" w:type="dxa"/>
        <w:tblInd w:w="-572" w:type="dxa"/>
        <w:tblLook w:val="04A0" w:firstRow="1" w:lastRow="0" w:firstColumn="1" w:lastColumn="0" w:noHBand="0" w:noVBand="1"/>
      </w:tblPr>
      <w:tblGrid>
        <w:gridCol w:w="3402"/>
        <w:gridCol w:w="3119"/>
        <w:gridCol w:w="3827"/>
      </w:tblGrid>
      <w:tr w:rsidR="00395366" w14:paraId="023F2E2E" w14:textId="77777777" w:rsidTr="007933A0">
        <w:tc>
          <w:tcPr>
            <w:tcW w:w="3402" w:type="dxa"/>
          </w:tcPr>
          <w:p w14:paraId="5C96A267" w14:textId="77777777" w:rsidR="00395366" w:rsidRDefault="00395366">
            <w:r>
              <w:t>COMPETENCIA /CAPACIDAES</w:t>
            </w:r>
          </w:p>
          <w:p w14:paraId="19E11E2A" w14:textId="77777777" w:rsidR="00FC038A" w:rsidRDefault="00FC038A"/>
        </w:tc>
        <w:tc>
          <w:tcPr>
            <w:tcW w:w="3119" w:type="dxa"/>
          </w:tcPr>
          <w:p w14:paraId="6C4EF571" w14:textId="77777777" w:rsidR="00395366" w:rsidRDefault="00395366" w:rsidP="0013348C">
            <w:pPr>
              <w:jc w:val="center"/>
            </w:pPr>
            <w:r>
              <w:t>DESEMPEÑO</w:t>
            </w:r>
          </w:p>
        </w:tc>
        <w:tc>
          <w:tcPr>
            <w:tcW w:w="3827" w:type="dxa"/>
          </w:tcPr>
          <w:p w14:paraId="2C2AD521" w14:textId="2AAA0E85" w:rsidR="00395366" w:rsidRDefault="00395366" w:rsidP="0013348C">
            <w:pPr>
              <w:jc w:val="center"/>
            </w:pPr>
            <w:r>
              <w:t>INDICADORES DE EVALUACION</w:t>
            </w:r>
          </w:p>
        </w:tc>
      </w:tr>
      <w:tr w:rsidR="00395366" w14:paraId="707CFA21" w14:textId="77777777" w:rsidTr="007933A0">
        <w:trPr>
          <w:trHeight w:val="2085"/>
        </w:trPr>
        <w:tc>
          <w:tcPr>
            <w:tcW w:w="3402" w:type="dxa"/>
          </w:tcPr>
          <w:p w14:paraId="4CDB505C" w14:textId="77777777" w:rsidR="00AF3461" w:rsidRDefault="00AF3461">
            <w:r>
              <w:t>GESTIONAN RESPONSABLEMENTE L</w:t>
            </w:r>
            <w:r w:rsidR="00CC7A15">
              <w:t>OS RECURSOS ECONOMICOS</w:t>
            </w:r>
          </w:p>
          <w:p w14:paraId="14A6B55D" w14:textId="77777777" w:rsidR="00AF3461" w:rsidRDefault="00AF3461" w:rsidP="00FC038A">
            <w:pPr>
              <w:pStyle w:val="Prrafodelista"/>
              <w:numPr>
                <w:ilvl w:val="0"/>
                <w:numId w:val="6"/>
              </w:numPr>
              <w:jc w:val="both"/>
            </w:pPr>
            <w:r>
              <w:t>Comprende las relaciones entre los elementos del sistema económico y financiero.</w:t>
            </w:r>
          </w:p>
          <w:p w14:paraId="5A887664" w14:textId="77777777" w:rsidR="00AF3461" w:rsidRDefault="00AF3461" w:rsidP="00AF3461">
            <w:pPr>
              <w:jc w:val="both"/>
            </w:pPr>
            <w:r>
              <w:t xml:space="preserve"> • Toma decisiones económicas y financieras.</w:t>
            </w:r>
          </w:p>
          <w:p w14:paraId="4032D0B7" w14:textId="77777777" w:rsidR="00AF3461" w:rsidRDefault="00AF3461" w:rsidP="00AF3461"/>
        </w:tc>
        <w:tc>
          <w:tcPr>
            <w:tcW w:w="3119" w:type="dxa"/>
          </w:tcPr>
          <w:p w14:paraId="787DD604" w14:textId="77777777" w:rsidR="00395366" w:rsidRDefault="00AF3461" w:rsidP="00FC038A">
            <w:pPr>
              <w:jc w:val="both"/>
            </w:pPr>
            <w:r>
              <w:t xml:space="preserve">Explica los roles que cumplen los agentes del sistema económico </w:t>
            </w:r>
          </w:p>
        </w:tc>
        <w:tc>
          <w:tcPr>
            <w:tcW w:w="3827" w:type="dxa"/>
          </w:tcPr>
          <w:p w14:paraId="0E8859FB" w14:textId="77777777" w:rsidR="001C6FB2" w:rsidRDefault="00AF3461" w:rsidP="001C6FB2">
            <w:pPr>
              <w:pStyle w:val="Sinespaciado"/>
              <w:numPr>
                <w:ilvl w:val="0"/>
                <w:numId w:val="6"/>
              </w:numPr>
              <w:jc w:val="both"/>
            </w:pPr>
            <w:r>
              <w:t>Reconoce el rol que cumple la familia y la empresa como agentes económicos.</w:t>
            </w:r>
          </w:p>
          <w:p w14:paraId="1FF0B5D9" w14:textId="77777777" w:rsidR="00395366" w:rsidRDefault="001C6FB2" w:rsidP="001C6FB2">
            <w:pPr>
              <w:pStyle w:val="Sinespaciado"/>
              <w:numPr>
                <w:ilvl w:val="0"/>
                <w:numId w:val="6"/>
              </w:numPr>
              <w:jc w:val="both"/>
            </w:pPr>
            <w:r>
              <w:t xml:space="preserve"> </w:t>
            </w:r>
            <w:r w:rsidR="00AF3461">
              <w:t>Analiza el rol que cumple la familia y la empresa como agentes económicos.</w:t>
            </w:r>
          </w:p>
        </w:tc>
      </w:tr>
      <w:tr w:rsidR="00395366" w14:paraId="7FCB243E" w14:textId="77777777" w:rsidTr="007933A0">
        <w:tc>
          <w:tcPr>
            <w:tcW w:w="3402" w:type="dxa"/>
          </w:tcPr>
          <w:p w14:paraId="0594BBF4" w14:textId="77777777" w:rsidR="00395366" w:rsidRDefault="00395366">
            <w:r>
              <w:t>PROPOSITO</w:t>
            </w:r>
          </w:p>
        </w:tc>
        <w:tc>
          <w:tcPr>
            <w:tcW w:w="6946" w:type="dxa"/>
            <w:gridSpan w:val="2"/>
          </w:tcPr>
          <w:p w14:paraId="35FB2BC6" w14:textId="77777777" w:rsidR="00395366" w:rsidRDefault="00132F1B" w:rsidP="00FC038A">
            <w:r>
              <w:t xml:space="preserve">Reconoce  los roles que cumplen los agentes del sistema económico </w:t>
            </w:r>
          </w:p>
        </w:tc>
      </w:tr>
      <w:tr w:rsidR="00395366" w14:paraId="7D2A89E5" w14:textId="77777777" w:rsidTr="007933A0">
        <w:tc>
          <w:tcPr>
            <w:tcW w:w="3402" w:type="dxa"/>
          </w:tcPr>
          <w:p w14:paraId="2F3A4C25" w14:textId="77777777" w:rsidR="00395366" w:rsidRDefault="00395366">
            <w:r>
              <w:t>PRODUCTO</w:t>
            </w:r>
          </w:p>
        </w:tc>
        <w:tc>
          <w:tcPr>
            <w:tcW w:w="6946" w:type="dxa"/>
            <w:gridSpan w:val="2"/>
          </w:tcPr>
          <w:p w14:paraId="6A87F763" w14:textId="77777777" w:rsidR="00395366" w:rsidRDefault="00132F1B">
            <w:r>
              <w:t>Panel temático sobre el rol que cumple las familias y las empresas.</w:t>
            </w:r>
          </w:p>
        </w:tc>
      </w:tr>
    </w:tbl>
    <w:p w14:paraId="63F91CD6" w14:textId="77777777" w:rsidR="008133C7" w:rsidRDefault="008133C7" w:rsidP="008133C7"/>
    <w:tbl>
      <w:tblPr>
        <w:tblStyle w:val="Tablaconcuadrcula"/>
        <w:tblW w:w="10523" w:type="dxa"/>
        <w:tblInd w:w="-572" w:type="dxa"/>
        <w:tblLook w:val="04A0" w:firstRow="1" w:lastRow="0" w:firstColumn="1" w:lastColumn="0" w:noHBand="0" w:noVBand="1"/>
      </w:tblPr>
      <w:tblGrid>
        <w:gridCol w:w="1803"/>
        <w:gridCol w:w="8720"/>
      </w:tblGrid>
      <w:tr w:rsidR="00450402" w14:paraId="1EB1EEE7" w14:textId="77777777" w:rsidTr="007933A0">
        <w:tc>
          <w:tcPr>
            <w:tcW w:w="1803" w:type="dxa"/>
          </w:tcPr>
          <w:p w14:paraId="66D42750" w14:textId="77777777" w:rsidR="00450402" w:rsidRDefault="00450402" w:rsidP="00A57849">
            <w:pPr>
              <w:spacing w:before="100" w:beforeAutospacing="1" w:after="100" w:afterAutospacing="1"/>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MOMENTOS</w:t>
            </w:r>
          </w:p>
        </w:tc>
        <w:tc>
          <w:tcPr>
            <w:tcW w:w="8720" w:type="dxa"/>
          </w:tcPr>
          <w:p w14:paraId="73F525A4" w14:textId="77777777" w:rsidR="00450402" w:rsidRDefault="00450402" w:rsidP="00A57849">
            <w:pPr>
              <w:spacing w:before="100" w:beforeAutospacing="1" w:after="100" w:afterAutospacing="1"/>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SECUENCIA DIDACTICA</w:t>
            </w:r>
          </w:p>
        </w:tc>
      </w:tr>
      <w:tr w:rsidR="00450402" w14:paraId="6C840D5E" w14:textId="77777777" w:rsidTr="007933A0">
        <w:trPr>
          <w:trHeight w:val="991"/>
        </w:trPr>
        <w:tc>
          <w:tcPr>
            <w:tcW w:w="1803" w:type="dxa"/>
          </w:tcPr>
          <w:p w14:paraId="2B26E42B" w14:textId="77777777" w:rsidR="00450402" w:rsidRDefault="00450402" w:rsidP="00A57849">
            <w:pPr>
              <w:spacing w:before="100" w:beforeAutospacing="1" w:after="100" w:afterAutospacing="1"/>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INICIO</w:t>
            </w:r>
          </w:p>
        </w:tc>
        <w:tc>
          <w:tcPr>
            <w:tcW w:w="8720" w:type="dxa"/>
          </w:tcPr>
          <w:p w14:paraId="0E0C0DB5" w14:textId="542F27EA" w:rsidR="0004630D" w:rsidRDefault="00450402" w:rsidP="00450402">
            <w:pPr>
              <w:numPr>
                <w:ilvl w:val="0"/>
                <w:numId w:val="4"/>
              </w:numPr>
              <w:spacing w:before="100" w:beforeAutospacing="1" w:after="100" w:afterAutospacing="1"/>
              <w:jc w:val="both"/>
              <w:rPr>
                <w:rFonts w:ascii="Times New Roman" w:eastAsia="Times New Roman" w:hAnsi="Times New Roman" w:cs="Times New Roman"/>
                <w:sz w:val="24"/>
                <w:szCs w:val="24"/>
                <w:lang w:eastAsia="es-PE"/>
              </w:rPr>
            </w:pPr>
            <w:r w:rsidRPr="00B4473A">
              <w:rPr>
                <w:rFonts w:ascii="Times New Roman" w:eastAsia="Times New Roman" w:hAnsi="Times New Roman" w:cs="Times New Roman"/>
                <w:b/>
                <w:bCs/>
                <w:sz w:val="24"/>
                <w:szCs w:val="24"/>
                <w:lang w:eastAsia="es-PE"/>
              </w:rPr>
              <w:t>Motivación:</w:t>
            </w:r>
            <w:r w:rsidRPr="00B4473A">
              <w:rPr>
                <w:rFonts w:ascii="Times New Roman" w:eastAsia="Times New Roman" w:hAnsi="Times New Roman" w:cs="Times New Roman"/>
                <w:sz w:val="24"/>
                <w:szCs w:val="24"/>
                <w:lang w:eastAsia="es-PE"/>
              </w:rPr>
              <w:t xml:space="preserve"> El docente </w:t>
            </w:r>
            <w:r>
              <w:rPr>
                <w:rFonts w:ascii="Times New Roman" w:eastAsia="Times New Roman" w:hAnsi="Times New Roman" w:cs="Times New Roman"/>
                <w:sz w:val="24"/>
                <w:szCs w:val="24"/>
                <w:lang w:eastAsia="es-PE"/>
              </w:rPr>
              <w:t xml:space="preserve">saluda a los estudiantes cordialmente y </w:t>
            </w:r>
            <w:r w:rsidR="0004630D">
              <w:rPr>
                <w:rFonts w:ascii="Times New Roman" w:eastAsia="Times New Roman" w:hAnsi="Times New Roman" w:cs="Times New Roman"/>
                <w:sz w:val="24"/>
                <w:szCs w:val="24"/>
                <w:lang w:eastAsia="es-PE"/>
              </w:rPr>
              <w:t>muestra imagen</w:t>
            </w:r>
          </w:p>
          <w:p w14:paraId="7F768230" w14:textId="54C534D0" w:rsidR="0004630D" w:rsidRDefault="0013348C" w:rsidP="0004630D">
            <w:pPr>
              <w:numPr>
                <w:ilvl w:val="0"/>
                <w:numId w:val="4"/>
              </w:numPr>
              <w:spacing w:before="100" w:beforeAutospacing="1" w:after="100" w:afterAutospacing="1"/>
              <w:jc w:val="both"/>
              <w:rPr>
                <w:rFonts w:ascii="Times New Roman" w:eastAsia="Times New Roman" w:hAnsi="Times New Roman" w:cs="Times New Roman"/>
                <w:sz w:val="24"/>
                <w:szCs w:val="24"/>
                <w:lang w:eastAsia="es-PE"/>
              </w:rPr>
            </w:pPr>
            <w:r w:rsidRPr="0004630D">
              <w:rPr>
                <w:rFonts w:ascii="Times New Roman" w:eastAsia="Times New Roman" w:hAnsi="Times New Roman" w:cs="Times New Roman"/>
                <w:noProof/>
                <w:sz w:val="24"/>
                <w:szCs w:val="24"/>
                <w:lang w:eastAsia="es-PE"/>
              </w:rPr>
              <w:drawing>
                <wp:anchor distT="0" distB="0" distL="114300" distR="114300" simplePos="0" relativeHeight="251660288" behindDoc="0" locked="0" layoutInCell="1" allowOverlap="1" wp14:anchorId="1BA285E3" wp14:editId="52729B25">
                  <wp:simplePos x="0" y="0"/>
                  <wp:positionH relativeFrom="column">
                    <wp:posOffset>1190625</wp:posOffset>
                  </wp:positionH>
                  <wp:positionV relativeFrom="paragraph">
                    <wp:posOffset>427355</wp:posOffset>
                  </wp:positionV>
                  <wp:extent cx="1418590" cy="885825"/>
                  <wp:effectExtent l="0" t="0" r="0" b="9525"/>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18590" cy="885825"/>
                          </a:xfrm>
                          <a:prstGeom prst="rect">
                            <a:avLst/>
                          </a:prstGeom>
                        </pic:spPr>
                      </pic:pic>
                    </a:graphicData>
                  </a:graphic>
                  <wp14:sizeRelH relativeFrom="page">
                    <wp14:pctWidth>0</wp14:pctWidth>
                  </wp14:sizeRelH>
                  <wp14:sizeRelV relativeFrom="page">
                    <wp14:pctHeight>0</wp14:pctHeight>
                  </wp14:sizeRelV>
                </wp:anchor>
              </w:drawing>
            </w:r>
            <w:r w:rsidR="00450402" w:rsidRPr="00B4473A">
              <w:rPr>
                <w:rFonts w:ascii="Times New Roman" w:eastAsia="Times New Roman" w:hAnsi="Times New Roman" w:cs="Times New Roman"/>
                <w:sz w:val="24"/>
                <w:szCs w:val="24"/>
                <w:lang w:eastAsia="es-PE"/>
              </w:rPr>
              <w:t xml:space="preserve"> </w:t>
            </w:r>
            <w:r w:rsidR="0004630D">
              <w:rPr>
                <w:rFonts w:ascii="Times New Roman" w:eastAsia="Times New Roman" w:hAnsi="Times New Roman" w:cs="Times New Roman"/>
                <w:sz w:val="24"/>
                <w:szCs w:val="24"/>
                <w:lang w:eastAsia="es-PE"/>
              </w:rPr>
              <w:t>Y les realizo las siguientes preguntas ¿Qué observan en la imagen? ¿</w:t>
            </w:r>
            <w:r>
              <w:rPr>
                <w:rFonts w:ascii="Times New Roman" w:eastAsia="Times New Roman" w:hAnsi="Times New Roman" w:cs="Times New Roman"/>
                <w:sz w:val="24"/>
                <w:szCs w:val="24"/>
                <w:lang w:eastAsia="es-PE"/>
              </w:rPr>
              <w:t>A</w:t>
            </w:r>
            <w:r w:rsidR="0004630D">
              <w:rPr>
                <w:rFonts w:ascii="Times New Roman" w:eastAsia="Times New Roman" w:hAnsi="Times New Roman" w:cs="Times New Roman"/>
                <w:sz w:val="24"/>
                <w:szCs w:val="24"/>
                <w:lang w:eastAsia="es-PE"/>
              </w:rPr>
              <w:t xml:space="preserve"> </w:t>
            </w:r>
            <w:proofErr w:type="spellStart"/>
            <w:r w:rsidR="0004630D">
              <w:rPr>
                <w:rFonts w:ascii="Times New Roman" w:eastAsia="Times New Roman" w:hAnsi="Times New Roman" w:cs="Times New Roman"/>
                <w:sz w:val="24"/>
                <w:szCs w:val="24"/>
                <w:lang w:eastAsia="es-PE"/>
              </w:rPr>
              <w:t>quienes</w:t>
            </w:r>
            <w:proofErr w:type="spellEnd"/>
            <w:r w:rsidR="0004630D">
              <w:rPr>
                <w:rFonts w:ascii="Times New Roman" w:eastAsia="Times New Roman" w:hAnsi="Times New Roman" w:cs="Times New Roman"/>
                <w:sz w:val="24"/>
                <w:szCs w:val="24"/>
                <w:lang w:eastAsia="es-PE"/>
              </w:rPr>
              <w:t xml:space="preserve"> representan en la imagen? ¿</w:t>
            </w:r>
            <w:r>
              <w:rPr>
                <w:rFonts w:ascii="Times New Roman" w:eastAsia="Times New Roman" w:hAnsi="Times New Roman" w:cs="Times New Roman"/>
                <w:sz w:val="24"/>
                <w:szCs w:val="24"/>
                <w:lang w:eastAsia="es-PE"/>
              </w:rPr>
              <w:t>cuántas</w:t>
            </w:r>
            <w:r w:rsidR="0004630D">
              <w:rPr>
                <w:rFonts w:ascii="Times New Roman" w:eastAsia="Times New Roman" w:hAnsi="Times New Roman" w:cs="Times New Roman"/>
                <w:sz w:val="24"/>
                <w:szCs w:val="24"/>
                <w:lang w:eastAsia="es-PE"/>
              </w:rPr>
              <w:t xml:space="preserve"> personas integran la familia?</w:t>
            </w:r>
          </w:p>
          <w:p w14:paraId="006D5670" w14:textId="556ABC0C" w:rsidR="0090451F" w:rsidRDefault="007C451E" w:rsidP="0004630D">
            <w:pPr>
              <w:numPr>
                <w:ilvl w:val="0"/>
                <w:numId w:val="4"/>
              </w:numPr>
              <w:spacing w:before="100" w:beforeAutospacing="1" w:after="100" w:afterAutospacing="1"/>
              <w:jc w:val="both"/>
              <w:rPr>
                <w:rFonts w:ascii="Times New Roman" w:eastAsia="Times New Roman" w:hAnsi="Times New Roman" w:cs="Times New Roman"/>
                <w:sz w:val="24"/>
                <w:szCs w:val="24"/>
                <w:lang w:eastAsia="es-PE"/>
              </w:rPr>
            </w:pPr>
            <w:r>
              <w:rPr>
                <w:noProof/>
                <w:lang w:eastAsia="es-PE"/>
              </w:rPr>
              <w:lastRenderedPageBreak/>
              <mc:AlternateContent>
                <mc:Choice Requires="wps">
                  <w:drawing>
                    <wp:anchor distT="0" distB="0" distL="114300" distR="114300" simplePos="0" relativeHeight="251663360" behindDoc="0" locked="0" layoutInCell="1" allowOverlap="1" wp14:anchorId="5477F336" wp14:editId="18BA51B6">
                      <wp:simplePos x="0" y="0"/>
                      <wp:positionH relativeFrom="column">
                        <wp:posOffset>831215</wp:posOffset>
                      </wp:positionH>
                      <wp:positionV relativeFrom="paragraph">
                        <wp:posOffset>422910</wp:posOffset>
                      </wp:positionV>
                      <wp:extent cx="1971675" cy="1257300"/>
                      <wp:effectExtent l="0" t="0" r="28575" b="19050"/>
                      <wp:wrapNone/>
                      <wp:docPr id="13" name="Rectángulo 13"/>
                      <wp:cNvGraphicFramePr/>
                      <a:graphic xmlns:a="http://schemas.openxmlformats.org/drawingml/2006/main">
                        <a:graphicData uri="http://schemas.microsoft.com/office/word/2010/wordprocessingShape">
                          <wps:wsp>
                            <wps:cNvSpPr/>
                            <wps:spPr>
                              <a:xfrm>
                                <a:off x="0" y="0"/>
                                <a:ext cx="1971675" cy="1257300"/>
                              </a:xfrm>
                              <a:prstGeom prst="rect">
                                <a:avLst/>
                              </a:prstGeom>
                              <a:solidFill>
                                <a:srgbClr val="4472C4">
                                  <a:lumMod val="20000"/>
                                  <a:lumOff val="80000"/>
                                </a:srgbClr>
                              </a:solidFill>
                              <a:ln w="12700" cap="flat" cmpd="sng" algn="ctr">
                                <a:solidFill>
                                  <a:srgbClr val="70AD47"/>
                                </a:solidFill>
                                <a:prstDash val="solid"/>
                                <a:miter lim="800000"/>
                              </a:ln>
                              <a:effectLst/>
                            </wps:spPr>
                            <wps:txbx>
                              <w:txbxContent>
                                <w:p w14:paraId="77A023ED" w14:textId="77777777" w:rsidR="007C451E" w:rsidRPr="007C451E" w:rsidRDefault="007C451E" w:rsidP="007C451E">
                                  <w:pPr>
                                    <w:jc w:val="center"/>
                                    <w:rPr>
                                      <w:color w:val="00B050"/>
                                      <w:lang w:val="es-ES"/>
                                    </w:rPr>
                                  </w:pPr>
                                  <w:r w:rsidRPr="007C451E">
                                    <w:rPr>
                                      <w:color w:val="00B050"/>
                                      <w:lang w:val="es-ES"/>
                                    </w:rPr>
                                    <w:t>NORMAS DE CONVIVENCIA</w:t>
                                  </w:r>
                                </w:p>
                                <w:p w14:paraId="558F2738" w14:textId="77777777" w:rsidR="007C451E" w:rsidRPr="007C451E" w:rsidRDefault="007C451E" w:rsidP="007C451E">
                                  <w:pPr>
                                    <w:pStyle w:val="Sinespaciado"/>
                                    <w:numPr>
                                      <w:ilvl w:val="0"/>
                                      <w:numId w:val="7"/>
                                    </w:numPr>
                                    <w:rPr>
                                      <w:color w:val="00B050"/>
                                      <w:lang w:val="es-ES"/>
                                    </w:rPr>
                                  </w:pPr>
                                  <w:r w:rsidRPr="007C451E">
                                    <w:rPr>
                                      <w:color w:val="00B050"/>
                                      <w:lang w:val="es-ES"/>
                                    </w:rPr>
                                    <w:t>Alzamos la mano para opinar</w:t>
                                  </w:r>
                                </w:p>
                                <w:p w14:paraId="6FE06D60" w14:textId="77777777" w:rsidR="007C451E" w:rsidRPr="007C451E" w:rsidRDefault="007C451E" w:rsidP="007C451E">
                                  <w:pPr>
                                    <w:pStyle w:val="Sinespaciado"/>
                                    <w:numPr>
                                      <w:ilvl w:val="0"/>
                                      <w:numId w:val="7"/>
                                    </w:numPr>
                                    <w:rPr>
                                      <w:color w:val="00B050"/>
                                      <w:lang w:val="es-ES"/>
                                    </w:rPr>
                                  </w:pPr>
                                  <w:r w:rsidRPr="007C451E">
                                    <w:rPr>
                                      <w:color w:val="00B050"/>
                                      <w:lang w:val="es-ES"/>
                                    </w:rPr>
                                    <w:t>Trabajamos en equipo</w:t>
                                  </w:r>
                                </w:p>
                                <w:p w14:paraId="0FD0FA82" w14:textId="77777777" w:rsidR="007C451E" w:rsidRPr="007C451E" w:rsidRDefault="007C451E" w:rsidP="007C451E">
                                  <w:pPr>
                                    <w:pStyle w:val="Sinespaciado"/>
                                    <w:numPr>
                                      <w:ilvl w:val="0"/>
                                      <w:numId w:val="7"/>
                                    </w:numPr>
                                    <w:rPr>
                                      <w:color w:val="00B050"/>
                                      <w:lang w:val="es-ES"/>
                                    </w:rPr>
                                  </w:pPr>
                                  <w:r w:rsidRPr="007C451E">
                                    <w:rPr>
                                      <w:color w:val="00B050"/>
                                      <w:lang w:val="es-ES"/>
                                    </w:rPr>
                                    <w:t>Respetamos las opiniones de nuestros compañeros</w:t>
                                  </w:r>
                                </w:p>
                                <w:p w14:paraId="5F26FFCD" w14:textId="77777777" w:rsidR="007C451E" w:rsidRPr="007C451E" w:rsidRDefault="007C451E" w:rsidP="007C451E">
                                  <w:pPr>
                                    <w:jc w:val="center"/>
                                    <w:rPr>
                                      <w:color w:val="00B050"/>
                                      <w:lang w:val="es-ES"/>
                                    </w:rPr>
                                  </w:pPr>
                                </w:p>
                                <w:p w14:paraId="76304C9D" w14:textId="77777777" w:rsidR="007C451E" w:rsidRPr="007C451E" w:rsidRDefault="007C451E" w:rsidP="007C451E">
                                  <w:pPr>
                                    <w:jc w:val="center"/>
                                    <w:rPr>
                                      <w:color w:val="00B050"/>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7F336" id="Rectángulo 13" o:spid="_x0000_s1027" style="position:absolute;left:0;text-align:left;margin-left:65.45pt;margin-top:33.3pt;width:155.25pt;height:9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" fillcolor="#dae3f3" strokecolor="#70ad47" strokeweight="1pt">
                      <v:textbox>
                        <w:txbxContent>
                          <w:p w14:paraId="77A023ED" w14:textId="77777777" w:rsidR="007C451E" w:rsidRPr="007C451E" w:rsidRDefault="007C451E" w:rsidP="007C451E">
                            <w:pPr>
                              <w:jc w:val="center"/>
                              <w:rPr>
                                <w:color w:val="00B050"/>
                                <w:lang w:val="es-ES"/>
                              </w:rPr>
                            </w:pPr>
                            <w:r w:rsidRPr="007C451E">
                              <w:rPr>
                                <w:color w:val="00B050"/>
                                <w:lang w:val="es-ES"/>
                              </w:rPr>
                              <w:t>NORMAS DE CONVIVENCIA</w:t>
                            </w:r>
                          </w:p>
                          <w:p w14:paraId="558F2738" w14:textId="77777777" w:rsidR="007C451E" w:rsidRPr="007C451E" w:rsidRDefault="007C451E" w:rsidP="007C451E">
                            <w:pPr>
                              <w:pStyle w:val="Sinespaciado"/>
                              <w:numPr>
                                <w:ilvl w:val="0"/>
                                <w:numId w:val="7"/>
                              </w:numPr>
                              <w:rPr>
                                <w:color w:val="00B050"/>
                                <w:lang w:val="es-ES"/>
                              </w:rPr>
                            </w:pPr>
                            <w:r w:rsidRPr="007C451E">
                              <w:rPr>
                                <w:color w:val="00B050"/>
                                <w:lang w:val="es-ES"/>
                              </w:rPr>
                              <w:t>Alzamos la mano para opinar</w:t>
                            </w:r>
                          </w:p>
                          <w:p w14:paraId="6FE06D60" w14:textId="77777777" w:rsidR="007C451E" w:rsidRPr="007C451E" w:rsidRDefault="007C451E" w:rsidP="007C451E">
                            <w:pPr>
                              <w:pStyle w:val="Sinespaciado"/>
                              <w:numPr>
                                <w:ilvl w:val="0"/>
                                <w:numId w:val="7"/>
                              </w:numPr>
                              <w:rPr>
                                <w:color w:val="00B050"/>
                                <w:lang w:val="es-ES"/>
                              </w:rPr>
                            </w:pPr>
                            <w:r w:rsidRPr="007C451E">
                              <w:rPr>
                                <w:color w:val="00B050"/>
                                <w:lang w:val="es-ES"/>
                              </w:rPr>
                              <w:t>Trabajamos en equipo</w:t>
                            </w:r>
                          </w:p>
                          <w:p w14:paraId="0FD0FA82" w14:textId="77777777" w:rsidR="007C451E" w:rsidRPr="007C451E" w:rsidRDefault="007C451E" w:rsidP="007C451E">
                            <w:pPr>
                              <w:pStyle w:val="Sinespaciado"/>
                              <w:numPr>
                                <w:ilvl w:val="0"/>
                                <w:numId w:val="7"/>
                              </w:numPr>
                              <w:rPr>
                                <w:color w:val="00B050"/>
                                <w:lang w:val="es-ES"/>
                              </w:rPr>
                            </w:pPr>
                            <w:r w:rsidRPr="007C451E">
                              <w:rPr>
                                <w:color w:val="00B050"/>
                                <w:lang w:val="es-ES"/>
                              </w:rPr>
                              <w:t>Respetamos las opiniones de nuestros compañeros</w:t>
                            </w:r>
                          </w:p>
                          <w:p w14:paraId="5F26FFCD" w14:textId="77777777" w:rsidR="007C451E" w:rsidRPr="007C451E" w:rsidRDefault="007C451E" w:rsidP="007C451E">
                            <w:pPr>
                              <w:jc w:val="center"/>
                              <w:rPr>
                                <w:color w:val="00B050"/>
                                <w:lang w:val="es-ES"/>
                              </w:rPr>
                            </w:pPr>
                          </w:p>
                          <w:p w14:paraId="76304C9D" w14:textId="77777777" w:rsidR="007C451E" w:rsidRPr="007C451E" w:rsidRDefault="007C451E" w:rsidP="007C451E">
                            <w:pPr>
                              <w:jc w:val="center"/>
                              <w:rPr>
                                <w:color w:val="00B050"/>
                                <w:lang w:val="es-ES"/>
                              </w:rPr>
                            </w:pPr>
                          </w:p>
                        </w:txbxContent>
                      </v:textbox>
                    </v:rect>
                  </w:pict>
                </mc:Fallback>
              </mc:AlternateContent>
            </w:r>
            <w:r w:rsidR="0090451F">
              <w:rPr>
                <w:rFonts w:ascii="Times New Roman" w:eastAsia="Times New Roman" w:hAnsi="Times New Roman" w:cs="Times New Roman"/>
                <w:sz w:val="24"/>
                <w:szCs w:val="24"/>
                <w:lang w:eastAsia="es-PE"/>
              </w:rPr>
              <w:t>Nos ponemos de acuerdo con los estudiantes las normas de convivencia que tendremos encuenta en</w:t>
            </w:r>
            <w:r w:rsidR="0013348C">
              <w:rPr>
                <w:rFonts w:ascii="Times New Roman" w:eastAsia="Times New Roman" w:hAnsi="Times New Roman" w:cs="Times New Roman"/>
                <w:sz w:val="24"/>
                <w:szCs w:val="24"/>
                <w:lang w:eastAsia="es-PE"/>
              </w:rPr>
              <w:t xml:space="preserve"> el desarrollo de</w:t>
            </w:r>
            <w:r w:rsidR="0090451F">
              <w:rPr>
                <w:rFonts w:ascii="Times New Roman" w:eastAsia="Times New Roman" w:hAnsi="Times New Roman" w:cs="Times New Roman"/>
                <w:sz w:val="24"/>
                <w:szCs w:val="24"/>
                <w:lang w:eastAsia="es-PE"/>
              </w:rPr>
              <w:t xml:space="preserve"> la sesión.</w:t>
            </w:r>
          </w:p>
          <w:p w14:paraId="7D99C8D9" w14:textId="77777777" w:rsidR="007C451E" w:rsidRDefault="007C451E" w:rsidP="007C451E">
            <w:pPr>
              <w:spacing w:before="100" w:beforeAutospacing="1" w:after="100" w:afterAutospacing="1"/>
              <w:jc w:val="both"/>
              <w:rPr>
                <w:rFonts w:ascii="Times New Roman" w:eastAsia="Times New Roman" w:hAnsi="Times New Roman" w:cs="Times New Roman"/>
                <w:sz w:val="24"/>
                <w:szCs w:val="24"/>
                <w:lang w:eastAsia="es-PE"/>
              </w:rPr>
            </w:pPr>
          </w:p>
          <w:p w14:paraId="0FBB1596" w14:textId="77777777" w:rsidR="007C451E" w:rsidRDefault="007C451E" w:rsidP="007C451E">
            <w:pPr>
              <w:spacing w:before="100" w:beforeAutospacing="1" w:after="100" w:afterAutospacing="1"/>
              <w:jc w:val="both"/>
              <w:rPr>
                <w:rFonts w:ascii="Times New Roman" w:eastAsia="Times New Roman" w:hAnsi="Times New Roman" w:cs="Times New Roman"/>
                <w:sz w:val="24"/>
                <w:szCs w:val="24"/>
                <w:lang w:eastAsia="es-PE"/>
              </w:rPr>
            </w:pPr>
          </w:p>
          <w:p w14:paraId="1737D7F6" w14:textId="77777777" w:rsidR="007C451E" w:rsidRDefault="007C451E" w:rsidP="007C451E">
            <w:pPr>
              <w:spacing w:before="100" w:beforeAutospacing="1" w:after="100" w:afterAutospacing="1"/>
              <w:ind w:left="720"/>
              <w:jc w:val="both"/>
              <w:rPr>
                <w:rFonts w:ascii="Times New Roman" w:eastAsia="Times New Roman" w:hAnsi="Times New Roman" w:cs="Times New Roman"/>
                <w:sz w:val="24"/>
                <w:szCs w:val="24"/>
                <w:lang w:eastAsia="es-PE"/>
              </w:rPr>
            </w:pPr>
          </w:p>
          <w:p w14:paraId="5464C23F" w14:textId="77777777" w:rsidR="0090451F" w:rsidRPr="0004630D" w:rsidRDefault="0090451F" w:rsidP="0090451F">
            <w:pPr>
              <w:spacing w:before="100" w:beforeAutospacing="1" w:after="100" w:afterAutospacing="1"/>
              <w:ind w:left="720"/>
              <w:jc w:val="both"/>
              <w:rPr>
                <w:rFonts w:ascii="Times New Roman" w:eastAsia="Times New Roman" w:hAnsi="Times New Roman" w:cs="Times New Roman"/>
                <w:sz w:val="24"/>
                <w:szCs w:val="24"/>
                <w:lang w:eastAsia="es-PE"/>
              </w:rPr>
            </w:pPr>
          </w:p>
          <w:p w14:paraId="387CC879" w14:textId="77777777" w:rsidR="0004630D" w:rsidRDefault="00450402" w:rsidP="0004630D">
            <w:pPr>
              <w:numPr>
                <w:ilvl w:val="0"/>
                <w:numId w:val="4"/>
              </w:numPr>
              <w:spacing w:before="100" w:beforeAutospacing="1" w:after="100" w:afterAutospacing="1"/>
              <w:jc w:val="both"/>
              <w:rPr>
                <w:rFonts w:ascii="Times New Roman" w:eastAsia="Times New Roman" w:hAnsi="Times New Roman" w:cs="Times New Roman"/>
                <w:sz w:val="24"/>
                <w:szCs w:val="24"/>
                <w:lang w:eastAsia="es-PE"/>
              </w:rPr>
            </w:pPr>
            <w:r w:rsidRPr="00B4473A">
              <w:rPr>
                <w:rFonts w:ascii="Times New Roman" w:eastAsia="Times New Roman" w:hAnsi="Times New Roman" w:cs="Times New Roman"/>
                <w:b/>
                <w:bCs/>
                <w:sz w:val="24"/>
                <w:szCs w:val="24"/>
                <w:lang w:eastAsia="es-PE"/>
              </w:rPr>
              <w:t>Saberes previos</w:t>
            </w:r>
            <w:r w:rsidR="0004630D" w:rsidRPr="00B4473A">
              <w:rPr>
                <w:rFonts w:ascii="Times New Roman" w:eastAsia="Times New Roman" w:hAnsi="Times New Roman" w:cs="Times New Roman"/>
                <w:b/>
                <w:bCs/>
                <w:sz w:val="24"/>
                <w:szCs w:val="24"/>
                <w:lang w:eastAsia="es-PE"/>
              </w:rPr>
              <w:t>:</w:t>
            </w:r>
            <w:r w:rsidR="0004630D">
              <w:rPr>
                <w:rFonts w:ascii="Times New Roman" w:eastAsia="Times New Roman" w:hAnsi="Times New Roman" w:cs="Times New Roman"/>
                <w:sz w:val="24"/>
                <w:szCs w:val="24"/>
                <w:lang w:eastAsia="es-PE"/>
              </w:rPr>
              <w:t xml:space="preserve"> ¿Qué es la familia? ¿qué tipos de familia encontramos en el país?</w:t>
            </w:r>
          </w:p>
          <w:p w14:paraId="26239EC7" w14:textId="788033C0" w:rsidR="00450402" w:rsidRDefault="00450402" w:rsidP="0004630D">
            <w:pPr>
              <w:numPr>
                <w:ilvl w:val="0"/>
                <w:numId w:val="4"/>
              </w:numPr>
              <w:spacing w:before="100" w:beforeAutospacing="1" w:after="100" w:afterAutospacing="1"/>
              <w:jc w:val="both"/>
              <w:rPr>
                <w:rFonts w:ascii="Times New Roman" w:eastAsia="Times New Roman" w:hAnsi="Times New Roman" w:cs="Times New Roman"/>
                <w:sz w:val="24"/>
                <w:szCs w:val="24"/>
                <w:lang w:eastAsia="es-PE"/>
              </w:rPr>
            </w:pPr>
            <w:r w:rsidRPr="00253380">
              <w:rPr>
                <w:rFonts w:ascii="Times New Roman" w:eastAsia="Times New Roman" w:hAnsi="Times New Roman" w:cs="Times New Roman"/>
                <w:sz w:val="24"/>
                <w:szCs w:val="24"/>
                <w:lang w:eastAsia="es-PE"/>
              </w:rPr>
              <w:t xml:space="preserve"> </w:t>
            </w:r>
            <w:r w:rsidRPr="00B4473A">
              <w:rPr>
                <w:rFonts w:ascii="Times New Roman" w:eastAsia="Times New Roman" w:hAnsi="Times New Roman" w:cs="Times New Roman"/>
                <w:b/>
                <w:bCs/>
                <w:sz w:val="24"/>
                <w:szCs w:val="24"/>
                <w:lang w:eastAsia="es-PE"/>
              </w:rPr>
              <w:t>Conflicto cognitivo:</w:t>
            </w:r>
            <w:r w:rsidRPr="00B4473A">
              <w:rPr>
                <w:rFonts w:ascii="Times New Roman" w:eastAsia="Times New Roman" w:hAnsi="Times New Roman" w:cs="Times New Roman"/>
                <w:sz w:val="24"/>
                <w:szCs w:val="24"/>
                <w:lang w:eastAsia="es-PE"/>
              </w:rPr>
              <w:t xml:space="preserve"> </w:t>
            </w:r>
            <w:r w:rsidR="006B26DB">
              <w:rPr>
                <w:rFonts w:ascii="Times New Roman" w:eastAsia="Times New Roman" w:hAnsi="Times New Roman" w:cs="Times New Roman"/>
                <w:sz w:val="24"/>
                <w:szCs w:val="24"/>
                <w:lang w:eastAsia="es-PE"/>
              </w:rPr>
              <w:t>¿Creen ustedes que la familia cumple un rol importante en la economía del país?</w:t>
            </w:r>
            <w:r w:rsidR="007C451E">
              <w:rPr>
                <w:rFonts w:ascii="Times New Roman" w:eastAsia="Times New Roman" w:hAnsi="Times New Roman" w:cs="Times New Roman"/>
                <w:sz w:val="24"/>
                <w:szCs w:val="24"/>
                <w:lang w:eastAsia="es-PE"/>
              </w:rPr>
              <w:t xml:space="preserve"> ¿por qué? </w:t>
            </w:r>
          </w:p>
          <w:p w14:paraId="3F8F0372" w14:textId="1676B49D" w:rsidR="0090451F" w:rsidRPr="001C6FB2" w:rsidRDefault="0090451F" w:rsidP="001C6FB2">
            <w:pPr>
              <w:numPr>
                <w:ilvl w:val="0"/>
                <w:numId w:val="4"/>
              </w:numPr>
              <w:spacing w:before="100" w:beforeAutospacing="1" w:after="100" w:afterAutospacing="1"/>
              <w:jc w:val="both"/>
              <w:rPr>
                <w:rFonts w:ascii="Times New Roman" w:eastAsia="Times New Roman" w:hAnsi="Times New Roman" w:cs="Times New Roman"/>
                <w:sz w:val="24"/>
                <w:szCs w:val="24"/>
                <w:lang w:eastAsia="es-PE"/>
              </w:rPr>
            </w:pPr>
            <w:r w:rsidRPr="0090451F">
              <w:rPr>
                <w:rFonts w:ascii="Times New Roman" w:eastAsia="Times New Roman" w:hAnsi="Times New Roman" w:cs="Times New Roman"/>
                <w:noProof/>
                <w:sz w:val="24"/>
                <w:szCs w:val="24"/>
                <w:lang w:eastAsia="es-PE"/>
              </w:rPr>
              <w:drawing>
                <wp:anchor distT="0" distB="0" distL="114300" distR="114300" simplePos="0" relativeHeight="251661312" behindDoc="0" locked="0" layoutInCell="1" allowOverlap="1" wp14:anchorId="3EDD6698" wp14:editId="4EB5A6E4">
                  <wp:simplePos x="0" y="0"/>
                  <wp:positionH relativeFrom="column">
                    <wp:posOffset>1276350</wp:posOffset>
                  </wp:positionH>
                  <wp:positionV relativeFrom="paragraph">
                    <wp:posOffset>1054735</wp:posOffset>
                  </wp:positionV>
                  <wp:extent cx="2514600" cy="1476375"/>
                  <wp:effectExtent l="171450" t="171450" r="171450" b="200025"/>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514600" cy="14763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lang w:eastAsia="es-PE"/>
              </w:rPr>
              <w:t xml:space="preserve">Y se realiza la siguiente interrogante de que iremos hablar el día de hoy, declaramos el tema y lo colocamos en la pizarra </w:t>
            </w:r>
            <w:r w:rsidR="006B26DB">
              <w:rPr>
                <w:rFonts w:ascii="Times New Roman" w:eastAsia="Times New Roman" w:hAnsi="Times New Roman" w:cs="Times New Roman"/>
                <w:sz w:val="24"/>
                <w:szCs w:val="24"/>
                <w:lang w:eastAsia="es-PE"/>
              </w:rPr>
              <w:t>“</w:t>
            </w:r>
            <w:r w:rsidRPr="0090451F">
              <w:rPr>
                <w:rFonts w:ascii="Arial" w:hAnsi="Arial" w:cs="Arial"/>
                <w:bCs/>
              </w:rPr>
              <w:t>Construyendo mi libertad financiera”</w:t>
            </w:r>
            <w:r>
              <w:rPr>
                <w:rFonts w:ascii="Times New Roman" w:eastAsia="Times New Roman" w:hAnsi="Times New Roman" w:cs="Times New Roman"/>
                <w:sz w:val="24"/>
                <w:szCs w:val="24"/>
                <w:lang w:eastAsia="es-PE"/>
              </w:rPr>
              <w:t xml:space="preserve"> </w:t>
            </w:r>
            <w:r w:rsidR="006B26DB">
              <w:rPr>
                <w:rFonts w:ascii="Times New Roman" w:eastAsia="Times New Roman" w:hAnsi="Times New Roman" w:cs="Times New Roman"/>
                <w:sz w:val="24"/>
                <w:szCs w:val="24"/>
                <w:lang w:eastAsia="es-PE"/>
              </w:rPr>
              <w:t>,escribimos el propósito en la pizarra “</w:t>
            </w:r>
            <w:r>
              <w:t>Reconoce  los roles que cumplen los agentes del sistema económico</w:t>
            </w:r>
            <w:r w:rsidR="006B26DB">
              <w:t>”</w:t>
            </w:r>
            <w:r>
              <w:t xml:space="preserve"> y colocamos los  </w:t>
            </w:r>
            <w:r w:rsidR="006B26DB">
              <w:t xml:space="preserve">indicadores de evaluación que lograremos en </w:t>
            </w:r>
            <w:r>
              <w:t xml:space="preserve"> la sesión de aprendizaje.</w:t>
            </w:r>
          </w:p>
        </w:tc>
      </w:tr>
      <w:tr w:rsidR="00450402" w14:paraId="13E9375D" w14:textId="77777777" w:rsidTr="007933A0">
        <w:trPr>
          <w:trHeight w:val="1700"/>
        </w:trPr>
        <w:tc>
          <w:tcPr>
            <w:tcW w:w="1803" w:type="dxa"/>
          </w:tcPr>
          <w:p w14:paraId="2101D100" w14:textId="77777777" w:rsidR="00450402" w:rsidRDefault="00450402" w:rsidP="00A57849">
            <w:pPr>
              <w:spacing w:before="100" w:beforeAutospacing="1" w:after="100" w:afterAutospacing="1"/>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lastRenderedPageBreak/>
              <w:t>DESARROLLO</w:t>
            </w:r>
          </w:p>
        </w:tc>
        <w:tc>
          <w:tcPr>
            <w:tcW w:w="8720" w:type="dxa"/>
          </w:tcPr>
          <w:p w14:paraId="5DBBBE98" w14:textId="77777777" w:rsidR="00450402" w:rsidRPr="00B34AE0" w:rsidRDefault="00457DF8" w:rsidP="00450402">
            <w:pPr>
              <w:numPr>
                <w:ilvl w:val="0"/>
                <w:numId w:val="5"/>
              </w:numPr>
              <w:spacing w:before="100" w:beforeAutospacing="1" w:after="100" w:afterAutospacing="1"/>
              <w:jc w:val="both"/>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t xml:space="preserve">Los estudiantes se organizan en equipo y leen y subrayan la ficha informativa </w:t>
            </w:r>
            <w:r w:rsidR="00B34AE0">
              <w:rPr>
                <w:rFonts w:ascii="Times New Roman" w:eastAsia="Times New Roman" w:hAnsi="Times New Roman" w:cs="Times New Roman"/>
                <w:sz w:val="24"/>
                <w:szCs w:val="24"/>
                <w:lang w:eastAsia="es-PE"/>
              </w:rPr>
              <w:t xml:space="preserve">titulada. </w:t>
            </w:r>
            <w:r w:rsidR="00B34AE0">
              <w:t>Agentes Económicos: las familias y las empresas.</w:t>
            </w:r>
          </w:p>
          <w:p w14:paraId="068BC602" w14:textId="77777777" w:rsidR="00B34AE0" w:rsidRPr="00B34AE0" w:rsidRDefault="00B34AE0" w:rsidP="00450402">
            <w:pPr>
              <w:numPr>
                <w:ilvl w:val="0"/>
                <w:numId w:val="5"/>
              </w:numPr>
              <w:spacing w:before="100" w:beforeAutospacing="1" w:after="100" w:afterAutospacing="1"/>
              <w:jc w:val="both"/>
              <w:rPr>
                <w:rFonts w:ascii="Times New Roman" w:eastAsia="Times New Roman" w:hAnsi="Times New Roman" w:cs="Times New Roman"/>
                <w:sz w:val="24"/>
                <w:szCs w:val="24"/>
                <w:lang w:eastAsia="es-PE"/>
              </w:rPr>
            </w:pPr>
            <w:r>
              <w:t xml:space="preserve">Se plantea la siguiente actividad: </w:t>
            </w:r>
          </w:p>
          <w:p w14:paraId="3B37E6B6" w14:textId="77777777" w:rsidR="00B34AE0" w:rsidRPr="00B34AE0" w:rsidRDefault="00B34AE0" w:rsidP="00B34AE0">
            <w:pPr>
              <w:numPr>
                <w:ilvl w:val="0"/>
                <w:numId w:val="5"/>
              </w:numPr>
              <w:spacing w:before="100" w:beforeAutospacing="1" w:after="100" w:afterAutospacing="1"/>
              <w:jc w:val="both"/>
              <w:rPr>
                <w:rFonts w:ascii="Times New Roman" w:eastAsia="Times New Roman" w:hAnsi="Times New Roman" w:cs="Times New Roman"/>
                <w:sz w:val="24"/>
                <w:szCs w:val="24"/>
                <w:lang w:eastAsia="es-PE"/>
              </w:rPr>
            </w:pPr>
            <w:r>
              <w:t xml:space="preserve">En equipos de cuatro personas, elaboren una relación de bienes y servicios que consumen en sus familias. </w:t>
            </w:r>
          </w:p>
          <w:p w14:paraId="6A9A9F7E" w14:textId="77777777" w:rsidR="00B34AE0" w:rsidRPr="00B34AE0" w:rsidRDefault="00B34AE0" w:rsidP="00B34AE0">
            <w:pPr>
              <w:numPr>
                <w:ilvl w:val="0"/>
                <w:numId w:val="5"/>
              </w:numPr>
              <w:spacing w:before="100" w:beforeAutospacing="1" w:after="100" w:afterAutospacing="1"/>
              <w:jc w:val="both"/>
              <w:rPr>
                <w:rFonts w:ascii="Times New Roman" w:eastAsia="Times New Roman" w:hAnsi="Times New Roman" w:cs="Times New Roman"/>
                <w:sz w:val="24"/>
                <w:szCs w:val="24"/>
                <w:lang w:eastAsia="es-PE"/>
              </w:rPr>
            </w:pPr>
            <w:r>
              <w:t xml:space="preserve"> Detallen para qué los usan y cómo hacen para adquirirlos </w:t>
            </w:r>
          </w:p>
          <w:p w14:paraId="48E59AA3" w14:textId="77777777" w:rsidR="00B34AE0" w:rsidRPr="00B34AE0" w:rsidRDefault="00B34AE0" w:rsidP="00B34AE0">
            <w:pPr>
              <w:numPr>
                <w:ilvl w:val="0"/>
                <w:numId w:val="5"/>
              </w:numPr>
              <w:spacing w:before="100" w:beforeAutospacing="1" w:after="100" w:afterAutospacing="1"/>
              <w:jc w:val="both"/>
              <w:rPr>
                <w:rFonts w:ascii="Times New Roman" w:eastAsia="Times New Roman" w:hAnsi="Times New Roman" w:cs="Times New Roman"/>
                <w:sz w:val="24"/>
                <w:szCs w:val="24"/>
                <w:lang w:eastAsia="es-PE"/>
              </w:rPr>
            </w:pPr>
            <w:r>
              <w:t xml:space="preserve"> Organiza las respuestas utilizando el siguiente cuadro ,que será elaborado en papelote:</w:t>
            </w:r>
          </w:p>
          <w:p w14:paraId="2B6A2E57" w14:textId="77777777" w:rsidR="00B34AE0" w:rsidRDefault="00B34AE0" w:rsidP="00B34AE0">
            <w:pPr>
              <w:spacing w:before="100" w:beforeAutospacing="1" w:after="100" w:afterAutospacing="1"/>
              <w:jc w:val="both"/>
            </w:pPr>
            <w:r w:rsidRPr="00B34AE0">
              <w:rPr>
                <w:noProof/>
              </w:rPr>
              <w:drawing>
                <wp:inline distT="0" distB="0" distL="0" distR="0" wp14:anchorId="29D05238" wp14:editId="37EEFC92">
                  <wp:extent cx="5400040" cy="155257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7457"/>
                          <a:stretch/>
                        </pic:blipFill>
                        <pic:spPr bwMode="auto">
                          <a:xfrm>
                            <a:off x="0" y="0"/>
                            <a:ext cx="5400040" cy="1552575"/>
                          </a:xfrm>
                          <a:prstGeom prst="rect">
                            <a:avLst/>
                          </a:prstGeom>
                          <a:ln>
                            <a:noFill/>
                          </a:ln>
                          <a:extLst>
                            <a:ext uri="{53640926-AAD7-44D8-BBD7-CCE9431645EC}">
                              <a14:shadowObscured xmlns:a14="http://schemas.microsoft.com/office/drawing/2010/main"/>
                            </a:ext>
                          </a:extLst>
                        </pic:spPr>
                      </pic:pic>
                    </a:graphicData>
                  </a:graphic>
                </wp:inline>
              </w:drawing>
            </w:r>
          </w:p>
          <w:p w14:paraId="23809241" w14:textId="77777777" w:rsidR="00B34AE0" w:rsidRDefault="00937195" w:rsidP="00F7595C">
            <w:pPr>
              <w:pStyle w:val="Sinespaciado"/>
              <w:numPr>
                <w:ilvl w:val="0"/>
                <w:numId w:val="8"/>
              </w:numPr>
            </w:pPr>
            <w:r>
              <w:t>Los estud</w:t>
            </w:r>
            <w:r w:rsidR="00F7595C">
              <w:t xml:space="preserve">iantes comparten sus Conclusiones </w:t>
            </w:r>
            <w:r>
              <w:t>en una plenaria.</w:t>
            </w:r>
          </w:p>
          <w:p w14:paraId="16778881" w14:textId="77777777" w:rsidR="00F7595C" w:rsidRDefault="00F7595C" w:rsidP="00F7595C">
            <w:pPr>
              <w:pStyle w:val="Sinespaciado"/>
              <w:numPr>
                <w:ilvl w:val="0"/>
                <w:numId w:val="8"/>
              </w:numPr>
            </w:pPr>
            <w:r>
              <w:t>La docente realiza la retroalimentación a los estudiantes.</w:t>
            </w:r>
          </w:p>
          <w:p w14:paraId="02BC7BE2" w14:textId="77777777" w:rsidR="00B34AE0" w:rsidRPr="00F37DD3" w:rsidRDefault="00B34AE0" w:rsidP="00B34AE0">
            <w:pPr>
              <w:spacing w:before="100" w:beforeAutospacing="1" w:after="100" w:afterAutospacing="1"/>
              <w:jc w:val="both"/>
              <w:rPr>
                <w:rFonts w:ascii="Times New Roman" w:eastAsia="Times New Roman" w:hAnsi="Times New Roman" w:cs="Times New Roman"/>
                <w:sz w:val="24"/>
                <w:szCs w:val="24"/>
                <w:lang w:eastAsia="es-PE"/>
              </w:rPr>
            </w:pPr>
          </w:p>
        </w:tc>
      </w:tr>
      <w:tr w:rsidR="00450402" w14:paraId="0669F573" w14:textId="77777777" w:rsidTr="007933A0">
        <w:trPr>
          <w:trHeight w:val="1530"/>
        </w:trPr>
        <w:tc>
          <w:tcPr>
            <w:tcW w:w="1803" w:type="dxa"/>
          </w:tcPr>
          <w:p w14:paraId="74FDAF58" w14:textId="77777777" w:rsidR="00450402" w:rsidRDefault="00450402" w:rsidP="00A57849">
            <w:pPr>
              <w:spacing w:before="100" w:beforeAutospacing="1" w:after="100" w:afterAutospacing="1"/>
              <w:rPr>
                <w:rFonts w:ascii="Times New Roman" w:eastAsia="Times New Roman" w:hAnsi="Times New Roman" w:cs="Times New Roman"/>
                <w:sz w:val="24"/>
                <w:szCs w:val="24"/>
                <w:lang w:eastAsia="es-PE"/>
              </w:rPr>
            </w:pPr>
            <w:r>
              <w:rPr>
                <w:rFonts w:ascii="Times New Roman" w:eastAsia="Times New Roman" w:hAnsi="Times New Roman" w:cs="Times New Roman"/>
                <w:sz w:val="24"/>
                <w:szCs w:val="24"/>
                <w:lang w:eastAsia="es-PE"/>
              </w:rPr>
              <w:lastRenderedPageBreak/>
              <w:t>CIERRE</w:t>
            </w:r>
          </w:p>
        </w:tc>
        <w:tc>
          <w:tcPr>
            <w:tcW w:w="8720" w:type="dxa"/>
          </w:tcPr>
          <w:p w14:paraId="433CBB87" w14:textId="77777777" w:rsidR="00F7595C" w:rsidRDefault="00450402" w:rsidP="00F7595C">
            <w:pPr>
              <w:numPr>
                <w:ilvl w:val="0"/>
                <w:numId w:val="5"/>
              </w:numPr>
              <w:spacing w:before="100" w:beforeAutospacing="1" w:after="100" w:afterAutospacing="1"/>
              <w:jc w:val="both"/>
              <w:rPr>
                <w:rFonts w:ascii="Times New Roman" w:eastAsia="Times New Roman" w:hAnsi="Times New Roman" w:cs="Times New Roman"/>
                <w:sz w:val="24"/>
                <w:szCs w:val="24"/>
                <w:lang w:eastAsia="es-PE"/>
              </w:rPr>
            </w:pPr>
            <w:r w:rsidRPr="00B4473A">
              <w:rPr>
                <w:rFonts w:ascii="Times New Roman" w:eastAsia="Times New Roman" w:hAnsi="Times New Roman" w:cs="Times New Roman"/>
                <w:b/>
                <w:bCs/>
                <w:sz w:val="24"/>
                <w:szCs w:val="24"/>
                <w:lang w:eastAsia="es-PE"/>
              </w:rPr>
              <w:t>Meta cognición:</w:t>
            </w:r>
            <w:r w:rsidR="00F7595C">
              <w:rPr>
                <w:rFonts w:ascii="Times New Roman" w:eastAsia="Times New Roman" w:hAnsi="Times New Roman" w:cs="Times New Roman"/>
                <w:sz w:val="24"/>
                <w:szCs w:val="24"/>
                <w:lang w:eastAsia="es-PE"/>
              </w:rPr>
              <w:t xml:space="preserve"> Se reflexiona sobre lo aprendido ¿Qué aprendiste el día de </w:t>
            </w:r>
            <w:proofErr w:type="gramStart"/>
            <w:r w:rsidR="00F7595C">
              <w:rPr>
                <w:rFonts w:ascii="Times New Roman" w:eastAsia="Times New Roman" w:hAnsi="Times New Roman" w:cs="Times New Roman"/>
                <w:sz w:val="24"/>
                <w:szCs w:val="24"/>
                <w:lang w:eastAsia="es-PE"/>
              </w:rPr>
              <w:t>hoy?¿</w:t>
            </w:r>
            <w:proofErr w:type="gramEnd"/>
            <w:r w:rsidR="00F7595C">
              <w:rPr>
                <w:rFonts w:ascii="Times New Roman" w:eastAsia="Times New Roman" w:hAnsi="Times New Roman" w:cs="Times New Roman"/>
                <w:sz w:val="24"/>
                <w:szCs w:val="24"/>
                <w:lang w:eastAsia="es-PE"/>
              </w:rPr>
              <w:t>te servirá para el futuro lo aprendido el día de hoy?</w:t>
            </w:r>
          </w:p>
          <w:p w14:paraId="0BF30DED" w14:textId="77777777" w:rsidR="00450402" w:rsidRPr="00F37DD3" w:rsidRDefault="00450402" w:rsidP="00F7595C">
            <w:pPr>
              <w:numPr>
                <w:ilvl w:val="0"/>
                <w:numId w:val="5"/>
              </w:numPr>
              <w:spacing w:before="100" w:beforeAutospacing="1" w:after="100" w:afterAutospacing="1"/>
              <w:jc w:val="both"/>
              <w:rPr>
                <w:rFonts w:ascii="Times New Roman" w:eastAsia="Times New Roman" w:hAnsi="Times New Roman" w:cs="Times New Roman"/>
                <w:sz w:val="24"/>
                <w:szCs w:val="24"/>
                <w:lang w:eastAsia="es-PE"/>
              </w:rPr>
            </w:pPr>
            <w:r w:rsidRPr="00B4473A">
              <w:rPr>
                <w:rFonts w:ascii="Times New Roman" w:eastAsia="Times New Roman" w:hAnsi="Times New Roman" w:cs="Times New Roman"/>
                <w:b/>
                <w:bCs/>
                <w:sz w:val="24"/>
                <w:szCs w:val="24"/>
                <w:lang w:eastAsia="es-PE"/>
              </w:rPr>
              <w:t>Evaluación:</w:t>
            </w:r>
            <w:r w:rsidRPr="00B4473A">
              <w:rPr>
                <w:rFonts w:ascii="Times New Roman" w:eastAsia="Times New Roman" w:hAnsi="Times New Roman" w:cs="Times New Roman"/>
                <w:sz w:val="24"/>
                <w:szCs w:val="24"/>
                <w:lang w:eastAsia="es-PE"/>
              </w:rPr>
              <w:t xml:space="preserve"> Se utiliza una lista de cotejo basada en los indicadores de evaluación mencionados arriba.</w:t>
            </w:r>
          </w:p>
        </w:tc>
      </w:tr>
    </w:tbl>
    <w:p w14:paraId="722CDA2F" w14:textId="77777777" w:rsidR="008133C7" w:rsidRDefault="008133C7" w:rsidP="008133C7"/>
    <w:tbl>
      <w:tblPr>
        <w:tblStyle w:val="Tablaconcuadrcula"/>
        <w:tblW w:w="10490" w:type="dxa"/>
        <w:tblInd w:w="-572" w:type="dxa"/>
        <w:tblLook w:val="04A0" w:firstRow="1" w:lastRow="0" w:firstColumn="1" w:lastColumn="0" w:noHBand="0" w:noVBand="1"/>
      </w:tblPr>
      <w:tblGrid>
        <w:gridCol w:w="4820"/>
        <w:gridCol w:w="1414"/>
        <w:gridCol w:w="4256"/>
      </w:tblGrid>
      <w:tr w:rsidR="00253662" w14:paraId="4F538AC5" w14:textId="77777777" w:rsidTr="00A402B2">
        <w:tc>
          <w:tcPr>
            <w:tcW w:w="10490" w:type="dxa"/>
            <w:gridSpan w:val="3"/>
          </w:tcPr>
          <w:p w14:paraId="3DBB23A7" w14:textId="77777777" w:rsidR="00253662" w:rsidRDefault="00253662" w:rsidP="00253662">
            <w:pPr>
              <w:jc w:val="center"/>
            </w:pPr>
            <w:r>
              <w:t>LISTA DE COTEJO</w:t>
            </w:r>
          </w:p>
        </w:tc>
      </w:tr>
      <w:tr w:rsidR="00253662" w14:paraId="7FF94919" w14:textId="77777777" w:rsidTr="00A402B2">
        <w:tc>
          <w:tcPr>
            <w:tcW w:w="4820" w:type="dxa"/>
          </w:tcPr>
          <w:p w14:paraId="52FF7DE2" w14:textId="77777777" w:rsidR="00253662" w:rsidRDefault="00253662" w:rsidP="008133C7">
            <w:r>
              <w:t>INDICADORES DE EVALUACIÓN</w:t>
            </w:r>
          </w:p>
        </w:tc>
        <w:tc>
          <w:tcPr>
            <w:tcW w:w="1414" w:type="dxa"/>
          </w:tcPr>
          <w:p w14:paraId="2E8D2A88" w14:textId="77777777" w:rsidR="00253662" w:rsidRDefault="00253662" w:rsidP="00253662">
            <w:pPr>
              <w:jc w:val="center"/>
            </w:pPr>
            <w:r>
              <w:t>Si</w:t>
            </w:r>
          </w:p>
        </w:tc>
        <w:tc>
          <w:tcPr>
            <w:tcW w:w="4256" w:type="dxa"/>
          </w:tcPr>
          <w:p w14:paraId="78A57EAA" w14:textId="77777777" w:rsidR="00253662" w:rsidRDefault="00253662" w:rsidP="00253662">
            <w:pPr>
              <w:jc w:val="center"/>
            </w:pPr>
            <w:r>
              <w:t>no</w:t>
            </w:r>
          </w:p>
        </w:tc>
      </w:tr>
      <w:tr w:rsidR="00253662" w14:paraId="5BF1DDE7" w14:textId="77777777" w:rsidTr="00A402B2">
        <w:tc>
          <w:tcPr>
            <w:tcW w:w="4820" w:type="dxa"/>
          </w:tcPr>
          <w:p w14:paraId="19764257" w14:textId="77777777" w:rsidR="00253662" w:rsidRDefault="00253662" w:rsidP="00253662">
            <w:pPr>
              <w:pStyle w:val="Sinespaciado"/>
              <w:jc w:val="both"/>
            </w:pPr>
            <w:r>
              <w:t>Reconoce el rol que cumple la familia y la empresa como agentes económicos.</w:t>
            </w:r>
          </w:p>
          <w:p w14:paraId="68DBB9A0" w14:textId="77777777" w:rsidR="00253662" w:rsidRDefault="00253662" w:rsidP="00253662">
            <w:r>
              <w:t xml:space="preserve"> </w:t>
            </w:r>
          </w:p>
        </w:tc>
        <w:tc>
          <w:tcPr>
            <w:tcW w:w="1414" w:type="dxa"/>
          </w:tcPr>
          <w:p w14:paraId="506D2DE7" w14:textId="77777777" w:rsidR="00253662" w:rsidRDefault="00253662" w:rsidP="008133C7"/>
        </w:tc>
        <w:tc>
          <w:tcPr>
            <w:tcW w:w="4256" w:type="dxa"/>
          </w:tcPr>
          <w:p w14:paraId="0786DDA6" w14:textId="77777777" w:rsidR="00253662" w:rsidRDefault="00253662" w:rsidP="008133C7"/>
        </w:tc>
      </w:tr>
      <w:tr w:rsidR="00253662" w14:paraId="210AA484" w14:textId="77777777" w:rsidTr="00A402B2">
        <w:tc>
          <w:tcPr>
            <w:tcW w:w="4820" w:type="dxa"/>
          </w:tcPr>
          <w:p w14:paraId="68DAD463" w14:textId="77777777" w:rsidR="00253662" w:rsidRDefault="00253662" w:rsidP="00253662">
            <w:pPr>
              <w:jc w:val="both"/>
            </w:pPr>
            <w:r>
              <w:t>Analiza el rol que cumple la familia y la empresa como agentes económicos.</w:t>
            </w:r>
          </w:p>
        </w:tc>
        <w:tc>
          <w:tcPr>
            <w:tcW w:w="1414" w:type="dxa"/>
          </w:tcPr>
          <w:p w14:paraId="2E12C244" w14:textId="77777777" w:rsidR="00253662" w:rsidRDefault="00253662" w:rsidP="008133C7"/>
        </w:tc>
        <w:tc>
          <w:tcPr>
            <w:tcW w:w="4256" w:type="dxa"/>
          </w:tcPr>
          <w:p w14:paraId="20B37E8D" w14:textId="77777777" w:rsidR="00253662" w:rsidRDefault="00253662" w:rsidP="008133C7"/>
        </w:tc>
      </w:tr>
    </w:tbl>
    <w:p w14:paraId="305625C2" w14:textId="77777777" w:rsidR="008133C7" w:rsidRDefault="008133C7" w:rsidP="008133C7"/>
    <w:p w14:paraId="73F35A17" w14:textId="07C938C4" w:rsidR="00344BBD" w:rsidRDefault="007D7B30" w:rsidP="008133C7">
      <w:r>
        <w:rPr>
          <w:noProof/>
        </w:rPr>
        <mc:AlternateContent>
          <mc:Choice Requires="wps">
            <w:drawing>
              <wp:anchor distT="0" distB="0" distL="114300" distR="114300" simplePos="0" relativeHeight="251666432" behindDoc="0" locked="0" layoutInCell="1" allowOverlap="1" wp14:anchorId="4D9372D8" wp14:editId="2552E455">
                <wp:simplePos x="0" y="0"/>
                <wp:positionH relativeFrom="column">
                  <wp:posOffset>-137160</wp:posOffset>
                </wp:positionH>
                <wp:positionV relativeFrom="paragraph">
                  <wp:posOffset>109855</wp:posOffset>
                </wp:positionV>
                <wp:extent cx="6105525" cy="5248275"/>
                <wp:effectExtent l="0" t="0" r="28575" b="28575"/>
                <wp:wrapNone/>
                <wp:docPr id="3" name="Rectángulo 3"/>
                <wp:cNvGraphicFramePr/>
                <a:graphic xmlns:a="http://schemas.openxmlformats.org/drawingml/2006/main">
                  <a:graphicData uri="http://schemas.microsoft.com/office/word/2010/wordprocessingShape">
                    <wps:wsp>
                      <wps:cNvSpPr/>
                      <wps:spPr>
                        <a:xfrm>
                          <a:off x="0" y="0"/>
                          <a:ext cx="6105525" cy="5248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70633E2" w14:textId="77777777" w:rsidR="0099429C" w:rsidRDefault="0099429C" w:rsidP="0099429C">
                            <w:pPr>
                              <w:jc w:val="center"/>
                            </w:pPr>
                            <w:r>
                              <w:t>FICHA INFORMATIVA N°01</w:t>
                            </w:r>
                          </w:p>
                          <w:p w14:paraId="74015EC8" w14:textId="77777777" w:rsidR="0099429C" w:rsidRDefault="0099429C" w:rsidP="0099429C">
                            <w:pPr>
                              <w:jc w:val="center"/>
                            </w:pPr>
                            <w:r>
                              <w:t>AGENTES ECONÓMICOS: LAS FAMILIAS Y LAS EMPRESAS</w:t>
                            </w:r>
                          </w:p>
                          <w:p w14:paraId="739E1E42" w14:textId="77777777" w:rsidR="0099429C" w:rsidRDefault="0099429C" w:rsidP="0099429C">
                            <w:pPr>
                              <w:jc w:val="both"/>
                            </w:pPr>
                            <w:r>
                              <w:t>En la sociedad se producen intercambios constantes protagonizados por los agentes económicos, que son las familias, las empresas y el Estado. Cada uno de ellos cumple funciones distintas, pero complementarias. En el desarrollo de sus funciones, los agentes económicos establecen relaciones mutuas y se organizan para resolver los problemas acerca de qué, cómo y para quién producir. Los agentes económicos tienen las siguientes funciones: a. Las familias: perciben ingresos generados por su trabajo en diferentes formas: trabajando en una empresa o de manera independiente, los cuales utilizan para el consumo o el ahorro. Por lo tanto, constituyen los consumidores o compradores y representan la demanda en el mercado; a su vez las familias ofrecen sus conocimientos y habilidades para trabajar en las empresas que producen bienes o servicios; o son emprendedoras y crean un negocio. Es así, que las familias no solo consumen, sino que también constituyen la fuerza laboral del país ya que sus ingresos obtenidos mediante el trabajo son utilizados nuevamente para adquirir bienes y servicios.</w:t>
                            </w:r>
                          </w:p>
                          <w:p w14:paraId="13FBB0B5" w14:textId="77777777" w:rsidR="0099429C" w:rsidRDefault="0099429C" w:rsidP="0099429C">
                            <w:pPr>
                              <w:jc w:val="both"/>
                            </w:pPr>
                          </w:p>
                          <w:p w14:paraId="39B6C46E" w14:textId="77777777" w:rsidR="0099429C" w:rsidRDefault="0099429C" w:rsidP="0099429C">
                            <w:pPr>
                              <w:jc w:val="both"/>
                            </w:pPr>
                            <w:r>
                              <w:t>Las empresas: son núcleos de producción que, a partir de una serie de recursos y del trabajo humano, logran la gran cantidad y variedad de los bienes y servicios que se conocen. Para poder producir y distribuir sus productos, las empresas.</w:t>
                            </w:r>
                            <w:r w:rsidRPr="00513EE5">
                              <w:t xml:space="preserve"> </w:t>
                            </w:r>
                          </w:p>
                          <w:p w14:paraId="339A7E0A" w14:textId="77777777" w:rsidR="0099429C" w:rsidRDefault="0099429C" w:rsidP="0099429C">
                            <w:pPr>
                              <w:jc w:val="both"/>
                            </w:pPr>
                            <w:r>
                              <w:t>necesitan contratar personas que cumplan con las funciones que requieren; en tal sentido, se dice que ellas demandan la mano de obra que ofrecen las familias a determinado precio (el salario). Con las ganancias que obtienen por sus ventas, las empresas realizan inversiones para lograr el crecimiento de su negocio y brindar puestos de trabajo.</w:t>
                            </w:r>
                            <w:r w:rsidRPr="00513EE5">
                              <w:t xml:space="preserve"> </w:t>
                            </w:r>
                            <w:r>
                              <w:t>Si las empresas ganan más de lo que gastan generan utilidades o ganancias que pueden ser reinvertidas en ampliar el tamaño del negocio o retribuidos a los propietarios como dividendos o utilidades.</w:t>
                            </w:r>
                          </w:p>
                          <w:p w14:paraId="48E20373" w14:textId="77777777" w:rsidR="0099429C" w:rsidRPr="008C16BB" w:rsidRDefault="0099429C" w:rsidP="0099429C"/>
                          <w:p w14:paraId="21AB2700" w14:textId="77777777" w:rsidR="0099429C" w:rsidRDefault="0099429C" w:rsidP="0099429C"/>
                          <w:p w14:paraId="43627369" w14:textId="77777777" w:rsidR="007D7B30" w:rsidRDefault="007D7B30" w:rsidP="007D7B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9372D8" id="Rectángulo 3" o:spid="_x0000_s1028" style="position:absolute;margin-left:-10.8pt;margin-top:8.65pt;width:480.75pt;height:413.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" fillcolor="white [3201]" strokecolor="#70ad47 [3209]" strokeweight="1pt">
                <v:textbox>
                  <w:txbxContent>
                    <w:p w14:paraId="670633E2" w14:textId="77777777" w:rsidR="0099429C" w:rsidRDefault="0099429C" w:rsidP="0099429C">
                      <w:pPr>
                        <w:jc w:val="center"/>
                      </w:pPr>
                      <w:r>
                        <w:t>FICHA INFORMATIVA N°01</w:t>
                      </w:r>
                    </w:p>
                    <w:p w14:paraId="74015EC8" w14:textId="77777777" w:rsidR="0099429C" w:rsidRDefault="0099429C" w:rsidP="0099429C">
                      <w:pPr>
                        <w:jc w:val="center"/>
                      </w:pPr>
                      <w:r>
                        <w:t>AGENTES ECONÓMICOS: LAS FAMILIAS Y LAS EMPRESAS</w:t>
                      </w:r>
                    </w:p>
                    <w:p w14:paraId="739E1E42" w14:textId="77777777" w:rsidR="0099429C" w:rsidRDefault="0099429C" w:rsidP="0099429C">
                      <w:pPr>
                        <w:jc w:val="both"/>
                      </w:pPr>
                      <w:r>
                        <w:t>En la sociedad se producen intercambios constantes protagonizados por los agentes económicos, que son las familias, las empresas y el Estado. Cada uno de ellos cumple funciones distintas, pero complementarias. En el desarrollo de sus funciones, los agentes económicos establecen relaciones mutuas y se organizan para resolver los problemas acerca de qué, cómo y para quién producir. Los agentes económicos tienen las siguientes funciones: a. Las familias: perciben ingresos generados por su trabajo en diferentes formas: trabajando en una empresa o de manera independiente, los cuales utilizan para el consumo o el ahorro. Por lo tanto, constituyen los consumidores o compradores y representan la demanda en el mercado; a su vez las familias ofrecen sus conocimientos y habilidades para trabajar en las empresas que producen bienes o servicios; o son emprendedoras y crean un negocio. Es así, que las familias no solo consumen, sino que también constituyen la fuerza laboral del país ya que sus ingresos obtenidos mediante el trabajo son utilizados nuevamente para adquirir bienes y servicios.</w:t>
                      </w:r>
                    </w:p>
                    <w:p w14:paraId="13FBB0B5" w14:textId="77777777" w:rsidR="0099429C" w:rsidRDefault="0099429C" w:rsidP="0099429C">
                      <w:pPr>
                        <w:jc w:val="both"/>
                      </w:pPr>
                    </w:p>
                    <w:p w14:paraId="39B6C46E" w14:textId="77777777" w:rsidR="0099429C" w:rsidRDefault="0099429C" w:rsidP="0099429C">
                      <w:pPr>
                        <w:jc w:val="both"/>
                      </w:pPr>
                      <w:r>
                        <w:t>Las empresas: son núcleos de producción que, a partir de una serie de recursos y del trabajo humano, logran la gran cantidad y variedad de los bienes y servicios que se conocen. Para poder producir y distribuir sus productos, las empresas.</w:t>
                      </w:r>
                      <w:r w:rsidRPr="00513EE5">
                        <w:t xml:space="preserve"> </w:t>
                      </w:r>
                    </w:p>
                    <w:p w14:paraId="339A7E0A" w14:textId="77777777" w:rsidR="0099429C" w:rsidRDefault="0099429C" w:rsidP="0099429C">
                      <w:pPr>
                        <w:jc w:val="both"/>
                      </w:pPr>
                      <w:r>
                        <w:t>necesitan contratar personas que cumplan con las funciones que requieren; en tal sentido, se dice que ellas demandan la mano de obra que ofrecen las familias a determinado precio (el salario). Con las ganancias que obtienen por sus ventas, las empresas realizan inversiones para lograr el crecimiento de su negocio y brindar puestos de trabajo.</w:t>
                      </w:r>
                      <w:r w:rsidRPr="00513EE5">
                        <w:t xml:space="preserve"> </w:t>
                      </w:r>
                      <w:r>
                        <w:t>Si las empresas ganan más de lo que gastan generan utilidades o ganancias que pueden ser reinvertidas en ampliar el tamaño del negocio o retribuidos a los propietarios como dividendos o utilidades.</w:t>
                      </w:r>
                    </w:p>
                    <w:p w14:paraId="48E20373" w14:textId="77777777" w:rsidR="0099429C" w:rsidRPr="008C16BB" w:rsidRDefault="0099429C" w:rsidP="0099429C"/>
                    <w:p w14:paraId="21AB2700" w14:textId="77777777" w:rsidR="0099429C" w:rsidRDefault="0099429C" w:rsidP="0099429C"/>
                    <w:p w14:paraId="43627369" w14:textId="77777777" w:rsidR="007D7B30" w:rsidRDefault="007D7B30" w:rsidP="007D7B30">
                      <w:pPr>
                        <w:jc w:val="center"/>
                      </w:pPr>
                    </w:p>
                  </w:txbxContent>
                </v:textbox>
              </v:rect>
            </w:pict>
          </mc:Fallback>
        </mc:AlternateContent>
      </w:r>
    </w:p>
    <w:p w14:paraId="13065360" w14:textId="74B956C0" w:rsidR="007D7B30" w:rsidRDefault="007D7B30" w:rsidP="008133C7"/>
    <w:p w14:paraId="0541EB88" w14:textId="4CF5638C" w:rsidR="007D7B30" w:rsidRDefault="007D7B30" w:rsidP="008133C7"/>
    <w:p w14:paraId="7CF8D2F7" w14:textId="70C23727" w:rsidR="007D7B30" w:rsidRDefault="007D7B30" w:rsidP="008133C7"/>
    <w:p w14:paraId="65CAC2E2" w14:textId="2EA351B6" w:rsidR="007D7B30" w:rsidRDefault="007D7B30" w:rsidP="008133C7"/>
    <w:p w14:paraId="4A828563" w14:textId="0C4411BE" w:rsidR="007D7B30" w:rsidRDefault="007D7B30" w:rsidP="008133C7"/>
    <w:p w14:paraId="2A695348" w14:textId="25ACBFE8" w:rsidR="007D7B30" w:rsidRDefault="007D7B30" w:rsidP="008133C7"/>
    <w:p w14:paraId="6F4AFD72" w14:textId="2AE9FA46" w:rsidR="007D7B30" w:rsidRDefault="007D7B30" w:rsidP="008133C7"/>
    <w:p w14:paraId="6D330CA5" w14:textId="5A78FF24" w:rsidR="007D7B30" w:rsidRDefault="007D7B30" w:rsidP="008133C7"/>
    <w:p w14:paraId="6EE0E2D0" w14:textId="446A447E" w:rsidR="007D7B30" w:rsidRDefault="007D7B30" w:rsidP="008133C7"/>
    <w:p w14:paraId="3BD26439" w14:textId="77777777" w:rsidR="007D7B30" w:rsidRDefault="007D7B30" w:rsidP="008133C7"/>
    <w:p w14:paraId="4C5DFAC2" w14:textId="06863E07" w:rsidR="008C16BB" w:rsidRDefault="0099429C" w:rsidP="008C16BB">
      <w:pPr>
        <w:jc w:val="center"/>
      </w:pPr>
      <w:r>
        <w:t xml:space="preserve">            </w:t>
      </w:r>
    </w:p>
    <w:p w14:paraId="114968FF" w14:textId="484DB02A" w:rsidR="008C16BB" w:rsidRDefault="008C16BB" w:rsidP="008C16BB">
      <w:pPr>
        <w:jc w:val="center"/>
      </w:pPr>
    </w:p>
    <w:p w14:paraId="676C1791" w14:textId="38D10D7D" w:rsidR="008C16BB" w:rsidRDefault="008C16BB" w:rsidP="008C16BB">
      <w:pPr>
        <w:jc w:val="center"/>
      </w:pPr>
    </w:p>
    <w:p w14:paraId="46FF38E5" w14:textId="483683C8" w:rsidR="008C16BB" w:rsidRDefault="008C16BB" w:rsidP="008C16BB">
      <w:pPr>
        <w:jc w:val="center"/>
      </w:pPr>
    </w:p>
    <w:p w14:paraId="6E6A5A48" w14:textId="6AD8C9CA" w:rsidR="008C16BB" w:rsidRDefault="008C16BB" w:rsidP="008C16BB">
      <w:pPr>
        <w:jc w:val="center"/>
      </w:pPr>
      <w:r w:rsidRPr="0004630D">
        <w:rPr>
          <w:rFonts w:ascii="Times New Roman" w:eastAsia="Times New Roman" w:hAnsi="Times New Roman" w:cs="Times New Roman"/>
          <w:noProof/>
          <w:sz w:val="24"/>
          <w:szCs w:val="24"/>
          <w:lang w:eastAsia="es-PE"/>
        </w:rPr>
        <w:lastRenderedPageBreak/>
        <w:drawing>
          <wp:anchor distT="0" distB="0" distL="114300" distR="114300" simplePos="0" relativeHeight="251665408" behindDoc="0" locked="0" layoutInCell="1" allowOverlap="1" wp14:anchorId="19C235D5" wp14:editId="0EA33F36">
            <wp:simplePos x="0" y="0"/>
            <wp:positionH relativeFrom="margin">
              <wp:posOffset>-470535</wp:posOffset>
            </wp:positionH>
            <wp:positionV relativeFrom="paragraph">
              <wp:posOffset>281305</wp:posOffset>
            </wp:positionV>
            <wp:extent cx="6381750" cy="5924550"/>
            <wp:effectExtent l="0" t="0" r="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81750" cy="5924550"/>
                    </a:xfrm>
                    <a:prstGeom prst="rect">
                      <a:avLst/>
                    </a:prstGeom>
                  </pic:spPr>
                </pic:pic>
              </a:graphicData>
            </a:graphic>
            <wp14:sizeRelH relativeFrom="page">
              <wp14:pctWidth>0</wp14:pctWidth>
            </wp14:sizeRelH>
            <wp14:sizeRelV relativeFrom="page">
              <wp14:pctHeight>0</wp14:pctHeight>
            </wp14:sizeRelV>
          </wp:anchor>
        </w:drawing>
      </w:r>
    </w:p>
    <w:p w14:paraId="562F2CDC" w14:textId="77777777" w:rsidR="008C16BB" w:rsidRPr="008C16BB" w:rsidRDefault="008C16BB" w:rsidP="008C16BB">
      <w:pPr>
        <w:jc w:val="center"/>
      </w:pPr>
    </w:p>
    <w:sectPr w:rsidR="008C16BB" w:rsidRPr="008C16BB" w:rsidSect="00FC038A">
      <w:pgSz w:w="11906" w:h="16838"/>
      <w:pgMar w:top="1417" w:right="1701" w:bottom="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60074" w14:textId="77777777" w:rsidR="008E5EF8" w:rsidRDefault="008E5EF8" w:rsidP="00450402">
      <w:pPr>
        <w:spacing w:after="0" w:line="240" w:lineRule="auto"/>
      </w:pPr>
      <w:r>
        <w:separator/>
      </w:r>
    </w:p>
  </w:endnote>
  <w:endnote w:type="continuationSeparator" w:id="0">
    <w:p w14:paraId="130251D9" w14:textId="77777777" w:rsidR="008E5EF8" w:rsidRDefault="008E5EF8" w:rsidP="00450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oogle Sans Tex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62F08" w14:textId="77777777" w:rsidR="008E5EF8" w:rsidRDefault="008E5EF8" w:rsidP="00450402">
      <w:pPr>
        <w:spacing w:after="0" w:line="240" w:lineRule="auto"/>
      </w:pPr>
      <w:r>
        <w:separator/>
      </w:r>
    </w:p>
  </w:footnote>
  <w:footnote w:type="continuationSeparator" w:id="0">
    <w:p w14:paraId="65C693DF" w14:textId="77777777" w:rsidR="008E5EF8" w:rsidRDefault="008E5EF8" w:rsidP="00450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7AD"/>
    <w:multiLevelType w:val="multilevel"/>
    <w:tmpl w:val="D9FE5E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4048E0"/>
    <w:multiLevelType w:val="hybridMultilevel"/>
    <w:tmpl w:val="DB943570"/>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5DE1C3F"/>
    <w:multiLevelType w:val="multilevel"/>
    <w:tmpl w:val="C984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163044"/>
    <w:multiLevelType w:val="multilevel"/>
    <w:tmpl w:val="B4BC1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06077C"/>
    <w:multiLevelType w:val="hybridMultilevel"/>
    <w:tmpl w:val="15AA766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 w15:restartNumberingAfterBreak="0">
    <w:nsid w:val="4AB8453C"/>
    <w:multiLevelType w:val="multilevel"/>
    <w:tmpl w:val="C7628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C543BA"/>
    <w:multiLevelType w:val="hybridMultilevel"/>
    <w:tmpl w:val="D2C8C25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69A35C8F"/>
    <w:multiLevelType w:val="multilevel"/>
    <w:tmpl w:val="563EF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0839473">
    <w:abstractNumId w:val="7"/>
  </w:num>
  <w:num w:numId="2" w16cid:durableId="1652638864">
    <w:abstractNumId w:val="5"/>
  </w:num>
  <w:num w:numId="3" w16cid:durableId="1955598287">
    <w:abstractNumId w:val="2"/>
  </w:num>
  <w:num w:numId="4" w16cid:durableId="552231916">
    <w:abstractNumId w:val="3"/>
  </w:num>
  <w:num w:numId="5" w16cid:durableId="2000765681">
    <w:abstractNumId w:val="0"/>
  </w:num>
  <w:num w:numId="6" w16cid:durableId="749542300">
    <w:abstractNumId w:val="4"/>
  </w:num>
  <w:num w:numId="7" w16cid:durableId="506601486">
    <w:abstractNumId w:val="1"/>
  </w:num>
  <w:num w:numId="8" w16cid:durableId="14951497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5A8"/>
    <w:rsid w:val="00036126"/>
    <w:rsid w:val="00044A9F"/>
    <w:rsid w:val="0004630D"/>
    <w:rsid w:val="00132F1B"/>
    <w:rsid w:val="0013348C"/>
    <w:rsid w:val="001C6FB2"/>
    <w:rsid w:val="00253662"/>
    <w:rsid w:val="003024AC"/>
    <w:rsid w:val="00344BBD"/>
    <w:rsid w:val="00395366"/>
    <w:rsid w:val="00417A0F"/>
    <w:rsid w:val="00450402"/>
    <w:rsid w:val="00457DF8"/>
    <w:rsid w:val="004D6650"/>
    <w:rsid w:val="004E7176"/>
    <w:rsid w:val="00502161"/>
    <w:rsid w:val="00513EE5"/>
    <w:rsid w:val="00653C96"/>
    <w:rsid w:val="006B26DB"/>
    <w:rsid w:val="00730671"/>
    <w:rsid w:val="007933A0"/>
    <w:rsid w:val="007C451E"/>
    <w:rsid w:val="007D7B30"/>
    <w:rsid w:val="008133C7"/>
    <w:rsid w:val="008C16BB"/>
    <w:rsid w:val="008E5EF8"/>
    <w:rsid w:val="0090451F"/>
    <w:rsid w:val="00937195"/>
    <w:rsid w:val="0099429C"/>
    <w:rsid w:val="00A402B2"/>
    <w:rsid w:val="00A73A1B"/>
    <w:rsid w:val="00AF3461"/>
    <w:rsid w:val="00B31F07"/>
    <w:rsid w:val="00B34AE0"/>
    <w:rsid w:val="00C12C1D"/>
    <w:rsid w:val="00C20011"/>
    <w:rsid w:val="00C42377"/>
    <w:rsid w:val="00CC7A15"/>
    <w:rsid w:val="00D47DE3"/>
    <w:rsid w:val="00E423F9"/>
    <w:rsid w:val="00F7595C"/>
    <w:rsid w:val="00FA65A8"/>
    <w:rsid w:val="00FC038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F12A8"/>
  <w15:chartTrackingRefBased/>
  <w15:docId w15:val="{C054C948-4520-4FDA-AEE7-CD4A7A3BB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13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CC7A15"/>
    <w:pPr>
      <w:spacing w:after="0" w:line="240" w:lineRule="auto"/>
    </w:pPr>
  </w:style>
  <w:style w:type="paragraph" w:styleId="Encabezado">
    <w:name w:val="header"/>
    <w:basedOn w:val="Normal"/>
    <w:link w:val="EncabezadoCar"/>
    <w:uiPriority w:val="99"/>
    <w:unhideWhenUsed/>
    <w:rsid w:val="0045040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50402"/>
  </w:style>
  <w:style w:type="paragraph" w:styleId="Piedepgina">
    <w:name w:val="footer"/>
    <w:basedOn w:val="Normal"/>
    <w:link w:val="PiedepginaCar"/>
    <w:uiPriority w:val="99"/>
    <w:unhideWhenUsed/>
    <w:rsid w:val="0045040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50402"/>
  </w:style>
  <w:style w:type="paragraph" w:styleId="Prrafodelista">
    <w:name w:val="List Paragraph"/>
    <w:basedOn w:val="Normal"/>
    <w:uiPriority w:val="34"/>
    <w:qFormat/>
    <w:rsid w:val="00FC03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736985">
      <w:bodyDiv w:val="1"/>
      <w:marLeft w:val="0"/>
      <w:marRight w:val="0"/>
      <w:marTop w:val="0"/>
      <w:marBottom w:val="0"/>
      <w:divBdr>
        <w:top w:val="none" w:sz="0" w:space="0" w:color="auto"/>
        <w:left w:val="none" w:sz="0" w:space="0" w:color="auto"/>
        <w:bottom w:val="none" w:sz="0" w:space="0" w:color="auto"/>
        <w:right w:val="none" w:sz="0" w:space="0" w:color="auto"/>
      </w:divBdr>
      <w:divsChild>
        <w:div w:id="7442292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4</Pages>
  <Words>440</Words>
  <Characters>2421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dc:creator>
  <cp:keywords/>
  <dc:description/>
  <cp:lastModifiedBy>lucy haydeé santisteban siesquén</cp:lastModifiedBy>
  <cp:revision>35</cp:revision>
  <dcterms:created xsi:type="dcterms:W3CDTF">2026-08-13T02:19:00Z</dcterms:created>
  <dcterms:modified xsi:type="dcterms:W3CDTF">2026-08-23T05:05:00Z</dcterms:modified>
</cp:coreProperties>
</file>