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85B5" w14:textId="77777777" w:rsidR="0031557D" w:rsidRDefault="0031557D" w:rsidP="008364BD">
      <w:pPr>
        <w:spacing w:after="0" w:line="240" w:lineRule="auto"/>
        <w:jc w:val="center"/>
        <w:rPr>
          <w:rFonts w:ascii="Arial Narrow" w:hAnsi="Arial Narrow" w:cstheme="minorHAnsi"/>
          <w:b/>
          <w:color w:val="000000" w:themeColor="text1"/>
          <w:sz w:val="24"/>
        </w:rPr>
      </w:pPr>
    </w:p>
    <w:p w14:paraId="1A5B52EA" w14:textId="7155F3D8" w:rsidR="009A56E9" w:rsidRPr="009A56E9" w:rsidRDefault="009A56E9" w:rsidP="008364BD">
      <w:pPr>
        <w:spacing w:after="0" w:line="240" w:lineRule="auto"/>
        <w:jc w:val="center"/>
        <w:rPr>
          <w:rFonts w:ascii="Arial Narrow" w:hAnsi="Arial Narrow" w:cstheme="minorHAnsi"/>
          <w:b/>
          <w:color w:val="000000" w:themeColor="text1"/>
          <w:sz w:val="24"/>
        </w:rPr>
      </w:pPr>
      <w:r w:rsidRPr="009A56E9">
        <w:rPr>
          <w:rFonts w:ascii="Arial Narrow" w:hAnsi="Arial Narrow" w:cstheme="minorHAnsi"/>
          <w:b/>
          <w:color w:val="000000" w:themeColor="text1"/>
          <w:sz w:val="24"/>
        </w:rPr>
        <w:t>SESIÓN DE APRENDIZAJE</w:t>
      </w:r>
      <w:r w:rsidR="00C544C3">
        <w:rPr>
          <w:rFonts w:ascii="Arial Narrow" w:hAnsi="Arial Narrow" w:cstheme="minorHAnsi"/>
          <w:b/>
          <w:color w:val="000000" w:themeColor="text1"/>
          <w:sz w:val="24"/>
        </w:rPr>
        <w:t xml:space="preserve"> N°</w:t>
      </w:r>
      <w:r w:rsidR="00F74B23">
        <w:rPr>
          <w:rFonts w:ascii="Arial Narrow" w:hAnsi="Arial Narrow" w:cstheme="minorHAnsi"/>
          <w:b/>
          <w:color w:val="000000" w:themeColor="text1"/>
          <w:sz w:val="24"/>
        </w:rPr>
        <w:t>1</w:t>
      </w:r>
      <w:r w:rsidR="000E235F">
        <w:rPr>
          <w:rFonts w:ascii="Arial Narrow" w:hAnsi="Arial Narrow" w:cstheme="minorHAnsi"/>
          <w:b/>
          <w:color w:val="000000" w:themeColor="text1"/>
          <w:sz w:val="24"/>
        </w:rPr>
        <w:t>5</w:t>
      </w:r>
    </w:p>
    <w:p w14:paraId="3C888C89" w14:textId="77777777" w:rsidR="009A56E9" w:rsidRPr="00DF0606" w:rsidRDefault="009A56E9" w:rsidP="009A56E9">
      <w:pPr>
        <w:numPr>
          <w:ilvl w:val="0"/>
          <w:numId w:val="2"/>
        </w:numPr>
        <w:spacing w:after="0" w:line="240" w:lineRule="auto"/>
        <w:ind w:left="284" w:hanging="284"/>
        <w:rPr>
          <w:rFonts w:ascii="Arial Narrow" w:hAnsi="Arial Narrow" w:cstheme="minorHAnsi"/>
          <w:b/>
          <w:color w:val="000000" w:themeColor="text1"/>
          <w:sz w:val="20"/>
          <w:szCs w:val="20"/>
        </w:rPr>
      </w:pPr>
      <w:r w:rsidRPr="00DF0606">
        <w:rPr>
          <w:rFonts w:ascii="Arial Narrow" w:hAnsi="Arial Narrow" w:cstheme="minorHAnsi"/>
          <w:b/>
          <w:color w:val="000000" w:themeColor="text1"/>
          <w:sz w:val="20"/>
          <w:szCs w:val="20"/>
        </w:rPr>
        <w:t>DATOS INFORMATIVOS</w:t>
      </w:r>
    </w:p>
    <w:tbl>
      <w:tblPr>
        <w:tblStyle w:val="Tablaconcuadrcula"/>
        <w:tblW w:w="14175" w:type="dxa"/>
        <w:tblInd w:w="-5" w:type="dxa"/>
        <w:tblLook w:val="04A0" w:firstRow="1" w:lastRow="0" w:firstColumn="1" w:lastColumn="0" w:noHBand="0" w:noVBand="1"/>
      </w:tblPr>
      <w:tblGrid>
        <w:gridCol w:w="7230"/>
        <w:gridCol w:w="3685"/>
        <w:gridCol w:w="3260"/>
      </w:tblGrid>
      <w:tr w:rsidR="009A56E9" w:rsidRPr="00DF0606" w14:paraId="7E4EA656" w14:textId="77777777" w:rsidTr="002B71D0">
        <w:tc>
          <w:tcPr>
            <w:tcW w:w="7230" w:type="dxa"/>
            <w:shd w:val="clear" w:color="auto" w:fill="C6D9F1" w:themeFill="text2" w:themeFillTint="33"/>
          </w:tcPr>
          <w:p w14:paraId="5D844014" w14:textId="23DF0EB2" w:rsidR="009A56E9" w:rsidRPr="00600520" w:rsidRDefault="00765D5B" w:rsidP="00255321">
            <w:pPr>
              <w:spacing w:line="276" w:lineRule="auto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600520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TÍTULO DE LA SESIÓN:</w:t>
            </w:r>
            <w:r w:rsidRPr="00600520">
              <w:rPr>
                <w:sz w:val="20"/>
                <w:szCs w:val="20"/>
              </w:rPr>
              <w:t xml:space="preserve"> </w:t>
            </w:r>
            <w:r w:rsidR="00BC1385" w:rsidRPr="00600520">
              <w:rPr>
                <w:rFonts w:ascii="Arial Narrow" w:hAnsi="Arial Narrow"/>
                <w:b/>
                <w:sz w:val="20"/>
                <w:szCs w:val="20"/>
              </w:rPr>
              <w:t>"</w:t>
            </w:r>
            <w:r w:rsidR="00600520" w:rsidRPr="00600520">
              <w:rPr>
                <w:rFonts w:ascii="Arial Narrow" w:eastAsia="Arial Narrow" w:hAnsi="Arial Narrow" w:cstheme="majorHAnsi"/>
                <w:b/>
                <w:sz w:val="20"/>
                <w:szCs w:val="20"/>
                <w:lang w:val="es-ES"/>
              </w:rPr>
              <w:t xml:space="preserve"> </w:t>
            </w:r>
            <w:r w:rsidR="00EA230F" w:rsidRPr="00EA230F">
              <w:rPr>
                <w:rFonts w:ascii="Arial Narrow" w:eastAsia="Arial Narrow" w:hAnsi="Arial Narrow" w:cstheme="majorHAnsi"/>
                <w:b/>
                <w:sz w:val="20"/>
                <w:szCs w:val="20"/>
              </w:rPr>
              <w:t>“Gestionamos nuestra energía y recursos económicos a través de un circuito motriz y estratégico”</w:t>
            </w:r>
            <w:r w:rsidR="00600520">
              <w:rPr>
                <w:rFonts w:ascii="Arial Narrow" w:eastAsia="Arial Narrow" w:hAnsi="Arial Narrow" w:cstheme="majorHAnsi"/>
                <w:b/>
                <w:sz w:val="20"/>
                <w:szCs w:val="20"/>
                <w:lang w:val="es-ES"/>
              </w:rPr>
              <w:t>”</w:t>
            </w:r>
          </w:p>
        </w:tc>
        <w:tc>
          <w:tcPr>
            <w:tcW w:w="3685" w:type="dxa"/>
            <w:shd w:val="clear" w:color="auto" w:fill="C6D9F1" w:themeFill="text2" w:themeFillTint="33"/>
          </w:tcPr>
          <w:p w14:paraId="359B3714" w14:textId="630D86CB" w:rsidR="009A56E9" w:rsidRPr="00DF0606" w:rsidRDefault="009A56E9" w:rsidP="0065770E">
            <w:pP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</w:pPr>
            <w:proofErr w:type="gramStart"/>
            <w:r w:rsidRPr="00DF0606">
              <w:rPr>
                <w:rFonts w:ascii="Arial Narrow" w:eastAsia="Times New Roman" w:hAnsi="Arial Narrow" w:cs="Times New Roman"/>
                <w:b/>
                <w:color w:val="000000" w:themeColor="text1"/>
                <w:sz w:val="20"/>
                <w:szCs w:val="20"/>
                <w:lang w:eastAsia="es-PE"/>
              </w:rPr>
              <w:t xml:space="preserve">Área </w:t>
            </w:r>
            <w:r w:rsidR="00BC1385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  <w:t>:</w:t>
            </w:r>
            <w:proofErr w:type="gramEnd"/>
            <w:r w:rsidR="00BC1385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  <w:t xml:space="preserve"> </w:t>
            </w:r>
            <w:r w:rsidR="00F74B23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  <w:t>Educación Física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14:paraId="1E9CBEC1" w14:textId="699B1E65" w:rsidR="009A56E9" w:rsidRPr="00DF0606" w:rsidRDefault="009A56E9" w:rsidP="0065770E">
            <w:pP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</w:pPr>
            <w:r w:rsidRPr="00DF0606">
              <w:rPr>
                <w:rFonts w:ascii="Arial Narrow" w:eastAsia="Times New Roman" w:hAnsi="Arial Narrow" w:cs="Times New Roman"/>
                <w:b/>
                <w:color w:val="000000" w:themeColor="text1"/>
                <w:sz w:val="20"/>
                <w:szCs w:val="20"/>
                <w:lang w:eastAsia="es-PE"/>
              </w:rPr>
              <w:t>Docente:</w:t>
            </w:r>
            <w:r w:rsidRPr="00DF0606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  <w:t xml:space="preserve"> </w:t>
            </w:r>
            <w:r w:rsidR="00F74B23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  <w:t>Rosario Palomino Crisóstomo</w:t>
            </w:r>
          </w:p>
        </w:tc>
      </w:tr>
      <w:tr w:rsidR="009A56E9" w:rsidRPr="00DF0606" w14:paraId="4BD1A9AA" w14:textId="77777777" w:rsidTr="002B71D0">
        <w:tc>
          <w:tcPr>
            <w:tcW w:w="7230" w:type="dxa"/>
          </w:tcPr>
          <w:p w14:paraId="2A50223C" w14:textId="4E111563" w:rsidR="009A56E9" w:rsidRPr="00DF0606" w:rsidRDefault="00F74B23" w:rsidP="0065770E">
            <w:pP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  <w:t xml:space="preserve">Grado: 5to </w:t>
            </w:r>
            <w:proofErr w:type="gramStart"/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  <w:t>A,B</w:t>
            </w:r>
            <w:proofErr w:type="gramEnd"/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  <w:t>,</w:t>
            </w:r>
            <w:proofErr w:type="gramStart"/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  <w:t>C,D</w:t>
            </w:r>
            <w:proofErr w:type="gramEnd"/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  <w:t xml:space="preserve"> y E</w:t>
            </w:r>
          </w:p>
        </w:tc>
        <w:tc>
          <w:tcPr>
            <w:tcW w:w="3685" w:type="dxa"/>
          </w:tcPr>
          <w:p w14:paraId="5F3E2E56" w14:textId="457DA2C0" w:rsidR="009A56E9" w:rsidRPr="00DF0606" w:rsidRDefault="00BC1385" w:rsidP="0065770E">
            <w:pP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</w:pPr>
            <w:r>
              <w:rPr>
                <w:rFonts w:ascii="Arial Narrow" w:eastAsia="Times New Roman" w:hAnsi="Arial Narrow" w:cs="Times New Roman"/>
                <w:b/>
                <w:color w:val="000000" w:themeColor="text1"/>
                <w:sz w:val="20"/>
                <w:szCs w:val="20"/>
                <w:lang w:eastAsia="es-PE"/>
              </w:rPr>
              <w:t>Fecha</w:t>
            </w:r>
            <w:r w:rsidR="009A56E9" w:rsidRPr="00DF0606">
              <w:rPr>
                <w:rFonts w:ascii="Arial Narrow" w:eastAsia="Times New Roman" w:hAnsi="Arial Narrow" w:cs="Times New Roman"/>
                <w:b/>
                <w:color w:val="000000" w:themeColor="text1"/>
                <w:sz w:val="20"/>
                <w:szCs w:val="20"/>
                <w:lang w:eastAsia="es-PE"/>
              </w:rPr>
              <w:t>: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  <w:t xml:space="preserve"> </w:t>
            </w:r>
            <w:r w:rsidR="000E235F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  <w:t>Del 30 de junio al 3 de julio</w:t>
            </w:r>
          </w:p>
        </w:tc>
        <w:tc>
          <w:tcPr>
            <w:tcW w:w="3260" w:type="dxa"/>
          </w:tcPr>
          <w:p w14:paraId="6F849193" w14:textId="69604003" w:rsidR="009A56E9" w:rsidRPr="00DF0606" w:rsidRDefault="009A56E9" w:rsidP="0065770E">
            <w:pPr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</w:pPr>
            <w:r w:rsidRPr="00DF0606">
              <w:rPr>
                <w:rFonts w:ascii="Arial Narrow" w:eastAsia="Times New Roman" w:hAnsi="Arial Narrow" w:cs="Times New Roman"/>
                <w:b/>
                <w:color w:val="000000" w:themeColor="text1"/>
                <w:sz w:val="20"/>
                <w:szCs w:val="20"/>
                <w:lang w:eastAsia="es-PE"/>
              </w:rPr>
              <w:t xml:space="preserve">Unidad </w:t>
            </w:r>
            <w:r w:rsidRPr="00DF0606">
              <w:rPr>
                <w:rFonts w:ascii="Arial Narrow" w:eastAsia="Times New Roman" w:hAnsi="Arial Narrow" w:cs="Times New Roman"/>
                <w:b/>
                <w:color w:val="000000" w:themeColor="text1"/>
                <w:sz w:val="20"/>
                <w:szCs w:val="20"/>
                <w:lang w:eastAsia="es-PE"/>
              </w:rPr>
              <w:tab/>
            </w:r>
            <w:r w:rsidRPr="00DF0606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s-PE"/>
              </w:rPr>
              <w:t>:</w:t>
            </w:r>
            <w:r w:rsidR="00C544C3">
              <w:rPr>
                <w:rFonts w:ascii="Arial Narrow" w:eastAsia="Times New Roman" w:hAnsi="Arial Narrow" w:cs="Times New Roman"/>
                <w:b/>
                <w:color w:val="000000" w:themeColor="text1"/>
                <w:sz w:val="20"/>
                <w:szCs w:val="20"/>
                <w:lang w:eastAsia="es-PE"/>
              </w:rPr>
              <w:t xml:space="preserve"> </w:t>
            </w:r>
            <w:r w:rsidR="000E235F">
              <w:rPr>
                <w:rFonts w:ascii="Arial Narrow" w:eastAsia="Times New Roman" w:hAnsi="Arial Narrow" w:cs="Times New Roman"/>
                <w:b/>
                <w:color w:val="000000" w:themeColor="text1"/>
                <w:sz w:val="20"/>
                <w:szCs w:val="20"/>
                <w:lang w:eastAsia="es-PE"/>
              </w:rPr>
              <w:t>IV</w:t>
            </w:r>
          </w:p>
        </w:tc>
      </w:tr>
    </w:tbl>
    <w:p w14:paraId="4566C2F0" w14:textId="77777777" w:rsidR="00E91791" w:rsidRPr="003260EF" w:rsidRDefault="008D6C13" w:rsidP="003260EF">
      <w:pPr>
        <w:pStyle w:val="Prrafodelista"/>
        <w:numPr>
          <w:ilvl w:val="0"/>
          <w:numId w:val="2"/>
        </w:numPr>
        <w:spacing w:after="0" w:line="240" w:lineRule="auto"/>
        <w:ind w:left="284" w:hanging="284"/>
        <w:rPr>
          <w:rFonts w:ascii="Arial Narrow" w:hAnsi="Arial Narrow" w:cstheme="minorHAnsi"/>
          <w:b/>
          <w:color w:val="000000" w:themeColor="text1"/>
          <w:sz w:val="20"/>
          <w:szCs w:val="20"/>
        </w:rPr>
      </w:pPr>
      <w:r>
        <w:rPr>
          <w:rFonts w:ascii="Arial Narrow" w:hAnsi="Arial Narrow" w:cstheme="minorHAnsi"/>
          <w:b/>
          <w:color w:val="000000" w:themeColor="text1"/>
          <w:sz w:val="20"/>
          <w:szCs w:val="20"/>
        </w:rPr>
        <w:t>LOGROS DE</w:t>
      </w:r>
      <w:r w:rsidR="000478F6" w:rsidRPr="003260EF">
        <w:rPr>
          <w:rFonts w:ascii="Arial Narrow" w:hAnsi="Arial Narrow" w:cstheme="minorHAnsi"/>
          <w:b/>
          <w:color w:val="000000" w:themeColor="text1"/>
          <w:sz w:val="20"/>
          <w:szCs w:val="20"/>
        </w:rPr>
        <w:t xml:space="preserve"> APRENDIZAJE</w:t>
      </w:r>
    </w:p>
    <w:tbl>
      <w:tblPr>
        <w:tblStyle w:val="Tablaconcuadrcula1"/>
        <w:tblW w:w="14175" w:type="dxa"/>
        <w:tblInd w:w="-5" w:type="dxa"/>
        <w:tblLook w:val="04A0" w:firstRow="1" w:lastRow="0" w:firstColumn="1" w:lastColumn="0" w:noHBand="0" w:noVBand="1"/>
      </w:tblPr>
      <w:tblGrid>
        <w:gridCol w:w="5103"/>
        <w:gridCol w:w="4962"/>
        <w:gridCol w:w="4110"/>
      </w:tblGrid>
      <w:tr w:rsidR="002C0B61" w:rsidRPr="00DF0606" w14:paraId="67CAAB87" w14:textId="77777777" w:rsidTr="00CC6A49">
        <w:trPr>
          <w:trHeight w:val="245"/>
        </w:trPr>
        <w:tc>
          <w:tcPr>
            <w:tcW w:w="5103" w:type="dxa"/>
            <w:shd w:val="clear" w:color="auto" w:fill="C6D9F1" w:themeFill="text2" w:themeFillTint="33"/>
          </w:tcPr>
          <w:p w14:paraId="12514569" w14:textId="77777777" w:rsidR="002C0B61" w:rsidRPr="00DF0606" w:rsidRDefault="002C0B61" w:rsidP="00E91791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COMPETENCIA</w:t>
            </w:r>
          </w:p>
        </w:tc>
        <w:tc>
          <w:tcPr>
            <w:tcW w:w="4962" w:type="dxa"/>
            <w:shd w:val="clear" w:color="auto" w:fill="C6D9F1" w:themeFill="text2" w:themeFillTint="33"/>
          </w:tcPr>
          <w:p w14:paraId="52E086EA" w14:textId="77777777" w:rsidR="002C0B61" w:rsidRPr="00DF0606" w:rsidRDefault="002C0B61" w:rsidP="00E91791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DESEMPEÑO</w:t>
            </w:r>
          </w:p>
        </w:tc>
        <w:tc>
          <w:tcPr>
            <w:tcW w:w="4110" w:type="dxa"/>
            <w:shd w:val="clear" w:color="auto" w:fill="C6D9F1" w:themeFill="text2" w:themeFillTint="33"/>
          </w:tcPr>
          <w:p w14:paraId="0AA49A93" w14:textId="77777777" w:rsidR="002C0B61" w:rsidRPr="00DF0606" w:rsidRDefault="002C0B61" w:rsidP="00E91791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EVIDENCIA</w:t>
            </w:r>
          </w:p>
        </w:tc>
      </w:tr>
      <w:tr w:rsidR="002C0B61" w:rsidRPr="00C448A1" w14:paraId="55B088FE" w14:textId="77777777" w:rsidTr="00CC6A49">
        <w:trPr>
          <w:trHeight w:val="368"/>
        </w:trPr>
        <w:tc>
          <w:tcPr>
            <w:tcW w:w="5103" w:type="dxa"/>
          </w:tcPr>
          <w:p w14:paraId="70873715" w14:textId="77777777" w:rsidR="002C0B61" w:rsidRDefault="008535E8" w:rsidP="00F15BB4">
            <w:pPr>
              <w:jc w:val="both"/>
              <w:rPr>
                <w:rFonts w:ascii="Arial Narrow" w:eastAsia="Times New Roman" w:hAnsi="Arial Narrow" w:cs="Calibri"/>
                <w:b/>
                <w:sz w:val="20"/>
                <w:szCs w:val="20"/>
                <w:lang w:val="es-PE"/>
              </w:rPr>
            </w:pPr>
            <w:r w:rsidRPr="008535E8">
              <w:rPr>
                <w:rFonts w:ascii="Arial Narrow" w:eastAsia="Times New Roman" w:hAnsi="Arial Narrow" w:cs="Calibri"/>
                <w:b/>
                <w:sz w:val="20"/>
                <w:szCs w:val="20"/>
                <w:lang w:val="es-PE"/>
              </w:rPr>
              <w:t>INTERACTÚA A TRAVÉS DE SU</w:t>
            </w:r>
            <w:r>
              <w:rPr>
                <w:rFonts w:ascii="Arial Narrow" w:eastAsia="Times New Roman" w:hAnsi="Arial Narrow" w:cs="Calibri"/>
                <w:b/>
                <w:sz w:val="20"/>
                <w:szCs w:val="20"/>
                <w:lang w:val="es-PE"/>
              </w:rPr>
              <w:t>S HABILIDADES SOCIOMOTRICES</w:t>
            </w:r>
          </w:p>
          <w:p w14:paraId="652347BC" w14:textId="0BD09DF3" w:rsidR="00EA230F" w:rsidRPr="008535E8" w:rsidRDefault="00AD0350" w:rsidP="00F15BB4">
            <w:pPr>
              <w:jc w:val="both"/>
              <w:rPr>
                <w:rFonts w:ascii="Arial Narrow" w:eastAsia="Times New Roman" w:hAnsi="Arial Narrow" w:cs="Calibri"/>
                <w:b/>
                <w:sz w:val="20"/>
                <w:szCs w:val="20"/>
                <w:lang w:val="es-PE"/>
              </w:rPr>
            </w:pPr>
            <w:r w:rsidRPr="00AD0350">
              <w:rPr>
                <w:rFonts w:ascii="Arial Narrow" w:eastAsia="Times New Roman" w:hAnsi="Arial Narrow" w:cs="Calibri"/>
                <w:b/>
                <w:sz w:val="20"/>
                <w:szCs w:val="20"/>
                <w:lang w:val="es-PE"/>
              </w:rPr>
              <w:t>Crea y aplica estrategias y tácticas de juego</w:t>
            </w:r>
          </w:p>
        </w:tc>
        <w:tc>
          <w:tcPr>
            <w:tcW w:w="4962" w:type="dxa"/>
          </w:tcPr>
          <w:p w14:paraId="0247C059" w14:textId="084741A6" w:rsidR="002C0B61" w:rsidRPr="00AF3BAE" w:rsidRDefault="00AD0350" w:rsidP="00AF3BAE">
            <w:pPr>
              <w:pStyle w:val="Sinespaciado"/>
              <w:jc w:val="both"/>
              <w:rPr>
                <w:rFonts w:ascii="Arial Narrow" w:hAnsi="Arial Narrow"/>
                <w:sz w:val="20"/>
              </w:rPr>
            </w:pPr>
            <w:r w:rsidRPr="00AD0350">
              <w:rPr>
                <w:rFonts w:ascii="Arial Narrow" w:hAnsi="Arial Narrow"/>
                <w:sz w:val="20"/>
                <w:lang w:val="es-PE"/>
              </w:rPr>
              <w:t>Plantea y ejecuta junto a sus compañeros estrategias en un circuito motriz-financiero, administrando eficazmente su esfuerzo físico (energía) y fichas de presupuesto (dinero), evaluando riesgos, beneficios y toma de decisiones para el bien común.</w:t>
            </w:r>
          </w:p>
        </w:tc>
        <w:tc>
          <w:tcPr>
            <w:tcW w:w="4110" w:type="dxa"/>
          </w:tcPr>
          <w:p w14:paraId="15AAD4C0" w14:textId="7F7694EA" w:rsidR="002C0B61" w:rsidRPr="00DF0606" w:rsidRDefault="00AD0350" w:rsidP="00F662F4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D0350">
              <w:rPr>
                <w:rFonts w:ascii="Arial Narrow" w:hAnsi="Arial Narrow"/>
                <w:sz w:val="20"/>
                <w:szCs w:val="20"/>
                <w:lang w:val="es-PE"/>
              </w:rPr>
              <w:t>Registro y ejecución de la "Ficha de Balance Motriz y Financiero" por equipos durante la gymkhana estratégica</w:t>
            </w:r>
            <w:r w:rsidR="00CC6A4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</w:tr>
    </w:tbl>
    <w:p w14:paraId="70844E70" w14:textId="77777777" w:rsidR="000478F6" w:rsidRPr="00DF0606" w:rsidRDefault="000478F6" w:rsidP="00E91791">
      <w:pPr>
        <w:numPr>
          <w:ilvl w:val="0"/>
          <w:numId w:val="2"/>
        </w:numPr>
        <w:spacing w:after="0" w:line="240" w:lineRule="auto"/>
        <w:ind w:left="284" w:hanging="284"/>
        <w:rPr>
          <w:rFonts w:ascii="Arial Narrow" w:hAnsi="Arial Narrow" w:cstheme="minorHAnsi"/>
          <w:b/>
          <w:color w:val="000000" w:themeColor="text1"/>
          <w:sz w:val="20"/>
          <w:szCs w:val="20"/>
        </w:rPr>
      </w:pPr>
      <w:r w:rsidRPr="00DF0606">
        <w:rPr>
          <w:rFonts w:ascii="Arial Narrow" w:hAnsi="Arial Narrow" w:cstheme="minorHAnsi"/>
          <w:b/>
          <w:color w:val="000000" w:themeColor="text1"/>
          <w:sz w:val="20"/>
          <w:szCs w:val="20"/>
        </w:rPr>
        <w:t>SECUENCIA DIDACTICA</w:t>
      </w:r>
    </w:p>
    <w:tbl>
      <w:tblPr>
        <w:tblStyle w:val="Tablaconcuadrcula"/>
        <w:tblW w:w="14170" w:type="dxa"/>
        <w:tblLayout w:type="fixed"/>
        <w:tblLook w:val="04A0" w:firstRow="1" w:lastRow="0" w:firstColumn="1" w:lastColumn="0" w:noHBand="0" w:noVBand="1"/>
      </w:tblPr>
      <w:tblGrid>
        <w:gridCol w:w="1696"/>
        <w:gridCol w:w="9639"/>
        <w:gridCol w:w="2268"/>
        <w:gridCol w:w="567"/>
      </w:tblGrid>
      <w:tr w:rsidR="00447B12" w:rsidRPr="00DF0606" w14:paraId="0898C7A5" w14:textId="77777777" w:rsidTr="001D24A0">
        <w:tc>
          <w:tcPr>
            <w:tcW w:w="1696" w:type="dxa"/>
            <w:shd w:val="clear" w:color="auto" w:fill="C6D9F1" w:themeFill="text2" w:themeFillTint="33"/>
          </w:tcPr>
          <w:p w14:paraId="1EC21A8C" w14:textId="77777777" w:rsidR="00447B12" w:rsidRPr="00DF0606" w:rsidRDefault="00447B12" w:rsidP="00447B12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Momentos</w:t>
            </w:r>
          </w:p>
        </w:tc>
        <w:tc>
          <w:tcPr>
            <w:tcW w:w="9639" w:type="dxa"/>
            <w:shd w:val="clear" w:color="auto" w:fill="C6D9F1" w:themeFill="text2" w:themeFillTint="33"/>
          </w:tcPr>
          <w:p w14:paraId="17812A14" w14:textId="77777777" w:rsidR="00447B12" w:rsidRPr="00DF0606" w:rsidRDefault="00447B12" w:rsidP="00ED6051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Actividades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5138041A" w14:textId="77777777" w:rsidR="00447B12" w:rsidRPr="00DF0606" w:rsidRDefault="00447B12" w:rsidP="00447B12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Grafico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14:paraId="6D02342E" w14:textId="77777777" w:rsidR="00447B12" w:rsidRPr="00DF0606" w:rsidRDefault="00447B12" w:rsidP="00447B12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T</w:t>
            </w:r>
          </w:p>
        </w:tc>
      </w:tr>
      <w:tr w:rsidR="00170D78" w:rsidRPr="00DF0606" w14:paraId="1D97E338" w14:textId="77777777" w:rsidTr="001D24A0">
        <w:trPr>
          <w:cantSplit/>
          <w:trHeight w:val="1162"/>
        </w:trPr>
        <w:tc>
          <w:tcPr>
            <w:tcW w:w="1696" w:type="dxa"/>
            <w:shd w:val="clear" w:color="auto" w:fill="C6D9F1" w:themeFill="text2" w:themeFillTint="33"/>
          </w:tcPr>
          <w:p w14:paraId="682FAD07" w14:textId="77777777" w:rsidR="00170D78" w:rsidRDefault="00170D78" w:rsidP="003260EF">
            <w:pPr>
              <w:jc w:val="both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 xml:space="preserve">Inicio (15%) </w:t>
            </w:r>
          </w:p>
          <w:p w14:paraId="080DC634" w14:textId="77777777" w:rsidR="00170D78" w:rsidRPr="00DF0606" w:rsidRDefault="00170D78" w:rsidP="00170D78">
            <w:pPr>
              <w:jc w:val="both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Saberes previos.</w:t>
            </w:r>
          </w:p>
        </w:tc>
        <w:tc>
          <w:tcPr>
            <w:tcW w:w="9639" w:type="dxa"/>
          </w:tcPr>
          <w:p w14:paraId="13797882" w14:textId="21FDC047" w:rsidR="00DC38F6" w:rsidRPr="00CC6A49" w:rsidRDefault="008D6C13" w:rsidP="008D6C13">
            <w:pPr>
              <w:pStyle w:val="Sinespaciado"/>
              <w:numPr>
                <w:ilvl w:val="0"/>
                <w:numId w:val="7"/>
              </w:numPr>
              <w:jc w:val="both"/>
              <w:rPr>
                <w:rFonts w:ascii="Arial Narrow" w:hAnsi="Arial Narrow"/>
                <w:b/>
                <w:sz w:val="20"/>
              </w:rPr>
            </w:pPr>
            <w:r w:rsidRPr="00CC6A49">
              <w:rPr>
                <w:rFonts w:ascii="Arial Narrow" w:hAnsi="Arial Narrow"/>
                <w:b/>
                <w:sz w:val="20"/>
              </w:rPr>
              <w:t>¿</w:t>
            </w:r>
            <w:r w:rsidR="00B208FF">
              <w:rPr>
                <w:rFonts w:ascii="Arial Narrow" w:hAnsi="Arial Narrow"/>
                <w:b/>
                <w:sz w:val="20"/>
              </w:rPr>
              <w:t>Qué es un circuito de ejercicios?</w:t>
            </w:r>
          </w:p>
          <w:p w14:paraId="3610CEDF" w14:textId="657A4C82" w:rsidR="00170D78" w:rsidRPr="00D77F2B" w:rsidRDefault="00B208FF" w:rsidP="00AF3BAE">
            <w:pPr>
              <w:pStyle w:val="Sinespaciado"/>
              <w:jc w:val="both"/>
              <w:rPr>
                <w:rFonts w:ascii="Arial Narrow" w:hAnsi="Arial Narrow"/>
                <w:sz w:val="20"/>
              </w:rPr>
            </w:pPr>
            <w:r w:rsidRPr="00B208FF">
              <w:rPr>
                <w:rFonts w:ascii="Arial Narrow" w:hAnsi="Arial Narrow"/>
                <w:sz w:val="20"/>
              </w:rPr>
              <w:t>Un circuito deportivo, o circuito de entrenamiento, es un método de acondicionamiento físico que consiste en realizar una sucesión de ejercicios organizados en "estaciones". Se pasa de un ejercicio a otro con descansos mínimos o nulos hasta completar el recorrido, trabajando diferentes grupos musculares y capacidades físicas</w:t>
            </w:r>
          </w:p>
        </w:tc>
        <w:tc>
          <w:tcPr>
            <w:tcW w:w="2268" w:type="dxa"/>
            <w:vMerge w:val="restart"/>
          </w:tcPr>
          <w:p w14:paraId="7DA2DC81" w14:textId="77777777" w:rsidR="00B208FF" w:rsidRDefault="00B208FF" w:rsidP="009A662C">
            <w:pPr>
              <w:rPr>
                <w:rFonts w:ascii="Arial Narrow" w:hAnsi="Arial Narrow" w:cstheme="minorHAnsi"/>
                <w:b/>
                <w:noProof/>
                <w:color w:val="000000" w:themeColor="text1"/>
                <w:sz w:val="20"/>
                <w:szCs w:val="20"/>
              </w:rPr>
            </w:pPr>
          </w:p>
          <w:p w14:paraId="47B13B2E" w14:textId="77777777" w:rsidR="00B208FF" w:rsidRDefault="00B208FF" w:rsidP="009A662C">
            <w:pPr>
              <w:rPr>
                <w:rFonts w:ascii="Arial Narrow" w:hAnsi="Arial Narrow" w:cstheme="minorHAnsi"/>
                <w:b/>
                <w:noProof/>
                <w:color w:val="000000" w:themeColor="text1"/>
                <w:sz w:val="20"/>
                <w:szCs w:val="20"/>
              </w:rPr>
            </w:pPr>
          </w:p>
          <w:p w14:paraId="0971724B" w14:textId="77777777" w:rsidR="009A7F1A" w:rsidRDefault="00DE49CE" w:rsidP="009A662C">
            <w:pPr>
              <w:rPr>
                <w:rFonts w:ascii="Arial Narrow" w:hAnsi="Arial Narrow" w:cstheme="minorHAnsi"/>
                <w:b/>
                <w:noProof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1E7CE9D" wp14:editId="4142F7A8">
                  <wp:extent cx="1303020" cy="1303020"/>
                  <wp:effectExtent l="0" t="0" r="0" b="0"/>
                  <wp:docPr id="1856257285" name="Imagen 1" descr="Alberto on X: &quot;☑️ Tabla de ejercicios para circuitos en Educación Física. Estos son los ejercicios que he trabajado en clase dentro de la SdA 1 ¿Y si hablamos de salud? 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berto on X: &quot;☑️ Tabla de ejercicios para circuitos en Educación Física. Estos son los ejercicios que he trabajado en clase dentro de la SdA 1 ¿Y si hablamos de salud? 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194F81" w14:textId="77777777" w:rsidR="00B208FF" w:rsidRDefault="00B208FF" w:rsidP="009A662C">
            <w:pPr>
              <w:rPr>
                <w:rFonts w:ascii="Arial Narrow" w:hAnsi="Arial Narrow" w:cstheme="minorHAnsi"/>
                <w:b/>
                <w:noProof/>
                <w:color w:val="000000" w:themeColor="text1"/>
                <w:sz w:val="20"/>
                <w:szCs w:val="20"/>
              </w:rPr>
            </w:pPr>
          </w:p>
          <w:p w14:paraId="65BF6C03" w14:textId="77777777" w:rsidR="00B208FF" w:rsidRDefault="00B208FF" w:rsidP="009A662C">
            <w:pPr>
              <w:rPr>
                <w:rFonts w:ascii="Arial Narrow" w:hAnsi="Arial Narrow" w:cstheme="minorHAnsi"/>
                <w:b/>
                <w:noProof/>
                <w:color w:val="000000" w:themeColor="text1"/>
                <w:sz w:val="20"/>
                <w:szCs w:val="20"/>
              </w:rPr>
            </w:pPr>
          </w:p>
          <w:p w14:paraId="373A2BBF" w14:textId="77777777" w:rsidR="00B208FF" w:rsidRDefault="00B208FF" w:rsidP="009A662C">
            <w:pPr>
              <w:rPr>
                <w:rFonts w:ascii="Arial Narrow" w:hAnsi="Arial Narrow" w:cstheme="minorHAnsi"/>
                <w:b/>
                <w:noProof/>
                <w:color w:val="000000" w:themeColor="text1"/>
                <w:sz w:val="20"/>
                <w:szCs w:val="20"/>
              </w:rPr>
            </w:pPr>
          </w:p>
          <w:p w14:paraId="056D3066" w14:textId="77777777" w:rsidR="00B208FF" w:rsidRDefault="00B208FF" w:rsidP="009A662C">
            <w:pPr>
              <w:rPr>
                <w:rFonts w:ascii="Arial Narrow" w:hAnsi="Arial Narrow" w:cstheme="minorHAnsi"/>
                <w:b/>
                <w:noProof/>
                <w:color w:val="000000" w:themeColor="text1"/>
                <w:sz w:val="20"/>
                <w:szCs w:val="20"/>
              </w:rPr>
            </w:pPr>
          </w:p>
          <w:p w14:paraId="3DDD0AF7" w14:textId="2D963C82" w:rsidR="00B208FF" w:rsidRPr="006243E8" w:rsidRDefault="00B208FF" w:rsidP="009A662C">
            <w:pPr>
              <w:rPr>
                <w:rFonts w:ascii="Arial Narrow" w:hAnsi="Arial Narrow" w:cstheme="minorHAnsi"/>
                <w:b/>
                <w:noProof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89FD502" wp14:editId="07BB8DFE">
                  <wp:extent cx="1303020" cy="688340"/>
                  <wp:effectExtent l="0" t="0" r="0" b="0"/>
                  <wp:docPr id="483683042" name="Imagen 5" descr="Importancia de la vuelta a la calma – Federación Madrileña de Squash y Racketb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portancia de la vuelta a la calma – Federación Madrileña de Squash y Racketb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Merge w:val="restart"/>
          </w:tcPr>
          <w:p w14:paraId="63FA8A48" w14:textId="77777777" w:rsidR="00170D78" w:rsidRPr="00DF0606" w:rsidRDefault="00F3414E" w:rsidP="00447B12">
            <w:pP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20</w:t>
            </w:r>
            <w:r w:rsidR="00170D78"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’</w:t>
            </w:r>
          </w:p>
        </w:tc>
      </w:tr>
      <w:tr w:rsidR="00170D78" w:rsidRPr="00DF0606" w14:paraId="56617397" w14:textId="77777777" w:rsidTr="001D24A0">
        <w:trPr>
          <w:cantSplit/>
          <w:trHeight w:val="438"/>
        </w:trPr>
        <w:tc>
          <w:tcPr>
            <w:tcW w:w="1696" w:type="dxa"/>
            <w:shd w:val="clear" w:color="auto" w:fill="C6D9F1" w:themeFill="text2" w:themeFillTint="33"/>
          </w:tcPr>
          <w:p w14:paraId="66F4A6DF" w14:textId="77777777" w:rsidR="00170D78" w:rsidRPr="00DF0606" w:rsidRDefault="00170D78" w:rsidP="002B71D0">
            <w:pPr>
              <w:jc w:val="both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Problematización.</w:t>
            </w:r>
          </w:p>
        </w:tc>
        <w:tc>
          <w:tcPr>
            <w:tcW w:w="9639" w:type="dxa"/>
          </w:tcPr>
          <w:p w14:paraId="52B29672" w14:textId="34E36599" w:rsidR="00170D78" w:rsidRPr="00535352" w:rsidRDefault="00170D78" w:rsidP="00B830C1">
            <w:pPr>
              <w:jc w:val="both"/>
              <w:rPr>
                <w:rFonts w:ascii="Arial Narrow" w:hAnsi="Arial Narrow"/>
                <w:sz w:val="20"/>
              </w:rPr>
            </w:pPr>
            <w:r w:rsidRPr="009E75DA">
              <w:rPr>
                <w:rFonts w:ascii="Arial Narrow" w:hAnsi="Arial Narrow"/>
                <w:b/>
                <w:sz w:val="20"/>
              </w:rPr>
              <w:t>2.</w:t>
            </w:r>
            <w:r w:rsidR="00245BB1">
              <w:rPr>
                <w:rFonts w:ascii="Arial Narrow" w:hAnsi="Arial Narrow"/>
                <w:sz w:val="20"/>
              </w:rPr>
              <w:t xml:space="preserve"> </w:t>
            </w:r>
            <w:r w:rsidR="00AD0350" w:rsidRPr="00AD0350">
              <w:rPr>
                <w:rFonts w:ascii="Arial Narrow" w:hAnsi="Arial Narrow"/>
                <w:sz w:val="20"/>
              </w:rPr>
              <w:t>Si un deportista o una familia gasta más recursos de los que ingresa o acumula, ¿cuáles son las consecuencias a corto y largo plazo?</w:t>
            </w:r>
          </w:p>
        </w:tc>
        <w:tc>
          <w:tcPr>
            <w:tcW w:w="2268" w:type="dxa"/>
            <w:vMerge/>
          </w:tcPr>
          <w:p w14:paraId="284280A9" w14:textId="77777777" w:rsidR="00170D78" w:rsidRPr="00DF0606" w:rsidRDefault="00170D78" w:rsidP="002C4F57">
            <w:pPr>
              <w:rPr>
                <w:rFonts w:ascii="Arial Narrow" w:hAnsi="Arial Narrow"/>
                <w:sz w:val="20"/>
                <w:szCs w:val="20"/>
                <w:lang w:eastAsia="es-PE"/>
              </w:rPr>
            </w:pPr>
          </w:p>
        </w:tc>
        <w:tc>
          <w:tcPr>
            <w:tcW w:w="567" w:type="dxa"/>
            <w:vMerge/>
          </w:tcPr>
          <w:p w14:paraId="1A4EA6CB" w14:textId="77777777" w:rsidR="00170D78" w:rsidRPr="00DF0606" w:rsidRDefault="00170D78" w:rsidP="00447B12">
            <w:pP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170D78" w:rsidRPr="00DF0606" w14:paraId="7E02F9C0" w14:textId="77777777" w:rsidTr="001D24A0">
        <w:trPr>
          <w:cantSplit/>
          <w:trHeight w:val="363"/>
        </w:trPr>
        <w:tc>
          <w:tcPr>
            <w:tcW w:w="1696" w:type="dxa"/>
            <w:shd w:val="clear" w:color="auto" w:fill="C6D9F1" w:themeFill="text2" w:themeFillTint="33"/>
          </w:tcPr>
          <w:p w14:paraId="739C4A62" w14:textId="77777777" w:rsidR="00170D78" w:rsidRDefault="00170D78" w:rsidP="00170D78">
            <w:pPr>
              <w:jc w:val="both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 xml:space="preserve"> Propósito</w:t>
            </w:r>
            <w: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s</w:t>
            </w:r>
            <w:r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639" w:type="dxa"/>
          </w:tcPr>
          <w:p w14:paraId="4DDE8C55" w14:textId="5A842C22" w:rsidR="00170D78" w:rsidRPr="002B71D0" w:rsidRDefault="00AD0350" w:rsidP="004F7AF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3.. </w:t>
            </w:r>
            <w:r w:rsidRPr="00AD0350">
              <w:rPr>
                <w:rFonts w:ascii="Arial Narrow" w:hAnsi="Arial Narrow" w:cs="Arial"/>
                <w:sz w:val="20"/>
                <w:szCs w:val="20"/>
              </w:rPr>
              <w:t>La presente sesión tiene como finalidad gestionar eficientemente la energía corporal y un presupuesto simulado de puntos/fichas en un circuito motor interactivo</w:t>
            </w:r>
          </w:p>
        </w:tc>
        <w:tc>
          <w:tcPr>
            <w:tcW w:w="2268" w:type="dxa"/>
            <w:vMerge/>
          </w:tcPr>
          <w:p w14:paraId="6DBA8719" w14:textId="77777777" w:rsidR="00170D78" w:rsidRPr="00DF0606" w:rsidRDefault="00170D78" w:rsidP="002C4F57">
            <w:pPr>
              <w:rPr>
                <w:rFonts w:ascii="Arial Narrow" w:hAnsi="Arial Narrow"/>
                <w:sz w:val="20"/>
                <w:szCs w:val="20"/>
                <w:lang w:eastAsia="es-PE"/>
              </w:rPr>
            </w:pPr>
          </w:p>
        </w:tc>
        <w:tc>
          <w:tcPr>
            <w:tcW w:w="567" w:type="dxa"/>
            <w:vMerge/>
          </w:tcPr>
          <w:p w14:paraId="27DDAB57" w14:textId="77777777" w:rsidR="00170D78" w:rsidRPr="00DF0606" w:rsidRDefault="00170D78" w:rsidP="00447B12">
            <w:pP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170D78" w:rsidRPr="00DF0606" w14:paraId="637525B4" w14:textId="77777777" w:rsidTr="001D24A0">
        <w:trPr>
          <w:cantSplit/>
          <w:trHeight w:val="2049"/>
        </w:trPr>
        <w:tc>
          <w:tcPr>
            <w:tcW w:w="1696" w:type="dxa"/>
            <w:shd w:val="clear" w:color="auto" w:fill="C6D9F1" w:themeFill="text2" w:themeFillTint="33"/>
          </w:tcPr>
          <w:p w14:paraId="53343016" w14:textId="77777777" w:rsidR="00170D78" w:rsidRPr="00DF0606" w:rsidRDefault="00170D78" w:rsidP="00170D78">
            <w:pPr>
              <w:jc w:val="both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Motivación.</w:t>
            </w:r>
          </w:p>
        </w:tc>
        <w:tc>
          <w:tcPr>
            <w:tcW w:w="9639" w:type="dxa"/>
          </w:tcPr>
          <w:p w14:paraId="0FAF3FCE" w14:textId="7A943F19" w:rsidR="00170D78" w:rsidRPr="00406E5D" w:rsidRDefault="0058008F" w:rsidP="00170D7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  <w:r w:rsidR="00170D78" w:rsidRPr="00406E5D">
              <w:rPr>
                <w:rFonts w:ascii="Arial Narrow" w:hAnsi="Arial Narrow" w:cs="Arial"/>
                <w:b/>
                <w:sz w:val="20"/>
                <w:szCs w:val="20"/>
              </w:rPr>
              <w:t>. Juegos de Flexibilidad y articulación de M Superiores y M Inferiores</w:t>
            </w:r>
          </w:p>
          <w:p w14:paraId="512F8233" w14:textId="77777777" w:rsidR="00170D78" w:rsidRDefault="00170D78" w:rsidP="00170D7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06E5D">
              <w:rPr>
                <w:rFonts w:ascii="Arial Narrow" w:hAnsi="Arial Narrow" w:cs="Arial"/>
                <w:sz w:val="20"/>
                <w:szCs w:val="20"/>
              </w:rPr>
              <w:t>Los estudiantes formados en círculos individualmente o en grupos de dos, ejecutan diferentes movimientos de la parte</w:t>
            </w:r>
            <w:r w:rsidR="00912428">
              <w:rPr>
                <w:rFonts w:ascii="Arial Narrow" w:hAnsi="Arial Narrow" w:cs="Arial"/>
                <w:sz w:val="20"/>
                <w:szCs w:val="20"/>
              </w:rPr>
              <w:t xml:space="preserve"> superior e inferior del cu</w:t>
            </w:r>
            <w:r w:rsidR="002B2C66">
              <w:rPr>
                <w:rFonts w:ascii="Arial Narrow" w:hAnsi="Arial Narrow" w:cs="Arial"/>
                <w:sz w:val="20"/>
                <w:szCs w:val="20"/>
              </w:rPr>
              <w:t>erpo; buscando la flexibilidad.</w:t>
            </w:r>
            <w:r w:rsidR="0091242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14:paraId="26A2B97E" w14:textId="77777777" w:rsidR="00F3414E" w:rsidRDefault="00F3414E" w:rsidP="00170D7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5C0F49B2" w14:textId="6228569F" w:rsidR="0058008F" w:rsidRDefault="0058008F" w:rsidP="0058008F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5. </w:t>
            </w:r>
            <w:r w:rsidRPr="00406E5D">
              <w:rPr>
                <w:rFonts w:ascii="Arial Narrow" w:hAnsi="Arial Narrow" w:cs="Arial"/>
                <w:b/>
                <w:sz w:val="20"/>
                <w:szCs w:val="20"/>
              </w:rPr>
              <w:t>Actividad de motivación:</w:t>
            </w:r>
            <w: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>“</w:t>
            </w:r>
            <w:r w:rsidR="00AD0350">
              <w:rPr>
                <w:rFonts w:ascii="Arial Narrow" w:hAnsi="Arial Narrow"/>
                <w:b/>
                <w:sz w:val="20"/>
                <w:szCs w:val="20"/>
              </w:rPr>
              <w:t>El mercado de la energía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”</w:t>
            </w:r>
          </w:p>
          <w:p w14:paraId="27F6E90A" w14:textId="4ECF749F" w:rsidR="00F3414E" w:rsidRDefault="00AD0350" w:rsidP="00170D7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 w:rsidRPr="00AD035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Motivación </w:t>
            </w:r>
            <w:r w:rsidRPr="00AD0350">
              <w:rPr>
                <w:rFonts w:ascii="Arial Narrow" w:hAnsi="Arial Narrow" w:cs="Arial"/>
                <w:sz w:val="20"/>
                <w:szCs w:val="20"/>
              </w:rPr>
              <w:t xml:space="preserve"> Cada</w:t>
            </w:r>
            <w:proofErr w:type="gramEnd"/>
            <w:r w:rsidRPr="00AD0350">
              <w:rPr>
                <w:rFonts w:ascii="Arial Narrow" w:hAnsi="Arial Narrow" w:cs="Arial"/>
                <w:sz w:val="20"/>
                <w:szCs w:val="20"/>
              </w:rPr>
              <w:t xml:space="preserve"> equipo recibe un capital inicial de 100 "fichas/créditos". Tienen 2 minutos para decidir si compran implementos de ventaja (conos, cuerdas) o los guardan como fondo de reserva.</w:t>
            </w:r>
          </w:p>
          <w:p w14:paraId="4656F87A" w14:textId="77777777" w:rsidR="00F3414E" w:rsidRDefault="00F3414E" w:rsidP="00170D7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3DC885D4" w14:textId="77777777" w:rsidR="00AD0350" w:rsidRPr="00406E5D" w:rsidRDefault="00AD0350" w:rsidP="00AD0350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06E5D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Reflexión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 xml:space="preserve"> ¿se está cumpliendo con el objetivo</w:t>
            </w:r>
            <w:r w:rsidRPr="00406E5D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>? ¿Qu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>é acciones se debe tener en cuenta para el logro de la tarea?</w:t>
            </w:r>
          </w:p>
          <w:p w14:paraId="50C2E870" w14:textId="77777777" w:rsidR="00AD0350" w:rsidRDefault="00AD0350" w:rsidP="00AD0350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118743FA" w14:textId="77777777" w:rsidR="00F3414E" w:rsidRDefault="00F3414E" w:rsidP="00170D7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0D4797A1" w14:textId="77777777" w:rsidR="00F3414E" w:rsidRDefault="00F3414E" w:rsidP="00170D7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0E90ABBF" w14:textId="77777777" w:rsidR="00F3414E" w:rsidRDefault="00F3414E" w:rsidP="00170D7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F1970F6" w14:textId="77777777" w:rsidR="00170D78" w:rsidRPr="00DF0606" w:rsidRDefault="00170D78" w:rsidP="002C4F57">
            <w:pPr>
              <w:rPr>
                <w:rFonts w:ascii="Arial Narrow" w:hAnsi="Arial Narrow"/>
                <w:sz w:val="20"/>
                <w:szCs w:val="20"/>
                <w:lang w:eastAsia="es-PE"/>
              </w:rPr>
            </w:pPr>
          </w:p>
        </w:tc>
        <w:tc>
          <w:tcPr>
            <w:tcW w:w="567" w:type="dxa"/>
            <w:vMerge/>
          </w:tcPr>
          <w:p w14:paraId="6E0F7E82" w14:textId="77777777" w:rsidR="00170D78" w:rsidRPr="00DF0606" w:rsidRDefault="00170D78" w:rsidP="00447B12">
            <w:pP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447B12" w:rsidRPr="00DF0606" w14:paraId="4E89C1E5" w14:textId="77777777" w:rsidTr="00D6355A">
        <w:trPr>
          <w:cantSplit/>
          <w:trHeight w:val="4884"/>
        </w:trPr>
        <w:tc>
          <w:tcPr>
            <w:tcW w:w="1696" w:type="dxa"/>
          </w:tcPr>
          <w:p w14:paraId="20345A8F" w14:textId="77777777" w:rsidR="00B95953" w:rsidRDefault="00B95953" w:rsidP="00ED6051">
            <w:pP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lastRenderedPageBreak/>
              <w:t xml:space="preserve">Desarrollo </w:t>
            </w:r>
          </w:p>
          <w:p w14:paraId="1382F692" w14:textId="77777777" w:rsidR="00B95953" w:rsidRDefault="00B95953" w:rsidP="00ED6051">
            <w:pP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</w:p>
          <w:p w14:paraId="2239F19E" w14:textId="77777777" w:rsidR="00447B12" w:rsidRPr="00DF0606" w:rsidRDefault="00ED6051" w:rsidP="00ED6051">
            <w:pP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Gestión y Acompañamiento</w:t>
            </w:r>
            <w:r w:rsidR="00B95953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B95953"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(70%)</w:t>
            </w:r>
          </w:p>
        </w:tc>
        <w:tc>
          <w:tcPr>
            <w:tcW w:w="9639" w:type="dxa"/>
          </w:tcPr>
          <w:p w14:paraId="23F7052E" w14:textId="6E16AB43" w:rsidR="00567561" w:rsidRDefault="000F02E0" w:rsidP="00567561">
            <w:pPr>
              <w:jc w:val="both"/>
              <w:rPr>
                <w:rFonts w:ascii="Arial Narrow" w:hAnsi="Arial Narrow"/>
                <w:b/>
                <w:szCs w:val="20"/>
              </w:rPr>
            </w:pPr>
            <w:r w:rsidRPr="001829D2">
              <w:rPr>
                <w:rFonts w:ascii="Arial Narrow" w:hAnsi="Arial Narrow"/>
                <w:b/>
                <w:szCs w:val="20"/>
              </w:rPr>
              <w:t>6</w:t>
            </w:r>
            <w:r w:rsidR="00694C43" w:rsidRPr="001829D2">
              <w:rPr>
                <w:rFonts w:ascii="Arial Narrow" w:hAnsi="Arial Narrow"/>
                <w:b/>
                <w:szCs w:val="20"/>
              </w:rPr>
              <w:t>.- Actividad Básic</w:t>
            </w:r>
            <w:r w:rsidR="00284410" w:rsidRPr="001829D2">
              <w:rPr>
                <w:rFonts w:ascii="Arial Narrow" w:hAnsi="Arial Narrow"/>
                <w:b/>
                <w:szCs w:val="20"/>
              </w:rPr>
              <w:t xml:space="preserve">a: </w:t>
            </w:r>
            <w:r w:rsidR="00F3414E" w:rsidRPr="001829D2">
              <w:rPr>
                <w:rFonts w:ascii="Arial Narrow" w:hAnsi="Arial Narrow"/>
                <w:b/>
                <w:szCs w:val="20"/>
              </w:rPr>
              <w:t>“</w:t>
            </w:r>
            <w:r w:rsidR="00AD0350">
              <w:rPr>
                <w:rFonts w:ascii="Arial Narrow" w:hAnsi="Arial Narrow"/>
                <w:b/>
                <w:szCs w:val="20"/>
              </w:rPr>
              <w:t>El circuito de Costo</w:t>
            </w:r>
            <w:r w:rsidR="0014602C">
              <w:rPr>
                <w:rFonts w:ascii="Arial Narrow" w:hAnsi="Arial Narrow"/>
                <w:b/>
                <w:szCs w:val="20"/>
              </w:rPr>
              <w:t>-</w:t>
            </w:r>
            <w:r w:rsidR="00AD0350">
              <w:rPr>
                <w:rFonts w:ascii="Arial Narrow" w:hAnsi="Arial Narrow"/>
                <w:b/>
                <w:szCs w:val="20"/>
              </w:rPr>
              <w:t>Beneficio</w:t>
            </w:r>
            <w:r w:rsidR="00F3414E" w:rsidRPr="001829D2">
              <w:rPr>
                <w:rFonts w:ascii="Arial Narrow" w:hAnsi="Arial Narrow"/>
                <w:b/>
                <w:szCs w:val="20"/>
              </w:rPr>
              <w:t>”</w:t>
            </w:r>
          </w:p>
          <w:p w14:paraId="1C640990" w14:textId="1B46D2B3" w:rsidR="0014602C" w:rsidRDefault="0014602C" w:rsidP="00567561">
            <w:pPr>
              <w:jc w:val="both"/>
              <w:rPr>
                <w:rFonts w:ascii="Arial Narrow" w:hAnsi="Arial Narrow"/>
                <w:b/>
                <w:szCs w:val="20"/>
              </w:rPr>
            </w:pPr>
            <w:r w:rsidRPr="0014602C">
              <w:rPr>
                <w:rFonts w:ascii="Arial Narrow" w:hAnsi="Arial Narrow"/>
                <w:b/>
                <w:szCs w:val="20"/>
              </w:rPr>
              <w:t>Los estudiantes organizados en equipos pasan por 3 estaciones motrices:</w:t>
            </w:r>
          </w:p>
          <w:p w14:paraId="4331248E" w14:textId="7D87D585" w:rsidR="0014602C" w:rsidRDefault="0014602C" w:rsidP="00567561">
            <w:pPr>
              <w:jc w:val="both"/>
              <w:rPr>
                <w:rFonts w:ascii="Arial Narrow" w:hAnsi="Arial Narrow"/>
                <w:b/>
                <w:szCs w:val="20"/>
              </w:rPr>
            </w:pPr>
            <w:r>
              <w:rPr>
                <w:rFonts w:ascii="Arial Narrow" w:hAnsi="Arial Narrow"/>
                <w:b/>
                <w:szCs w:val="20"/>
              </w:rPr>
              <w:t xml:space="preserve">- </w:t>
            </w:r>
            <w:r w:rsidRPr="0014602C">
              <w:rPr>
                <w:rFonts w:ascii="Arial Narrow" w:hAnsi="Arial Narrow"/>
                <w:b/>
                <w:i/>
                <w:iCs/>
                <w:szCs w:val="20"/>
              </w:rPr>
              <w:t>Estación A (Fondo Fijo):</w:t>
            </w:r>
            <w:r w:rsidRPr="0014602C">
              <w:rPr>
                <w:rFonts w:ascii="Arial Narrow" w:hAnsi="Arial Narrow"/>
                <w:b/>
                <w:szCs w:val="20"/>
              </w:rPr>
              <w:t xml:space="preserve"> Salto de vallas (Costo bajo de energía, ganancia constante de puntos)</w:t>
            </w:r>
          </w:p>
          <w:p w14:paraId="13EA5647" w14:textId="7BED71BA" w:rsidR="0014602C" w:rsidRDefault="0014602C" w:rsidP="00567561">
            <w:pPr>
              <w:jc w:val="both"/>
              <w:rPr>
                <w:rFonts w:ascii="Arial Narrow" w:hAnsi="Arial Narrow"/>
                <w:b/>
                <w:szCs w:val="20"/>
              </w:rPr>
            </w:pPr>
            <w:r>
              <w:rPr>
                <w:rFonts w:ascii="Arial Narrow" w:hAnsi="Arial Narrow"/>
                <w:b/>
                <w:szCs w:val="20"/>
              </w:rPr>
              <w:t>-</w:t>
            </w:r>
            <w:r w:rsidRPr="0014602C">
              <w:rPr>
                <w:i/>
                <w:iCs/>
              </w:rPr>
              <w:t xml:space="preserve"> </w:t>
            </w:r>
            <w:r w:rsidRPr="0014602C">
              <w:rPr>
                <w:rFonts w:ascii="Arial Narrow" w:hAnsi="Arial Narrow"/>
                <w:b/>
                <w:i/>
                <w:iCs/>
                <w:szCs w:val="20"/>
              </w:rPr>
              <w:t>Estación B (Inversión de Riesgo):</w:t>
            </w:r>
            <w:r w:rsidRPr="0014602C">
              <w:rPr>
                <w:rFonts w:ascii="Arial Narrow" w:hAnsi="Arial Narrow"/>
                <w:b/>
                <w:szCs w:val="20"/>
              </w:rPr>
              <w:t xml:space="preserve"> Carrera de velocidad con obstáculos (Gasto alto de energía, pero genera bonificación doble de fichas si lo logran en el tiempo estándar).</w:t>
            </w:r>
          </w:p>
          <w:p w14:paraId="3ACD98A8" w14:textId="5E98B4F1" w:rsidR="0014602C" w:rsidRPr="001829D2" w:rsidRDefault="0014602C" w:rsidP="00567561">
            <w:pPr>
              <w:jc w:val="both"/>
              <w:rPr>
                <w:rFonts w:ascii="Arial Narrow" w:hAnsi="Arial Narrow"/>
                <w:b/>
                <w:szCs w:val="20"/>
              </w:rPr>
            </w:pPr>
            <w:r>
              <w:rPr>
                <w:rFonts w:ascii="Arial Narrow" w:hAnsi="Arial Narrow"/>
                <w:b/>
                <w:szCs w:val="20"/>
              </w:rPr>
              <w:t xml:space="preserve">- </w:t>
            </w:r>
            <w:r w:rsidRPr="0014602C">
              <w:rPr>
                <w:rFonts w:ascii="Arial Narrow" w:hAnsi="Arial Narrow"/>
                <w:b/>
                <w:i/>
                <w:iCs/>
                <w:szCs w:val="20"/>
              </w:rPr>
              <w:t>Estación C (Fondo de Emergencia):</w:t>
            </w:r>
            <w:r w:rsidRPr="0014602C">
              <w:rPr>
                <w:rFonts w:ascii="Arial Narrow" w:hAnsi="Arial Narrow"/>
                <w:b/>
                <w:szCs w:val="20"/>
              </w:rPr>
              <w:t xml:space="preserve"> Estiramiento y descanso activo para recuperar créditos de salud corporal.</w:t>
            </w:r>
          </w:p>
          <w:p w14:paraId="052C500A" w14:textId="04CB9A50" w:rsidR="001A14F4" w:rsidRPr="001829D2" w:rsidRDefault="000F02E0" w:rsidP="001A14F4">
            <w:pPr>
              <w:jc w:val="both"/>
              <w:rPr>
                <w:rFonts w:ascii="Arial Narrow" w:hAnsi="Arial Narrow"/>
                <w:b/>
                <w:szCs w:val="20"/>
              </w:rPr>
            </w:pPr>
            <w:r w:rsidRPr="001829D2">
              <w:rPr>
                <w:rFonts w:ascii="Arial Narrow" w:hAnsi="Arial Narrow"/>
                <w:b/>
                <w:szCs w:val="20"/>
              </w:rPr>
              <w:t>7</w:t>
            </w:r>
            <w:r w:rsidR="006A38BF" w:rsidRPr="001829D2">
              <w:rPr>
                <w:rFonts w:ascii="Arial Narrow" w:hAnsi="Arial Narrow"/>
                <w:b/>
                <w:szCs w:val="20"/>
              </w:rPr>
              <w:t>.- Actividad de progreso o mejora</w:t>
            </w:r>
            <w:r w:rsidR="00A857DD" w:rsidRPr="001829D2">
              <w:rPr>
                <w:rFonts w:ascii="Arial Narrow" w:hAnsi="Arial Narrow"/>
                <w:b/>
                <w:szCs w:val="20"/>
              </w:rPr>
              <w:t>:</w:t>
            </w:r>
            <w:r w:rsidR="00130183" w:rsidRPr="001829D2">
              <w:rPr>
                <w:rFonts w:ascii="Arial Narrow" w:hAnsi="Arial Narrow"/>
                <w:b/>
                <w:szCs w:val="20"/>
              </w:rPr>
              <w:t xml:space="preserve"> </w:t>
            </w:r>
            <w:r w:rsidR="009A56E7" w:rsidRPr="001829D2">
              <w:rPr>
                <w:rFonts w:ascii="Arial Narrow" w:hAnsi="Arial Narrow"/>
                <w:b/>
                <w:szCs w:val="20"/>
              </w:rPr>
              <w:t>“</w:t>
            </w:r>
            <w:r w:rsidR="0014602C">
              <w:rPr>
                <w:rFonts w:ascii="Arial Narrow" w:hAnsi="Arial Narrow"/>
                <w:b/>
                <w:szCs w:val="20"/>
              </w:rPr>
              <w:t>Gestionando el presupuesto Deportivo</w:t>
            </w:r>
            <w:r w:rsidR="009A56E7" w:rsidRPr="001829D2">
              <w:rPr>
                <w:rFonts w:ascii="Arial Narrow" w:hAnsi="Arial Narrow"/>
                <w:b/>
                <w:szCs w:val="20"/>
              </w:rPr>
              <w:t>”</w:t>
            </w:r>
          </w:p>
          <w:p w14:paraId="0221F549" w14:textId="5AA85254" w:rsidR="009A56E7" w:rsidRPr="001829D2" w:rsidRDefault="0014602C" w:rsidP="009A56E7">
            <w:pPr>
              <w:jc w:val="both"/>
              <w:rPr>
                <w:rFonts w:ascii="Arial Narrow" w:hAnsi="Arial Narrow"/>
                <w:szCs w:val="20"/>
              </w:rPr>
            </w:pPr>
            <w:r w:rsidRPr="0014602C">
              <w:rPr>
                <w:rFonts w:ascii="Arial Narrow" w:hAnsi="Arial Narrow"/>
                <w:szCs w:val="20"/>
              </w:rPr>
              <w:t>Los equipos diseñan en su "Ficha de Balance" cómo van a distribuir el esfuerzo de sus integrantes. ¿Quién asume los retos de alto riesgo/rentabilidad? ¿Cuántas fichas guardan para imprevistos (penalizaciones por fallas técnicas)? Se socializan las estrategias de ahorro y dosificación.</w:t>
            </w:r>
          </w:p>
          <w:p w14:paraId="6BCBB328" w14:textId="180806DA" w:rsidR="001829D2" w:rsidRPr="001829D2" w:rsidRDefault="000F02E0" w:rsidP="001829D2">
            <w:pPr>
              <w:jc w:val="both"/>
              <w:rPr>
                <w:rFonts w:ascii="Arial Narrow" w:hAnsi="Arial Narrow"/>
              </w:rPr>
            </w:pPr>
            <w:r w:rsidRPr="001829D2">
              <w:rPr>
                <w:rFonts w:ascii="Arial Narrow" w:hAnsi="Arial Narrow"/>
                <w:b/>
                <w:szCs w:val="20"/>
              </w:rPr>
              <w:t>8</w:t>
            </w:r>
            <w:r w:rsidR="00DA5718" w:rsidRPr="001829D2">
              <w:rPr>
                <w:rFonts w:ascii="Arial Narrow" w:hAnsi="Arial Narrow"/>
                <w:b/>
                <w:szCs w:val="20"/>
              </w:rPr>
              <w:t xml:space="preserve">.- Actividad de Aplicación: </w:t>
            </w:r>
            <w:r w:rsidR="001829D2" w:rsidRPr="001829D2">
              <w:rPr>
                <w:rFonts w:ascii="Arial Narrow" w:hAnsi="Arial Narrow"/>
                <w:b/>
              </w:rPr>
              <w:t>“</w:t>
            </w:r>
            <w:r w:rsidR="0014602C">
              <w:rPr>
                <w:rFonts w:ascii="Arial Narrow" w:hAnsi="Arial Narrow"/>
                <w:b/>
              </w:rPr>
              <w:t xml:space="preserve">La </w:t>
            </w:r>
            <w:proofErr w:type="spellStart"/>
            <w:r w:rsidR="0014602C">
              <w:rPr>
                <w:rFonts w:ascii="Arial Narrow" w:hAnsi="Arial Narrow"/>
                <w:b/>
              </w:rPr>
              <w:t>Gymkana</w:t>
            </w:r>
            <w:proofErr w:type="spellEnd"/>
            <w:r w:rsidR="0014602C">
              <w:rPr>
                <w:rFonts w:ascii="Arial Narrow" w:hAnsi="Arial Narrow"/>
                <w:b/>
              </w:rPr>
              <w:t xml:space="preserve"> del presupuesto Equilibrado</w:t>
            </w:r>
            <w:r w:rsidR="001829D2" w:rsidRPr="001829D2">
              <w:rPr>
                <w:rFonts w:ascii="Arial Narrow" w:hAnsi="Arial Narrow"/>
                <w:b/>
              </w:rPr>
              <w:t>”</w:t>
            </w:r>
          </w:p>
          <w:p w14:paraId="6F055B33" w14:textId="012EC075" w:rsidR="00DD6A6A" w:rsidRPr="0097732F" w:rsidRDefault="0014602C" w:rsidP="008855C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4602C">
              <w:rPr>
                <w:rFonts w:ascii="Arial Narrow" w:hAnsi="Arial Narrow"/>
                <w:b/>
                <w:szCs w:val="20"/>
              </w:rPr>
              <w:t>Los estudiantes ejecutan el circuito completo aplicando su planificación. Deben finalizar las pruebas en el menor tiempo posible, manteniendo un saldo positivo de fichas (sin quedar en quiebra) y sin llegar al agotamiento extremo</w:t>
            </w:r>
            <w:r w:rsidR="00163664" w:rsidRPr="001829D2">
              <w:rPr>
                <w:rFonts w:ascii="Arial Narrow" w:hAnsi="Arial Narrow"/>
                <w:b/>
                <w:szCs w:val="20"/>
              </w:rPr>
              <w:t>.</w:t>
            </w:r>
          </w:p>
        </w:tc>
        <w:tc>
          <w:tcPr>
            <w:tcW w:w="2268" w:type="dxa"/>
          </w:tcPr>
          <w:p w14:paraId="2FBE442B" w14:textId="77777777" w:rsidR="00F73741" w:rsidRDefault="007D5496" w:rsidP="000F02E0">
            <w:pPr>
              <w:ind w:right="-812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89AF63D" wp14:editId="793B5478">
                  <wp:extent cx="1303020" cy="730250"/>
                  <wp:effectExtent l="0" t="0" r="0" b="0"/>
                  <wp:docPr id="1937961189" name="Imagen 2" descr="Educación Fís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ducación Fís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7B47CE" w14:textId="77777777" w:rsidR="007D5496" w:rsidRDefault="007D5496" w:rsidP="000F02E0">
            <w:pPr>
              <w:ind w:right="-812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</w:p>
          <w:p w14:paraId="459F1237" w14:textId="77777777" w:rsidR="007D5496" w:rsidRDefault="007D5496" w:rsidP="000F02E0">
            <w:pPr>
              <w:ind w:right="-812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</w:p>
          <w:p w14:paraId="3B88A485" w14:textId="1F4982D7" w:rsidR="007D5496" w:rsidRPr="00A426CD" w:rsidRDefault="007D5496" w:rsidP="000F02E0">
            <w:pPr>
              <w:ind w:right="-812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E8FCF33" wp14:editId="622D26EE">
                  <wp:extent cx="1303020" cy="980440"/>
                  <wp:effectExtent l="0" t="0" r="0" b="0"/>
                  <wp:docPr id="1929809760" name="Imagen 3" descr="Circuito por Estaciones, 1º ESO: Colegio Bérriz, Las Roz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ircuito por Estaciones, 1º ESO: Colegio Bérriz, Las Roz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98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041C58DD" w14:textId="77777777" w:rsidR="00447B12" w:rsidRPr="00DF0606" w:rsidRDefault="00F3414E" w:rsidP="00447B12">
            <w:pP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50</w:t>
            </w:r>
            <w:r w:rsidR="000B415C"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’</w:t>
            </w:r>
          </w:p>
        </w:tc>
      </w:tr>
      <w:tr w:rsidR="00447B12" w:rsidRPr="00DF0606" w14:paraId="0AABC2FA" w14:textId="77777777" w:rsidTr="00912428">
        <w:trPr>
          <w:cantSplit/>
          <w:trHeight w:val="2136"/>
        </w:trPr>
        <w:tc>
          <w:tcPr>
            <w:tcW w:w="1696" w:type="dxa"/>
          </w:tcPr>
          <w:p w14:paraId="15E03D18" w14:textId="77777777" w:rsidR="00B95953" w:rsidRDefault="00ED6051" w:rsidP="000F02E0">
            <w:pP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 xml:space="preserve">Cierre (15%) </w:t>
            </w:r>
          </w:p>
          <w:p w14:paraId="56947F75" w14:textId="77777777" w:rsidR="00B95953" w:rsidRDefault="0044769A" w:rsidP="000F02E0">
            <w:pP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Reflexión y</w:t>
            </w:r>
          </w:p>
          <w:p w14:paraId="19EA9F1F" w14:textId="77777777" w:rsidR="00ED6051" w:rsidRPr="00DF0606" w:rsidRDefault="00ED6051" w:rsidP="000F02E0">
            <w:pP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Evaluación</w:t>
            </w:r>
          </w:p>
        </w:tc>
        <w:tc>
          <w:tcPr>
            <w:tcW w:w="9639" w:type="dxa"/>
          </w:tcPr>
          <w:p w14:paraId="58E72627" w14:textId="18F36A86" w:rsidR="00D6355A" w:rsidRPr="001829D2" w:rsidRDefault="000F02E0" w:rsidP="00D6355A">
            <w:pPr>
              <w:jc w:val="both"/>
              <w:rPr>
                <w:rFonts w:ascii="Arial Narrow" w:hAnsi="Arial Narrow" w:cs="Arial"/>
                <w:b/>
              </w:rPr>
            </w:pPr>
            <w:r w:rsidRPr="001829D2">
              <w:rPr>
                <w:rFonts w:ascii="Arial Narrow" w:hAnsi="Arial Narrow" w:cstheme="minorHAnsi"/>
                <w:b/>
                <w:color w:val="000000" w:themeColor="text1"/>
                <w:szCs w:val="20"/>
              </w:rPr>
              <w:t>9</w:t>
            </w:r>
            <w:r w:rsidR="00EE0815" w:rsidRPr="001829D2">
              <w:rPr>
                <w:rFonts w:ascii="Arial Narrow" w:hAnsi="Arial Narrow" w:cstheme="minorHAnsi"/>
                <w:b/>
                <w:color w:val="000000" w:themeColor="text1"/>
                <w:szCs w:val="20"/>
              </w:rPr>
              <w:t xml:space="preserve">. </w:t>
            </w:r>
            <w:r w:rsidR="004F41FE" w:rsidRPr="001829D2">
              <w:rPr>
                <w:rFonts w:ascii="Arial Narrow" w:hAnsi="Arial Narrow" w:cstheme="minorHAnsi"/>
                <w:b/>
                <w:color w:val="000000" w:themeColor="text1"/>
                <w:szCs w:val="20"/>
              </w:rPr>
              <w:t>A</w:t>
            </w:r>
            <w:r w:rsidR="00B672A8" w:rsidRPr="001829D2">
              <w:rPr>
                <w:rFonts w:ascii="Arial Narrow" w:hAnsi="Arial Narrow" w:cstheme="minorHAnsi"/>
                <w:b/>
                <w:color w:val="000000" w:themeColor="text1"/>
                <w:szCs w:val="20"/>
              </w:rPr>
              <w:t>ctividad de vuelta a la calma:</w:t>
            </w:r>
            <w:r w:rsidR="00B672A8" w:rsidRPr="001829D2">
              <w:rPr>
                <w:sz w:val="24"/>
              </w:rPr>
              <w:t xml:space="preserve"> </w:t>
            </w:r>
            <w:r w:rsidR="001829D2" w:rsidRPr="001829D2">
              <w:rPr>
                <w:sz w:val="24"/>
              </w:rPr>
              <w:t>“</w:t>
            </w:r>
            <w:r w:rsidR="0014602C">
              <w:rPr>
                <w:rFonts w:ascii="Arial Narrow" w:hAnsi="Arial Narrow" w:cs="Arial"/>
                <w:b/>
              </w:rPr>
              <w:t>El círculo del balance</w:t>
            </w:r>
            <w:r w:rsidR="001829D2" w:rsidRPr="001829D2">
              <w:rPr>
                <w:rFonts w:ascii="Arial Narrow" w:hAnsi="Arial Narrow" w:cs="Arial"/>
                <w:b/>
              </w:rPr>
              <w:t>”</w:t>
            </w:r>
          </w:p>
          <w:p w14:paraId="36AF815B" w14:textId="0C7F5DFA" w:rsidR="001829D2" w:rsidRPr="001829D2" w:rsidRDefault="0014602C" w:rsidP="00D6355A">
            <w:pPr>
              <w:jc w:val="both"/>
              <w:rPr>
                <w:rFonts w:ascii="Arial Narrow" w:hAnsi="Arial Narrow" w:cs="Arial"/>
              </w:rPr>
            </w:pPr>
            <w:r w:rsidRPr="0014602C">
              <w:rPr>
                <w:rFonts w:ascii="Arial Narrow" w:hAnsi="Arial Narrow" w:cs="Arial"/>
              </w:rPr>
              <w:t>Formados en círculo, realizan ejercicios de respiración guiada, flexibilidad estática e hidratación</w:t>
            </w:r>
            <w:r w:rsidR="001829D2" w:rsidRPr="001829D2">
              <w:rPr>
                <w:rFonts w:ascii="Arial Narrow" w:hAnsi="Arial Narrow" w:cs="Arial"/>
              </w:rPr>
              <w:t>.</w:t>
            </w:r>
          </w:p>
          <w:p w14:paraId="7BBC1794" w14:textId="77777777" w:rsidR="00FA678F" w:rsidRDefault="001829D2" w:rsidP="00567561">
            <w:pPr>
              <w:jc w:val="both"/>
              <w:rPr>
                <w:rFonts w:ascii="Arial Narrow" w:hAnsi="Arial Narrow" w:cstheme="minorHAnsi"/>
                <w:color w:val="000000" w:themeColor="text1"/>
              </w:rPr>
            </w:pPr>
            <w:r>
              <w:rPr>
                <w:rFonts w:ascii="Arial Narrow" w:hAnsi="Arial Narrow" w:cs="Arial"/>
                <w:sz w:val="20"/>
              </w:rPr>
              <w:t xml:space="preserve"> </w:t>
            </w:r>
            <w:r w:rsidRPr="00953507">
              <w:rPr>
                <w:rFonts w:ascii="Arial Narrow" w:hAnsi="Arial Narrow" w:cstheme="minorHAnsi"/>
                <w:b/>
                <w:color w:val="000000" w:themeColor="text1"/>
              </w:rPr>
              <w:t>Reflexión:</w:t>
            </w:r>
            <w:r w:rsidRPr="0013439F">
              <w:rPr>
                <w:rFonts w:ascii="Arial Narrow" w:hAnsi="Arial Narrow" w:cstheme="minorHAnsi"/>
                <w:color w:val="000000" w:themeColor="text1"/>
              </w:rPr>
              <w:t xml:space="preserve"> </w:t>
            </w:r>
          </w:p>
          <w:p w14:paraId="1834DB77" w14:textId="77777777" w:rsidR="0014602C" w:rsidRDefault="0014602C" w:rsidP="00567561">
            <w:pPr>
              <w:jc w:val="both"/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</w:pPr>
            <w:r w:rsidRPr="0014602C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>¿Qué equipo logró el mejor balance entre gasto de energía, tiempo y ganancia de fichas?</w:t>
            </w:r>
          </w:p>
          <w:p w14:paraId="0C9B701B" w14:textId="77777777" w:rsidR="0014602C" w:rsidRDefault="0014602C" w:rsidP="00567561">
            <w:pPr>
              <w:jc w:val="both"/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</w:pPr>
            <w:r w:rsidRPr="0014602C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>¿Qué decisiones tomaron cuando sufrieron una pérdida o penalización?</w:t>
            </w:r>
          </w:p>
          <w:p w14:paraId="06025C13" w14:textId="6BA0888B" w:rsidR="0014602C" w:rsidRPr="003B7B04" w:rsidRDefault="0014602C" w:rsidP="00567561">
            <w:pPr>
              <w:jc w:val="both"/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</w:pPr>
            <w:r w:rsidRPr="0014602C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>¿De qué manera esto se traslada a la gestión del dinero en el hogar (evitar deudas, tener un fondo de reserva, evitar compras impulsivas)?</w:t>
            </w:r>
          </w:p>
        </w:tc>
        <w:tc>
          <w:tcPr>
            <w:tcW w:w="2268" w:type="dxa"/>
          </w:tcPr>
          <w:p w14:paraId="2392FA7A" w14:textId="19E0873D" w:rsidR="00447B12" w:rsidRPr="00DF0606" w:rsidRDefault="00B208FF" w:rsidP="00447B12">
            <w:pP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6C7D463" wp14:editId="7AAADBB4">
                  <wp:extent cx="1303020" cy="982345"/>
                  <wp:effectExtent l="0" t="0" r="0" b="8255"/>
                  <wp:docPr id="1684496121" name="Imagen 4" descr="🧘🏼‍♀️​YOGA para NIÑOS - Juegos Vuelta a la Calma [Educación Física] - (LOMLO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🧘🏼‍♀️​YOGA para NIÑOS - Juegos Vuelta a la Calma [Educación Física] - (LOMLO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589FEF4A" w14:textId="77777777" w:rsidR="00447B12" w:rsidRPr="00DF0606" w:rsidRDefault="00F3414E" w:rsidP="00447B12">
            <w:pP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20</w:t>
            </w:r>
            <w:r w:rsidR="000B415C" w:rsidRPr="00DF0606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’</w:t>
            </w:r>
          </w:p>
        </w:tc>
      </w:tr>
    </w:tbl>
    <w:p w14:paraId="7A63A32B" w14:textId="77777777" w:rsidR="000478F6" w:rsidRPr="00DF0606" w:rsidRDefault="00D1559E" w:rsidP="00AB7266">
      <w:pPr>
        <w:pStyle w:val="Sinespaciado"/>
        <w:ind w:left="360"/>
        <w:rPr>
          <w:rFonts w:ascii="Arial Narrow" w:hAnsi="Arial Narrow"/>
          <w:b/>
          <w:sz w:val="20"/>
          <w:szCs w:val="20"/>
        </w:rPr>
      </w:pPr>
      <w:r w:rsidRPr="00DF0606">
        <w:rPr>
          <w:rFonts w:ascii="Arial Narrow" w:hAnsi="Arial Narrow"/>
          <w:b/>
          <w:sz w:val="20"/>
          <w:szCs w:val="20"/>
        </w:rPr>
        <w:t>IV</w:t>
      </w:r>
      <w:r w:rsidR="001A1B33" w:rsidRPr="00DF0606">
        <w:rPr>
          <w:rFonts w:ascii="Arial Narrow" w:hAnsi="Arial Narrow"/>
          <w:b/>
          <w:sz w:val="20"/>
          <w:szCs w:val="20"/>
        </w:rPr>
        <w:t>. EVALUACIÓN</w:t>
      </w:r>
      <w:r w:rsidR="000478F6" w:rsidRPr="00DF0606">
        <w:rPr>
          <w:rFonts w:ascii="Arial Narrow" w:hAnsi="Arial Narrow"/>
          <w:b/>
          <w:sz w:val="20"/>
          <w:szCs w:val="20"/>
        </w:rPr>
        <w:t>:</w:t>
      </w:r>
      <w:r w:rsidR="004216C7" w:rsidRPr="00DF0606">
        <w:rPr>
          <w:rFonts w:ascii="Arial Narrow" w:hAnsi="Arial Narrow"/>
          <w:b/>
          <w:sz w:val="20"/>
          <w:szCs w:val="20"/>
        </w:rPr>
        <w:t xml:space="preserve"> ficha de observación</w:t>
      </w:r>
    </w:p>
    <w:p w14:paraId="5B77AB38" w14:textId="77F50918" w:rsidR="00D1559E" w:rsidRPr="00DF0606" w:rsidRDefault="00694C43" w:rsidP="00694C43">
      <w:pPr>
        <w:pStyle w:val="Sinespaciado"/>
        <w:ind w:left="36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V.</w:t>
      </w:r>
      <w:r w:rsidR="004F41FE">
        <w:rPr>
          <w:rFonts w:ascii="Arial Narrow" w:hAnsi="Arial Narrow"/>
          <w:b/>
          <w:sz w:val="20"/>
          <w:szCs w:val="20"/>
        </w:rPr>
        <w:t xml:space="preserve"> </w:t>
      </w:r>
      <w:r w:rsidR="000478F6" w:rsidRPr="00DF0606">
        <w:rPr>
          <w:rFonts w:ascii="Arial Narrow" w:hAnsi="Arial Narrow"/>
          <w:b/>
          <w:sz w:val="20"/>
          <w:szCs w:val="20"/>
        </w:rPr>
        <w:t>RECURSOS Y MATERIALES EDUCATIVOS:</w:t>
      </w:r>
      <w:r w:rsidR="00FE5FAA" w:rsidRPr="00DF0606">
        <w:rPr>
          <w:rFonts w:ascii="Arial Narrow" w:hAnsi="Arial Narrow"/>
          <w:b/>
          <w:sz w:val="20"/>
          <w:szCs w:val="20"/>
        </w:rPr>
        <w:t xml:space="preserve"> </w:t>
      </w:r>
      <w:r w:rsidR="00822585" w:rsidRPr="00822585">
        <w:rPr>
          <w:rFonts w:ascii="Arial Narrow" w:hAnsi="Arial Narrow"/>
          <w:b/>
          <w:sz w:val="20"/>
          <w:szCs w:val="20"/>
        </w:rPr>
        <w:t>Conos, vallas, cuerdas, cronómetro, tarjetas/fichas de dinero ficticio, tableros o fichas de balance impresas, botellas de agua</w:t>
      </w:r>
    </w:p>
    <w:p w14:paraId="01C8371F" w14:textId="4D0992A7" w:rsidR="0079209F" w:rsidRPr="0079209F" w:rsidRDefault="00694C43" w:rsidP="0079209F">
      <w:pPr>
        <w:pStyle w:val="Sinespaciado"/>
        <w:ind w:left="360"/>
        <w:rPr>
          <w:rFonts w:ascii="Arial Narrow" w:hAnsi="Arial Narrow"/>
          <w:sz w:val="20"/>
          <w:szCs w:val="20"/>
        </w:rPr>
      </w:pPr>
      <w:r w:rsidRPr="0079209F">
        <w:rPr>
          <w:rFonts w:ascii="Arial Narrow" w:hAnsi="Arial Narrow"/>
          <w:b/>
          <w:sz w:val="20"/>
          <w:szCs w:val="20"/>
        </w:rPr>
        <w:t>VI.</w:t>
      </w:r>
      <w:r w:rsidR="004F41FE" w:rsidRPr="0079209F">
        <w:rPr>
          <w:rFonts w:ascii="Arial Narrow" w:hAnsi="Arial Narrow"/>
          <w:b/>
          <w:sz w:val="20"/>
          <w:szCs w:val="20"/>
        </w:rPr>
        <w:t xml:space="preserve"> </w:t>
      </w:r>
      <w:r w:rsidR="00D1559E" w:rsidRPr="0079209F">
        <w:rPr>
          <w:rFonts w:ascii="Arial Narrow" w:hAnsi="Arial Narrow"/>
          <w:b/>
          <w:sz w:val="20"/>
          <w:szCs w:val="20"/>
        </w:rPr>
        <w:t>BIBLIOGRAFIA:</w:t>
      </w:r>
      <w:r w:rsidR="00073845" w:rsidRPr="0079209F">
        <w:rPr>
          <w:rFonts w:ascii="Arial Narrow" w:hAnsi="Arial Narrow"/>
          <w:b/>
          <w:sz w:val="20"/>
          <w:szCs w:val="20"/>
        </w:rPr>
        <w:t xml:space="preserve"> </w:t>
      </w:r>
      <w:r w:rsidR="009A56E7" w:rsidRPr="0079209F">
        <w:rPr>
          <w:rFonts w:ascii="Arial Narrow" w:hAnsi="Arial Narrow"/>
          <w:sz w:val="20"/>
          <w:szCs w:val="20"/>
        </w:rPr>
        <w:t xml:space="preserve">- </w:t>
      </w:r>
      <w:proofErr w:type="gramStart"/>
      <w:r w:rsidR="0079209F" w:rsidRPr="0079209F">
        <w:rPr>
          <w:rFonts w:ascii="Arial Narrow" w:hAnsi="Arial Narrow"/>
          <w:sz w:val="20"/>
          <w:szCs w:val="20"/>
        </w:rPr>
        <w:t>  Ministerio</w:t>
      </w:r>
      <w:proofErr w:type="gramEnd"/>
      <w:r w:rsidR="0079209F" w:rsidRPr="0079209F">
        <w:rPr>
          <w:rFonts w:ascii="Arial Narrow" w:hAnsi="Arial Narrow"/>
          <w:sz w:val="20"/>
          <w:szCs w:val="20"/>
        </w:rPr>
        <w:t xml:space="preserve"> de Educación del Perú. (2016). </w:t>
      </w:r>
      <w:r w:rsidR="0079209F" w:rsidRPr="0079209F">
        <w:rPr>
          <w:rFonts w:ascii="Arial Narrow" w:hAnsi="Arial Narrow"/>
          <w:i/>
          <w:iCs/>
          <w:sz w:val="20"/>
          <w:szCs w:val="20"/>
        </w:rPr>
        <w:t xml:space="preserve">Currículo Nacional de la Educación </w:t>
      </w:r>
      <w:proofErr w:type="gramStart"/>
      <w:r w:rsidR="0079209F" w:rsidRPr="0079209F">
        <w:rPr>
          <w:rFonts w:ascii="Arial Narrow" w:hAnsi="Arial Narrow"/>
          <w:i/>
          <w:iCs/>
          <w:sz w:val="20"/>
          <w:szCs w:val="20"/>
        </w:rPr>
        <w:t>Básica</w:t>
      </w:r>
      <w:r w:rsidR="0079209F" w:rsidRPr="0079209F">
        <w:rPr>
          <w:rFonts w:ascii="Arial Narrow" w:hAnsi="Arial Narrow"/>
          <w:sz w:val="20"/>
          <w:szCs w:val="20"/>
        </w:rPr>
        <w:t xml:space="preserve"> .</w:t>
      </w:r>
      <w:proofErr w:type="gramEnd"/>
      <w:r w:rsidR="0079209F" w:rsidRPr="0079209F">
        <w:rPr>
          <w:rFonts w:ascii="Arial Narrow" w:hAnsi="Arial Narrow"/>
          <w:sz w:val="20"/>
          <w:szCs w:val="20"/>
        </w:rPr>
        <w:t xml:space="preserve"> </w:t>
      </w:r>
    </w:p>
    <w:p w14:paraId="78F74426" w14:textId="421EA93C" w:rsidR="0079209F" w:rsidRPr="0079209F" w:rsidRDefault="00822585" w:rsidP="0079209F">
      <w:pPr>
        <w:pStyle w:val="Sinespaciado"/>
        <w:ind w:left="36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-</w:t>
      </w:r>
      <w:r w:rsidR="0079209F" w:rsidRPr="0079209F">
        <w:rPr>
          <w:rFonts w:ascii="Arial Narrow" w:hAnsi="Arial Narrow"/>
          <w:sz w:val="20"/>
          <w:szCs w:val="20"/>
        </w:rPr>
        <w:t xml:space="preserve"> Superintendencia de Banca, Seguros y AFP (SBS). </w:t>
      </w:r>
      <w:r w:rsidR="0079209F" w:rsidRPr="0079209F">
        <w:rPr>
          <w:rFonts w:ascii="Arial Narrow" w:hAnsi="Arial Narrow"/>
          <w:i/>
          <w:iCs/>
          <w:sz w:val="20"/>
          <w:szCs w:val="20"/>
        </w:rPr>
        <w:t>Programa de Educación Financiera en la Escuela</w:t>
      </w:r>
      <w:r w:rsidR="0079209F" w:rsidRPr="0079209F">
        <w:rPr>
          <w:rFonts w:ascii="Arial Narrow" w:hAnsi="Arial Narrow"/>
          <w:sz w:val="20"/>
          <w:szCs w:val="20"/>
        </w:rPr>
        <w:t xml:space="preserve">. </w:t>
      </w:r>
      <w:hyperlink r:id="rId13" w:tgtFrame="_blank" w:history="1">
        <w:r w:rsidR="0079209F" w:rsidRPr="0079209F">
          <w:rPr>
            <w:rStyle w:val="Hipervnculo"/>
            <w:rFonts w:ascii="Arial Narrow" w:hAnsi="Arial Narrow"/>
            <w:sz w:val="20"/>
            <w:szCs w:val="20"/>
          </w:rPr>
          <w:t>https://www.sbs.gob.pe/educacion-financiera</w:t>
        </w:r>
      </w:hyperlink>
    </w:p>
    <w:p w14:paraId="40FE663C" w14:textId="12563BE6" w:rsidR="0079209F" w:rsidRPr="0079209F" w:rsidRDefault="00822585" w:rsidP="0079209F">
      <w:pPr>
        <w:pStyle w:val="Sinespaciado"/>
        <w:ind w:left="36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- </w:t>
      </w:r>
      <w:r w:rsidR="0079209F" w:rsidRPr="0079209F">
        <w:rPr>
          <w:rFonts w:ascii="Arial Narrow" w:hAnsi="Arial Narrow"/>
          <w:sz w:val="20"/>
          <w:szCs w:val="20"/>
        </w:rPr>
        <w:t xml:space="preserve">Blázquez Sánchez, D. (2020). </w:t>
      </w:r>
      <w:r w:rsidR="0079209F" w:rsidRPr="0079209F">
        <w:rPr>
          <w:rFonts w:ascii="Arial Narrow" w:hAnsi="Arial Narrow"/>
          <w:i/>
          <w:iCs/>
          <w:sz w:val="20"/>
          <w:szCs w:val="20"/>
        </w:rPr>
        <w:t>Métodos de enseñanza en educación física: Enfoques innovadores para la enseñanza de competencias</w:t>
      </w:r>
    </w:p>
    <w:p w14:paraId="5BA8FDEA" w14:textId="7AA4E316" w:rsidR="009A56E7" w:rsidRPr="00822585" w:rsidRDefault="009A56E7" w:rsidP="0079209F">
      <w:pPr>
        <w:pStyle w:val="Sinespaciado"/>
        <w:ind w:left="360"/>
        <w:rPr>
          <w:rFonts w:ascii="Arial Narrow" w:hAnsi="Arial Narrow"/>
          <w:sz w:val="20"/>
          <w:szCs w:val="20"/>
        </w:rPr>
      </w:pPr>
    </w:p>
    <w:p w14:paraId="7D21D019" w14:textId="77777777" w:rsidR="00567561" w:rsidRPr="00822585" w:rsidRDefault="00567561" w:rsidP="00487DBF">
      <w:pPr>
        <w:pStyle w:val="Sinespaciado"/>
        <w:rPr>
          <w:rFonts w:ascii="Arial Narrow" w:hAnsi="Arial Narrow"/>
          <w:sz w:val="20"/>
          <w:szCs w:val="20"/>
        </w:rPr>
      </w:pPr>
    </w:p>
    <w:p w14:paraId="153943F9" w14:textId="77777777" w:rsidR="00051DA1" w:rsidRDefault="00567561" w:rsidP="00912428">
      <w:pPr>
        <w:pStyle w:val="Sinespaciado"/>
        <w:ind w:left="360"/>
        <w:jc w:val="right"/>
        <w:rPr>
          <w:rFonts w:ascii="Arial Narrow" w:hAnsi="Arial Narrow"/>
          <w:b/>
          <w:sz w:val="20"/>
          <w:szCs w:val="20"/>
          <w:lang w:val="pt-BR"/>
        </w:rPr>
      </w:pPr>
      <w:r w:rsidRPr="00822585"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DB56AE" w:rsidRPr="00822585">
        <w:rPr>
          <w:rFonts w:ascii="Arial Narrow" w:hAnsi="Arial Narrow"/>
          <w:sz w:val="20"/>
          <w:szCs w:val="20"/>
        </w:rPr>
        <w:t xml:space="preserve"> </w:t>
      </w:r>
      <w:r w:rsidR="00DB56AE">
        <w:rPr>
          <w:rFonts w:ascii="Arial Narrow" w:hAnsi="Arial Narrow"/>
          <w:b/>
          <w:sz w:val="20"/>
          <w:szCs w:val="20"/>
          <w:lang w:val="pt-BR"/>
        </w:rPr>
        <w:t xml:space="preserve">Firma de </w:t>
      </w:r>
      <w:r w:rsidR="00DB56AE" w:rsidRPr="00DB56AE">
        <w:rPr>
          <w:rFonts w:ascii="Arial Narrow" w:hAnsi="Arial Narrow"/>
          <w:b/>
          <w:sz w:val="20"/>
          <w:szCs w:val="20"/>
          <w:lang w:val="pt-BR"/>
        </w:rPr>
        <w:t>Docente</w:t>
      </w:r>
    </w:p>
    <w:p w14:paraId="39F07607" w14:textId="77777777" w:rsidR="00DE49CE" w:rsidRDefault="00DE49CE" w:rsidP="00912428">
      <w:pPr>
        <w:pStyle w:val="Sinespaciado"/>
        <w:ind w:left="360"/>
        <w:jc w:val="right"/>
        <w:rPr>
          <w:rFonts w:ascii="Arial Narrow" w:hAnsi="Arial Narrow"/>
          <w:b/>
          <w:sz w:val="20"/>
          <w:szCs w:val="20"/>
          <w:lang w:val="pt-BR"/>
        </w:rPr>
      </w:pPr>
    </w:p>
    <w:p w14:paraId="406CB8DB" w14:textId="77777777" w:rsidR="00DE49CE" w:rsidRDefault="00DE49CE" w:rsidP="00912428">
      <w:pPr>
        <w:pStyle w:val="Sinespaciado"/>
        <w:ind w:left="360"/>
        <w:jc w:val="right"/>
        <w:rPr>
          <w:rFonts w:ascii="Arial Narrow" w:hAnsi="Arial Narrow"/>
          <w:b/>
          <w:sz w:val="20"/>
          <w:szCs w:val="20"/>
          <w:lang w:val="pt-BR"/>
        </w:rPr>
      </w:pPr>
    </w:p>
    <w:p w14:paraId="4D9BDEC6" w14:textId="77777777" w:rsidR="00DE49CE" w:rsidRPr="00DB56AE" w:rsidRDefault="00DE49CE" w:rsidP="000E235F">
      <w:pPr>
        <w:pStyle w:val="Sinespaciado"/>
        <w:rPr>
          <w:rFonts w:ascii="Arial Narrow" w:hAnsi="Arial Narrow"/>
          <w:sz w:val="20"/>
          <w:szCs w:val="20"/>
          <w:lang w:val="pt-BR"/>
        </w:rPr>
      </w:pPr>
    </w:p>
    <w:sectPr w:rsidR="00DE49CE" w:rsidRPr="00DB56AE" w:rsidSect="00396575">
      <w:headerReference w:type="default" r:id="rId14"/>
      <w:pgSz w:w="15840" w:h="12240" w:orient="landscape"/>
      <w:pgMar w:top="1134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757E5" w14:textId="77777777" w:rsidR="00700130" w:rsidRDefault="00700130" w:rsidP="00C20E09">
      <w:pPr>
        <w:spacing w:after="0" w:line="240" w:lineRule="auto"/>
      </w:pPr>
      <w:r>
        <w:separator/>
      </w:r>
    </w:p>
  </w:endnote>
  <w:endnote w:type="continuationSeparator" w:id="0">
    <w:p w14:paraId="2E9A911A" w14:textId="77777777" w:rsidR="00700130" w:rsidRDefault="00700130" w:rsidP="00C20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201F5" w14:textId="77777777" w:rsidR="00700130" w:rsidRDefault="00700130" w:rsidP="00C20E09">
      <w:pPr>
        <w:spacing w:after="0" w:line="240" w:lineRule="auto"/>
      </w:pPr>
      <w:r>
        <w:separator/>
      </w:r>
    </w:p>
  </w:footnote>
  <w:footnote w:type="continuationSeparator" w:id="0">
    <w:p w14:paraId="4BDCCEF4" w14:textId="77777777" w:rsidR="00700130" w:rsidRDefault="00700130" w:rsidP="00C20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C6B1" w14:textId="77777777" w:rsidR="00F74B23" w:rsidRPr="009A4242" w:rsidRDefault="00F74B23" w:rsidP="00F74B23">
    <w:pPr>
      <w:spacing w:after="0" w:line="240" w:lineRule="auto"/>
      <w:jc w:val="center"/>
      <w:rPr>
        <w:rFonts w:ascii="Franklin Gothic Medium Cond" w:eastAsia="Times New Roman" w:hAnsi="Franklin Gothic Medium Cond" w:cs="Times New Roman"/>
        <w:noProof/>
        <w:sz w:val="28"/>
        <w:szCs w:val="28"/>
        <w:lang w:val="pt-BR" w:eastAsia="es-ES"/>
      </w:rPr>
    </w:pPr>
    <w:r w:rsidRPr="00B72BBF"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22D750EA" wp14:editId="3947E7F7">
          <wp:simplePos x="0" y="0"/>
          <wp:positionH relativeFrom="page">
            <wp:align>right</wp:align>
          </wp:positionH>
          <wp:positionV relativeFrom="paragraph">
            <wp:posOffset>-501650</wp:posOffset>
          </wp:positionV>
          <wp:extent cx="1238250" cy="826770"/>
          <wp:effectExtent l="0" t="0" r="0" b="0"/>
          <wp:wrapTight wrapText="bothSides">
            <wp:wrapPolygon edited="0">
              <wp:start x="7975" y="0"/>
              <wp:lineTo x="7643" y="7963"/>
              <wp:lineTo x="3323" y="15926"/>
              <wp:lineTo x="1329" y="17419"/>
              <wp:lineTo x="332" y="18912"/>
              <wp:lineTo x="332" y="20903"/>
              <wp:lineTo x="21268" y="20903"/>
              <wp:lineTo x="21268" y="18415"/>
              <wp:lineTo x="13957" y="15926"/>
              <wp:lineTo x="15286" y="15926"/>
              <wp:lineTo x="17612" y="10452"/>
              <wp:lineTo x="18277" y="2986"/>
              <wp:lineTo x="16948" y="1493"/>
              <wp:lineTo x="9305" y="0"/>
              <wp:lineTo x="7975" y="0"/>
            </wp:wrapPolygon>
          </wp:wrapTight>
          <wp:docPr id="14" name="Imagen 14" descr="UNIDAD I INTRODUCCIÓN A LA EDUCACIÓN FÍSICA Y EVALUACIÓN FÍSICA 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DAD I INTRODUCCIÓN A LA EDUCACIÓN FÍSICA Y EVALUACIÓN FÍSICA 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013" cy="830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2BBF">
      <w:rPr>
        <w:rFonts w:ascii="Arial Nova Cond Light" w:hAnsi="Arial Nova Cond Light"/>
        <w:b/>
        <w:bCs/>
        <w:noProof/>
        <w:color w:val="FF0000"/>
        <w:sz w:val="28"/>
        <w:szCs w:val="28"/>
        <w:lang w:val="es-ES"/>
      </w:rPr>
      <w:drawing>
        <wp:anchor distT="0" distB="0" distL="114300" distR="114300" simplePos="0" relativeHeight="251659264" behindDoc="1" locked="0" layoutInCell="1" allowOverlap="1" wp14:anchorId="169AC919" wp14:editId="4B2179CE">
          <wp:simplePos x="0" y="0"/>
          <wp:positionH relativeFrom="margin">
            <wp:posOffset>-712382</wp:posOffset>
          </wp:positionH>
          <wp:positionV relativeFrom="paragraph">
            <wp:posOffset>-436674</wp:posOffset>
          </wp:positionV>
          <wp:extent cx="798830" cy="817245"/>
          <wp:effectExtent l="0" t="0" r="0" b="0"/>
          <wp:wrapTight wrapText="bothSides">
            <wp:wrapPolygon edited="0">
              <wp:start x="8757" y="503"/>
              <wp:lineTo x="2060" y="3524"/>
              <wp:lineTo x="515" y="5035"/>
              <wp:lineTo x="515" y="11580"/>
              <wp:lineTo x="4121" y="17622"/>
              <wp:lineTo x="8242" y="20140"/>
              <wp:lineTo x="11847" y="20140"/>
              <wp:lineTo x="16483" y="17622"/>
              <wp:lineTo x="20089" y="11580"/>
              <wp:lineTo x="20604" y="6042"/>
              <wp:lineTo x="18544" y="3524"/>
              <wp:lineTo x="11847" y="503"/>
              <wp:lineTo x="8757" y="503"/>
            </wp:wrapPolygon>
          </wp:wrapTight>
          <wp:docPr id="15" name="Imagen 15" descr="Un dibujo de una señal de al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 descr="Un dibujo de una señal de alt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4242">
      <w:rPr>
        <w:rFonts w:ascii="Franklin Gothic Medium Cond" w:eastAsia="Times New Roman" w:hAnsi="Franklin Gothic Medium Cond" w:cs="Times New Roman"/>
        <w:noProof/>
        <w:sz w:val="28"/>
        <w:szCs w:val="28"/>
        <w:lang w:val="pt-BR" w:eastAsia="es-ES"/>
      </w:rPr>
      <w:t>I.E. Nº 1228 “Leoncio Prado Gutiérrez”   UGEL Nº 06 Vitarte</w:t>
    </w:r>
  </w:p>
  <w:p w14:paraId="6BD6FE7E" w14:textId="09F4ADCD" w:rsidR="000B0EB7" w:rsidRPr="00F74B23" w:rsidRDefault="000B0EB7" w:rsidP="00F74B23">
    <w:pPr>
      <w:pStyle w:val="Encabezad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3A36"/>
    <w:multiLevelType w:val="hybridMultilevel"/>
    <w:tmpl w:val="B7CEF80C"/>
    <w:lvl w:ilvl="0" w:tplc="442CC1E2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D7AA9"/>
    <w:multiLevelType w:val="multilevel"/>
    <w:tmpl w:val="5C5C9E4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FB4569D"/>
    <w:multiLevelType w:val="hybridMultilevel"/>
    <w:tmpl w:val="3404F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B0CAA"/>
    <w:multiLevelType w:val="hybridMultilevel"/>
    <w:tmpl w:val="2E62AF1C"/>
    <w:lvl w:ilvl="0" w:tplc="EFB82A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PMingLiU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0F65FF"/>
    <w:multiLevelType w:val="hybridMultilevel"/>
    <w:tmpl w:val="4FF00B8C"/>
    <w:lvl w:ilvl="0" w:tplc="E06E84D4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659A0EB5"/>
    <w:multiLevelType w:val="hybridMultilevel"/>
    <w:tmpl w:val="8954D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25043"/>
    <w:multiLevelType w:val="hybridMultilevel"/>
    <w:tmpl w:val="D0F8798C"/>
    <w:lvl w:ilvl="0" w:tplc="5438393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lang w:val="es-P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400641">
    <w:abstractNumId w:val="1"/>
  </w:num>
  <w:num w:numId="2" w16cid:durableId="185680701">
    <w:abstractNumId w:val="6"/>
  </w:num>
  <w:num w:numId="3" w16cid:durableId="1177110970">
    <w:abstractNumId w:val="0"/>
  </w:num>
  <w:num w:numId="4" w16cid:durableId="1398284116">
    <w:abstractNumId w:val="2"/>
  </w:num>
  <w:num w:numId="5" w16cid:durableId="1996957875">
    <w:abstractNumId w:val="5"/>
  </w:num>
  <w:num w:numId="6" w16cid:durableId="1509515074">
    <w:abstractNumId w:val="3"/>
  </w:num>
  <w:num w:numId="7" w16cid:durableId="1245606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09"/>
    <w:rsid w:val="000009BA"/>
    <w:rsid w:val="00001378"/>
    <w:rsid w:val="00001EF9"/>
    <w:rsid w:val="00033EE5"/>
    <w:rsid w:val="00035E9A"/>
    <w:rsid w:val="00036870"/>
    <w:rsid w:val="00037A5A"/>
    <w:rsid w:val="000478F6"/>
    <w:rsid w:val="00050DF4"/>
    <w:rsid w:val="00051DA1"/>
    <w:rsid w:val="0005635B"/>
    <w:rsid w:val="0005725B"/>
    <w:rsid w:val="00057C82"/>
    <w:rsid w:val="0007208D"/>
    <w:rsid w:val="00073845"/>
    <w:rsid w:val="000744ED"/>
    <w:rsid w:val="00074BC1"/>
    <w:rsid w:val="00074D55"/>
    <w:rsid w:val="0007565A"/>
    <w:rsid w:val="00077CEF"/>
    <w:rsid w:val="000827B3"/>
    <w:rsid w:val="00083BC3"/>
    <w:rsid w:val="0008668E"/>
    <w:rsid w:val="00086D86"/>
    <w:rsid w:val="00090BEE"/>
    <w:rsid w:val="00090DDA"/>
    <w:rsid w:val="000A6877"/>
    <w:rsid w:val="000A748B"/>
    <w:rsid w:val="000B0EB7"/>
    <w:rsid w:val="000B415C"/>
    <w:rsid w:val="000D6B52"/>
    <w:rsid w:val="000D6FA1"/>
    <w:rsid w:val="000E235F"/>
    <w:rsid w:val="000E6A6A"/>
    <w:rsid w:val="000F02E0"/>
    <w:rsid w:val="000F0BBE"/>
    <w:rsid w:val="000F1AF8"/>
    <w:rsid w:val="000F5D47"/>
    <w:rsid w:val="000F6765"/>
    <w:rsid w:val="000F7182"/>
    <w:rsid w:val="001033E0"/>
    <w:rsid w:val="00103558"/>
    <w:rsid w:val="00110755"/>
    <w:rsid w:val="00110E62"/>
    <w:rsid w:val="001114B5"/>
    <w:rsid w:val="00113CAA"/>
    <w:rsid w:val="001151A2"/>
    <w:rsid w:val="001153FA"/>
    <w:rsid w:val="00116E4A"/>
    <w:rsid w:val="00130183"/>
    <w:rsid w:val="0013439F"/>
    <w:rsid w:val="0014602C"/>
    <w:rsid w:val="0015048F"/>
    <w:rsid w:val="00157D71"/>
    <w:rsid w:val="00162795"/>
    <w:rsid w:val="00163664"/>
    <w:rsid w:val="00170458"/>
    <w:rsid w:val="00170D78"/>
    <w:rsid w:val="001721FB"/>
    <w:rsid w:val="00172AF4"/>
    <w:rsid w:val="0017510A"/>
    <w:rsid w:val="00176402"/>
    <w:rsid w:val="001806A2"/>
    <w:rsid w:val="001823CE"/>
    <w:rsid w:val="001829D2"/>
    <w:rsid w:val="00187D95"/>
    <w:rsid w:val="00187F46"/>
    <w:rsid w:val="001A14F4"/>
    <w:rsid w:val="001A1B33"/>
    <w:rsid w:val="001A611C"/>
    <w:rsid w:val="001A6DD1"/>
    <w:rsid w:val="001A76C1"/>
    <w:rsid w:val="001C54D3"/>
    <w:rsid w:val="001C66CF"/>
    <w:rsid w:val="001C6C83"/>
    <w:rsid w:val="001C7AED"/>
    <w:rsid w:val="001D24A0"/>
    <w:rsid w:val="001E124A"/>
    <w:rsid w:val="001E73C4"/>
    <w:rsid w:val="001E7D35"/>
    <w:rsid w:val="001F4E0C"/>
    <w:rsid w:val="002028DA"/>
    <w:rsid w:val="0020290C"/>
    <w:rsid w:val="0020626A"/>
    <w:rsid w:val="00216CC2"/>
    <w:rsid w:val="00221E6D"/>
    <w:rsid w:val="002221C8"/>
    <w:rsid w:val="002241FA"/>
    <w:rsid w:val="002251E6"/>
    <w:rsid w:val="002310E3"/>
    <w:rsid w:val="002365E2"/>
    <w:rsid w:val="00236E97"/>
    <w:rsid w:val="0024128E"/>
    <w:rsid w:val="00244A0A"/>
    <w:rsid w:val="00245121"/>
    <w:rsid w:val="00245BB1"/>
    <w:rsid w:val="00250FDF"/>
    <w:rsid w:val="00255321"/>
    <w:rsid w:val="00261434"/>
    <w:rsid w:val="0026551F"/>
    <w:rsid w:val="00266F45"/>
    <w:rsid w:val="00271DD5"/>
    <w:rsid w:val="00273B5C"/>
    <w:rsid w:val="00277095"/>
    <w:rsid w:val="002802C9"/>
    <w:rsid w:val="00280BA2"/>
    <w:rsid w:val="00284410"/>
    <w:rsid w:val="00296F1D"/>
    <w:rsid w:val="002A0792"/>
    <w:rsid w:val="002A1006"/>
    <w:rsid w:val="002A2433"/>
    <w:rsid w:val="002A363A"/>
    <w:rsid w:val="002A5640"/>
    <w:rsid w:val="002B2C66"/>
    <w:rsid w:val="002B36AA"/>
    <w:rsid w:val="002B6BFF"/>
    <w:rsid w:val="002B71D0"/>
    <w:rsid w:val="002B7EC7"/>
    <w:rsid w:val="002C0B61"/>
    <w:rsid w:val="002C1B28"/>
    <w:rsid w:val="002C4F57"/>
    <w:rsid w:val="002D6E72"/>
    <w:rsid w:val="002D7467"/>
    <w:rsid w:val="002F340C"/>
    <w:rsid w:val="003005C7"/>
    <w:rsid w:val="0030339B"/>
    <w:rsid w:val="00306C08"/>
    <w:rsid w:val="00310D04"/>
    <w:rsid w:val="003144DE"/>
    <w:rsid w:val="00314A88"/>
    <w:rsid w:val="0031557D"/>
    <w:rsid w:val="00315F39"/>
    <w:rsid w:val="00316815"/>
    <w:rsid w:val="00321ECF"/>
    <w:rsid w:val="003243A3"/>
    <w:rsid w:val="00325DE6"/>
    <w:rsid w:val="003260EF"/>
    <w:rsid w:val="003324E8"/>
    <w:rsid w:val="00335285"/>
    <w:rsid w:val="00337BAF"/>
    <w:rsid w:val="0035584F"/>
    <w:rsid w:val="003564A5"/>
    <w:rsid w:val="00362B34"/>
    <w:rsid w:val="00364EE4"/>
    <w:rsid w:val="00366A8F"/>
    <w:rsid w:val="00371F8F"/>
    <w:rsid w:val="003736AC"/>
    <w:rsid w:val="00374D54"/>
    <w:rsid w:val="00380885"/>
    <w:rsid w:val="00382459"/>
    <w:rsid w:val="00387255"/>
    <w:rsid w:val="00390B8A"/>
    <w:rsid w:val="00396575"/>
    <w:rsid w:val="003B69F9"/>
    <w:rsid w:val="003B707F"/>
    <w:rsid w:val="003B7112"/>
    <w:rsid w:val="003B736F"/>
    <w:rsid w:val="003B7B04"/>
    <w:rsid w:val="003C1453"/>
    <w:rsid w:val="003C75B4"/>
    <w:rsid w:val="003C7600"/>
    <w:rsid w:val="003E260E"/>
    <w:rsid w:val="003E6D95"/>
    <w:rsid w:val="003E7D60"/>
    <w:rsid w:val="003F184E"/>
    <w:rsid w:val="003F3FF2"/>
    <w:rsid w:val="003F5301"/>
    <w:rsid w:val="00406394"/>
    <w:rsid w:val="004063F3"/>
    <w:rsid w:val="00406E5D"/>
    <w:rsid w:val="00410E60"/>
    <w:rsid w:val="00410F7F"/>
    <w:rsid w:val="00412770"/>
    <w:rsid w:val="004216C7"/>
    <w:rsid w:val="00423231"/>
    <w:rsid w:val="00424D07"/>
    <w:rsid w:val="00430019"/>
    <w:rsid w:val="004428E2"/>
    <w:rsid w:val="00445D8E"/>
    <w:rsid w:val="0044769A"/>
    <w:rsid w:val="00447B12"/>
    <w:rsid w:val="00456E96"/>
    <w:rsid w:val="0046141A"/>
    <w:rsid w:val="0046449C"/>
    <w:rsid w:val="00467C7D"/>
    <w:rsid w:val="004718F8"/>
    <w:rsid w:val="0047490A"/>
    <w:rsid w:val="004828A3"/>
    <w:rsid w:val="004861C0"/>
    <w:rsid w:val="00487DBF"/>
    <w:rsid w:val="004A0B0F"/>
    <w:rsid w:val="004A426A"/>
    <w:rsid w:val="004B01D7"/>
    <w:rsid w:val="004B396E"/>
    <w:rsid w:val="004B52FF"/>
    <w:rsid w:val="004B5739"/>
    <w:rsid w:val="004B7BD6"/>
    <w:rsid w:val="004C380E"/>
    <w:rsid w:val="004C6E55"/>
    <w:rsid w:val="004D062A"/>
    <w:rsid w:val="004D5DB0"/>
    <w:rsid w:val="004D6958"/>
    <w:rsid w:val="004F0E8F"/>
    <w:rsid w:val="004F41FE"/>
    <w:rsid w:val="004F4400"/>
    <w:rsid w:val="004F580F"/>
    <w:rsid w:val="004F7AFE"/>
    <w:rsid w:val="005007F2"/>
    <w:rsid w:val="00507198"/>
    <w:rsid w:val="00524B00"/>
    <w:rsid w:val="005273C5"/>
    <w:rsid w:val="00530187"/>
    <w:rsid w:val="00530C82"/>
    <w:rsid w:val="00535352"/>
    <w:rsid w:val="00550155"/>
    <w:rsid w:val="005507F8"/>
    <w:rsid w:val="00555694"/>
    <w:rsid w:val="00563442"/>
    <w:rsid w:val="005657E0"/>
    <w:rsid w:val="00567561"/>
    <w:rsid w:val="0057157C"/>
    <w:rsid w:val="005747B4"/>
    <w:rsid w:val="0058008F"/>
    <w:rsid w:val="00583B48"/>
    <w:rsid w:val="00583CB7"/>
    <w:rsid w:val="00590159"/>
    <w:rsid w:val="005913F9"/>
    <w:rsid w:val="00594C02"/>
    <w:rsid w:val="005966B6"/>
    <w:rsid w:val="005A6B75"/>
    <w:rsid w:val="005B5F53"/>
    <w:rsid w:val="005C0CB1"/>
    <w:rsid w:val="005C3025"/>
    <w:rsid w:val="005C398C"/>
    <w:rsid w:val="005C614E"/>
    <w:rsid w:val="005F372D"/>
    <w:rsid w:val="00600520"/>
    <w:rsid w:val="006007B6"/>
    <w:rsid w:val="00601583"/>
    <w:rsid w:val="00606B2F"/>
    <w:rsid w:val="00607EDC"/>
    <w:rsid w:val="0062313A"/>
    <w:rsid w:val="006243E8"/>
    <w:rsid w:val="00626CED"/>
    <w:rsid w:val="00630176"/>
    <w:rsid w:val="00632EDE"/>
    <w:rsid w:val="006368CC"/>
    <w:rsid w:val="00637283"/>
    <w:rsid w:val="00642DC0"/>
    <w:rsid w:val="006441A0"/>
    <w:rsid w:val="00653A8E"/>
    <w:rsid w:val="00656AE2"/>
    <w:rsid w:val="00656EAD"/>
    <w:rsid w:val="00657B91"/>
    <w:rsid w:val="00671037"/>
    <w:rsid w:val="0068445F"/>
    <w:rsid w:val="0068673B"/>
    <w:rsid w:val="00686F37"/>
    <w:rsid w:val="00692380"/>
    <w:rsid w:val="0069376D"/>
    <w:rsid w:val="00694C43"/>
    <w:rsid w:val="006A24A1"/>
    <w:rsid w:val="006A2842"/>
    <w:rsid w:val="006A38BF"/>
    <w:rsid w:val="006B592F"/>
    <w:rsid w:val="006C30BE"/>
    <w:rsid w:val="006C6C92"/>
    <w:rsid w:val="006D1186"/>
    <w:rsid w:val="006D23B1"/>
    <w:rsid w:val="006D4CC9"/>
    <w:rsid w:val="006D71F3"/>
    <w:rsid w:val="006E3B3A"/>
    <w:rsid w:val="006F0BFF"/>
    <w:rsid w:val="00700130"/>
    <w:rsid w:val="00710EA9"/>
    <w:rsid w:val="00712AF5"/>
    <w:rsid w:val="007136A6"/>
    <w:rsid w:val="007166F2"/>
    <w:rsid w:val="007204FE"/>
    <w:rsid w:val="00722E53"/>
    <w:rsid w:val="00727036"/>
    <w:rsid w:val="00727C0A"/>
    <w:rsid w:val="00732169"/>
    <w:rsid w:val="00736016"/>
    <w:rsid w:val="00742D08"/>
    <w:rsid w:val="00745E3A"/>
    <w:rsid w:val="00747430"/>
    <w:rsid w:val="0075154B"/>
    <w:rsid w:val="0075292E"/>
    <w:rsid w:val="00761D49"/>
    <w:rsid w:val="00762A8E"/>
    <w:rsid w:val="00763732"/>
    <w:rsid w:val="007644A7"/>
    <w:rsid w:val="00765D5B"/>
    <w:rsid w:val="007714DC"/>
    <w:rsid w:val="007736EC"/>
    <w:rsid w:val="00777967"/>
    <w:rsid w:val="00782251"/>
    <w:rsid w:val="00783938"/>
    <w:rsid w:val="00783C45"/>
    <w:rsid w:val="00784115"/>
    <w:rsid w:val="0079209F"/>
    <w:rsid w:val="0079347D"/>
    <w:rsid w:val="00796229"/>
    <w:rsid w:val="00797ECD"/>
    <w:rsid w:val="007A41C8"/>
    <w:rsid w:val="007B0DF0"/>
    <w:rsid w:val="007D5496"/>
    <w:rsid w:val="007F0088"/>
    <w:rsid w:val="007F52AC"/>
    <w:rsid w:val="007F75FA"/>
    <w:rsid w:val="00800858"/>
    <w:rsid w:val="008027B3"/>
    <w:rsid w:val="00805F78"/>
    <w:rsid w:val="008061D0"/>
    <w:rsid w:val="008079C7"/>
    <w:rsid w:val="00814235"/>
    <w:rsid w:val="00814AC8"/>
    <w:rsid w:val="008221D6"/>
    <w:rsid w:val="00822585"/>
    <w:rsid w:val="00822D46"/>
    <w:rsid w:val="00823F34"/>
    <w:rsid w:val="00825F04"/>
    <w:rsid w:val="00827899"/>
    <w:rsid w:val="00830F39"/>
    <w:rsid w:val="00832D5B"/>
    <w:rsid w:val="00833353"/>
    <w:rsid w:val="008346DC"/>
    <w:rsid w:val="008364BD"/>
    <w:rsid w:val="008451DC"/>
    <w:rsid w:val="0084636D"/>
    <w:rsid w:val="00847A45"/>
    <w:rsid w:val="00850457"/>
    <w:rsid w:val="008535E8"/>
    <w:rsid w:val="0086637D"/>
    <w:rsid w:val="00871C97"/>
    <w:rsid w:val="00872BE0"/>
    <w:rsid w:val="008855C1"/>
    <w:rsid w:val="008A280E"/>
    <w:rsid w:val="008A6486"/>
    <w:rsid w:val="008B0477"/>
    <w:rsid w:val="008C1649"/>
    <w:rsid w:val="008C683A"/>
    <w:rsid w:val="008D6C13"/>
    <w:rsid w:val="008E1BDC"/>
    <w:rsid w:val="008E3D3C"/>
    <w:rsid w:val="008E55DB"/>
    <w:rsid w:val="008F5CC0"/>
    <w:rsid w:val="008F725A"/>
    <w:rsid w:val="008F7B18"/>
    <w:rsid w:val="00900D31"/>
    <w:rsid w:val="00902318"/>
    <w:rsid w:val="00902DF3"/>
    <w:rsid w:val="00912428"/>
    <w:rsid w:val="00917A82"/>
    <w:rsid w:val="0092073A"/>
    <w:rsid w:val="009229EF"/>
    <w:rsid w:val="009231CB"/>
    <w:rsid w:val="00924D36"/>
    <w:rsid w:val="00926658"/>
    <w:rsid w:val="00935664"/>
    <w:rsid w:val="00940963"/>
    <w:rsid w:val="00943B57"/>
    <w:rsid w:val="00944FBA"/>
    <w:rsid w:val="00951754"/>
    <w:rsid w:val="009524C3"/>
    <w:rsid w:val="00953507"/>
    <w:rsid w:val="009559B3"/>
    <w:rsid w:val="00960B07"/>
    <w:rsid w:val="00965270"/>
    <w:rsid w:val="00965A20"/>
    <w:rsid w:val="00965E17"/>
    <w:rsid w:val="00970008"/>
    <w:rsid w:val="00970E7E"/>
    <w:rsid w:val="0097732F"/>
    <w:rsid w:val="00987AED"/>
    <w:rsid w:val="00990808"/>
    <w:rsid w:val="00992623"/>
    <w:rsid w:val="009A18F5"/>
    <w:rsid w:val="009A27EB"/>
    <w:rsid w:val="009A3095"/>
    <w:rsid w:val="009A3E7C"/>
    <w:rsid w:val="009A56E7"/>
    <w:rsid w:val="009A56E9"/>
    <w:rsid w:val="009A5EA0"/>
    <w:rsid w:val="009A662C"/>
    <w:rsid w:val="009A6C5D"/>
    <w:rsid w:val="009A7F1A"/>
    <w:rsid w:val="009B1044"/>
    <w:rsid w:val="009C3450"/>
    <w:rsid w:val="009C3DA6"/>
    <w:rsid w:val="009C7B4E"/>
    <w:rsid w:val="009D03D9"/>
    <w:rsid w:val="009D4187"/>
    <w:rsid w:val="009E0AF8"/>
    <w:rsid w:val="009E4963"/>
    <w:rsid w:val="009F2694"/>
    <w:rsid w:val="009F67FC"/>
    <w:rsid w:val="00A0088B"/>
    <w:rsid w:val="00A023A7"/>
    <w:rsid w:val="00A03927"/>
    <w:rsid w:val="00A05EDC"/>
    <w:rsid w:val="00A0731A"/>
    <w:rsid w:val="00A13BD0"/>
    <w:rsid w:val="00A21491"/>
    <w:rsid w:val="00A270E7"/>
    <w:rsid w:val="00A300A7"/>
    <w:rsid w:val="00A30199"/>
    <w:rsid w:val="00A30B96"/>
    <w:rsid w:val="00A32128"/>
    <w:rsid w:val="00A418B7"/>
    <w:rsid w:val="00A426CD"/>
    <w:rsid w:val="00A445D4"/>
    <w:rsid w:val="00A54573"/>
    <w:rsid w:val="00A61946"/>
    <w:rsid w:val="00A668C4"/>
    <w:rsid w:val="00A66A9A"/>
    <w:rsid w:val="00A7191C"/>
    <w:rsid w:val="00A73B25"/>
    <w:rsid w:val="00A80082"/>
    <w:rsid w:val="00A80101"/>
    <w:rsid w:val="00A825DC"/>
    <w:rsid w:val="00A82BEC"/>
    <w:rsid w:val="00A857DD"/>
    <w:rsid w:val="00A909B6"/>
    <w:rsid w:val="00A93182"/>
    <w:rsid w:val="00AB06DA"/>
    <w:rsid w:val="00AB7266"/>
    <w:rsid w:val="00AC3DD1"/>
    <w:rsid w:val="00AD0350"/>
    <w:rsid w:val="00AD04CD"/>
    <w:rsid w:val="00AD4F83"/>
    <w:rsid w:val="00AD7B33"/>
    <w:rsid w:val="00AE0E7E"/>
    <w:rsid w:val="00AE3400"/>
    <w:rsid w:val="00AF3136"/>
    <w:rsid w:val="00AF3ADB"/>
    <w:rsid w:val="00AF3BAE"/>
    <w:rsid w:val="00B06CF2"/>
    <w:rsid w:val="00B176DE"/>
    <w:rsid w:val="00B2017E"/>
    <w:rsid w:val="00B208FF"/>
    <w:rsid w:val="00B439CA"/>
    <w:rsid w:val="00B50D1E"/>
    <w:rsid w:val="00B552D5"/>
    <w:rsid w:val="00B665C7"/>
    <w:rsid w:val="00B672A8"/>
    <w:rsid w:val="00B706C0"/>
    <w:rsid w:val="00B7256A"/>
    <w:rsid w:val="00B7365E"/>
    <w:rsid w:val="00B7425D"/>
    <w:rsid w:val="00B80BD2"/>
    <w:rsid w:val="00B830C1"/>
    <w:rsid w:val="00B8373D"/>
    <w:rsid w:val="00B83E80"/>
    <w:rsid w:val="00B95953"/>
    <w:rsid w:val="00BA2A2A"/>
    <w:rsid w:val="00BA3A0A"/>
    <w:rsid w:val="00BA3FF9"/>
    <w:rsid w:val="00BA484A"/>
    <w:rsid w:val="00BA5B7C"/>
    <w:rsid w:val="00BA5DE4"/>
    <w:rsid w:val="00BA745C"/>
    <w:rsid w:val="00BB03B9"/>
    <w:rsid w:val="00BB09A6"/>
    <w:rsid w:val="00BB1C17"/>
    <w:rsid w:val="00BB477D"/>
    <w:rsid w:val="00BC1385"/>
    <w:rsid w:val="00BC2C09"/>
    <w:rsid w:val="00BD1F3D"/>
    <w:rsid w:val="00BD6C91"/>
    <w:rsid w:val="00BE376E"/>
    <w:rsid w:val="00BE52DB"/>
    <w:rsid w:val="00BE5678"/>
    <w:rsid w:val="00BE7E60"/>
    <w:rsid w:val="00BF0DBF"/>
    <w:rsid w:val="00BF41B7"/>
    <w:rsid w:val="00C028B5"/>
    <w:rsid w:val="00C07841"/>
    <w:rsid w:val="00C102F9"/>
    <w:rsid w:val="00C10CD6"/>
    <w:rsid w:val="00C20E09"/>
    <w:rsid w:val="00C21FC8"/>
    <w:rsid w:val="00C3518F"/>
    <w:rsid w:val="00C3693A"/>
    <w:rsid w:val="00C436E8"/>
    <w:rsid w:val="00C448A1"/>
    <w:rsid w:val="00C45974"/>
    <w:rsid w:val="00C523A8"/>
    <w:rsid w:val="00C544C3"/>
    <w:rsid w:val="00C5719D"/>
    <w:rsid w:val="00C576D7"/>
    <w:rsid w:val="00C666F8"/>
    <w:rsid w:val="00C81B38"/>
    <w:rsid w:val="00C82191"/>
    <w:rsid w:val="00C85CD9"/>
    <w:rsid w:val="00C926E5"/>
    <w:rsid w:val="00C94839"/>
    <w:rsid w:val="00C96504"/>
    <w:rsid w:val="00CA3D41"/>
    <w:rsid w:val="00CB25FF"/>
    <w:rsid w:val="00CB4E48"/>
    <w:rsid w:val="00CB59DB"/>
    <w:rsid w:val="00CB6A8B"/>
    <w:rsid w:val="00CB73E9"/>
    <w:rsid w:val="00CB7B2C"/>
    <w:rsid w:val="00CC21DB"/>
    <w:rsid w:val="00CC2505"/>
    <w:rsid w:val="00CC6A49"/>
    <w:rsid w:val="00CD2301"/>
    <w:rsid w:val="00CD4E3A"/>
    <w:rsid w:val="00CD6A21"/>
    <w:rsid w:val="00CD757F"/>
    <w:rsid w:val="00CD75EA"/>
    <w:rsid w:val="00CE2D4B"/>
    <w:rsid w:val="00CF45A6"/>
    <w:rsid w:val="00CF6150"/>
    <w:rsid w:val="00CF72CE"/>
    <w:rsid w:val="00D022C0"/>
    <w:rsid w:val="00D056EA"/>
    <w:rsid w:val="00D112A4"/>
    <w:rsid w:val="00D14AB4"/>
    <w:rsid w:val="00D1559E"/>
    <w:rsid w:val="00D20930"/>
    <w:rsid w:val="00D2230E"/>
    <w:rsid w:val="00D27D18"/>
    <w:rsid w:val="00D34C0E"/>
    <w:rsid w:val="00D40B40"/>
    <w:rsid w:val="00D40DD3"/>
    <w:rsid w:val="00D4616C"/>
    <w:rsid w:val="00D521A3"/>
    <w:rsid w:val="00D56278"/>
    <w:rsid w:val="00D6355A"/>
    <w:rsid w:val="00D64B77"/>
    <w:rsid w:val="00D73945"/>
    <w:rsid w:val="00D768A9"/>
    <w:rsid w:val="00D77F2B"/>
    <w:rsid w:val="00D828B6"/>
    <w:rsid w:val="00D84DE6"/>
    <w:rsid w:val="00D93E6B"/>
    <w:rsid w:val="00DA0358"/>
    <w:rsid w:val="00DA3CF9"/>
    <w:rsid w:val="00DA5718"/>
    <w:rsid w:val="00DA5B1D"/>
    <w:rsid w:val="00DB42EB"/>
    <w:rsid w:val="00DB56AE"/>
    <w:rsid w:val="00DC2586"/>
    <w:rsid w:val="00DC38F6"/>
    <w:rsid w:val="00DC6692"/>
    <w:rsid w:val="00DD1C79"/>
    <w:rsid w:val="00DD3A74"/>
    <w:rsid w:val="00DD4F1E"/>
    <w:rsid w:val="00DD6A6A"/>
    <w:rsid w:val="00DE49CE"/>
    <w:rsid w:val="00DE4B33"/>
    <w:rsid w:val="00DF0606"/>
    <w:rsid w:val="00DF28E8"/>
    <w:rsid w:val="00DF432B"/>
    <w:rsid w:val="00DF73F6"/>
    <w:rsid w:val="00E01941"/>
    <w:rsid w:val="00E07077"/>
    <w:rsid w:val="00E14267"/>
    <w:rsid w:val="00E15D3E"/>
    <w:rsid w:val="00E1774E"/>
    <w:rsid w:val="00E21080"/>
    <w:rsid w:val="00E2175F"/>
    <w:rsid w:val="00E226A2"/>
    <w:rsid w:val="00E24EC0"/>
    <w:rsid w:val="00E26608"/>
    <w:rsid w:val="00E43708"/>
    <w:rsid w:val="00E51522"/>
    <w:rsid w:val="00E60718"/>
    <w:rsid w:val="00E61D67"/>
    <w:rsid w:val="00E66BB6"/>
    <w:rsid w:val="00E70653"/>
    <w:rsid w:val="00E76C67"/>
    <w:rsid w:val="00E838C4"/>
    <w:rsid w:val="00E84047"/>
    <w:rsid w:val="00E91608"/>
    <w:rsid w:val="00E91791"/>
    <w:rsid w:val="00E91B3E"/>
    <w:rsid w:val="00E94426"/>
    <w:rsid w:val="00E95FB1"/>
    <w:rsid w:val="00E9729F"/>
    <w:rsid w:val="00EA051E"/>
    <w:rsid w:val="00EA230F"/>
    <w:rsid w:val="00EA78DC"/>
    <w:rsid w:val="00EB0E73"/>
    <w:rsid w:val="00EB5A86"/>
    <w:rsid w:val="00EB71D2"/>
    <w:rsid w:val="00EC24E7"/>
    <w:rsid w:val="00EC51D7"/>
    <w:rsid w:val="00EC591A"/>
    <w:rsid w:val="00ED49BD"/>
    <w:rsid w:val="00ED6051"/>
    <w:rsid w:val="00EE0815"/>
    <w:rsid w:val="00EE3D91"/>
    <w:rsid w:val="00EE451C"/>
    <w:rsid w:val="00EE6106"/>
    <w:rsid w:val="00EE6E22"/>
    <w:rsid w:val="00EE747F"/>
    <w:rsid w:val="00EF6416"/>
    <w:rsid w:val="00EF72F6"/>
    <w:rsid w:val="00F0003D"/>
    <w:rsid w:val="00F01542"/>
    <w:rsid w:val="00F01636"/>
    <w:rsid w:val="00F01FB7"/>
    <w:rsid w:val="00F02D79"/>
    <w:rsid w:val="00F035A8"/>
    <w:rsid w:val="00F05401"/>
    <w:rsid w:val="00F10A36"/>
    <w:rsid w:val="00F10FAA"/>
    <w:rsid w:val="00F15BB4"/>
    <w:rsid w:val="00F16D50"/>
    <w:rsid w:val="00F26474"/>
    <w:rsid w:val="00F26CC1"/>
    <w:rsid w:val="00F27EB8"/>
    <w:rsid w:val="00F3313F"/>
    <w:rsid w:val="00F3414E"/>
    <w:rsid w:val="00F357B6"/>
    <w:rsid w:val="00F378B4"/>
    <w:rsid w:val="00F37D04"/>
    <w:rsid w:val="00F404A7"/>
    <w:rsid w:val="00F46452"/>
    <w:rsid w:val="00F46674"/>
    <w:rsid w:val="00F5426F"/>
    <w:rsid w:val="00F63E51"/>
    <w:rsid w:val="00F651FC"/>
    <w:rsid w:val="00F65B80"/>
    <w:rsid w:val="00F662F4"/>
    <w:rsid w:val="00F66A08"/>
    <w:rsid w:val="00F70124"/>
    <w:rsid w:val="00F71CD0"/>
    <w:rsid w:val="00F72AAB"/>
    <w:rsid w:val="00F73741"/>
    <w:rsid w:val="00F747CA"/>
    <w:rsid w:val="00F74B23"/>
    <w:rsid w:val="00F76EFC"/>
    <w:rsid w:val="00F8011B"/>
    <w:rsid w:val="00F827F5"/>
    <w:rsid w:val="00F87F69"/>
    <w:rsid w:val="00F93209"/>
    <w:rsid w:val="00F9322A"/>
    <w:rsid w:val="00FA475D"/>
    <w:rsid w:val="00FA678F"/>
    <w:rsid w:val="00FB39BD"/>
    <w:rsid w:val="00FB5383"/>
    <w:rsid w:val="00FB77DA"/>
    <w:rsid w:val="00FC2974"/>
    <w:rsid w:val="00FD078A"/>
    <w:rsid w:val="00FD18E3"/>
    <w:rsid w:val="00FE0345"/>
    <w:rsid w:val="00FE177F"/>
    <w:rsid w:val="00FE4464"/>
    <w:rsid w:val="00FE520D"/>
    <w:rsid w:val="00FE57F9"/>
    <w:rsid w:val="00FE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96BF08"/>
  <w15:docId w15:val="{57D99669-FE4C-46EC-8096-24134F22E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57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2">
    <w:name w:val="Tabla con cuadrícula2"/>
    <w:basedOn w:val="Tablanormal"/>
    <w:next w:val="Tablaconcuadrcula"/>
    <w:uiPriority w:val="59"/>
    <w:rsid w:val="00C20E09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6">
    <w:name w:val="Tabla con cuadrícula6"/>
    <w:basedOn w:val="Tablanormal"/>
    <w:uiPriority w:val="59"/>
    <w:rsid w:val="00C20E09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C20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20E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0E09"/>
  </w:style>
  <w:style w:type="paragraph" w:styleId="Piedepgina">
    <w:name w:val="footer"/>
    <w:basedOn w:val="Normal"/>
    <w:link w:val="PiedepginaCar"/>
    <w:uiPriority w:val="99"/>
    <w:unhideWhenUsed/>
    <w:rsid w:val="00C20E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09"/>
  </w:style>
  <w:style w:type="paragraph" w:styleId="Prrafodelista">
    <w:name w:val="List Paragraph"/>
    <w:basedOn w:val="Normal"/>
    <w:uiPriority w:val="34"/>
    <w:qFormat/>
    <w:rsid w:val="00C20E09"/>
    <w:pPr>
      <w:ind w:left="720"/>
      <w:contextualSpacing/>
    </w:pPr>
    <w:rPr>
      <w:rFonts w:ascii="Calibri" w:eastAsia="Calibri" w:hAnsi="Calibri" w:cs="Times New Roman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F75F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F75F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F75FA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478F6"/>
    <w:pPr>
      <w:spacing w:after="0" w:line="240" w:lineRule="auto"/>
    </w:pPr>
    <w:rPr>
      <w:lang w:val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lista4-nfasis21">
    <w:name w:val="Tabla de lista 4 - Énfasis 21"/>
    <w:basedOn w:val="Tablanormal"/>
    <w:uiPriority w:val="49"/>
    <w:rsid w:val="000478F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316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6815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qFormat/>
    <w:rsid w:val="0086637D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rsid w:val="0086637D"/>
  </w:style>
  <w:style w:type="paragraph" w:styleId="NormalWeb">
    <w:name w:val="Normal (Web)"/>
    <w:basedOn w:val="Normal"/>
    <w:uiPriority w:val="99"/>
    <w:semiHidden/>
    <w:unhideWhenUsed/>
    <w:rsid w:val="0009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D1559E"/>
    <w:rPr>
      <w:color w:val="0000FF" w:themeColor="hyperlink"/>
      <w:u w:val="single"/>
    </w:rPr>
  </w:style>
  <w:style w:type="paragraph" w:customStyle="1" w:styleId="Default">
    <w:name w:val="Default"/>
    <w:rsid w:val="00F87F69"/>
    <w:pPr>
      <w:autoSpaceDE w:val="0"/>
      <w:autoSpaceDN w:val="0"/>
      <w:adjustRightInd w:val="0"/>
      <w:spacing w:after="0" w:line="240" w:lineRule="auto"/>
    </w:pPr>
    <w:rPr>
      <w:rFonts w:ascii="Frutiger" w:hAnsi="Frutiger" w:cs="Frutiger"/>
      <w:color w:val="000000"/>
      <w:sz w:val="24"/>
      <w:szCs w:val="24"/>
      <w:lang w:val="en-US"/>
    </w:rPr>
  </w:style>
  <w:style w:type="character" w:styleId="Fuerte">
    <w:name w:val="Strong"/>
    <w:basedOn w:val="Fuentedeprrafopredeter"/>
    <w:uiPriority w:val="22"/>
    <w:qFormat/>
    <w:rsid w:val="001114B5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792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7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bs.gob.pe/educacion-financier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68AFD-808E-4D0D-B794-0EC9360A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742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Miguel Aquilino Diaz Barboza</cp:lastModifiedBy>
  <cp:revision>8</cp:revision>
  <cp:lastPrinted>2019-10-01T11:52:00Z</cp:lastPrinted>
  <dcterms:created xsi:type="dcterms:W3CDTF">2026-07-15T11:15:00Z</dcterms:created>
  <dcterms:modified xsi:type="dcterms:W3CDTF">2026-08-02T04:46:00Z</dcterms:modified>
</cp:coreProperties>
</file>