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6FF4" w14:textId="60158F78" w:rsidR="00A70E9C" w:rsidRPr="00044995" w:rsidRDefault="00A70E9C" w:rsidP="00A70E9C">
      <w:pPr>
        <w:pStyle w:val="Sinespaciado"/>
        <w:jc w:val="center"/>
        <w:rPr>
          <w:rFonts w:ascii="Amasis MT Pro Medium" w:hAnsi="Amasis MT Pro Medium" w:cs="Calibri"/>
          <w:b/>
          <w:bCs/>
          <w:sz w:val="22"/>
          <w:szCs w:val="22"/>
          <w:u w:val="thick" w:color="FFC000"/>
        </w:rPr>
      </w:pPr>
      <w:r w:rsidRPr="00044995">
        <w:rPr>
          <w:rFonts w:ascii="Amasis MT Pro Medium" w:hAnsi="Amasis MT Pro Medium" w:cs="Calibri"/>
          <w:b/>
          <w:bCs/>
          <w:sz w:val="22"/>
          <w:szCs w:val="22"/>
          <w:u w:val="thick" w:color="FFC000"/>
        </w:rPr>
        <w:t>SESIÓN DE APRENDIZAJE N° 0</w:t>
      </w:r>
      <w:r w:rsidR="00FF6306" w:rsidRPr="00044995">
        <w:rPr>
          <w:rFonts w:ascii="Amasis MT Pro Medium" w:hAnsi="Amasis MT Pro Medium" w:cs="Calibri"/>
          <w:b/>
          <w:bCs/>
          <w:sz w:val="22"/>
          <w:szCs w:val="22"/>
          <w:u w:val="thick" w:color="FFC000"/>
        </w:rPr>
        <w:t>3</w:t>
      </w:r>
    </w:p>
    <w:p w14:paraId="7C5E83A0" w14:textId="776DE89D" w:rsidR="00A70E9C" w:rsidRPr="00044995" w:rsidRDefault="00116BE0" w:rsidP="00116BE0">
      <w:pPr>
        <w:jc w:val="center"/>
        <w:rPr>
          <w:rFonts w:ascii="Amasis MT Pro Medium" w:hAnsi="Amasis MT Pro Medium" w:cs="Calibri"/>
          <w:b/>
          <w:bCs/>
          <w:sz w:val="6"/>
          <w:szCs w:val="6"/>
        </w:rPr>
      </w:pPr>
      <w:r w:rsidRPr="00044995">
        <w:rPr>
          <w:rFonts w:ascii="Amasis MT Pro Medium" w:hAnsi="Amasis MT Pro Medium" w:cs="Calibri"/>
          <w:b/>
          <w:bCs/>
          <w:sz w:val="22"/>
          <w:szCs w:val="22"/>
        </w:rPr>
        <w:t>“Costeamos, optimizamos y organizamos los recursos para nuestro Eco-Emprendimiento y Producto Mínimo Viable (PMV)”</w:t>
      </w:r>
    </w:p>
    <w:p w14:paraId="532ED943" w14:textId="77777777" w:rsidR="00A70E9C" w:rsidRPr="00044995" w:rsidRDefault="00A70E9C">
      <w:pPr>
        <w:pStyle w:val="Prrafodelista"/>
        <w:numPr>
          <w:ilvl w:val="0"/>
          <w:numId w:val="1"/>
        </w:numPr>
        <w:ind w:left="142" w:hanging="142"/>
        <w:jc w:val="both"/>
        <w:rPr>
          <w:rFonts w:ascii="Amasis MT Pro Medium" w:hAnsi="Amasis MT Pro Medium" w:cs="Calibri"/>
          <w:b/>
          <w:bCs/>
          <w:sz w:val="22"/>
          <w:szCs w:val="22"/>
        </w:rPr>
      </w:pPr>
      <w:r w:rsidRPr="00044995">
        <w:rPr>
          <w:rFonts w:ascii="Amasis MT Pro Medium" w:hAnsi="Amasis MT Pro Medium" w:cs="Calibri"/>
          <w:b/>
          <w:bCs/>
          <w:sz w:val="22"/>
          <w:szCs w:val="22"/>
        </w:rPr>
        <w:t>DATOS INFORMATIVOS</w:t>
      </w:r>
    </w:p>
    <w:p w14:paraId="4751C83D" w14:textId="77777777" w:rsidR="00A70E9C" w:rsidRPr="00044995" w:rsidRDefault="00A70E9C">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Institución Educativa</w:t>
      </w:r>
      <w:r w:rsidRPr="00044995">
        <w:rPr>
          <w:rFonts w:ascii="Amasis MT Pro Medium" w:hAnsi="Amasis MT Pro Medium" w:cs="Calibri"/>
          <w:b/>
          <w:bCs/>
          <w:sz w:val="22"/>
          <w:szCs w:val="22"/>
        </w:rPr>
        <w:tab/>
        <w:t>:</w:t>
      </w:r>
      <w:r w:rsidRPr="00044995">
        <w:rPr>
          <w:rFonts w:ascii="Amasis MT Pro Medium" w:hAnsi="Amasis MT Pro Medium" w:cs="Calibri"/>
          <w:sz w:val="22"/>
          <w:szCs w:val="22"/>
        </w:rPr>
        <w:t xml:space="preserve"> “Rafael Olascoaga” – Cajamarca</w:t>
      </w:r>
    </w:p>
    <w:p w14:paraId="395105BE" w14:textId="2CB64421" w:rsidR="003C21A2" w:rsidRPr="00044995" w:rsidRDefault="00A70E9C">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Grado</w:t>
      </w:r>
      <w:r w:rsidR="003C21A2" w:rsidRPr="00044995">
        <w:rPr>
          <w:rFonts w:ascii="Amasis MT Pro Medium" w:hAnsi="Amasis MT Pro Medium" w:cs="Calibri"/>
          <w:b/>
          <w:bCs/>
          <w:sz w:val="22"/>
          <w:szCs w:val="22"/>
        </w:rPr>
        <w:t>s</w:t>
      </w:r>
      <w:r w:rsidR="003C21A2" w:rsidRPr="00044995">
        <w:rPr>
          <w:rFonts w:ascii="Amasis MT Pro Medium" w:hAnsi="Amasis MT Pro Medium" w:cs="Calibri"/>
          <w:b/>
          <w:bCs/>
          <w:sz w:val="22"/>
          <w:szCs w:val="22"/>
        </w:rPr>
        <w:tab/>
      </w:r>
      <w:r w:rsidR="003C21A2" w:rsidRPr="00044995">
        <w:rPr>
          <w:rFonts w:ascii="Amasis MT Pro Medium" w:hAnsi="Amasis MT Pro Medium" w:cs="Calibri"/>
          <w:b/>
          <w:bCs/>
          <w:sz w:val="22"/>
          <w:szCs w:val="22"/>
        </w:rPr>
        <w:tab/>
      </w:r>
      <w:r w:rsidR="003C21A2" w:rsidRPr="00044995">
        <w:rPr>
          <w:rFonts w:ascii="Amasis MT Pro Medium" w:hAnsi="Amasis MT Pro Medium" w:cs="Calibri"/>
          <w:b/>
          <w:bCs/>
          <w:sz w:val="22"/>
          <w:szCs w:val="22"/>
        </w:rPr>
        <w:tab/>
        <w:t xml:space="preserve">: </w:t>
      </w:r>
      <w:r w:rsidR="003C21A2" w:rsidRPr="00044995">
        <w:rPr>
          <w:rFonts w:ascii="Amasis MT Pro Medium" w:hAnsi="Amasis MT Pro Medium" w:cs="Calibri"/>
          <w:sz w:val="22"/>
          <w:szCs w:val="22"/>
        </w:rPr>
        <w:t>3° y 4°</w:t>
      </w:r>
    </w:p>
    <w:p w14:paraId="277BB164" w14:textId="1742A446" w:rsidR="00A70E9C" w:rsidRPr="00044995" w:rsidRDefault="00A70E9C">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Secci</w:t>
      </w:r>
      <w:r w:rsidR="003C21A2" w:rsidRPr="00044995">
        <w:rPr>
          <w:rFonts w:ascii="Amasis MT Pro Medium" w:hAnsi="Amasis MT Pro Medium" w:cs="Calibri"/>
          <w:b/>
          <w:bCs/>
          <w:sz w:val="22"/>
          <w:szCs w:val="22"/>
        </w:rPr>
        <w:t>ones</w:t>
      </w:r>
      <w:r w:rsidR="003C21A2"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t>:</w:t>
      </w:r>
      <w:r w:rsidRPr="00044995">
        <w:rPr>
          <w:rFonts w:ascii="Amasis MT Pro Medium" w:hAnsi="Amasis MT Pro Medium" w:cs="Calibri"/>
          <w:sz w:val="22"/>
          <w:szCs w:val="22"/>
        </w:rPr>
        <w:t xml:space="preserve"> “A”, “B” y “C”</w:t>
      </w:r>
    </w:p>
    <w:p w14:paraId="4F510C04" w14:textId="77777777" w:rsidR="00A70E9C" w:rsidRPr="00044995" w:rsidRDefault="00A70E9C">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Docente</w:t>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t>:</w:t>
      </w:r>
      <w:r w:rsidRPr="00044995">
        <w:rPr>
          <w:rFonts w:ascii="Amasis MT Pro Medium" w:hAnsi="Amasis MT Pro Medium" w:cs="Calibri"/>
          <w:sz w:val="22"/>
          <w:szCs w:val="22"/>
        </w:rPr>
        <w:t xml:space="preserve"> Deysy Camacho Martos</w:t>
      </w:r>
    </w:p>
    <w:p w14:paraId="72F27DEC" w14:textId="34F7D767" w:rsidR="00DC6105" w:rsidRPr="00044995" w:rsidRDefault="00DC6105">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Sub director</w:t>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t>:</w:t>
      </w:r>
      <w:r w:rsidRPr="00044995">
        <w:rPr>
          <w:rFonts w:ascii="Amasis MT Pro Medium" w:hAnsi="Amasis MT Pro Medium" w:cs="Calibri"/>
          <w:sz w:val="22"/>
          <w:szCs w:val="22"/>
        </w:rPr>
        <w:t xml:space="preserve"> Dante Lozano Echev</w:t>
      </w:r>
      <w:r w:rsidR="003C21A2" w:rsidRPr="00044995">
        <w:rPr>
          <w:rFonts w:ascii="Amasis MT Pro Medium" w:hAnsi="Amasis MT Pro Medium" w:cs="Calibri"/>
          <w:sz w:val="22"/>
          <w:szCs w:val="22"/>
        </w:rPr>
        <w:t>e</w:t>
      </w:r>
      <w:r w:rsidRPr="00044995">
        <w:rPr>
          <w:rFonts w:ascii="Amasis MT Pro Medium" w:hAnsi="Amasis MT Pro Medium" w:cs="Calibri"/>
          <w:sz w:val="22"/>
          <w:szCs w:val="22"/>
        </w:rPr>
        <w:t>rria</w:t>
      </w:r>
    </w:p>
    <w:p w14:paraId="7346C240" w14:textId="6AEA18F1" w:rsidR="00A70E9C" w:rsidRPr="00044995" w:rsidRDefault="00A70E9C">
      <w:pPr>
        <w:pStyle w:val="Sinespaciado"/>
        <w:numPr>
          <w:ilvl w:val="0"/>
          <w:numId w:val="3"/>
        </w:numPr>
        <w:spacing w:line="360" w:lineRule="auto"/>
        <w:rPr>
          <w:rFonts w:ascii="Amasis MT Pro Medium" w:hAnsi="Amasis MT Pro Medium" w:cs="Calibri"/>
          <w:sz w:val="22"/>
          <w:szCs w:val="22"/>
        </w:rPr>
      </w:pPr>
      <w:r w:rsidRPr="00044995">
        <w:rPr>
          <w:rFonts w:ascii="Amasis MT Pro Medium" w:hAnsi="Amasis MT Pro Medium" w:cs="Calibri"/>
          <w:b/>
          <w:bCs/>
          <w:sz w:val="22"/>
          <w:szCs w:val="22"/>
        </w:rPr>
        <w:t>Unidad</w:t>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r>
      <w:r w:rsidRPr="00044995">
        <w:rPr>
          <w:rFonts w:ascii="Amasis MT Pro Medium" w:hAnsi="Amasis MT Pro Medium" w:cs="Calibri"/>
          <w:b/>
          <w:bCs/>
          <w:sz w:val="22"/>
          <w:szCs w:val="22"/>
        </w:rPr>
        <w:tab/>
        <w:t>:</w:t>
      </w:r>
      <w:r w:rsidRPr="00044995">
        <w:rPr>
          <w:rFonts w:ascii="Amasis MT Pro Medium" w:hAnsi="Amasis MT Pro Medium" w:cs="Calibri"/>
          <w:sz w:val="22"/>
          <w:szCs w:val="22"/>
        </w:rPr>
        <w:t xml:space="preserve"> N° 0</w:t>
      </w:r>
      <w:r w:rsidR="004578B2" w:rsidRPr="00044995">
        <w:rPr>
          <w:rFonts w:ascii="Amasis MT Pro Medium" w:hAnsi="Amasis MT Pro Medium" w:cs="Calibri"/>
          <w:sz w:val="22"/>
          <w:szCs w:val="22"/>
        </w:rPr>
        <w:t>2</w:t>
      </w:r>
    </w:p>
    <w:p w14:paraId="454106BF" w14:textId="77777777" w:rsidR="00F81AB5" w:rsidRPr="00044995" w:rsidRDefault="00F81AB5" w:rsidP="00F81AB5">
      <w:pPr>
        <w:pStyle w:val="Sinespaciado"/>
        <w:spacing w:line="360" w:lineRule="auto"/>
        <w:rPr>
          <w:rFonts w:ascii="Amasis MT Pro Medium" w:hAnsi="Amasis MT Pro Medium" w:cs="Calibri"/>
          <w:sz w:val="22"/>
          <w:szCs w:val="22"/>
        </w:rPr>
      </w:pPr>
    </w:p>
    <w:p w14:paraId="2C9B14D4" w14:textId="77777777" w:rsidR="00914032" w:rsidRPr="00044995" w:rsidRDefault="00914032">
      <w:pPr>
        <w:pStyle w:val="Prrafodelista"/>
        <w:numPr>
          <w:ilvl w:val="0"/>
          <w:numId w:val="1"/>
        </w:numPr>
        <w:ind w:left="142" w:hanging="142"/>
        <w:jc w:val="both"/>
        <w:rPr>
          <w:rFonts w:ascii="Amasis MT Pro Medium" w:hAnsi="Amasis MT Pro Medium" w:cs="Calibri"/>
          <w:b/>
          <w:bCs/>
          <w:sz w:val="22"/>
          <w:szCs w:val="22"/>
        </w:rPr>
      </w:pPr>
      <w:r w:rsidRPr="00044995">
        <w:rPr>
          <w:rFonts w:ascii="Amasis MT Pro Medium" w:hAnsi="Amasis MT Pro Medium" w:cs="Calibri"/>
          <w:b/>
          <w:bCs/>
          <w:sz w:val="22"/>
          <w:szCs w:val="22"/>
        </w:rPr>
        <w:t>PROPÓSITOS DE APRENDIZAJE</w:t>
      </w:r>
    </w:p>
    <w:tbl>
      <w:tblPr>
        <w:tblStyle w:val="Tablaconcuadrcula"/>
        <w:tblW w:w="8358" w:type="dxa"/>
        <w:tblInd w:w="142" w:type="dxa"/>
        <w:tblLook w:val="04A0" w:firstRow="1" w:lastRow="0" w:firstColumn="1" w:lastColumn="0" w:noHBand="0" w:noVBand="1"/>
      </w:tblPr>
      <w:tblGrid>
        <w:gridCol w:w="1404"/>
        <w:gridCol w:w="1511"/>
        <w:gridCol w:w="2126"/>
        <w:gridCol w:w="1495"/>
        <w:gridCol w:w="1822"/>
      </w:tblGrid>
      <w:tr w:rsidR="009331B1" w:rsidRPr="00044995" w14:paraId="10DED39D" w14:textId="72B7B02F" w:rsidTr="00E87556">
        <w:tc>
          <w:tcPr>
            <w:tcW w:w="1309" w:type="dxa"/>
            <w:shd w:val="clear" w:color="auto" w:fill="FFE9BD"/>
          </w:tcPr>
          <w:p w14:paraId="547AC22F" w14:textId="77777777" w:rsidR="009331B1" w:rsidRPr="00044995" w:rsidRDefault="009331B1" w:rsidP="00DC7F23">
            <w:pPr>
              <w:pStyle w:val="Prrafodelista"/>
              <w:spacing w:line="360" w:lineRule="auto"/>
              <w:ind w:left="0"/>
              <w:jc w:val="center"/>
              <w:rPr>
                <w:rFonts w:ascii="Amasis MT Pro Medium" w:hAnsi="Amasis MT Pro Medium" w:cs="Calibri"/>
                <w:b/>
                <w:bCs/>
                <w:sz w:val="18"/>
                <w:szCs w:val="18"/>
              </w:rPr>
            </w:pPr>
            <w:r w:rsidRPr="00044995">
              <w:rPr>
                <w:rFonts w:ascii="Amasis MT Pro Medium" w:hAnsi="Amasis MT Pro Medium" w:cs="Calibri"/>
                <w:b/>
                <w:bCs/>
                <w:sz w:val="18"/>
                <w:szCs w:val="18"/>
              </w:rPr>
              <w:t>Competencia</w:t>
            </w:r>
          </w:p>
        </w:tc>
        <w:tc>
          <w:tcPr>
            <w:tcW w:w="1403" w:type="dxa"/>
            <w:shd w:val="clear" w:color="auto" w:fill="FFE9BD"/>
          </w:tcPr>
          <w:p w14:paraId="0478759F" w14:textId="77777777" w:rsidR="009331B1" w:rsidRPr="00044995" w:rsidRDefault="009331B1" w:rsidP="00DC7F23">
            <w:pPr>
              <w:pStyle w:val="Prrafodelista"/>
              <w:spacing w:line="360" w:lineRule="auto"/>
              <w:ind w:left="0"/>
              <w:jc w:val="center"/>
              <w:rPr>
                <w:rFonts w:ascii="Amasis MT Pro Medium" w:hAnsi="Amasis MT Pro Medium" w:cs="Calibri"/>
                <w:b/>
                <w:bCs/>
                <w:sz w:val="18"/>
                <w:szCs w:val="18"/>
              </w:rPr>
            </w:pPr>
            <w:r w:rsidRPr="00044995">
              <w:rPr>
                <w:rFonts w:ascii="Amasis MT Pro Medium" w:hAnsi="Amasis MT Pro Medium" w:cs="Calibri"/>
                <w:b/>
                <w:bCs/>
                <w:sz w:val="18"/>
                <w:szCs w:val="18"/>
              </w:rPr>
              <w:t>Capacidad</w:t>
            </w:r>
          </w:p>
        </w:tc>
        <w:tc>
          <w:tcPr>
            <w:tcW w:w="2528" w:type="dxa"/>
            <w:shd w:val="clear" w:color="auto" w:fill="FFE9BD"/>
          </w:tcPr>
          <w:p w14:paraId="1C45017F" w14:textId="77777777" w:rsidR="009331B1" w:rsidRPr="00044995" w:rsidRDefault="009331B1" w:rsidP="00DC7F23">
            <w:pPr>
              <w:pStyle w:val="Prrafodelista"/>
              <w:spacing w:line="360" w:lineRule="auto"/>
              <w:ind w:left="0"/>
              <w:jc w:val="center"/>
              <w:rPr>
                <w:rFonts w:ascii="Amasis MT Pro Medium" w:hAnsi="Amasis MT Pro Medium" w:cs="Calibri"/>
                <w:b/>
                <w:bCs/>
                <w:sz w:val="18"/>
                <w:szCs w:val="18"/>
              </w:rPr>
            </w:pPr>
            <w:r w:rsidRPr="00044995">
              <w:rPr>
                <w:rFonts w:ascii="Amasis MT Pro Medium" w:hAnsi="Amasis MT Pro Medium" w:cs="Calibri"/>
                <w:b/>
                <w:bCs/>
                <w:sz w:val="18"/>
                <w:szCs w:val="18"/>
              </w:rPr>
              <w:t>Desempeño</w:t>
            </w:r>
          </w:p>
        </w:tc>
        <w:tc>
          <w:tcPr>
            <w:tcW w:w="1701" w:type="dxa"/>
            <w:shd w:val="clear" w:color="auto" w:fill="FFE9BD"/>
          </w:tcPr>
          <w:p w14:paraId="1E572979" w14:textId="77777777" w:rsidR="009331B1" w:rsidRPr="00044995" w:rsidRDefault="009331B1" w:rsidP="00DC7F23">
            <w:pPr>
              <w:pStyle w:val="Prrafodelista"/>
              <w:spacing w:line="360" w:lineRule="auto"/>
              <w:ind w:left="0"/>
              <w:jc w:val="center"/>
              <w:rPr>
                <w:rFonts w:ascii="Amasis MT Pro Medium" w:hAnsi="Amasis MT Pro Medium" w:cs="Calibri"/>
                <w:b/>
                <w:bCs/>
                <w:sz w:val="18"/>
                <w:szCs w:val="18"/>
              </w:rPr>
            </w:pPr>
            <w:r w:rsidRPr="00044995">
              <w:rPr>
                <w:rFonts w:ascii="Amasis MT Pro Medium" w:hAnsi="Amasis MT Pro Medium" w:cs="Calibri"/>
                <w:b/>
                <w:bCs/>
                <w:sz w:val="18"/>
                <w:szCs w:val="18"/>
              </w:rPr>
              <w:t>Propósito</w:t>
            </w:r>
          </w:p>
        </w:tc>
        <w:tc>
          <w:tcPr>
            <w:tcW w:w="1417" w:type="dxa"/>
            <w:shd w:val="clear" w:color="auto" w:fill="FFE9BD"/>
          </w:tcPr>
          <w:p w14:paraId="0BEEEFAB" w14:textId="438DB33B" w:rsidR="009331B1" w:rsidRPr="00044995" w:rsidRDefault="009331B1" w:rsidP="00DC7F23">
            <w:pPr>
              <w:pStyle w:val="Prrafodelista"/>
              <w:spacing w:line="360" w:lineRule="auto"/>
              <w:ind w:left="0"/>
              <w:jc w:val="center"/>
              <w:rPr>
                <w:rFonts w:ascii="Amasis MT Pro Medium" w:hAnsi="Amasis MT Pro Medium" w:cs="Calibri"/>
                <w:b/>
                <w:bCs/>
                <w:sz w:val="18"/>
                <w:szCs w:val="18"/>
              </w:rPr>
            </w:pPr>
            <w:r w:rsidRPr="00044995">
              <w:rPr>
                <w:rFonts w:ascii="Amasis MT Pro Medium" w:hAnsi="Amasis MT Pro Medium" w:cs="Calibri"/>
                <w:b/>
                <w:bCs/>
                <w:sz w:val="18"/>
                <w:szCs w:val="18"/>
              </w:rPr>
              <w:t>Evidencias</w:t>
            </w:r>
          </w:p>
        </w:tc>
      </w:tr>
      <w:tr w:rsidR="00394D52" w:rsidRPr="00044995" w14:paraId="23F4A0FC" w14:textId="686D1882" w:rsidTr="00044995">
        <w:tc>
          <w:tcPr>
            <w:tcW w:w="1309" w:type="dxa"/>
            <w:vAlign w:val="center"/>
          </w:tcPr>
          <w:p w14:paraId="4F68DA8B" w14:textId="77777777" w:rsidR="00394D52" w:rsidRPr="00044995" w:rsidRDefault="00394D52" w:rsidP="00394D52">
            <w:pPr>
              <w:pStyle w:val="Prrafodelista"/>
              <w:ind w:left="0"/>
              <w:jc w:val="both"/>
              <w:rPr>
                <w:rFonts w:ascii="Amasis MT Pro Medium" w:hAnsi="Amasis MT Pro Medium" w:cs="Calibri"/>
                <w:sz w:val="16"/>
                <w:szCs w:val="16"/>
              </w:rPr>
            </w:pPr>
            <w:r w:rsidRPr="00044995">
              <w:rPr>
                <w:rFonts w:ascii="Amasis MT Pro Medium" w:hAnsi="Amasis MT Pro Medium" w:cs="Calibri"/>
                <w:sz w:val="16"/>
                <w:szCs w:val="16"/>
              </w:rPr>
              <w:t>Gestiona proyectos de emprendimiento económico o social.</w:t>
            </w:r>
          </w:p>
        </w:tc>
        <w:tc>
          <w:tcPr>
            <w:tcW w:w="1403" w:type="dxa"/>
            <w:vAlign w:val="center"/>
          </w:tcPr>
          <w:p w14:paraId="00875F1E" w14:textId="77777777" w:rsidR="00394D52" w:rsidRPr="00044995" w:rsidRDefault="00394D52" w:rsidP="007E6A34">
            <w:pPr>
              <w:ind w:left="2"/>
              <w:jc w:val="both"/>
              <w:rPr>
                <w:rFonts w:ascii="Amasis MT Pro Medium" w:hAnsi="Amasis MT Pro Medium" w:cs="Calibri"/>
                <w:sz w:val="16"/>
                <w:szCs w:val="16"/>
              </w:rPr>
            </w:pPr>
            <w:r w:rsidRPr="00044995">
              <w:rPr>
                <w:rFonts w:ascii="Amasis MT Pro Medium" w:hAnsi="Amasis MT Pro Medium" w:cs="Calibri"/>
                <w:sz w:val="16"/>
                <w:szCs w:val="16"/>
              </w:rPr>
              <w:t>Trabaja cooperativamente para lograr objetivos y metas.</w:t>
            </w:r>
          </w:p>
          <w:p w14:paraId="5DD3DBE5" w14:textId="47ED6B36" w:rsidR="009C36E8" w:rsidRPr="00044995" w:rsidRDefault="009C36E8" w:rsidP="007E6A34">
            <w:pPr>
              <w:ind w:left="2"/>
              <w:jc w:val="both"/>
              <w:rPr>
                <w:rFonts w:ascii="Amasis MT Pro Medium" w:hAnsi="Amasis MT Pro Medium" w:cs="Calibri"/>
                <w:sz w:val="16"/>
                <w:szCs w:val="16"/>
              </w:rPr>
            </w:pPr>
            <w:r w:rsidRPr="00044995">
              <w:rPr>
                <w:rFonts w:ascii="Amasis MT Pro Medium" w:hAnsi="Amasis MT Pro Medium" w:cs="Calibri"/>
                <w:sz w:val="16"/>
                <w:szCs w:val="16"/>
              </w:rPr>
              <w:t>Aplica habilidades técnicas</w:t>
            </w:r>
          </w:p>
        </w:tc>
        <w:tc>
          <w:tcPr>
            <w:tcW w:w="2528" w:type="dxa"/>
          </w:tcPr>
          <w:p w14:paraId="23A7D84E" w14:textId="30FCC977" w:rsidR="00394D52" w:rsidRPr="00044995" w:rsidRDefault="00116BE0">
            <w:pPr>
              <w:pStyle w:val="Prrafodelista"/>
              <w:numPr>
                <w:ilvl w:val="0"/>
                <w:numId w:val="4"/>
              </w:numPr>
              <w:ind w:left="0" w:hanging="111"/>
              <w:jc w:val="both"/>
              <w:rPr>
                <w:rFonts w:ascii="Amasis MT Pro Medium" w:hAnsi="Amasis MT Pro Medium" w:cs="Calibri"/>
                <w:sz w:val="16"/>
                <w:szCs w:val="16"/>
              </w:rPr>
            </w:pPr>
            <w:r w:rsidRPr="00044995">
              <w:rPr>
                <w:rFonts w:ascii="Amasis MT Pro Medium" w:hAnsi="Amasis MT Pro Medium" w:cs="Calibri"/>
                <w:sz w:val="16"/>
                <w:szCs w:val="16"/>
              </w:rPr>
              <w:t>Planifica las actividades de su equipo financiero y material, elaborando un inventario de insumos reciclables/reutilizables de casa/aula y cotizaciones en el mercado local de Cajamarca. Organiza acciones de recaudación y ahorro mediante las Alcancías del Saber para financiar el PMV de su eco-emprendimiento sin generar deudas.</w:t>
            </w:r>
          </w:p>
        </w:tc>
        <w:tc>
          <w:tcPr>
            <w:tcW w:w="1701" w:type="dxa"/>
          </w:tcPr>
          <w:p w14:paraId="7921E254" w14:textId="67E4D4C5" w:rsidR="00394D52" w:rsidRPr="00044995" w:rsidRDefault="00116BE0" w:rsidP="007E6A34">
            <w:pPr>
              <w:ind w:left="2"/>
              <w:jc w:val="both"/>
              <w:rPr>
                <w:rFonts w:ascii="Amasis MT Pro Medium" w:hAnsi="Amasis MT Pro Medium" w:cs="Calibri"/>
                <w:sz w:val="16"/>
                <w:szCs w:val="16"/>
              </w:rPr>
            </w:pPr>
            <w:r w:rsidRPr="00044995">
              <w:rPr>
                <w:rFonts w:ascii="Amasis MT Pro Medium" w:hAnsi="Amasis MT Pro Medium" w:cs="Calibri"/>
                <w:sz w:val="16"/>
                <w:szCs w:val="16"/>
              </w:rPr>
              <w:t>Organizar los recursos materiales y financieros del eco-emprendimiento elaborando un inventario de insumos reutilizables, un cuadro de cotizaciones locales y un plan de financiamiento sin deudas, monitoreando el avance de sus metas de ahorro.</w:t>
            </w:r>
          </w:p>
        </w:tc>
        <w:tc>
          <w:tcPr>
            <w:tcW w:w="1417" w:type="dxa"/>
          </w:tcPr>
          <w:p w14:paraId="3C522591" w14:textId="5D9C813F" w:rsidR="00394D52" w:rsidRPr="00044995" w:rsidRDefault="00116BE0">
            <w:pPr>
              <w:pStyle w:val="Prrafodelista"/>
              <w:numPr>
                <w:ilvl w:val="0"/>
                <w:numId w:val="4"/>
              </w:numPr>
              <w:ind w:left="0" w:hanging="111"/>
              <w:jc w:val="both"/>
              <w:rPr>
                <w:rFonts w:ascii="Amasis MT Pro Medium" w:hAnsi="Amasis MT Pro Medium" w:cs="Calibri"/>
                <w:sz w:val="16"/>
                <w:szCs w:val="16"/>
              </w:rPr>
            </w:pPr>
            <w:r w:rsidRPr="00044995">
              <w:rPr>
                <w:rFonts w:ascii="Amasis MT Pro Medium" w:hAnsi="Amasis MT Pro Medium" w:cs="Calibri"/>
                <w:sz w:val="16"/>
                <w:szCs w:val="16"/>
              </w:rPr>
              <w:t>Ficha de Inventario y Matriz de Costos del Eco-PMV: Registro de materiales reutilizables y cotizaciones reales.  • Plan de Financiamiento Sostenible: Estrategia de preventa/recaudación y registro del tablero de ahorro.</w:t>
            </w:r>
          </w:p>
        </w:tc>
      </w:tr>
    </w:tbl>
    <w:p w14:paraId="0AD51BE0" w14:textId="77777777" w:rsidR="00914032" w:rsidRPr="00044995" w:rsidRDefault="00914032" w:rsidP="00F81AB5">
      <w:pPr>
        <w:pStyle w:val="Sinespaciado"/>
        <w:spacing w:line="360" w:lineRule="auto"/>
        <w:rPr>
          <w:rFonts w:ascii="Amasis MT Pro Medium" w:hAnsi="Amasis MT Pro Medium" w:cs="Calibri"/>
          <w:sz w:val="22"/>
          <w:szCs w:val="22"/>
        </w:rPr>
      </w:pPr>
    </w:p>
    <w:p w14:paraId="343A45BE" w14:textId="77777777" w:rsidR="00914032" w:rsidRPr="00044995" w:rsidRDefault="00914032">
      <w:pPr>
        <w:pStyle w:val="Prrafodelista"/>
        <w:numPr>
          <w:ilvl w:val="0"/>
          <w:numId w:val="1"/>
        </w:numPr>
        <w:ind w:left="142" w:hanging="142"/>
        <w:jc w:val="both"/>
        <w:rPr>
          <w:rFonts w:ascii="Amasis MT Pro Medium" w:hAnsi="Amasis MT Pro Medium" w:cs="Calibri"/>
          <w:b/>
          <w:bCs/>
          <w:sz w:val="22"/>
          <w:szCs w:val="22"/>
        </w:rPr>
      </w:pPr>
      <w:r w:rsidRPr="00044995">
        <w:rPr>
          <w:rFonts w:ascii="Amasis MT Pro Medium" w:hAnsi="Amasis MT Pro Medium" w:cs="Calibri"/>
          <w:b/>
          <w:bCs/>
          <w:sz w:val="22"/>
          <w:szCs w:val="22"/>
        </w:rPr>
        <w:t>SECUENCIA DIDÁCTICA</w:t>
      </w:r>
    </w:p>
    <w:tbl>
      <w:tblPr>
        <w:tblStyle w:val="Tablaconcuadrcula"/>
        <w:tblW w:w="0" w:type="auto"/>
        <w:tblLook w:val="04A0" w:firstRow="1" w:lastRow="0" w:firstColumn="1" w:lastColumn="0" w:noHBand="0" w:noVBand="1"/>
      </w:tblPr>
      <w:tblGrid>
        <w:gridCol w:w="1311"/>
        <w:gridCol w:w="7183"/>
      </w:tblGrid>
      <w:tr w:rsidR="00914032" w:rsidRPr="00044995" w14:paraId="00A5CE28" w14:textId="77777777" w:rsidTr="00DC7F23">
        <w:tc>
          <w:tcPr>
            <w:tcW w:w="1311" w:type="dxa"/>
            <w:shd w:val="clear" w:color="auto" w:fill="FFE9BD"/>
            <w:vAlign w:val="center"/>
          </w:tcPr>
          <w:p w14:paraId="3A9254F4" w14:textId="77777777" w:rsidR="00914032" w:rsidRPr="00044995" w:rsidRDefault="00914032" w:rsidP="00964972">
            <w:pPr>
              <w:spacing w:line="360" w:lineRule="auto"/>
              <w:jc w:val="center"/>
              <w:rPr>
                <w:rFonts w:ascii="Amasis MT Pro Medium" w:hAnsi="Amasis MT Pro Medium" w:cs="Calibri"/>
                <w:b/>
                <w:bCs/>
                <w:sz w:val="16"/>
                <w:szCs w:val="16"/>
              </w:rPr>
            </w:pPr>
            <w:r w:rsidRPr="00044995">
              <w:rPr>
                <w:rFonts w:ascii="Amasis MT Pro Medium" w:hAnsi="Amasis MT Pro Medium" w:cs="Calibri"/>
                <w:b/>
                <w:bCs/>
                <w:sz w:val="16"/>
                <w:szCs w:val="16"/>
              </w:rPr>
              <w:t>MOMENTOS</w:t>
            </w:r>
          </w:p>
        </w:tc>
        <w:tc>
          <w:tcPr>
            <w:tcW w:w="7183" w:type="dxa"/>
            <w:shd w:val="clear" w:color="auto" w:fill="FFE9BD"/>
          </w:tcPr>
          <w:p w14:paraId="1AD1E0B2" w14:textId="77777777" w:rsidR="00914032" w:rsidRPr="00044995" w:rsidRDefault="00914032" w:rsidP="00964972">
            <w:pPr>
              <w:spacing w:line="360" w:lineRule="auto"/>
              <w:jc w:val="center"/>
              <w:rPr>
                <w:rFonts w:ascii="Amasis MT Pro Medium" w:hAnsi="Amasis MT Pro Medium" w:cs="Calibri"/>
                <w:b/>
                <w:bCs/>
                <w:sz w:val="16"/>
                <w:szCs w:val="16"/>
              </w:rPr>
            </w:pPr>
            <w:r w:rsidRPr="00044995">
              <w:rPr>
                <w:rFonts w:ascii="Amasis MT Pro Medium" w:hAnsi="Amasis MT Pro Medium" w:cs="Calibri"/>
                <w:b/>
                <w:bCs/>
                <w:sz w:val="16"/>
                <w:szCs w:val="16"/>
              </w:rPr>
              <w:t>ACTIVIDADES</w:t>
            </w:r>
          </w:p>
        </w:tc>
      </w:tr>
      <w:tr w:rsidR="00394D52" w:rsidRPr="00044995" w14:paraId="27ACA62D" w14:textId="77777777" w:rsidTr="00DC7F23">
        <w:tc>
          <w:tcPr>
            <w:tcW w:w="1311" w:type="dxa"/>
            <w:vMerge w:val="restart"/>
            <w:vAlign w:val="center"/>
          </w:tcPr>
          <w:p w14:paraId="73E27E90" w14:textId="77777777" w:rsidR="00394D52" w:rsidRPr="00044995" w:rsidRDefault="00394D52" w:rsidP="00964972">
            <w:pPr>
              <w:spacing w:after="16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t>INICIO (15 min)</w:t>
            </w:r>
          </w:p>
          <w:p w14:paraId="531E56B2" w14:textId="77777777" w:rsidR="00394D52" w:rsidRPr="00044995" w:rsidRDefault="00394D52" w:rsidP="00964972">
            <w:pPr>
              <w:spacing w:line="360" w:lineRule="auto"/>
              <w:jc w:val="both"/>
              <w:rPr>
                <w:rFonts w:ascii="Amasis MT Pro Medium" w:hAnsi="Amasis MT Pro Medium" w:cs="Calibri"/>
                <w:b/>
                <w:bCs/>
                <w:sz w:val="16"/>
                <w:szCs w:val="16"/>
              </w:rPr>
            </w:pPr>
          </w:p>
        </w:tc>
        <w:tc>
          <w:tcPr>
            <w:tcW w:w="7183" w:type="dxa"/>
          </w:tcPr>
          <w:p w14:paraId="1D7B8FED" w14:textId="77777777" w:rsidR="00842EDD" w:rsidRPr="00044995" w:rsidRDefault="00842EDD" w:rsidP="00964972">
            <w:pPr>
              <w:pStyle w:val="NormalWeb"/>
              <w:spacing w:before="0" w:beforeAutospacing="0" w:after="0" w:afterAutospacing="0" w:line="360" w:lineRule="auto"/>
              <w:rPr>
                <w:rFonts w:ascii="Amasis MT Pro Medium" w:hAnsi="Amasis MT Pro Medium" w:cs="Calibri"/>
                <w:color w:val="1F1F1F"/>
                <w:sz w:val="16"/>
                <w:szCs w:val="16"/>
              </w:rPr>
            </w:pPr>
            <w:r w:rsidRPr="00044995">
              <w:rPr>
                <w:rFonts w:ascii="Amasis MT Pro Medium" w:hAnsi="Amasis MT Pro Medium" w:cs="Calibri"/>
                <w:b/>
                <w:bCs/>
                <w:color w:val="1F1F1F"/>
                <w:sz w:val="16"/>
                <w:szCs w:val="16"/>
                <w:bdr w:val="none" w:sz="0" w:space="0" w:color="auto" w:frame="1"/>
              </w:rPr>
              <w:t>Motivación y Saberes Previos:</w:t>
            </w:r>
          </w:p>
          <w:p w14:paraId="1E564DB7" w14:textId="77777777" w:rsidR="009C7E2B" w:rsidRPr="00044995" w:rsidRDefault="009C7E2B">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La docente da la bienvenida a los estudiantes de la I.E. Rafael Olascoaga y les recuerda las normas de convivencia para el trabajo en equipo.</w:t>
            </w:r>
          </w:p>
          <w:p w14:paraId="4DF0BDC2" w14:textId="24755A34" w:rsidR="00394D52" w:rsidRPr="00044995" w:rsidRDefault="009C7E2B">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Se realiza una breve recapitulación de la sesión anterior, donde los equipos definieron las características de su Producto Mínimo Viable (PMV) como un servicio o prototipo de impacto en el entorno.</w:t>
            </w:r>
          </w:p>
        </w:tc>
      </w:tr>
      <w:tr w:rsidR="00394D52" w:rsidRPr="00044995" w14:paraId="3508EBCE" w14:textId="77777777" w:rsidTr="00DC7F23">
        <w:tc>
          <w:tcPr>
            <w:tcW w:w="1311" w:type="dxa"/>
            <w:vMerge/>
            <w:vAlign w:val="center"/>
          </w:tcPr>
          <w:p w14:paraId="256FD900" w14:textId="77777777" w:rsidR="00394D52" w:rsidRPr="00044995" w:rsidRDefault="00394D52" w:rsidP="00964972">
            <w:pPr>
              <w:spacing w:line="360" w:lineRule="auto"/>
              <w:jc w:val="both"/>
              <w:rPr>
                <w:rFonts w:ascii="Amasis MT Pro Medium" w:hAnsi="Amasis MT Pro Medium" w:cs="Calibri"/>
                <w:b/>
                <w:bCs/>
                <w:sz w:val="16"/>
                <w:szCs w:val="16"/>
              </w:rPr>
            </w:pPr>
          </w:p>
        </w:tc>
        <w:tc>
          <w:tcPr>
            <w:tcW w:w="7183" w:type="dxa"/>
          </w:tcPr>
          <w:p w14:paraId="7BDF9681" w14:textId="77777777" w:rsidR="009C7E2B" w:rsidRPr="00044995" w:rsidRDefault="009C7E2B" w:rsidP="00E37ED4">
            <w:pPr>
              <w:pStyle w:val="NormalWeb"/>
              <w:spacing w:before="0" w:beforeAutospacing="0" w:after="0" w:afterAutospacing="0" w:line="360" w:lineRule="auto"/>
              <w:rPr>
                <w:rFonts w:ascii="Amasis MT Pro Medium" w:hAnsi="Amasis MT Pro Medium" w:cs="Calibri"/>
                <w:b/>
                <w:bCs/>
                <w:color w:val="1F1F1F"/>
                <w:sz w:val="16"/>
                <w:szCs w:val="16"/>
                <w:bdr w:val="none" w:sz="0" w:space="0" w:color="auto" w:frame="1"/>
              </w:rPr>
            </w:pPr>
            <w:r w:rsidRPr="00044995">
              <w:rPr>
                <w:rFonts w:ascii="Amasis MT Pro Medium" w:hAnsi="Amasis MT Pro Medium" w:cs="Calibri"/>
                <w:b/>
                <w:bCs/>
                <w:color w:val="1F1F1F"/>
                <w:sz w:val="16"/>
                <w:szCs w:val="16"/>
                <w:bdr w:val="none" w:sz="0" w:space="0" w:color="auto" w:frame="1"/>
              </w:rPr>
              <w:t>Conflicto Cognitivo (Planteamiento del problema económico):</w:t>
            </w:r>
          </w:p>
          <w:p w14:paraId="4EE4A7DF" w14:textId="66776D7C" w:rsidR="00394D52"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La docente plantea la situación contextualizada: "Jóvenes, para elaborar las muestras físicas de nuestro Producto Mínimo Viable (PMV) de eco-emprendimiento necesitamos insumos, pero no tenemos presupuesto asignado ni dinero para gastar en exceso. ¿Cómo podemos aprovechar los materiales reciclables de nuestras casas para reducir costos al mínimo y qué decisión financiera evitaremos para no generar deudas familiares?"</w:t>
            </w:r>
          </w:p>
        </w:tc>
      </w:tr>
      <w:tr w:rsidR="00394D52" w:rsidRPr="00044995" w14:paraId="11514FE9" w14:textId="77777777" w:rsidTr="00DC7F23">
        <w:tc>
          <w:tcPr>
            <w:tcW w:w="1311" w:type="dxa"/>
            <w:vMerge/>
            <w:vAlign w:val="center"/>
          </w:tcPr>
          <w:p w14:paraId="324B16DA" w14:textId="77777777" w:rsidR="00394D52" w:rsidRPr="00044995" w:rsidRDefault="00394D52" w:rsidP="00964972">
            <w:pPr>
              <w:spacing w:line="360" w:lineRule="auto"/>
              <w:jc w:val="both"/>
              <w:rPr>
                <w:rFonts w:ascii="Amasis MT Pro Medium" w:hAnsi="Amasis MT Pro Medium" w:cs="Calibri"/>
                <w:b/>
                <w:bCs/>
                <w:sz w:val="16"/>
                <w:szCs w:val="16"/>
              </w:rPr>
            </w:pPr>
          </w:p>
        </w:tc>
        <w:tc>
          <w:tcPr>
            <w:tcW w:w="7183" w:type="dxa"/>
          </w:tcPr>
          <w:p w14:paraId="4A3DB512" w14:textId="77777777" w:rsidR="009C7E2B" w:rsidRPr="00044995" w:rsidRDefault="009C7E2B" w:rsidP="00E37ED4">
            <w:pPr>
              <w:pStyle w:val="NormalWeb"/>
              <w:spacing w:before="0" w:beforeAutospacing="0" w:after="0" w:afterAutospacing="0" w:line="360" w:lineRule="auto"/>
              <w:rPr>
                <w:rFonts w:ascii="Amasis MT Pro Medium" w:hAnsi="Amasis MT Pro Medium" w:cs="Calibri"/>
                <w:b/>
                <w:bCs/>
                <w:color w:val="1F1F1F"/>
                <w:sz w:val="16"/>
                <w:szCs w:val="16"/>
                <w:bdr w:val="none" w:sz="0" w:space="0" w:color="auto" w:frame="1"/>
              </w:rPr>
            </w:pPr>
            <w:r w:rsidRPr="00044995">
              <w:rPr>
                <w:rFonts w:ascii="Amasis MT Pro Medium" w:hAnsi="Amasis MT Pro Medium" w:cs="Calibri"/>
                <w:b/>
                <w:bCs/>
                <w:color w:val="1F1F1F"/>
                <w:sz w:val="16"/>
                <w:szCs w:val="16"/>
                <w:bdr w:val="none" w:sz="0" w:space="0" w:color="auto" w:frame="1"/>
              </w:rPr>
              <w:t>Propósito de la Sesión:</w:t>
            </w:r>
          </w:p>
          <w:p w14:paraId="05B87AF2" w14:textId="0ABE8201" w:rsidR="00842EDD"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22"/>
                <w:szCs w:val="22"/>
              </w:rPr>
            </w:pPr>
            <w:r w:rsidRPr="00044995">
              <w:rPr>
                <w:rFonts w:ascii="Amasis MT Pro Medium" w:hAnsi="Amasis MT Pro Medium" w:cs="Calibri"/>
                <w:sz w:val="16"/>
                <w:szCs w:val="16"/>
              </w:rPr>
              <w:t>Aprender a costear y organizar los recursos para nuestro PMV del eco-emprendimiento, realizando un inventario de insumos reutilizables, cotizaciones locales en Cajamarca y un plan de recaudación autofinanciado libre de deudas.</w:t>
            </w:r>
          </w:p>
        </w:tc>
      </w:tr>
      <w:tr w:rsidR="00914032" w:rsidRPr="00044995" w14:paraId="702486A5" w14:textId="77777777" w:rsidTr="00394D52">
        <w:trPr>
          <w:trHeight w:val="274"/>
        </w:trPr>
        <w:tc>
          <w:tcPr>
            <w:tcW w:w="1311" w:type="dxa"/>
            <w:vMerge w:val="restart"/>
            <w:vAlign w:val="center"/>
          </w:tcPr>
          <w:p w14:paraId="7761A670" w14:textId="77777777" w:rsidR="00914032" w:rsidRPr="00044995" w:rsidRDefault="00914032" w:rsidP="009C36E8">
            <w:pPr>
              <w:spacing w:after="16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lastRenderedPageBreak/>
              <w:t>DESARROLLO (65 min)</w:t>
            </w:r>
          </w:p>
        </w:tc>
        <w:tc>
          <w:tcPr>
            <w:tcW w:w="7183" w:type="dxa"/>
          </w:tcPr>
          <w:p w14:paraId="6A607F64" w14:textId="77777777" w:rsidR="00E37ED4" w:rsidRPr="00044995" w:rsidRDefault="00E37ED4" w:rsidP="00E37ED4">
            <w:pPr>
              <w:spacing w:after="160" w:line="278" w:lineRule="auto"/>
              <w:rPr>
                <w:rFonts w:ascii="Amasis MT Pro Medium" w:hAnsi="Amasis MT Pro Medium" w:cs="Calibri"/>
                <w:sz w:val="16"/>
                <w:szCs w:val="16"/>
              </w:rPr>
            </w:pPr>
            <w:r w:rsidRPr="00044995">
              <w:rPr>
                <w:rFonts w:ascii="Amasis MT Pro Medium" w:hAnsi="Amasis MT Pro Medium" w:cs="Calibri"/>
                <w:sz w:val="16"/>
                <w:szCs w:val="16"/>
              </w:rPr>
              <w:t>Los estudiantes trabajan organizados en sus equipos de emprendimiento preestablecidos. La docente guía las tres tareas clave del Capítulo II del texto de EPT:</w:t>
            </w:r>
          </w:p>
          <w:p w14:paraId="33C91BD0" w14:textId="77777777" w:rsidR="00116BE0" w:rsidRPr="00044995" w:rsidRDefault="00E37ED4" w:rsidP="00116BE0">
            <w:pPr>
              <w:tabs>
                <w:tab w:val="num" w:pos="720"/>
              </w:tabs>
              <w:spacing w:after="160" w:line="278" w:lineRule="auto"/>
              <w:jc w:val="both"/>
              <w:rPr>
                <w:rFonts w:ascii="Amasis MT Pro Medium" w:hAnsi="Amasis MT Pro Medium" w:cs="Calibri"/>
                <w:sz w:val="16"/>
                <w:szCs w:val="16"/>
              </w:rPr>
            </w:pPr>
            <w:r w:rsidRPr="00044995">
              <w:rPr>
                <w:rFonts w:ascii="Amasis MT Pro Medium" w:hAnsi="Amasis MT Pro Medium" w:cs="Calibri"/>
                <w:b/>
                <w:bCs/>
                <w:sz w:val="16"/>
                <w:szCs w:val="16"/>
              </w:rPr>
              <w:t xml:space="preserve">Tarea 1: </w:t>
            </w:r>
            <w:r w:rsidR="00116BE0" w:rsidRPr="00044995">
              <w:rPr>
                <w:rFonts w:ascii="Amasis MT Pro Medium" w:eastAsia="Times New Roman" w:hAnsi="Amasis MT Pro Medium" w:cs="Calibri"/>
                <w:b/>
                <w:bCs/>
                <w:kern w:val="0"/>
                <w:sz w:val="16"/>
                <w:szCs w:val="16"/>
                <w:lang w:eastAsia="es-PE"/>
                <w14:ligatures w14:val="none"/>
              </w:rPr>
              <w:t xml:space="preserve">Inventario de Insumos y Reutilización (Ahorro de recursos) (15 min): </w:t>
            </w:r>
          </w:p>
          <w:p w14:paraId="0D6B8045" w14:textId="732D815F" w:rsidR="00914032"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eastAsia="Times New Roman" w:hAnsi="Amasis MT Pro Medium" w:cs="Calibri"/>
                <w:kern w:val="0"/>
                <w:sz w:val="16"/>
                <w:szCs w:val="16"/>
                <w:lang w:eastAsia="es-PE"/>
                <w14:ligatures w14:val="none"/>
              </w:rPr>
              <w:t>Los equipos de emprendimiento listan de forma detallada los recursos disponibles en sus hogares, aulas o comunidad (botellas, cartones, frascos, maderas, herramientas de escritorio, telas).  Registran estos materiales en la categoría "Recursos Disponibles (Costo S/ 0.00)", comprendiendo que a mayor uso de material reutilizable, menor será la inversión requerida.</w:t>
            </w:r>
          </w:p>
        </w:tc>
      </w:tr>
      <w:tr w:rsidR="00E922F5" w:rsidRPr="00044995" w14:paraId="2F6297AA" w14:textId="77777777" w:rsidTr="00DC7F23">
        <w:trPr>
          <w:trHeight w:val="885"/>
        </w:trPr>
        <w:tc>
          <w:tcPr>
            <w:tcW w:w="1311" w:type="dxa"/>
            <w:vMerge/>
            <w:vAlign w:val="center"/>
          </w:tcPr>
          <w:p w14:paraId="00B6A5D8" w14:textId="77777777" w:rsidR="00E922F5" w:rsidRPr="00044995" w:rsidRDefault="00E922F5" w:rsidP="00964972">
            <w:pPr>
              <w:spacing w:line="360" w:lineRule="auto"/>
              <w:jc w:val="both"/>
              <w:rPr>
                <w:rFonts w:ascii="Amasis MT Pro Medium" w:hAnsi="Amasis MT Pro Medium" w:cs="Calibri"/>
                <w:b/>
                <w:bCs/>
                <w:sz w:val="16"/>
                <w:szCs w:val="16"/>
              </w:rPr>
            </w:pPr>
          </w:p>
        </w:tc>
        <w:tc>
          <w:tcPr>
            <w:tcW w:w="7183" w:type="dxa"/>
          </w:tcPr>
          <w:p w14:paraId="4265FCE2" w14:textId="256440CF" w:rsidR="00E37ED4" w:rsidRPr="00044995" w:rsidRDefault="00E37ED4" w:rsidP="000F572C">
            <w:pPr>
              <w:pStyle w:val="NormalWeb"/>
              <w:spacing w:before="0" w:beforeAutospacing="0" w:after="0" w:afterAutospacing="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t xml:space="preserve">Tarea 2: </w:t>
            </w:r>
            <w:r w:rsidR="00116BE0" w:rsidRPr="00044995">
              <w:rPr>
                <w:rFonts w:ascii="Amasis MT Pro Medium" w:hAnsi="Amasis MT Pro Medium" w:cs="Calibri"/>
                <w:b/>
                <w:bCs/>
                <w:sz w:val="16"/>
                <w:szCs w:val="16"/>
              </w:rPr>
              <w:t>Análisis Comparativo y Cotización Local</w:t>
            </w:r>
          </w:p>
          <w:p w14:paraId="7A0510CE" w14:textId="197534F3" w:rsidR="00E922F5"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Analizan y estructuran la matriz de costos para los insumos que no se pudieron conseguir mediante el reciclaje.  Simulan cotizaciones ajustadas al comercio de la ciudad de Cajamarca (mercados locales, ferreterías o librerías zonales), detallando: Insumo Indispensable, Precio Estimado Local, Proveedor y Nivel de Accesibilidad.  Establecen el Costo Real Mínimo necesario a recaudar.</w:t>
            </w:r>
          </w:p>
        </w:tc>
      </w:tr>
      <w:tr w:rsidR="00914032" w:rsidRPr="00044995" w14:paraId="5C61A4C3" w14:textId="77777777" w:rsidTr="00DC7F23">
        <w:trPr>
          <w:trHeight w:val="885"/>
        </w:trPr>
        <w:tc>
          <w:tcPr>
            <w:tcW w:w="1311" w:type="dxa"/>
            <w:vMerge/>
            <w:vAlign w:val="center"/>
          </w:tcPr>
          <w:p w14:paraId="02A6554E" w14:textId="77777777" w:rsidR="00914032" w:rsidRPr="00044995" w:rsidRDefault="00914032" w:rsidP="00964972">
            <w:pPr>
              <w:spacing w:line="360" w:lineRule="auto"/>
              <w:jc w:val="both"/>
              <w:rPr>
                <w:rFonts w:ascii="Amasis MT Pro Medium" w:hAnsi="Amasis MT Pro Medium" w:cs="Calibri"/>
                <w:b/>
                <w:bCs/>
                <w:sz w:val="16"/>
                <w:szCs w:val="16"/>
              </w:rPr>
            </w:pPr>
          </w:p>
        </w:tc>
        <w:tc>
          <w:tcPr>
            <w:tcW w:w="7183" w:type="dxa"/>
          </w:tcPr>
          <w:p w14:paraId="53324CF0" w14:textId="77777777" w:rsidR="00E37ED4" w:rsidRPr="00044995" w:rsidRDefault="00E37ED4" w:rsidP="000F572C">
            <w:pPr>
              <w:pStyle w:val="NormalWeb"/>
              <w:spacing w:before="0" w:beforeAutospacing="0" w:after="0" w:afterAutospacing="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t>Tarea 3: Redacción del Plan de Venta/Preventa o Estrategia de Recaudación</w:t>
            </w:r>
          </w:p>
          <w:p w14:paraId="1EE976C2" w14:textId="77777777" w:rsidR="00394D52"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 xml:space="preserve">Diseñan una estrategia de recaudación o preventa inmediata (ej. preventa de manualidades ecológicas, servicios rápidos o uso parcial del fondo acumulado en sus Alcancías del Saber).  Regla de Educación Financiera: Queda estrictamente prohibido financiar el PMV con préstamos o deudas financieras.  </w:t>
            </w:r>
          </w:p>
          <w:p w14:paraId="4223397F" w14:textId="47C35C5F" w:rsidR="00116BE0"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 xml:space="preserve">Momento de Reflexión y Valoración (Sugerencia de Retroalimentación tutor) (10 min):  Los equipos analizan sus avances y responden en sus fichas de trabajo:  Reflexión de decisiones: ¿Qué decisiones nos permitieron reducir la matriz de costos sin bajar la calidad del producto?  Valoración del Eco-Emprendimiento: ¿Qué aspectos del diseño o de la recolección de materiales reciclables mantendremos o mejoraremos para la producción futura?  </w:t>
            </w:r>
          </w:p>
        </w:tc>
      </w:tr>
      <w:tr w:rsidR="009C36E8" w:rsidRPr="00044995" w14:paraId="4C8900AA" w14:textId="77777777" w:rsidTr="00DC7F23">
        <w:tc>
          <w:tcPr>
            <w:tcW w:w="1311" w:type="dxa"/>
            <w:vMerge w:val="restart"/>
            <w:vAlign w:val="center"/>
          </w:tcPr>
          <w:p w14:paraId="04A86BC7" w14:textId="77777777" w:rsidR="009C36E8" w:rsidRPr="00044995" w:rsidRDefault="009C36E8" w:rsidP="009C36E8">
            <w:pPr>
              <w:spacing w:after="16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t>CIERRE</w:t>
            </w:r>
          </w:p>
          <w:p w14:paraId="4C3B54F5" w14:textId="11A10E8C" w:rsidR="009C36E8" w:rsidRPr="00044995" w:rsidRDefault="009C36E8" w:rsidP="009C36E8">
            <w:pPr>
              <w:spacing w:after="160" w:line="360" w:lineRule="auto"/>
              <w:jc w:val="both"/>
              <w:rPr>
                <w:rFonts w:ascii="Amasis MT Pro Medium" w:hAnsi="Amasis MT Pro Medium" w:cs="Calibri"/>
                <w:b/>
                <w:bCs/>
                <w:sz w:val="16"/>
                <w:szCs w:val="16"/>
              </w:rPr>
            </w:pPr>
            <w:r w:rsidRPr="00044995">
              <w:rPr>
                <w:rFonts w:ascii="Amasis MT Pro Medium" w:hAnsi="Amasis MT Pro Medium" w:cs="Calibri"/>
                <w:b/>
                <w:bCs/>
                <w:sz w:val="16"/>
                <w:szCs w:val="16"/>
              </w:rPr>
              <w:t>(10 min)</w:t>
            </w:r>
          </w:p>
          <w:p w14:paraId="1B372687" w14:textId="77777777" w:rsidR="009C36E8" w:rsidRPr="00044995" w:rsidRDefault="009C36E8" w:rsidP="009C36E8">
            <w:pPr>
              <w:spacing w:line="360" w:lineRule="auto"/>
              <w:jc w:val="both"/>
              <w:rPr>
                <w:rFonts w:ascii="Amasis MT Pro Medium" w:hAnsi="Amasis MT Pro Medium" w:cs="Calibri"/>
                <w:b/>
                <w:bCs/>
                <w:sz w:val="16"/>
                <w:szCs w:val="16"/>
              </w:rPr>
            </w:pPr>
          </w:p>
        </w:tc>
        <w:tc>
          <w:tcPr>
            <w:tcW w:w="7183" w:type="dxa"/>
          </w:tcPr>
          <w:p w14:paraId="1AFD1E98" w14:textId="3BB5DAA3" w:rsidR="000F572C" w:rsidRPr="00044995" w:rsidRDefault="000F572C" w:rsidP="000F572C">
            <w:pPr>
              <w:pStyle w:val="NormalWeb"/>
              <w:spacing w:before="0" w:beforeAutospacing="0" w:after="0" w:afterAutospacing="0" w:line="360" w:lineRule="auto"/>
              <w:jc w:val="both"/>
              <w:rPr>
                <w:rFonts w:ascii="Amasis MT Pro Medium" w:hAnsi="Amasis MT Pro Medium" w:cs="Calibri"/>
                <w:sz w:val="16"/>
                <w:szCs w:val="16"/>
              </w:rPr>
            </w:pPr>
            <w:r w:rsidRPr="00044995">
              <w:rPr>
                <w:rFonts w:ascii="Amasis MT Pro Medium" w:hAnsi="Amasis MT Pro Medium" w:cs="Calibri"/>
                <w:b/>
                <w:bCs/>
                <w:sz w:val="16"/>
                <w:szCs w:val="16"/>
              </w:rPr>
              <w:t>Consolidación</w:t>
            </w:r>
            <w:r w:rsidR="00116BE0" w:rsidRPr="00044995">
              <w:rPr>
                <w:rFonts w:ascii="Amasis MT Pro Medium" w:hAnsi="Amasis MT Pro Medium" w:cs="Calibri"/>
                <w:b/>
                <w:bCs/>
                <w:sz w:val="16"/>
                <w:szCs w:val="16"/>
              </w:rPr>
              <w:t xml:space="preserve"> y socialización</w:t>
            </w:r>
            <w:r w:rsidRPr="00044995">
              <w:rPr>
                <w:rFonts w:ascii="Amasis MT Pro Medium" w:hAnsi="Amasis MT Pro Medium" w:cs="Calibri"/>
                <w:b/>
                <w:bCs/>
                <w:sz w:val="16"/>
                <w:szCs w:val="16"/>
              </w:rPr>
              <w:t>:</w:t>
            </w:r>
          </w:p>
          <w:p w14:paraId="2DCDD59F" w14:textId="43473B06" w:rsidR="009C36E8" w:rsidRPr="00044995" w:rsidRDefault="00116BE0">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Un representante por equipo expone ante el aula la matriz de costos de su PMV, destacando el porcentaje de insumos reutilizados y la estrategia de recaudación elegida sin endeudamiento.</w:t>
            </w:r>
          </w:p>
        </w:tc>
      </w:tr>
      <w:tr w:rsidR="009C36E8" w:rsidRPr="00044995" w14:paraId="1180D499" w14:textId="77777777" w:rsidTr="00DC7F23">
        <w:tc>
          <w:tcPr>
            <w:tcW w:w="1311" w:type="dxa"/>
            <w:vMerge/>
            <w:vAlign w:val="center"/>
          </w:tcPr>
          <w:p w14:paraId="1C81CCC1" w14:textId="77777777" w:rsidR="009C36E8" w:rsidRPr="00044995" w:rsidRDefault="009C36E8" w:rsidP="009C36E8">
            <w:pPr>
              <w:spacing w:line="360" w:lineRule="auto"/>
              <w:jc w:val="both"/>
              <w:rPr>
                <w:rFonts w:ascii="Amasis MT Pro Medium" w:hAnsi="Amasis MT Pro Medium" w:cs="Calibri"/>
                <w:b/>
                <w:bCs/>
                <w:sz w:val="16"/>
                <w:szCs w:val="16"/>
              </w:rPr>
            </w:pPr>
          </w:p>
        </w:tc>
        <w:tc>
          <w:tcPr>
            <w:tcW w:w="7183" w:type="dxa"/>
          </w:tcPr>
          <w:p w14:paraId="330AA489" w14:textId="77777777" w:rsidR="000F572C" w:rsidRPr="00044995" w:rsidRDefault="000F572C" w:rsidP="000F572C">
            <w:pPr>
              <w:pStyle w:val="NormalWeb"/>
              <w:spacing w:before="0" w:beforeAutospacing="0" w:after="0" w:afterAutospacing="0" w:line="360" w:lineRule="auto"/>
              <w:jc w:val="both"/>
              <w:rPr>
                <w:rFonts w:ascii="Amasis MT Pro Medium" w:hAnsi="Amasis MT Pro Medium" w:cs="Calibri"/>
                <w:sz w:val="16"/>
                <w:szCs w:val="16"/>
              </w:rPr>
            </w:pPr>
            <w:r w:rsidRPr="00044995">
              <w:rPr>
                <w:rFonts w:ascii="Amasis MT Pro Medium" w:hAnsi="Amasis MT Pro Medium" w:cs="Calibri"/>
                <w:b/>
                <w:bCs/>
                <w:sz w:val="16"/>
                <w:szCs w:val="16"/>
              </w:rPr>
              <w:t>Socialización:</w:t>
            </w:r>
          </w:p>
          <w:p w14:paraId="3A98C315" w14:textId="6EB7ECB7" w:rsidR="009C36E8" w:rsidRPr="00044995" w:rsidRDefault="000F572C">
            <w:pPr>
              <w:numPr>
                <w:ilvl w:val="1"/>
                <w:numId w:val="6"/>
              </w:numPr>
              <w:tabs>
                <w:tab w:val="num" w:pos="720"/>
              </w:tabs>
              <w:spacing w:after="160" w:line="278" w:lineRule="auto"/>
              <w:ind w:left="140" w:hanging="140"/>
              <w:jc w:val="both"/>
              <w:rPr>
                <w:rFonts w:ascii="Amasis MT Pro Medium" w:hAnsi="Amasis MT Pro Medium" w:cs="Calibri"/>
                <w:sz w:val="16"/>
                <w:szCs w:val="16"/>
              </w:rPr>
            </w:pPr>
            <w:r w:rsidRPr="00044995">
              <w:rPr>
                <w:rFonts w:ascii="Amasis MT Pro Medium" w:hAnsi="Amasis MT Pro Medium" w:cs="Calibri"/>
                <w:sz w:val="16"/>
                <w:szCs w:val="16"/>
              </w:rPr>
              <w:t>Un representante de cada equipo de emprendimiento expone ante el aula la estructura de costos básica de su PMV. Explica brevemente la estrategia específica elegida por su grupo para obtener los fondos mínimos requeridos de manera colectiva.</w:t>
            </w:r>
          </w:p>
        </w:tc>
      </w:tr>
      <w:tr w:rsidR="009C36E8" w:rsidRPr="00044995" w14:paraId="43BE8EE5" w14:textId="77777777" w:rsidTr="00404E60">
        <w:trPr>
          <w:trHeight w:val="538"/>
        </w:trPr>
        <w:tc>
          <w:tcPr>
            <w:tcW w:w="1311" w:type="dxa"/>
            <w:vMerge/>
          </w:tcPr>
          <w:p w14:paraId="3EEB53AC" w14:textId="77777777" w:rsidR="009C36E8" w:rsidRPr="00044995" w:rsidRDefault="009C36E8" w:rsidP="009C36E8">
            <w:pPr>
              <w:spacing w:line="360" w:lineRule="auto"/>
              <w:jc w:val="both"/>
              <w:rPr>
                <w:rFonts w:ascii="Amasis MT Pro Medium" w:hAnsi="Amasis MT Pro Medium" w:cs="Calibri"/>
                <w:b/>
                <w:bCs/>
                <w:sz w:val="16"/>
                <w:szCs w:val="16"/>
              </w:rPr>
            </w:pPr>
          </w:p>
        </w:tc>
        <w:tc>
          <w:tcPr>
            <w:tcW w:w="7183" w:type="dxa"/>
          </w:tcPr>
          <w:p w14:paraId="4346618C" w14:textId="77777777" w:rsidR="000F572C" w:rsidRPr="00044995" w:rsidRDefault="000F572C" w:rsidP="000F572C">
            <w:pPr>
              <w:pStyle w:val="NormalWeb"/>
              <w:spacing w:before="0" w:beforeAutospacing="0" w:after="0" w:afterAutospacing="0" w:line="360" w:lineRule="auto"/>
              <w:jc w:val="both"/>
              <w:rPr>
                <w:rFonts w:ascii="Amasis MT Pro Medium" w:hAnsi="Amasis MT Pro Medium" w:cs="Calibri"/>
                <w:sz w:val="16"/>
                <w:szCs w:val="16"/>
              </w:rPr>
            </w:pPr>
            <w:r w:rsidRPr="00044995">
              <w:rPr>
                <w:rFonts w:ascii="Amasis MT Pro Medium" w:hAnsi="Amasis MT Pro Medium" w:cs="Calibri"/>
                <w:b/>
                <w:bCs/>
                <w:sz w:val="16"/>
                <w:szCs w:val="16"/>
              </w:rPr>
              <w:t>Metacognición y Reflexión Final:</w:t>
            </w:r>
          </w:p>
          <w:p w14:paraId="7E19112C" w14:textId="77777777" w:rsidR="000F572C" w:rsidRPr="00044995" w:rsidRDefault="000F572C" w:rsidP="000F572C">
            <w:pPr>
              <w:spacing w:after="160" w:line="278" w:lineRule="auto"/>
              <w:jc w:val="both"/>
              <w:rPr>
                <w:rFonts w:ascii="Amasis MT Pro Medium" w:hAnsi="Amasis MT Pro Medium" w:cs="Calibri"/>
                <w:sz w:val="16"/>
                <w:szCs w:val="16"/>
              </w:rPr>
            </w:pPr>
            <w:r w:rsidRPr="00044995">
              <w:rPr>
                <w:rFonts w:ascii="Amasis MT Pro Medium" w:hAnsi="Amasis MT Pro Medium" w:cs="Calibri"/>
                <w:sz w:val="16"/>
                <w:szCs w:val="16"/>
              </w:rPr>
              <w:t>La docente promueve la reflexión sobre el aprendizaje aplicando preguntas clave del proceso:</w:t>
            </w:r>
          </w:p>
          <w:p w14:paraId="48F54D5E" w14:textId="77777777" w:rsidR="00116BE0" w:rsidRPr="00044995" w:rsidRDefault="00116BE0" w:rsidP="00116BE0">
            <w:pPr>
              <w:pStyle w:val="Prrafodelista"/>
              <w:numPr>
                <w:ilvl w:val="0"/>
                <w:numId w:val="5"/>
              </w:numPr>
              <w:jc w:val="both"/>
              <w:rPr>
                <w:rFonts w:ascii="Amasis MT Pro Medium" w:hAnsi="Amasis MT Pro Medium" w:cs="Calibri"/>
                <w:sz w:val="16"/>
                <w:szCs w:val="16"/>
              </w:rPr>
            </w:pPr>
            <w:r w:rsidRPr="00044995">
              <w:rPr>
                <w:rFonts w:ascii="Amasis MT Pro Medium" w:hAnsi="Amasis MT Pro Medium" w:cs="Calibri"/>
                <w:i/>
                <w:iCs/>
                <w:sz w:val="16"/>
                <w:szCs w:val="16"/>
              </w:rPr>
              <w:t xml:space="preserve">¿Qué dificultades encontramos al buscar recursos reutilizables en nuestro entorno y cómo las superamos?  ¿Por qué es clave calcular los costos y planificar el financiamiento antes de fabricar masivamente un producto?  </w:t>
            </w:r>
          </w:p>
          <w:p w14:paraId="4621C092" w14:textId="453CCF9B" w:rsidR="00116BE0" w:rsidRPr="00044995" w:rsidRDefault="00116BE0" w:rsidP="00116BE0">
            <w:pPr>
              <w:pStyle w:val="Prrafodelista"/>
              <w:numPr>
                <w:ilvl w:val="0"/>
                <w:numId w:val="5"/>
              </w:numPr>
              <w:jc w:val="both"/>
              <w:rPr>
                <w:rFonts w:ascii="Amasis MT Pro Medium" w:hAnsi="Amasis MT Pro Medium" w:cs="Calibri"/>
                <w:sz w:val="16"/>
                <w:szCs w:val="16"/>
              </w:rPr>
            </w:pPr>
            <w:r w:rsidRPr="00044995">
              <w:rPr>
                <w:rFonts w:ascii="Amasis MT Pro Medium" w:hAnsi="Amasis MT Pro Medium" w:cs="Calibri"/>
                <w:i/>
                <w:iCs/>
                <w:sz w:val="16"/>
                <w:szCs w:val="16"/>
              </w:rPr>
              <w:t>¿De qué manera la Alcancía del Saber y el eco-emprendimiento ayudan a proteger la economía de nuestras familias?</w:t>
            </w:r>
          </w:p>
          <w:p w14:paraId="64F5C61F" w14:textId="3B4E4E61" w:rsidR="009C36E8" w:rsidRPr="00044995" w:rsidRDefault="000F572C" w:rsidP="00116BE0">
            <w:pPr>
              <w:rPr>
                <w:rFonts w:ascii="Amasis MT Pro Medium" w:hAnsi="Amasis MT Pro Medium" w:cs="Calibri"/>
                <w:sz w:val="16"/>
                <w:szCs w:val="16"/>
              </w:rPr>
            </w:pPr>
            <w:r w:rsidRPr="00044995">
              <w:rPr>
                <w:rFonts w:ascii="Amasis MT Pro Medium" w:hAnsi="Amasis MT Pro Medium" w:cs="Calibri"/>
                <w:sz w:val="16"/>
                <w:szCs w:val="16"/>
              </w:rPr>
              <w:t>La docente felicita a los estudiantes de la I.E. Rafael Olascoaga por su capacidad para encontrar soluciones colectivas frente a la escasez de presupuesto.</w:t>
            </w:r>
          </w:p>
        </w:tc>
      </w:tr>
    </w:tbl>
    <w:p w14:paraId="53402212" w14:textId="77777777" w:rsidR="00914032" w:rsidRPr="00044995" w:rsidRDefault="00914032" w:rsidP="00914032">
      <w:pPr>
        <w:pStyle w:val="Sinespaciado"/>
        <w:spacing w:line="360" w:lineRule="auto"/>
        <w:ind w:left="360"/>
        <w:rPr>
          <w:rFonts w:ascii="Amasis MT Pro Medium" w:hAnsi="Amasis MT Pro Medium" w:cs="Calibri"/>
          <w:b/>
          <w:bCs/>
          <w:sz w:val="22"/>
          <w:szCs w:val="22"/>
        </w:rPr>
      </w:pPr>
    </w:p>
    <w:p w14:paraId="53D0FC0D" w14:textId="644604C2" w:rsidR="00A37989" w:rsidRPr="00044995" w:rsidRDefault="00A70E9C">
      <w:pPr>
        <w:pStyle w:val="Prrafodelista"/>
        <w:numPr>
          <w:ilvl w:val="0"/>
          <w:numId w:val="1"/>
        </w:numPr>
        <w:ind w:left="142" w:hanging="142"/>
        <w:jc w:val="both"/>
        <w:rPr>
          <w:rFonts w:ascii="Amasis MT Pro Medium" w:hAnsi="Amasis MT Pro Medium" w:cs="Calibri"/>
          <w:b/>
          <w:bCs/>
          <w:sz w:val="22"/>
          <w:szCs w:val="22"/>
        </w:rPr>
      </w:pPr>
      <w:r w:rsidRPr="00044995">
        <w:rPr>
          <w:rFonts w:ascii="Amasis MT Pro Medium" w:hAnsi="Amasis MT Pro Medium" w:cs="Calibri"/>
          <w:b/>
          <w:bCs/>
          <w:sz w:val="22"/>
          <w:szCs w:val="22"/>
        </w:rPr>
        <w:t>EVALUACIÓN (Lista de Cotejo)</w:t>
      </w:r>
    </w:p>
    <w:p w14:paraId="4D5617D6" w14:textId="77777777" w:rsidR="000C0417" w:rsidRPr="00044995" w:rsidRDefault="000C0417" w:rsidP="000C0417">
      <w:pPr>
        <w:pStyle w:val="Prrafodelista"/>
        <w:ind w:left="142"/>
        <w:jc w:val="both"/>
        <w:rPr>
          <w:rFonts w:ascii="Amasis MT Pro Medium" w:hAnsi="Amasis MT Pro Medium" w:cs="Calibri"/>
          <w:b/>
          <w:bCs/>
          <w:sz w:val="22"/>
          <w:szCs w:val="22"/>
        </w:rPr>
      </w:pPr>
    </w:p>
    <w:tbl>
      <w:tblPr>
        <w:tblStyle w:val="Tablaconcuadrcula"/>
        <w:tblW w:w="8784" w:type="dxa"/>
        <w:tblInd w:w="142" w:type="dxa"/>
        <w:tblLook w:val="04A0" w:firstRow="1" w:lastRow="0" w:firstColumn="1" w:lastColumn="0" w:noHBand="0" w:noVBand="1"/>
      </w:tblPr>
      <w:tblGrid>
        <w:gridCol w:w="420"/>
        <w:gridCol w:w="1375"/>
        <w:gridCol w:w="1276"/>
        <w:gridCol w:w="1277"/>
        <w:gridCol w:w="1276"/>
        <w:gridCol w:w="1277"/>
        <w:gridCol w:w="1883"/>
      </w:tblGrid>
      <w:tr w:rsidR="00A37989" w:rsidRPr="00044995" w14:paraId="4103988B" w14:textId="04939F97" w:rsidTr="00A37989">
        <w:tc>
          <w:tcPr>
            <w:tcW w:w="420" w:type="dxa"/>
            <w:vMerge w:val="restart"/>
            <w:shd w:val="clear" w:color="auto" w:fill="FFE9BD"/>
            <w:vAlign w:val="center"/>
          </w:tcPr>
          <w:p w14:paraId="67FD8AEC" w14:textId="77777777" w:rsidR="00A37989" w:rsidRPr="00044995" w:rsidRDefault="00A37989" w:rsidP="00A37989">
            <w:pPr>
              <w:pStyle w:val="Sinespaciado"/>
              <w:jc w:val="center"/>
              <w:rPr>
                <w:rFonts w:ascii="Amasis MT Pro Medium" w:hAnsi="Amasis MT Pro Medium" w:cs="Calibri"/>
                <w:b/>
                <w:bCs/>
                <w:sz w:val="16"/>
                <w:szCs w:val="16"/>
              </w:rPr>
            </w:pPr>
            <w:r w:rsidRPr="00044995">
              <w:rPr>
                <w:rFonts w:ascii="Amasis MT Pro Medium" w:hAnsi="Amasis MT Pro Medium" w:cs="Calibri"/>
                <w:b/>
                <w:bCs/>
                <w:sz w:val="16"/>
                <w:szCs w:val="16"/>
              </w:rPr>
              <w:t>N°</w:t>
            </w:r>
          </w:p>
        </w:tc>
        <w:tc>
          <w:tcPr>
            <w:tcW w:w="1375" w:type="dxa"/>
            <w:vMerge w:val="restart"/>
            <w:shd w:val="clear" w:color="auto" w:fill="FFE9BD"/>
            <w:vAlign w:val="center"/>
          </w:tcPr>
          <w:p w14:paraId="04C76D22" w14:textId="4026B525" w:rsidR="00A37989" w:rsidRPr="00044995" w:rsidRDefault="00A37989" w:rsidP="00A37989">
            <w:pPr>
              <w:pStyle w:val="Sinespaciado"/>
              <w:jc w:val="center"/>
              <w:rPr>
                <w:rFonts w:ascii="Amasis MT Pro Medium" w:hAnsi="Amasis MT Pro Medium" w:cs="Calibri"/>
                <w:b/>
                <w:bCs/>
                <w:sz w:val="16"/>
                <w:szCs w:val="16"/>
              </w:rPr>
            </w:pPr>
            <w:r w:rsidRPr="00044995">
              <w:rPr>
                <w:rFonts w:ascii="Amasis MT Pro Medium" w:hAnsi="Amasis MT Pro Medium" w:cs="Calibri"/>
                <w:b/>
                <w:bCs/>
                <w:sz w:val="16"/>
                <w:szCs w:val="16"/>
              </w:rPr>
              <w:t>ESTUDIANTES</w:t>
            </w:r>
          </w:p>
        </w:tc>
        <w:tc>
          <w:tcPr>
            <w:tcW w:w="5106" w:type="dxa"/>
            <w:gridSpan w:val="4"/>
            <w:shd w:val="clear" w:color="auto" w:fill="FFE9BD"/>
            <w:vAlign w:val="center"/>
          </w:tcPr>
          <w:p w14:paraId="6095905D" w14:textId="53544FE5" w:rsidR="00A37989" w:rsidRPr="00044995" w:rsidRDefault="00A37989" w:rsidP="00A37989">
            <w:pPr>
              <w:pStyle w:val="Sinespaciado"/>
              <w:jc w:val="center"/>
              <w:rPr>
                <w:rFonts w:ascii="Amasis MT Pro Medium" w:hAnsi="Amasis MT Pro Medium" w:cs="Calibri"/>
                <w:b/>
                <w:bCs/>
                <w:sz w:val="16"/>
                <w:szCs w:val="16"/>
              </w:rPr>
            </w:pPr>
            <w:r w:rsidRPr="00044995">
              <w:rPr>
                <w:rFonts w:ascii="Amasis MT Pro Medium" w:hAnsi="Amasis MT Pro Medium" w:cs="Calibri"/>
                <w:b/>
                <w:bCs/>
                <w:sz w:val="16"/>
                <w:szCs w:val="16"/>
              </w:rPr>
              <w:t>CRITERIOS</w:t>
            </w:r>
          </w:p>
        </w:tc>
        <w:tc>
          <w:tcPr>
            <w:tcW w:w="1883" w:type="dxa"/>
            <w:vMerge w:val="restart"/>
            <w:shd w:val="clear" w:color="auto" w:fill="FFE9BD"/>
            <w:vAlign w:val="center"/>
          </w:tcPr>
          <w:p w14:paraId="2E5E0859" w14:textId="70757BC5" w:rsidR="00A37989" w:rsidRPr="00044995" w:rsidRDefault="00A37989" w:rsidP="00A37989">
            <w:pPr>
              <w:pStyle w:val="Sinespaciado"/>
              <w:jc w:val="center"/>
              <w:rPr>
                <w:rFonts w:ascii="Amasis MT Pro Medium" w:hAnsi="Amasis MT Pro Medium" w:cs="Calibri"/>
                <w:b/>
                <w:bCs/>
                <w:sz w:val="16"/>
                <w:szCs w:val="16"/>
              </w:rPr>
            </w:pPr>
            <w:r w:rsidRPr="00044995">
              <w:rPr>
                <w:rFonts w:ascii="Amasis MT Pro Medium" w:hAnsi="Amasis MT Pro Medium" w:cs="Calibri"/>
                <w:b/>
                <w:bCs/>
                <w:sz w:val="16"/>
                <w:szCs w:val="16"/>
              </w:rPr>
              <w:t>Observaciones / Aspectos a mejorar</w:t>
            </w:r>
          </w:p>
        </w:tc>
      </w:tr>
      <w:tr w:rsidR="009C36E8" w:rsidRPr="00044995" w14:paraId="03458EAC" w14:textId="77777777" w:rsidTr="007C33E7">
        <w:tc>
          <w:tcPr>
            <w:tcW w:w="420" w:type="dxa"/>
            <w:vMerge/>
            <w:shd w:val="clear" w:color="auto" w:fill="FFE9BD"/>
            <w:vAlign w:val="center"/>
          </w:tcPr>
          <w:p w14:paraId="6D2126D8" w14:textId="77777777" w:rsidR="009C36E8" w:rsidRPr="00044995" w:rsidRDefault="009C36E8" w:rsidP="009C36E8">
            <w:pPr>
              <w:pStyle w:val="Sinespaciado"/>
              <w:rPr>
                <w:rFonts w:ascii="Amasis MT Pro Medium" w:hAnsi="Amasis MT Pro Medium" w:cs="Calibri"/>
                <w:sz w:val="16"/>
                <w:szCs w:val="16"/>
              </w:rPr>
            </w:pPr>
          </w:p>
        </w:tc>
        <w:tc>
          <w:tcPr>
            <w:tcW w:w="1375" w:type="dxa"/>
            <w:vMerge/>
            <w:shd w:val="clear" w:color="auto" w:fill="FFE9BD"/>
          </w:tcPr>
          <w:p w14:paraId="2BDC2089" w14:textId="77777777" w:rsidR="009C36E8" w:rsidRPr="00044995" w:rsidRDefault="009C36E8" w:rsidP="009C36E8">
            <w:pPr>
              <w:pStyle w:val="Sinespaciado"/>
              <w:rPr>
                <w:rFonts w:ascii="Amasis MT Pro Medium" w:hAnsi="Amasis MT Pro Medium" w:cs="Calibri"/>
                <w:sz w:val="16"/>
                <w:szCs w:val="16"/>
              </w:rPr>
            </w:pPr>
          </w:p>
        </w:tc>
        <w:tc>
          <w:tcPr>
            <w:tcW w:w="1276" w:type="dxa"/>
            <w:shd w:val="clear" w:color="auto" w:fill="FFE9BD"/>
            <w:vAlign w:val="center"/>
          </w:tcPr>
          <w:p w14:paraId="36D8E92F" w14:textId="6869FD87" w:rsidR="009C36E8" w:rsidRPr="00044995" w:rsidRDefault="000C0417" w:rsidP="000C0417">
            <w:pPr>
              <w:pStyle w:val="Sinespaciado"/>
              <w:jc w:val="center"/>
              <w:rPr>
                <w:rFonts w:ascii="Amasis MT Pro Medium" w:hAnsi="Amasis MT Pro Medium" w:cs="Calibri"/>
                <w:sz w:val="16"/>
                <w:szCs w:val="16"/>
              </w:rPr>
            </w:pPr>
            <w:r w:rsidRPr="00044995">
              <w:rPr>
                <w:rFonts w:ascii="Amasis MT Pro Medium" w:hAnsi="Amasis MT Pro Medium" w:cs="Calibri"/>
                <w:sz w:val="16"/>
                <w:szCs w:val="16"/>
              </w:rPr>
              <w:t>Identificamos recursos del entorno para reducir el costo del PMV.</w:t>
            </w:r>
          </w:p>
        </w:tc>
        <w:tc>
          <w:tcPr>
            <w:tcW w:w="1277" w:type="dxa"/>
            <w:shd w:val="clear" w:color="auto" w:fill="FFE9BD"/>
            <w:vAlign w:val="center"/>
          </w:tcPr>
          <w:p w14:paraId="3A767981" w14:textId="26DC31AA" w:rsidR="009C36E8" w:rsidRPr="00044995" w:rsidRDefault="000C0417" w:rsidP="000C0417">
            <w:pPr>
              <w:pStyle w:val="Sinespaciado"/>
              <w:jc w:val="center"/>
              <w:rPr>
                <w:rFonts w:ascii="Amasis MT Pro Medium" w:hAnsi="Amasis MT Pro Medium" w:cs="Calibri"/>
                <w:sz w:val="16"/>
                <w:szCs w:val="16"/>
              </w:rPr>
            </w:pPr>
            <w:r w:rsidRPr="00044995">
              <w:rPr>
                <w:rFonts w:ascii="Amasis MT Pro Medium" w:hAnsi="Amasis MT Pro Medium" w:cs="Calibri"/>
                <w:sz w:val="16"/>
                <w:szCs w:val="16"/>
              </w:rPr>
              <w:t>Realizamos cotizaciones realistas adaptadas al comercio de Cajamarca.</w:t>
            </w:r>
          </w:p>
        </w:tc>
        <w:tc>
          <w:tcPr>
            <w:tcW w:w="1276" w:type="dxa"/>
            <w:shd w:val="clear" w:color="auto" w:fill="FFE9BD"/>
            <w:vAlign w:val="center"/>
          </w:tcPr>
          <w:p w14:paraId="6E202400" w14:textId="15E254CE" w:rsidR="009C36E8" w:rsidRPr="00044995" w:rsidRDefault="000C0417" w:rsidP="000C0417">
            <w:pPr>
              <w:pStyle w:val="Sinespaciado"/>
              <w:jc w:val="center"/>
              <w:rPr>
                <w:rFonts w:ascii="Amasis MT Pro Medium" w:hAnsi="Amasis MT Pro Medium" w:cs="Calibri"/>
                <w:sz w:val="16"/>
                <w:szCs w:val="16"/>
              </w:rPr>
            </w:pPr>
            <w:r w:rsidRPr="00044995">
              <w:rPr>
                <w:rFonts w:ascii="Amasis MT Pro Medium" w:hAnsi="Amasis MT Pro Medium" w:cs="Calibri"/>
                <w:sz w:val="16"/>
                <w:szCs w:val="16"/>
              </w:rPr>
              <w:t>Diseñamos un plan de recaudación viable evitando préstamos o deudas.</w:t>
            </w:r>
          </w:p>
        </w:tc>
        <w:tc>
          <w:tcPr>
            <w:tcW w:w="1277" w:type="dxa"/>
            <w:shd w:val="clear" w:color="auto" w:fill="FFE9BD"/>
            <w:vAlign w:val="center"/>
          </w:tcPr>
          <w:p w14:paraId="6212018B" w14:textId="495325EA" w:rsidR="009C36E8" w:rsidRPr="00044995" w:rsidRDefault="000C0417" w:rsidP="000C0417">
            <w:pPr>
              <w:pStyle w:val="Sinespaciado"/>
              <w:jc w:val="center"/>
              <w:rPr>
                <w:rFonts w:ascii="Amasis MT Pro Medium" w:hAnsi="Amasis MT Pro Medium" w:cs="Calibri"/>
                <w:sz w:val="16"/>
                <w:szCs w:val="16"/>
              </w:rPr>
            </w:pPr>
            <w:r w:rsidRPr="00044995">
              <w:rPr>
                <w:rFonts w:ascii="Amasis MT Pro Medium" w:hAnsi="Amasis MT Pro Medium" w:cs="Calibri"/>
                <w:sz w:val="16"/>
                <w:szCs w:val="16"/>
              </w:rPr>
              <w:t>Nos distribuimos los roles con equidad y trabajamos en armonía.</w:t>
            </w:r>
          </w:p>
        </w:tc>
        <w:tc>
          <w:tcPr>
            <w:tcW w:w="1883" w:type="dxa"/>
            <w:vMerge/>
            <w:shd w:val="clear" w:color="auto" w:fill="FFE9BD"/>
            <w:vAlign w:val="center"/>
          </w:tcPr>
          <w:p w14:paraId="67D220EA" w14:textId="2187C3F6" w:rsidR="009C36E8" w:rsidRPr="00044995" w:rsidRDefault="009C36E8" w:rsidP="009C36E8">
            <w:pPr>
              <w:pStyle w:val="Sinespaciado"/>
              <w:rPr>
                <w:rFonts w:ascii="Amasis MT Pro Medium" w:hAnsi="Amasis MT Pro Medium" w:cs="Calibri"/>
                <w:sz w:val="16"/>
                <w:szCs w:val="16"/>
              </w:rPr>
            </w:pPr>
          </w:p>
        </w:tc>
      </w:tr>
      <w:tr w:rsidR="00A37989" w:rsidRPr="00044995" w14:paraId="7B9BF0EB" w14:textId="6873036A" w:rsidTr="00A37989">
        <w:tc>
          <w:tcPr>
            <w:tcW w:w="420" w:type="dxa"/>
            <w:vAlign w:val="center"/>
          </w:tcPr>
          <w:p w14:paraId="41FFE7C2" w14:textId="77777777" w:rsidR="00A37989" w:rsidRPr="00044995" w:rsidRDefault="00A37989" w:rsidP="003D44CD">
            <w:pPr>
              <w:pStyle w:val="Sinespaciado"/>
              <w:spacing w:line="360" w:lineRule="auto"/>
              <w:rPr>
                <w:rFonts w:ascii="Amasis MT Pro Medium" w:hAnsi="Amasis MT Pro Medium" w:cs="Calibri"/>
                <w:sz w:val="16"/>
                <w:szCs w:val="16"/>
              </w:rPr>
            </w:pPr>
            <w:r w:rsidRPr="00044995">
              <w:rPr>
                <w:rFonts w:ascii="Amasis MT Pro Medium" w:hAnsi="Amasis MT Pro Medium" w:cs="Calibri"/>
                <w:sz w:val="16"/>
                <w:szCs w:val="16"/>
              </w:rPr>
              <w:t>01</w:t>
            </w:r>
          </w:p>
        </w:tc>
        <w:tc>
          <w:tcPr>
            <w:tcW w:w="1375" w:type="dxa"/>
          </w:tcPr>
          <w:p w14:paraId="116AE076" w14:textId="2E020C60"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4C31C052"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2BABDF22"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3E716C46"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21FD5810" w14:textId="2CE3E914" w:rsidR="00A37989" w:rsidRPr="00044995" w:rsidRDefault="00A37989" w:rsidP="003D44CD">
            <w:pPr>
              <w:pStyle w:val="Sinespaciado"/>
              <w:spacing w:line="360" w:lineRule="auto"/>
              <w:rPr>
                <w:rFonts w:ascii="Amasis MT Pro Medium" w:hAnsi="Amasis MT Pro Medium" w:cs="Calibri"/>
                <w:sz w:val="16"/>
                <w:szCs w:val="16"/>
              </w:rPr>
            </w:pPr>
          </w:p>
        </w:tc>
        <w:tc>
          <w:tcPr>
            <w:tcW w:w="1883" w:type="dxa"/>
          </w:tcPr>
          <w:p w14:paraId="1F56E57B" w14:textId="64D0313A" w:rsidR="00A37989" w:rsidRPr="00044995" w:rsidRDefault="00A37989" w:rsidP="003D44CD">
            <w:pPr>
              <w:pStyle w:val="Sinespaciado"/>
              <w:spacing w:line="360" w:lineRule="auto"/>
              <w:rPr>
                <w:rFonts w:ascii="Amasis MT Pro Medium" w:hAnsi="Amasis MT Pro Medium" w:cs="Calibri"/>
                <w:sz w:val="16"/>
                <w:szCs w:val="16"/>
              </w:rPr>
            </w:pPr>
          </w:p>
        </w:tc>
      </w:tr>
      <w:tr w:rsidR="00A37989" w:rsidRPr="00044995" w14:paraId="1A461241" w14:textId="63AE6FB5" w:rsidTr="00A37989">
        <w:tc>
          <w:tcPr>
            <w:tcW w:w="420" w:type="dxa"/>
            <w:vAlign w:val="center"/>
          </w:tcPr>
          <w:p w14:paraId="51889821" w14:textId="1B2B0D78" w:rsidR="00A37989" w:rsidRPr="00044995" w:rsidRDefault="00A37989" w:rsidP="003D44CD">
            <w:pPr>
              <w:pStyle w:val="Sinespaciado"/>
              <w:spacing w:line="360" w:lineRule="auto"/>
              <w:rPr>
                <w:rFonts w:ascii="Amasis MT Pro Medium" w:hAnsi="Amasis MT Pro Medium" w:cs="Calibri"/>
                <w:sz w:val="16"/>
                <w:szCs w:val="16"/>
              </w:rPr>
            </w:pPr>
            <w:r w:rsidRPr="00044995">
              <w:rPr>
                <w:rFonts w:ascii="Amasis MT Pro Medium" w:hAnsi="Amasis MT Pro Medium" w:cs="Calibri"/>
                <w:sz w:val="16"/>
                <w:szCs w:val="16"/>
              </w:rPr>
              <w:t>02</w:t>
            </w:r>
          </w:p>
        </w:tc>
        <w:tc>
          <w:tcPr>
            <w:tcW w:w="1375" w:type="dxa"/>
          </w:tcPr>
          <w:p w14:paraId="00411776" w14:textId="1FA1975E"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5C2DCBCD"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63F071AE"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3EB90D18"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10096B9A" w14:textId="20538243" w:rsidR="00A37989" w:rsidRPr="00044995" w:rsidRDefault="00A37989" w:rsidP="003D44CD">
            <w:pPr>
              <w:pStyle w:val="Sinespaciado"/>
              <w:spacing w:line="360" w:lineRule="auto"/>
              <w:rPr>
                <w:rFonts w:ascii="Amasis MT Pro Medium" w:hAnsi="Amasis MT Pro Medium" w:cs="Calibri"/>
                <w:sz w:val="16"/>
                <w:szCs w:val="16"/>
              </w:rPr>
            </w:pPr>
          </w:p>
        </w:tc>
        <w:tc>
          <w:tcPr>
            <w:tcW w:w="1883" w:type="dxa"/>
          </w:tcPr>
          <w:p w14:paraId="36004C4B" w14:textId="0F281710" w:rsidR="00A37989" w:rsidRPr="00044995" w:rsidRDefault="00A37989" w:rsidP="003D44CD">
            <w:pPr>
              <w:pStyle w:val="Sinespaciado"/>
              <w:spacing w:line="360" w:lineRule="auto"/>
              <w:rPr>
                <w:rFonts w:ascii="Amasis MT Pro Medium" w:hAnsi="Amasis MT Pro Medium" w:cs="Calibri"/>
                <w:sz w:val="16"/>
                <w:szCs w:val="16"/>
              </w:rPr>
            </w:pPr>
          </w:p>
        </w:tc>
      </w:tr>
      <w:tr w:rsidR="00A37989" w:rsidRPr="00044995" w14:paraId="51A359E7" w14:textId="447BB568" w:rsidTr="00A37989">
        <w:tc>
          <w:tcPr>
            <w:tcW w:w="420" w:type="dxa"/>
            <w:vAlign w:val="center"/>
          </w:tcPr>
          <w:p w14:paraId="287651D9" w14:textId="583596ED" w:rsidR="00A37989" w:rsidRPr="00044995" w:rsidRDefault="00A37989" w:rsidP="003D44CD">
            <w:pPr>
              <w:pStyle w:val="Sinespaciado"/>
              <w:spacing w:line="360" w:lineRule="auto"/>
              <w:rPr>
                <w:rFonts w:ascii="Amasis MT Pro Medium" w:hAnsi="Amasis MT Pro Medium" w:cs="Calibri"/>
                <w:sz w:val="16"/>
                <w:szCs w:val="16"/>
              </w:rPr>
            </w:pPr>
            <w:r w:rsidRPr="00044995">
              <w:rPr>
                <w:rFonts w:ascii="Amasis MT Pro Medium" w:hAnsi="Amasis MT Pro Medium" w:cs="Calibri"/>
                <w:sz w:val="16"/>
                <w:szCs w:val="16"/>
              </w:rPr>
              <w:t>03</w:t>
            </w:r>
          </w:p>
        </w:tc>
        <w:tc>
          <w:tcPr>
            <w:tcW w:w="1375" w:type="dxa"/>
          </w:tcPr>
          <w:p w14:paraId="5E2EA9A7" w14:textId="1538B87C"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3F2F51DF"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1564A890"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6" w:type="dxa"/>
          </w:tcPr>
          <w:p w14:paraId="7410E5EB" w14:textId="77777777" w:rsidR="00A37989" w:rsidRPr="00044995" w:rsidRDefault="00A37989" w:rsidP="003D44CD">
            <w:pPr>
              <w:pStyle w:val="Sinespaciado"/>
              <w:spacing w:line="360" w:lineRule="auto"/>
              <w:rPr>
                <w:rFonts w:ascii="Amasis MT Pro Medium" w:hAnsi="Amasis MT Pro Medium" w:cs="Calibri"/>
                <w:sz w:val="16"/>
                <w:szCs w:val="16"/>
              </w:rPr>
            </w:pPr>
          </w:p>
        </w:tc>
        <w:tc>
          <w:tcPr>
            <w:tcW w:w="1277" w:type="dxa"/>
          </w:tcPr>
          <w:p w14:paraId="256981A9" w14:textId="5C3839DE" w:rsidR="00A37989" w:rsidRPr="00044995" w:rsidRDefault="00A37989" w:rsidP="003D44CD">
            <w:pPr>
              <w:pStyle w:val="Sinespaciado"/>
              <w:spacing w:line="360" w:lineRule="auto"/>
              <w:rPr>
                <w:rFonts w:ascii="Amasis MT Pro Medium" w:hAnsi="Amasis MT Pro Medium" w:cs="Calibri"/>
                <w:sz w:val="16"/>
                <w:szCs w:val="16"/>
              </w:rPr>
            </w:pPr>
          </w:p>
        </w:tc>
        <w:tc>
          <w:tcPr>
            <w:tcW w:w="1883" w:type="dxa"/>
          </w:tcPr>
          <w:p w14:paraId="58EB40A7" w14:textId="54719B8E" w:rsidR="00A37989" w:rsidRPr="00044995" w:rsidRDefault="00A37989" w:rsidP="003D44CD">
            <w:pPr>
              <w:pStyle w:val="Sinespaciado"/>
              <w:spacing w:line="360" w:lineRule="auto"/>
              <w:rPr>
                <w:rFonts w:ascii="Amasis MT Pro Medium" w:hAnsi="Amasis MT Pro Medium" w:cs="Calibri"/>
                <w:sz w:val="16"/>
                <w:szCs w:val="16"/>
              </w:rPr>
            </w:pPr>
          </w:p>
        </w:tc>
      </w:tr>
    </w:tbl>
    <w:p w14:paraId="1A45C8EF" w14:textId="77777777" w:rsidR="00B92A76" w:rsidRPr="00044995" w:rsidRDefault="00B92A76" w:rsidP="00A70E9C">
      <w:pPr>
        <w:pStyle w:val="Prrafodelista"/>
        <w:ind w:left="142"/>
        <w:jc w:val="both"/>
        <w:rPr>
          <w:rFonts w:ascii="Amasis MT Pro Medium" w:hAnsi="Amasis MT Pro Medium" w:cs="Calibri"/>
          <w:b/>
          <w:bCs/>
          <w:sz w:val="22"/>
          <w:szCs w:val="22"/>
        </w:rPr>
      </w:pPr>
    </w:p>
    <w:p w14:paraId="1945A261" w14:textId="1867217D" w:rsidR="00A70E9C" w:rsidRPr="00044995" w:rsidRDefault="00A70E9C">
      <w:pPr>
        <w:pStyle w:val="Prrafodelista"/>
        <w:numPr>
          <w:ilvl w:val="0"/>
          <w:numId w:val="1"/>
        </w:numPr>
        <w:ind w:left="142" w:hanging="142"/>
        <w:jc w:val="both"/>
        <w:rPr>
          <w:rFonts w:ascii="Amasis MT Pro Medium" w:hAnsi="Amasis MT Pro Medium" w:cs="Calibri"/>
          <w:b/>
          <w:bCs/>
          <w:sz w:val="22"/>
          <w:szCs w:val="22"/>
        </w:rPr>
      </w:pPr>
      <w:r w:rsidRPr="00044995">
        <w:rPr>
          <w:rFonts w:ascii="Amasis MT Pro Medium" w:hAnsi="Amasis MT Pro Medium" w:cs="Calibri"/>
          <w:b/>
          <w:bCs/>
          <w:sz w:val="22"/>
          <w:szCs w:val="22"/>
        </w:rPr>
        <w:t>RECURSOS Y MATERIALES</w:t>
      </w:r>
    </w:p>
    <w:p w14:paraId="40B0027A" w14:textId="77777777" w:rsidR="00116BE0" w:rsidRPr="00044995" w:rsidRDefault="00116BE0" w:rsidP="00116BE0">
      <w:pPr>
        <w:pStyle w:val="Prrafodelista"/>
        <w:numPr>
          <w:ilvl w:val="0"/>
          <w:numId w:val="7"/>
        </w:numPr>
        <w:spacing w:line="240" w:lineRule="auto"/>
        <w:jc w:val="both"/>
        <w:rPr>
          <w:rFonts w:ascii="Amasis MT Pro Medium" w:hAnsi="Amasis MT Pro Medium" w:cs="Calibri"/>
          <w:sz w:val="20"/>
          <w:szCs w:val="20"/>
        </w:rPr>
      </w:pPr>
      <w:r w:rsidRPr="00044995">
        <w:rPr>
          <w:rFonts w:ascii="Amasis MT Pro Medium" w:hAnsi="Amasis MT Pro Medium" w:cs="Calibri"/>
          <w:sz w:val="20"/>
          <w:szCs w:val="20"/>
        </w:rPr>
        <w:lastRenderedPageBreak/>
        <w:t xml:space="preserve">Ficha del Tablero de Registro de Ahorro Familiar (Alcancías del Saber).  </w:t>
      </w:r>
    </w:p>
    <w:p w14:paraId="5047897A" w14:textId="77777777" w:rsidR="00116BE0" w:rsidRPr="00044995" w:rsidRDefault="00116BE0" w:rsidP="00116BE0">
      <w:pPr>
        <w:pStyle w:val="Prrafodelista"/>
        <w:numPr>
          <w:ilvl w:val="0"/>
          <w:numId w:val="7"/>
        </w:numPr>
        <w:spacing w:line="240" w:lineRule="auto"/>
        <w:jc w:val="both"/>
        <w:rPr>
          <w:rFonts w:ascii="Amasis MT Pro Medium" w:hAnsi="Amasis MT Pro Medium" w:cs="Calibri"/>
          <w:sz w:val="20"/>
          <w:szCs w:val="20"/>
        </w:rPr>
      </w:pPr>
      <w:r w:rsidRPr="00044995">
        <w:rPr>
          <w:rFonts w:ascii="Amasis MT Pro Medium" w:hAnsi="Amasis MT Pro Medium" w:cs="Calibri"/>
          <w:sz w:val="20"/>
          <w:szCs w:val="20"/>
        </w:rPr>
        <w:t xml:space="preserve">Cuaderno de Trabajo de EPT (Capítulo II - Gestión del PMV). </w:t>
      </w:r>
    </w:p>
    <w:p w14:paraId="317196D0" w14:textId="77777777" w:rsidR="00116BE0" w:rsidRPr="00044995" w:rsidRDefault="00116BE0" w:rsidP="00116BE0">
      <w:pPr>
        <w:pStyle w:val="Prrafodelista"/>
        <w:numPr>
          <w:ilvl w:val="0"/>
          <w:numId w:val="7"/>
        </w:numPr>
        <w:spacing w:line="240" w:lineRule="auto"/>
        <w:jc w:val="both"/>
        <w:rPr>
          <w:rFonts w:ascii="Amasis MT Pro Medium" w:hAnsi="Amasis MT Pro Medium" w:cs="Calibri"/>
          <w:sz w:val="20"/>
          <w:szCs w:val="20"/>
        </w:rPr>
      </w:pPr>
      <w:r w:rsidRPr="00044995">
        <w:rPr>
          <w:rFonts w:ascii="Amasis MT Pro Medium" w:hAnsi="Amasis MT Pro Medium" w:cs="Calibri"/>
          <w:sz w:val="20"/>
          <w:szCs w:val="20"/>
        </w:rPr>
        <w:t xml:space="preserve">Papelógrafos, plumones y fichas impresas con la estructura del inventario de materiales reutilizables y matriz de cotizaciones. </w:t>
      </w:r>
    </w:p>
    <w:p w14:paraId="72075CDA" w14:textId="036AC0C2" w:rsidR="009C36E8" w:rsidRPr="00044995" w:rsidRDefault="00116BE0" w:rsidP="00116BE0">
      <w:pPr>
        <w:pStyle w:val="Prrafodelista"/>
        <w:numPr>
          <w:ilvl w:val="0"/>
          <w:numId w:val="7"/>
        </w:numPr>
        <w:spacing w:line="240" w:lineRule="auto"/>
        <w:jc w:val="both"/>
        <w:rPr>
          <w:rFonts w:ascii="Amasis MT Pro Medium" w:hAnsi="Amasis MT Pro Medium" w:cs="Calibri"/>
          <w:sz w:val="22"/>
          <w:szCs w:val="22"/>
        </w:rPr>
      </w:pPr>
      <w:r w:rsidRPr="00044995">
        <w:rPr>
          <w:rFonts w:ascii="Amasis MT Pro Medium" w:hAnsi="Amasis MT Pro Medium" w:cs="Calibri"/>
          <w:sz w:val="20"/>
          <w:szCs w:val="20"/>
        </w:rPr>
        <w:t>Muestras de materiales reciclables (plásticos, cartón, papel, madera).</w:t>
      </w:r>
    </w:p>
    <w:p w14:paraId="124A3BDA" w14:textId="46EED2E4" w:rsidR="00A70E9C" w:rsidRPr="00044995" w:rsidRDefault="00A70E9C" w:rsidP="00A70E9C">
      <w:pPr>
        <w:ind w:left="426"/>
        <w:jc w:val="right"/>
        <w:rPr>
          <w:rFonts w:ascii="Amasis MT Pro Medium" w:hAnsi="Amasis MT Pro Medium" w:cs="Calibri"/>
          <w:sz w:val="22"/>
          <w:szCs w:val="22"/>
        </w:rPr>
      </w:pPr>
      <w:r w:rsidRPr="00044995">
        <w:rPr>
          <w:rFonts w:ascii="Amasis MT Pro Medium" w:hAnsi="Amasis MT Pro Medium" w:cs="Calibri"/>
          <w:sz w:val="22"/>
          <w:szCs w:val="22"/>
        </w:rPr>
        <w:t xml:space="preserve">Cajamarca, </w:t>
      </w:r>
      <w:r w:rsidR="009C36E8" w:rsidRPr="00044995">
        <w:rPr>
          <w:rFonts w:ascii="Amasis MT Pro Medium" w:hAnsi="Amasis MT Pro Medium" w:cs="Calibri"/>
          <w:sz w:val="22"/>
          <w:szCs w:val="22"/>
        </w:rPr>
        <w:t>junio</w:t>
      </w:r>
      <w:r w:rsidRPr="00044995">
        <w:rPr>
          <w:rFonts w:ascii="Amasis MT Pro Medium" w:hAnsi="Amasis MT Pro Medium" w:cs="Calibri"/>
          <w:sz w:val="22"/>
          <w:szCs w:val="22"/>
        </w:rPr>
        <w:t xml:space="preserve"> del 2026</w:t>
      </w:r>
    </w:p>
    <w:p w14:paraId="44E6C820" w14:textId="77777777" w:rsidR="00A70E9C" w:rsidRPr="00DC6EE6" w:rsidRDefault="00A70E9C" w:rsidP="00A70E9C">
      <w:pPr>
        <w:ind w:left="426"/>
        <w:jc w:val="right"/>
        <w:rPr>
          <w:rFonts w:ascii="Calibri" w:hAnsi="Calibri" w:cs="Calibri"/>
          <w:sz w:val="16"/>
          <w:szCs w:val="16"/>
        </w:rPr>
      </w:pPr>
      <w:r>
        <w:rPr>
          <w:noProof/>
          <w:lang w:val="es-ES"/>
        </w:rPr>
        <w:drawing>
          <wp:anchor distT="0" distB="0" distL="114300" distR="114300" simplePos="0" relativeHeight="251659264" behindDoc="0" locked="0" layoutInCell="1" allowOverlap="1" wp14:anchorId="69CF2434" wp14:editId="59677CD3">
            <wp:simplePos x="0" y="0"/>
            <wp:positionH relativeFrom="column">
              <wp:posOffset>3503930</wp:posOffset>
            </wp:positionH>
            <wp:positionV relativeFrom="paragraph">
              <wp:posOffset>189995</wp:posOffset>
            </wp:positionV>
            <wp:extent cx="1244600" cy="536575"/>
            <wp:effectExtent l="38100" t="38100" r="31750" b="34925"/>
            <wp:wrapSquare wrapText="bothSides"/>
            <wp:docPr id="1848862855" name="Imagen 2" descr="The image shows a clear, simple signature on a white backgroun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62855" name="Imagen 2" descr="The image shows a clear, simple signature on a white background.&#10;&#10;El contenido generado por IA puede ser incorrecto."/>
                    <pic:cNvPicPr>
                      <a:picLocks noChangeAspect="1" noChangeArrowheads="1"/>
                    </pic:cNvPicPr>
                  </pic:nvPicPr>
                  <pic:blipFill>
                    <a:blip r:embed="rId7" cstate="print">
                      <a:alphaModFix/>
                      <a:duotone>
                        <a:schemeClr val="accent4">
                          <a:shade val="45000"/>
                          <a:satMod val="135000"/>
                        </a:schemeClr>
                        <a:prstClr val="white"/>
                      </a:duotone>
                      <a:extLst>
                        <a:ext uri="{BEBA8EAE-BF5A-486C-A8C5-ECC9F3942E4B}">
                          <a14:imgProps xmlns:a14="http://schemas.microsoft.com/office/drawing/2010/main">
                            <a14:imgLayer r:embed="rId8">
                              <a14:imgEffect>
                                <a14:artisticPhotocopy/>
                              </a14:imgEffect>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44600" cy="536575"/>
                    </a:xfrm>
                    <a:prstGeom prst="rect">
                      <a:avLst/>
                    </a:prstGeom>
                    <a:noFill/>
                    <a:effectLst>
                      <a:glow rad="127000">
                        <a:schemeClr val="accent1">
                          <a:alpha val="0"/>
                        </a:schemeClr>
                      </a:glow>
                      <a:reflection stA="45000" endPos="0" dist="50800" dir="5400000" sy="-100000" algn="bl" rotWithShape="0"/>
                    </a:effectLst>
                  </pic:spPr>
                </pic:pic>
              </a:graphicData>
            </a:graphic>
            <wp14:sizeRelH relativeFrom="page">
              <wp14:pctWidth>0</wp14:pctWidth>
            </wp14:sizeRelH>
            <wp14:sizeRelV relativeFrom="page">
              <wp14:pctHeight>0</wp14:pctHeight>
            </wp14:sizeRelV>
          </wp:anchor>
        </w:drawing>
      </w:r>
    </w:p>
    <w:p w14:paraId="64985AB9" w14:textId="77777777" w:rsidR="00A70E9C" w:rsidRDefault="00A70E9C" w:rsidP="00A70E9C">
      <w:pPr>
        <w:spacing w:line="360" w:lineRule="auto"/>
        <w:jc w:val="both"/>
        <w:rPr>
          <w:rFonts w:ascii="Monotype Corsiva" w:hAnsi="Monotype Corsiva"/>
          <w:lang w:val="es-ES"/>
        </w:rPr>
      </w:pPr>
    </w:p>
    <w:p w14:paraId="43DD6903" w14:textId="77777777" w:rsidR="00A70E9C" w:rsidRDefault="00A70E9C" w:rsidP="00A70E9C">
      <w:pPr>
        <w:pStyle w:val="Sinespaciado"/>
        <w:spacing w:line="360" w:lineRule="auto"/>
        <w:jc w:val="both"/>
        <w:rPr>
          <w:rFonts w:ascii="Monotype Corsiva" w:hAnsi="Monotype Corsiva"/>
          <w:lang w:val="es-ES"/>
        </w:rPr>
      </w:pPr>
      <w:r>
        <w:rPr>
          <w:rFonts w:ascii="Monotype Corsiva" w:hAnsi="Monotype Corsiva"/>
          <w:noProof/>
          <w:lang w:val="es-ES"/>
        </w:rPr>
        <mc:AlternateContent>
          <mc:Choice Requires="wps">
            <w:drawing>
              <wp:anchor distT="0" distB="0" distL="114300" distR="114300" simplePos="0" relativeHeight="251661312" behindDoc="0" locked="0" layoutInCell="1" allowOverlap="1" wp14:anchorId="62C9C67A" wp14:editId="71D02FED">
                <wp:simplePos x="0" y="0"/>
                <wp:positionH relativeFrom="column">
                  <wp:posOffset>3111500</wp:posOffset>
                </wp:positionH>
                <wp:positionV relativeFrom="paragraph">
                  <wp:posOffset>127000</wp:posOffset>
                </wp:positionV>
                <wp:extent cx="1907540" cy="0"/>
                <wp:effectExtent l="0" t="0" r="0" b="0"/>
                <wp:wrapNone/>
                <wp:docPr id="1339141290" name="Conector recto 3"/>
                <wp:cNvGraphicFramePr/>
                <a:graphic xmlns:a="http://schemas.openxmlformats.org/drawingml/2006/main">
                  <a:graphicData uri="http://schemas.microsoft.com/office/word/2010/wordprocessingShape">
                    <wps:wsp>
                      <wps:cNvCnPr/>
                      <wps:spPr>
                        <a:xfrm flipV="1">
                          <a:off x="0" y="0"/>
                          <a:ext cx="1907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E5727" id="Conector recto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0pt" to="395.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" strokecolor="black [3200]">
                <v:stroke joinstyle="miter"/>
              </v:line>
            </w:pict>
          </mc:Fallback>
        </mc:AlternateContent>
      </w:r>
      <w:r>
        <w:rPr>
          <w:rFonts w:ascii="Monotype Corsiva" w:hAnsi="Monotype Corsiva"/>
          <w:noProof/>
          <w:lang w:val="es-ES"/>
        </w:rPr>
        <mc:AlternateContent>
          <mc:Choice Requires="wps">
            <w:drawing>
              <wp:anchor distT="0" distB="0" distL="114300" distR="114300" simplePos="0" relativeHeight="251660288" behindDoc="0" locked="0" layoutInCell="1" allowOverlap="1" wp14:anchorId="5ACB8FBB" wp14:editId="4E55E3DB">
                <wp:simplePos x="0" y="0"/>
                <wp:positionH relativeFrom="column">
                  <wp:posOffset>481965</wp:posOffset>
                </wp:positionH>
                <wp:positionV relativeFrom="paragraph">
                  <wp:posOffset>129540</wp:posOffset>
                </wp:positionV>
                <wp:extent cx="1907540" cy="0"/>
                <wp:effectExtent l="0" t="0" r="0" b="0"/>
                <wp:wrapNone/>
                <wp:docPr id="1127891608" name="Conector recto 3"/>
                <wp:cNvGraphicFramePr/>
                <a:graphic xmlns:a="http://schemas.openxmlformats.org/drawingml/2006/main">
                  <a:graphicData uri="http://schemas.microsoft.com/office/word/2010/wordprocessingShape">
                    <wps:wsp>
                      <wps:cNvCnPr/>
                      <wps:spPr>
                        <a:xfrm flipV="1">
                          <a:off x="0" y="0"/>
                          <a:ext cx="1907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9FB27"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10.2pt" to="188.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" strokecolor="black [3200]">
                <v:stroke joinstyle="miter"/>
              </v:line>
            </w:pict>
          </mc:Fallback>
        </mc:AlternateContent>
      </w:r>
    </w:p>
    <w:p w14:paraId="201270F5" w14:textId="21777ECA" w:rsidR="00A70E9C" w:rsidRPr="00DC6EE6" w:rsidRDefault="00A70E9C" w:rsidP="00A70E9C">
      <w:pPr>
        <w:pStyle w:val="Sinespaciado"/>
        <w:jc w:val="center"/>
        <w:rPr>
          <w:rFonts w:ascii="Monotype Corsiva" w:hAnsi="Monotype Corsiva"/>
          <w:lang w:val="es-ES"/>
        </w:rPr>
      </w:pPr>
      <w:r>
        <w:rPr>
          <w:rFonts w:ascii="Monotype Corsiva" w:hAnsi="Monotype Corsiva"/>
          <w:lang w:val="es-ES"/>
        </w:rPr>
        <w:t>Dante E. Lozano Echev</w:t>
      </w:r>
      <w:r w:rsidR="003C21A2">
        <w:rPr>
          <w:rFonts w:ascii="Monotype Corsiva" w:hAnsi="Monotype Corsiva"/>
          <w:lang w:val="es-ES"/>
        </w:rPr>
        <w:t>e</w:t>
      </w:r>
      <w:r>
        <w:rPr>
          <w:rFonts w:ascii="Monotype Corsiva" w:hAnsi="Monotype Corsiva"/>
          <w:lang w:val="es-ES"/>
        </w:rPr>
        <w:t>rria</w:t>
      </w:r>
      <w:r>
        <w:rPr>
          <w:rFonts w:ascii="Monotype Corsiva" w:hAnsi="Monotype Corsiva"/>
          <w:lang w:val="es-ES"/>
        </w:rPr>
        <w:tab/>
      </w:r>
      <w:r>
        <w:rPr>
          <w:rFonts w:ascii="Monotype Corsiva" w:hAnsi="Monotype Corsiva"/>
          <w:lang w:val="es-ES"/>
        </w:rPr>
        <w:tab/>
      </w:r>
      <w:r>
        <w:rPr>
          <w:rFonts w:ascii="Monotype Corsiva" w:hAnsi="Monotype Corsiva"/>
          <w:lang w:val="es-ES"/>
        </w:rPr>
        <w:tab/>
        <w:t>Deysy J. Camacho Martos</w:t>
      </w:r>
    </w:p>
    <w:p w14:paraId="40B406F7" w14:textId="600D1A87" w:rsidR="00625BB5" w:rsidRPr="008E1C30" w:rsidRDefault="00A70E9C" w:rsidP="008E1C30">
      <w:pPr>
        <w:jc w:val="center"/>
        <w:rPr>
          <w:lang w:val="es-ES"/>
        </w:rPr>
      </w:pPr>
      <w:r>
        <w:rPr>
          <w:lang w:val="es-ES"/>
        </w:rPr>
        <w:t>Subdirector</w:t>
      </w:r>
      <w:r>
        <w:rPr>
          <w:lang w:val="es-ES"/>
        </w:rPr>
        <w:tab/>
      </w:r>
      <w:r>
        <w:rPr>
          <w:lang w:val="es-ES"/>
        </w:rPr>
        <w:tab/>
      </w:r>
      <w:r>
        <w:rPr>
          <w:lang w:val="es-ES"/>
        </w:rPr>
        <w:tab/>
      </w:r>
      <w:r>
        <w:rPr>
          <w:lang w:val="es-ES"/>
        </w:rPr>
        <w:tab/>
        <w:t xml:space="preserve">                Docente EPT</w:t>
      </w:r>
    </w:p>
    <w:sectPr w:rsidR="00625BB5" w:rsidRPr="008E1C30" w:rsidSect="003D44CD">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6D1E" w14:textId="77777777" w:rsidR="007C343F" w:rsidRDefault="007C343F" w:rsidP="00833ABB">
      <w:pPr>
        <w:spacing w:after="0" w:line="240" w:lineRule="auto"/>
      </w:pPr>
      <w:r>
        <w:separator/>
      </w:r>
    </w:p>
  </w:endnote>
  <w:endnote w:type="continuationSeparator" w:id="0">
    <w:p w14:paraId="4B3DC826" w14:textId="77777777" w:rsidR="007C343F" w:rsidRDefault="007C343F" w:rsidP="0083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masis MT Pro Medium">
    <w:charset w:val="00"/>
    <w:family w:val="roman"/>
    <w:pitch w:val="variable"/>
    <w:sig w:usb0="A00000AF" w:usb1="4000205B"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5614" w14:textId="77777777" w:rsidR="007C343F" w:rsidRDefault="007C343F" w:rsidP="00833ABB">
      <w:pPr>
        <w:spacing w:after="0" w:line="240" w:lineRule="auto"/>
      </w:pPr>
      <w:r>
        <w:separator/>
      </w:r>
    </w:p>
  </w:footnote>
  <w:footnote w:type="continuationSeparator" w:id="0">
    <w:p w14:paraId="473207AF" w14:textId="77777777" w:rsidR="007C343F" w:rsidRDefault="007C343F" w:rsidP="0083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4F3"/>
    <w:multiLevelType w:val="hybridMultilevel"/>
    <w:tmpl w:val="17FC95A2"/>
    <w:lvl w:ilvl="0" w:tplc="280A0013">
      <w:start w:val="1"/>
      <w:numFmt w:val="upperRoman"/>
      <w:lvlText w:val="%1."/>
      <w:lvlJc w:val="right"/>
      <w:pPr>
        <w:ind w:left="360" w:hanging="360"/>
      </w:pPr>
      <w:rPr>
        <w:rFonts w:hint="default"/>
      </w:r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F0E2A4FC">
      <w:start w:val="1"/>
      <w:numFmt w:val="decimal"/>
      <w:lvlText w:val="%4."/>
      <w:lvlJc w:val="left"/>
      <w:pPr>
        <w:ind w:left="2520" w:hanging="360"/>
      </w:pPr>
      <w:rPr>
        <w:rFonts w:hint="default"/>
        <w:b/>
      </w:r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27517DE9"/>
    <w:multiLevelType w:val="hybridMultilevel"/>
    <w:tmpl w:val="94E0BDFA"/>
    <w:lvl w:ilvl="0" w:tplc="FFFFFFFF">
      <w:start w:val="1"/>
      <w:numFmt w:val="bullet"/>
      <w:lvlText w:val=""/>
      <w:lvlJc w:val="left"/>
      <w:pPr>
        <w:ind w:left="360" w:hanging="360"/>
      </w:pPr>
      <w:rPr>
        <w:rFonts w:ascii="Wingdings" w:hAnsi="Wingdings" w:hint="default"/>
      </w:rPr>
    </w:lvl>
    <w:lvl w:ilvl="1" w:tplc="280A0005">
      <w:start w:val="1"/>
      <w:numFmt w:val="bullet"/>
      <w:lvlText w:val=""/>
      <w:lvlJc w:val="left"/>
      <w:pPr>
        <w:ind w:left="36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8DB0710"/>
    <w:multiLevelType w:val="hybridMultilevel"/>
    <w:tmpl w:val="3836BB36"/>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 w15:restartNumberingAfterBreak="0">
    <w:nsid w:val="3B846467"/>
    <w:multiLevelType w:val="hybridMultilevel"/>
    <w:tmpl w:val="BC1ACE5E"/>
    <w:lvl w:ilvl="0" w:tplc="28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DB929E2"/>
    <w:multiLevelType w:val="hybridMultilevel"/>
    <w:tmpl w:val="02F85FBC"/>
    <w:lvl w:ilvl="0" w:tplc="280A000F">
      <w:start w:val="1"/>
      <w:numFmt w:val="decimal"/>
      <w:lvlText w:val="%1."/>
      <w:lvlJc w:val="left"/>
      <w:pPr>
        <w:ind w:left="502" w:hanging="360"/>
      </w:pPr>
      <w:rPr>
        <w:rFonts w:hint="default"/>
      </w:rPr>
    </w:lvl>
    <w:lvl w:ilvl="1" w:tplc="3A36A280">
      <w:start w:val="1"/>
      <w:numFmt w:val="bullet"/>
      <w:lvlText w:val=""/>
      <w:lvlJc w:val="left"/>
      <w:pPr>
        <w:ind w:left="1222" w:hanging="360"/>
      </w:pPr>
      <w:rPr>
        <w:rFonts w:ascii="Symbol" w:eastAsiaTheme="minorHAnsi" w:hAnsi="Symbol" w:cs="Calibri"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70A960C5"/>
    <w:multiLevelType w:val="hybridMultilevel"/>
    <w:tmpl w:val="871A6DA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1646822"/>
    <w:multiLevelType w:val="hybridMultilevel"/>
    <w:tmpl w:val="16949D86"/>
    <w:lvl w:ilvl="0" w:tplc="FFFFFFFF">
      <w:start w:val="1"/>
      <w:numFmt w:val="bullet"/>
      <w:lvlText w:val=""/>
      <w:lvlJc w:val="left"/>
      <w:pPr>
        <w:ind w:left="360" w:hanging="360"/>
      </w:pPr>
      <w:rPr>
        <w:rFonts w:ascii="Wingdings" w:hAnsi="Wingdings" w:hint="default"/>
      </w:rPr>
    </w:lvl>
    <w:lvl w:ilvl="1" w:tplc="280A000D">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983200023">
    <w:abstractNumId w:val="0"/>
  </w:num>
  <w:num w:numId="2" w16cid:durableId="396169636">
    <w:abstractNumId w:val="5"/>
  </w:num>
  <w:num w:numId="3" w16cid:durableId="1958827835">
    <w:abstractNumId w:val="4"/>
  </w:num>
  <w:num w:numId="4" w16cid:durableId="552079372">
    <w:abstractNumId w:val="3"/>
  </w:num>
  <w:num w:numId="5" w16cid:durableId="578714588">
    <w:abstractNumId w:val="6"/>
  </w:num>
  <w:num w:numId="6" w16cid:durableId="374088694">
    <w:abstractNumId w:val="1"/>
  </w:num>
  <w:num w:numId="7" w16cid:durableId="11665513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9C"/>
    <w:rsid w:val="00044995"/>
    <w:rsid w:val="000A48A8"/>
    <w:rsid w:val="000B3355"/>
    <w:rsid w:val="000B37CC"/>
    <w:rsid w:val="000B4684"/>
    <w:rsid w:val="000C0417"/>
    <w:rsid w:val="000F572C"/>
    <w:rsid w:val="00116BE0"/>
    <w:rsid w:val="00181C81"/>
    <w:rsid w:val="001C7A90"/>
    <w:rsid w:val="001E604F"/>
    <w:rsid w:val="00206399"/>
    <w:rsid w:val="00224B0F"/>
    <w:rsid w:val="00246DF6"/>
    <w:rsid w:val="00284E68"/>
    <w:rsid w:val="002926EE"/>
    <w:rsid w:val="003507F0"/>
    <w:rsid w:val="00351B7B"/>
    <w:rsid w:val="00371D6E"/>
    <w:rsid w:val="00394D52"/>
    <w:rsid w:val="003C21A2"/>
    <w:rsid w:val="003D44CD"/>
    <w:rsid w:val="004208EA"/>
    <w:rsid w:val="004578B2"/>
    <w:rsid w:val="005327E3"/>
    <w:rsid w:val="00625BB5"/>
    <w:rsid w:val="00665EF0"/>
    <w:rsid w:val="00676042"/>
    <w:rsid w:val="006E1680"/>
    <w:rsid w:val="006F4B78"/>
    <w:rsid w:val="0079112A"/>
    <w:rsid w:val="007C343F"/>
    <w:rsid w:val="007C4CBA"/>
    <w:rsid w:val="007C7FCD"/>
    <w:rsid w:val="007E6A34"/>
    <w:rsid w:val="00806D0B"/>
    <w:rsid w:val="00833ABB"/>
    <w:rsid w:val="00842EDD"/>
    <w:rsid w:val="00866728"/>
    <w:rsid w:val="00897D2B"/>
    <w:rsid w:val="008C4692"/>
    <w:rsid w:val="008E1C30"/>
    <w:rsid w:val="00914032"/>
    <w:rsid w:val="009331B1"/>
    <w:rsid w:val="00950869"/>
    <w:rsid w:val="00964972"/>
    <w:rsid w:val="00990B5E"/>
    <w:rsid w:val="00993E61"/>
    <w:rsid w:val="009C36E8"/>
    <w:rsid w:val="009C7E2B"/>
    <w:rsid w:val="009D2B90"/>
    <w:rsid w:val="009E27EB"/>
    <w:rsid w:val="009F4468"/>
    <w:rsid w:val="00A14A85"/>
    <w:rsid w:val="00A37989"/>
    <w:rsid w:val="00A70E9C"/>
    <w:rsid w:val="00A812DB"/>
    <w:rsid w:val="00A8782C"/>
    <w:rsid w:val="00AE4714"/>
    <w:rsid w:val="00B23766"/>
    <w:rsid w:val="00B7240A"/>
    <w:rsid w:val="00B92A76"/>
    <w:rsid w:val="00BC330A"/>
    <w:rsid w:val="00BE56D0"/>
    <w:rsid w:val="00C2755F"/>
    <w:rsid w:val="00CA4463"/>
    <w:rsid w:val="00CD3EA8"/>
    <w:rsid w:val="00D13121"/>
    <w:rsid w:val="00D73D1F"/>
    <w:rsid w:val="00DC6105"/>
    <w:rsid w:val="00DE58EA"/>
    <w:rsid w:val="00E16630"/>
    <w:rsid w:val="00E37ED4"/>
    <w:rsid w:val="00E465FE"/>
    <w:rsid w:val="00E7056E"/>
    <w:rsid w:val="00E87556"/>
    <w:rsid w:val="00E922F5"/>
    <w:rsid w:val="00EB55C1"/>
    <w:rsid w:val="00EE503D"/>
    <w:rsid w:val="00F03F88"/>
    <w:rsid w:val="00F35952"/>
    <w:rsid w:val="00F42A81"/>
    <w:rsid w:val="00F81AB5"/>
    <w:rsid w:val="00F8798E"/>
    <w:rsid w:val="00FF63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F3C4"/>
  <w15:chartTrackingRefBased/>
  <w15:docId w15:val="{114422C0-C6E2-4AE5-A4CF-CF4D5794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0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0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0E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0E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0E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0E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0E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0E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0E9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0E9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0E9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0E9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0E9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0E9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0E9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0E9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0E9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0E9C"/>
    <w:rPr>
      <w:rFonts w:eastAsiaTheme="majorEastAsia" w:cstheme="majorBidi"/>
      <w:color w:val="272727" w:themeColor="text1" w:themeTint="D8"/>
    </w:rPr>
  </w:style>
  <w:style w:type="paragraph" w:styleId="Ttulo">
    <w:name w:val="Title"/>
    <w:basedOn w:val="Normal"/>
    <w:next w:val="Normal"/>
    <w:link w:val="TtuloCar"/>
    <w:uiPriority w:val="10"/>
    <w:qFormat/>
    <w:rsid w:val="00A70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0E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0E9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0E9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0E9C"/>
    <w:pPr>
      <w:spacing w:before="160"/>
      <w:jc w:val="center"/>
    </w:pPr>
    <w:rPr>
      <w:i/>
      <w:iCs/>
      <w:color w:val="404040" w:themeColor="text1" w:themeTint="BF"/>
    </w:rPr>
  </w:style>
  <w:style w:type="character" w:customStyle="1" w:styleId="CitaCar">
    <w:name w:val="Cita Car"/>
    <w:basedOn w:val="Fuentedeprrafopredeter"/>
    <w:link w:val="Cita"/>
    <w:uiPriority w:val="29"/>
    <w:rsid w:val="00A70E9C"/>
    <w:rPr>
      <w:i/>
      <w:iCs/>
      <w:color w:val="404040" w:themeColor="text1" w:themeTint="BF"/>
    </w:rPr>
  </w:style>
  <w:style w:type="paragraph" w:styleId="Prrafodelista">
    <w:name w:val="List Paragraph"/>
    <w:basedOn w:val="Normal"/>
    <w:uiPriority w:val="34"/>
    <w:qFormat/>
    <w:rsid w:val="00A70E9C"/>
    <w:pPr>
      <w:ind w:left="720"/>
      <w:contextualSpacing/>
    </w:pPr>
  </w:style>
  <w:style w:type="character" w:styleId="nfasisintenso">
    <w:name w:val="Intense Emphasis"/>
    <w:basedOn w:val="Fuentedeprrafopredeter"/>
    <w:uiPriority w:val="21"/>
    <w:qFormat/>
    <w:rsid w:val="00A70E9C"/>
    <w:rPr>
      <w:i/>
      <w:iCs/>
      <w:color w:val="0F4761" w:themeColor="accent1" w:themeShade="BF"/>
    </w:rPr>
  </w:style>
  <w:style w:type="paragraph" w:styleId="Citadestacada">
    <w:name w:val="Intense Quote"/>
    <w:basedOn w:val="Normal"/>
    <w:next w:val="Normal"/>
    <w:link w:val="CitadestacadaCar"/>
    <w:uiPriority w:val="30"/>
    <w:qFormat/>
    <w:rsid w:val="00A70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0E9C"/>
    <w:rPr>
      <w:i/>
      <w:iCs/>
      <w:color w:val="0F4761" w:themeColor="accent1" w:themeShade="BF"/>
    </w:rPr>
  </w:style>
  <w:style w:type="character" w:styleId="Referenciaintensa">
    <w:name w:val="Intense Reference"/>
    <w:basedOn w:val="Fuentedeprrafopredeter"/>
    <w:uiPriority w:val="32"/>
    <w:qFormat/>
    <w:rsid w:val="00A70E9C"/>
    <w:rPr>
      <w:b/>
      <w:bCs/>
      <w:smallCaps/>
      <w:color w:val="0F4761" w:themeColor="accent1" w:themeShade="BF"/>
      <w:spacing w:val="5"/>
    </w:rPr>
  </w:style>
  <w:style w:type="paragraph" w:styleId="Sinespaciado">
    <w:name w:val="No Spacing"/>
    <w:uiPriority w:val="1"/>
    <w:qFormat/>
    <w:rsid w:val="00A70E9C"/>
    <w:pPr>
      <w:spacing w:after="0" w:line="240" w:lineRule="auto"/>
    </w:pPr>
  </w:style>
  <w:style w:type="table" w:styleId="Tablaconcuadrcula">
    <w:name w:val="Table Grid"/>
    <w:basedOn w:val="Tablanormal"/>
    <w:uiPriority w:val="39"/>
    <w:rsid w:val="00A70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7C4CBA"/>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7C4CBA"/>
    <w:rPr>
      <w:rFonts w:ascii="Calibri" w:eastAsia="Calibri" w:hAnsi="Calibri" w:cs="Calibri"/>
      <w:kern w:val="0"/>
      <w:lang w:val="es-ES"/>
      <w14:ligatures w14:val="none"/>
    </w:rPr>
  </w:style>
  <w:style w:type="paragraph" w:styleId="Encabezado">
    <w:name w:val="header"/>
    <w:basedOn w:val="Normal"/>
    <w:link w:val="EncabezadoCar"/>
    <w:uiPriority w:val="99"/>
    <w:unhideWhenUsed/>
    <w:rsid w:val="00833A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ABB"/>
  </w:style>
  <w:style w:type="paragraph" w:styleId="Piedepgina">
    <w:name w:val="footer"/>
    <w:basedOn w:val="Normal"/>
    <w:link w:val="PiedepginaCar"/>
    <w:uiPriority w:val="99"/>
    <w:unhideWhenUsed/>
    <w:rsid w:val="00833A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ABB"/>
  </w:style>
  <w:style w:type="paragraph" w:styleId="NormalWeb">
    <w:name w:val="Normal (Web)"/>
    <w:basedOn w:val="Normal"/>
    <w:uiPriority w:val="99"/>
    <w:unhideWhenUsed/>
    <w:rsid w:val="00842EDD"/>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character" w:styleId="Fuerte">
    <w:name w:val="Strong"/>
    <w:basedOn w:val="Fuentedeprrafopredeter"/>
    <w:uiPriority w:val="22"/>
    <w:qFormat/>
    <w:rsid w:val="00964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2524</TotalTime>
  <Pages>3</Pages>
  <Words>984</Words>
  <Characters>5413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Alameda Digital</dc:creator>
  <cp:keywords/>
  <dc:description/>
  <cp:lastModifiedBy>Flor Bustamante</cp:lastModifiedBy>
  <cp:revision>14</cp:revision>
  <cp:lastPrinted>2026-04-21T14:26:00Z</cp:lastPrinted>
  <dcterms:created xsi:type="dcterms:W3CDTF">2026-06-22T16:36:00Z</dcterms:created>
  <dcterms:modified xsi:type="dcterms:W3CDTF">2026-08-04T03:28:00Z</dcterms:modified>
</cp:coreProperties>
</file>