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246" w:rsidRDefault="00930246" w:rsidP="00930246">
      <w:pPr>
        <w:spacing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es-PE"/>
        </w:rPr>
      </w:pPr>
      <w:r>
        <w:rPr>
          <w:rFonts w:ascii="Arial" w:eastAsia="Times New Roman" w:hAnsi="Arial" w:cs="Arial"/>
          <w:b/>
          <w:bCs/>
          <w:sz w:val="30"/>
          <w:szCs w:val="30"/>
          <w:lang w:eastAsia="es-PE"/>
        </w:rPr>
        <w:t>Ciudadanos Verdes</w:t>
      </w:r>
    </w:p>
    <w:p w:rsidR="00930246" w:rsidRPr="00930246" w:rsidRDefault="00930246" w:rsidP="00930246">
      <w:pPr>
        <w:spacing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es-PE"/>
        </w:rPr>
      </w:pPr>
      <w:r w:rsidRPr="00930246">
        <w:rPr>
          <w:rFonts w:ascii="Arial" w:eastAsia="Times New Roman" w:hAnsi="Arial" w:cs="Arial"/>
          <w:b/>
          <w:bCs/>
          <w:sz w:val="30"/>
          <w:szCs w:val="30"/>
          <w:lang w:eastAsia="es-PE"/>
        </w:rPr>
        <w:t xml:space="preserve">El </w:t>
      </w:r>
      <w:proofErr w:type="spellStart"/>
      <w:r w:rsidRPr="00930246">
        <w:rPr>
          <w:rFonts w:ascii="Arial" w:eastAsia="Times New Roman" w:hAnsi="Arial" w:cs="Arial"/>
          <w:b/>
          <w:bCs/>
          <w:sz w:val="30"/>
          <w:szCs w:val="30"/>
          <w:lang w:eastAsia="es-PE"/>
        </w:rPr>
        <w:t>Biohuerto</w:t>
      </w:r>
      <w:proofErr w:type="spellEnd"/>
      <w:r w:rsidRPr="00930246">
        <w:rPr>
          <w:rFonts w:ascii="Arial" w:eastAsia="Times New Roman" w:hAnsi="Arial" w:cs="Arial"/>
          <w:b/>
          <w:bCs/>
          <w:sz w:val="30"/>
          <w:szCs w:val="30"/>
          <w:lang w:eastAsia="es-PE"/>
        </w:rPr>
        <w:t xml:space="preserve"> como Espacio de Convivencia y Bien Común</w:t>
      </w:r>
    </w:p>
    <w:p w:rsidR="00930246" w:rsidRPr="00930246" w:rsidRDefault="00930246" w:rsidP="00930246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es-PE"/>
        </w:rPr>
      </w:pPr>
      <w:r w:rsidRPr="00930246">
        <w:rPr>
          <w:rFonts w:ascii="Arial" w:eastAsia="Times New Roman" w:hAnsi="Arial" w:cs="Arial"/>
          <w:b/>
          <w:bCs/>
          <w:sz w:val="30"/>
          <w:szCs w:val="30"/>
          <w:lang w:eastAsia="es-PE"/>
        </w:rPr>
        <w:t>I. Datos Informativos</w:t>
      </w:r>
    </w:p>
    <w:p w:rsidR="00930246" w:rsidRDefault="00930246" w:rsidP="009302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Área:</w:t>
      </w:r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 Desarrollo Personal, Ciudadanía y Cívica (DPCC)</w:t>
      </w:r>
    </w:p>
    <w:p w:rsidR="00930246" w:rsidRDefault="00930246" w:rsidP="009302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PE"/>
        </w:rPr>
        <w:t>Prof.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es-PE"/>
        </w:rPr>
        <w:t>Elky</w:t>
      </w:r>
      <w:proofErr w:type="spellEnd"/>
      <w:r>
        <w:rPr>
          <w:rFonts w:ascii="Arial" w:eastAsia="Times New Roman" w:hAnsi="Arial" w:cs="Arial"/>
          <w:sz w:val="24"/>
          <w:szCs w:val="24"/>
          <w:lang w:eastAsia="es-PE"/>
        </w:rPr>
        <w:t xml:space="preserve"> Cisneros Monja</w:t>
      </w:r>
    </w:p>
    <w:p w:rsidR="00930246" w:rsidRPr="00930246" w:rsidRDefault="00930246" w:rsidP="009302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PE"/>
        </w:rPr>
        <w:t>IE: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Manuel Gonzales Prada</w:t>
      </w:r>
    </w:p>
    <w:p w:rsidR="00930246" w:rsidRPr="00930246" w:rsidRDefault="00930246" w:rsidP="009302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Grado / Ciclo: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5to Secundaria</w:t>
      </w:r>
    </w:p>
    <w:p w:rsidR="00930246" w:rsidRDefault="00930246" w:rsidP="009302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Tiempo:</w:t>
      </w:r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 90 minutos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</w:p>
    <w:p w:rsidR="00930246" w:rsidRPr="00930246" w:rsidRDefault="00930246" w:rsidP="009302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:rsidR="00930246" w:rsidRPr="00930246" w:rsidRDefault="00930246" w:rsidP="00930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es-PE"/>
        </w:rPr>
      </w:pPr>
      <w:r w:rsidRPr="00930246">
        <w:rPr>
          <w:rFonts w:ascii="Arial" w:eastAsia="Times New Roman" w:hAnsi="Arial" w:cs="Arial"/>
          <w:b/>
          <w:bCs/>
          <w:sz w:val="30"/>
          <w:szCs w:val="30"/>
          <w:lang w:eastAsia="es-PE"/>
        </w:rPr>
        <w:t>II. Propósitos y Evidencias de Aprendizaje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1240"/>
        <w:gridCol w:w="2239"/>
        <w:gridCol w:w="1608"/>
        <w:gridCol w:w="1341"/>
      </w:tblGrid>
      <w:tr w:rsidR="00930246" w:rsidRPr="00930246" w:rsidTr="009302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  <w:t>Competencia</w:t>
            </w: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  <w:t>Capacidad</w:t>
            </w: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  <w:t>Desempeño Preciso</w:t>
            </w: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  <w:t>Evidencia de Aprendizaje</w:t>
            </w: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  <w:t>Instrumento de Evaluación</w:t>
            </w:r>
          </w:p>
        </w:tc>
      </w:tr>
      <w:tr w:rsidR="00930246" w:rsidRPr="00930246" w:rsidTr="009302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  <w:t>Convive y participa democráticamente en la búsqueda del bien común.</w:t>
            </w: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>• Interactúa con todas las personas.</w:t>
            </w:r>
            <w:r w:rsidRPr="0093024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br/>
              <w:t>• Delibera sobre asuntos públicos.</w:t>
            </w:r>
            <w:r w:rsidRPr="0093024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br/>
              <w:t>• Participa en acciones que promueven el bienestar común.</w:t>
            </w: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 xml:space="preserve">Delibera sobre la importancia de implementar un </w:t>
            </w:r>
            <w:proofErr w:type="spellStart"/>
            <w:r w:rsidRPr="0093024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>biohuerto</w:t>
            </w:r>
            <w:proofErr w:type="spellEnd"/>
            <w:r w:rsidRPr="0093024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 xml:space="preserve"> escolar como un asunto público que impacta en el bienestar colectivo, la salud comunitaria y el cuidado ambiental, proponiendo acuerdos de convivencia y responsabilidades compartidas.</w:t>
            </w: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  <w:t xml:space="preserve">Acuerdo de Convivencia y Plan de Gestión Sostenible para el </w:t>
            </w:r>
            <w:proofErr w:type="spellStart"/>
            <w:r w:rsidRPr="0093024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  <w:t>Biohuerto</w:t>
            </w:r>
            <w:proofErr w:type="spellEnd"/>
            <w:r w:rsidRPr="0093024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  <w:t xml:space="preserve"> Escolar</w:t>
            </w:r>
            <w:r w:rsidRPr="0093024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 xml:space="preserve"> (Matriz con compromisos grupales, roles y acciones concretas).</w:t>
            </w: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>Lista de cotejo / Rúbrica</w:t>
            </w:r>
          </w:p>
        </w:tc>
      </w:tr>
    </w:tbl>
    <w:p w:rsidR="00930246" w:rsidRPr="00930246" w:rsidRDefault="00930246" w:rsidP="0093024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Enfoque Transversal:</w:t>
      </w:r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Enfoque Ambiental.</w:t>
      </w:r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 Los estudiantes desarrollan empatía con el entorno natural, asumiendo la responsabilidad individual y colectiva del cuidado de un ser vivo y la preservación de espacios limpios y saludables.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</w:p>
    <w:p w:rsidR="00930246" w:rsidRPr="00930246" w:rsidRDefault="00930246" w:rsidP="00930246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es-PE"/>
        </w:rPr>
      </w:pPr>
      <w:r w:rsidRPr="00930246">
        <w:rPr>
          <w:rFonts w:ascii="Arial" w:eastAsia="Times New Roman" w:hAnsi="Arial" w:cs="Arial"/>
          <w:b/>
          <w:bCs/>
          <w:sz w:val="30"/>
          <w:szCs w:val="30"/>
          <w:lang w:eastAsia="es-PE"/>
        </w:rPr>
        <w:t>III. Secuencia Didáctica</w:t>
      </w:r>
    </w:p>
    <w:p w:rsidR="00930246" w:rsidRPr="00930246" w:rsidRDefault="00930246" w:rsidP="00930246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1. Inicio (15 minutos)</w:t>
      </w:r>
    </w:p>
    <w:p w:rsidR="00930246" w:rsidRDefault="00930246" w:rsidP="0093024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Motivación y Saberes Previos:</w:t>
      </w:r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 Inicie mostrando imágenes de un terreno escolar desaprovechado o lleno de residuos frente a una imagen de un </w:t>
      </w:r>
      <w:proofErr w:type="spellStart"/>
      <w:r w:rsidRPr="00930246">
        <w:rPr>
          <w:rFonts w:ascii="Arial" w:eastAsia="Times New Roman" w:hAnsi="Arial" w:cs="Arial"/>
          <w:sz w:val="24"/>
          <w:szCs w:val="24"/>
          <w:lang w:eastAsia="es-PE"/>
        </w:rPr>
        <w:t>biohuerto</w:t>
      </w:r>
      <w:proofErr w:type="spellEnd"/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 escolar floreciente. Plantee preguntas de reflexión: </w:t>
      </w:r>
      <w:r w:rsidRPr="0093024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>¿Cómo influye el estado de nuestros espacios comunes en nuestra convivencia y estado socioemocional? ¿Qué responsabilidades asumimos cuando decidimos dar vida y cuidar a otros seres vivos (plantas)?</w:t>
      </w:r>
    </w:p>
    <w:p w:rsidR="00930246" w:rsidRPr="00930246" w:rsidRDefault="00930246" w:rsidP="0093024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</w:p>
    <w:p w:rsidR="00930246" w:rsidRPr="00930246" w:rsidRDefault="00930246" w:rsidP="0093024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Problematización:</w:t>
      </w:r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 Lance el conflicto cognitivo: </w:t>
      </w:r>
      <w:r w:rsidRPr="0093024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 xml:space="preserve">Si el </w:t>
      </w:r>
      <w:proofErr w:type="spellStart"/>
      <w:r w:rsidRPr="0093024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>biohuerto</w:t>
      </w:r>
      <w:proofErr w:type="spellEnd"/>
      <w:r w:rsidRPr="0093024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 xml:space="preserve"> escolar beneficia a toda la comunidad, pero requiere un cuidado diario y constante, ¿por qué </w:t>
      </w:r>
      <w:r w:rsidRPr="00930246">
        <w:rPr>
          <w:rFonts w:ascii="Arial" w:eastAsia="Times New Roman" w:hAnsi="Arial" w:cs="Arial"/>
          <w:i/>
          <w:iCs/>
          <w:sz w:val="24"/>
          <w:szCs w:val="24"/>
          <w:lang w:eastAsia="es-PE"/>
        </w:rPr>
        <w:lastRenderedPageBreak/>
        <w:t>suelen fracasar estos proyectos por falta de organización? ¿El abandono de un espacio común es un problema individual o un asunto de ciudadanía colectiva?</w:t>
      </w:r>
    </w:p>
    <w:p w:rsidR="00930246" w:rsidRDefault="00930246" w:rsidP="00930246">
      <w:pPr>
        <w:pStyle w:val="Prrafodelista"/>
        <w:rPr>
          <w:rFonts w:ascii="Arial" w:eastAsia="Times New Roman" w:hAnsi="Arial" w:cs="Arial"/>
          <w:sz w:val="24"/>
          <w:szCs w:val="24"/>
          <w:lang w:eastAsia="es-PE"/>
        </w:rPr>
      </w:pPr>
    </w:p>
    <w:p w:rsidR="00930246" w:rsidRPr="00930246" w:rsidRDefault="00930246" w:rsidP="0093024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</w:p>
    <w:p w:rsidR="00930246" w:rsidRPr="00930246" w:rsidRDefault="00930246" w:rsidP="0093024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Propósito de la sesión:</w:t>
      </w:r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r w:rsidRPr="0093024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 xml:space="preserve">"Hoy deliberaremos sobre el valor del </w:t>
      </w:r>
      <w:proofErr w:type="spellStart"/>
      <w:r w:rsidRPr="0093024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>biohuerto</w:t>
      </w:r>
      <w:proofErr w:type="spellEnd"/>
      <w:r w:rsidRPr="0093024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 xml:space="preserve"> escolar como un bien común y estableceremos normas ciudadanas, roles y responsabilidades democráticas para su implementación y sostenibilidad a largo plazo."</w:t>
      </w:r>
    </w:p>
    <w:p w:rsidR="00930246" w:rsidRPr="00930246" w:rsidRDefault="00930246" w:rsidP="0093024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</w:p>
    <w:p w:rsidR="00930246" w:rsidRDefault="00930246" w:rsidP="00930246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2. Desarrollo (60 minutos)</w:t>
      </w:r>
    </w:p>
    <w:p w:rsidR="00930246" w:rsidRPr="00930246" w:rsidRDefault="00930246" w:rsidP="00930246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</w:p>
    <w:p w:rsidR="00930246" w:rsidRPr="00930246" w:rsidRDefault="00930246" w:rsidP="0093024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Análisis de Información (Lectura e Interpretación):</w:t>
      </w:r>
    </w:p>
    <w:p w:rsidR="00930246" w:rsidRPr="00930246" w:rsidRDefault="00930246" w:rsidP="00930246">
      <w:pPr>
        <w:numPr>
          <w:ilvl w:val="1"/>
          <w:numId w:val="4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Entregue a los estudiantes una breve lectura analítica sobre los beneficios del </w:t>
      </w:r>
      <w:proofErr w:type="spellStart"/>
      <w:r w:rsidRPr="00930246">
        <w:rPr>
          <w:rFonts w:ascii="Arial" w:eastAsia="Times New Roman" w:hAnsi="Arial" w:cs="Arial"/>
          <w:sz w:val="24"/>
          <w:szCs w:val="24"/>
          <w:lang w:eastAsia="es-PE"/>
        </w:rPr>
        <w:t>biohuerto</w:t>
      </w:r>
      <w:proofErr w:type="spellEnd"/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 en el desarrollo socioemocional, los hábitos de vida saludable y el concepto de </w:t>
      </w: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Bien Común</w:t>
      </w:r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 dentro de la ciudadanía.</w:t>
      </w:r>
    </w:p>
    <w:p w:rsidR="00930246" w:rsidRPr="00930246" w:rsidRDefault="00930246" w:rsidP="00930246">
      <w:pPr>
        <w:numPr>
          <w:ilvl w:val="1"/>
          <w:numId w:val="4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Los estudiantes identifican por qué la gestión ambiental en la escuela se clasifica como un </w:t>
      </w: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asunto público</w:t>
      </w:r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 (afecta el derecho a un ambiente sano, la salud nutricional y la cohesión social).</w:t>
      </w:r>
    </w:p>
    <w:p w:rsidR="00930246" w:rsidRPr="00930246" w:rsidRDefault="00930246" w:rsidP="00930246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Deliberación (Trabajo en Equipos):</w:t>
      </w:r>
    </w:p>
    <w:p w:rsidR="00930246" w:rsidRPr="00930246" w:rsidRDefault="00930246" w:rsidP="00930246">
      <w:pPr>
        <w:numPr>
          <w:ilvl w:val="1"/>
          <w:numId w:val="4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sz w:val="24"/>
          <w:szCs w:val="24"/>
          <w:lang w:eastAsia="es-PE"/>
        </w:rPr>
        <w:t>Organice el aula en equipos democráticos de trabajo.</w:t>
      </w:r>
    </w:p>
    <w:p w:rsidR="00930246" w:rsidRPr="00930246" w:rsidRDefault="00930246" w:rsidP="00930246">
      <w:pPr>
        <w:numPr>
          <w:ilvl w:val="1"/>
          <w:numId w:val="4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Cada equipo analizará un dilema común en los </w:t>
      </w:r>
      <w:proofErr w:type="spellStart"/>
      <w:r w:rsidRPr="00930246">
        <w:rPr>
          <w:rFonts w:ascii="Arial" w:eastAsia="Times New Roman" w:hAnsi="Arial" w:cs="Arial"/>
          <w:sz w:val="24"/>
          <w:szCs w:val="24"/>
          <w:lang w:eastAsia="es-PE"/>
        </w:rPr>
        <w:t>biohuertos</w:t>
      </w:r>
      <w:proofErr w:type="spellEnd"/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, como, por ejemplo: </w:t>
      </w:r>
      <w:r w:rsidRPr="0093024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>¿Qué hacemos si un grupo de estudiantes no cumple con su turno de riego y las plantas corren riesgo? ¿Cómo resolvemos democráticamente el uso de las cosechas para que beneficie a todos de forma equitativa?</w:t>
      </w:r>
    </w:p>
    <w:p w:rsidR="00930246" w:rsidRDefault="00930246" w:rsidP="00930246">
      <w:pPr>
        <w:numPr>
          <w:ilvl w:val="1"/>
          <w:numId w:val="4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sz w:val="24"/>
          <w:szCs w:val="24"/>
          <w:lang w:eastAsia="es-PE"/>
        </w:rPr>
        <w:t>Los estudiantes debaten y buscan consensos basados en valores cívicos como la justicia, la equidad, la solidaridad y la responsabilidad.</w:t>
      </w:r>
    </w:p>
    <w:p w:rsidR="00930246" w:rsidRPr="00930246" w:rsidRDefault="00930246" w:rsidP="0093024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</w:p>
    <w:p w:rsidR="00930246" w:rsidRPr="00930246" w:rsidRDefault="00930246" w:rsidP="00930246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Toma de Decisiones y Producción:</w:t>
      </w:r>
    </w:p>
    <w:p w:rsidR="00930246" w:rsidRPr="00930246" w:rsidRDefault="00930246" w:rsidP="00930246">
      <w:pPr>
        <w:numPr>
          <w:ilvl w:val="1"/>
          <w:numId w:val="4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Cada equipo diseña su </w:t>
      </w: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 xml:space="preserve">Matriz de Gestión Ciudadana del </w:t>
      </w:r>
      <w:proofErr w:type="spellStart"/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Biohuerto</w:t>
      </w:r>
      <w:proofErr w:type="spellEnd"/>
      <w:r w:rsidRPr="00930246">
        <w:rPr>
          <w:rFonts w:ascii="Arial" w:eastAsia="Times New Roman" w:hAnsi="Arial" w:cs="Arial"/>
          <w:sz w:val="24"/>
          <w:szCs w:val="24"/>
          <w:lang w:eastAsia="es-PE"/>
        </w:rPr>
        <w:t>. Esta debe incluir:</w:t>
      </w:r>
    </w:p>
    <w:p w:rsidR="00930246" w:rsidRPr="00930246" w:rsidRDefault="00930246" w:rsidP="00930246">
      <w:pPr>
        <w:numPr>
          <w:ilvl w:val="2"/>
          <w:numId w:val="4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Una lista de 3 normas de convivencia específicas para el espacio del </w:t>
      </w:r>
      <w:proofErr w:type="spellStart"/>
      <w:r w:rsidRPr="00930246">
        <w:rPr>
          <w:rFonts w:ascii="Arial" w:eastAsia="Times New Roman" w:hAnsi="Arial" w:cs="Arial"/>
          <w:sz w:val="24"/>
          <w:szCs w:val="24"/>
          <w:lang w:eastAsia="es-PE"/>
        </w:rPr>
        <w:t>biohuerto</w:t>
      </w:r>
      <w:proofErr w:type="spellEnd"/>
      <w:r w:rsidRPr="00930246">
        <w:rPr>
          <w:rFonts w:ascii="Arial" w:eastAsia="Times New Roman" w:hAnsi="Arial" w:cs="Arial"/>
          <w:sz w:val="24"/>
          <w:szCs w:val="24"/>
          <w:lang w:eastAsia="es-PE"/>
        </w:rPr>
        <w:t>.</w:t>
      </w:r>
    </w:p>
    <w:p w:rsidR="00930246" w:rsidRPr="00930246" w:rsidRDefault="00930246" w:rsidP="00930246">
      <w:pPr>
        <w:numPr>
          <w:ilvl w:val="2"/>
          <w:numId w:val="4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sz w:val="24"/>
          <w:szCs w:val="24"/>
          <w:lang w:eastAsia="es-PE"/>
        </w:rPr>
        <w:t>Roles democráticos rotativos (ej. Encargados de riego, fiscalizadores de limpieza, gestores de abono orgánico).</w:t>
      </w:r>
    </w:p>
    <w:p w:rsidR="00930246" w:rsidRDefault="00930246" w:rsidP="00930246">
      <w:pPr>
        <w:numPr>
          <w:ilvl w:val="2"/>
          <w:numId w:val="4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sz w:val="24"/>
          <w:szCs w:val="24"/>
          <w:lang w:eastAsia="es-PE"/>
        </w:rPr>
        <w:t>Un mecanismo pacífico de resolución de conflictos en caso de incumplimiento de funciones.</w:t>
      </w:r>
    </w:p>
    <w:p w:rsidR="00930246" w:rsidRPr="00930246" w:rsidRDefault="00930246" w:rsidP="0093024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</w:p>
    <w:p w:rsidR="00930246" w:rsidRPr="00930246" w:rsidRDefault="00930246" w:rsidP="00930246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3. Cierre (15 minutos)</w:t>
      </w:r>
    </w:p>
    <w:p w:rsidR="00930246" w:rsidRPr="00930246" w:rsidRDefault="00930246" w:rsidP="0093024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Socialización:</w:t>
      </w:r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 Un representante de cada grupo expone en un plenario </w:t>
      </w:r>
      <w:proofErr w:type="spellStart"/>
      <w:r w:rsidRPr="00930246">
        <w:rPr>
          <w:rFonts w:ascii="Arial" w:eastAsia="Times New Roman" w:hAnsi="Arial" w:cs="Arial"/>
          <w:sz w:val="24"/>
          <w:szCs w:val="24"/>
          <w:lang w:eastAsia="es-PE"/>
        </w:rPr>
        <w:t>express</w:t>
      </w:r>
      <w:proofErr w:type="spellEnd"/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 las normas y roles propuestos. El aula vota de manera democrática para unificar los aportes en un solo "Reglamento Ciudadano del </w:t>
      </w:r>
      <w:proofErr w:type="spellStart"/>
      <w:r w:rsidRPr="00930246">
        <w:rPr>
          <w:rFonts w:ascii="Arial" w:eastAsia="Times New Roman" w:hAnsi="Arial" w:cs="Arial"/>
          <w:sz w:val="24"/>
          <w:szCs w:val="24"/>
          <w:lang w:eastAsia="es-PE"/>
        </w:rPr>
        <w:t>Biohuerto</w:t>
      </w:r>
      <w:proofErr w:type="spellEnd"/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 Escolar".</w:t>
      </w:r>
    </w:p>
    <w:p w:rsidR="00930246" w:rsidRPr="00930246" w:rsidRDefault="00930246" w:rsidP="0093024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proofErr w:type="spellStart"/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Metacognición</w:t>
      </w:r>
      <w:proofErr w:type="spellEnd"/>
      <w:r w:rsidRPr="0093024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:</w:t>
      </w:r>
      <w:r w:rsidRPr="00930246">
        <w:rPr>
          <w:rFonts w:ascii="Arial" w:eastAsia="Times New Roman" w:hAnsi="Arial" w:cs="Arial"/>
          <w:sz w:val="24"/>
          <w:szCs w:val="24"/>
          <w:lang w:eastAsia="es-PE"/>
        </w:rPr>
        <w:t xml:space="preserve"> Oriente la reflexión mediante preguntas finales:</w:t>
      </w:r>
    </w:p>
    <w:p w:rsidR="00930246" w:rsidRPr="00930246" w:rsidRDefault="00930246" w:rsidP="00930246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 xml:space="preserve">¿De qué manera el cuidado del </w:t>
      </w:r>
      <w:proofErr w:type="spellStart"/>
      <w:r w:rsidRPr="0093024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>biohuerto</w:t>
      </w:r>
      <w:proofErr w:type="spellEnd"/>
      <w:r w:rsidRPr="0093024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 xml:space="preserve"> me ayuda a ser un mejor ciudadano fuera del colegio?</w:t>
      </w:r>
    </w:p>
    <w:p w:rsidR="00930246" w:rsidRPr="00930246" w:rsidRDefault="00930246" w:rsidP="00930246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>¿Cómo influye la toma de decisiones responsable en el éxito de un proyecto común?</w:t>
      </w:r>
    </w:p>
    <w:p w:rsidR="00930246" w:rsidRPr="00930246" w:rsidRDefault="00930246" w:rsidP="00930246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93024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>¿He logrado trabajar en equipo respetando las opiniones discrepantes de mis compañeros?</w:t>
      </w:r>
    </w:p>
    <w:p w:rsidR="00930246" w:rsidRPr="00930246" w:rsidRDefault="00930246" w:rsidP="00930246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es-PE"/>
        </w:rPr>
      </w:pPr>
      <w:r w:rsidRPr="00930246">
        <w:rPr>
          <w:rFonts w:ascii="Arial" w:eastAsia="Times New Roman" w:hAnsi="Arial" w:cs="Arial"/>
          <w:b/>
          <w:bCs/>
          <w:sz w:val="30"/>
          <w:szCs w:val="30"/>
          <w:lang w:eastAsia="es-PE"/>
        </w:rPr>
        <w:t>IV. Ficha de Evaluación (Lista de Cotejo)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4"/>
        <w:gridCol w:w="279"/>
        <w:gridCol w:w="360"/>
        <w:gridCol w:w="1601"/>
      </w:tblGrid>
      <w:tr w:rsidR="00930246" w:rsidRPr="00930246" w:rsidTr="009302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  <w:t>Criterios de Evaluación</w:t>
            </w: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  <w:t>Sí</w:t>
            </w: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  <w:t>Observaciones</w:t>
            </w:r>
          </w:p>
        </w:tc>
      </w:tr>
      <w:tr w:rsidR="00930246" w:rsidRPr="00930246" w:rsidTr="009302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 xml:space="preserve">Reconoce al </w:t>
            </w:r>
            <w:proofErr w:type="spellStart"/>
            <w:r w:rsidRPr="0093024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>biohuerto</w:t>
            </w:r>
            <w:proofErr w:type="spellEnd"/>
            <w:r w:rsidRPr="0093024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 xml:space="preserve"> escolar como un asunto público que promueve el bienestar colectivo y el enfoque ambiental.</w:t>
            </w: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930246" w:rsidRPr="00930246" w:rsidTr="009302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>Delibera con argumentos basados en los derechos, el bien común y la convivencia pacífica.</w:t>
            </w: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930246" w:rsidRPr="00930246" w:rsidTr="009302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 xml:space="preserve">Propone normas de convivencia y roles de forma democrática y equitativa para la gestión del </w:t>
            </w:r>
            <w:proofErr w:type="spellStart"/>
            <w:r w:rsidRPr="0093024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>biohuerto</w:t>
            </w:r>
            <w:proofErr w:type="spellEnd"/>
            <w:r w:rsidRPr="0093024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930246" w:rsidRPr="00930246" w:rsidTr="009302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s-PE"/>
              </w:rPr>
            </w:pPr>
            <w:r w:rsidRPr="0093024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>Muestra disposición a asumir responsabilidades y compromisos dentro del equipo de trabajo.</w:t>
            </w: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:rsidR="00930246" w:rsidRPr="00930246" w:rsidRDefault="00930246" w:rsidP="0093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</w:tbl>
    <w:p w:rsidR="00191CB3" w:rsidRDefault="00191CB3">
      <w:bookmarkStart w:id="0" w:name="_GoBack"/>
      <w:bookmarkEnd w:id="0"/>
    </w:p>
    <w:sectPr w:rsidR="00191C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12F"/>
    <w:multiLevelType w:val="multilevel"/>
    <w:tmpl w:val="2FD0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E4B63"/>
    <w:multiLevelType w:val="multilevel"/>
    <w:tmpl w:val="CAD2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227BE"/>
    <w:multiLevelType w:val="multilevel"/>
    <w:tmpl w:val="B562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BC3AC8"/>
    <w:multiLevelType w:val="multilevel"/>
    <w:tmpl w:val="B656B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AC2A73"/>
    <w:multiLevelType w:val="multilevel"/>
    <w:tmpl w:val="7D9E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46"/>
    <w:rsid w:val="00191CB3"/>
    <w:rsid w:val="0093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392897"/>
  <w15:chartTrackingRefBased/>
  <w15:docId w15:val="{8A65F6DA-5C72-4054-B88A-6C586BF7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nqyif">
    <w:name w:val="inqyif"/>
    <w:basedOn w:val="Fuentedeprrafopredeter"/>
    <w:rsid w:val="00930246"/>
  </w:style>
  <w:style w:type="character" w:styleId="Textoennegrita">
    <w:name w:val="Strong"/>
    <w:basedOn w:val="Fuentedeprrafopredeter"/>
    <w:uiPriority w:val="22"/>
    <w:qFormat/>
    <w:rsid w:val="00930246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930246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930246"/>
    <w:rPr>
      <w:i/>
      <w:iCs/>
    </w:rPr>
  </w:style>
  <w:style w:type="paragraph" w:styleId="Prrafodelista">
    <w:name w:val="List Paragraph"/>
    <w:basedOn w:val="Normal"/>
    <w:uiPriority w:val="34"/>
    <w:qFormat/>
    <w:rsid w:val="00930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496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29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28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71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58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03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77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62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27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431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</dc:creator>
  <cp:keywords/>
  <dc:description/>
  <cp:lastModifiedBy>PATRICIA</cp:lastModifiedBy>
  <cp:revision>1</cp:revision>
  <dcterms:created xsi:type="dcterms:W3CDTF">2026-08-02T01:07:00Z</dcterms:created>
  <dcterms:modified xsi:type="dcterms:W3CDTF">2026-08-02T01:11:00Z</dcterms:modified>
</cp:coreProperties>
</file>