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F18D" w14:textId="77777777" w:rsidR="00180637" w:rsidRDefault="00180637">
      <w:pPr>
        <w:widowControl w:val="0"/>
        <w:pBdr>
          <w:top w:val="nil"/>
          <w:left w:val="nil"/>
          <w:bottom w:val="nil"/>
          <w:right w:val="nil"/>
          <w:between w:val="nil"/>
        </w:pBdr>
        <w:rPr>
          <w:color w:val="000000"/>
        </w:rPr>
      </w:pPr>
    </w:p>
    <w:tbl>
      <w:tblPr>
        <w:tblStyle w:val="a"/>
        <w:tblW w:w="9513" w:type="dxa"/>
        <w:tblInd w:w="0"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00" w:firstRow="0" w:lastRow="0" w:firstColumn="0" w:lastColumn="0" w:noHBand="0" w:noVBand="1"/>
      </w:tblPr>
      <w:tblGrid>
        <w:gridCol w:w="9513"/>
      </w:tblGrid>
      <w:tr w:rsidR="00180637" w14:paraId="7853B13D" w14:textId="77777777">
        <w:trPr>
          <w:trHeight w:val="698"/>
        </w:trPr>
        <w:tc>
          <w:tcPr>
            <w:tcW w:w="9513" w:type="dxa"/>
            <w:vAlign w:val="center"/>
          </w:tcPr>
          <w:p w14:paraId="78F8B564" w14:textId="77777777" w:rsidR="00180637" w:rsidRDefault="00000000">
            <w:pPr>
              <w:jc w:val="center"/>
              <w:rPr>
                <w:rFonts w:ascii="Barlow" w:eastAsia="Barlow" w:hAnsi="Barlow" w:cs="Barlow"/>
                <w:b/>
                <w:bCs/>
                <w:sz w:val="26"/>
                <w:szCs w:val="26"/>
              </w:rPr>
            </w:pPr>
            <w:r>
              <w:rPr>
                <w:rFonts w:ascii="Barlow" w:eastAsia="Barlow" w:hAnsi="Barlow" w:cs="Barlow"/>
                <w:b/>
                <w:bCs/>
                <w:color w:val="002060"/>
                <w:sz w:val="26"/>
                <w:szCs w:val="26"/>
              </w:rPr>
              <w:t>PLANTILLA DE TRABAJO COLEGIADO</w:t>
            </w:r>
          </w:p>
        </w:tc>
      </w:tr>
    </w:tbl>
    <w:p w14:paraId="3DC3715D" w14:textId="77777777" w:rsidR="00180637" w:rsidRDefault="00180637">
      <w:pPr>
        <w:spacing w:line="240" w:lineRule="auto"/>
        <w:jc w:val="center"/>
        <w:rPr>
          <w:rFonts w:ascii="Barlow" w:eastAsia="Barlow" w:hAnsi="Barlow" w:cs="Barlow"/>
          <w:b/>
          <w:bCs/>
          <w:sz w:val="26"/>
          <w:szCs w:val="26"/>
        </w:rPr>
      </w:pPr>
    </w:p>
    <w:tbl>
      <w:tblPr>
        <w:tblStyle w:val="a0"/>
        <w:tblW w:w="9495" w:type="dxa"/>
        <w:tblInd w:w="0"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600" w:firstRow="0" w:lastRow="0" w:firstColumn="0" w:lastColumn="0" w:noHBand="1" w:noVBand="1"/>
      </w:tblPr>
      <w:tblGrid>
        <w:gridCol w:w="3075"/>
        <w:gridCol w:w="6420"/>
      </w:tblGrid>
      <w:tr w:rsidR="00180637" w14:paraId="046017C5" w14:textId="77777777">
        <w:trPr>
          <w:trHeight w:val="315"/>
          <w:tblHeader/>
        </w:trPr>
        <w:tc>
          <w:tcPr>
            <w:tcW w:w="9495" w:type="dxa"/>
            <w:gridSpan w:val="2"/>
            <w:shd w:val="clear" w:color="auto" w:fill="073763"/>
            <w:tcMar>
              <w:top w:w="40" w:type="dxa"/>
              <w:left w:w="40" w:type="dxa"/>
              <w:bottom w:w="40" w:type="dxa"/>
              <w:right w:w="40" w:type="dxa"/>
            </w:tcMar>
            <w:vAlign w:val="bottom"/>
          </w:tcPr>
          <w:p w14:paraId="0DE0CE89"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1. DATOS GENERALES</w:t>
            </w:r>
          </w:p>
        </w:tc>
      </w:tr>
      <w:tr w:rsidR="00180637" w14:paraId="43630B79" w14:textId="77777777">
        <w:trPr>
          <w:trHeight w:val="315"/>
          <w:tblHeader/>
        </w:trPr>
        <w:tc>
          <w:tcPr>
            <w:tcW w:w="3075" w:type="dxa"/>
            <w:tcMar>
              <w:top w:w="40" w:type="dxa"/>
              <w:left w:w="40" w:type="dxa"/>
              <w:bottom w:w="40" w:type="dxa"/>
              <w:right w:w="40" w:type="dxa"/>
            </w:tcMar>
            <w:vAlign w:val="bottom"/>
          </w:tcPr>
          <w:p w14:paraId="757C844E"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Institución Educativa</w:t>
            </w:r>
          </w:p>
        </w:tc>
        <w:tc>
          <w:tcPr>
            <w:tcW w:w="6420" w:type="dxa"/>
            <w:tcMar>
              <w:top w:w="40" w:type="dxa"/>
              <w:left w:w="40" w:type="dxa"/>
              <w:bottom w:w="40" w:type="dxa"/>
              <w:right w:w="40" w:type="dxa"/>
            </w:tcMar>
            <w:vAlign w:val="bottom"/>
          </w:tcPr>
          <w:p w14:paraId="44EC96D4" w14:textId="77777777" w:rsidR="00180637" w:rsidRPr="002C0D21" w:rsidRDefault="00000000">
            <w:pPr>
              <w:widowControl w:val="0"/>
              <w:rPr>
                <w:rFonts w:ascii="Arial Narrow" w:eastAsia="Barlow" w:hAnsi="Arial Narrow" w:cs="Barlow"/>
              </w:rPr>
            </w:pPr>
            <w:r w:rsidRPr="002C0D21">
              <w:rPr>
                <w:rFonts w:ascii="Arial Narrow" w:eastAsia="Barlow" w:hAnsi="Arial Narrow" w:cs="Barlow"/>
              </w:rPr>
              <w:t xml:space="preserve">Primer Colegio Nacional Benemérito de la República de "Nuestra Señora de Guadalupe" </w:t>
            </w:r>
          </w:p>
        </w:tc>
      </w:tr>
      <w:tr w:rsidR="00180637" w14:paraId="250034D6" w14:textId="77777777">
        <w:trPr>
          <w:trHeight w:val="315"/>
        </w:trPr>
        <w:tc>
          <w:tcPr>
            <w:tcW w:w="3075" w:type="dxa"/>
            <w:tcMar>
              <w:top w:w="40" w:type="dxa"/>
              <w:left w:w="40" w:type="dxa"/>
              <w:bottom w:w="40" w:type="dxa"/>
              <w:right w:w="40" w:type="dxa"/>
            </w:tcMar>
            <w:vAlign w:val="bottom"/>
          </w:tcPr>
          <w:p w14:paraId="49BBED3C"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Niveles (Inicia/Primaria/</w:t>
            </w:r>
            <w:proofErr w:type="spellStart"/>
            <w:r>
              <w:rPr>
                <w:rFonts w:ascii="Barlow" w:eastAsia="Barlow" w:hAnsi="Barlow" w:cs="Barlow"/>
                <w:b/>
                <w:bCs/>
                <w:sz w:val="20"/>
                <w:szCs w:val="20"/>
              </w:rPr>
              <w:t>Secund</w:t>
            </w:r>
            <w:proofErr w:type="spellEnd"/>
            <w:r>
              <w:rPr>
                <w:rFonts w:ascii="Barlow" w:eastAsia="Barlow" w:hAnsi="Barlow" w:cs="Barlow"/>
                <w:b/>
                <w:bCs/>
                <w:sz w:val="20"/>
                <w:szCs w:val="20"/>
              </w:rPr>
              <w:t>)</w:t>
            </w:r>
          </w:p>
        </w:tc>
        <w:tc>
          <w:tcPr>
            <w:tcW w:w="6420" w:type="dxa"/>
            <w:tcMar>
              <w:top w:w="40" w:type="dxa"/>
              <w:left w:w="40" w:type="dxa"/>
              <w:bottom w:w="40" w:type="dxa"/>
              <w:right w:w="40" w:type="dxa"/>
            </w:tcMar>
            <w:vAlign w:val="bottom"/>
          </w:tcPr>
          <w:p w14:paraId="4988ED30" w14:textId="77777777" w:rsidR="00180637" w:rsidRPr="002C0D21" w:rsidRDefault="00000000">
            <w:pPr>
              <w:widowControl w:val="0"/>
              <w:rPr>
                <w:rFonts w:ascii="Arial Narrow" w:eastAsia="Barlow" w:hAnsi="Arial Narrow" w:cs="Barlow"/>
              </w:rPr>
            </w:pPr>
            <w:r w:rsidRPr="002C0D21">
              <w:rPr>
                <w:rFonts w:ascii="Arial Narrow" w:eastAsia="Barlow" w:hAnsi="Arial Narrow" w:cs="Barlow"/>
              </w:rPr>
              <w:t xml:space="preserve">Secundaria </w:t>
            </w:r>
          </w:p>
        </w:tc>
      </w:tr>
      <w:tr w:rsidR="00180637" w14:paraId="3EEBA5CC" w14:textId="77777777">
        <w:trPr>
          <w:trHeight w:val="315"/>
        </w:trPr>
        <w:tc>
          <w:tcPr>
            <w:tcW w:w="3075" w:type="dxa"/>
            <w:tcMar>
              <w:top w:w="40" w:type="dxa"/>
              <w:left w:w="40" w:type="dxa"/>
              <w:bottom w:w="40" w:type="dxa"/>
              <w:right w:w="40" w:type="dxa"/>
            </w:tcMar>
            <w:vAlign w:val="bottom"/>
          </w:tcPr>
          <w:p w14:paraId="13F7CCE3"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Fecha</w:t>
            </w:r>
          </w:p>
        </w:tc>
        <w:tc>
          <w:tcPr>
            <w:tcW w:w="6420" w:type="dxa"/>
            <w:tcMar>
              <w:top w:w="40" w:type="dxa"/>
              <w:left w:w="40" w:type="dxa"/>
              <w:bottom w:w="40" w:type="dxa"/>
              <w:right w:w="40" w:type="dxa"/>
            </w:tcMar>
            <w:vAlign w:val="bottom"/>
          </w:tcPr>
          <w:p w14:paraId="247BDD75" w14:textId="31AF8A38" w:rsidR="00180637" w:rsidRPr="002C0D21" w:rsidRDefault="00000000">
            <w:pPr>
              <w:widowControl w:val="0"/>
              <w:rPr>
                <w:rFonts w:ascii="Arial Narrow" w:eastAsia="Barlow" w:hAnsi="Arial Narrow" w:cs="Barlow"/>
              </w:rPr>
            </w:pPr>
            <w:r w:rsidRPr="002C0D21">
              <w:rPr>
                <w:rFonts w:ascii="Arial Narrow" w:eastAsia="Barlow" w:hAnsi="Arial Narrow" w:cs="Barlow"/>
              </w:rPr>
              <w:t>M</w:t>
            </w:r>
            <w:r w:rsidR="00832823" w:rsidRPr="002C0D21">
              <w:rPr>
                <w:rFonts w:ascii="Arial Narrow" w:eastAsia="Barlow" w:hAnsi="Arial Narrow" w:cs="Barlow"/>
              </w:rPr>
              <w:t>artes</w:t>
            </w:r>
            <w:r w:rsidRPr="002C0D21">
              <w:rPr>
                <w:rFonts w:ascii="Arial Narrow" w:eastAsia="Barlow" w:hAnsi="Arial Narrow" w:cs="Barlow"/>
              </w:rPr>
              <w:t xml:space="preserve"> </w:t>
            </w:r>
            <w:r w:rsidR="00832823" w:rsidRPr="002C0D21">
              <w:rPr>
                <w:rFonts w:ascii="Arial Narrow" w:eastAsia="Barlow" w:hAnsi="Arial Narrow" w:cs="Barlow"/>
              </w:rPr>
              <w:t>0</w:t>
            </w:r>
            <w:r w:rsidRPr="002C0D21">
              <w:rPr>
                <w:rFonts w:ascii="Arial Narrow" w:eastAsia="Barlow" w:hAnsi="Arial Narrow" w:cs="Barlow"/>
              </w:rPr>
              <w:t xml:space="preserve">2 de </w:t>
            </w:r>
            <w:r w:rsidR="00832823" w:rsidRPr="002C0D21">
              <w:rPr>
                <w:rFonts w:ascii="Arial Narrow" w:eastAsia="Barlow" w:hAnsi="Arial Narrow" w:cs="Barlow"/>
              </w:rPr>
              <w:t>juni</w:t>
            </w:r>
            <w:r w:rsidRPr="002C0D21">
              <w:rPr>
                <w:rFonts w:ascii="Arial Narrow" w:eastAsia="Barlow" w:hAnsi="Arial Narrow" w:cs="Barlow"/>
              </w:rPr>
              <w:t xml:space="preserve">o de 2026 </w:t>
            </w:r>
          </w:p>
        </w:tc>
      </w:tr>
      <w:tr w:rsidR="00180637" w14:paraId="141D2564" w14:textId="77777777">
        <w:trPr>
          <w:trHeight w:val="315"/>
        </w:trPr>
        <w:tc>
          <w:tcPr>
            <w:tcW w:w="3075" w:type="dxa"/>
            <w:tcMar>
              <w:top w:w="40" w:type="dxa"/>
              <w:left w:w="40" w:type="dxa"/>
              <w:bottom w:w="40" w:type="dxa"/>
              <w:right w:w="40" w:type="dxa"/>
            </w:tcMar>
            <w:vAlign w:val="bottom"/>
          </w:tcPr>
          <w:p w14:paraId="71446A35"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Nro. de docentes participantes</w:t>
            </w:r>
          </w:p>
        </w:tc>
        <w:tc>
          <w:tcPr>
            <w:tcW w:w="6420" w:type="dxa"/>
            <w:tcMar>
              <w:top w:w="40" w:type="dxa"/>
              <w:left w:w="40" w:type="dxa"/>
              <w:bottom w:w="40" w:type="dxa"/>
              <w:right w:w="40" w:type="dxa"/>
            </w:tcMar>
            <w:vAlign w:val="bottom"/>
          </w:tcPr>
          <w:p w14:paraId="68AB710E" w14:textId="0908CAF9" w:rsidR="00180637" w:rsidRPr="002C0D21" w:rsidRDefault="00000000">
            <w:pPr>
              <w:widowControl w:val="0"/>
              <w:rPr>
                <w:rFonts w:ascii="Arial Narrow" w:eastAsia="Barlow" w:hAnsi="Arial Narrow" w:cs="Barlow"/>
              </w:rPr>
            </w:pPr>
            <w:r w:rsidRPr="002C0D21">
              <w:rPr>
                <w:rFonts w:ascii="Arial Narrow" w:eastAsia="Barlow" w:hAnsi="Arial Narrow" w:cs="Barlow"/>
              </w:rPr>
              <w:t>1</w:t>
            </w:r>
            <w:r w:rsidR="00832823" w:rsidRPr="002C0D21">
              <w:rPr>
                <w:rFonts w:ascii="Arial Narrow" w:eastAsia="Barlow" w:hAnsi="Arial Narrow" w:cs="Barlow"/>
              </w:rPr>
              <w:t>9</w:t>
            </w:r>
            <w:r w:rsidRPr="002C0D21">
              <w:rPr>
                <w:rFonts w:ascii="Arial Narrow" w:eastAsia="Barlow" w:hAnsi="Arial Narrow" w:cs="Barlow"/>
              </w:rPr>
              <w:t xml:space="preserve"> colegiados</w:t>
            </w:r>
            <w:r w:rsidR="00832823" w:rsidRPr="002C0D21">
              <w:rPr>
                <w:rFonts w:ascii="Arial Narrow" w:eastAsia="Barlow" w:hAnsi="Arial Narrow" w:cs="Barlow"/>
              </w:rPr>
              <w:t>.</w:t>
            </w:r>
          </w:p>
        </w:tc>
      </w:tr>
      <w:tr w:rsidR="00180637" w14:paraId="6013089C" w14:textId="77777777">
        <w:trPr>
          <w:trHeight w:val="315"/>
        </w:trPr>
        <w:tc>
          <w:tcPr>
            <w:tcW w:w="3075" w:type="dxa"/>
            <w:tcMar>
              <w:top w:w="40" w:type="dxa"/>
              <w:left w:w="40" w:type="dxa"/>
              <w:bottom w:w="40" w:type="dxa"/>
              <w:right w:w="40" w:type="dxa"/>
            </w:tcMar>
            <w:vAlign w:val="bottom"/>
          </w:tcPr>
          <w:p w14:paraId="3D30381B"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Responsable de la reunión</w:t>
            </w:r>
          </w:p>
        </w:tc>
        <w:tc>
          <w:tcPr>
            <w:tcW w:w="6420" w:type="dxa"/>
            <w:tcMar>
              <w:top w:w="40" w:type="dxa"/>
              <w:left w:w="40" w:type="dxa"/>
              <w:bottom w:w="40" w:type="dxa"/>
              <w:right w:w="40" w:type="dxa"/>
            </w:tcMar>
            <w:vAlign w:val="bottom"/>
          </w:tcPr>
          <w:p w14:paraId="7DE54849" w14:textId="2802DBC9" w:rsidR="00180637" w:rsidRPr="002C0D21" w:rsidRDefault="00000000">
            <w:pPr>
              <w:widowControl w:val="0"/>
              <w:rPr>
                <w:rFonts w:ascii="Arial Narrow" w:eastAsia="Barlow" w:hAnsi="Arial Narrow" w:cs="Barlow"/>
              </w:rPr>
            </w:pPr>
            <w:r w:rsidRPr="002C0D21">
              <w:rPr>
                <w:rFonts w:ascii="Arial Narrow" w:eastAsia="Barlow" w:hAnsi="Arial Narrow" w:cs="Barlow"/>
              </w:rPr>
              <w:t>Prof. Gloria Claris Rugel Seminario</w:t>
            </w:r>
            <w:r w:rsidR="00832823" w:rsidRPr="002C0D21">
              <w:rPr>
                <w:rFonts w:ascii="Arial Narrow" w:eastAsia="Barlow" w:hAnsi="Arial Narrow" w:cs="Barlow"/>
              </w:rPr>
              <w:t>.</w:t>
            </w:r>
          </w:p>
        </w:tc>
      </w:tr>
    </w:tbl>
    <w:p w14:paraId="553E3EAF" w14:textId="77777777" w:rsidR="00180637" w:rsidRDefault="00180637">
      <w:pPr>
        <w:rPr>
          <w:rFonts w:ascii="Barlow" w:eastAsia="Barlow" w:hAnsi="Barlow" w:cs="Barlow"/>
        </w:rPr>
      </w:pPr>
    </w:p>
    <w:tbl>
      <w:tblPr>
        <w:tblStyle w:val="a1"/>
        <w:tblW w:w="9495" w:type="dxa"/>
        <w:tblInd w:w="-15"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600" w:firstRow="0" w:lastRow="0" w:firstColumn="0" w:lastColumn="0" w:noHBand="1" w:noVBand="1"/>
      </w:tblPr>
      <w:tblGrid>
        <w:gridCol w:w="9495"/>
      </w:tblGrid>
      <w:tr w:rsidR="00180637" w14:paraId="6940E39E" w14:textId="77777777">
        <w:trPr>
          <w:trHeight w:val="480"/>
        </w:trPr>
        <w:tc>
          <w:tcPr>
            <w:tcW w:w="9495" w:type="dxa"/>
            <w:shd w:val="clear" w:color="auto" w:fill="073763"/>
            <w:tcMar>
              <w:top w:w="40" w:type="dxa"/>
              <w:left w:w="40" w:type="dxa"/>
              <w:bottom w:w="40" w:type="dxa"/>
              <w:right w:w="40" w:type="dxa"/>
            </w:tcMar>
            <w:vAlign w:val="bottom"/>
          </w:tcPr>
          <w:p w14:paraId="4FF79CA2"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2. PROPÓSITO DE LA REUNIÓN</w:t>
            </w:r>
          </w:p>
        </w:tc>
      </w:tr>
      <w:tr w:rsidR="00180637" w14:paraId="4E0D8364" w14:textId="77777777">
        <w:trPr>
          <w:trHeight w:val="885"/>
        </w:trPr>
        <w:tc>
          <w:tcPr>
            <w:tcW w:w="9495" w:type="dxa"/>
            <w:tcMar>
              <w:top w:w="40" w:type="dxa"/>
              <w:left w:w="40" w:type="dxa"/>
              <w:bottom w:w="40" w:type="dxa"/>
              <w:right w:w="40" w:type="dxa"/>
            </w:tcMar>
            <w:vAlign w:val="bottom"/>
          </w:tcPr>
          <w:p w14:paraId="79690C65" w14:textId="34446A15" w:rsidR="00180637" w:rsidRPr="002C0D21" w:rsidRDefault="00832823">
            <w:pPr>
              <w:widowControl w:val="0"/>
              <w:spacing w:line="240" w:lineRule="auto"/>
              <w:rPr>
                <w:rFonts w:ascii="Arial Narrow" w:eastAsia="Barlow" w:hAnsi="Arial Narrow" w:cs="Barlow"/>
              </w:rPr>
            </w:pPr>
            <w:r w:rsidRPr="002C0D21">
              <w:rPr>
                <w:rFonts w:ascii="Arial Narrow" w:eastAsia="Barlow" w:hAnsi="Arial Narrow" w:cs="Barlow"/>
              </w:rPr>
              <w:t>Socializar de manera colegiada la ficha descriptiva del proyecto de sostenibilidad en el marco de las "Escuelas Integrales 2026”, mediante la argumentación de cada punto de la ficha descriptiva, para comprender de manera consensuada la importancia del proyecto.</w:t>
            </w:r>
          </w:p>
        </w:tc>
      </w:tr>
      <w:tr w:rsidR="00180637" w14:paraId="137AF0FD" w14:textId="77777777">
        <w:trPr>
          <w:trHeight w:val="315"/>
        </w:trPr>
        <w:tc>
          <w:tcPr>
            <w:tcW w:w="9495" w:type="dxa"/>
            <w:shd w:val="clear" w:color="auto" w:fill="073763"/>
            <w:tcMar>
              <w:top w:w="40" w:type="dxa"/>
              <w:left w:w="40" w:type="dxa"/>
              <w:bottom w:w="40" w:type="dxa"/>
              <w:right w:w="40" w:type="dxa"/>
            </w:tcMar>
            <w:vAlign w:val="bottom"/>
          </w:tcPr>
          <w:p w14:paraId="7776612D"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3. AGENDA</w:t>
            </w:r>
          </w:p>
        </w:tc>
      </w:tr>
      <w:tr w:rsidR="00180637" w14:paraId="58707974" w14:textId="77777777" w:rsidTr="006660C2">
        <w:trPr>
          <w:trHeight w:val="801"/>
        </w:trPr>
        <w:tc>
          <w:tcPr>
            <w:tcW w:w="9495" w:type="dxa"/>
            <w:tcMar>
              <w:top w:w="40" w:type="dxa"/>
              <w:left w:w="40" w:type="dxa"/>
              <w:bottom w:w="40" w:type="dxa"/>
              <w:right w:w="40" w:type="dxa"/>
            </w:tcMar>
            <w:vAlign w:val="bottom"/>
          </w:tcPr>
          <w:p w14:paraId="531928EE" w14:textId="0B1F06E7" w:rsidR="00180637" w:rsidRPr="002C0D21" w:rsidRDefault="00832823" w:rsidP="00832823">
            <w:pPr>
              <w:widowControl w:val="0"/>
              <w:numPr>
                <w:ilvl w:val="0"/>
                <w:numId w:val="4"/>
              </w:numPr>
              <w:rPr>
                <w:rFonts w:ascii="Arial Narrow" w:eastAsia="Barlow" w:hAnsi="Arial Narrow" w:cs="Barlow"/>
              </w:rPr>
            </w:pPr>
            <w:r w:rsidRPr="002C0D21">
              <w:rPr>
                <w:rFonts w:ascii="Arial Narrow" w:eastAsia="Barlow" w:hAnsi="Arial Narrow" w:cs="Barlow"/>
              </w:rPr>
              <w:t>Sustentar y consensuar el titulo del proyecto de sostenibilidad 2026.</w:t>
            </w:r>
          </w:p>
          <w:p w14:paraId="43226364" w14:textId="1DD73047" w:rsidR="00832823" w:rsidRPr="002C0D21" w:rsidRDefault="006660C2" w:rsidP="00832823">
            <w:pPr>
              <w:widowControl w:val="0"/>
              <w:numPr>
                <w:ilvl w:val="0"/>
                <w:numId w:val="4"/>
              </w:numPr>
              <w:rPr>
                <w:rFonts w:ascii="Arial Narrow" w:eastAsia="Barlow" w:hAnsi="Arial Narrow" w:cs="Barlow"/>
              </w:rPr>
            </w:pPr>
            <w:r w:rsidRPr="002C0D21">
              <w:rPr>
                <w:rFonts w:ascii="Arial Narrow" w:eastAsia="Barlow" w:hAnsi="Arial Narrow" w:cs="Barlow"/>
              </w:rPr>
              <w:t>Socializar y argumentar el avance de la ficha descriptiva.</w:t>
            </w:r>
          </w:p>
          <w:p w14:paraId="07440B41" w14:textId="655933F5" w:rsidR="00180637" w:rsidRPr="006660C2" w:rsidRDefault="006660C2" w:rsidP="006660C2">
            <w:pPr>
              <w:widowControl w:val="0"/>
              <w:numPr>
                <w:ilvl w:val="0"/>
                <w:numId w:val="4"/>
              </w:numPr>
              <w:rPr>
                <w:rFonts w:ascii="Barlow" w:eastAsia="Barlow" w:hAnsi="Barlow" w:cs="Barlow"/>
                <w:sz w:val="20"/>
                <w:szCs w:val="20"/>
              </w:rPr>
            </w:pPr>
            <w:r w:rsidRPr="002C0D21">
              <w:rPr>
                <w:rFonts w:ascii="Arial Narrow" w:eastAsia="Barlow" w:hAnsi="Arial Narrow" w:cs="Barlow"/>
              </w:rPr>
              <w:t>Actividades programadas para iniciar el proyecto.</w:t>
            </w:r>
          </w:p>
        </w:tc>
      </w:tr>
      <w:tr w:rsidR="00180637" w14:paraId="35683E44" w14:textId="77777777">
        <w:trPr>
          <w:trHeight w:val="315"/>
        </w:trPr>
        <w:tc>
          <w:tcPr>
            <w:tcW w:w="9495" w:type="dxa"/>
            <w:shd w:val="clear" w:color="auto" w:fill="073763"/>
            <w:tcMar>
              <w:top w:w="40" w:type="dxa"/>
              <w:left w:w="40" w:type="dxa"/>
              <w:bottom w:w="40" w:type="dxa"/>
              <w:right w:w="40" w:type="dxa"/>
            </w:tcMar>
            <w:vAlign w:val="bottom"/>
          </w:tcPr>
          <w:p w14:paraId="6DF043DC"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4. DESARROLLO DEL TRABAJO COLEGIADO</w:t>
            </w:r>
          </w:p>
        </w:tc>
      </w:tr>
      <w:tr w:rsidR="00180637" w14:paraId="0427FB58" w14:textId="77777777">
        <w:trPr>
          <w:trHeight w:val="315"/>
        </w:trPr>
        <w:tc>
          <w:tcPr>
            <w:tcW w:w="9495" w:type="dxa"/>
            <w:shd w:val="clear" w:color="auto" w:fill="BFBFBF"/>
            <w:tcMar>
              <w:top w:w="40" w:type="dxa"/>
              <w:left w:w="40" w:type="dxa"/>
              <w:bottom w:w="40" w:type="dxa"/>
              <w:right w:w="40" w:type="dxa"/>
            </w:tcMar>
            <w:vAlign w:val="bottom"/>
          </w:tcPr>
          <w:p w14:paraId="7B298D8B"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Análisis de la práctica pedagógica</w:t>
            </w:r>
          </w:p>
        </w:tc>
      </w:tr>
      <w:tr w:rsidR="00180637" w14:paraId="151F6834" w14:textId="77777777" w:rsidTr="00BE699C">
        <w:trPr>
          <w:trHeight w:val="923"/>
        </w:trPr>
        <w:tc>
          <w:tcPr>
            <w:tcW w:w="9495" w:type="dxa"/>
            <w:tcMar>
              <w:top w:w="40" w:type="dxa"/>
              <w:left w:w="40" w:type="dxa"/>
              <w:bottom w:w="40" w:type="dxa"/>
              <w:right w:w="40" w:type="dxa"/>
            </w:tcMar>
            <w:vAlign w:val="bottom"/>
          </w:tcPr>
          <w:p w14:paraId="0CE21D8A" w14:textId="77777777" w:rsidR="00180637" w:rsidRDefault="00180637">
            <w:pPr>
              <w:pStyle w:val="Ttulo3"/>
              <w:keepNext w:val="0"/>
              <w:keepLines w:val="0"/>
              <w:widowControl w:val="0"/>
              <w:spacing w:before="0"/>
              <w:rPr>
                <w:b/>
                <w:bCs/>
                <w:color w:val="000000"/>
                <w:sz w:val="2"/>
                <w:szCs w:val="2"/>
              </w:rPr>
            </w:pPr>
            <w:bookmarkStart w:id="0" w:name="_heading=h.g8dfoz515wgz" w:colFirst="0" w:colLast="0"/>
            <w:bookmarkEnd w:id="0"/>
          </w:p>
          <w:p w14:paraId="5993DDF2" w14:textId="143E3FE7" w:rsidR="00180637" w:rsidRPr="002C0D21" w:rsidRDefault="00000000">
            <w:pPr>
              <w:widowControl w:val="0"/>
              <w:spacing w:line="240" w:lineRule="auto"/>
              <w:jc w:val="both"/>
            </w:pPr>
            <w:r w:rsidRPr="002C0D21">
              <w:t xml:space="preserve">La reunión es presidida por la profesora </w:t>
            </w:r>
            <w:r w:rsidRPr="002C0D21">
              <w:rPr>
                <w:b/>
                <w:bCs/>
              </w:rPr>
              <w:t>Gloria Rugel Seminario</w:t>
            </w:r>
            <w:r w:rsidRPr="002C0D21">
              <w:t>, quien da la bienvenida al equipo docente e inicia los puntos de agenda</w:t>
            </w:r>
            <w:r w:rsidR="00C873F3" w:rsidRPr="002C0D21">
              <w:t>, destacando el alto compromiso de los docentes de las distintas áreas para socializar la ficha descriptiva del proyecto.</w:t>
            </w:r>
          </w:p>
          <w:p w14:paraId="4A18C9A1" w14:textId="26BC1AD8" w:rsidR="00C873F3" w:rsidRPr="002C0D21" w:rsidRDefault="00C873F3">
            <w:pPr>
              <w:widowControl w:val="0"/>
              <w:spacing w:line="240" w:lineRule="auto"/>
              <w:jc w:val="both"/>
              <w:rPr>
                <w:b/>
                <w:bCs/>
              </w:rPr>
            </w:pPr>
            <w:r w:rsidRPr="002C0D21">
              <w:t xml:space="preserve">El primer punto tocado fue la elección del título del proyecto, para el cual se presentaron diversas propuestas, las cuales fueron sometidas a votación. Como resultado se acordó por mayoría el siguiente título: </w:t>
            </w:r>
            <w:r w:rsidRPr="002C0D21">
              <w:rPr>
                <w:b/>
                <w:bCs/>
              </w:rPr>
              <w:t>“Guadalupe emprende, transformando sueños en oportunidades”</w:t>
            </w:r>
          </w:p>
          <w:p w14:paraId="5D5425EA" w14:textId="1D4D01A5" w:rsidR="00C873F3" w:rsidRPr="002C0D21" w:rsidRDefault="00C873F3">
            <w:pPr>
              <w:widowControl w:val="0"/>
              <w:spacing w:line="240" w:lineRule="auto"/>
              <w:jc w:val="both"/>
            </w:pPr>
            <w:r w:rsidRPr="002C0D21">
              <w:t>El segundo punto fue la revisión, redacción y argumentación de los objetivos del proyecto. Se realizó la lectura y análisis de los objetivos propuestos. Los participantes efectuaron aportes y sugerencias, procediéndose a su revisión y modificación en consenso, con el propósito de garantizar su coherencia con la problemática identificada y los resultados esperados del proyecto.</w:t>
            </w:r>
          </w:p>
          <w:p w14:paraId="209796BA" w14:textId="13DB6BA7" w:rsidR="00C873F3" w:rsidRPr="002C0D21" w:rsidRDefault="00C873F3">
            <w:pPr>
              <w:widowControl w:val="0"/>
              <w:spacing w:line="240" w:lineRule="auto"/>
              <w:jc w:val="both"/>
            </w:pPr>
            <w:r w:rsidRPr="002C0D21">
              <w:t>El tercer punto fue la revisión de las propuestas de solución. Se revisaron las propuestas de solución planteadas por los equipos de trabajo, evaluando su pertinencia y viabilidad. Asimismo, se realizaron observaciones y recomendaciones para fortalecer su formulación. Quedó el ítem “Herramientas digitales” para su reformulación.</w:t>
            </w:r>
          </w:p>
          <w:p w14:paraId="52730BB6" w14:textId="77777777" w:rsidR="00C873F3" w:rsidRPr="002C0D21" w:rsidRDefault="00C873F3" w:rsidP="00C873F3">
            <w:pPr>
              <w:widowControl w:val="0"/>
              <w:spacing w:line="240" w:lineRule="auto"/>
              <w:jc w:val="both"/>
            </w:pPr>
            <w:r w:rsidRPr="002C0D21">
              <w:t xml:space="preserve">El cuarto punto fue ¿cómo trabajarán la propuesta? El cual se dio lectura y se realizaron aportes, incorporándose nuevas propuestas.  </w:t>
            </w:r>
          </w:p>
          <w:p w14:paraId="22952567" w14:textId="77777777" w:rsidR="00C873F3" w:rsidRPr="002C0D21" w:rsidRDefault="00C873F3" w:rsidP="00C873F3">
            <w:pPr>
              <w:widowControl w:val="0"/>
              <w:spacing w:line="240" w:lineRule="auto"/>
              <w:jc w:val="both"/>
            </w:pPr>
            <w:r w:rsidRPr="002C0D21">
              <w:t xml:space="preserve">El quinto punto fue la lectura del cronograma tentativo, el cual quedó pendiente la reformulación </w:t>
            </w:r>
            <w:r w:rsidRPr="002C0D21">
              <w:lastRenderedPageBreak/>
              <w:t>de las actividades.</w:t>
            </w:r>
          </w:p>
          <w:p w14:paraId="4EC8A38E" w14:textId="77777777" w:rsidR="00C873F3" w:rsidRPr="002C0D21" w:rsidRDefault="00C873F3" w:rsidP="00C873F3">
            <w:pPr>
              <w:widowControl w:val="0"/>
              <w:spacing w:line="240" w:lineRule="auto"/>
              <w:jc w:val="both"/>
            </w:pPr>
            <w:r w:rsidRPr="002C0D21">
              <w:t>El sexto punto fue la lectura de los aprendizajes esperados. Se procedió a su revisión y modificación.</w:t>
            </w:r>
          </w:p>
          <w:p w14:paraId="7BB47198" w14:textId="1ED82FD3" w:rsidR="00C873F3" w:rsidRPr="002C0D21" w:rsidRDefault="00C873F3" w:rsidP="00C873F3">
            <w:pPr>
              <w:widowControl w:val="0"/>
              <w:spacing w:line="240" w:lineRule="auto"/>
              <w:jc w:val="both"/>
            </w:pPr>
            <w:r w:rsidRPr="002C0D21">
              <w:t>El séptimo punto fue la lectura de ¿Cómo se evidenciarán estos logros?</w:t>
            </w:r>
          </w:p>
          <w:p w14:paraId="0C3CD761" w14:textId="6E3E6072" w:rsidR="00180637" w:rsidRDefault="00000000">
            <w:pPr>
              <w:widowControl w:val="0"/>
              <w:spacing w:line="240" w:lineRule="auto"/>
              <w:jc w:val="both"/>
              <w:rPr>
                <w:rFonts w:ascii="Barlow" w:eastAsia="Barlow" w:hAnsi="Barlow" w:cs="Barlow"/>
                <w:sz w:val="20"/>
                <w:szCs w:val="20"/>
              </w:rPr>
            </w:pPr>
            <w:r w:rsidRPr="002C0D21">
              <w:t xml:space="preserve">Finalmente, la profesora </w:t>
            </w:r>
            <w:r w:rsidRPr="002C0D21">
              <w:rPr>
                <w:b/>
                <w:bCs/>
              </w:rPr>
              <w:t>Gloria Rugel Seminario</w:t>
            </w:r>
            <w:r w:rsidRPr="002C0D21">
              <w:t xml:space="preserve"> reflexiona sobre </w:t>
            </w:r>
            <w:r w:rsidR="00C873F3" w:rsidRPr="002C0D21">
              <w:t xml:space="preserve">importancia de continuar trabajando con el proyecto en cada </w:t>
            </w:r>
            <w:r w:rsidR="00BE699C" w:rsidRPr="002C0D21">
              <w:t>sesión</w:t>
            </w:r>
            <w:r w:rsidR="00C873F3" w:rsidRPr="002C0D21">
              <w:t xml:space="preserve"> de aprendizaje</w:t>
            </w:r>
            <w:r w:rsidR="00BE699C" w:rsidRPr="002C0D21">
              <w:t>,</w:t>
            </w:r>
            <w:r w:rsidR="00C873F3" w:rsidRPr="002C0D21">
              <w:t xml:space="preserve"> para fortalecer las </w:t>
            </w:r>
            <w:r w:rsidR="00BE699C" w:rsidRPr="002C0D21">
              <w:t>competencias</w:t>
            </w:r>
            <w:r w:rsidR="00C873F3" w:rsidRPr="002C0D21">
              <w:t xml:space="preserve"> financieras y el proyecto de emprendimiento escolar</w:t>
            </w:r>
            <w:r w:rsidR="00BE699C" w:rsidRPr="002C0D21">
              <w:t xml:space="preserve"> Guadalupano.</w:t>
            </w:r>
          </w:p>
        </w:tc>
      </w:tr>
      <w:tr w:rsidR="00180637" w14:paraId="583E8681" w14:textId="77777777">
        <w:trPr>
          <w:trHeight w:val="315"/>
        </w:trPr>
        <w:tc>
          <w:tcPr>
            <w:tcW w:w="9495" w:type="dxa"/>
            <w:shd w:val="clear" w:color="auto" w:fill="BFBFBF"/>
            <w:tcMar>
              <w:top w:w="40" w:type="dxa"/>
              <w:left w:w="40" w:type="dxa"/>
              <w:bottom w:w="40" w:type="dxa"/>
              <w:right w:w="40" w:type="dxa"/>
            </w:tcMar>
            <w:vAlign w:val="bottom"/>
          </w:tcPr>
          <w:p w14:paraId="70ED3CB3"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lastRenderedPageBreak/>
              <w:t>Dificultades identificadas</w:t>
            </w:r>
          </w:p>
        </w:tc>
      </w:tr>
      <w:tr w:rsidR="00180637" w14:paraId="2B5476BB" w14:textId="77777777">
        <w:trPr>
          <w:trHeight w:val="1348"/>
        </w:trPr>
        <w:tc>
          <w:tcPr>
            <w:tcW w:w="9495" w:type="dxa"/>
            <w:tcMar>
              <w:top w:w="40" w:type="dxa"/>
              <w:left w:w="40" w:type="dxa"/>
              <w:bottom w:w="40" w:type="dxa"/>
              <w:right w:w="40" w:type="dxa"/>
            </w:tcMar>
            <w:vAlign w:val="bottom"/>
          </w:tcPr>
          <w:p w14:paraId="71BAD6DB" w14:textId="77777777" w:rsidR="00180637" w:rsidRPr="002C0D21" w:rsidRDefault="00000000">
            <w:pPr>
              <w:widowControl w:val="0"/>
              <w:numPr>
                <w:ilvl w:val="0"/>
                <w:numId w:val="2"/>
              </w:numPr>
              <w:ind w:left="425" w:hanging="283"/>
              <w:jc w:val="both"/>
              <w:rPr>
                <w:rFonts w:ascii="Arial Narrow" w:eastAsia="Barlow" w:hAnsi="Arial Narrow" w:cs="Barlow"/>
              </w:rPr>
            </w:pPr>
            <w:r w:rsidRPr="002C0D21">
              <w:rPr>
                <w:rFonts w:ascii="Arial Narrow" w:eastAsia="Barlow" w:hAnsi="Arial Narrow" w:cs="Barlow"/>
              </w:rPr>
              <w:t>Existencia de una población estudiantil con inserción laboral temprana (alumnos que estudian y trabajan desde 1° de secundaria), lo que exige una educación financiera contextualizada de carácter urgente.</w:t>
            </w:r>
          </w:p>
          <w:p w14:paraId="27D18127" w14:textId="6A0185CE" w:rsidR="00180637" w:rsidRDefault="00000000">
            <w:pPr>
              <w:widowControl w:val="0"/>
              <w:numPr>
                <w:ilvl w:val="0"/>
                <w:numId w:val="2"/>
              </w:numPr>
              <w:ind w:left="425" w:hanging="283"/>
              <w:jc w:val="both"/>
              <w:rPr>
                <w:rFonts w:ascii="Barlow" w:eastAsia="Barlow" w:hAnsi="Barlow" w:cs="Barlow"/>
                <w:sz w:val="20"/>
                <w:szCs w:val="20"/>
              </w:rPr>
            </w:pPr>
            <w:r w:rsidRPr="002C0D21">
              <w:rPr>
                <w:rFonts w:ascii="Arial Narrow" w:eastAsia="Barlow" w:hAnsi="Arial Narrow" w:cs="Barlow"/>
              </w:rPr>
              <w:t xml:space="preserve">Limitaciones de articulación curricular directa en áreas que no poseen la competencia financiera de forma explícita en el CNEB (como Ciencia y Tecnología o </w:t>
            </w:r>
            <w:r w:rsidR="005642A2" w:rsidRPr="002C0D21">
              <w:rPr>
                <w:rFonts w:ascii="Arial Narrow" w:eastAsia="Barlow" w:hAnsi="Arial Narrow" w:cs="Barlow"/>
              </w:rPr>
              <w:t>inglés</w:t>
            </w:r>
            <w:r w:rsidRPr="002C0D21">
              <w:rPr>
                <w:rFonts w:ascii="Arial Narrow" w:eastAsia="Barlow" w:hAnsi="Arial Narrow" w:cs="Barlow"/>
              </w:rPr>
              <w:t>), obligando a un esfuerzo adicional de diversificación transversal.</w:t>
            </w:r>
          </w:p>
        </w:tc>
      </w:tr>
      <w:tr w:rsidR="00180637" w14:paraId="742D4ADE" w14:textId="77777777">
        <w:trPr>
          <w:trHeight w:val="315"/>
        </w:trPr>
        <w:tc>
          <w:tcPr>
            <w:tcW w:w="9495" w:type="dxa"/>
            <w:shd w:val="clear" w:color="auto" w:fill="BFBFBF"/>
            <w:tcMar>
              <w:top w:w="40" w:type="dxa"/>
              <w:left w:w="40" w:type="dxa"/>
              <w:bottom w:w="40" w:type="dxa"/>
              <w:right w:w="40" w:type="dxa"/>
            </w:tcMar>
            <w:vAlign w:val="bottom"/>
          </w:tcPr>
          <w:p w14:paraId="625BBB4C"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Buenas prácticas compartidas</w:t>
            </w:r>
          </w:p>
        </w:tc>
      </w:tr>
      <w:tr w:rsidR="00180637" w14:paraId="2799242C" w14:textId="77777777">
        <w:trPr>
          <w:trHeight w:val="1650"/>
        </w:trPr>
        <w:tc>
          <w:tcPr>
            <w:tcW w:w="9495" w:type="dxa"/>
            <w:tcMar>
              <w:top w:w="40" w:type="dxa"/>
              <w:left w:w="40" w:type="dxa"/>
              <w:bottom w:w="40" w:type="dxa"/>
              <w:right w:w="40" w:type="dxa"/>
            </w:tcMar>
            <w:vAlign w:val="bottom"/>
          </w:tcPr>
          <w:p w14:paraId="089E14F2" w14:textId="37F39226" w:rsidR="00180637" w:rsidRPr="002C0D21" w:rsidRDefault="00BE699C">
            <w:pPr>
              <w:widowControl w:val="0"/>
              <w:numPr>
                <w:ilvl w:val="0"/>
                <w:numId w:val="2"/>
              </w:numPr>
              <w:pBdr>
                <w:top w:val="nil"/>
                <w:left w:val="nil"/>
                <w:bottom w:val="nil"/>
                <w:right w:val="nil"/>
                <w:between w:val="nil"/>
              </w:pBdr>
              <w:ind w:left="425" w:hanging="283"/>
              <w:jc w:val="both"/>
              <w:rPr>
                <w:rFonts w:ascii="Arial Narrow" w:eastAsia="Barlow" w:hAnsi="Arial Narrow" w:cs="Barlow"/>
              </w:rPr>
            </w:pPr>
            <w:r w:rsidRPr="002C0D21">
              <w:rPr>
                <w:rFonts w:ascii="Arial Narrow" w:eastAsia="Barlow" w:hAnsi="Arial Narrow" w:cs="Barlow"/>
              </w:rPr>
              <w:t>Participación activa de docentes comprometidos en la realización del proyecto de sostenibilidad 2026 que beneficia a la comunidad educativa.</w:t>
            </w:r>
          </w:p>
          <w:p w14:paraId="339649C7" w14:textId="26E81A23" w:rsidR="00180637" w:rsidRDefault="00000000">
            <w:pPr>
              <w:widowControl w:val="0"/>
              <w:numPr>
                <w:ilvl w:val="0"/>
                <w:numId w:val="2"/>
              </w:numPr>
              <w:pBdr>
                <w:top w:val="nil"/>
                <w:left w:val="nil"/>
                <w:bottom w:val="nil"/>
                <w:right w:val="nil"/>
                <w:between w:val="nil"/>
              </w:pBdr>
              <w:ind w:left="425" w:hanging="283"/>
              <w:jc w:val="both"/>
              <w:rPr>
                <w:rFonts w:ascii="Barlow" w:eastAsia="Barlow" w:hAnsi="Barlow" w:cs="Barlow"/>
                <w:sz w:val="20"/>
                <w:szCs w:val="20"/>
              </w:rPr>
            </w:pPr>
            <w:r w:rsidRPr="002C0D21">
              <w:rPr>
                <w:rFonts w:ascii="Arial Narrow" w:eastAsia="Barlow" w:hAnsi="Arial Narrow" w:cs="Barlow"/>
              </w:rPr>
              <w:t xml:space="preserve">Disponibilidad y compromiso del equipo docente </w:t>
            </w:r>
            <w:r w:rsidR="00BE699C" w:rsidRPr="002C0D21">
              <w:rPr>
                <w:rFonts w:ascii="Arial Narrow" w:eastAsia="Barlow" w:hAnsi="Arial Narrow" w:cs="Barlow"/>
              </w:rPr>
              <w:t>inter</w:t>
            </w:r>
            <w:r w:rsidRPr="002C0D21">
              <w:rPr>
                <w:rFonts w:ascii="Arial Narrow" w:eastAsia="Barlow" w:hAnsi="Arial Narrow" w:cs="Barlow"/>
              </w:rPr>
              <w:t>disciplinario para reajustar unidades d</w:t>
            </w:r>
            <w:r w:rsidR="00BE699C" w:rsidRPr="002C0D21">
              <w:rPr>
                <w:rFonts w:ascii="Arial Narrow" w:eastAsia="Barlow" w:hAnsi="Arial Narrow" w:cs="Barlow"/>
              </w:rPr>
              <w:t>e aprendizaje</w:t>
            </w:r>
            <w:r w:rsidRPr="002C0D21">
              <w:rPr>
                <w:rFonts w:ascii="Arial Narrow" w:eastAsia="Barlow" w:hAnsi="Arial Narrow" w:cs="Barlow"/>
              </w:rPr>
              <w:t xml:space="preserve"> y planificar actividades de impacto práctico (Feria de Emprendimiento</w:t>
            </w:r>
            <w:r w:rsidR="00BE699C" w:rsidRPr="002C0D21">
              <w:rPr>
                <w:rFonts w:ascii="Arial Narrow" w:eastAsia="Barlow" w:hAnsi="Arial Narrow" w:cs="Barlow"/>
              </w:rPr>
              <w:t xml:space="preserve"> escolar</w:t>
            </w:r>
            <w:r w:rsidRPr="002C0D21">
              <w:rPr>
                <w:rFonts w:ascii="Arial Narrow" w:eastAsia="Barlow" w:hAnsi="Arial Narrow" w:cs="Barlow"/>
              </w:rPr>
              <w:t xml:space="preserve">, </w:t>
            </w:r>
            <w:r w:rsidR="00BE699C" w:rsidRPr="002C0D21">
              <w:rPr>
                <w:rFonts w:ascii="Arial Narrow" w:eastAsia="Barlow" w:hAnsi="Arial Narrow" w:cs="Barlow"/>
              </w:rPr>
              <w:t>capacitaciones</w:t>
            </w:r>
            <w:r w:rsidRPr="002C0D21">
              <w:rPr>
                <w:rFonts w:ascii="Arial Narrow" w:eastAsia="Barlow" w:hAnsi="Arial Narrow" w:cs="Barlow"/>
              </w:rPr>
              <w:t xml:space="preserve">, convenios con </w:t>
            </w:r>
            <w:r w:rsidR="005642A2" w:rsidRPr="002C0D21">
              <w:rPr>
                <w:rFonts w:ascii="Arial Narrow" w:eastAsia="Barlow" w:hAnsi="Arial Narrow" w:cs="Barlow"/>
              </w:rPr>
              <w:t xml:space="preserve">aliados estratégicos como </w:t>
            </w:r>
            <w:r w:rsidRPr="002C0D21">
              <w:rPr>
                <w:rFonts w:ascii="Arial Narrow" w:eastAsia="Barlow" w:hAnsi="Arial Narrow" w:cs="Barlow"/>
              </w:rPr>
              <w:t xml:space="preserve">SUNAT y </w:t>
            </w:r>
            <w:r w:rsidR="00BE699C" w:rsidRPr="002C0D21">
              <w:rPr>
                <w:rFonts w:ascii="Arial Narrow" w:eastAsia="Barlow" w:hAnsi="Arial Narrow" w:cs="Barlow"/>
              </w:rPr>
              <w:t>SUNAFIL</w:t>
            </w:r>
            <w:r w:rsidRPr="002C0D21">
              <w:rPr>
                <w:rFonts w:ascii="Arial Narrow" w:eastAsia="Barlow" w:hAnsi="Arial Narrow" w:cs="Barlow"/>
              </w:rPr>
              <w:t>).</w:t>
            </w:r>
          </w:p>
        </w:tc>
      </w:tr>
      <w:tr w:rsidR="00180637" w14:paraId="532AAB7C" w14:textId="77777777">
        <w:trPr>
          <w:trHeight w:val="315"/>
        </w:trPr>
        <w:tc>
          <w:tcPr>
            <w:tcW w:w="9495" w:type="dxa"/>
            <w:shd w:val="clear" w:color="auto" w:fill="073763"/>
            <w:tcMar>
              <w:top w:w="40" w:type="dxa"/>
              <w:left w:w="40" w:type="dxa"/>
              <w:bottom w:w="40" w:type="dxa"/>
              <w:right w:w="40" w:type="dxa"/>
            </w:tcMar>
            <w:vAlign w:val="bottom"/>
          </w:tcPr>
          <w:p w14:paraId="390D6D66"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5. ACUERDOS Y COMPROMISOS</w:t>
            </w:r>
          </w:p>
        </w:tc>
      </w:tr>
      <w:tr w:rsidR="00180637" w14:paraId="2912EE81" w14:textId="77777777">
        <w:trPr>
          <w:trHeight w:val="1350"/>
        </w:trPr>
        <w:tc>
          <w:tcPr>
            <w:tcW w:w="9495" w:type="dxa"/>
            <w:tcMar>
              <w:top w:w="40" w:type="dxa"/>
              <w:left w:w="40" w:type="dxa"/>
              <w:bottom w:w="40" w:type="dxa"/>
              <w:right w:w="40" w:type="dxa"/>
            </w:tcMar>
            <w:vAlign w:val="bottom"/>
          </w:tcPr>
          <w:p w14:paraId="27018E30" w14:textId="6F2E3D42" w:rsidR="00180637" w:rsidRPr="00415100" w:rsidRDefault="00000000">
            <w:pPr>
              <w:widowControl w:val="0"/>
              <w:numPr>
                <w:ilvl w:val="0"/>
                <w:numId w:val="3"/>
              </w:numPr>
              <w:jc w:val="both"/>
              <w:rPr>
                <w:rFonts w:ascii="Arial Narrow" w:eastAsia="Barlow" w:hAnsi="Arial Narrow" w:cs="Barlow"/>
              </w:rPr>
            </w:pPr>
            <w:r w:rsidRPr="00415100">
              <w:rPr>
                <w:rFonts w:ascii="Arial Narrow" w:eastAsia="Barlow" w:hAnsi="Arial Narrow" w:cs="Barlow"/>
                <w:b/>
                <w:bCs/>
              </w:rPr>
              <w:t xml:space="preserve">Definición </w:t>
            </w:r>
            <w:r w:rsidR="004D5849" w:rsidRPr="00415100">
              <w:rPr>
                <w:rFonts w:ascii="Arial Narrow" w:eastAsia="Barlow" w:hAnsi="Arial Narrow" w:cs="Barlow"/>
                <w:b/>
                <w:bCs/>
              </w:rPr>
              <w:t xml:space="preserve">y aprobación </w:t>
            </w:r>
            <w:r w:rsidRPr="00415100">
              <w:rPr>
                <w:rFonts w:ascii="Arial Narrow" w:eastAsia="Barlow" w:hAnsi="Arial Narrow" w:cs="Barlow"/>
                <w:b/>
                <w:bCs/>
              </w:rPr>
              <w:t xml:space="preserve">del </w:t>
            </w:r>
            <w:r w:rsidR="004D5849" w:rsidRPr="00415100">
              <w:rPr>
                <w:rFonts w:ascii="Arial Narrow" w:eastAsia="Barlow" w:hAnsi="Arial Narrow" w:cs="Barlow"/>
                <w:b/>
                <w:bCs/>
              </w:rPr>
              <w:t>título del proyecto: “</w:t>
            </w:r>
            <w:r w:rsidR="002C0D21" w:rsidRPr="00415100">
              <w:rPr>
                <w:rFonts w:ascii="Arial Narrow" w:eastAsia="Barlow" w:hAnsi="Arial Narrow" w:cs="Barlow"/>
              </w:rPr>
              <w:t>Guadalupe emprende, transformando sueños en oportunidades”</w:t>
            </w:r>
          </w:p>
          <w:p w14:paraId="5A14065C" w14:textId="6A5939D0" w:rsidR="002C0D21" w:rsidRPr="00415100" w:rsidRDefault="00000000" w:rsidP="002C0D21">
            <w:pPr>
              <w:pStyle w:val="Prrafodelista"/>
              <w:numPr>
                <w:ilvl w:val="0"/>
                <w:numId w:val="3"/>
              </w:numPr>
              <w:rPr>
                <w:rFonts w:ascii="Arial Narrow" w:eastAsia="Barlow" w:hAnsi="Arial Narrow" w:cs="Barlow"/>
                <w:b/>
                <w:bCs/>
              </w:rPr>
            </w:pPr>
            <w:r w:rsidRPr="00415100">
              <w:rPr>
                <w:rFonts w:ascii="Arial Narrow" w:eastAsia="Barlow" w:hAnsi="Arial Narrow" w:cs="Barlow"/>
                <w:b/>
                <w:bCs/>
              </w:rPr>
              <w:t xml:space="preserve">Planificación </w:t>
            </w:r>
            <w:r w:rsidR="002C0D21" w:rsidRPr="00415100">
              <w:rPr>
                <w:rFonts w:ascii="Arial Narrow" w:eastAsia="Barlow" w:hAnsi="Arial Narrow" w:cs="Barlow"/>
                <w:b/>
                <w:bCs/>
              </w:rPr>
              <w:t>del proyecto</w:t>
            </w:r>
            <w:r w:rsidRPr="00415100">
              <w:rPr>
                <w:rFonts w:ascii="Arial Narrow" w:eastAsia="Barlow" w:hAnsi="Arial Narrow" w:cs="Barlow"/>
                <w:b/>
                <w:bCs/>
              </w:rPr>
              <w:t>:</w:t>
            </w:r>
            <w:r w:rsidR="002C0D21" w:rsidRPr="00415100">
              <w:rPr>
                <w:rFonts w:ascii="Arial Narrow" w:hAnsi="Arial Narrow"/>
              </w:rPr>
              <w:t xml:space="preserve"> </w:t>
            </w:r>
            <w:r w:rsidR="002C0D21" w:rsidRPr="00415100">
              <w:rPr>
                <w:rFonts w:ascii="Arial Narrow" w:eastAsia="Barlow" w:hAnsi="Arial Narrow" w:cs="Barlow"/>
              </w:rPr>
              <w:t>Se reformularán algunos aportes de docentes de las áreas curriculares en la ficha descriptiva del proyecto de sostenibilidad. "Escuelas Integrales 2026"</w:t>
            </w:r>
          </w:p>
          <w:p w14:paraId="735899D8" w14:textId="6EDD0F52" w:rsidR="00180637" w:rsidRPr="002C0D21" w:rsidRDefault="00000000" w:rsidP="002C0D21">
            <w:pPr>
              <w:pStyle w:val="Prrafodelista"/>
              <w:numPr>
                <w:ilvl w:val="0"/>
                <w:numId w:val="3"/>
              </w:numPr>
              <w:rPr>
                <w:rFonts w:ascii="Barlow" w:eastAsia="Barlow" w:hAnsi="Barlow" w:cs="Barlow"/>
                <w:sz w:val="20"/>
                <w:szCs w:val="20"/>
              </w:rPr>
            </w:pPr>
            <w:r w:rsidRPr="00415100">
              <w:rPr>
                <w:rFonts w:ascii="Arial Narrow" w:eastAsia="Barlow" w:hAnsi="Arial Narrow" w:cs="Barlow"/>
                <w:b/>
                <w:bCs/>
              </w:rPr>
              <w:t>Fecha de Entrega:</w:t>
            </w:r>
            <w:r w:rsidRPr="00415100">
              <w:rPr>
                <w:rFonts w:ascii="Arial Narrow" w:eastAsia="Barlow" w:hAnsi="Arial Narrow" w:cs="Barlow"/>
              </w:rPr>
              <w:t xml:space="preserve"> </w:t>
            </w:r>
            <w:r w:rsidR="002C0D21" w:rsidRPr="00415100">
              <w:rPr>
                <w:rFonts w:ascii="Arial Narrow" w:eastAsia="Barlow" w:hAnsi="Arial Narrow" w:cs="Barlow"/>
              </w:rPr>
              <w:t xml:space="preserve">Se subirá la ficha descriptiva del proyecto de sostenibilidad "Escuelas Integrales 2026" antes del </w:t>
            </w:r>
            <w:r w:rsidRPr="00415100">
              <w:rPr>
                <w:rFonts w:ascii="Arial Narrow" w:eastAsia="Barlow" w:hAnsi="Arial Narrow" w:cs="Barlow"/>
                <w:b/>
                <w:bCs/>
              </w:rPr>
              <w:t>15 de junio</w:t>
            </w:r>
            <w:r w:rsidRPr="00415100">
              <w:rPr>
                <w:rFonts w:ascii="Arial Narrow" w:eastAsia="Barlow" w:hAnsi="Arial Narrow" w:cs="Barlow"/>
              </w:rPr>
              <w:t>. Teniendo en cuenta que debemos ser una de las primeras instituciones en entregar.</w:t>
            </w:r>
          </w:p>
        </w:tc>
      </w:tr>
      <w:tr w:rsidR="00180637" w14:paraId="03FB1036" w14:textId="77777777">
        <w:trPr>
          <w:trHeight w:val="315"/>
        </w:trPr>
        <w:tc>
          <w:tcPr>
            <w:tcW w:w="9495" w:type="dxa"/>
            <w:shd w:val="clear" w:color="auto" w:fill="073763"/>
            <w:tcMar>
              <w:top w:w="40" w:type="dxa"/>
              <w:left w:w="40" w:type="dxa"/>
              <w:bottom w:w="40" w:type="dxa"/>
              <w:right w:w="40" w:type="dxa"/>
            </w:tcMar>
            <w:vAlign w:val="bottom"/>
          </w:tcPr>
          <w:p w14:paraId="5654883B"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6. EVIDENCIAS REVISADAS</w:t>
            </w:r>
          </w:p>
        </w:tc>
      </w:tr>
      <w:tr w:rsidR="00180637" w14:paraId="2373816F" w14:textId="77777777">
        <w:trPr>
          <w:trHeight w:val="675"/>
        </w:trPr>
        <w:tc>
          <w:tcPr>
            <w:tcW w:w="9495" w:type="dxa"/>
            <w:tcMar>
              <w:top w:w="40" w:type="dxa"/>
              <w:left w:w="40" w:type="dxa"/>
              <w:bottom w:w="40" w:type="dxa"/>
              <w:right w:w="40" w:type="dxa"/>
            </w:tcMar>
            <w:vAlign w:val="bottom"/>
          </w:tcPr>
          <w:p w14:paraId="51A993C0" w14:textId="77777777" w:rsidR="00180637" w:rsidRPr="00415100" w:rsidRDefault="00000000">
            <w:pPr>
              <w:widowControl w:val="0"/>
              <w:numPr>
                <w:ilvl w:val="0"/>
                <w:numId w:val="1"/>
              </w:numPr>
              <w:rPr>
                <w:rFonts w:ascii="Arial Narrow" w:eastAsia="Barlow" w:hAnsi="Arial Narrow" w:cs="Barlow"/>
              </w:rPr>
            </w:pPr>
            <w:r w:rsidRPr="00415100">
              <w:rPr>
                <w:rFonts w:ascii="Arial Narrow" w:eastAsia="Barlow" w:hAnsi="Arial Narrow" w:cs="Barlow"/>
              </w:rPr>
              <w:t>Documento de caracterización del problema central de la Institución Educativa.</w:t>
            </w:r>
          </w:p>
          <w:p w14:paraId="71960610" w14:textId="77777777" w:rsidR="00180637" w:rsidRDefault="00000000">
            <w:pPr>
              <w:widowControl w:val="0"/>
              <w:numPr>
                <w:ilvl w:val="0"/>
                <w:numId w:val="1"/>
              </w:numPr>
              <w:rPr>
                <w:rFonts w:ascii="Barlow" w:eastAsia="Barlow" w:hAnsi="Barlow" w:cs="Barlow"/>
                <w:sz w:val="20"/>
                <w:szCs w:val="20"/>
              </w:rPr>
            </w:pPr>
            <w:r w:rsidRPr="00415100">
              <w:rPr>
                <w:rFonts w:ascii="Arial Narrow" w:eastAsia="Barlow" w:hAnsi="Arial Narrow" w:cs="Barlow"/>
              </w:rPr>
              <w:t>Estructura analítica de la Ficha Descriptiva del Programa Escuelas Integrales.</w:t>
            </w:r>
          </w:p>
        </w:tc>
      </w:tr>
      <w:tr w:rsidR="00180637" w14:paraId="2EA30301" w14:textId="77777777">
        <w:trPr>
          <w:trHeight w:val="315"/>
        </w:trPr>
        <w:tc>
          <w:tcPr>
            <w:tcW w:w="9495" w:type="dxa"/>
            <w:shd w:val="clear" w:color="auto" w:fill="073763"/>
            <w:tcMar>
              <w:top w:w="40" w:type="dxa"/>
              <w:left w:w="40" w:type="dxa"/>
              <w:bottom w:w="40" w:type="dxa"/>
              <w:right w:w="40" w:type="dxa"/>
            </w:tcMar>
            <w:vAlign w:val="bottom"/>
          </w:tcPr>
          <w:p w14:paraId="21394F46"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7. OBSERVACIONES</w:t>
            </w:r>
          </w:p>
        </w:tc>
      </w:tr>
      <w:tr w:rsidR="00180637" w14:paraId="0C396EA9" w14:textId="77777777">
        <w:trPr>
          <w:trHeight w:val="570"/>
        </w:trPr>
        <w:tc>
          <w:tcPr>
            <w:tcW w:w="9495" w:type="dxa"/>
            <w:tcMar>
              <w:top w:w="40" w:type="dxa"/>
              <w:left w:w="40" w:type="dxa"/>
              <w:bottom w:w="40" w:type="dxa"/>
              <w:right w:w="40" w:type="dxa"/>
            </w:tcMar>
            <w:vAlign w:val="bottom"/>
          </w:tcPr>
          <w:p w14:paraId="3EB6F749" w14:textId="77777777" w:rsidR="00180637" w:rsidRPr="00415100" w:rsidRDefault="00000000">
            <w:pPr>
              <w:widowControl w:val="0"/>
              <w:jc w:val="both"/>
              <w:rPr>
                <w:rFonts w:ascii="Arial Narrow" w:eastAsia="Barlow" w:hAnsi="Arial Narrow" w:cs="Barlow"/>
              </w:rPr>
            </w:pPr>
            <w:r w:rsidRPr="00415100">
              <w:rPr>
                <w:rFonts w:ascii="Arial Narrow" w:eastAsia="Barlow" w:hAnsi="Arial Narrow" w:cs="Barlow"/>
              </w:rPr>
              <w:t xml:space="preserve">Se enfatizó la necesidad de articular el enfoque económico con la conciencia ambiental (reducción del consumo de ultraprocesados) para robustecer el componente STEAM+H del proyecto de innovación, dándole un sentido de responsabilidad social y ecológica. </w:t>
            </w:r>
          </w:p>
        </w:tc>
      </w:tr>
    </w:tbl>
    <w:p w14:paraId="1256F348" w14:textId="77777777" w:rsidR="00180637" w:rsidRDefault="00180637">
      <w:pPr>
        <w:rPr>
          <w:rFonts w:ascii="Barlow" w:eastAsia="Barlow" w:hAnsi="Barlow" w:cs="Barlow"/>
        </w:rPr>
      </w:pPr>
    </w:p>
    <w:p w14:paraId="29960899" w14:textId="77777777" w:rsidR="003748AE" w:rsidRDefault="003748AE">
      <w:pPr>
        <w:rPr>
          <w:rFonts w:ascii="Barlow" w:eastAsia="Barlow" w:hAnsi="Barlow" w:cs="Barlow"/>
        </w:rPr>
      </w:pPr>
    </w:p>
    <w:p w14:paraId="286EDE83" w14:textId="77777777" w:rsidR="003748AE" w:rsidRDefault="003748AE">
      <w:pPr>
        <w:rPr>
          <w:rFonts w:ascii="Barlow" w:eastAsia="Barlow" w:hAnsi="Barlow" w:cs="Barlow"/>
        </w:rPr>
      </w:pPr>
    </w:p>
    <w:p w14:paraId="1CA84C39" w14:textId="77777777" w:rsidR="00415100" w:rsidRDefault="00415100">
      <w:pPr>
        <w:rPr>
          <w:rFonts w:ascii="Barlow" w:eastAsia="Barlow" w:hAnsi="Barlow" w:cs="Barlow"/>
        </w:rPr>
      </w:pPr>
    </w:p>
    <w:p w14:paraId="0CB7F4D4" w14:textId="77777777" w:rsidR="00415100" w:rsidRDefault="00415100">
      <w:pPr>
        <w:rPr>
          <w:rFonts w:ascii="Barlow" w:eastAsia="Barlow" w:hAnsi="Barlow" w:cs="Barlow"/>
        </w:rPr>
      </w:pPr>
    </w:p>
    <w:p w14:paraId="6BE35CDB" w14:textId="77777777" w:rsidR="00415100" w:rsidRDefault="00415100">
      <w:pPr>
        <w:rPr>
          <w:rFonts w:ascii="Barlow" w:eastAsia="Barlow" w:hAnsi="Barlow" w:cs="Barlow"/>
        </w:rPr>
      </w:pPr>
    </w:p>
    <w:p w14:paraId="01F35816" w14:textId="77777777" w:rsidR="003748AE" w:rsidRDefault="003748AE">
      <w:pPr>
        <w:rPr>
          <w:rFonts w:ascii="Barlow" w:eastAsia="Barlow" w:hAnsi="Barlow" w:cs="Barlow"/>
        </w:rPr>
      </w:pPr>
    </w:p>
    <w:p w14:paraId="28BC3DAA" w14:textId="77777777" w:rsidR="003748AE" w:rsidRDefault="003748AE">
      <w:pPr>
        <w:rPr>
          <w:rFonts w:ascii="Barlow" w:eastAsia="Barlow" w:hAnsi="Barlow" w:cs="Barlow"/>
        </w:rPr>
      </w:pPr>
    </w:p>
    <w:tbl>
      <w:tblPr>
        <w:tblStyle w:val="a2"/>
        <w:tblW w:w="9483" w:type="dxa"/>
        <w:tblInd w:w="0"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600" w:firstRow="0" w:lastRow="0" w:firstColumn="0" w:lastColumn="0" w:noHBand="1" w:noVBand="1"/>
      </w:tblPr>
      <w:tblGrid>
        <w:gridCol w:w="3915"/>
        <w:gridCol w:w="1785"/>
        <w:gridCol w:w="1845"/>
        <w:gridCol w:w="1938"/>
      </w:tblGrid>
      <w:tr w:rsidR="00180637" w14:paraId="56FDC8F5" w14:textId="77777777">
        <w:trPr>
          <w:trHeight w:val="294"/>
        </w:trPr>
        <w:tc>
          <w:tcPr>
            <w:tcW w:w="9483" w:type="dxa"/>
            <w:gridSpan w:val="4"/>
            <w:shd w:val="clear" w:color="auto" w:fill="073763"/>
            <w:tcMar>
              <w:top w:w="40" w:type="dxa"/>
              <w:left w:w="40" w:type="dxa"/>
              <w:bottom w:w="40" w:type="dxa"/>
              <w:right w:w="40" w:type="dxa"/>
            </w:tcMar>
            <w:vAlign w:val="bottom"/>
          </w:tcPr>
          <w:p w14:paraId="2CBFD93D" w14:textId="77777777" w:rsidR="00180637" w:rsidRDefault="00000000">
            <w:pPr>
              <w:widowControl w:val="0"/>
              <w:rPr>
                <w:rFonts w:ascii="Barlow" w:eastAsia="Barlow" w:hAnsi="Barlow" w:cs="Barlow"/>
                <w:color w:val="FFFFFF"/>
                <w:sz w:val="20"/>
                <w:szCs w:val="20"/>
              </w:rPr>
            </w:pPr>
            <w:r>
              <w:rPr>
                <w:rFonts w:ascii="Barlow" w:eastAsia="Barlow" w:hAnsi="Barlow" w:cs="Barlow"/>
                <w:b/>
                <w:bCs/>
                <w:color w:val="FFFFFF"/>
                <w:sz w:val="20"/>
                <w:szCs w:val="20"/>
              </w:rPr>
              <w:t>8. FIRMAS</w:t>
            </w:r>
          </w:p>
        </w:tc>
      </w:tr>
      <w:tr w:rsidR="00180637" w14:paraId="51C5468A" w14:textId="77777777">
        <w:trPr>
          <w:trHeight w:val="315"/>
        </w:trPr>
        <w:tc>
          <w:tcPr>
            <w:tcW w:w="3915" w:type="dxa"/>
            <w:tcMar>
              <w:top w:w="40" w:type="dxa"/>
              <w:left w:w="40" w:type="dxa"/>
              <w:bottom w:w="40" w:type="dxa"/>
              <w:right w:w="40" w:type="dxa"/>
            </w:tcMar>
            <w:vAlign w:val="bottom"/>
          </w:tcPr>
          <w:p w14:paraId="61134A00" w14:textId="77777777" w:rsidR="00180637" w:rsidRDefault="00000000">
            <w:pPr>
              <w:widowControl w:val="0"/>
              <w:jc w:val="center"/>
              <w:rPr>
                <w:rFonts w:ascii="Barlow" w:eastAsia="Barlow" w:hAnsi="Barlow" w:cs="Barlow"/>
                <w:b/>
                <w:bCs/>
                <w:sz w:val="20"/>
                <w:szCs w:val="20"/>
              </w:rPr>
            </w:pPr>
            <w:r>
              <w:rPr>
                <w:rFonts w:ascii="Barlow" w:eastAsia="Barlow" w:hAnsi="Barlow" w:cs="Barlow"/>
                <w:b/>
                <w:bCs/>
                <w:sz w:val="20"/>
                <w:szCs w:val="20"/>
              </w:rPr>
              <w:t>Docentes participantes</w:t>
            </w:r>
          </w:p>
        </w:tc>
        <w:tc>
          <w:tcPr>
            <w:tcW w:w="1785" w:type="dxa"/>
            <w:tcMar>
              <w:top w:w="40" w:type="dxa"/>
              <w:left w:w="40" w:type="dxa"/>
              <w:bottom w:w="40" w:type="dxa"/>
              <w:right w:w="40" w:type="dxa"/>
            </w:tcMar>
            <w:vAlign w:val="bottom"/>
          </w:tcPr>
          <w:p w14:paraId="3C0ACA87" w14:textId="77777777" w:rsidR="00180637" w:rsidRDefault="00000000">
            <w:pPr>
              <w:widowControl w:val="0"/>
              <w:jc w:val="center"/>
              <w:rPr>
                <w:rFonts w:ascii="Barlow" w:eastAsia="Barlow" w:hAnsi="Barlow" w:cs="Barlow"/>
                <w:b/>
                <w:bCs/>
                <w:sz w:val="20"/>
                <w:szCs w:val="20"/>
              </w:rPr>
            </w:pPr>
            <w:r>
              <w:rPr>
                <w:rFonts w:ascii="Barlow" w:eastAsia="Barlow" w:hAnsi="Barlow" w:cs="Barlow"/>
                <w:b/>
                <w:bCs/>
                <w:sz w:val="20"/>
                <w:szCs w:val="20"/>
              </w:rPr>
              <w:t>Nivel</w:t>
            </w:r>
          </w:p>
        </w:tc>
        <w:tc>
          <w:tcPr>
            <w:tcW w:w="1845" w:type="dxa"/>
            <w:tcMar>
              <w:top w:w="40" w:type="dxa"/>
              <w:left w:w="40" w:type="dxa"/>
              <w:bottom w:w="40" w:type="dxa"/>
              <w:right w:w="40" w:type="dxa"/>
            </w:tcMar>
            <w:vAlign w:val="bottom"/>
          </w:tcPr>
          <w:p w14:paraId="05085F6F" w14:textId="77777777" w:rsidR="00180637" w:rsidRDefault="00000000">
            <w:pPr>
              <w:widowControl w:val="0"/>
              <w:jc w:val="center"/>
              <w:rPr>
                <w:rFonts w:ascii="Barlow" w:eastAsia="Barlow" w:hAnsi="Barlow" w:cs="Barlow"/>
                <w:b/>
                <w:bCs/>
                <w:sz w:val="20"/>
                <w:szCs w:val="20"/>
              </w:rPr>
            </w:pPr>
            <w:r>
              <w:rPr>
                <w:rFonts w:ascii="Barlow" w:eastAsia="Barlow" w:hAnsi="Barlow" w:cs="Barlow"/>
                <w:b/>
                <w:bCs/>
                <w:sz w:val="20"/>
                <w:szCs w:val="20"/>
              </w:rPr>
              <w:t>Área</w:t>
            </w:r>
          </w:p>
        </w:tc>
        <w:tc>
          <w:tcPr>
            <w:tcW w:w="1938" w:type="dxa"/>
            <w:tcMar>
              <w:top w:w="40" w:type="dxa"/>
              <w:left w:w="40" w:type="dxa"/>
              <w:bottom w:w="40" w:type="dxa"/>
              <w:right w:w="40" w:type="dxa"/>
            </w:tcMar>
            <w:vAlign w:val="bottom"/>
          </w:tcPr>
          <w:p w14:paraId="2D41D641" w14:textId="77777777" w:rsidR="00180637" w:rsidRDefault="00000000">
            <w:pPr>
              <w:widowControl w:val="0"/>
              <w:jc w:val="center"/>
              <w:rPr>
                <w:rFonts w:ascii="Barlow" w:eastAsia="Barlow" w:hAnsi="Barlow" w:cs="Barlow"/>
                <w:b/>
                <w:bCs/>
                <w:sz w:val="20"/>
                <w:szCs w:val="20"/>
              </w:rPr>
            </w:pPr>
            <w:r>
              <w:rPr>
                <w:rFonts w:ascii="Barlow" w:eastAsia="Barlow" w:hAnsi="Barlow" w:cs="Barlow"/>
                <w:b/>
                <w:bCs/>
                <w:sz w:val="20"/>
                <w:szCs w:val="20"/>
              </w:rPr>
              <w:t>Firma</w:t>
            </w:r>
          </w:p>
        </w:tc>
      </w:tr>
      <w:tr w:rsidR="00180637" w14:paraId="3D273F04" w14:textId="77777777">
        <w:trPr>
          <w:trHeight w:val="705"/>
        </w:trPr>
        <w:tc>
          <w:tcPr>
            <w:tcW w:w="3915" w:type="dxa"/>
            <w:tcMar>
              <w:top w:w="40" w:type="dxa"/>
              <w:left w:w="40" w:type="dxa"/>
              <w:bottom w:w="40" w:type="dxa"/>
              <w:right w:w="40" w:type="dxa"/>
            </w:tcMar>
            <w:vAlign w:val="bottom"/>
          </w:tcPr>
          <w:p w14:paraId="18300E8D" w14:textId="77777777" w:rsidR="00180637" w:rsidRDefault="00000000">
            <w:pPr>
              <w:widowControl w:val="0"/>
              <w:spacing w:line="240" w:lineRule="auto"/>
              <w:rPr>
                <w:rFonts w:ascii="Barlow" w:eastAsia="Barlow" w:hAnsi="Barlow" w:cs="Barlow"/>
                <w:sz w:val="20"/>
                <w:szCs w:val="20"/>
              </w:rPr>
            </w:pPr>
            <w:r>
              <w:rPr>
                <w:rFonts w:ascii="Barlow" w:eastAsia="Barlow" w:hAnsi="Barlow" w:cs="Barlow"/>
                <w:b/>
                <w:bCs/>
                <w:sz w:val="20"/>
                <w:szCs w:val="20"/>
              </w:rPr>
              <w:t>GLORIA CLARIS RUGEL SEMINARIO</w:t>
            </w:r>
            <w:r>
              <w:rPr>
                <w:rFonts w:ascii="Barlow" w:eastAsia="Barlow" w:hAnsi="Barlow" w:cs="Barlow"/>
                <w:sz w:val="20"/>
                <w:szCs w:val="20"/>
              </w:rPr>
              <w:t xml:space="preserve"> </w:t>
            </w:r>
          </w:p>
        </w:tc>
        <w:tc>
          <w:tcPr>
            <w:tcW w:w="1785" w:type="dxa"/>
            <w:tcMar>
              <w:top w:w="40" w:type="dxa"/>
              <w:left w:w="40" w:type="dxa"/>
              <w:bottom w:w="40" w:type="dxa"/>
              <w:right w:w="40" w:type="dxa"/>
            </w:tcMar>
            <w:vAlign w:val="bottom"/>
          </w:tcPr>
          <w:p w14:paraId="06AAF8B7"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68142E83"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 xml:space="preserve">Ciencias Sociales (CCSS) </w:t>
            </w:r>
          </w:p>
        </w:tc>
        <w:tc>
          <w:tcPr>
            <w:tcW w:w="1938" w:type="dxa"/>
            <w:tcMar>
              <w:top w:w="40" w:type="dxa"/>
              <w:left w:w="40" w:type="dxa"/>
              <w:bottom w:w="40" w:type="dxa"/>
              <w:right w:w="40" w:type="dxa"/>
            </w:tcMar>
            <w:vAlign w:val="bottom"/>
          </w:tcPr>
          <w:p w14:paraId="694953F8" w14:textId="77777777" w:rsidR="00180637" w:rsidRDefault="00180637">
            <w:pPr>
              <w:widowControl w:val="0"/>
              <w:rPr>
                <w:rFonts w:ascii="Barlow" w:eastAsia="Barlow" w:hAnsi="Barlow" w:cs="Barlow"/>
                <w:sz w:val="20"/>
                <w:szCs w:val="20"/>
              </w:rPr>
            </w:pPr>
          </w:p>
        </w:tc>
      </w:tr>
      <w:tr w:rsidR="00180637" w14:paraId="66A64331" w14:textId="77777777">
        <w:trPr>
          <w:trHeight w:val="762"/>
        </w:trPr>
        <w:tc>
          <w:tcPr>
            <w:tcW w:w="3915" w:type="dxa"/>
            <w:tcMar>
              <w:top w:w="40" w:type="dxa"/>
              <w:left w:w="40" w:type="dxa"/>
              <w:bottom w:w="40" w:type="dxa"/>
              <w:right w:w="40" w:type="dxa"/>
            </w:tcMar>
            <w:vAlign w:val="bottom"/>
          </w:tcPr>
          <w:p w14:paraId="25A941D7"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MÁDELEEN ROSALES ESPINOZA </w:t>
            </w:r>
          </w:p>
        </w:tc>
        <w:tc>
          <w:tcPr>
            <w:tcW w:w="1785" w:type="dxa"/>
            <w:tcMar>
              <w:top w:w="40" w:type="dxa"/>
              <w:left w:w="40" w:type="dxa"/>
              <w:bottom w:w="40" w:type="dxa"/>
              <w:right w:w="40" w:type="dxa"/>
            </w:tcMar>
            <w:vAlign w:val="bottom"/>
          </w:tcPr>
          <w:p w14:paraId="694F9039"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2C5CC09C"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Ciencia y Tecnología (</w:t>
            </w:r>
            <w:proofErr w:type="spellStart"/>
            <w:r>
              <w:rPr>
                <w:rFonts w:ascii="Barlow" w:eastAsia="Barlow" w:hAnsi="Barlow" w:cs="Barlow"/>
                <w:sz w:val="20"/>
                <w:szCs w:val="20"/>
              </w:rPr>
              <w:t>CyT</w:t>
            </w:r>
            <w:proofErr w:type="spellEnd"/>
            <w:r>
              <w:rPr>
                <w:rFonts w:ascii="Barlow" w:eastAsia="Barlow" w:hAnsi="Barlow" w:cs="Barlow"/>
                <w:sz w:val="20"/>
                <w:szCs w:val="20"/>
              </w:rPr>
              <w:t xml:space="preserve">) </w:t>
            </w:r>
          </w:p>
        </w:tc>
        <w:tc>
          <w:tcPr>
            <w:tcW w:w="1938" w:type="dxa"/>
            <w:tcMar>
              <w:top w:w="40" w:type="dxa"/>
              <w:left w:w="40" w:type="dxa"/>
              <w:bottom w:w="40" w:type="dxa"/>
              <w:right w:w="40" w:type="dxa"/>
            </w:tcMar>
            <w:vAlign w:val="bottom"/>
          </w:tcPr>
          <w:p w14:paraId="7D55FBB5" w14:textId="77777777" w:rsidR="00180637" w:rsidRDefault="00180637">
            <w:pPr>
              <w:widowControl w:val="0"/>
              <w:rPr>
                <w:rFonts w:ascii="Barlow" w:eastAsia="Barlow" w:hAnsi="Barlow" w:cs="Barlow"/>
                <w:sz w:val="20"/>
                <w:szCs w:val="20"/>
              </w:rPr>
            </w:pPr>
          </w:p>
        </w:tc>
      </w:tr>
      <w:tr w:rsidR="00180637" w14:paraId="0D5FA040" w14:textId="77777777">
        <w:trPr>
          <w:trHeight w:val="705"/>
        </w:trPr>
        <w:tc>
          <w:tcPr>
            <w:tcW w:w="3915" w:type="dxa"/>
            <w:tcMar>
              <w:top w:w="40" w:type="dxa"/>
              <w:left w:w="40" w:type="dxa"/>
              <w:bottom w:w="40" w:type="dxa"/>
              <w:right w:w="40" w:type="dxa"/>
            </w:tcMar>
            <w:vAlign w:val="bottom"/>
          </w:tcPr>
          <w:p w14:paraId="136C9322" w14:textId="77777777" w:rsidR="00180637" w:rsidRDefault="00000000">
            <w:pPr>
              <w:widowControl w:val="0"/>
              <w:rPr>
                <w:rFonts w:ascii="Barlow" w:eastAsia="Barlow" w:hAnsi="Barlow" w:cs="Barlow"/>
                <w:sz w:val="20"/>
                <w:szCs w:val="20"/>
              </w:rPr>
            </w:pPr>
            <w:r>
              <w:rPr>
                <w:rFonts w:ascii="Barlow" w:eastAsia="Barlow" w:hAnsi="Barlow" w:cs="Barlow"/>
                <w:b/>
                <w:bCs/>
                <w:sz w:val="20"/>
                <w:szCs w:val="20"/>
              </w:rPr>
              <w:t>BEATRIZ ROSA CUESTAS ROBLADILLO</w:t>
            </w:r>
            <w:r>
              <w:rPr>
                <w:rFonts w:ascii="Barlow" w:eastAsia="Barlow" w:hAnsi="Barlow" w:cs="Barlow"/>
                <w:sz w:val="20"/>
                <w:szCs w:val="20"/>
              </w:rPr>
              <w:t xml:space="preserve"> </w:t>
            </w:r>
          </w:p>
        </w:tc>
        <w:tc>
          <w:tcPr>
            <w:tcW w:w="1785" w:type="dxa"/>
            <w:tcMar>
              <w:top w:w="40" w:type="dxa"/>
              <w:left w:w="40" w:type="dxa"/>
              <w:bottom w:w="40" w:type="dxa"/>
              <w:right w:w="40" w:type="dxa"/>
            </w:tcMar>
            <w:vAlign w:val="bottom"/>
          </w:tcPr>
          <w:p w14:paraId="47553B25"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2BCAD255"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 xml:space="preserve">Inglés </w:t>
            </w:r>
          </w:p>
        </w:tc>
        <w:tc>
          <w:tcPr>
            <w:tcW w:w="1938" w:type="dxa"/>
            <w:tcMar>
              <w:top w:w="40" w:type="dxa"/>
              <w:left w:w="40" w:type="dxa"/>
              <w:bottom w:w="40" w:type="dxa"/>
              <w:right w:w="40" w:type="dxa"/>
            </w:tcMar>
            <w:vAlign w:val="bottom"/>
          </w:tcPr>
          <w:p w14:paraId="1EF3E331" w14:textId="77777777" w:rsidR="00180637" w:rsidRDefault="00180637">
            <w:pPr>
              <w:widowControl w:val="0"/>
              <w:rPr>
                <w:rFonts w:ascii="Barlow" w:eastAsia="Barlow" w:hAnsi="Barlow" w:cs="Barlow"/>
                <w:sz w:val="20"/>
                <w:szCs w:val="20"/>
              </w:rPr>
            </w:pPr>
          </w:p>
        </w:tc>
      </w:tr>
      <w:tr w:rsidR="00180637" w14:paraId="157E3F50" w14:textId="77777777">
        <w:trPr>
          <w:trHeight w:val="702"/>
        </w:trPr>
        <w:tc>
          <w:tcPr>
            <w:tcW w:w="3915" w:type="dxa"/>
            <w:tcMar>
              <w:top w:w="40" w:type="dxa"/>
              <w:left w:w="40" w:type="dxa"/>
              <w:bottom w:w="40" w:type="dxa"/>
              <w:right w:w="40" w:type="dxa"/>
            </w:tcMar>
            <w:vAlign w:val="bottom"/>
          </w:tcPr>
          <w:p w14:paraId="28937BBC" w14:textId="77777777" w:rsidR="00180637" w:rsidRDefault="00000000">
            <w:pPr>
              <w:widowControl w:val="0"/>
              <w:rPr>
                <w:rFonts w:ascii="Barlow" w:eastAsia="Barlow" w:hAnsi="Barlow" w:cs="Barlow"/>
                <w:sz w:val="20"/>
                <w:szCs w:val="20"/>
              </w:rPr>
            </w:pPr>
            <w:r>
              <w:rPr>
                <w:rFonts w:ascii="Barlow" w:eastAsia="Barlow" w:hAnsi="Barlow" w:cs="Barlow"/>
                <w:b/>
                <w:bCs/>
                <w:sz w:val="20"/>
                <w:szCs w:val="20"/>
              </w:rPr>
              <w:t>MARÍA ROSARIO LABÁN HIJJAR</w:t>
            </w:r>
            <w:r>
              <w:rPr>
                <w:rFonts w:ascii="Barlow" w:eastAsia="Barlow" w:hAnsi="Barlow" w:cs="Barlow"/>
                <w:sz w:val="20"/>
                <w:szCs w:val="20"/>
              </w:rPr>
              <w:t xml:space="preserve"> </w:t>
            </w:r>
          </w:p>
        </w:tc>
        <w:tc>
          <w:tcPr>
            <w:tcW w:w="1785" w:type="dxa"/>
            <w:tcMar>
              <w:top w:w="40" w:type="dxa"/>
              <w:left w:w="40" w:type="dxa"/>
              <w:bottom w:w="40" w:type="dxa"/>
              <w:right w:w="40" w:type="dxa"/>
            </w:tcMar>
            <w:vAlign w:val="bottom"/>
          </w:tcPr>
          <w:p w14:paraId="3CFEB5E3"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12949019"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Ciencia y Tecnología (</w:t>
            </w:r>
            <w:proofErr w:type="spellStart"/>
            <w:r>
              <w:rPr>
                <w:rFonts w:ascii="Barlow" w:eastAsia="Barlow" w:hAnsi="Barlow" w:cs="Barlow"/>
                <w:sz w:val="20"/>
                <w:szCs w:val="20"/>
              </w:rPr>
              <w:t>CyT</w:t>
            </w:r>
            <w:proofErr w:type="spellEnd"/>
            <w:r>
              <w:rPr>
                <w:rFonts w:ascii="Barlow" w:eastAsia="Barlow" w:hAnsi="Barlow" w:cs="Barlow"/>
                <w:sz w:val="20"/>
                <w:szCs w:val="20"/>
              </w:rPr>
              <w:t xml:space="preserve">) </w:t>
            </w:r>
          </w:p>
        </w:tc>
        <w:tc>
          <w:tcPr>
            <w:tcW w:w="1938" w:type="dxa"/>
            <w:tcMar>
              <w:top w:w="40" w:type="dxa"/>
              <w:left w:w="40" w:type="dxa"/>
              <w:bottom w:w="40" w:type="dxa"/>
              <w:right w:w="40" w:type="dxa"/>
            </w:tcMar>
            <w:vAlign w:val="bottom"/>
          </w:tcPr>
          <w:p w14:paraId="6868BF42" w14:textId="77777777" w:rsidR="00180637" w:rsidRDefault="00180637">
            <w:pPr>
              <w:widowControl w:val="0"/>
              <w:rPr>
                <w:rFonts w:ascii="Barlow" w:eastAsia="Barlow" w:hAnsi="Barlow" w:cs="Barlow"/>
                <w:sz w:val="20"/>
                <w:szCs w:val="20"/>
              </w:rPr>
            </w:pPr>
          </w:p>
        </w:tc>
      </w:tr>
      <w:tr w:rsidR="00180637" w14:paraId="5CDC316A" w14:textId="77777777">
        <w:trPr>
          <w:trHeight w:val="690"/>
        </w:trPr>
        <w:tc>
          <w:tcPr>
            <w:tcW w:w="3915" w:type="dxa"/>
            <w:tcMar>
              <w:top w:w="40" w:type="dxa"/>
              <w:left w:w="40" w:type="dxa"/>
              <w:bottom w:w="40" w:type="dxa"/>
              <w:right w:w="40" w:type="dxa"/>
            </w:tcMar>
            <w:vAlign w:val="bottom"/>
          </w:tcPr>
          <w:p w14:paraId="274FAEF7"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VIVIAN WENDY BECERRA RODRIGUEZ </w:t>
            </w:r>
          </w:p>
        </w:tc>
        <w:tc>
          <w:tcPr>
            <w:tcW w:w="1785" w:type="dxa"/>
            <w:tcMar>
              <w:top w:w="40" w:type="dxa"/>
              <w:left w:w="40" w:type="dxa"/>
              <w:bottom w:w="40" w:type="dxa"/>
              <w:right w:w="40" w:type="dxa"/>
            </w:tcMar>
            <w:vAlign w:val="bottom"/>
          </w:tcPr>
          <w:p w14:paraId="36F7F779"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61DDAA35"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 xml:space="preserve">Arte y Cultura </w:t>
            </w:r>
          </w:p>
        </w:tc>
        <w:tc>
          <w:tcPr>
            <w:tcW w:w="1938" w:type="dxa"/>
            <w:tcMar>
              <w:top w:w="40" w:type="dxa"/>
              <w:left w:w="40" w:type="dxa"/>
              <w:bottom w:w="40" w:type="dxa"/>
              <w:right w:w="40" w:type="dxa"/>
            </w:tcMar>
            <w:vAlign w:val="bottom"/>
          </w:tcPr>
          <w:p w14:paraId="0FD79783" w14:textId="77777777" w:rsidR="00180637" w:rsidRDefault="00180637">
            <w:pPr>
              <w:widowControl w:val="0"/>
              <w:rPr>
                <w:rFonts w:ascii="Barlow" w:eastAsia="Barlow" w:hAnsi="Barlow" w:cs="Barlow"/>
                <w:sz w:val="20"/>
                <w:szCs w:val="20"/>
              </w:rPr>
            </w:pPr>
          </w:p>
        </w:tc>
      </w:tr>
      <w:tr w:rsidR="00180637" w14:paraId="1C3FA510" w14:textId="77777777">
        <w:trPr>
          <w:trHeight w:val="780"/>
        </w:trPr>
        <w:tc>
          <w:tcPr>
            <w:tcW w:w="3915" w:type="dxa"/>
            <w:tcMar>
              <w:top w:w="40" w:type="dxa"/>
              <w:left w:w="40" w:type="dxa"/>
              <w:bottom w:w="40" w:type="dxa"/>
              <w:right w:w="40" w:type="dxa"/>
            </w:tcMar>
            <w:vAlign w:val="bottom"/>
          </w:tcPr>
          <w:p w14:paraId="06608B86" w14:textId="77777777" w:rsidR="00180637" w:rsidRDefault="00000000">
            <w:pPr>
              <w:widowControl w:val="0"/>
              <w:rPr>
                <w:rFonts w:ascii="Barlow" w:eastAsia="Barlow" w:hAnsi="Barlow" w:cs="Barlow"/>
                <w:sz w:val="20"/>
                <w:szCs w:val="20"/>
              </w:rPr>
            </w:pPr>
            <w:r>
              <w:rPr>
                <w:rFonts w:ascii="Barlow" w:eastAsia="Barlow" w:hAnsi="Barlow" w:cs="Barlow"/>
                <w:b/>
                <w:bCs/>
                <w:sz w:val="20"/>
                <w:szCs w:val="20"/>
              </w:rPr>
              <w:t>LIZ HURTADO VILCA</w:t>
            </w:r>
            <w:r>
              <w:rPr>
                <w:rFonts w:ascii="Barlow" w:eastAsia="Barlow" w:hAnsi="Barlow" w:cs="Barlow"/>
                <w:sz w:val="20"/>
                <w:szCs w:val="20"/>
              </w:rPr>
              <w:t xml:space="preserve"> </w:t>
            </w:r>
          </w:p>
        </w:tc>
        <w:tc>
          <w:tcPr>
            <w:tcW w:w="1785" w:type="dxa"/>
            <w:tcMar>
              <w:top w:w="40" w:type="dxa"/>
              <w:left w:w="40" w:type="dxa"/>
              <w:bottom w:w="40" w:type="dxa"/>
              <w:right w:w="40" w:type="dxa"/>
            </w:tcMar>
            <w:vAlign w:val="bottom"/>
          </w:tcPr>
          <w:p w14:paraId="40D54941"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51681795"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Comunicación</w:t>
            </w:r>
          </w:p>
        </w:tc>
        <w:tc>
          <w:tcPr>
            <w:tcW w:w="1938" w:type="dxa"/>
            <w:tcMar>
              <w:top w:w="40" w:type="dxa"/>
              <w:left w:w="40" w:type="dxa"/>
              <w:bottom w:w="40" w:type="dxa"/>
              <w:right w:w="40" w:type="dxa"/>
            </w:tcMar>
            <w:vAlign w:val="bottom"/>
          </w:tcPr>
          <w:p w14:paraId="215D8839" w14:textId="77777777" w:rsidR="00180637" w:rsidRDefault="00180637">
            <w:pPr>
              <w:widowControl w:val="0"/>
              <w:rPr>
                <w:rFonts w:ascii="Barlow" w:eastAsia="Barlow" w:hAnsi="Barlow" w:cs="Barlow"/>
                <w:sz w:val="20"/>
                <w:szCs w:val="20"/>
              </w:rPr>
            </w:pPr>
          </w:p>
        </w:tc>
      </w:tr>
      <w:tr w:rsidR="00180637" w14:paraId="674A46CA" w14:textId="77777777">
        <w:trPr>
          <w:trHeight w:val="855"/>
        </w:trPr>
        <w:tc>
          <w:tcPr>
            <w:tcW w:w="3915" w:type="dxa"/>
            <w:tcMar>
              <w:top w:w="40" w:type="dxa"/>
              <w:left w:w="40" w:type="dxa"/>
              <w:bottom w:w="40" w:type="dxa"/>
              <w:right w:w="40" w:type="dxa"/>
            </w:tcMar>
            <w:vAlign w:val="bottom"/>
          </w:tcPr>
          <w:p w14:paraId="50AC0CAF"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JUDITH MERCEDES MARTINEZ CACERES </w:t>
            </w:r>
          </w:p>
        </w:tc>
        <w:tc>
          <w:tcPr>
            <w:tcW w:w="1785" w:type="dxa"/>
            <w:tcMar>
              <w:top w:w="40" w:type="dxa"/>
              <w:left w:w="40" w:type="dxa"/>
              <w:bottom w:w="40" w:type="dxa"/>
              <w:right w:w="40" w:type="dxa"/>
            </w:tcMar>
            <w:vAlign w:val="bottom"/>
          </w:tcPr>
          <w:p w14:paraId="736F866A"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18847F7B"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 xml:space="preserve">Ciencias Sociales </w:t>
            </w:r>
          </w:p>
        </w:tc>
        <w:tc>
          <w:tcPr>
            <w:tcW w:w="1938" w:type="dxa"/>
            <w:tcMar>
              <w:top w:w="40" w:type="dxa"/>
              <w:left w:w="40" w:type="dxa"/>
              <w:bottom w:w="40" w:type="dxa"/>
              <w:right w:w="40" w:type="dxa"/>
            </w:tcMar>
            <w:vAlign w:val="bottom"/>
          </w:tcPr>
          <w:p w14:paraId="2E1B459C" w14:textId="77777777" w:rsidR="00180637" w:rsidRDefault="00180637">
            <w:pPr>
              <w:widowControl w:val="0"/>
              <w:rPr>
                <w:rFonts w:ascii="Barlow" w:eastAsia="Barlow" w:hAnsi="Barlow" w:cs="Barlow"/>
                <w:sz w:val="20"/>
                <w:szCs w:val="20"/>
              </w:rPr>
            </w:pPr>
          </w:p>
        </w:tc>
      </w:tr>
      <w:tr w:rsidR="00180637" w14:paraId="51779A2D" w14:textId="77777777">
        <w:trPr>
          <w:trHeight w:val="855"/>
        </w:trPr>
        <w:tc>
          <w:tcPr>
            <w:tcW w:w="3915" w:type="dxa"/>
            <w:tcMar>
              <w:top w:w="40" w:type="dxa"/>
              <w:left w:w="40" w:type="dxa"/>
              <w:bottom w:w="40" w:type="dxa"/>
              <w:right w:w="40" w:type="dxa"/>
            </w:tcMar>
            <w:vAlign w:val="bottom"/>
          </w:tcPr>
          <w:p w14:paraId="278A9A69" w14:textId="77777777" w:rsidR="00180637" w:rsidRDefault="00000000">
            <w:pPr>
              <w:widowControl w:val="0"/>
              <w:rPr>
                <w:rFonts w:ascii="Barlow" w:eastAsia="Barlow" w:hAnsi="Barlow" w:cs="Barlow"/>
                <w:sz w:val="20"/>
                <w:szCs w:val="20"/>
              </w:rPr>
            </w:pPr>
            <w:r>
              <w:rPr>
                <w:rFonts w:ascii="Barlow" w:eastAsia="Barlow" w:hAnsi="Barlow" w:cs="Barlow"/>
                <w:b/>
                <w:bCs/>
                <w:sz w:val="20"/>
                <w:szCs w:val="20"/>
              </w:rPr>
              <w:t>LIA ANABEL VENTURA DORREGARAY</w:t>
            </w:r>
            <w:r>
              <w:rPr>
                <w:rFonts w:ascii="Barlow" w:eastAsia="Barlow" w:hAnsi="Barlow" w:cs="Barlow"/>
                <w:sz w:val="20"/>
                <w:szCs w:val="20"/>
              </w:rPr>
              <w:t xml:space="preserve"> </w:t>
            </w:r>
          </w:p>
        </w:tc>
        <w:tc>
          <w:tcPr>
            <w:tcW w:w="1785" w:type="dxa"/>
            <w:tcMar>
              <w:top w:w="40" w:type="dxa"/>
              <w:left w:w="40" w:type="dxa"/>
              <w:bottom w:w="40" w:type="dxa"/>
              <w:right w:w="40" w:type="dxa"/>
            </w:tcMar>
            <w:vAlign w:val="bottom"/>
          </w:tcPr>
          <w:p w14:paraId="0B527E9F"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76D05062"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Inglés</w:t>
            </w:r>
          </w:p>
        </w:tc>
        <w:tc>
          <w:tcPr>
            <w:tcW w:w="1938" w:type="dxa"/>
            <w:tcMar>
              <w:top w:w="40" w:type="dxa"/>
              <w:left w:w="40" w:type="dxa"/>
              <w:bottom w:w="40" w:type="dxa"/>
              <w:right w:w="40" w:type="dxa"/>
            </w:tcMar>
            <w:vAlign w:val="bottom"/>
          </w:tcPr>
          <w:p w14:paraId="30A8A967" w14:textId="77777777" w:rsidR="00180637" w:rsidRDefault="00180637">
            <w:pPr>
              <w:widowControl w:val="0"/>
              <w:rPr>
                <w:rFonts w:ascii="Barlow" w:eastAsia="Barlow" w:hAnsi="Barlow" w:cs="Barlow"/>
                <w:sz w:val="20"/>
                <w:szCs w:val="20"/>
              </w:rPr>
            </w:pPr>
          </w:p>
        </w:tc>
      </w:tr>
      <w:tr w:rsidR="00180637" w14:paraId="03351F13" w14:textId="77777777">
        <w:trPr>
          <w:trHeight w:val="897"/>
        </w:trPr>
        <w:tc>
          <w:tcPr>
            <w:tcW w:w="3915" w:type="dxa"/>
            <w:tcMar>
              <w:top w:w="40" w:type="dxa"/>
              <w:left w:w="40" w:type="dxa"/>
              <w:bottom w:w="40" w:type="dxa"/>
              <w:right w:w="40" w:type="dxa"/>
            </w:tcMar>
            <w:vAlign w:val="bottom"/>
          </w:tcPr>
          <w:p w14:paraId="74628E4E"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ANGELICA MARLENE ROMERO VIRTO </w:t>
            </w:r>
          </w:p>
        </w:tc>
        <w:tc>
          <w:tcPr>
            <w:tcW w:w="1785" w:type="dxa"/>
            <w:tcMar>
              <w:top w:w="40" w:type="dxa"/>
              <w:left w:w="40" w:type="dxa"/>
              <w:bottom w:w="40" w:type="dxa"/>
              <w:right w:w="40" w:type="dxa"/>
            </w:tcMar>
            <w:vAlign w:val="bottom"/>
          </w:tcPr>
          <w:p w14:paraId="03FA3E00"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32293CA0"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Ciencia y Tecnología (</w:t>
            </w:r>
            <w:proofErr w:type="spellStart"/>
            <w:r>
              <w:rPr>
                <w:rFonts w:ascii="Barlow" w:eastAsia="Barlow" w:hAnsi="Barlow" w:cs="Barlow"/>
                <w:sz w:val="20"/>
                <w:szCs w:val="20"/>
              </w:rPr>
              <w:t>CyT</w:t>
            </w:r>
            <w:proofErr w:type="spellEnd"/>
            <w:r>
              <w:rPr>
                <w:rFonts w:ascii="Barlow" w:eastAsia="Barlow" w:hAnsi="Barlow" w:cs="Barlow"/>
                <w:sz w:val="20"/>
                <w:szCs w:val="20"/>
              </w:rPr>
              <w:t xml:space="preserve">) </w:t>
            </w:r>
          </w:p>
        </w:tc>
        <w:tc>
          <w:tcPr>
            <w:tcW w:w="1938" w:type="dxa"/>
            <w:tcMar>
              <w:top w:w="40" w:type="dxa"/>
              <w:left w:w="40" w:type="dxa"/>
              <w:bottom w:w="40" w:type="dxa"/>
              <w:right w:w="40" w:type="dxa"/>
            </w:tcMar>
            <w:vAlign w:val="bottom"/>
          </w:tcPr>
          <w:p w14:paraId="7307898F" w14:textId="77777777" w:rsidR="00180637" w:rsidRDefault="00180637">
            <w:pPr>
              <w:widowControl w:val="0"/>
              <w:rPr>
                <w:rFonts w:ascii="Barlow" w:eastAsia="Barlow" w:hAnsi="Barlow" w:cs="Barlow"/>
                <w:sz w:val="20"/>
                <w:szCs w:val="20"/>
              </w:rPr>
            </w:pPr>
          </w:p>
        </w:tc>
      </w:tr>
      <w:tr w:rsidR="00180637" w14:paraId="0CB2BD11" w14:textId="77777777">
        <w:trPr>
          <w:trHeight w:val="765"/>
        </w:trPr>
        <w:tc>
          <w:tcPr>
            <w:tcW w:w="3915" w:type="dxa"/>
            <w:tcMar>
              <w:top w:w="40" w:type="dxa"/>
              <w:left w:w="40" w:type="dxa"/>
              <w:bottom w:w="40" w:type="dxa"/>
              <w:right w:w="40" w:type="dxa"/>
            </w:tcMar>
            <w:vAlign w:val="bottom"/>
          </w:tcPr>
          <w:p w14:paraId="27F5D393"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ROSA FRANCISCA PALOMINO MÁRQUEZ </w:t>
            </w:r>
          </w:p>
        </w:tc>
        <w:tc>
          <w:tcPr>
            <w:tcW w:w="1785" w:type="dxa"/>
            <w:tcMar>
              <w:top w:w="40" w:type="dxa"/>
              <w:left w:w="40" w:type="dxa"/>
              <w:bottom w:w="40" w:type="dxa"/>
              <w:right w:w="40" w:type="dxa"/>
            </w:tcMar>
            <w:vAlign w:val="bottom"/>
          </w:tcPr>
          <w:p w14:paraId="1CC286AC"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6DB53DE9"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Inglés</w:t>
            </w:r>
          </w:p>
        </w:tc>
        <w:tc>
          <w:tcPr>
            <w:tcW w:w="1938" w:type="dxa"/>
            <w:tcMar>
              <w:top w:w="40" w:type="dxa"/>
              <w:left w:w="40" w:type="dxa"/>
              <w:bottom w:w="40" w:type="dxa"/>
              <w:right w:w="40" w:type="dxa"/>
            </w:tcMar>
            <w:vAlign w:val="bottom"/>
          </w:tcPr>
          <w:p w14:paraId="5D151425" w14:textId="77777777" w:rsidR="00180637" w:rsidRDefault="00180637">
            <w:pPr>
              <w:widowControl w:val="0"/>
              <w:rPr>
                <w:rFonts w:ascii="Barlow" w:eastAsia="Barlow" w:hAnsi="Barlow" w:cs="Barlow"/>
                <w:sz w:val="20"/>
                <w:szCs w:val="20"/>
              </w:rPr>
            </w:pPr>
          </w:p>
        </w:tc>
      </w:tr>
      <w:tr w:rsidR="00180637" w14:paraId="53788C09" w14:textId="77777777">
        <w:trPr>
          <w:trHeight w:val="720"/>
        </w:trPr>
        <w:tc>
          <w:tcPr>
            <w:tcW w:w="3915" w:type="dxa"/>
            <w:tcMar>
              <w:top w:w="40" w:type="dxa"/>
              <w:left w:w="40" w:type="dxa"/>
              <w:bottom w:w="40" w:type="dxa"/>
              <w:right w:w="40" w:type="dxa"/>
            </w:tcMar>
            <w:vAlign w:val="bottom"/>
          </w:tcPr>
          <w:p w14:paraId="400BDEB0"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LILIAM MARITZA PEREYRA ARANDA </w:t>
            </w:r>
          </w:p>
        </w:tc>
        <w:tc>
          <w:tcPr>
            <w:tcW w:w="1785" w:type="dxa"/>
            <w:tcMar>
              <w:top w:w="40" w:type="dxa"/>
              <w:left w:w="40" w:type="dxa"/>
              <w:bottom w:w="40" w:type="dxa"/>
              <w:right w:w="40" w:type="dxa"/>
            </w:tcMar>
            <w:vAlign w:val="bottom"/>
          </w:tcPr>
          <w:p w14:paraId="226AD18B"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76F57F89"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Inglés</w:t>
            </w:r>
          </w:p>
        </w:tc>
        <w:tc>
          <w:tcPr>
            <w:tcW w:w="1938" w:type="dxa"/>
            <w:tcMar>
              <w:top w:w="40" w:type="dxa"/>
              <w:left w:w="40" w:type="dxa"/>
              <w:bottom w:w="40" w:type="dxa"/>
              <w:right w:w="40" w:type="dxa"/>
            </w:tcMar>
            <w:vAlign w:val="bottom"/>
          </w:tcPr>
          <w:p w14:paraId="432A93E5" w14:textId="77777777" w:rsidR="00180637" w:rsidRDefault="00180637">
            <w:pPr>
              <w:widowControl w:val="0"/>
              <w:rPr>
                <w:rFonts w:ascii="Barlow" w:eastAsia="Barlow" w:hAnsi="Barlow" w:cs="Barlow"/>
                <w:sz w:val="20"/>
                <w:szCs w:val="20"/>
              </w:rPr>
            </w:pPr>
          </w:p>
        </w:tc>
      </w:tr>
      <w:tr w:rsidR="00180637" w14:paraId="58B41DE5" w14:textId="77777777">
        <w:trPr>
          <w:trHeight w:val="750"/>
        </w:trPr>
        <w:tc>
          <w:tcPr>
            <w:tcW w:w="3915" w:type="dxa"/>
            <w:tcMar>
              <w:top w:w="40" w:type="dxa"/>
              <w:left w:w="40" w:type="dxa"/>
              <w:bottom w:w="40" w:type="dxa"/>
              <w:right w:w="40" w:type="dxa"/>
            </w:tcMar>
            <w:vAlign w:val="bottom"/>
          </w:tcPr>
          <w:p w14:paraId="52A118EC" w14:textId="77777777" w:rsidR="00180637" w:rsidRDefault="00000000">
            <w:pPr>
              <w:widowControl w:val="0"/>
              <w:rPr>
                <w:rFonts w:ascii="Barlow" w:eastAsia="Barlow" w:hAnsi="Barlow" w:cs="Barlow"/>
                <w:sz w:val="20"/>
                <w:szCs w:val="20"/>
              </w:rPr>
            </w:pPr>
            <w:r>
              <w:rPr>
                <w:rFonts w:ascii="Barlow" w:eastAsia="Barlow" w:hAnsi="Barlow" w:cs="Barlow"/>
                <w:b/>
                <w:bCs/>
                <w:sz w:val="20"/>
                <w:szCs w:val="20"/>
              </w:rPr>
              <w:t>GARAY BAILETTI CECILIA CORINA</w:t>
            </w:r>
            <w:r>
              <w:rPr>
                <w:rFonts w:ascii="Barlow" w:eastAsia="Barlow" w:hAnsi="Barlow" w:cs="Barlow"/>
                <w:sz w:val="20"/>
                <w:szCs w:val="20"/>
              </w:rPr>
              <w:t xml:space="preserve"> </w:t>
            </w:r>
          </w:p>
        </w:tc>
        <w:tc>
          <w:tcPr>
            <w:tcW w:w="1785" w:type="dxa"/>
            <w:tcMar>
              <w:top w:w="40" w:type="dxa"/>
              <w:left w:w="40" w:type="dxa"/>
              <w:bottom w:w="40" w:type="dxa"/>
              <w:right w:w="40" w:type="dxa"/>
            </w:tcMar>
            <w:vAlign w:val="bottom"/>
          </w:tcPr>
          <w:p w14:paraId="094605E8"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5E5D4589"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Comunicación</w:t>
            </w:r>
          </w:p>
        </w:tc>
        <w:tc>
          <w:tcPr>
            <w:tcW w:w="1938" w:type="dxa"/>
            <w:tcMar>
              <w:top w:w="40" w:type="dxa"/>
              <w:left w:w="40" w:type="dxa"/>
              <w:bottom w:w="40" w:type="dxa"/>
              <w:right w:w="40" w:type="dxa"/>
            </w:tcMar>
            <w:vAlign w:val="bottom"/>
          </w:tcPr>
          <w:p w14:paraId="3B4171B6" w14:textId="77777777" w:rsidR="00180637" w:rsidRDefault="00180637">
            <w:pPr>
              <w:widowControl w:val="0"/>
              <w:rPr>
                <w:rFonts w:ascii="Barlow" w:eastAsia="Barlow" w:hAnsi="Barlow" w:cs="Barlow"/>
                <w:sz w:val="20"/>
                <w:szCs w:val="20"/>
              </w:rPr>
            </w:pPr>
          </w:p>
        </w:tc>
      </w:tr>
      <w:tr w:rsidR="00180637" w14:paraId="3868F7A1" w14:textId="77777777">
        <w:trPr>
          <w:trHeight w:val="660"/>
        </w:trPr>
        <w:tc>
          <w:tcPr>
            <w:tcW w:w="3915" w:type="dxa"/>
            <w:tcMar>
              <w:top w:w="40" w:type="dxa"/>
              <w:left w:w="40" w:type="dxa"/>
              <w:bottom w:w="40" w:type="dxa"/>
              <w:right w:w="40" w:type="dxa"/>
            </w:tcMar>
            <w:vAlign w:val="bottom"/>
          </w:tcPr>
          <w:p w14:paraId="10EBBEAC"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 xml:space="preserve">KATTY MARGOT LÓPEZ VARGAS </w:t>
            </w:r>
          </w:p>
        </w:tc>
        <w:tc>
          <w:tcPr>
            <w:tcW w:w="1785" w:type="dxa"/>
            <w:tcMar>
              <w:top w:w="40" w:type="dxa"/>
              <w:left w:w="40" w:type="dxa"/>
              <w:bottom w:w="40" w:type="dxa"/>
              <w:right w:w="40" w:type="dxa"/>
            </w:tcMar>
            <w:vAlign w:val="bottom"/>
          </w:tcPr>
          <w:p w14:paraId="3EFE9637"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47D58BA1"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Inglés</w:t>
            </w:r>
          </w:p>
        </w:tc>
        <w:tc>
          <w:tcPr>
            <w:tcW w:w="1938" w:type="dxa"/>
            <w:tcMar>
              <w:top w:w="40" w:type="dxa"/>
              <w:left w:w="40" w:type="dxa"/>
              <w:bottom w:w="40" w:type="dxa"/>
              <w:right w:w="40" w:type="dxa"/>
            </w:tcMar>
            <w:vAlign w:val="bottom"/>
          </w:tcPr>
          <w:p w14:paraId="665A7C8C" w14:textId="77777777" w:rsidR="00180637" w:rsidRDefault="00180637">
            <w:pPr>
              <w:widowControl w:val="0"/>
              <w:rPr>
                <w:rFonts w:ascii="Barlow" w:eastAsia="Barlow" w:hAnsi="Barlow" w:cs="Barlow"/>
                <w:sz w:val="20"/>
                <w:szCs w:val="20"/>
              </w:rPr>
            </w:pPr>
          </w:p>
        </w:tc>
      </w:tr>
      <w:tr w:rsidR="00180637" w14:paraId="525D7F18" w14:textId="77777777">
        <w:trPr>
          <w:trHeight w:val="702"/>
        </w:trPr>
        <w:tc>
          <w:tcPr>
            <w:tcW w:w="3915" w:type="dxa"/>
            <w:tcMar>
              <w:top w:w="40" w:type="dxa"/>
              <w:left w:w="40" w:type="dxa"/>
              <w:bottom w:w="40" w:type="dxa"/>
              <w:right w:w="40" w:type="dxa"/>
            </w:tcMar>
            <w:vAlign w:val="bottom"/>
          </w:tcPr>
          <w:p w14:paraId="2DF09D20"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lastRenderedPageBreak/>
              <w:t xml:space="preserve">MARÍA DE LOS ANGELES RODRIGUEZ VILLALOBOS </w:t>
            </w:r>
          </w:p>
        </w:tc>
        <w:tc>
          <w:tcPr>
            <w:tcW w:w="1785" w:type="dxa"/>
            <w:tcMar>
              <w:top w:w="40" w:type="dxa"/>
              <w:left w:w="40" w:type="dxa"/>
              <w:bottom w:w="40" w:type="dxa"/>
              <w:right w:w="40" w:type="dxa"/>
            </w:tcMar>
            <w:vAlign w:val="bottom"/>
          </w:tcPr>
          <w:p w14:paraId="02C8B2F7"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68865524"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Inglés</w:t>
            </w:r>
          </w:p>
        </w:tc>
        <w:tc>
          <w:tcPr>
            <w:tcW w:w="1938" w:type="dxa"/>
            <w:tcMar>
              <w:top w:w="40" w:type="dxa"/>
              <w:left w:w="40" w:type="dxa"/>
              <w:bottom w:w="40" w:type="dxa"/>
              <w:right w:w="40" w:type="dxa"/>
            </w:tcMar>
            <w:vAlign w:val="bottom"/>
          </w:tcPr>
          <w:p w14:paraId="047D34C1" w14:textId="77777777" w:rsidR="00180637" w:rsidRDefault="00180637">
            <w:pPr>
              <w:widowControl w:val="0"/>
              <w:rPr>
                <w:rFonts w:ascii="Barlow" w:eastAsia="Barlow" w:hAnsi="Barlow" w:cs="Barlow"/>
                <w:sz w:val="20"/>
                <w:szCs w:val="20"/>
              </w:rPr>
            </w:pPr>
          </w:p>
        </w:tc>
      </w:tr>
      <w:tr w:rsidR="00180637" w14:paraId="1A3BFD6A" w14:textId="77777777">
        <w:trPr>
          <w:trHeight w:val="795"/>
        </w:trPr>
        <w:tc>
          <w:tcPr>
            <w:tcW w:w="3915" w:type="dxa"/>
            <w:tcMar>
              <w:top w:w="40" w:type="dxa"/>
              <w:left w:w="40" w:type="dxa"/>
              <w:bottom w:w="40" w:type="dxa"/>
              <w:right w:w="40" w:type="dxa"/>
            </w:tcMar>
            <w:vAlign w:val="bottom"/>
          </w:tcPr>
          <w:p w14:paraId="67E19149"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LUIS ALBERTO HUAMÁN CALLUPE</w:t>
            </w:r>
          </w:p>
        </w:tc>
        <w:tc>
          <w:tcPr>
            <w:tcW w:w="1785" w:type="dxa"/>
            <w:tcMar>
              <w:top w:w="40" w:type="dxa"/>
              <w:left w:w="40" w:type="dxa"/>
              <w:bottom w:w="40" w:type="dxa"/>
              <w:right w:w="40" w:type="dxa"/>
            </w:tcMar>
            <w:vAlign w:val="bottom"/>
          </w:tcPr>
          <w:p w14:paraId="538F87FE"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4460F962"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Comunicación</w:t>
            </w:r>
          </w:p>
        </w:tc>
        <w:tc>
          <w:tcPr>
            <w:tcW w:w="1938" w:type="dxa"/>
            <w:tcMar>
              <w:top w:w="40" w:type="dxa"/>
              <w:left w:w="40" w:type="dxa"/>
              <w:bottom w:w="40" w:type="dxa"/>
              <w:right w:w="40" w:type="dxa"/>
            </w:tcMar>
            <w:vAlign w:val="bottom"/>
          </w:tcPr>
          <w:p w14:paraId="574C03D6" w14:textId="77777777" w:rsidR="00180637" w:rsidRDefault="00180637">
            <w:pPr>
              <w:widowControl w:val="0"/>
              <w:rPr>
                <w:rFonts w:ascii="Barlow" w:eastAsia="Barlow" w:hAnsi="Barlow" w:cs="Barlow"/>
                <w:sz w:val="20"/>
                <w:szCs w:val="20"/>
              </w:rPr>
            </w:pPr>
          </w:p>
        </w:tc>
      </w:tr>
      <w:tr w:rsidR="00180637" w14:paraId="4B85BC8D" w14:textId="77777777">
        <w:trPr>
          <w:trHeight w:val="765"/>
        </w:trPr>
        <w:tc>
          <w:tcPr>
            <w:tcW w:w="3915" w:type="dxa"/>
            <w:tcMar>
              <w:top w:w="40" w:type="dxa"/>
              <w:left w:w="40" w:type="dxa"/>
              <w:bottom w:w="40" w:type="dxa"/>
              <w:right w:w="40" w:type="dxa"/>
            </w:tcMar>
            <w:vAlign w:val="bottom"/>
          </w:tcPr>
          <w:p w14:paraId="0A7588BA" w14:textId="73E4AB47" w:rsidR="00180637" w:rsidRDefault="001704DF">
            <w:pPr>
              <w:widowControl w:val="0"/>
              <w:rPr>
                <w:rFonts w:ascii="Barlow" w:eastAsia="Barlow" w:hAnsi="Barlow" w:cs="Barlow"/>
                <w:b/>
                <w:bCs/>
                <w:sz w:val="20"/>
                <w:szCs w:val="20"/>
              </w:rPr>
            </w:pPr>
            <w:r>
              <w:rPr>
                <w:rFonts w:ascii="Barlow" w:eastAsia="Barlow" w:hAnsi="Barlow" w:cs="Barlow"/>
                <w:b/>
                <w:bCs/>
                <w:sz w:val="20"/>
                <w:szCs w:val="20"/>
              </w:rPr>
              <w:t>IRIS LILI VIERA R.</w:t>
            </w:r>
          </w:p>
        </w:tc>
        <w:tc>
          <w:tcPr>
            <w:tcW w:w="1785" w:type="dxa"/>
            <w:tcMar>
              <w:top w:w="40" w:type="dxa"/>
              <w:left w:w="40" w:type="dxa"/>
              <w:bottom w:w="40" w:type="dxa"/>
              <w:right w:w="40" w:type="dxa"/>
            </w:tcMar>
            <w:vAlign w:val="bottom"/>
          </w:tcPr>
          <w:p w14:paraId="5A0B0A68" w14:textId="472BBDF2" w:rsidR="00180637" w:rsidRDefault="001704DF">
            <w:pPr>
              <w:widowControl w:val="0"/>
              <w:spacing w:line="240" w:lineRule="auto"/>
              <w:jc w:val="center"/>
              <w:rPr>
                <w:rFonts w:ascii="Barlow" w:eastAsia="Barlow" w:hAnsi="Barlow" w:cs="Barlow"/>
                <w:sz w:val="20"/>
                <w:szCs w:val="20"/>
              </w:rPr>
            </w:pPr>
            <w:r w:rsidRPr="001704DF">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749B1284" w14:textId="2D82B2AC" w:rsidR="00180637" w:rsidRDefault="001704DF">
            <w:pPr>
              <w:widowControl w:val="0"/>
              <w:jc w:val="center"/>
              <w:rPr>
                <w:rFonts w:ascii="Barlow" w:eastAsia="Barlow" w:hAnsi="Barlow" w:cs="Barlow"/>
                <w:sz w:val="20"/>
                <w:szCs w:val="20"/>
              </w:rPr>
            </w:pPr>
            <w:r>
              <w:rPr>
                <w:rFonts w:ascii="Barlow" w:eastAsia="Barlow" w:hAnsi="Barlow" w:cs="Barlow"/>
                <w:sz w:val="20"/>
                <w:szCs w:val="20"/>
              </w:rPr>
              <w:t>Religión</w:t>
            </w:r>
          </w:p>
        </w:tc>
        <w:tc>
          <w:tcPr>
            <w:tcW w:w="1938" w:type="dxa"/>
            <w:tcMar>
              <w:top w:w="40" w:type="dxa"/>
              <w:left w:w="40" w:type="dxa"/>
              <w:bottom w:w="40" w:type="dxa"/>
              <w:right w:w="40" w:type="dxa"/>
            </w:tcMar>
            <w:vAlign w:val="bottom"/>
          </w:tcPr>
          <w:p w14:paraId="7C2250E1" w14:textId="77777777" w:rsidR="00180637" w:rsidRDefault="00180637">
            <w:pPr>
              <w:widowControl w:val="0"/>
              <w:rPr>
                <w:rFonts w:ascii="Barlow" w:eastAsia="Barlow" w:hAnsi="Barlow" w:cs="Barlow"/>
                <w:sz w:val="20"/>
                <w:szCs w:val="20"/>
              </w:rPr>
            </w:pPr>
          </w:p>
        </w:tc>
      </w:tr>
      <w:tr w:rsidR="00180637" w14:paraId="27C228B6" w14:textId="77777777">
        <w:trPr>
          <w:trHeight w:val="675"/>
        </w:trPr>
        <w:tc>
          <w:tcPr>
            <w:tcW w:w="3915" w:type="dxa"/>
            <w:tcMar>
              <w:top w:w="40" w:type="dxa"/>
              <w:left w:w="40" w:type="dxa"/>
              <w:bottom w:w="40" w:type="dxa"/>
              <w:right w:w="40" w:type="dxa"/>
            </w:tcMar>
            <w:vAlign w:val="bottom"/>
          </w:tcPr>
          <w:p w14:paraId="649F4DF4" w14:textId="53DCF15B" w:rsidR="00180637" w:rsidRDefault="001704DF">
            <w:pPr>
              <w:widowControl w:val="0"/>
              <w:rPr>
                <w:rFonts w:ascii="Barlow" w:eastAsia="Barlow" w:hAnsi="Barlow" w:cs="Barlow"/>
                <w:b/>
                <w:bCs/>
                <w:sz w:val="20"/>
                <w:szCs w:val="20"/>
              </w:rPr>
            </w:pPr>
            <w:r>
              <w:rPr>
                <w:rFonts w:ascii="Barlow" w:eastAsia="Barlow" w:hAnsi="Barlow" w:cs="Barlow"/>
                <w:b/>
                <w:bCs/>
                <w:sz w:val="20"/>
                <w:szCs w:val="20"/>
              </w:rPr>
              <w:t>CLAUDIA ABANTO</w:t>
            </w:r>
          </w:p>
        </w:tc>
        <w:tc>
          <w:tcPr>
            <w:tcW w:w="1785" w:type="dxa"/>
            <w:tcMar>
              <w:top w:w="40" w:type="dxa"/>
              <w:left w:w="40" w:type="dxa"/>
              <w:bottom w:w="40" w:type="dxa"/>
              <w:right w:w="40" w:type="dxa"/>
            </w:tcMar>
            <w:vAlign w:val="bottom"/>
          </w:tcPr>
          <w:p w14:paraId="4E7E7696" w14:textId="22B8C546" w:rsidR="00180637" w:rsidRDefault="001704DF">
            <w:pPr>
              <w:widowControl w:val="0"/>
              <w:spacing w:line="240" w:lineRule="auto"/>
              <w:jc w:val="center"/>
              <w:rPr>
                <w:rFonts w:ascii="Barlow" w:eastAsia="Barlow" w:hAnsi="Barlow" w:cs="Barlow"/>
                <w:sz w:val="20"/>
                <w:szCs w:val="20"/>
              </w:rPr>
            </w:pPr>
            <w:r w:rsidRPr="001704DF">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64983660" w14:textId="5647DA43" w:rsidR="00180637" w:rsidRDefault="001704DF">
            <w:pPr>
              <w:widowControl w:val="0"/>
              <w:jc w:val="center"/>
              <w:rPr>
                <w:rFonts w:ascii="Barlow" w:eastAsia="Barlow" w:hAnsi="Barlow" w:cs="Barlow"/>
                <w:sz w:val="20"/>
                <w:szCs w:val="20"/>
              </w:rPr>
            </w:pPr>
            <w:r w:rsidRPr="001704DF">
              <w:rPr>
                <w:rFonts w:ascii="Barlow" w:eastAsia="Barlow" w:hAnsi="Barlow" w:cs="Barlow"/>
                <w:sz w:val="20"/>
                <w:szCs w:val="20"/>
              </w:rPr>
              <w:t>Inglés</w:t>
            </w:r>
          </w:p>
        </w:tc>
        <w:tc>
          <w:tcPr>
            <w:tcW w:w="1938" w:type="dxa"/>
            <w:tcMar>
              <w:top w:w="40" w:type="dxa"/>
              <w:left w:w="40" w:type="dxa"/>
              <w:bottom w:w="40" w:type="dxa"/>
              <w:right w:w="40" w:type="dxa"/>
            </w:tcMar>
            <w:vAlign w:val="bottom"/>
          </w:tcPr>
          <w:p w14:paraId="3E6AF191" w14:textId="77777777" w:rsidR="00180637" w:rsidRDefault="00180637">
            <w:pPr>
              <w:widowControl w:val="0"/>
              <w:rPr>
                <w:rFonts w:ascii="Barlow" w:eastAsia="Barlow" w:hAnsi="Barlow" w:cs="Barlow"/>
                <w:sz w:val="20"/>
                <w:szCs w:val="20"/>
              </w:rPr>
            </w:pPr>
          </w:p>
        </w:tc>
      </w:tr>
      <w:tr w:rsidR="00180637" w14:paraId="2EC3033A" w14:textId="77777777">
        <w:trPr>
          <w:trHeight w:val="705"/>
        </w:trPr>
        <w:tc>
          <w:tcPr>
            <w:tcW w:w="3915" w:type="dxa"/>
            <w:tcMar>
              <w:top w:w="40" w:type="dxa"/>
              <w:left w:w="40" w:type="dxa"/>
              <w:bottom w:w="40" w:type="dxa"/>
              <w:right w:w="40" w:type="dxa"/>
            </w:tcMar>
            <w:vAlign w:val="bottom"/>
          </w:tcPr>
          <w:p w14:paraId="5EA08A35" w14:textId="53BD2FCE" w:rsidR="00180637" w:rsidRDefault="001704DF">
            <w:pPr>
              <w:widowControl w:val="0"/>
              <w:rPr>
                <w:rFonts w:ascii="Barlow" w:eastAsia="Barlow" w:hAnsi="Barlow" w:cs="Barlow"/>
                <w:b/>
                <w:bCs/>
                <w:sz w:val="20"/>
                <w:szCs w:val="20"/>
              </w:rPr>
            </w:pPr>
            <w:r w:rsidRPr="001704DF">
              <w:rPr>
                <w:rFonts w:ascii="Barlow" w:eastAsia="Barlow" w:hAnsi="Barlow" w:cs="Barlow"/>
                <w:b/>
                <w:bCs/>
                <w:sz w:val="20"/>
                <w:szCs w:val="20"/>
              </w:rPr>
              <w:t>MARITZA EVANGELINA ZAPATEL CUBAS</w:t>
            </w:r>
          </w:p>
        </w:tc>
        <w:tc>
          <w:tcPr>
            <w:tcW w:w="1785" w:type="dxa"/>
            <w:tcMar>
              <w:top w:w="40" w:type="dxa"/>
              <w:left w:w="40" w:type="dxa"/>
              <w:bottom w:w="40" w:type="dxa"/>
              <w:right w:w="40" w:type="dxa"/>
            </w:tcMar>
            <w:vAlign w:val="bottom"/>
          </w:tcPr>
          <w:p w14:paraId="4FE30704" w14:textId="1019C60A" w:rsidR="00180637" w:rsidRDefault="001704DF">
            <w:pPr>
              <w:widowControl w:val="0"/>
              <w:spacing w:line="240" w:lineRule="auto"/>
              <w:jc w:val="center"/>
              <w:rPr>
                <w:rFonts w:ascii="Barlow" w:eastAsia="Barlow" w:hAnsi="Barlow" w:cs="Barlow"/>
                <w:sz w:val="20"/>
                <w:szCs w:val="20"/>
              </w:rPr>
            </w:pPr>
            <w:r w:rsidRPr="001704DF">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539116A5" w14:textId="76A95E4D" w:rsidR="00180637" w:rsidRDefault="001704DF">
            <w:pPr>
              <w:widowControl w:val="0"/>
              <w:jc w:val="center"/>
              <w:rPr>
                <w:rFonts w:ascii="Barlow" w:eastAsia="Barlow" w:hAnsi="Barlow" w:cs="Barlow"/>
                <w:sz w:val="20"/>
                <w:szCs w:val="20"/>
              </w:rPr>
            </w:pPr>
            <w:r w:rsidRPr="001704DF">
              <w:rPr>
                <w:rFonts w:ascii="Barlow" w:eastAsia="Barlow" w:hAnsi="Barlow" w:cs="Barlow"/>
                <w:sz w:val="20"/>
                <w:szCs w:val="20"/>
              </w:rPr>
              <w:t>Comunicación</w:t>
            </w:r>
          </w:p>
        </w:tc>
        <w:tc>
          <w:tcPr>
            <w:tcW w:w="1938" w:type="dxa"/>
            <w:tcMar>
              <w:top w:w="40" w:type="dxa"/>
              <w:left w:w="40" w:type="dxa"/>
              <w:bottom w:w="40" w:type="dxa"/>
              <w:right w:w="40" w:type="dxa"/>
            </w:tcMar>
            <w:vAlign w:val="bottom"/>
          </w:tcPr>
          <w:p w14:paraId="001E8AE4" w14:textId="77777777" w:rsidR="00180637" w:rsidRDefault="00180637">
            <w:pPr>
              <w:widowControl w:val="0"/>
              <w:rPr>
                <w:rFonts w:ascii="Barlow" w:eastAsia="Barlow" w:hAnsi="Barlow" w:cs="Barlow"/>
                <w:sz w:val="20"/>
                <w:szCs w:val="20"/>
              </w:rPr>
            </w:pPr>
          </w:p>
        </w:tc>
      </w:tr>
      <w:tr w:rsidR="00180637" w14:paraId="5FF0DD80" w14:textId="77777777">
        <w:trPr>
          <w:trHeight w:val="735"/>
        </w:trPr>
        <w:tc>
          <w:tcPr>
            <w:tcW w:w="3915" w:type="dxa"/>
            <w:tcMar>
              <w:top w:w="40" w:type="dxa"/>
              <w:left w:w="40" w:type="dxa"/>
              <w:bottom w:w="40" w:type="dxa"/>
              <w:right w:w="40" w:type="dxa"/>
            </w:tcMar>
            <w:vAlign w:val="bottom"/>
          </w:tcPr>
          <w:p w14:paraId="0A5F9CF8" w14:textId="77777777" w:rsidR="00180637" w:rsidRDefault="00000000">
            <w:pPr>
              <w:widowControl w:val="0"/>
              <w:rPr>
                <w:rFonts w:ascii="Barlow" w:eastAsia="Barlow" w:hAnsi="Barlow" w:cs="Barlow"/>
                <w:b/>
                <w:bCs/>
                <w:sz w:val="20"/>
                <w:szCs w:val="20"/>
              </w:rPr>
            </w:pPr>
            <w:r>
              <w:rPr>
                <w:rFonts w:ascii="Barlow" w:eastAsia="Barlow" w:hAnsi="Barlow" w:cs="Barlow"/>
                <w:b/>
                <w:bCs/>
                <w:sz w:val="20"/>
                <w:szCs w:val="20"/>
              </w:rPr>
              <w:t>ROXANA MILAGROS FLORES CISNEROS</w:t>
            </w:r>
          </w:p>
        </w:tc>
        <w:tc>
          <w:tcPr>
            <w:tcW w:w="1785" w:type="dxa"/>
            <w:tcMar>
              <w:top w:w="40" w:type="dxa"/>
              <w:left w:w="40" w:type="dxa"/>
              <w:bottom w:w="40" w:type="dxa"/>
              <w:right w:w="40" w:type="dxa"/>
            </w:tcMar>
            <w:vAlign w:val="bottom"/>
          </w:tcPr>
          <w:p w14:paraId="1115903E" w14:textId="77777777" w:rsidR="00180637" w:rsidRDefault="00000000">
            <w:pPr>
              <w:widowControl w:val="0"/>
              <w:spacing w:line="240" w:lineRule="auto"/>
              <w:jc w:val="center"/>
              <w:rPr>
                <w:rFonts w:ascii="Barlow" w:eastAsia="Barlow" w:hAnsi="Barlow" w:cs="Barlow"/>
                <w:sz w:val="20"/>
                <w:szCs w:val="20"/>
              </w:rPr>
            </w:pPr>
            <w:r>
              <w:rPr>
                <w:rFonts w:ascii="Barlow" w:eastAsia="Barlow" w:hAnsi="Barlow" w:cs="Barlow"/>
                <w:sz w:val="20"/>
                <w:szCs w:val="20"/>
              </w:rPr>
              <w:t>SECUNDARIA</w:t>
            </w:r>
          </w:p>
        </w:tc>
        <w:tc>
          <w:tcPr>
            <w:tcW w:w="1845" w:type="dxa"/>
            <w:tcMar>
              <w:top w:w="40" w:type="dxa"/>
              <w:left w:w="40" w:type="dxa"/>
              <w:bottom w:w="40" w:type="dxa"/>
              <w:right w:w="40" w:type="dxa"/>
            </w:tcMar>
            <w:vAlign w:val="bottom"/>
          </w:tcPr>
          <w:p w14:paraId="034B4C34" w14:textId="77777777" w:rsidR="00180637" w:rsidRDefault="00000000">
            <w:pPr>
              <w:widowControl w:val="0"/>
              <w:jc w:val="center"/>
              <w:rPr>
                <w:rFonts w:ascii="Barlow" w:eastAsia="Barlow" w:hAnsi="Barlow" w:cs="Barlow"/>
                <w:sz w:val="20"/>
                <w:szCs w:val="20"/>
              </w:rPr>
            </w:pPr>
            <w:r>
              <w:rPr>
                <w:rFonts w:ascii="Barlow" w:eastAsia="Barlow" w:hAnsi="Barlow" w:cs="Barlow"/>
                <w:sz w:val="20"/>
                <w:szCs w:val="20"/>
              </w:rPr>
              <w:t>EPT</w:t>
            </w:r>
          </w:p>
        </w:tc>
        <w:tc>
          <w:tcPr>
            <w:tcW w:w="1938" w:type="dxa"/>
            <w:tcMar>
              <w:top w:w="40" w:type="dxa"/>
              <w:left w:w="40" w:type="dxa"/>
              <w:bottom w:w="40" w:type="dxa"/>
              <w:right w:w="40" w:type="dxa"/>
            </w:tcMar>
            <w:vAlign w:val="bottom"/>
          </w:tcPr>
          <w:p w14:paraId="7AB72AC6" w14:textId="77777777" w:rsidR="00180637" w:rsidRDefault="00180637">
            <w:pPr>
              <w:widowControl w:val="0"/>
              <w:rPr>
                <w:rFonts w:ascii="Barlow" w:eastAsia="Barlow" w:hAnsi="Barlow" w:cs="Barlow"/>
                <w:sz w:val="20"/>
                <w:szCs w:val="20"/>
              </w:rPr>
            </w:pPr>
          </w:p>
        </w:tc>
      </w:tr>
    </w:tbl>
    <w:p w14:paraId="3223838E" w14:textId="27F24D14" w:rsidR="00180637" w:rsidRDefault="00844F93">
      <w:pPr>
        <w:rPr>
          <w:rFonts w:ascii="Barlow" w:eastAsia="Barlow" w:hAnsi="Barlow" w:cs="Barlow"/>
        </w:rPr>
      </w:pPr>
      <w:r>
        <w:rPr>
          <w:rFonts w:ascii="Barlow" w:eastAsia="Barlow" w:hAnsi="Barlow" w:cs="Barlow"/>
          <w:noProof/>
        </w:rPr>
        <w:drawing>
          <wp:anchor distT="0" distB="0" distL="114300" distR="114300" simplePos="0" relativeHeight="251659264" behindDoc="1" locked="0" layoutInCell="1" allowOverlap="1" wp14:anchorId="0693287F" wp14:editId="5B797E8C">
            <wp:simplePos x="0" y="0"/>
            <wp:positionH relativeFrom="margin">
              <wp:posOffset>2171700</wp:posOffset>
            </wp:positionH>
            <wp:positionV relativeFrom="paragraph">
              <wp:posOffset>2697480</wp:posOffset>
            </wp:positionV>
            <wp:extent cx="4067175" cy="2305050"/>
            <wp:effectExtent l="0" t="0" r="9525" b="0"/>
            <wp:wrapTight wrapText="bothSides">
              <wp:wrapPolygon edited="0">
                <wp:start x="0" y="0"/>
                <wp:lineTo x="0" y="21421"/>
                <wp:lineTo x="21549" y="21421"/>
                <wp:lineTo x="21549" y="0"/>
                <wp:lineTo x="0" y="0"/>
              </wp:wrapPolygon>
            </wp:wrapTight>
            <wp:docPr id="514519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2305050"/>
                    </a:xfrm>
                    <a:prstGeom prst="rect">
                      <a:avLst/>
                    </a:prstGeom>
                    <a:noFill/>
                  </pic:spPr>
                </pic:pic>
              </a:graphicData>
            </a:graphic>
            <wp14:sizeRelH relativeFrom="margin">
              <wp14:pctWidth>0</wp14:pctWidth>
            </wp14:sizeRelH>
            <wp14:sizeRelV relativeFrom="margin">
              <wp14:pctHeight>0</wp14:pctHeight>
            </wp14:sizeRelV>
          </wp:anchor>
        </w:drawing>
      </w:r>
      <w:r w:rsidRPr="0022511D">
        <w:rPr>
          <w:rFonts w:ascii="Barlow" w:eastAsia="Barlow" w:hAnsi="Barlow" w:cs="Barlow"/>
        </w:rPr>
        <w:drawing>
          <wp:anchor distT="0" distB="0" distL="114300" distR="114300" simplePos="0" relativeHeight="251658240" behindDoc="1" locked="0" layoutInCell="1" allowOverlap="1" wp14:anchorId="0AA26FDC" wp14:editId="1AC66120">
            <wp:simplePos x="0" y="0"/>
            <wp:positionH relativeFrom="margin">
              <wp:align>left</wp:align>
            </wp:positionH>
            <wp:positionV relativeFrom="paragraph">
              <wp:posOffset>297180</wp:posOffset>
            </wp:positionV>
            <wp:extent cx="4772025" cy="2295525"/>
            <wp:effectExtent l="0" t="0" r="9525" b="9525"/>
            <wp:wrapTight wrapText="bothSides">
              <wp:wrapPolygon edited="0">
                <wp:start x="0" y="0"/>
                <wp:lineTo x="0" y="21510"/>
                <wp:lineTo x="21557" y="21510"/>
                <wp:lineTo x="21557" y="0"/>
                <wp:lineTo x="0" y="0"/>
              </wp:wrapPolygon>
            </wp:wrapTight>
            <wp:docPr id="1177978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78040" name=""/>
                    <pic:cNvPicPr/>
                  </pic:nvPicPr>
                  <pic:blipFill>
                    <a:blip r:embed="rId9">
                      <a:extLst>
                        <a:ext uri="{28A0092B-C50C-407E-A947-70E740481C1C}">
                          <a14:useLocalDpi xmlns:a14="http://schemas.microsoft.com/office/drawing/2010/main" val="0"/>
                        </a:ext>
                      </a:extLst>
                    </a:blip>
                    <a:stretch>
                      <a:fillRect/>
                    </a:stretch>
                  </pic:blipFill>
                  <pic:spPr>
                    <a:xfrm>
                      <a:off x="0" y="0"/>
                      <a:ext cx="4772025" cy="2295525"/>
                    </a:xfrm>
                    <a:prstGeom prst="rect">
                      <a:avLst/>
                    </a:prstGeom>
                  </pic:spPr>
                </pic:pic>
              </a:graphicData>
            </a:graphic>
            <wp14:sizeRelH relativeFrom="margin">
              <wp14:pctWidth>0</wp14:pctWidth>
            </wp14:sizeRelH>
            <wp14:sizeRelV relativeFrom="margin">
              <wp14:pctHeight>0</wp14:pctHeight>
            </wp14:sizeRelV>
          </wp:anchor>
        </w:drawing>
      </w:r>
    </w:p>
    <w:sectPr w:rsidR="00180637">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0CA6" w14:textId="77777777" w:rsidR="001D1A5F" w:rsidRDefault="001D1A5F">
      <w:pPr>
        <w:spacing w:line="240" w:lineRule="auto"/>
      </w:pPr>
      <w:r>
        <w:separator/>
      </w:r>
    </w:p>
  </w:endnote>
  <w:endnote w:type="continuationSeparator" w:id="0">
    <w:p w14:paraId="0DE30F5D" w14:textId="77777777" w:rsidR="001D1A5F" w:rsidRDefault="001D1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embedRegular r:id="rId1" w:fontKey="{B5A7C674-4AFC-4789-BCE1-E28197B6C480}"/>
    <w:embedBold r:id="rId2" w:fontKey="{78A38A23-8141-4424-9684-C384512D251F}"/>
  </w:font>
  <w:font w:name="Arial Narrow">
    <w:panose1 w:val="020B0606020202030204"/>
    <w:charset w:val="00"/>
    <w:family w:val="swiss"/>
    <w:pitch w:val="variable"/>
    <w:sig w:usb0="00000287" w:usb1="00000800" w:usb2="00000000" w:usb3="00000000" w:csb0="0000009F" w:csb1="00000000"/>
    <w:embedRegular r:id="rId3" w:fontKey="{547AFE5A-5ECA-4DFA-955C-6E371294690D}"/>
    <w:embedBold r:id="rId4" w:fontKey="{5B9856AC-23CC-4254-ADC6-E23463CBE766}"/>
  </w:font>
  <w:font w:name="Calibri">
    <w:panose1 w:val="020F0502020204030204"/>
    <w:charset w:val="00"/>
    <w:family w:val="swiss"/>
    <w:pitch w:val="variable"/>
    <w:sig w:usb0="E4002EFF" w:usb1="C000247B" w:usb2="00000009" w:usb3="00000000" w:csb0="000001FF" w:csb1="00000000"/>
    <w:embedRegular r:id="rId5" w:fontKey="{6FAB3C1E-D59F-428D-A836-099810F82788}"/>
  </w:font>
  <w:font w:name="Cambria">
    <w:panose1 w:val="02040503050406030204"/>
    <w:charset w:val="00"/>
    <w:family w:val="roman"/>
    <w:pitch w:val="variable"/>
    <w:sig w:usb0="E00006FF" w:usb1="420024FF" w:usb2="02000000" w:usb3="00000000" w:csb0="0000019F" w:csb1="00000000"/>
    <w:embedRegular r:id="rId6" w:fontKey="{F1036C01-7A49-4F65-8C0C-ABD63AAC10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5348" w14:textId="77777777" w:rsidR="001D1A5F" w:rsidRDefault="001D1A5F">
      <w:pPr>
        <w:spacing w:line="240" w:lineRule="auto"/>
      </w:pPr>
      <w:r>
        <w:separator/>
      </w:r>
    </w:p>
  </w:footnote>
  <w:footnote w:type="continuationSeparator" w:id="0">
    <w:p w14:paraId="62855494" w14:textId="77777777" w:rsidR="001D1A5F" w:rsidRDefault="001D1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ADFC" w14:textId="77777777" w:rsidR="00180637" w:rsidRDefault="00000000">
    <w:pPr>
      <w:pBdr>
        <w:top w:val="nil"/>
        <w:left w:val="nil"/>
        <w:bottom w:val="nil"/>
        <w:right w:val="nil"/>
        <w:between w:val="nil"/>
      </w:pBdr>
      <w:tabs>
        <w:tab w:val="center" w:pos="4252"/>
        <w:tab w:val="right" w:pos="8504"/>
      </w:tabs>
      <w:spacing w:line="240" w:lineRule="auto"/>
      <w:rPr>
        <w:color w:val="000000"/>
      </w:rPr>
    </w:pPr>
    <w:r>
      <w:rPr>
        <w:noProof/>
        <w:color w:val="000000"/>
      </w:rPr>
      <w:drawing>
        <wp:inline distT="0" distB="0" distL="0" distR="0" wp14:anchorId="49BF75D1" wp14:editId="5117AF3D">
          <wp:extent cx="795020" cy="342900"/>
          <wp:effectExtent l="0" t="0" r="0" b="0"/>
          <wp:docPr id="2" name="image2.png" descr="Un letrero de color negr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Un letrero de color negro&#10;&#10;Descripción generada automáticamente con confianza baja"/>
                  <pic:cNvPicPr preferRelativeResize="0"/>
                </pic:nvPicPr>
                <pic:blipFill>
                  <a:blip r:embed="rId1"/>
                  <a:srcRect/>
                  <a:stretch>
                    <a:fillRect/>
                  </a:stretch>
                </pic:blipFill>
                <pic:spPr>
                  <a:xfrm>
                    <a:off x="0" y="0"/>
                    <a:ext cx="795020" cy="342900"/>
                  </a:xfrm>
                  <a:prstGeom prst="rect">
                    <a:avLst/>
                  </a:prstGeom>
                  <a:ln/>
                </pic:spPr>
              </pic:pic>
            </a:graphicData>
          </a:graphic>
        </wp:inline>
      </w:drawing>
    </w:r>
    <w:r>
      <w:rPr>
        <w:color w:val="000000"/>
      </w:rPr>
      <w:t xml:space="preserve"> </w:t>
    </w:r>
    <w:r>
      <w:rPr>
        <w:noProof/>
      </w:rPr>
      <w:drawing>
        <wp:anchor distT="0" distB="0" distL="114300" distR="114300" simplePos="0" relativeHeight="251658240" behindDoc="0" locked="0" layoutInCell="1" hidden="0" allowOverlap="1" wp14:anchorId="14AA889C" wp14:editId="6D478D27">
          <wp:simplePos x="0" y="0"/>
          <wp:positionH relativeFrom="column">
            <wp:posOffset>5810250</wp:posOffset>
          </wp:positionH>
          <wp:positionV relativeFrom="paragraph">
            <wp:posOffset>-98423</wp:posOffset>
          </wp:positionV>
          <wp:extent cx="609600" cy="4445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9600" cy="4445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3C3C"/>
    <w:multiLevelType w:val="multilevel"/>
    <w:tmpl w:val="203A9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5D73989"/>
    <w:multiLevelType w:val="multilevel"/>
    <w:tmpl w:val="1338C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0F0779"/>
    <w:multiLevelType w:val="multilevel"/>
    <w:tmpl w:val="9D485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BD46A89"/>
    <w:multiLevelType w:val="multilevel"/>
    <w:tmpl w:val="A386F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8085397">
    <w:abstractNumId w:val="1"/>
  </w:num>
  <w:num w:numId="2" w16cid:durableId="1457945304">
    <w:abstractNumId w:val="3"/>
  </w:num>
  <w:num w:numId="3" w16cid:durableId="1141965564">
    <w:abstractNumId w:val="0"/>
  </w:num>
  <w:num w:numId="4" w16cid:durableId="774983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37"/>
    <w:rsid w:val="001704DF"/>
    <w:rsid w:val="00180637"/>
    <w:rsid w:val="001D1A5F"/>
    <w:rsid w:val="00205C42"/>
    <w:rsid w:val="0022511D"/>
    <w:rsid w:val="002C0D21"/>
    <w:rsid w:val="003748AE"/>
    <w:rsid w:val="00415100"/>
    <w:rsid w:val="004D5849"/>
    <w:rsid w:val="005642A2"/>
    <w:rsid w:val="006660C2"/>
    <w:rsid w:val="00832823"/>
    <w:rsid w:val="00844F93"/>
    <w:rsid w:val="008C2822"/>
    <w:rsid w:val="00BE699C"/>
    <w:rsid w:val="00C873F3"/>
    <w:rsid w:val="00D24F6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F9F8"/>
  <w15:docId w15:val="{4FFEF619-9D7C-492E-AF56-93E08B08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419"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Prrafodelista">
    <w:name w:val="List Paragraph"/>
    <w:basedOn w:val="Normal"/>
    <w:uiPriority w:val="34"/>
    <w:qFormat/>
    <w:rsid w:val="002C0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hj4Xj+GaPH02Vo2wIyoob+Rbg==">CgMxLjAyDmguZzhkZm96NTE1d2d6OAByITFZY0RjblROdTJwOUZXVWotcFNJTmJYaDdQazRMS2tQTg==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897</Words>
  <Characters>4937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8</cp:revision>
  <dcterms:created xsi:type="dcterms:W3CDTF">2026-06-08T15:42:00Z</dcterms:created>
  <dcterms:modified xsi:type="dcterms:W3CDTF">2026-08-03T03:20:00Z</dcterms:modified>
</cp:coreProperties>
</file>