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8FE7" w14:textId="1003ECA3" w:rsidR="00B16464" w:rsidRDefault="00A6138F">
      <w:pPr>
        <w:tabs>
          <w:tab w:val="left" w:pos="5308"/>
          <w:tab w:val="left" w:pos="9172"/>
        </w:tabs>
        <w:ind w:left="100"/>
        <w:rPr>
          <w:color w:val="FF0000"/>
          <w:sz w:val="30"/>
          <w:szCs w:val="3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26F016D" wp14:editId="79876C0E">
                <wp:simplePos x="0" y="0"/>
                <wp:positionH relativeFrom="column">
                  <wp:posOffset>1666875</wp:posOffset>
                </wp:positionH>
                <wp:positionV relativeFrom="paragraph">
                  <wp:posOffset>-120650</wp:posOffset>
                </wp:positionV>
                <wp:extent cx="4429125" cy="561975"/>
                <wp:effectExtent l="0" t="0" r="0" b="952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3541F2" w14:textId="77777777" w:rsidR="00B16464" w:rsidRPr="00D06A91" w:rsidRDefault="000139A8">
                            <w:pPr>
                              <w:jc w:val="center"/>
                              <w:textDirection w:val="btLr"/>
                              <w:rPr>
                                <w:lang w:val="es-P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0"/>
                              </w:rPr>
                              <w:t>Primer Colegio Nacional Benemérito de la República de Nuestra Señora de Guadalupe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F016D" id="Rectángulo 2" o:spid="_x0000_s1026" style="position:absolute;left:0;text-align:left;margin-left:131.25pt;margin-top:-9.5pt;width:348.7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" filled="f" stroked="f">
                <v:textbox inset="2.53958mm,1.2694mm,2.53958mm,1.2694mm">
                  <w:txbxContent>
                    <w:p w14:paraId="0B3541F2" w14:textId="77777777" w:rsidR="00B16464" w:rsidRPr="00D06A91" w:rsidRDefault="000139A8">
                      <w:pPr>
                        <w:jc w:val="center"/>
                        <w:textDirection w:val="btLr"/>
                        <w:rPr>
                          <w:lang w:val="es-P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0"/>
                        </w:rPr>
                        <w:t>Primer Colegio Nacional Benemérito de la República de Nuestra Señora de Guadalupe</w:t>
                      </w:r>
                    </w:p>
                  </w:txbxContent>
                </v:textbox>
              </v:rect>
            </w:pict>
          </mc:Fallback>
        </mc:AlternateContent>
      </w:r>
      <w:r w:rsidR="00D06A91">
        <w:rPr>
          <w:noProof/>
          <w:lang w:val="es-PE" w:eastAsia="es-PE"/>
        </w:rPr>
        <w:drawing>
          <wp:anchor distT="0" distB="0" distL="114300" distR="114300" simplePos="0" relativeHeight="251658240" behindDoc="0" locked="0" layoutInCell="1" hidden="0" allowOverlap="1" wp14:anchorId="6B4102F8" wp14:editId="0199D161">
            <wp:simplePos x="0" y="0"/>
            <wp:positionH relativeFrom="column">
              <wp:posOffset>409574</wp:posOffset>
            </wp:positionH>
            <wp:positionV relativeFrom="paragraph">
              <wp:posOffset>-111126</wp:posOffset>
            </wp:positionV>
            <wp:extent cx="561975" cy="561975"/>
            <wp:effectExtent l="0" t="0" r="9525" b="9525"/>
            <wp:wrapNone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A91">
        <w:rPr>
          <w:noProof/>
          <w:lang w:val="es-PE" w:eastAsia="es-PE"/>
        </w:rPr>
        <w:drawing>
          <wp:anchor distT="0" distB="0" distL="114300" distR="114300" simplePos="0" relativeHeight="251659264" behindDoc="0" locked="0" layoutInCell="1" hidden="0" allowOverlap="1" wp14:anchorId="1FA7D9A7" wp14:editId="533F9BCB">
            <wp:simplePos x="0" y="0"/>
            <wp:positionH relativeFrom="column">
              <wp:posOffset>6447790</wp:posOffset>
            </wp:positionH>
            <wp:positionV relativeFrom="paragraph">
              <wp:posOffset>-130175</wp:posOffset>
            </wp:positionV>
            <wp:extent cx="498475" cy="542925"/>
            <wp:effectExtent l="0" t="0" r="0" b="9525"/>
            <wp:wrapNone/>
            <wp:docPr id="7" name="image1.jpg" descr="Catholic.net - Nuestra Señora de Guadalup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atholic.net - Nuestra Señora de Guadalup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475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39A8">
        <w:rPr>
          <w:rFonts w:ascii="Times New Roman" w:eastAsia="Times New Roman" w:hAnsi="Times New Roman" w:cs="Times New Roman"/>
          <w:sz w:val="33"/>
          <w:szCs w:val="33"/>
          <w:vertAlign w:val="superscript"/>
        </w:rPr>
        <w:tab/>
        <w:t xml:space="preserve">       </w:t>
      </w:r>
    </w:p>
    <w:tbl>
      <w:tblPr>
        <w:tblStyle w:val="a"/>
        <w:tblpPr w:leftFromText="141" w:rightFromText="141" w:vertAnchor="page" w:horzAnchor="margin" w:tblpXSpec="center" w:tblpY="1871"/>
        <w:tblW w:w="106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4"/>
        <w:gridCol w:w="2408"/>
        <w:gridCol w:w="1133"/>
        <w:gridCol w:w="1417"/>
        <w:gridCol w:w="1563"/>
        <w:gridCol w:w="1405"/>
      </w:tblGrid>
      <w:tr w:rsidR="00B16464" w14:paraId="34DD9381" w14:textId="77777777" w:rsidTr="00FB1881">
        <w:trPr>
          <w:trHeight w:val="396"/>
        </w:trPr>
        <w:tc>
          <w:tcPr>
            <w:tcW w:w="2684" w:type="dxa"/>
            <w:shd w:val="clear" w:color="auto" w:fill="92CDDC" w:themeFill="accent5" w:themeFillTint="99"/>
          </w:tcPr>
          <w:p w14:paraId="22E5442C" w14:textId="0DCF82AF" w:rsidR="00B16464" w:rsidRDefault="00013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18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NOMBRE DEL ESTUDIANTE</w:t>
            </w:r>
          </w:p>
        </w:tc>
        <w:tc>
          <w:tcPr>
            <w:tcW w:w="7926" w:type="dxa"/>
            <w:gridSpan w:val="5"/>
            <w:shd w:val="clear" w:color="auto" w:fill="92CDDC" w:themeFill="accent5" w:themeFillTint="99"/>
          </w:tcPr>
          <w:p w14:paraId="507508C0" w14:textId="77777777" w:rsidR="00B16464" w:rsidRDefault="00B16464" w:rsidP="00DA1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6464" w14:paraId="29825C96" w14:textId="77777777" w:rsidTr="00FB1881">
        <w:trPr>
          <w:trHeight w:val="236"/>
        </w:trPr>
        <w:tc>
          <w:tcPr>
            <w:tcW w:w="2684" w:type="dxa"/>
            <w:shd w:val="clear" w:color="auto" w:fill="92CDDC" w:themeFill="accent5" w:themeFillTint="99"/>
          </w:tcPr>
          <w:p w14:paraId="337088F7" w14:textId="77777777" w:rsidR="00B16464" w:rsidRPr="00AE05F7" w:rsidRDefault="00013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15" w:lineRule="auto"/>
              <w:ind w:left="118"/>
              <w:rPr>
                <w:rFonts w:asciiTheme="minorHAnsi" w:eastAsia="Calibri" w:hAnsiTheme="minorHAnsi" w:cs="Calibri"/>
                <w:b/>
                <w:color w:val="000000"/>
              </w:rPr>
            </w:pPr>
            <w:r w:rsidRPr="00AE05F7">
              <w:rPr>
                <w:rFonts w:asciiTheme="minorHAnsi" w:eastAsia="Calibri" w:hAnsiTheme="minorHAnsi" w:cs="Calibri"/>
                <w:b/>
                <w:color w:val="000000"/>
              </w:rPr>
              <w:t>ÁREA:</w:t>
            </w:r>
          </w:p>
        </w:tc>
        <w:tc>
          <w:tcPr>
            <w:tcW w:w="2409" w:type="dxa"/>
            <w:shd w:val="clear" w:color="auto" w:fill="92CDDC" w:themeFill="accent5" w:themeFillTint="99"/>
          </w:tcPr>
          <w:p w14:paraId="7F43420B" w14:textId="77777777" w:rsidR="00B16464" w:rsidRPr="00AE05F7" w:rsidRDefault="00013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15" w:lineRule="auto"/>
              <w:rPr>
                <w:rFonts w:asciiTheme="minorHAnsi" w:eastAsia="Calibri" w:hAnsiTheme="minorHAnsi" w:cs="Calibri"/>
                <w:color w:val="000000"/>
              </w:rPr>
            </w:pPr>
            <w:r w:rsidRPr="00AE05F7">
              <w:rPr>
                <w:rFonts w:asciiTheme="minorHAnsi" w:eastAsia="Calibri" w:hAnsiTheme="minorHAnsi" w:cs="Calibri"/>
                <w:color w:val="000000"/>
              </w:rPr>
              <w:t>EDUCACIÓN RELIGIOSA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14:paraId="1696801E" w14:textId="77777777" w:rsidR="00B16464" w:rsidRDefault="000139A8" w:rsidP="00DA1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15" w:lineRule="auto"/>
              <w:rPr>
                <w:rFonts w:asciiTheme="minorHAnsi" w:eastAsia="Calibri" w:hAnsiTheme="minorHAnsi" w:cs="Calibri"/>
                <w:b/>
                <w:color w:val="000000"/>
              </w:rPr>
            </w:pPr>
            <w:r w:rsidRPr="00AE05F7">
              <w:rPr>
                <w:rFonts w:asciiTheme="minorHAnsi" w:eastAsia="Calibri" w:hAnsiTheme="minorHAnsi" w:cs="Calibri"/>
                <w:b/>
                <w:color w:val="000000"/>
              </w:rPr>
              <w:t>SEMANA:</w:t>
            </w:r>
          </w:p>
          <w:p w14:paraId="5249A9CA" w14:textId="26B90C6E" w:rsidR="00FB4400" w:rsidRPr="00AE05F7" w:rsidRDefault="00A37BF5" w:rsidP="00DA1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15" w:lineRule="auto"/>
              <w:rPr>
                <w:rFonts w:asciiTheme="minorHAnsi" w:eastAsia="Calibri" w:hAnsiTheme="minorHAnsi" w:cs="Calibri"/>
                <w:color w:val="000000"/>
              </w:rPr>
            </w:pPr>
            <w:r>
              <w:rPr>
                <w:rFonts w:asciiTheme="minorHAnsi" w:eastAsia="Calibri" w:hAnsiTheme="minorHAnsi" w:cs="Calibri"/>
                <w:b/>
                <w:color w:val="000000"/>
              </w:rPr>
              <w:t>2</w:t>
            </w:r>
            <w:r w:rsidR="00FB4400" w:rsidRPr="00DA19CC">
              <w:rPr>
                <w:rFonts w:asciiTheme="minorHAnsi" w:eastAsia="Calibri" w:hAnsiTheme="minorHAnsi" w:cs="Calibri"/>
                <w:b/>
                <w:color w:val="000000"/>
                <w:shd w:val="clear" w:color="auto" w:fill="FFFFFF" w:themeFill="background1"/>
              </w:rPr>
              <w:t xml:space="preserve">° </w:t>
            </w:r>
          </w:p>
        </w:tc>
        <w:tc>
          <w:tcPr>
            <w:tcW w:w="1413" w:type="dxa"/>
            <w:shd w:val="clear" w:color="auto" w:fill="92CDDC" w:themeFill="accent5" w:themeFillTint="99"/>
          </w:tcPr>
          <w:p w14:paraId="7CBF7FCF" w14:textId="2A2FACE1" w:rsidR="00FB4400" w:rsidRDefault="000139A8" w:rsidP="00D06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15" w:lineRule="auto"/>
              <w:rPr>
                <w:rFonts w:asciiTheme="minorHAnsi" w:eastAsia="Calibri" w:hAnsiTheme="minorHAnsi" w:cs="Calibri"/>
                <w:color w:val="000000"/>
              </w:rPr>
            </w:pPr>
            <w:r w:rsidRPr="00AE05F7">
              <w:rPr>
                <w:rFonts w:asciiTheme="minorHAnsi" w:eastAsia="Calibri" w:hAnsiTheme="minorHAnsi" w:cs="Calibri"/>
                <w:color w:val="000000"/>
              </w:rPr>
              <w:t xml:space="preserve">  </w:t>
            </w:r>
            <w:r w:rsidR="00DC01F4">
              <w:rPr>
                <w:rFonts w:asciiTheme="minorHAnsi" w:eastAsia="Calibri" w:hAnsiTheme="minorHAnsi" w:cs="Calibri"/>
                <w:color w:val="000000"/>
              </w:rPr>
              <w:t>0</w:t>
            </w:r>
            <w:r w:rsidR="00E5243B">
              <w:rPr>
                <w:rFonts w:asciiTheme="minorHAnsi" w:eastAsia="Calibri" w:hAnsiTheme="minorHAnsi" w:cs="Calibri"/>
                <w:color w:val="000000"/>
              </w:rPr>
              <w:t>5</w:t>
            </w:r>
            <w:r w:rsidR="00FB4400">
              <w:rPr>
                <w:rFonts w:asciiTheme="minorHAnsi" w:eastAsia="Calibri" w:hAnsiTheme="minorHAnsi" w:cs="Calibri"/>
                <w:color w:val="000000"/>
              </w:rPr>
              <w:t xml:space="preserve"> </w:t>
            </w:r>
          </w:p>
          <w:p w14:paraId="6F0385B8" w14:textId="0408428B" w:rsidR="00B16464" w:rsidRPr="00AE05F7" w:rsidRDefault="00FB4400" w:rsidP="00D06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15" w:lineRule="auto"/>
              <w:rPr>
                <w:rFonts w:asciiTheme="minorHAnsi" w:eastAsia="Calibri" w:hAnsiTheme="minorHAnsi" w:cs="Calibri"/>
                <w:color w:val="000000"/>
              </w:rPr>
            </w:pPr>
            <w:r>
              <w:rPr>
                <w:rFonts w:asciiTheme="minorHAnsi" w:eastAsia="Calibri" w:hAnsiTheme="minorHAnsi" w:cs="Calibri"/>
                <w:color w:val="000000"/>
              </w:rPr>
              <w:t xml:space="preserve">  Unidad</w:t>
            </w:r>
          </w:p>
        </w:tc>
        <w:tc>
          <w:tcPr>
            <w:tcW w:w="1564" w:type="dxa"/>
            <w:shd w:val="clear" w:color="auto" w:fill="92CDDC" w:themeFill="accent5" w:themeFillTint="99"/>
          </w:tcPr>
          <w:p w14:paraId="752DCDCA" w14:textId="77777777" w:rsidR="00B16464" w:rsidRPr="00AE05F7" w:rsidRDefault="000139A8" w:rsidP="00DA1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15" w:lineRule="auto"/>
              <w:ind w:left="117"/>
              <w:rPr>
                <w:rFonts w:asciiTheme="minorHAnsi" w:eastAsia="Calibri" w:hAnsiTheme="minorHAnsi" w:cs="Calibri"/>
                <w:b/>
                <w:color w:val="000000"/>
              </w:rPr>
            </w:pPr>
            <w:r w:rsidRPr="00AE05F7">
              <w:rPr>
                <w:rFonts w:asciiTheme="minorHAnsi" w:eastAsia="Calibri" w:hAnsiTheme="minorHAnsi" w:cs="Calibri"/>
                <w:b/>
                <w:color w:val="000000"/>
              </w:rPr>
              <w:t>GRADO Y SECC.:</w:t>
            </w:r>
          </w:p>
        </w:tc>
        <w:tc>
          <w:tcPr>
            <w:tcW w:w="1406" w:type="dxa"/>
            <w:shd w:val="clear" w:color="auto" w:fill="92CDDC" w:themeFill="accent5" w:themeFillTint="99"/>
          </w:tcPr>
          <w:p w14:paraId="793CB896" w14:textId="7CE33E09" w:rsidR="00B16464" w:rsidRPr="00AE05F7" w:rsidRDefault="003A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="Times New Roman"/>
                <w:color w:val="000000"/>
              </w:rPr>
            </w:pPr>
            <w:r w:rsidRPr="00AE05F7">
              <w:rPr>
                <w:rFonts w:asciiTheme="minorHAnsi" w:eastAsia="Times New Roman" w:hAnsiTheme="minorHAnsi" w:cs="Times New Roman"/>
                <w:color w:val="000000"/>
              </w:rPr>
              <w:t xml:space="preserve">  </w:t>
            </w:r>
            <w:r w:rsidR="0045477F">
              <w:rPr>
                <w:rFonts w:asciiTheme="minorHAnsi" w:eastAsia="Times New Roman" w:hAnsiTheme="minorHAnsi" w:cs="Times New Roman"/>
                <w:color w:val="000000"/>
              </w:rPr>
              <w:t>5</w:t>
            </w:r>
            <w:r w:rsidR="000139A8" w:rsidRPr="00AE05F7">
              <w:rPr>
                <w:rFonts w:asciiTheme="minorHAnsi" w:eastAsia="Times New Roman" w:hAnsiTheme="minorHAnsi" w:cs="Times New Roman"/>
                <w:color w:val="000000"/>
              </w:rPr>
              <w:t>°</w:t>
            </w:r>
          </w:p>
        </w:tc>
      </w:tr>
      <w:tr w:rsidR="00B16464" w14:paraId="421492D0" w14:textId="77777777" w:rsidTr="00FB1881">
        <w:trPr>
          <w:trHeight w:val="190"/>
        </w:trPr>
        <w:tc>
          <w:tcPr>
            <w:tcW w:w="2684" w:type="dxa"/>
            <w:shd w:val="clear" w:color="auto" w:fill="92CDDC" w:themeFill="accent5" w:themeFillTint="99"/>
          </w:tcPr>
          <w:p w14:paraId="0926B758" w14:textId="77777777" w:rsidR="00B16464" w:rsidRPr="00AE05F7" w:rsidRDefault="000139A8" w:rsidP="00DA1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ind w:left="118"/>
              <w:rPr>
                <w:rFonts w:asciiTheme="minorHAnsi" w:eastAsia="Calibri" w:hAnsiTheme="minorHAnsi" w:cs="Calibri"/>
                <w:b/>
                <w:color w:val="000000"/>
              </w:rPr>
            </w:pPr>
            <w:r w:rsidRPr="00AE05F7">
              <w:rPr>
                <w:rFonts w:asciiTheme="minorHAnsi" w:eastAsia="Calibri" w:hAnsiTheme="minorHAnsi" w:cs="Calibri"/>
                <w:b/>
                <w:color w:val="000000"/>
              </w:rPr>
              <w:t>DOCENTE:</w:t>
            </w:r>
          </w:p>
        </w:tc>
        <w:tc>
          <w:tcPr>
            <w:tcW w:w="4961" w:type="dxa"/>
            <w:gridSpan w:val="3"/>
            <w:shd w:val="clear" w:color="auto" w:fill="92CDDC" w:themeFill="accent5" w:themeFillTint="99"/>
          </w:tcPr>
          <w:p w14:paraId="2D545E12" w14:textId="37889039" w:rsidR="00B16464" w:rsidRPr="00AE05F7" w:rsidRDefault="00454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="Times New Roman"/>
                <w:color w:val="000000"/>
              </w:rPr>
            </w:pPr>
            <w:r>
              <w:rPr>
                <w:rFonts w:asciiTheme="minorHAnsi" w:eastAsia="Times New Roman" w:hAnsiTheme="minorHAnsi" w:cs="Times New Roman"/>
                <w:color w:val="000000"/>
              </w:rPr>
              <w:t xml:space="preserve">LILY VIERA RIVERA </w:t>
            </w:r>
          </w:p>
        </w:tc>
        <w:tc>
          <w:tcPr>
            <w:tcW w:w="1559" w:type="dxa"/>
            <w:shd w:val="clear" w:color="auto" w:fill="92CDDC" w:themeFill="accent5" w:themeFillTint="99"/>
          </w:tcPr>
          <w:p w14:paraId="18A9ADBC" w14:textId="1D929623" w:rsidR="00B16464" w:rsidRPr="00AE05F7" w:rsidRDefault="00B16464" w:rsidP="00DA1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17"/>
              <w:rPr>
                <w:rFonts w:asciiTheme="minorHAnsi" w:eastAsia="Calibri" w:hAnsiTheme="minorHAnsi" w:cs="Calibri"/>
                <w:b/>
                <w:color w:val="000000"/>
              </w:rPr>
            </w:pPr>
          </w:p>
        </w:tc>
        <w:tc>
          <w:tcPr>
            <w:tcW w:w="1406" w:type="dxa"/>
            <w:shd w:val="clear" w:color="auto" w:fill="92CDDC" w:themeFill="accent5" w:themeFillTint="99"/>
          </w:tcPr>
          <w:p w14:paraId="407ACCEE" w14:textId="2B5035A3" w:rsidR="00B16464" w:rsidRPr="00AE05F7" w:rsidRDefault="0053713B" w:rsidP="00D06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Theme="minorHAnsi" w:eastAsia="Calibri" w:hAnsiTheme="minorHAnsi" w:cs="Calibri"/>
                <w:color w:val="000000"/>
              </w:rPr>
            </w:pPr>
            <w:r w:rsidRPr="00AE05F7">
              <w:rPr>
                <w:rFonts w:asciiTheme="minorHAnsi" w:eastAsia="Calibri" w:hAnsiTheme="minorHAnsi" w:cs="Calibri"/>
                <w:color w:val="000000"/>
              </w:rPr>
              <w:t xml:space="preserve">  </w:t>
            </w:r>
            <w:r w:rsidR="00A37BF5">
              <w:rPr>
                <w:rFonts w:asciiTheme="minorHAnsi" w:eastAsia="Calibri" w:hAnsiTheme="minorHAnsi" w:cs="Calibri"/>
                <w:color w:val="000000"/>
              </w:rPr>
              <w:t>18</w:t>
            </w:r>
            <w:r w:rsidR="000139A8" w:rsidRPr="00AE05F7">
              <w:rPr>
                <w:rFonts w:asciiTheme="minorHAnsi" w:eastAsia="Calibri" w:hAnsiTheme="minorHAnsi" w:cs="Calibri"/>
                <w:color w:val="000000"/>
              </w:rPr>
              <w:t xml:space="preserve"> / </w:t>
            </w:r>
            <w:r w:rsidR="00D06A91">
              <w:rPr>
                <w:rFonts w:asciiTheme="minorHAnsi" w:eastAsia="Calibri" w:hAnsiTheme="minorHAnsi" w:cs="Calibri"/>
                <w:color w:val="000000"/>
              </w:rPr>
              <w:t>08</w:t>
            </w:r>
            <w:r w:rsidR="00600A89" w:rsidRPr="00AE05F7">
              <w:rPr>
                <w:rFonts w:asciiTheme="minorHAnsi" w:eastAsia="Calibri" w:hAnsiTheme="minorHAnsi" w:cs="Calibri"/>
                <w:color w:val="000000"/>
              </w:rPr>
              <w:t>/</w:t>
            </w:r>
            <w:r w:rsidR="000139A8" w:rsidRPr="00AE05F7">
              <w:rPr>
                <w:rFonts w:asciiTheme="minorHAnsi" w:eastAsia="Calibri" w:hAnsiTheme="minorHAnsi" w:cs="Calibri"/>
                <w:color w:val="000000"/>
              </w:rPr>
              <w:t>2</w:t>
            </w:r>
            <w:r w:rsidR="00600A89" w:rsidRPr="00AE05F7">
              <w:rPr>
                <w:rFonts w:asciiTheme="minorHAnsi" w:eastAsia="Calibri" w:hAnsiTheme="minorHAnsi" w:cs="Calibri"/>
                <w:color w:val="000000"/>
              </w:rPr>
              <w:t>5</w:t>
            </w:r>
          </w:p>
        </w:tc>
      </w:tr>
      <w:tr w:rsidR="00B16464" w14:paraId="034FCE04" w14:textId="77777777" w:rsidTr="00FB1881">
        <w:trPr>
          <w:trHeight w:val="190"/>
        </w:trPr>
        <w:tc>
          <w:tcPr>
            <w:tcW w:w="10610" w:type="dxa"/>
            <w:gridSpan w:val="6"/>
            <w:shd w:val="clear" w:color="auto" w:fill="92CDDC" w:themeFill="accent5" w:themeFillTint="99"/>
          </w:tcPr>
          <w:p w14:paraId="2A5112ED" w14:textId="50E0B726" w:rsidR="00B16464" w:rsidRDefault="000139A8" w:rsidP="00DA1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0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Competencia</w:t>
            </w:r>
            <w:r w:rsidR="002751DC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: </w:t>
            </w:r>
            <w:r w:rsidR="002751DC" w:rsidRPr="00311AF5">
              <w:rPr>
                <w:rFonts w:asciiTheme="minorHAnsi" w:hAnsiTheme="minorHAnsi" w:cstheme="minorHAnsi"/>
                <w:bCs/>
              </w:rPr>
              <w:t xml:space="preserve">Construye su identidad como persona humana, amada por Dios, digna, libre y trascendente, comprendiendo la doctrina de su propia religión, abierto al </w:t>
            </w:r>
            <w:r w:rsidR="00573852" w:rsidRPr="00311AF5">
              <w:rPr>
                <w:rFonts w:asciiTheme="minorHAnsi" w:hAnsiTheme="minorHAnsi" w:cstheme="minorHAnsi"/>
                <w:bCs/>
              </w:rPr>
              <w:t>diálogo</w:t>
            </w:r>
            <w:r w:rsidR="002751DC" w:rsidRPr="00311AF5">
              <w:rPr>
                <w:rFonts w:asciiTheme="minorHAnsi" w:hAnsiTheme="minorHAnsi" w:cstheme="minorHAnsi"/>
                <w:bCs/>
              </w:rPr>
              <w:t xml:space="preserve"> con las que le son cercanas.</w:t>
            </w:r>
          </w:p>
        </w:tc>
      </w:tr>
    </w:tbl>
    <w:p w14:paraId="279F209C" w14:textId="16B7AB1F" w:rsidR="00B16464" w:rsidRDefault="00B16464">
      <w:pPr>
        <w:pStyle w:val="Ttulo"/>
        <w:ind w:left="0"/>
        <w:jc w:val="left"/>
        <w:rPr>
          <w:color w:val="FF0000"/>
          <w:sz w:val="36"/>
          <w:szCs w:val="36"/>
        </w:rPr>
      </w:pPr>
    </w:p>
    <w:p w14:paraId="1EB2BA26" w14:textId="77777777" w:rsidR="00B16464" w:rsidRDefault="000139A8">
      <w:pPr>
        <w:pStyle w:val="Ttulo"/>
        <w:ind w:left="0"/>
        <w:jc w:val="left"/>
        <w:rPr>
          <w:rFonts w:ascii="Bodoni" w:eastAsia="Bodoni" w:hAnsi="Bodoni" w:cs="Bodoni"/>
          <w:color w:val="FF0000"/>
          <w:sz w:val="36"/>
          <w:szCs w:val="36"/>
        </w:rPr>
      </w:pPr>
      <w:r>
        <w:rPr>
          <w:rFonts w:ascii="Bodoni" w:eastAsia="Bodoni" w:hAnsi="Bodoni" w:cs="Bodoni"/>
          <w:color w:val="FF0000"/>
          <w:sz w:val="36"/>
          <w:szCs w:val="36"/>
        </w:rPr>
        <w:t xml:space="preserve"> </w:t>
      </w:r>
    </w:p>
    <w:p w14:paraId="499BF422" w14:textId="77777777" w:rsidR="00B16464" w:rsidRDefault="00B16464">
      <w:pPr>
        <w:ind w:left="709" w:right="372"/>
        <w:jc w:val="both"/>
        <w:rPr>
          <w:sz w:val="20"/>
          <w:szCs w:val="20"/>
        </w:rPr>
      </w:pPr>
    </w:p>
    <w:p w14:paraId="7EF19C42" w14:textId="77777777" w:rsidR="00B16464" w:rsidRDefault="00B16464">
      <w:pPr>
        <w:ind w:left="709" w:right="372"/>
        <w:jc w:val="both"/>
        <w:rPr>
          <w:sz w:val="20"/>
          <w:szCs w:val="20"/>
        </w:rPr>
      </w:pPr>
    </w:p>
    <w:p w14:paraId="16047D00" w14:textId="77777777" w:rsidR="00B16464" w:rsidRDefault="000139A8">
      <w:pPr>
        <w:ind w:left="709" w:right="37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</w:p>
    <w:p w14:paraId="453C2791" w14:textId="77777777" w:rsidR="00B16464" w:rsidRDefault="00B16464">
      <w:pPr>
        <w:ind w:left="709" w:right="372"/>
        <w:jc w:val="both"/>
        <w:rPr>
          <w:sz w:val="20"/>
          <w:szCs w:val="20"/>
        </w:rPr>
      </w:pPr>
    </w:p>
    <w:p w14:paraId="2FC6B2DA" w14:textId="09AC9886" w:rsidR="00B16464" w:rsidRDefault="00B16464">
      <w:pPr>
        <w:ind w:left="709" w:right="372"/>
        <w:jc w:val="both"/>
        <w:rPr>
          <w:sz w:val="20"/>
          <w:szCs w:val="20"/>
        </w:rPr>
      </w:pPr>
    </w:p>
    <w:p w14:paraId="50E36211" w14:textId="2D3051DA" w:rsidR="009A1BB3" w:rsidRDefault="00DD1BF5" w:rsidP="009A1BB3">
      <w:pPr>
        <w:pStyle w:val="Ttulo"/>
        <w:spacing w:before="0"/>
        <w:ind w:left="0" w:right="0"/>
        <w:rPr>
          <w:rFonts w:ascii="Algerian" w:hAnsi="Algerian" w:cstheme="minorHAnsi"/>
          <w:sz w:val="28"/>
          <w:szCs w:val="28"/>
        </w:rPr>
      </w:pPr>
      <w:r>
        <w:rPr>
          <w:rFonts w:ascii="Algerian" w:hAnsi="Algerian" w:cstheme="minorHAnsi"/>
          <w:sz w:val="28"/>
          <w:szCs w:val="28"/>
        </w:rPr>
        <w:t xml:space="preserve">                         </w:t>
      </w:r>
    </w:p>
    <w:p w14:paraId="4F08D618" w14:textId="153BBF24" w:rsidR="002C3EF2" w:rsidRPr="00B80105" w:rsidRDefault="00586A65" w:rsidP="00A6138F">
      <w:pPr>
        <w:rPr>
          <w:b/>
          <w:bCs/>
          <w:sz w:val="28"/>
          <w:szCs w:val="28"/>
        </w:rPr>
      </w:pPr>
      <w:r>
        <w:rPr>
          <w:b/>
          <w:noProof/>
          <w:sz w:val="36"/>
          <w:szCs w:val="36"/>
          <w:lang w:val="es-PE" w:eastAsia="es-P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800FCB" wp14:editId="62FBF724">
                <wp:simplePos x="0" y="0"/>
                <wp:positionH relativeFrom="margin">
                  <wp:posOffset>1847850</wp:posOffset>
                </wp:positionH>
                <wp:positionV relativeFrom="paragraph">
                  <wp:posOffset>73660</wp:posOffset>
                </wp:positionV>
                <wp:extent cx="5043805" cy="942975"/>
                <wp:effectExtent l="0" t="0" r="23495" b="28575"/>
                <wp:wrapNone/>
                <wp:docPr id="13" name="Rectángulo: esquinas redondead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3805" cy="942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A03DD" w14:textId="7744F977" w:rsidR="00B80105" w:rsidRPr="00C60429" w:rsidRDefault="009A1BB3" w:rsidP="00B80105">
                            <w:r w:rsidRPr="00A6138F">
                              <w:rPr>
                                <w:rFonts w:asciiTheme="minorHAnsi" w:eastAsia="Times New Roman" w:hAnsiTheme="minorHAnsi" w:cstheme="minorHAnsi"/>
                                <w:i/>
                                <w:iCs/>
                                <w:sz w:val="24"/>
                                <w:szCs w:val="24"/>
                                <w:u w:val="single"/>
                                <w:lang w:eastAsia="es-PE"/>
                              </w:rPr>
                              <w:t>ORACIÓN</w:t>
                            </w:r>
                            <w:r w:rsidRPr="00A6138F">
                              <w:rPr>
                                <w:rFonts w:asciiTheme="minorHAnsi" w:eastAsia="Times New Roman" w:hAnsiTheme="minorHAnsi" w:cstheme="minorHAnsi"/>
                                <w:iCs/>
                                <w:sz w:val="24"/>
                                <w:szCs w:val="24"/>
                                <w:lang w:eastAsia="es-PE"/>
                              </w:rPr>
                              <w:t>:</w:t>
                            </w:r>
                            <w:r w:rsidRPr="00A6138F">
                              <w:rPr>
                                <w:rFonts w:asciiTheme="minorHAnsi" w:hAnsiTheme="minorHAnsi" w:cstheme="minorHAnsi"/>
                                <w:color w:val="202124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DA19CC">
                              <w:rPr>
                                <w:rFonts w:asciiTheme="minorHAnsi" w:hAnsiTheme="minorHAnsi" w:cstheme="majorHAns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"</w:t>
                            </w:r>
                            <w:r w:rsidR="00D42DE9" w:rsidRPr="00DA19CC">
                              <w:rPr>
                                <w:rFonts w:asciiTheme="minorHAnsi" w:hAnsiTheme="minorHAnsi" w:cs="Arial"/>
                                <w:color w:val="000000" w:themeColor="text1"/>
                                <w:sz w:val="24"/>
                                <w:szCs w:val="24"/>
                                <w:shd w:val="clear" w:color="auto" w:fill="D3E3FD"/>
                              </w:rPr>
                              <w:t xml:space="preserve"> </w:t>
                            </w:r>
                            <w:r w:rsidR="00B80105" w:rsidRPr="00B80105">
                              <w:rPr>
                                <w:rFonts w:ascii="Arial" w:hAnsi="Arial" w:cs="Arial"/>
                                <w:color w:val="000000" w:themeColor="text1"/>
                                <w:shd w:val="clear" w:color="auto" w:fill="FFFFFF"/>
                              </w:rPr>
                              <w:t>Dios mío, te pido sabiduría para administrar mis finanzas con prudencia y generosidad, para cubrir mis necesidades, bendecir a otros y evitar la codicia. Que mis recursos se usen para tu gloria y para el bienestar de mi familia y la sociedad".</w:t>
                            </w:r>
                          </w:p>
                          <w:p w14:paraId="12037CCB" w14:textId="47330A41" w:rsidR="009A1BB3" w:rsidRPr="00DA19CC" w:rsidRDefault="009A1BB3" w:rsidP="00DA19CC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14:paraId="2AD724EE" w14:textId="77777777" w:rsidR="009A1BB3" w:rsidRPr="00D42DE9" w:rsidRDefault="009A1BB3" w:rsidP="009A1BB3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14:paraId="1AB0863F" w14:textId="77777777" w:rsidR="009A1BB3" w:rsidRPr="00FA1426" w:rsidRDefault="009A1BB3" w:rsidP="009A1BB3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lang w:val="es-PE"/>
                              </w:rPr>
                            </w:pPr>
                          </w:p>
                          <w:p w14:paraId="011AD2D1" w14:textId="77777777" w:rsidR="009A1BB3" w:rsidRPr="008F512C" w:rsidRDefault="009A1BB3" w:rsidP="009A1BB3">
                            <w:pPr>
                              <w:jc w:val="both"/>
                              <w:rPr>
                                <w:sz w:val="28"/>
                                <w:szCs w:val="28"/>
                                <w:lang w:val="es-PE"/>
                              </w:rPr>
                            </w:pPr>
                          </w:p>
                          <w:p w14:paraId="7D164AAD" w14:textId="77777777" w:rsidR="009A1BB3" w:rsidRPr="00E100CF" w:rsidRDefault="009A1BB3" w:rsidP="009A1BB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lang w:val="es-PE"/>
                              </w:rPr>
                            </w:pPr>
                            <w:r w:rsidRPr="00B14761">
                              <w:rPr>
                                <w:rFonts w:asciiTheme="minorHAnsi" w:eastAsia="Times New Roman" w:hAnsiTheme="minorHAnsi" w:cstheme="minorHAnsi"/>
                                <w:i/>
                                <w:iCs/>
                                <w:sz w:val="20"/>
                                <w:szCs w:val="20"/>
                                <w:lang w:eastAsia="es-P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800FCB" id="Rectángulo: esquinas redondeadas 3" o:spid="_x0000_s1027" style="position:absolute;margin-left:145.5pt;margin-top:5.8pt;width:397.15pt;height:74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" fillcolor="white [3201]" strokecolor="#4f81bd [3204]" strokeweight="2pt">
                <v:textbox>
                  <w:txbxContent>
                    <w:p w14:paraId="3CBA03DD" w14:textId="7744F977" w:rsidR="00B80105" w:rsidRPr="00C60429" w:rsidRDefault="009A1BB3" w:rsidP="00B80105">
                      <w:r w:rsidRPr="00A6138F">
                        <w:rPr>
                          <w:rFonts w:asciiTheme="minorHAnsi" w:eastAsia="Times New Roman" w:hAnsiTheme="minorHAnsi" w:cstheme="minorHAnsi"/>
                          <w:i/>
                          <w:iCs/>
                          <w:sz w:val="24"/>
                          <w:szCs w:val="24"/>
                          <w:u w:val="single"/>
                          <w:lang w:eastAsia="es-PE"/>
                        </w:rPr>
                        <w:t>ORACIÓN</w:t>
                      </w:r>
                      <w:r w:rsidRPr="00A6138F">
                        <w:rPr>
                          <w:rFonts w:asciiTheme="minorHAnsi" w:eastAsia="Times New Roman" w:hAnsiTheme="minorHAnsi" w:cstheme="minorHAnsi"/>
                          <w:iCs/>
                          <w:sz w:val="24"/>
                          <w:szCs w:val="24"/>
                          <w:lang w:eastAsia="es-PE"/>
                        </w:rPr>
                        <w:t>:</w:t>
                      </w:r>
                      <w:r w:rsidRPr="00A6138F">
                        <w:rPr>
                          <w:rFonts w:asciiTheme="minorHAnsi" w:hAnsiTheme="minorHAnsi" w:cstheme="minorHAnsi"/>
                          <w:color w:val="202124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DA19CC">
                        <w:rPr>
                          <w:rFonts w:asciiTheme="minorHAnsi" w:hAnsiTheme="minorHAnsi" w:cstheme="majorHAnsi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"</w:t>
                      </w:r>
                      <w:r w:rsidR="00D42DE9" w:rsidRPr="00DA19CC">
                        <w:rPr>
                          <w:rFonts w:asciiTheme="minorHAnsi" w:hAnsiTheme="minorHAnsi" w:cs="Arial"/>
                          <w:color w:val="000000" w:themeColor="text1"/>
                          <w:sz w:val="24"/>
                          <w:szCs w:val="24"/>
                          <w:shd w:val="clear" w:color="auto" w:fill="D3E3FD"/>
                        </w:rPr>
                        <w:t xml:space="preserve"> </w:t>
                      </w:r>
                      <w:r w:rsidR="00B80105" w:rsidRPr="00B80105">
                        <w:rPr>
                          <w:rFonts w:ascii="Arial" w:hAnsi="Arial" w:cs="Arial"/>
                          <w:color w:val="000000" w:themeColor="text1"/>
                          <w:shd w:val="clear" w:color="auto" w:fill="FFFFFF"/>
                        </w:rPr>
                        <w:t>Dios mío, te pido sabiduría para administrar mis finanzas con prudencia y generosidad, para cubrir mis necesidades, bendecir a otros y evitar la codicia. Que mis recursos se usen para tu gloria y para el bienestar de mi familia y la sociedad".</w:t>
                      </w:r>
                    </w:p>
                    <w:p w14:paraId="12037CCB" w14:textId="47330A41" w:rsidR="009A1BB3" w:rsidRPr="00DA19CC" w:rsidRDefault="009A1BB3" w:rsidP="00DA19CC">
                      <w:pPr>
                        <w:shd w:val="clear" w:color="auto" w:fill="FFFFFF" w:themeFill="background1"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  <w:p w14:paraId="2AD724EE" w14:textId="77777777" w:rsidR="009A1BB3" w:rsidRPr="00D42DE9" w:rsidRDefault="009A1BB3" w:rsidP="009A1BB3">
                      <w:pPr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  <w:p w14:paraId="1AB0863F" w14:textId="77777777" w:rsidR="009A1BB3" w:rsidRPr="00FA1426" w:rsidRDefault="009A1BB3" w:rsidP="009A1BB3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lang w:val="es-PE"/>
                        </w:rPr>
                      </w:pPr>
                    </w:p>
                    <w:p w14:paraId="011AD2D1" w14:textId="77777777" w:rsidR="009A1BB3" w:rsidRPr="008F512C" w:rsidRDefault="009A1BB3" w:rsidP="009A1BB3">
                      <w:pPr>
                        <w:jc w:val="both"/>
                        <w:rPr>
                          <w:sz w:val="28"/>
                          <w:szCs w:val="28"/>
                          <w:lang w:val="es-PE"/>
                        </w:rPr>
                      </w:pPr>
                    </w:p>
                    <w:p w14:paraId="7D164AAD" w14:textId="77777777" w:rsidR="009A1BB3" w:rsidRPr="00E100CF" w:rsidRDefault="009A1BB3" w:rsidP="009A1BB3">
                      <w:pPr>
                        <w:jc w:val="center"/>
                        <w:rPr>
                          <w:rFonts w:asciiTheme="minorHAnsi" w:hAnsiTheme="minorHAnsi" w:cstheme="minorHAnsi"/>
                          <w:lang w:val="es-PE"/>
                        </w:rPr>
                      </w:pPr>
                      <w:r w:rsidRPr="00B14761">
                        <w:rPr>
                          <w:rFonts w:asciiTheme="minorHAnsi" w:eastAsia="Times New Roman" w:hAnsiTheme="minorHAnsi" w:cstheme="minorHAnsi"/>
                          <w:i/>
                          <w:iCs/>
                          <w:sz w:val="20"/>
                          <w:szCs w:val="20"/>
                          <w:lang w:eastAsia="es-PE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D1BF5" w:rsidRPr="00DD1BF5">
        <w:rPr>
          <w:b/>
          <w:bCs/>
          <w:sz w:val="28"/>
          <w:szCs w:val="28"/>
        </w:rPr>
        <w:br/>
      </w:r>
      <w:r w:rsidR="00B80105" w:rsidRPr="00C60429">
        <w:rPr>
          <w:noProof/>
        </w:rPr>
        <w:drawing>
          <wp:inline distT="0" distB="0" distL="0" distR="0" wp14:anchorId="440DC4FB" wp14:editId="3E8FD304">
            <wp:extent cx="1809750" cy="1133475"/>
            <wp:effectExtent l="0" t="0" r="0" b="9525"/>
            <wp:docPr id="1341994486" name="Imagen 1" descr="La parábola de los talen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parábola de los talento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pPr w:leftFromText="180" w:rightFromText="180" w:vertAnchor="text" w:horzAnchor="margin" w:tblpY="35"/>
        <w:tblW w:w="0" w:type="auto"/>
        <w:tblLook w:val="04A0" w:firstRow="1" w:lastRow="0" w:firstColumn="1" w:lastColumn="0" w:noHBand="0" w:noVBand="1"/>
      </w:tblPr>
      <w:tblGrid>
        <w:gridCol w:w="10914"/>
      </w:tblGrid>
      <w:tr w:rsidR="00513447" w14:paraId="447339F5" w14:textId="77777777" w:rsidTr="00513447">
        <w:tc>
          <w:tcPr>
            <w:tcW w:w="10914" w:type="dxa"/>
          </w:tcPr>
          <w:p w14:paraId="0040791F" w14:textId="7EA923EA" w:rsidR="00513447" w:rsidRPr="00C11F2A" w:rsidRDefault="00513447" w:rsidP="00513447">
            <w:pPr>
              <w:spacing w:before="240" w:after="240" w:line="276" w:lineRule="auto"/>
              <w:ind w:right="145"/>
              <w:rPr>
                <w:rFonts w:ascii="Arial" w:eastAsia="Calibri" w:hAnsi="Arial" w:cs="Arial"/>
                <w:i/>
                <w:sz w:val="20"/>
                <w:szCs w:val="20"/>
                <w:lang w:eastAsia="es-PE"/>
              </w:rPr>
            </w:pPr>
            <w:r>
              <w:rPr>
                <w:sz w:val="18"/>
                <w:szCs w:val="18"/>
              </w:rPr>
              <w:t>Secuencia didáctica: Inicio (15 minutos)</w:t>
            </w:r>
            <w:r>
              <w:br/>
            </w:r>
            <w:r>
              <w:rPr>
                <w:sz w:val="18"/>
                <w:szCs w:val="18"/>
              </w:rPr>
              <w:t>Saludo</w:t>
            </w:r>
            <w:r>
              <w:br/>
            </w:r>
            <w:r>
              <w:rPr>
                <w:sz w:val="18"/>
                <w:szCs w:val="18"/>
              </w:rPr>
              <w:t>Buenos días, queridos estudiantes. Hoy iniciaremos una sesión muy especial en la que reflexionaremos sobre una pregunta que tal vez te has hecho: ¿Cómo puede Jesús enseñarnos a manejar con sabiduría el dinero y los recursos que tenemos? Entrar en esta reflexión nos ayudará a entender no solo el valor del dinero, sino también cómo nuestra relación con Dios nos guía para usarlo con justicia y amor.</w:t>
            </w:r>
            <w:r>
              <w:br/>
            </w:r>
            <w:r>
              <w:br/>
            </w:r>
            <w:r>
              <w:rPr>
                <w:sz w:val="18"/>
                <w:szCs w:val="18"/>
              </w:rPr>
              <w:t>Acuerdos de convivencia</w:t>
            </w:r>
            <w:r>
              <w:br/>
            </w:r>
            <w:r>
              <w:br/>
            </w:r>
            <w:r>
              <w:rPr>
                <w:sz w:val="18"/>
                <w:szCs w:val="18"/>
              </w:rPr>
              <w:t>Para aprovechar al máximo nuestra sesión, acordemos juntos tres compromisos:</w:t>
            </w:r>
            <w:r>
              <w:br/>
            </w:r>
            <w:r>
              <w:br/>
            </w:r>
            <w:r>
              <w:rPr>
                <w:sz w:val="18"/>
                <w:szCs w:val="18"/>
              </w:rPr>
              <w:t>1. Escuchar con respeto las opiniones de todos.</w:t>
            </w:r>
            <w:r>
              <w:br/>
            </w:r>
            <w:r>
              <w:rPr>
                <w:sz w:val="18"/>
                <w:szCs w:val="18"/>
              </w:rPr>
              <w:t>2. Participar con sinceridad y abrirse al aprendizaje.</w:t>
            </w:r>
            <w:r>
              <w:br/>
            </w:r>
            <w:r>
              <w:rPr>
                <w:sz w:val="18"/>
                <w:szCs w:val="18"/>
              </w:rPr>
              <w:t>3. Mantenernos enfocados y evitar interrupciones durante las actividades.</w:t>
            </w:r>
          </w:p>
        </w:tc>
      </w:tr>
      <w:tr w:rsidR="00513447" w14:paraId="2D26FA85" w14:textId="77777777" w:rsidTr="00513447">
        <w:trPr>
          <w:trHeight w:val="1622"/>
        </w:trPr>
        <w:tc>
          <w:tcPr>
            <w:tcW w:w="10914" w:type="dxa"/>
          </w:tcPr>
          <w:p w14:paraId="13833F7B" w14:textId="77777777" w:rsidR="00513447" w:rsidRPr="00DD1BF5" w:rsidRDefault="00513447" w:rsidP="00513447">
            <w:pPr>
              <w:spacing w:before="240" w:after="240"/>
              <w:rPr>
                <w:highlight w:val="white"/>
              </w:rPr>
            </w:pPr>
            <w:r w:rsidRPr="00DD1BF5">
              <w:rPr>
                <w:sz w:val="18"/>
                <w:szCs w:val="18"/>
              </w:rPr>
              <w:t xml:space="preserve"> Actividad 2: Escuchen con atención este breve relato: "Juan tenía mucho dinero, pero decidió usarlo solo para él. María, con poco dinero, ayudaba a sus vecinos y siempre tenía paz."  </w:t>
            </w:r>
            <w:r>
              <w:br/>
            </w:r>
            <w:r w:rsidRPr="00DD1BF5">
              <w:rPr>
                <w:sz w:val="18"/>
                <w:szCs w:val="18"/>
              </w:rPr>
              <w:t xml:space="preserve">  Preguntas para pensar: ¿Quién crees que estaba más feliz y por qué? ¿Qué nos enseña esta historia sobre la administración de recursos?</w:t>
            </w:r>
            <w:r>
              <w:br/>
            </w:r>
            <w:r>
              <w:br/>
            </w:r>
            <w:r w:rsidRPr="00DD1BF5">
              <w:rPr>
                <w:sz w:val="18"/>
                <w:szCs w:val="18"/>
              </w:rPr>
              <w:t>Recojo de saberes previos</w:t>
            </w:r>
          </w:p>
        </w:tc>
      </w:tr>
      <w:tr w:rsidR="00513447" w14:paraId="14AB8DC7" w14:textId="77777777" w:rsidTr="00513447">
        <w:trPr>
          <w:trHeight w:val="1253"/>
        </w:trPr>
        <w:tc>
          <w:tcPr>
            <w:tcW w:w="10914" w:type="dxa"/>
          </w:tcPr>
          <w:p w14:paraId="4B6599EE" w14:textId="77777777" w:rsidR="00513447" w:rsidRDefault="00513447" w:rsidP="00513447">
            <w:pPr>
              <w:spacing w:before="240" w:after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Exploraremos cómo nuestra identidad como personas libres y dignas, amadas por Dios, nos llama a manejar con responsabilidad y justicia lo que Él nos confía, para nuestro bienestar y el bien común.</w:t>
            </w:r>
          </w:p>
          <w:p w14:paraId="13CF2298" w14:textId="77777777" w:rsidR="00513447" w:rsidRPr="00513447" w:rsidRDefault="00513447" w:rsidP="00513447">
            <w:pPr>
              <w:spacing w:before="240" w:after="240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 w:rsidRPr="00586A65">
              <w:rPr>
                <w:b/>
                <w:bCs/>
                <w:color w:val="EE0000"/>
                <w:sz w:val="24"/>
                <w:szCs w:val="24"/>
              </w:rPr>
              <w:t>JESUS Y LA SABIA ADMINISTRACION DE LOS RECURSOS ECONOMICO</w:t>
            </w:r>
            <w:r>
              <w:rPr>
                <w:b/>
                <w:bCs/>
                <w:color w:val="EE0000"/>
                <w:sz w:val="24"/>
                <w:szCs w:val="24"/>
              </w:rPr>
              <w:t>S</w:t>
            </w:r>
          </w:p>
          <w:p w14:paraId="0C6EE09D" w14:textId="77777777" w:rsidR="00513447" w:rsidRPr="00586A65" w:rsidRDefault="00513447" w:rsidP="00513447">
            <w:pPr>
              <w:spacing w:before="240" w:after="240"/>
              <w:rPr>
                <w:sz w:val="24"/>
                <w:szCs w:val="24"/>
              </w:rPr>
            </w:pPr>
            <w:r w:rsidRPr="00586A65">
              <w:rPr>
                <w:b/>
                <w:sz w:val="24"/>
                <w:szCs w:val="24"/>
              </w:rPr>
              <w:t>Propósito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Pr="00586A65">
              <w:rPr>
                <w:sz w:val="24"/>
                <w:szCs w:val="24"/>
              </w:rPr>
              <w:t>Comprender la perspectiva de Jesús sobre la administración de los recursos económicos y su importancia para una cultura financiera responsable desde la fe.</w:t>
            </w:r>
            <w:r>
              <w:t xml:space="preserve">                            </w:t>
            </w:r>
            <w:r w:rsidRPr="00DD1BF5">
              <w:rPr>
                <w:sz w:val="28"/>
                <w:szCs w:val="28"/>
              </w:rPr>
              <w:t xml:space="preserve"> </w:t>
            </w:r>
          </w:p>
        </w:tc>
      </w:tr>
      <w:tr w:rsidR="00513447" w14:paraId="5D9E4351" w14:textId="77777777" w:rsidTr="00FB1881">
        <w:trPr>
          <w:trHeight w:val="1433"/>
        </w:trPr>
        <w:tc>
          <w:tcPr>
            <w:tcW w:w="10914" w:type="dxa"/>
          </w:tcPr>
          <w:p w14:paraId="146ABB40" w14:textId="15EA9DB9" w:rsidR="00513447" w:rsidRPr="00DD1BF5" w:rsidRDefault="00513447" w:rsidP="00513447">
            <w:pPr>
              <w:spacing w:before="240" w:after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Problematización</w:t>
            </w:r>
            <w:r>
              <w:br/>
            </w:r>
            <w:r>
              <w:rPr>
                <w:sz w:val="18"/>
                <w:szCs w:val="18"/>
              </w:rPr>
              <w:t xml:space="preserve">(Conflicto Cognitivo): Les mostraré dos cuentos breves sobre dos jóvenes, uno que gasta todo sin planificar y otro que ahorra y ayuda a otros. Luego, individualmente escribirán qué consecuencias creen que tendrá cada joven a largo plazo y compartirán sus ideas en plenaria.  </w:t>
            </w:r>
          </w:p>
        </w:tc>
      </w:tr>
    </w:tbl>
    <w:p w14:paraId="483E7E8B" w14:textId="2F82D87F" w:rsidR="00FB4400" w:rsidRDefault="002C3EF2" w:rsidP="00A6138F">
      <w:r>
        <w:t xml:space="preserve">                     </w:t>
      </w:r>
      <w:r w:rsidR="00BA1086">
        <w:t xml:space="preserve"> </w:t>
      </w:r>
    </w:p>
    <w:p w14:paraId="0AE44119" w14:textId="2C30C78E" w:rsidR="00BA1086" w:rsidRPr="00DA19CC" w:rsidRDefault="00BA1086" w:rsidP="00A6138F">
      <w:pPr>
        <w:rPr>
          <w:color w:val="000000" w:themeColor="text1"/>
        </w:rPr>
      </w:pPr>
      <w:r>
        <w:t xml:space="preserve">                                                                    </w:t>
      </w:r>
    </w:p>
    <w:p w14:paraId="7289239E" w14:textId="77777777" w:rsidR="00BA1086" w:rsidRDefault="00BA1086" w:rsidP="00A6138F"/>
    <w:p w14:paraId="2FF658BB" w14:textId="77777777" w:rsidR="00BA1086" w:rsidRDefault="00BA1086" w:rsidP="00A6138F"/>
    <w:p w14:paraId="35FEF36C" w14:textId="3E915425" w:rsidR="008A4FDA" w:rsidRPr="00A6138F" w:rsidRDefault="008A4FDA" w:rsidP="00A6138F">
      <w:r>
        <w:t xml:space="preserve">                                                                                       </w:t>
      </w:r>
    </w:p>
    <w:p w14:paraId="40B82209" w14:textId="0B995EB0" w:rsidR="00B16464" w:rsidRDefault="000139A8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CA1E12" w14:textId="24D7A15B" w:rsidR="007738F9" w:rsidRDefault="007738F9" w:rsidP="008E6CCC">
      <w:pPr>
        <w:shd w:val="clear" w:color="auto" w:fill="FFFFFF" w:themeFill="background1"/>
        <w:spacing w:line="258" w:lineRule="auto"/>
        <w:jc w:val="center"/>
        <w:textDirection w:val="btLr"/>
      </w:pPr>
    </w:p>
    <w:p w14:paraId="0B368180" w14:textId="05D61140" w:rsidR="00C11F2A" w:rsidRPr="00513447" w:rsidRDefault="000139A8" w:rsidP="00513447">
      <w:pPr>
        <w:rPr>
          <w:rFonts w:ascii="Arial" w:eastAsia="Arial" w:hAnsi="Arial" w:cs="Arial"/>
          <w:b/>
          <w:color w:val="FF0000"/>
        </w:rPr>
      </w:pPr>
      <w:r w:rsidRPr="002C3EF2">
        <w:rPr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C3EF2">
        <w:t xml:space="preserve">              </w:t>
      </w:r>
    </w:p>
    <w:p w14:paraId="45A75EAB" w14:textId="67E34816" w:rsidR="00C11F2A" w:rsidRPr="004C7B6D" w:rsidRDefault="001415B6" w:rsidP="00E87F22">
      <w:pPr>
        <w:pStyle w:val="Sinespaciado"/>
        <w:rPr>
          <w:rFonts w:cstheme="minorHAnsi"/>
        </w:rPr>
      </w:pPr>
      <w:r>
        <w:rPr>
          <w:rFonts w:cstheme="minorHAnsi"/>
        </w:rPr>
        <w:t xml:space="preserve">Leemos </w:t>
      </w:r>
      <w:r w:rsidR="004C7B6D">
        <w:rPr>
          <w:rFonts w:cstheme="minorHAnsi"/>
        </w:rPr>
        <w:t>LA PARABOLA</w:t>
      </w:r>
      <w:r>
        <w:rPr>
          <w:rFonts w:cstheme="minorHAnsi"/>
        </w:rPr>
        <w:t xml:space="preserve"> DE LOS </w:t>
      </w:r>
      <w:r w:rsidR="004C7B6D">
        <w:rPr>
          <w:rFonts w:cstheme="minorHAnsi"/>
        </w:rPr>
        <w:t>TALENTOS:</w:t>
      </w:r>
      <w:r w:rsidRPr="001415B6">
        <w:rPr>
          <w:sz w:val="18"/>
          <w:szCs w:val="18"/>
        </w:rPr>
        <w:t xml:space="preserve"> </w:t>
      </w:r>
      <w:r w:rsidRPr="004C7B6D">
        <w:t xml:space="preserve">(Mateo 25:14-30). </w:t>
      </w:r>
      <w:r w:rsidR="00823251">
        <w:rPr>
          <w:sz w:val="18"/>
          <w:szCs w:val="18"/>
        </w:rPr>
        <w:t xml:space="preserve">- </w:t>
      </w:r>
      <w:r w:rsidR="00823251" w:rsidRPr="00823251">
        <w:rPr>
          <w:sz w:val="24"/>
          <w:szCs w:val="24"/>
        </w:rPr>
        <w:t>Lucas 16:1-13 (La parábola del administrador infiel)</w:t>
      </w:r>
      <w:r w:rsidR="00823251">
        <w:rPr>
          <w:sz w:val="18"/>
          <w:szCs w:val="18"/>
        </w:rPr>
        <w:t xml:space="preserve">  </w:t>
      </w:r>
    </w:p>
    <w:p w14:paraId="425C26E8" w14:textId="77777777" w:rsidR="00BA1086" w:rsidRPr="004C7B6D" w:rsidRDefault="00BA1086" w:rsidP="00E87F22">
      <w:pPr>
        <w:pStyle w:val="Sinespaciado"/>
        <w:rPr>
          <w:rFonts w:cstheme="minorHAnsi"/>
        </w:rPr>
      </w:pPr>
    </w:p>
    <w:p w14:paraId="1151727E" w14:textId="74D68CCF" w:rsidR="00BA1086" w:rsidRPr="004C7B6D" w:rsidRDefault="001415B6" w:rsidP="00E87F22">
      <w:pPr>
        <w:pStyle w:val="Sinespaciado"/>
        <w:rPr>
          <w:rFonts w:cstheme="minorHAnsi"/>
          <w:sz w:val="20"/>
          <w:szCs w:val="20"/>
        </w:rPr>
      </w:pPr>
      <w:r w:rsidRPr="004C7B6D">
        <w:rPr>
          <w:rStyle w:val="text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vertAlign w:val="superscript"/>
        </w:rPr>
        <w:t>14 </w:t>
      </w:r>
      <w:r w:rsidR="004C7B6D"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porque</w:t>
      </w:r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el reino de los cielos es como un hombre </w:t>
      </w:r>
      <w:r w:rsidR="00FB1881"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que,</w:t>
      </w:r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yéndose lejos, llamó a sus siervos y les entregó sus bienes.</w:t>
      </w:r>
      <w:r w:rsidRPr="004C7B6D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 w:rsidRPr="004C7B6D">
        <w:rPr>
          <w:rStyle w:val="text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vertAlign w:val="superscript"/>
        </w:rPr>
        <w:t>15 </w:t>
      </w:r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A uno dio cinco talentos, y a otro dos, y a otro uno, a cada uno conforme a su capacidad; y luego se fue lejos.</w:t>
      </w:r>
      <w:r w:rsidRPr="004C7B6D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 w:rsidRPr="004C7B6D">
        <w:rPr>
          <w:rStyle w:val="text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vertAlign w:val="superscript"/>
        </w:rPr>
        <w:t>16 </w:t>
      </w:r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Y el que había recibido cinco talentos fue y negoció con ellos, y ganó otros cinco talentos.</w:t>
      </w:r>
      <w:r w:rsidRPr="004C7B6D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 w:rsidRPr="004C7B6D">
        <w:rPr>
          <w:rStyle w:val="text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vertAlign w:val="superscript"/>
        </w:rPr>
        <w:t>17 </w:t>
      </w:r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asimismo el que había recibido dos, ganó también otros dos.</w:t>
      </w:r>
      <w:r w:rsidRPr="004C7B6D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 w:rsidRPr="004C7B6D">
        <w:rPr>
          <w:rStyle w:val="text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vertAlign w:val="superscript"/>
        </w:rPr>
        <w:t>18 </w:t>
      </w:r>
      <w:r w:rsidR="00FB1881"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pero</w:t>
      </w:r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el que había recibido uno fue y cavó en la tierra, y escondió el dinero de su señor.</w:t>
      </w:r>
      <w:r w:rsidRPr="004C7B6D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 w:rsidRPr="004C7B6D">
        <w:rPr>
          <w:rStyle w:val="text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vertAlign w:val="superscript"/>
        </w:rPr>
        <w:t>19 </w:t>
      </w:r>
      <w:r w:rsidR="004C7B6D"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después</w:t>
      </w:r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de mucho tiempo vino el señor de aquellos siervos, y arregló cuentas con ellos.</w:t>
      </w:r>
      <w:r w:rsidRPr="004C7B6D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 w:rsidRPr="004C7B6D">
        <w:rPr>
          <w:rStyle w:val="text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vertAlign w:val="superscript"/>
        </w:rPr>
        <w:t>20 </w:t>
      </w:r>
      <w:proofErr w:type="gramStart"/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Y</w:t>
      </w:r>
      <w:proofErr w:type="gramEnd"/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llegando el que había recibido cinco talentos, trajo otros cinco talentos, diciendo: Señor, cinco talentos me entregaste; aquí tienes, he ganado otros cinco talentos sobre ellos.</w:t>
      </w:r>
      <w:r w:rsidRPr="004C7B6D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 w:rsidRPr="004C7B6D">
        <w:rPr>
          <w:rStyle w:val="text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vertAlign w:val="superscript"/>
        </w:rPr>
        <w:t>21 </w:t>
      </w:r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Y su señor le dijo: Bien, buen siervo y fiel; sobre poco has sido fiel, sobre mucho te pondré; entra en el gozo de tu señor.</w:t>
      </w:r>
      <w:r w:rsidRPr="004C7B6D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 w:rsidRPr="004C7B6D">
        <w:rPr>
          <w:rStyle w:val="text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vertAlign w:val="superscript"/>
        </w:rPr>
        <w:t>22 </w:t>
      </w:r>
      <w:r w:rsidR="004C7B6D"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llegando</w:t>
      </w:r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también el que había recibido dos talentos, dijo: Señor, dos talentos me entregaste; aquí tienes, he ganado otros dos talentos sobre ellos.</w:t>
      </w:r>
      <w:r w:rsidRPr="004C7B6D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 w:rsidRPr="004C7B6D">
        <w:rPr>
          <w:rStyle w:val="text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vertAlign w:val="superscript"/>
        </w:rPr>
        <w:t>23 </w:t>
      </w:r>
      <w:r w:rsidR="00FB1881"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su</w:t>
      </w:r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señor le dijo: Bien, buen siervo y fiel; sobre poco has sido fiel, sobre mucho te pondré; entra en el gozo de tu señor.</w:t>
      </w:r>
      <w:r w:rsidRPr="004C7B6D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 w:rsidRPr="004C7B6D">
        <w:rPr>
          <w:rStyle w:val="text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vertAlign w:val="superscript"/>
        </w:rPr>
        <w:t>24 </w:t>
      </w:r>
      <w:r w:rsidR="00FB1881"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pero</w:t>
      </w:r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llegando también el que había recibido un talento, dijo: Señor, te conocía que eres hombre duro, que siegas donde no sembraste y recoges donde no esparciste;</w:t>
      </w:r>
      <w:r w:rsidRPr="004C7B6D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 w:rsidRPr="004C7B6D">
        <w:rPr>
          <w:rStyle w:val="text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vertAlign w:val="superscript"/>
        </w:rPr>
        <w:t>25 </w:t>
      </w:r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por lo cual tuve miedo, y fui y escondí tu talento en la tierra; aquí tienes lo que es tuyo.</w:t>
      </w:r>
      <w:r w:rsidRPr="004C7B6D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 w:rsidRPr="004C7B6D">
        <w:rPr>
          <w:rStyle w:val="text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vertAlign w:val="superscript"/>
        </w:rPr>
        <w:t>26 </w:t>
      </w:r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respondiendo su señor, le dijo: Siervo malo y negligente, sabías que siego donde no sembré, y que recojo donde no esparcí.</w:t>
      </w:r>
      <w:r w:rsidRPr="004C7B6D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 w:rsidRPr="004C7B6D">
        <w:rPr>
          <w:rStyle w:val="text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vertAlign w:val="superscript"/>
        </w:rPr>
        <w:t>27 </w:t>
      </w:r>
      <w:r w:rsidR="00FB1881"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por</w:t>
      </w:r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tanto, debías haber dado mi dinero a los banqueros, y al venir yo, hubiera recibido lo que es mío con los intereses.</w:t>
      </w:r>
      <w:r w:rsidRPr="004C7B6D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 w:rsidRPr="004C7B6D">
        <w:rPr>
          <w:rStyle w:val="text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vertAlign w:val="superscript"/>
        </w:rPr>
        <w:t>28 </w:t>
      </w:r>
      <w:r w:rsidR="00FB1881"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quitadle</w:t>
      </w:r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, pues, el talento, y dadlo al que tiene diez talentos.</w:t>
      </w:r>
      <w:r w:rsidRPr="004C7B6D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 w:rsidRPr="004C7B6D">
        <w:rPr>
          <w:rStyle w:val="text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vertAlign w:val="superscript"/>
        </w:rPr>
        <w:t>29 </w:t>
      </w:r>
      <w:r w:rsidR="00FB1881"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porque</w:t>
      </w:r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al que tiene, le será dado, y tendrá más; y al que no tiene, aun lo que tiene le será quitado.</w:t>
      </w:r>
      <w:r w:rsidRPr="004C7B6D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r w:rsidRPr="004C7B6D">
        <w:rPr>
          <w:rStyle w:val="text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vertAlign w:val="superscript"/>
        </w:rPr>
        <w:t>30 </w:t>
      </w:r>
      <w:proofErr w:type="gramStart"/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>Y</w:t>
      </w:r>
      <w:proofErr w:type="gramEnd"/>
      <w:r w:rsidRPr="004C7B6D">
        <w:rPr>
          <w:rStyle w:val="text"/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al siervo inútil echadle en las tinieblas de afuera; allí será el lloro y el crujir de dientes.</w:t>
      </w:r>
    </w:p>
    <w:p w14:paraId="349F1987" w14:textId="52B6634E" w:rsidR="0053713B" w:rsidRPr="002C3EF2" w:rsidRDefault="00FD431C" w:rsidP="0053713B">
      <w:r w:rsidRPr="002C3EF2"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2BA5D26" wp14:editId="081B6E4E">
                <wp:simplePos x="0" y="0"/>
                <wp:positionH relativeFrom="margin">
                  <wp:posOffset>152400</wp:posOffset>
                </wp:positionH>
                <wp:positionV relativeFrom="paragraph">
                  <wp:posOffset>89535</wp:posOffset>
                </wp:positionV>
                <wp:extent cx="6667500" cy="1343025"/>
                <wp:effectExtent l="19050" t="19050" r="19050" b="28575"/>
                <wp:wrapNone/>
                <wp:docPr id="1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134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38100" cap="flat" cmpd="sng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D685F0" w14:textId="11925EF5" w:rsidR="008A4FDA" w:rsidRPr="00FC2F10" w:rsidRDefault="00FC2F10" w:rsidP="00FC2F10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before="240" w:after="160" w:line="259" w:lineRule="auto"/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¿Qué nos quiere enseñar Dios con la parábola de los talentos?</w:t>
                            </w:r>
                          </w:p>
                          <w:p w14:paraId="70F8165F" w14:textId="5F206418" w:rsidR="008A4FDA" w:rsidRPr="00FC2F10" w:rsidRDefault="00FC2F10" w:rsidP="00FC2F10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after="160" w:line="259" w:lineRule="auto"/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¿</w:t>
                            </w:r>
                            <w:r w:rsidR="004C7B6D" w:rsidRPr="004C7B6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C7B6D">
                              <w:rPr>
                                <w:sz w:val="18"/>
                                <w:szCs w:val="18"/>
                              </w:rPr>
                              <w:t xml:space="preserve">En la parábola de los talentos, ¿qué espera el maestro de sus siervos respecto a los recursos que les confió?  </w:t>
                            </w:r>
                          </w:p>
                          <w:p w14:paraId="347300AF" w14:textId="1FBADB2D" w:rsidR="00C11F2A" w:rsidRPr="00FC2F10" w:rsidRDefault="004C7B6D" w:rsidP="00FC2F10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after="240" w:line="259" w:lineRule="auto"/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¿Cómo podemos aplicar estas enseñanzas en nuestra vida diaria, especialmente en la gestión de nuestros recursos económicos?</w:t>
                            </w:r>
                          </w:p>
                          <w:p w14:paraId="6EB9DE1F" w14:textId="4FDEB722" w:rsidR="00FC2F10" w:rsidRPr="00FC2F10" w:rsidRDefault="00FC2F10" w:rsidP="00823251">
                            <w:pPr>
                              <w:widowControl/>
                              <w:spacing w:after="160" w:line="259" w:lineRule="auto"/>
                              <w:ind w:left="360"/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1971AC28" w14:textId="5E7721A4" w:rsidR="00C11F2A" w:rsidRPr="008C586C" w:rsidRDefault="00C11F2A" w:rsidP="005754C2">
                            <w:pPr>
                              <w:widowControl/>
                              <w:spacing w:after="240" w:line="259" w:lineRule="auto"/>
                              <w:ind w:left="720"/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62BC5C6C" w14:textId="51701426" w:rsidR="001D432B" w:rsidRPr="00C11F2A" w:rsidRDefault="001D432B" w:rsidP="00483F23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lang w:val="es-ES"/>
                              </w:rPr>
                            </w:pPr>
                          </w:p>
                          <w:p w14:paraId="72261531" w14:textId="77777777" w:rsidR="00B16464" w:rsidRPr="00831A81" w:rsidRDefault="000139A8">
                            <w:pPr>
                              <w:textDirection w:val="btLr"/>
                              <w:rPr>
                                <w:rFonts w:asciiTheme="minorHAnsi" w:hAnsiTheme="minorHAnsi"/>
                              </w:rPr>
                            </w:pPr>
                            <w:r w:rsidRPr="00831A81">
                              <w:rPr>
                                <w:rFonts w:asciiTheme="minorHAnsi" w:hAnsiTheme="minorHAnsi"/>
                                <w:color w:val="000000"/>
                              </w:rPr>
                              <w:t xml:space="preserve">                                                                                               </w:t>
                            </w:r>
                          </w:p>
                          <w:p w14:paraId="3A07EC6A" w14:textId="77777777" w:rsidR="00B16464" w:rsidRDefault="00B16464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BA5D26" id="Rectángulo redondeado 1" o:spid="_x0000_s1028" style="position:absolute;margin-left:12pt;margin-top:7.05pt;width:525pt;height:105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" fillcolor="white [3201]" strokecolor="#4bacc6 [3208]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67D685F0" w14:textId="11925EF5" w:rsidR="008A4FDA" w:rsidRPr="00FC2F10" w:rsidRDefault="00FC2F10" w:rsidP="00FC2F10">
                      <w:pPr>
                        <w:widowControl/>
                        <w:numPr>
                          <w:ilvl w:val="0"/>
                          <w:numId w:val="8"/>
                        </w:numPr>
                        <w:spacing w:before="240" w:after="160" w:line="259" w:lineRule="auto"/>
                        <w:jc w:val="both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¿Qué nos quiere enseñar Dios con la parábola de los talentos?</w:t>
                      </w:r>
                    </w:p>
                    <w:p w14:paraId="70F8165F" w14:textId="5F206418" w:rsidR="008A4FDA" w:rsidRPr="00FC2F10" w:rsidRDefault="00FC2F10" w:rsidP="00FC2F10">
                      <w:pPr>
                        <w:widowControl/>
                        <w:numPr>
                          <w:ilvl w:val="0"/>
                          <w:numId w:val="8"/>
                        </w:numPr>
                        <w:spacing w:after="160" w:line="259" w:lineRule="auto"/>
                        <w:jc w:val="both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¿</w:t>
                      </w:r>
                      <w:r w:rsidR="004C7B6D" w:rsidRPr="004C7B6D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4C7B6D">
                        <w:rPr>
                          <w:sz w:val="18"/>
                          <w:szCs w:val="18"/>
                        </w:rPr>
                        <w:t xml:space="preserve">En la parábola de los talentos, ¿qué espera el maestro de sus siervos respecto a los recursos que les confió?  </w:t>
                      </w:r>
                    </w:p>
                    <w:p w14:paraId="347300AF" w14:textId="1FBADB2D" w:rsidR="00C11F2A" w:rsidRPr="00FC2F10" w:rsidRDefault="004C7B6D" w:rsidP="00FC2F10">
                      <w:pPr>
                        <w:widowControl/>
                        <w:numPr>
                          <w:ilvl w:val="0"/>
                          <w:numId w:val="8"/>
                        </w:numPr>
                        <w:spacing w:after="240" w:line="259" w:lineRule="auto"/>
                        <w:jc w:val="both"/>
                        <w:rPr>
                          <w:rFonts w:asciiTheme="minorHAnsi" w:hAnsiTheme="minorHAnsi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¿Cómo podemos aplicar estas enseñanzas en nuestra vida diaria, especialmente en la gestión de nuestros recursos económicos?</w:t>
                      </w:r>
                    </w:p>
                    <w:p w14:paraId="6EB9DE1F" w14:textId="4FDEB722" w:rsidR="00FC2F10" w:rsidRPr="00FC2F10" w:rsidRDefault="00FC2F10" w:rsidP="00823251">
                      <w:pPr>
                        <w:widowControl/>
                        <w:spacing w:after="160" w:line="259" w:lineRule="auto"/>
                        <w:ind w:left="360"/>
                        <w:jc w:val="both"/>
                        <w:rPr>
                          <w:rFonts w:asciiTheme="minorHAnsi" w:hAnsiTheme="minorHAnsi"/>
                        </w:rPr>
                      </w:pPr>
                    </w:p>
                    <w:p w14:paraId="1971AC28" w14:textId="5E7721A4" w:rsidR="00C11F2A" w:rsidRPr="008C586C" w:rsidRDefault="00C11F2A" w:rsidP="005754C2">
                      <w:pPr>
                        <w:widowControl/>
                        <w:spacing w:after="240" w:line="259" w:lineRule="auto"/>
                        <w:ind w:left="720"/>
                        <w:jc w:val="both"/>
                        <w:rPr>
                          <w:rFonts w:asciiTheme="minorHAnsi" w:hAnsiTheme="minorHAnsi"/>
                        </w:rPr>
                      </w:pPr>
                    </w:p>
                    <w:p w14:paraId="62BC5C6C" w14:textId="51701426" w:rsidR="001D432B" w:rsidRPr="00C11F2A" w:rsidRDefault="001D432B" w:rsidP="00483F23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Theme="majorHAnsi" w:hAnsiTheme="majorHAnsi" w:cstheme="majorHAnsi"/>
                          <w:b/>
                          <w:lang w:val="es-ES"/>
                        </w:rPr>
                      </w:pPr>
                    </w:p>
                    <w:p w14:paraId="72261531" w14:textId="77777777" w:rsidR="00B16464" w:rsidRPr="00831A81" w:rsidRDefault="000139A8">
                      <w:pPr>
                        <w:textDirection w:val="btLr"/>
                        <w:rPr>
                          <w:rFonts w:asciiTheme="minorHAnsi" w:hAnsiTheme="minorHAnsi"/>
                        </w:rPr>
                      </w:pPr>
                      <w:r w:rsidRPr="00831A81">
                        <w:rPr>
                          <w:rFonts w:asciiTheme="minorHAnsi" w:hAnsiTheme="minorHAnsi"/>
                          <w:color w:val="000000"/>
                        </w:rPr>
                        <w:t xml:space="preserve">                                                                                               </w:t>
                      </w:r>
                    </w:p>
                    <w:p w14:paraId="3A07EC6A" w14:textId="77777777" w:rsidR="00B16464" w:rsidRDefault="00B16464">
                      <w:pPr>
                        <w:jc w:val="both"/>
                        <w:textDirection w:val="btL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440574" w14:textId="4DBFD0B4" w:rsidR="00A24598" w:rsidRPr="002C3EF2" w:rsidRDefault="000139A8">
      <w:pPr>
        <w:rPr>
          <w:rFonts w:ascii="Arial" w:eastAsia="Arial" w:hAnsi="Arial" w:cs="Arial"/>
        </w:rPr>
      </w:pPr>
      <w:r w:rsidRPr="002C3EF2">
        <w:rPr>
          <w:rFonts w:ascii="Arial" w:eastAsia="Arial" w:hAnsi="Arial" w:cs="Arial"/>
        </w:rPr>
        <w:t xml:space="preserve">   </w:t>
      </w:r>
    </w:p>
    <w:p w14:paraId="5D1CE9F3" w14:textId="581F0BA1" w:rsidR="00A24598" w:rsidRPr="002C3EF2" w:rsidRDefault="00A24598">
      <w:pPr>
        <w:rPr>
          <w:rFonts w:ascii="Arial" w:eastAsia="Arial" w:hAnsi="Arial" w:cs="Arial"/>
        </w:rPr>
      </w:pPr>
    </w:p>
    <w:p w14:paraId="3947F242" w14:textId="1EF949EB" w:rsidR="00A24598" w:rsidRPr="002C3EF2" w:rsidRDefault="00A24598">
      <w:pPr>
        <w:rPr>
          <w:rFonts w:ascii="Arial" w:eastAsia="Arial" w:hAnsi="Arial" w:cs="Arial"/>
        </w:rPr>
      </w:pPr>
    </w:p>
    <w:p w14:paraId="1825A5CC" w14:textId="67F02842" w:rsidR="00A24598" w:rsidRPr="002C3EF2" w:rsidRDefault="00A24598">
      <w:pPr>
        <w:rPr>
          <w:rFonts w:ascii="Arial" w:eastAsia="Arial" w:hAnsi="Arial" w:cs="Arial"/>
        </w:rPr>
      </w:pPr>
    </w:p>
    <w:p w14:paraId="77563216" w14:textId="004DD349" w:rsidR="00A24598" w:rsidRPr="002C3EF2" w:rsidRDefault="00A24598">
      <w:pPr>
        <w:rPr>
          <w:rFonts w:ascii="Arial" w:eastAsia="Arial" w:hAnsi="Arial" w:cs="Arial"/>
        </w:rPr>
      </w:pPr>
    </w:p>
    <w:p w14:paraId="40CC71ED" w14:textId="71E9E026" w:rsidR="00A24598" w:rsidRPr="002C3EF2" w:rsidRDefault="00A24598">
      <w:pPr>
        <w:rPr>
          <w:rFonts w:ascii="Arial" w:eastAsia="Arial" w:hAnsi="Arial" w:cs="Arial"/>
        </w:rPr>
      </w:pPr>
    </w:p>
    <w:p w14:paraId="7E3B555B" w14:textId="27E74519" w:rsidR="00A24598" w:rsidRPr="002C3EF2" w:rsidRDefault="00A24598">
      <w:pPr>
        <w:rPr>
          <w:rFonts w:ascii="Arial" w:eastAsia="Arial" w:hAnsi="Arial" w:cs="Arial"/>
        </w:rPr>
      </w:pPr>
    </w:p>
    <w:p w14:paraId="3AF3A2AA" w14:textId="77777777" w:rsidR="008A4FDA" w:rsidRDefault="008A4FDA">
      <w:pPr>
        <w:rPr>
          <w:rFonts w:ascii="Arial" w:eastAsia="Arial" w:hAnsi="Arial" w:cs="Arial"/>
        </w:rPr>
      </w:pPr>
    </w:p>
    <w:p w14:paraId="2E79D5ED" w14:textId="77777777" w:rsidR="008A4FDA" w:rsidRDefault="008A4FDA">
      <w:pPr>
        <w:rPr>
          <w:rFonts w:ascii="Arial" w:eastAsia="Arial" w:hAnsi="Arial" w:cs="Arial"/>
        </w:rPr>
      </w:pPr>
    </w:p>
    <w:p w14:paraId="3228CE9C" w14:textId="1F2FDF2F" w:rsidR="008A4FDA" w:rsidRPr="002C3EF2" w:rsidRDefault="00FC2F10">
      <w:pPr>
        <w:rPr>
          <w:rFonts w:ascii="Arial" w:eastAsia="Arial" w:hAnsi="Arial" w:cs="Arial"/>
        </w:rPr>
      </w:pPr>
      <w:r>
        <w:rPr>
          <w:sz w:val="18"/>
          <w:szCs w:val="18"/>
        </w:rPr>
        <w:t xml:space="preserve">2) Juzgar:  </w:t>
      </w:r>
      <w:r>
        <w:br/>
      </w:r>
      <w:r>
        <w:rPr>
          <w:sz w:val="18"/>
          <w:szCs w:val="18"/>
        </w:rPr>
        <w:t xml:space="preserve">Invitar a los estudiantes a reflexionar en pequeños grupos acerca de diversas situaciones donde la administración de recursos económicos ha sido ética o no, comparando estas acciones con la enseñanza de Jesús y los valores del evangelio.  </w:t>
      </w:r>
      <w:r>
        <w:br/>
      </w:r>
      <w:r>
        <w:rPr>
          <w:sz w:val="18"/>
          <w:szCs w:val="18"/>
        </w:rPr>
        <w:t xml:space="preserve">Fomentar una discusión sobre las actitudes que reflejan justicia y equidad, valorando las acciones que benefician a todos, especialmente a los más vulnerables, y aquellas que generan desigualdad o corrupción.  </w:t>
      </w:r>
      <w:r>
        <w:br/>
      </w:r>
      <w:r>
        <w:rPr>
          <w:sz w:val="18"/>
          <w:szCs w:val="18"/>
        </w:rPr>
        <w:t>Ejemplo de reflexión: ¿Qué consecuencias tiene una gestión egoísta o injusta de los recursos en la comunidad? ¿Cómo podría el ejemplo de Jesús transformar esas realidades?</w:t>
      </w:r>
    </w:p>
    <w:p w14:paraId="1D6F1143" w14:textId="77777777" w:rsidR="00517597" w:rsidRDefault="00517597">
      <w:pPr>
        <w:rPr>
          <w:rFonts w:ascii="Arial" w:eastAsia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739"/>
      </w:tblGrid>
      <w:tr w:rsidR="005754C2" w14:paraId="3FE25E07" w14:textId="77777777" w:rsidTr="005754C2">
        <w:tc>
          <w:tcPr>
            <w:tcW w:w="11739" w:type="dxa"/>
          </w:tcPr>
          <w:p w14:paraId="1E0BB927" w14:textId="7FB28568" w:rsidR="005754C2" w:rsidRDefault="005754C2">
            <w:r>
              <w:rPr>
                <w:sz w:val="18"/>
                <w:szCs w:val="18"/>
              </w:rPr>
              <w:t>La enseñanza de Jesús sobre los recursos económicos está profundamente relacionada con la administración sabia y responsable de lo que Dios nos confía. En los Evangelios, Jesús muestra que la manera en que usamos nuestras posesiones afecta nuestra capacidad para seguirlo y construir una vida conforme a los valores del Reino de Dios. Por ejemplo, en la historia del joven rico, Jesús señala que la riqueza no puede convertirse en un obstáculo para obedecer y confiar plenamente en Dios, pues a menudo las posesiones materiales atan el corazón y limitan la libertad espiritual [1]. Esta enseñanza nos invita a reflexionar sobre el verdadero valor de los recursos y el propósito para el cual han sido dados.</w:t>
            </w:r>
            <w:r>
              <w:br/>
            </w:r>
            <w:r>
              <w:br/>
            </w:r>
            <w:r>
              <w:rPr>
                <w:sz w:val="18"/>
                <w:szCs w:val="18"/>
              </w:rPr>
              <w:t>Desde una perspectiva bíblica, Dios es el propietario de todo, y nosotros somos administradores de sus bienes. Reconocer esta verdad exige un cambio de mentalidad: no somos dueños absolutos, sino responsables ante Él para usar los bienes en forma ética, justa y generosa. En Proverbios 10:22 se afirma que la bendición de Dios es la verdadera riqueza que no genera tristeza, y 1 Timoteo 6 advierte contra el afán por el dinero que puede llevar a la perdición. Por tanto, ser sabios en la administración significa confiar en Dios como la fuente última de provisión y no descansar solo en el dinero o las posesiones.</w:t>
            </w:r>
            <w:r>
              <w:br/>
            </w:r>
            <w:r>
              <w:br/>
            </w:r>
            <w:r>
              <w:rPr>
                <w:sz w:val="18"/>
                <w:szCs w:val="18"/>
              </w:rPr>
              <w:t>Además, la Biblia nos enseña la importancia de la planificación y el ahorro responsable para evitar deudas innecesarias y enfrentar imprevistos, manteniendo la libertad económica y la capacidad de ayudar a los demás. El ahorro no debe ser un fin egoísta, sino una herramienta para el bienestar personal y comunitario, permitiendo también apoyar a quienes están en necesidad. En casa del sabio "abundan las riquezas y el perfume", mientras que el necio despilfarra sin medir consecuencias. La equidad y la justicia invitan a considerar el bien común y no acumular para la autosuficiencia individual.</w:t>
            </w:r>
            <w:r>
              <w:br/>
            </w:r>
            <w:r>
              <w:br/>
            </w:r>
            <w:r>
              <w:rPr>
                <w:sz w:val="18"/>
                <w:szCs w:val="18"/>
              </w:rPr>
              <w:t>Finalmente, el desarrollo de la autosuficiencia económica con fe en Dios implica ordenar prioridades conforme a los principios del Reino, incluyendo el pago del diezmo, la honestidad, y la búsqueda del Reino de Dios sobre las riquezas materiales. Estas enseñanzas fortalecen la identidad como personas amadas y dignas delante de Dios, libres para actuar con responsabilidad frente a toda la creación. Así se construye una vida económica alineada con la vocación cristiana y orientada al bien común.</w:t>
            </w:r>
          </w:p>
          <w:p w14:paraId="22FF86C8" w14:textId="77777777" w:rsidR="005754C2" w:rsidRDefault="005754C2"/>
        </w:tc>
      </w:tr>
    </w:tbl>
    <w:p w14:paraId="1E32E4AB" w14:textId="77777777" w:rsidR="005754C2" w:rsidRDefault="005754C2"/>
    <w:p w14:paraId="011CC156" w14:textId="0A91C5D3" w:rsidR="00C11F2A" w:rsidRPr="005754C2" w:rsidRDefault="005754C2" w:rsidP="005754C2">
      <w:r>
        <w:rPr>
          <w:sz w:val="18"/>
          <w:szCs w:val="18"/>
        </w:rPr>
        <w:t xml:space="preserve">Instrucciones:  </w:t>
      </w:r>
      <w:r>
        <w:br/>
      </w:r>
      <w:r>
        <w:rPr>
          <w:sz w:val="18"/>
          <w:szCs w:val="18"/>
        </w:rPr>
        <w:t>Lea la siguiente situación y expresa tu opinión fundamentada.</w:t>
      </w:r>
      <w:r>
        <w:br/>
      </w:r>
      <w:r>
        <w:br/>
      </w:r>
      <w:r>
        <w:rPr>
          <w:sz w:val="18"/>
          <w:szCs w:val="18"/>
        </w:rPr>
        <w:t xml:space="preserve">Situación:  </w:t>
      </w:r>
      <w:r>
        <w:br/>
      </w:r>
      <w:r>
        <w:rPr>
          <w:sz w:val="18"/>
          <w:szCs w:val="18"/>
        </w:rPr>
        <w:t>Un grupo de amigos decide gastar todo su dinero en entretenimiento sin pensar en el cuidado del ambiente o en ayudar a quienes lo necesitan. Otro grupo, en cambio, decide administrar responsablemente sus recursos, destinando parte a ayudar a los demás y a cuidar el planeta.</w:t>
      </w:r>
      <w:r>
        <w:br/>
      </w:r>
      <w:r>
        <w:br/>
      </w:r>
      <w:r>
        <w:rPr>
          <w:sz w:val="18"/>
          <w:szCs w:val="18"/>
        </w:rPr>
        <w:t xml:space="preserve">Preguntas:  </w:t>
      </w:r>
      <w:r>
        <w:br/>
      </w:r>
      <w:r>
        <w:rPr>
          <w:sz w:val="18"/>
          <w:szCs w:val="18"/>
        </w:rPr>
        <w:t xml:space="preserve">1. ¿Cuál de los dos grupos actúa de acuerdo con los valores cristianos y por qué?  </w:t>
      </w:r>
      <w:r>
        <w:br/>
      </w:r>
      <w:r>
        <w:rPr>
          <w:sz w:val="18"/>
          <w:szCs w:val="18"/>
        </w:rPr>
        <w:t xml:space="preserve">2. ¿Qué consecuencias puede tener en tu vida y en la comunidad una administración responsable o irresponsable de recursos?  </w:t>
      </w:r>
      <w:r>
        <w:br/>
      </w:r>
      <w:r>
        <w:rPr>
          <w:sz w:val="18"/>
          <w:szCs w:val="18"/>
        </w:rPr>
        <w:t>3. ¿Cómo podemos inspirar a otros a actuar con responsabilidad y respeto por todo lo creado, siguiendo el ejemplo de Jesús?</w:t>
      </w:r>
    </w:p>
    <w:p w14:paraId="6E917E19" w14:textId="0D8E000A" w:rsidR="00C33950" w:rsidRDefault="005754C2" w:rsidP="00C33950">
      <w:pPr>
        <w:spacing w:before="240" w:after="240" w:line="276" w:lineRule="auto"/>
        <w:ind w:right="4"/>
        <w:jc w:val="both"/>
        <w:rPr>
          <w:rFonts w:asciiTheme="minorHAnsi" w:hAnsiTheme="minorHAnsi"/>
          <w:b/>
        </w:rPr>
      </w:pPr>
      <w:r>
        <w:rPr>
          <w:rFonts w:ascii="Calibri" w:eastAsia="Calibri" w:hAnsi="Calibri" w:cs="Calibri"/>
          <w:b/>
          <w:sz w:val="24"/>
          <w:szCs w:val="24"/>
          <w:lang w:eastAsia="es-PE"/>
        </w:rPr>
        <w:t>Actividad</w:t>
      </w:r>
      <w:r w:rsidR="00FD431C">
        <w:rPr>
          <w:rFonts w:ascii="Calibri" w:eastAsia="Calibri" w:hAnsi="Calibri" w:cs="Calibri"/>
          <w:b/>
          <w:sz w:val="24"/>
          <w:szCs w:val="24"/>
          <w:lang w:eastAsia="es-PE"/>
        </w:rPr>
        <w:t xml:space="preserve"> significativa:</w:t>
      </w:r>
      <w:r>
        <w:rPr>
          <w:sz w:val="18"/>
          <w:szCs w:val="18"/>
        </w:rPr>
        <w:t xml:space="preserve"> Elaboración de un mapa conceptual o esquema que resuma las principales enseñanzas de Jesús sobre el uso y la administración de los bienes.</w:t>
      </w:r>
    </w:p>
    <w:p w14:paraId="07C47E85" w14:textId="6CCEBF74" w:rsidR="00FD431C" w:rsidRPr="00C33950" w:rsidRDefault="00C33950" w:rsidP="00C33950">
      <w:pPr>
        <w:spacing w:before="240" w:after="240"/>
        <w:ind w:right="4"/>
        <w:jc w:val="both"/>
        <w:rPr>
          <w:rFonts w:asciiTheme="minorHAnsi" w:hAnsiTheme="minorHAnsi"/>
        </w:rPr>
      </w:pPr>
      <w:r w:rsidRPr="004674C4">
        <w:rPr>
          <w:rFonts w:asciiTheme="minorHAnsi" w:hAnsiTheme="minorHAnsi"/>
          <w:b/>
        </w:rPr>
        <w:t>Oración final</w:t>
      </w:r>
      <w:r w:rsidRPr="004674C4">
        <w:rPr>
          <w:rFonts w:asciiTheme="minorHAnsi" w:hAnsiTheme="minorHAnsi"/>
        </w:rPr>
        <w:t>: Se invita a los estudiantes a un momento de silencio y reflexión:</w:t>
      </w:r>
    </w:p>
    <w:p w14:paraId="5979BE70" w14:textId="0EAD39F4" w:rsidR="00C33950" w:rsidRDefault="00C33950" w:rsidP="00FD431C">
      <w:pPr>
        <w:spacing w:before="240" w:after="240" w:line="276" w:lineRule="auto"/>
        <w:ind w:right="4"/>
        <w:jc w:val="both"/>
        <w:rPr>
          <w:rFonts w:asciiTheme="minorHAnsi" w:hAnsiTheme="minorHAnsi"/>
        </w:rPr>
      </w:pPr>
      <w:r w:rsidRPr="004674C4">
        <w:rPr>
          <w:rFonts w:asciiTheme="minorHAnsi" w:hAnsiTheme="minorHAnsi"/>
        </w:rPr>
        <w:t>“Señor</w:t>
      </w:r>
      <w:r w:rsidR="00513447" w:rsidRPr="00513447">
        <w:rPr>
          <w:sz w:val="18"/>
          <w:szCs w:val="18"/>
        </w:rPr>
        <w:t xml:space="preserve"> </w:t>
      </w:r>
      <w:r w:rsidR="00513447">
        <w:rPr>
          <w:sz w:val="18"/>
          <w:szCs w:val="18"/>
        </w:rPr>
        <w:t xml:space="preserve">ayúdanos a obrar con justicia, solidaridad y sabiduría en la administración de los recursos económicos que hacemos en nuestra </w:t>
      </w:r>
      <w:r w:rsidR="00FB1881">
        <w:rPr>
          <w:sz w:val="18"/>
          <w:szCs w:val="18"/>
        </w:rPr>
        <w:t>vida”</w:t>
      </w:r>
    </w:p>
    <w:p w14:paraId="7AFCBC02" w14:textId="4CC59E79" w:rsidR="00C33950" w:rsidRDefault="00C33950" w:rsidP="00FD431C">
      <w:pPr>
        <w:spacing w:before="240" w:after="240" w:line="276" w:lineRule="auto"/>
        <w:ind w:right="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METACOGNICION:</w:t>
      </w:r>
    </w:p>
    <w:p w14:paraId="766815E6" w14:textId="3FC29ED7" w:rsidR="00823251" w:rsidRPr="00BE3AF7" w:rsidRDefault="00823251" w:rsidP="00FD431C">
      <w:pPr>
        <w:spacing w:before="240" w:after="240" w:line="276" w:lineRule="auto"/>
        <w:ind w:right="4"/>
        <w:jc w:val="both"/>
        <w:rPr>
          <w:rFonts w:asciiTheme="minorHAnsi" w:hAnsiTheme="minorHAnsi"/>
          <w:bCs/>
        </w:rPr>
      </w:pPr>
      <w:r w:rsidRPr="00BE3AF7">
        <w:rPr>
          <w:rFonts w:asciiTheme="minorHAnsi" w:hAnsiTheme="minorHAnsi"/>
          <w:bCs/>
        </w:rPr>
        <w:t>¿Que aprendí sobre la administración responsable de recursos</w:t>
      </w:r>
      <w:r w:rsidRPr="00BE3AF7">
        <w:rPr>
          <w:bCs/>
          <w:sz w:val="18"/>
          <w:szCs w:val="18"/>
        </w:rPr>
        <w:t>?</w:t>
      </w:r>
    </w:p>
    <w:p w14:paraId="2FCDDF4E" w14:textId="6AECF5BD" w:rsidR="00823251" w:rsidRDefault="00823251" w:rsidP="00FD431C">
      <w:pPr>
        <w:spacing w:before="240" w:after="240" w:line="276" w:lineRule="auto"/>
        <w:ind w:right="4"/>
        <w:jc w:val="both"/>
        <w:rPr>
          <w:sz w:val="18"/>
          <w:szCs w:val="18"/>
        </w:rPr>
      </w:pPr>
      <w:r>
        <w:rPr>
          <w:rFonts w:asciiTheme="minorHAnsi" w:hAnsiTheme="minorHAnsi"/>
          <w:b/>
        </w:rPr>
        <w:t>¿</w:t>
      </w:r>
      <w:r w:rsidRPr="00823251">
        <w:rPr>
          <w:sz w:val="18"/>
          <w:szCs w:val="18"/>
        </w:rPr>
        <w:t>Cómo</w:t>
      </w:r>
      <w:r>
        <w:rPr>
          <w:sz w:val="18"/>
          <w:szCs w:val="18"/>
        </w:rPr>
        <w:t xml:space="preserve"> puedo aplicar los valores de justicia, solidaridad y responsabilidad en mi vida diaria y en mi entorno?</w:t>
      </w:r>
    </w:p>
    <w:p w14:paraId="3DAB498B" w14:textId="6F313F9F" w:rsidR="00823251" w:rsidRDefault="00823251" w:rsidP="00FD431C">
      <w:pPr>
        <w:spacing w:before="240" w:after="240" w:line="276" w:lineRule="auto"/>
        <w:ind w:right="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¿Qué aspectos de la enseñanza de Jesús me parecen más relevantes para gestionar los recursos con sabiduría?  </w:t>
      </w:r>
    </w:p>
    <w:tbl>
      <w:tblPr>
        <w:tblStyle w:val="a3"/>
        <w:tblpPr w:leftFromText="180" w:rightFromText="180" w:vertAnchor="text" w:horzAnchor="margin" w:tblpY="497"/>
        <w:tblW w:w="1111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797"/>
        <w:gridCol w:w="995"/>
        <w:gridCol w:w="1157"/>
        <w:gridCol w:w="1168"/>
      </w:tblGrid>
      <w:tr w:rsidR="00823251" w:rsidRPr="002C3EF2" w14:paraId="0091D503" w14:textId="77777777" w:rsidTr="00823251">
        <w:trPr>
          <w:trHeight w:val="253"/>
        </w:trPr>
        <w:tc>
          <w:tcPr>
            <w:tcW w:w="11117" w:type="dxa"/>
            <w:gridSpan w:val="4"/>
            <w:tcBorders>
              <w:top w:val="single" w:sz="6" w:space="0" w:color="ED7F21"/>
              <w:left w:val="single" w:sz="6" w:space="0" w:color="ED7F21"/>
              <w:bottom w:val="single" w:sz="18" w:space="0" w:color="FFFFFF"/>
              <w:right w:val="single" w:sz="6" w:space="0" w:color="ED7F21"/>
            </w:tcBorders>
            <w:shd w:val="clear" w:color="auto" w:fill="ED822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DD22EE" w14:textId="77777777" w:rsidR="00823251" w:rsidRPr="002C3EF2" w:rsidRDefault="00823251" w:rsidP="00823251">
            <w:pPr>
              <w:widowControl/>
              <w:jc w:val="center"/>
              <w:rPr>
                <w:rFonts w:ascii="Arial" w:eastAsia="Arial" w:hAnsi="Arial" w:cs="Arial"/>
              </w:rPr>
            </w:pPr>
            <w:r w:rsidRPr="002C3EF2">
              <w:rPr>
                <w:rFonts w:ascii="Arial" w:eastAsia="Arial" w:hAnsi="Arial" w:cs="Arial"/>
                <w:b/>
                <w:color w:val="FFFFFF"/>
              </w:rPr>
              <w:t>ESCALA DE VALORACIÓN</w:t>
            </w:r>
          </w:p>
        </w:tc>
      </w:tr>
      <w:tr w:rsidR="00823251" w:rsidRPr="002C3EF2" w14:paraId="5C19E2D0" w14:textId="77777777" w:rsidTr="00823251">
        <w:trPr>
          <w:trHeight w:val="410"/>
        </w:trPr>
        <w:tc>
          <w:tcPr>
            <w:tcW w:w="7797" w:type="dxa"/>
            <w:tcBorders>
              <w:top w:val="single" w:sz="6" w:space="0" w:color="ED7F21"/>
              <w:left w:val="single" w:sz="6" w:space="0" w:color="ED7F21"/>
              <w:bottom w:val="single" w:sz="18" w:space="0" w:color="FFFFFF"/>
              <w:right w:val="nil"/>
            </w:tcBorders>
            <w:shd w:val="clear" w:color="auto" w:fill="ED822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A591AE" w14:textId="77777777" w:rsidR="00823251" w:rsidRPr="002C3EF2" w:rsidRDefault="00823251" w:rsidP="00823251">
            <w:pPr>
              <w:widowControl/>
              <w:jc w:val="center"/>
              <w:rPr>
                <w:rFonts w:ascii="Comic Sans MS" w:eastAsia="Comic Sans MS" w:hAnsi="Comic Sans MS" w:cs="Comic Sans MS"/>
              </w:rPr>
            </w:pPr>
            <w:r w:rsidRPr="002C3EF2">
              <w:rPr>
                <w:rFonts w:ascii="Arial" w:eastAsia="Arial" w:hAnsi="Arial" w:cs="Arial"/>
                <w:b/>
                <w:color w:val="FFFFFF"/>
              </w:rPr>
              <w:t>Criterios de evaluación</w:t>
            </w:r>
          </w:p>
        </w:tc>
        <w:tc>
          <w:tcPr>
            <w:tcW w:w="995" w:type="dxa"/>
            <w:tcBorders>
              <w:top w:val="single" w:sz="6" w:space="0" w:color="ED7F21"/>
              <w:left w:val="nil"/>
              <w:bottom w:val="single" w:sz="18" w:space="0" w:color="FFFFFF"/>
              <w:right w:val="nil"/>
            </w:tcBorders>
            <w:shd w:val="clear" w:color="auto" w:fill="ED822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D2A5E3" w14:textId="77777777" w:rsidR="00823251" w:rsidRPr="002C3EF2" w:rsidRDefault="00823251" w:rsidP="00823251">
            <w:pPr>
              <w:widowControl/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2C3EF2">
              <w:rPr>
                <w:rFonts w:ascii="Arial" w:eastAsia="Arial" w:hAnsi="Arial" w:cs="Arial"/>
                <w:b/>
                <w:color w:val="FFFFFF"/>
              </w:rPr>
              <w:t>Inicio</w:t>
            </w:r>
          </w:p>
        </w:tc>
        <w:tc>
          <w:tcPr>
            <w:tcW w:w="1157" w:type="dxa"/>
            <w:tcBorders>
              <w:top w:val="single" w:sz="6" w:space="0" w:color="ED7F21"/>
              <w:left w:val="nil"/>
              <w:bottom w:val="single" w:sz="18" w:space="0" w:color="FFFFFF"/>
              <w:right w:val="nil"/>
            </w:tcBorders>
            <w:shd w:val="clear" w:color="auto" w:fill="ED822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32ED94" w14:textId="77777777" w:rsidR="00823251" w:rsidRPr="002C3EF2" w:rsidRDefault="00823251" w:rsidP="00823251">
            <w:pPr>
              <w:widowControl/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2C3EF2">
              <w:rPr>
                <w:rFonts w:ascii="Arial" w:eastAsia="Arial" w:hAnsi="Arial" w:cs="Arial"/>
                <w:b/>
                <w:color w:val="FFFFFF"/>
              </w:rPr>
              <w:t>Proceso</w:t>
            </w:r>
          </w:p>
        </w:tc>
        <w:tc>
          <w:tcPr>
            <w:tcW w:w="1168" w:type="dxa"/>
            <w:tcBorders>
              <w:top w:val="single" w:sz="6" w:space="0" w:color="ED7F21"/>
              <w:left w:val="nil"/>
              <w:bottom w:val="single" w:sz="18" w:space="0" w:color="FFFFFF"/>
              <w:right w:val="single" w:sz="6" w:space="0" w:color="ED7F21"/>
            </w:tcBorders>
            <w:shd w:val="clear" w:color="auto" w:fill="ED822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D100D6" w14:textId="77777777" w:rsidR="00823251" w:rsidRPr="002C3EF2" w:rsidRDefault="00823251" w:rsidP="00823251">
            <w:pPr>
              <w:widowControl/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2C3EF2">
              <w:rPr>
                <w:rFonts w:ascii="Arial" w:eastAsia="Arial" w:hAnsi="Arial" w:cs="Arial"/>
                <w:b/>
                <w:color w:val="FFFFFF"/>
              </w:rPr>
              <w:t>Logrado</w:t>
            </w:r>
          </w:p>
        </w:tc>
      </w:tr>
      <w:tr w:rsidR="00823251" w:rsidRPr="002C3EF2" w14:paraId="07E5E5E5" w14:textId="77777777" w:rsidTr="00823251">
        <w:trPr>
          <w:trHeight w:val="410"/>
        </w:trPr>
        <w:tc>
          <w:tcPr>
            <w:tcW w:w="7797" w:type="dxa"/>
            <w:tcBorders>
              <w:top w:val="single" w:sz="18" w:space="0" w:color="FFFFFF"/>
              <w:left w:val="single" w:sz="6" w:space="0" w:color="ED7F21"/>
              <w:bottom w:val="single" w:sz="6" w:space="0" w:color="ED7F21"/>
              <w:right w:val="single" w:sz="6" w:space="0" w:color="ED7F21"/>
            </w:tcBorders>
            <w:shd w:val="clear" w:color="auto" w:fill="F8D8C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1F33EE" w14:textId="77777777" w:rsidR="00823251" w:rsidRPr="002C3EF2" w:rsidRDefault="00823251" w:rsidP="00823251">
            <w:pPr>
              <w:rPr>
                <w:rFonts w:asciiTheme="majorHAnsi" w:eastAsia="Comic Sans MS" w:hAnsiTheme="majorHAnsi" w:cstheme="majorHAnsi"/>
                <w:color w:val="632423"/>
              </w:rPr>
            </w:pPr>
            <w:r w:rsidRPr="002C3EF2">
              <w:rPr>
                <w:rFonts w:asciiTheme="majorHAnsi" w:eastAsia="Comic Sans MS" w:hAnsiTheme="majorHAnsi" w:cstheme="majorHAnsi"/>
                <w:color w:val="632423"/>
              </w:rPr>
              <w:t>Resp</w:t>
            </w:r>
            <w:r>
              <w:rPr>
                <w:rFonts w:asciiTheme="majorHAnsi" w:eastAsia="Comic Sans MS" w:hAnsiTheme="majorHAnsi" w:cstheme="majorHAnsi"/>
                <w:color w:val="632423"/>
              </w:rPr>
              <w:t xml:space="preserve">eta las normas de convivencia y trabajan de manera colaborativa </w:t>
            </w:r>
          </w:p>
        </w:tc>
        <w:tc>
          <w:tcPr>
            <w:tcW w:w="995" w:type="dxa"/>
            <w:tcBorders>
              <w:top w:val="single" w:sz="18" w:space="0" w:color="FFFFFF"/>
              <w:left w:val="single" w:sz="6" w:space="0" w:color="ED7F21"/>
              <w:bottom w:val="single" w:sz="6" w:space="0" w:color="ED7F21"/>
              <w:right w:val="single" w:sz="6" w:space="0" w:color="ED7F21"/>
            </w:tcBorders>
            <w:shd w:val="clear" w:color="auto" w:fill="F8D8C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1820A8" w14:textId="77777777" w:rsidR="00823251" w:rsidRPr="002C3EF2" w:rsidRDefault="00823251" w:rsidP="00823251">
            <w:pPr>
              <w:widowControl/>
              <w:rPr>
                <w:rFonts w:ascii="Arial" w:eastAsia="Arial" w:hAnsi="Arial" w:cs="Arial"/>
              </w:rPr>
            </w:pPr>
          </w:p>
        </w:tc>
        <w:tc>
          <w:tcPr>
            <w:tcW w:w="1157" w:type="dxa"/>
            <w:tcBorders>
              <w:top w:val="single" w:sz="18" w:space="0" w:color="FFFFFF"/>
              <w:left w:val="single" w:sz="6" w:space="0" w:color="ED7F21"/>
              <w:bottom w:val="single" w:sz="6" w:space="0" w:color="ED7F21"/>
              <w:right w:val="single" w:sz="6" w:space="0" w:color="ED7F21"/>
            </w:tcBorders>
            <w:shd w:val="clear" w:color="auto" w:fill="F8D8C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A995CA" w14:textId="77777777" w:rsidR="00823251" w:rsidRPr="002C3EF2" w:rsidRDefault="00823251" w:rsidP="0082325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single" w:sz="18" w:space="0" w:color="FFFFFF"/>
              <w:left w:val="single" w:sz="6" w:space="0" w:color="ED7F21"/>
              <w:bottom w:val="single" w:sz="6" w:space="0" w:color="ED7F21"/>
              <w:right w:val="single" w:sz="6" w:space="0" w:color="ED7F21"/>
            </w:tcBorders>
            <w:shd w:val="clear" w:color="auto" w:fill="F8D8C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E4282B" w14:textId="77777777" w:rsidR="00823251" w:rsidRPr="002C3EF2" w:rsidRDefault="00823251" w:rsidP="0082325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823251" w:rsidRPr="002C3EF2" w14:paraId="3D8483C0" w14:textId="77777777" w:rsidTr="00823251">
        <w:trPr>
          <w:trHeight w:val="410"/>
        </w:trPr>
        <w:tc>
          <w:tcPr>
            <w:tcW w:w="7797" w:type="dxa"/>
            <w:tcBorders>
              <w:top w:val="single" w:sz="6" w:space="0" w:color="ED7F21"/>
              <w:left w:val="single" w:sz="6" w:space="0" w:color="ED7F21"/>
              <w:bottom w:val="single" w:sz="6" w:space="0" w:color="ED7F21"/>
              <w:right w:val="single" w:sz="6" w:space="0" w:color="ED7F21"/>
            </w:tcBorders>
            <w:shd w:val="clear" w:color="auto" w:fill="F8D8C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B147CD" w14:textId="14554025" w:rsidR="00823251" w:rsidRPr="002C3EF2" w:rsidRDefault="00BE3AF7" w:rsidP="00823251">
            <w:pPr>
              <w:widowControl/>
              <w:jc w:val="both"/>
              <w:rPr>
                <w:rFonts w:asciiTheme="majorHAnsi" w:eastAsia="Arial" w:hAnsiTheme="majorHAnsi" w:cstheme="majorHAnsi"/>
                <w:color w:val="632423"/>
              </w:rPr>
            </w:pPr>
            <w:r>
              <w:rPr>
                <w:rFonts w:asciiTheme="majorHAnsi" w:eastAsia="Arial" w:hAnsiTheme="majorHAnsi" w:cstheme="majorHAnsi"/>
                <w:color w:val="632423"/>
              </w:rPr>
              <w:t xml:space="preserve">Leen la situación planteada y dan sus opiniones fundamentadas </w:t>
            </w:r>
          </w:p>
        </w:tc>
        <w:tc>
          <w:tcPr>
            <w:tcW w:w="995" w:type="dxa"/>
            <w:tcBorders>
              <w:top w:val="single" w:sz="6" w:space="0" w:color="ED7F21"/>
              <w:left w:val="single" w:sz="6" w:space="0" w:color="ED7F21"/>
              <w:bottom w:val="single" w:sz="6" w:space="0" w:color="ED7F21"/>
              <w:right w:val="single" w:sz="6" w:space="0" w:color="ED7F21"/>
            </w:tcBorders>
            <w:shd w:val="clear" w:color="auto" w:fill="F8D8C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1C537F" w14:textId="77777777" w:rsidR="00823251" w:rsidRPr="002C3EF2" w:rsidRDefault="00823251" w:rsidP="00823251">
            <w:pPr>
              <w:widowControl/>
              <w:rPr>
                <w:rFonts w:ascii="Arial" w:eastAsia="Arial" w:hAnsi="Arial" w:cs="Arial"/>
              </w:rPr>
            </w:pPr>
          </w:p>
        </w:tc>
        <w:tc>
          <w:tcPr>
            <w:tcW w:w="1157" w:type="dxa"/>
            <w:tcBorders>
              <w:top w:val="single" w:sz="6" w:space="0" w:color="ED7F21"/>
              <w:left w:val="single" w:sz="6" w:space="0" w:color="ED7F21"/>
              <w:bottom w:val="single" w:sz="6" w:space="0" w:color="ED7F21"/>
              <w:right w:val="single" w:sz="6" w:space="0" w:color="ED7F21"/>
            </w:tcBorders>
            <w:shd w:val="clear" w:color="auto" w:fill="F8D8C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BC08AC" w14:textId="77777777" w:rsidR="00823251" w:rsidRPr="002C3EF2" w:rsidRDefault="00823251" w:rsidP="0082325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single" w:sz="6" w:space="0" w:color="ED7F21"/>
              <w:left w:val="single" w:sz="6" w:space="0" w:color="ED7F21"/>
              <w:bottom w:val="single" w:sz="6" w:space="0" w:color="ED7F21"/>
              <w:right w:val="single" w:sz="6" w:space="0" w:color="ED7F21"/>
            </w:tcBorders>
            <w:shd w:val="clear" w:color="auto" w:fill="F8D8C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A5B103" w14:textId="77777777" w:rsidR="00823251" w:rsidRPr="002C3EF2" w:rsidRDefault="00823251" w:rsidP="0082325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823251" w:rsidRPr="002C3EF2" w14:paraId="09AFE20A" w14:textId="77777777" w:rsidTr="00823251">
        <w:trPr>
          <w:trHeight w:val="410"/>
        </w:trPr>
        <w:tc>
          <w:tcPr>
            <w:tcW w:w="7797" w:type="dxa"/>
            <w:tcBorders>
              <w:top w:val="single" w:sz="6" w:space="0" w:color="ED7F21"/>
              <w:left w:val="single" w:sz="6" w:space="0" w:color="ED7F21"/>
              <w:bottom w:val="single" w:sz="6" w:space="0" w:color="ED7F21"/>
              <w:right w:val="single" w:sz="6" w:space="0" w:color="ED7F21"/>
            </w:tcBorders>
            <w:shd w:val="clear" w:color="auto" w:fill="F8D8C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BF376A" w14:textId="73D3159E" w:rsidR="00823251" w:rsidRPr="002C3EF2" w:rsidRDefault="00823251" w:rsidP="00823251">
            <w:pPr>
              <w:widowControl/>
              <w:jc w:val="both"/>
              <w:rPr>
                <w:rFonts w:asciiTheme="majorHAnsi" w:eastAsia="Arial" w:hAnsiTheme="majorHAnsi" w:cstheme="majorHAnsi"/>
                <w:color w:val="632423"/>
              </w:rPr>
            </w:pPr>
            <w:r w:rsidRPr="002C3EF2">
              <w:rPr>
                <w:rFonts w:asciiTheme="majorHAnsi" w:eastAsia="Arial" w:hAnsiTheme="majorHAnsi" w:cstheme="majorHAnsi"/>
                <w:color w:val="632423"/>
              </w:rPr>
              <w:t>Le</w:t>
            </w:r>
            <w:r>
              <w:rPr>
                <w:rFonts w:asciiTheme="majorHAnsi" w:eastAsia="Arial" w:hAnsiTheme="majorHAnsi" w:cstheme="majorHAnsi"/>
                <w:color w:val="632423"/>
              </w:rPr>
              <w:t xml:space="preserve">en </w:t>
            </w:r>
            <w:r w:rsidRPr="002C3EF2">
              <w:rPr>
                <w:rFonts w:asciiTheme="majorHAnsi" w:eastAsia="Arial" w:hAnsiTheme="majorHAnsi" w:cstheme="majorHAnsi"/>
                <w:color w:val="632423"/>
              </w:rPr>
              <w:t>el</w:t>
            </w:r>
            <w:r>
              <w:rPr>
                <w:rFonts w:asciiTheme="majorHAnsi" w:eastAsia="Arial" w:hAnsiTheme="majorHAnsi" w:cstheme="majorHAnsi"/>
                <w:color w:val="632423"/>
              </w:rPr>
              <w:t xml:space="preserve"> </w:t>
            </w:r>
            <w:r w:rsidRPr="002C3EF2">
              <w:rPr>
                <w:rFonts w:asciiTheme="majorHAnsi" w:eastAsia="Arial" w:hAnsiTheme="majorHAnsi" w:cstheme="majorHAnsi"/>
                <w:color w:val="632423"/>
              </w:rPr>
              <w:t>texto</w:t>
            </w:r>
            <w:r>
              <w:rPr>
                <w:rFonts w:asciiTheme="majorHAnsi" w:eastAsia="Arial" w:hAnsiTheme="majorHAnsi" w:cstheme="majorHAnsi"/>
                <w:color w:val="632423"/>
              </w:rPr>
              <w:t xml:space="preserve"> </w:t>
            </w:r>
            <w:r w:rsidR="00BE3AF7">
              <w:rPr>
                <w:rFonts w:asciiTheme="majorHAnsi" w:eastAsia="Arial" w:hAnsiTheme="majorHAnsi" w:cstheme="majorHAnsi"/>
                <w:color w:val="632423"/>
              </w:rPr>
              <w:t>bíblico</w:t>
            </w:r>
            <w:r w:rsidR="00BE3AF7" w:rsidRPr="002C3EF2">
              <w:rPr>
                <w:rFonts w:asciiTheme="majorHAnsi" w:eastAsia="Arial" w:hAnsiTheme="majorHAnsi" w:cstheme="majorHAnsi"/>
                <w:color w:val="632423"/>
              </w:rPr>
              <w:t xml:space="preserve"> </w:t>
            </w:r>
            <w:r w:rsidR="00BE3AF7">
              <w:rPr>
                <w:rFonts w:asciiTheme="majorHAnsi" w:eastAsia="Arial" w:hAnsiTheme="majorHAnsi" w:cstheme="majorHAnsi"/>
                <w:color w:val="632423"/>
              </w:rPr>
              <w:t>de</w:t>
            </w:r>
            <w:r>
              <w:rPr>
                <w:rFonts w:asciiTheme="majorHAnsi" w:eastAsia="Arial" w:hAnsiTheme="majorHAnsi" w:cstheme="majorHAnsi"/>
                <w:color w:val="632423"/>
              </w:rPr>
              <w:t xml:space="preserve"> la parábola de los talentos </w:t>
            </w:r>
            <w:r w:rsidRPr="002C3EF2">
              <w:rPr>
                <w:rFonts w:asciiTheme="majorHAnsi" w:eastAsia="Arial" w:hAnsiTheme="majorHAnsi" w:cstheme="majorHAnsi"/>
                <w:color w:val="632423"/>
              </w:rPr>
              <w:t>y lo reflexion</w:t>
            </w:r>
            <w:r>
              <w:rPr>
                <w:rFonts w:asciiTheme="majorHAnsi" w:eastAsia="Arial" w:hAnsiTheme="majorHAnsi" w:cstheme="majorHAnsi"/>
                <w:color w:val="632423"/>
              </w:rPr>
              <w:t xml:space="preserve">an </w:t>
            </w:r>
            <w:r w:rsidRPr="002C3EF2">
              <w:rPr>
                <w:rFonts w:asciiTheme="majorHAnsi" w:eastAsia="Arial" w:hAnsiTheme="majorHAnsi" w:cstheme="majorHAnsi"/>
                <w:color w:val="632423"/>
              </w:rPr>
              <w:t>mediante la</w:t>
            </w:r>
            <w:r>
              <w:rPr>
                <w:rFonts w:asciiTheme="majorHAnsi" w:eastAsia="Arial" w:hAnsiTheme="majorHAnsi" w:cstheme="majorHAnsi"/>
                <w:color w:val="632423"/>
              </w:rPr>
              <w:t>s</w:t>
            </w:r>
            <w:r w:rsidRPr="002C3EF2">
              <w:rPr>
                <w:rFonts w:asciiTheme="majorHAnsi" w:eastAsia="Arial" w:hAnsiTheme="majorHAnsi" w:cstheme="majorHAnsi"/>
                <w:color w:val="632423"/>
              </w:rPr>
              <w:t xml:space="preserve"> pregunta</w:t>
            </w:r>
            <w:r>
              <w:rPr>
                <w:rFonts w:asciiTheme="majorHAnsi" w:eastAsia="Arial" w:hAnsiTheme="majorHAnsi" w:cstheme="majorHAnsi"/>
                <w:color w:val="632423"/>
              </w:rPr>
              <w:t>s</w:t>
            </w:r>
            <w:r w:rsidRPr="002C3EF2">
              <w:rPr>
                <w:rFonts w:asciiTheme="majorHAnsi" w:eastAsia="Arial" w:hAnsiTheme="majorHAnsi" w:cstheme="majorHAnsi"/>
                <w:color w:val="632423"/>
              </w:rPr>
              <w:t>.</w:t>
            </w:r>
          </w:p>
        </w:tc>
        <w:tc>
          <w:tcPr>
            <w:tcW w:w="995" w:type="dxa"/>
            <w:tcBorders>
              <w:top w:val="single" w:sz="6" w:space="0" w:color="ED7F21"/>
              <w:left w:val="single" w:sz="6" w:space="0" w:color="ED7F21"/>
              <w:bottom w:val="single" w:sz="6" w:space="0" w:color="ED7F21"/>
              <w:right w:val="single" w:sz="6" w:space="0" w:color="ED7F21"/>
            </w:tcBorders>
            <w:shd w:val="clear" w:color="auto" w:fill="F8D8C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BDAF1C" w14:textId="77777777" w:rsidR="00823251" w:rsidRPr="002C3EF2" w:rsidRDefault="00823251" w:rsidP="00823251">
            <w:pPr>
              <w:widowControl/>
              <w:rPr>
                <w:rFonts w:ascii="Arial" w:eastAsia="Arial" w:hAnsi="Arial" w:cs="Arial"/>
              </w:rPr>
            </w:pPr>
          </w:p>
        </w:tc>
        <w:tc>
          <w:tcPr>
            <w:tcW w:w="1157" w:type="dxa"/>
            <w:tcBorders>
              <w:top w:val="single" w:sz="6" w:space="0" w:color="ED7F21"/>
              <w:left w:val="single" w:sz="6" w:space="0" w:color="ED7F21"/>
              <w:bottom w:val="single" w:sz="6" w:space="0" w:color="ED7F21"/>
              <w:right w:val="single" w:sz="6" w:space="0" w:color="ED7F21"/>
            </w:tcBorders>
            <w:shd w:val="clear" w:color="auto" w:fill="F8D8C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F3713B" w14:textId="77777777" w:rsidR="00823251" w:rsidRPr="002C3EF2" w:rsidRDefault="00823251" w:rsidP="0082325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single" w:sz="6" w:space="0" w:color="ED7F21"/>
              <w:left w:val="single" w:sz="6" w:space="0" w:color="ED7F21"/>
              <w:bottom w:val="single" w:sz="6" w:space="0" w:color="ED7F21"/>
              <w:right w:val="single" w:sz="6" w:space="0" w:color="ED7F21"/>
            </w:tcBorders>
            <w:shd w:val="clear" w:color="auto" w:fill="F8D8C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4BB6C8" w14:textId="77777777" w:rsidR="00823251" w:rsidRPr="002C3EF2" w:rsidRDefault="00823251" w:rsidP="0082325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823251" w:rsidRPr="002C3EF2" w14:paraId="6CBED6D6" w14:textId="77777777" w:rsidTr="00823251">
        <w:trPr>
          <w:trHeight w:val="410"/>
        </w:trPr>
        <w:tc>
          <w:tcPr>
            <w:tcW w:w="7797" w:type="dxa"/>
            <w:tcBorders>
              <w:top w:val="single" w:sz="6" w:space="0" w:color="ED7F21"/>
              <w:left w:val="single" w:sz="6" w:space="0" w:color="ED7F21"/>
              <w:bottom w:val="single" w:sz="6" w:space="0" w:color="ED7F21"/>
              <w:right w:val="single" w:sz="6" w:space="0" w:color="ED7F21"/>
            </w:tcBorders>
            <w:shd w:val="clear" w:color="auto" w:fill="F8D8C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314EB1" w14:textId="177FC2ED" w:rsidR="00823251" w:rsidRPr="00B80105" w:rsidRDefault="00823251" w:rsidP="00B80105">
            <w:pPr>
              <w:spacing w:before="240" w:after="240" w:line="276" w:lineRule="auto"/>
              <w:ind w:right="4"/>
              <w:jc w:val="both"/>
              <w:rPr>
                <w:rFonts w:asciiTheme="minorHAnsi" w:hAnsiTheme="minorHAnsi"/>
                <w:b/>
                <w:color w:val="632423" w:themeColor="accent2" w:themeShade="80"/>
                <w:sz w:val="18"/>
                <w:szCs w:val="18"/>
              </w:rPr>
            </w:pPr>
            <w:r w:rsidRPr="00BE3AF7">
              <w:rPr>
                <w:color w:val="632423" w:themeColor="accent2" w:themeShade="80"/>
                <w:sz w:val="18"/>
                <w:szCs w:val="18"/>
              </w:rPr>
              <w:t>Elaboración de un mapa conceptual o esquema que resuma las principales enseñanzas de Jesús sobre el uso y la administración de los bienes.</w:t>
            </w:r>
          </w:p>
        </w:tc>
        <w:tc>
          <w:tcPr>
            <w:tcW w:w="995" w:type="dxa"/>
            <w:tcBorders>
              <w:top w:val="single" w:sz="6" w:space="0" w:color="ED7F21"/>
              <w:left w:val="single" w:sz="6" w:space="0" w:color="ED7F21"/>
              <w:bottom w:val="single" w:sz="6" w:space="0" w:color="ED7F21"/>
              <w:right w:val="single" w:sz="6" w:space="0" w:color="ED7F21"/>
            </w:tcBorders>
            <w:shd w:val="clear" w:color="auto" w:fill="F8D8C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A4AEF3" w14:textId="77777777" w:rsidR="00823251" w:rsidRPr="002C3EF2" w:rsidRDefault="00823251" w:rsidP="00823251">
            <w:pPr>
              <w:widowControl/>
              <w:rPr>
                <w:rFonts w:ascii="Arial" w:eastAsia="Arial" w:hAnsi="Arial" w:cs="Arial"/>
              </w:rPr>
            </w:pPr>
          </w:p>
        </w:tc>
        <w:tc>
          <w:tcPr>
            <w:tcW w:w="1157" w:type="dxa"/>
            <w:tcBorders>
              <w:top w:val="single" w:sz="6" w:space="0" w:color="ED7F21"/>
              <w:left w:val="single" w:sz="6" w:space="0" w:color="ED7F21"/>
              <w:bottom w:val="single" w:sz="6" w:space="0" w:color="ED7F21"/>
              <w:right w:val="single" w:sz="6" w:space="0" w:color="ED7F21"/>
            </w:tcBorders>
            <w:shd w:val="clear" w:color="auto" w:fill="F8D8C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D8612B" w14:textId="77777777" w:rsidR="00823251" w:rsidRPr="002C3EF2" w:rsidRDefault="00823251" w:rsidP="0082325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single" w:sz="6" w:space="0" w:color="ED7F21"/>
              <w:left w:val="single" w:sz="6" w:space="0" w:color="ED7F21"/>
              <w:bottom w:val="single" w:sz="6" w:space="0" w:color="ED7F21"/>
              <w:right w:val="single" w:sz="6" w:space="0" w:color="ED7F21"/>
            </w:tcBorders>
            <w:shd w:val="clear" w:color="auto" w:fill="F8D8C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146DA3" w14:textId="77777777" w:rsidR="00823251" w:rsidRPr="002C3EF2" w:rsidRDefault="00823251" w:rsidP="00823251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7721E25" w14:textId="46B8E757" w:rsidR="00823251" w:rsidRDefault="00B80105" w:rsidP="00FD431C">
      <w:pPr>
        <w:spacing w:before="240" w:after="240" w:line="276" w:lineRule="auto"/>
        <w:ind w:right="4"/>
        <w:jc w:val="both"/>
        <w:rPr>
          <w:rFonts w:asciiTheme="minorHAnsi" w:hAnsiTheme="minorHAnsi"/>
          <w:b/>
        </w:rPr>
      </w:pPr>
      <w:r>
        <w:rPr>
          <w:sz w:val="18"/>
          <w:szCs w:val="18"/>
        </w:rPr>
        <w:t xml:space="preserve">¿Cómo aprendí el tema sobre la administración responsable de   recursos Económicos?   </w:t>
      </w:r>
    </w:p>
    <w:p w14:paraId="5F1A4C65" w14:textId="77777777" w:rsidR="00513447" w:rsidRDefault="00513447" w:rsidP="00FD431C">
      <w:pPr>
        <w:spacing w:before="240" w:after="240" w:line="276" w:lineRule="auto"/>
        <w:ind w:right="4"/>
        <w:jc w:val="both"/>
        <w:rPr>
          <w:rFonts w:asciiTheme="minorHAnsi" w:hAnsiTheme="minorHAnsi"/>
          <w:b/>
        </w:rPr>
      </w:pPr>
    </w:p>
    <w:p w14:paraId="56073B79" w14:textId="23417271" w:rsidR="00C33950" w:rsidRDefault="00C33950" w:rsidP="00C33950">
      <w:pPr>
        <w:spacing w:before="240" w:after="240" w:line="276" w:lineRule="auto"/>
        <w:ind w:right="4"/>
        <w:jc w:val="both"/>
        <w:rPr>
          <w:rFonts w:asciiTheme="minorHAnsi" w:hAnsiTheme="minorHAnsi"/>
          <w:b/>
        </w:rPr>
      </w:pPr>
    </w:p>
    <w:p w14:paraId="548BAB21" w14:textId="0AEAF1D6" w:rsidR="00C33950" w:rsidRDefault="00C33950" w:rsidP="00FD431C">
      <w:pPr>
        <w:spacing w:before="240" w:after="240" w:line="276" w:lineRule="auto"/>
        <w:ind w:right="4"/>
        <w:jc w:val="both"/>
        <w:rPr>
          <w:rFonts w:asciiTheme="minorHAnsi" w:hAnsiTheme="minorHAnsi"/>
          <w:b/>
        </w:rPr>
      </w:pPr>
    </w:p>
    <w:p w14:paraId="366B7983" w14:textId="77777777" w:rsidR="00C33950" w:rsidRDefault="00C33950" w:rsidP="00FD431C">
      <w:pPr>
        <w:spacing w:before="240" w:after="240" w:line="276" w:lineRule="auto"/>
        <w:ind w:right="4"/>
        <w:jc w:val="both"/>
        <w:rPr>
          <w:rFonts w:asciiTheme="minorHAnsi" w:hAnsiTheme="minorHAnsi"/>
          <w:b/>
        </w:rPr>
      </w:pPr>
    </w:p>
    <w:p w14:paraId="224A78FB" w14:textId="77777777" w:rsidR="00C33950" w:rsidRDefault="00C33950" w:rsidP="00FD431C">
      <w:pPr>
        <w:spacing w:before="240" w:after="240" w:line="276" w:lineRule="auto"/>
        <w:ind w:right="4"/>
        <w:jc w:val="both"/>
        <w:rPr>
          <w:rFonts w:asciiTheme="minorHAnsi" w:hAnsiTheme="minorHAnsi"/>
          <w:b/>
        </w:rPr>
      </w:pPr>
    </w:p>
    <w:p w14:paraId="640FA50C" w14:textId="77777777" w:rsidR="00C33950" w:rsidRPr="004674C4" w:rsidRDefault="00C33950" w:rsidP="00FD431C">
      <w:pPr>
        <w:spacing w:before="240" w:after="240" w:line="276" w:lineRule="auto"/>
        <w:ind w:right="4"/>
        <w:jc w:val="both"/>
        <w:rPr>
          <w:rFonts w:asciiTheme="minorHAnsi" w:hAnsiTheme="minorHAnsi"/>
          <w:b/>
        </w:rPr>
      </w:pPr>
    </w:p>
    <w:p w14:paraId="336B405E" w14:textId="18366E2A" w:rsidR="00FD431C" w:rsidRPr="00FD431C" w:rsidRDefault="00FD431C" w:rsidP="00FD431C">
      <w:pPr>
        <w:pStyle w:val="Prrafodelista"/>
        <w:spacing w:before="240" w:beforeAutospacing="0" w:after="0" w:afterAutospacing="0" w:line="276" w:lineRule="auto"/>
        <w:ind w:left="-709" w:right="-1263" w:firstLine="0"/>
        <w:jc w:val="center"/>
        <w:rPr>
          <w:rFonts w:ascii="Calibri" w:eastAsia="Calibri" w:hAnsi="Calibri" w:cs="Calibri"/>
          <w:b/>
          <w:sz w:val="24"/>
          <w:szCs w:val="24"/>
          <w:lang w:val="es-ES" w:eastAsia="es-PE"/>
        </w:rPr>
      </w:pPr>
    </w:p>
    <w:p w14:paraId="5ACF9B5C" w14:textId="77777777" w:rsidR="00FD431C" w:rsidRDefault="00FD431C" w:rsidP="00FD431C">
      <w:pPr>
        <w:pStyle w:val="Prrafodelista"/>
        <w:spacing w:before="240" w:beforeAutospacing="0" w:after="0" w:afterAutospacing="0" w:line="276" w:lineRule="auto"/>
        <w:ind w:left="-709" w:right="-1263" w:firstLine="0"/>
        <w:jc w:val="left"/>
        <w:rPr>
          <w:rFonts w:ascii="Calibri" w:eastAsia="Calibri" w:hAnsi="Calibri" w:cs="Calibri"/>
          <w:b/>
          <w:sz w:val="24"/>
          <w:szCs w:val="24"/>
          <w:lang w:eastAsia="es-PE"/>
        </w:rPr>
      </w:pPr>
    </w:p>
    <w:p w14:paraId="3D0566F6" w14:textId="77777777" w:rsidR="00FD431C" w:rsidRDefault="00FD431C" w:rsidP="00C11F2A">
      <w:pPr>
        <w:pStyle w:val="Prrafodelista"/>
        <w:spacing w:before="240" w:beforeAutospacing="0" w:after="0" w:afterAutospacing="0" w:line="276" w:lineRule="auto"/>
        <w:ind w:left="-709" w:right="-1263" w:firstLine="0"/>
        <w:jc w:val="left"/>
        <w:rPr>
          <w:rFonts w:ascii="Calibri" w:eastAsia="Calibri" w:hAnsi="Calibri" w:cs="Calibri"/>
          <w:b/>
          <w:sz w:val="24"/>
          <w:szCs w:val="24"/>
          <w:lang w:eastAsia="es-PE"/>
        </w:rPr>
      </w:pPr>
    </w:p>
    <w:p w14:paraId="430C20D3" w14:textId="77777777" w:rsidR="00FD431C" w:rsidRDefault="00FD431C" w:rsidP="00C11F2A">
      <w:pPr>
        <w:pStyle w:val="Prrafodelista"/>
        <w:spacing w:before="240" w:beforeAutospacing="0" w:after="0" w:afterAutospacing="0" w:line="276" w:lineRule="auto"/>
        <w:ind w:left="-709" w:right="-1263" w:firstLine="0"/>
        <w:jc w:val="left"/>
        <w:rPr>
          <w:rFonts w:ascii="Calibri" w:eastAsia="Calibri" w:hAnsi="Calibri" w:cs="Calibri"/>
          <w:b/>
          <w:sz w:val="24"/>
          <w:szCs w:val="24"/>
          <w:lang w:eastAsia="es-PE"/>
        </w:rPr>
      </w:pPr>
    </w:p>
    <w:p w14:paraId="0C0B8DA6" w14:textId="77777777" w:rsidR="00FD431C" w:rsidRDefault="00FD431C" w:rsidP="00C11F2A">
      <w:pPr>
        <w:pStyle w:val="Prrafodelista"/>
        <w:spacing w:before="240" w:beforeAutospacing="0" w:after="0" w:afterAutospacing="0" w:line="276" w:lineRule="auto"/>
        <w:ind w:left="-709" w:right="-1263" w:firstLine="0"/>
        <w:jc w:val="left"/>
        <w:rPr>
          <w:rFonts w:ascii="Calibri" w:eastAsia="Calibri" w:hAnsi="Calibri" w:cs="Calibri"/>
          <w:b/>
          <w:sz w:val="24"/>
          <w:szCs w:val="24"/>
          <w:lang w:eastAsia="es-PE"/>
        </w:rPr>
      </w:pPr>
    </w:p>
    <w:p w14:paraId="39BCD29D" w14:textId="77777777" w:rsidR="00FD431C" w:rsidRDefault="00FD431C" w:rsidP="00C11F2A">
      <w:pPr>
        <w:pStyle w:val="Prrafodelista"/>
        <w:spacing w:before="240" w:beforeAutospacing="0" w:after="0" w:afterAutospacing="0" w:line="276" w:lineRule="auto"/>
        <w:ind w:left="-709" w:right="-1263" w:firstLine="0"/>
        <w:jc w:val="left"/>
        <w:rPr>
          <w:rFonts w:ascii="Calibri" w:eastAsia="Calibri" w:hAnsi="Calibri" w:cs="Calibri"/>
          <w:b/>
          <w:sz w:val="24"/>
          <w:szCs w:val="24"/>
          <w:lang w:eastAsia="es-PE"/>
        </w:rPr>
      </w:pPr>
    </w:p>
    <w:p w14:paraId="490CB83E" w14:textId="77777777" w:rsidR="00FD431C" w:rsidRDefault="00FD431C" w:rsidP="00C11F2A">
      <w:pPr>
        <w:pStyle w:val="Prrafodelista"/>
        <w:spacing w:before="240" w:beforeAutospacing="0" w:after="0" w:afterAutospacing="0" w:line="276" w:lineRule="auto"/>
        <w:ind w:left="-709" w:right="-1263" w:firstLine="0"/>
        <w:jc w:val="left"/>
        <w:rPr>
          <w:rFonts w:ascii="Calibri" w:eastAsia="Calibri" w:hAnsi="Calibri" w:cs="Calibri"/>
          <w:b/>
          <w:sz w:val="24"/>
          <w:szCs w:val="24"/>
          <w:lang w:eastAsia="es-PE"/>
        </w:rPr>
      </w:pPr>
    </w:p>
    <w:p w14:paraId="445A960D" w14:textId="77777777" w:rsidR="00FD431C" w:rsidRDefault="00FD431C" w:rsidP="00C11F2A">
      <w:pPr>
        <w:pStyle w:val="Prrafodelista"/>
        <w:spacing w:before="240" w:beforeAutospacing="0" w:after="0" w:afterAutospacing="0" w:line="276" w:lineRule="auto"/>
        <w:ind w:left="-709" w:right="-1263" w:firstLine="0"/>
        <w:jc w:val="left"/>
        <w:rPr>
          <w:rFonts w:ascii="Calibri" w:eastAsia="Calibri" w:hAnsi="Calibri" w:cs="Calibri"/>
          <w:b/>
          <w:sz w:val="24"/>
          <w:szCs w:val="24"/>
          <w:lang w:eastAsia="es-PE"/>
        </w:rPr>
      </w:pPr>
    </w:p>
    <w:p w14:paraId="7EE258D5" w14:textId="77777777" w:rsidR="00FD431C" w:rsidRDefault="00FD431C" w:rsidP="00C11F2A">
      <w:pPr>
        <w:pStyle w:val="Prrafodelista"/>
        <w:spacing w:before="240" w:beforeAutospacing="0" w:after="0" w:afterAutospacing="0" w:line="276" w:lineRule="auto"/>
        <w:ind w:left="-709" w:right="-1263" w:firstLine="0"/>
        <w:jc w:val="left"/>
        <w:rPr>
          <w:rFonts w:ascii="Calibri" w:eastAsia="Calibri" w:hAnsi="Calibri" w:cs="Calibri"/>
          <w:b/>
          <w:sz w:val="24"/>
          <w:szCs w:val="24"/>
          <w:lang w:eastAsia="es-PE"/>
        </w:rPr>
      </w:pPr>
    </w:p>
    <w:p w14:paraId="64851B95" w14:textId="09298851" w:rsidR="00FD431C" w:rsidRDefault="00FD431C" w:rsidP="00C11F2A">
      <w:pPr>
        <w:pStyle w:val="Prrafodelista"/>
        <w:spacing w:before="240" w:beforeAutospacing="0" w:after="0" w:afterAutospacing="0" w:line="276" w:lineRule="auto"/>
        <w:ind w:left="-709" w:right="-1263" w:firstLine="0"/>
        <w:jc w:val="left"/>
        <w:rPr>
          <w:rFonts w:ascii="Calibri" w:eastAsia="Calibri" w:hAnsi="Calibri" w:cs="Calibri"/>
          <w:b/>
          <w:sz w:val="24"/>
          <w:szCs w:val="24"/>
          <w:lang w:eastAsia="es-PE"/>
        </w:rPr>
      </w:pPr>
    </w:p>
    <w:p w14:paraId="184DC80F" w14:textId="77777777" w:rsidR="00FD431C" w:rsidRDefault="00FD431C" w:rsidP="00C11F2A">
      <w:pPr>
        <w:pStyle w:val="Prrafodelista"/>
        <w:spacing w:before="240" w:beforeAutospacing="0" w:after="0" w:afterAutospacing="0" w:line="276" w:lineRule="auto"/>
        <w:ind w:left="-709" w:right="-1263" w:firstLine="0"/>
        <w:jc w:val="left"/>
        <w:rPr>
          <w:rFonts w:ascii="Calibri" w:eastAsia="Calibri" w:hAnsi="Calibri" w:cs="Calibri"/>
          <w:b/>
          <w:sz w:val="24"/>
          <w:szCs w:val="24"/>
          <w:lang w:eastAsia="es-PE"/>
        </w:rPr>
      </w:pPr>
    </w:p>
    <w:p w14:paraId="611EE973" w14:textId="185B3C6D" w:rsidR="00FD431C" w:rsidRDefault="00FD431C" w:rsidP="00C11F2A">
      <w:pPr>
        <w:pStyle w:val="Prrafodelista"/>
        <w:spacing w:before="240" w:beforeAutospacing="0" w:after="0" w:afterAutospacing="0" w:line="276" w:lineRule="auto"/>
        <w:ind w:left="-709" w:right="-1263" w:firstLine="0"/>
        <w:jc w:val="left"/>
        <w:rPr>
          <w:rFonts w:ascii="Calibri" w:eastAsia="Calibri" w:hAnsi="Calibri" w:cs="Calibri"/>
          <w:b/>
          <w:sz w:val="24"/>
          <w:szCs w:val="24"/>
          <w:lang w:eastAsia="es-PE"/>
        </w:rPr>
      </w:pPr>
    </w:p>
    <w:p w14:paraId="581EA588" w14:textId="63154FCA" w:rsidR="00C11F2A" w:rsidRDefault="00C11F2A" w:rsidP="00C11F2A">
      <w:pPr>
        <w:spacing w:before="240" w:line="276" w:lineRule="auto"/>
        <w:ind w:right="-1263"/>
        <w:rPr>
          <w:rFonts w:ascii="Calibri" w:eastAsia="Calibri" w:hAnsi="Calibri" w:cs="Calibri"/>
          <w:b/>
          <w:sz w:val="24"/>
          <w:szCs w:val="24"/>
          <w:lang w:eastAsia="es-PE"/>
        </w:rPr>
      </w:pPr>
    </w:p>
    <w:p w14:paraId="2AC14A38" w14:textId="77777777" w:rsidR="00C11F2A" w:rsidRDefault="00C11F2A" w:rsidP="00C11F2A">
      <w:pPr>
        <w:spacing w:before="240" w:line="276" w:lineRule="auto"/>
        <w:ind w:right="-1263"/>
        <w:rPr>
          <w:rFonts w:ascii="Calibri" w:eastAsia="Calibri" w:hAnsi="Calibri" w:cs="Calibri"/>
          <w:b/>
          <w:sz w:val="24"/>
          <w:szCs w:val="24"/>
          <w:lang w:eastAsia="es-PE"/>
        </w:rPr>
      </w:pPr>
    </w:p>
    <w:p w14:paraId="54490AD4" w14:textId="77777777" w:rsidR="00C11F2A" w:rsidRDefault="00C11F2A" w:rsidP="00C11F2A">
      <w:pPr>
        <w:spacing w:before="240" w:line="276" w:lineRule="auto"/>
        <w:ind w:right="-1263"/>
        <w:rPr>
          <w:rFonts w:ascii="Calibri" w:eastAsia="Calibri" w:hAnsi="Calibri" w:cs="Calibri"/>
          <w:b/>
          <w:sz w:val="24"/>
          <w:szCs w:val="24"/>
          <w:lang w:eastAsia="es-PE"/>
        </w:rPr>
      </w:pPr>
    </w:p>
    <w:p w14:paraId="1131419B" w14:textId="77777777" w:rsidR="00C11F2A" w:rsidRDefault="00C11F2A" w:rsidP="00C11F2A">
      <w:pPr>
        <w:spacing w:before="240" w:line="276" w:lineRule="auto"/>
        <w:ind w:right="-1263"/>
        <w:rPr>
          <w:rFonts w:ascii="Calibri" w:eastAsia="Calibri" w:hAnsi="Calibri" w:cs="Calibri"/>
          <w:b/>
          <w:sz w:val="24"/>
          <w:szCs w:val="24"/>
          <w:lang w:eastAsia="es-PE"/>
        </w:rPr>
      </w:pPr>
    </w:p>
    <w:p w14:paraId="29AEA1F0" w14:textId="77777777" w:rsidR="00C11F2A" w:rsidRDefault="00C11F2A" w:rsidP="00C11F2A">
      <w:pPr>
        <w:spacing w:before="240" w:line="276" w:lineRule="auto"/>
        <w:ind w:right="-1263"/>
        <w:rPr>
          <w:rFonts w:ascii="Calibri" w:eastAsia="Calibri" w:hAnsi="Calibri" w:cs="Calibri"/>
          <w:b/>
          <w:sz w:val="24"/>
          <w:szCs w:val="24"/>
          <w:lang w:eastAsia="es-PE"/>
        </w:rPr>
      </w:pPr>
    </w:p>
    <w:p w14:paraId="2B874ABB" w14:textId="77777777" w:rsidR="00C11F2A" w:rsidRDefault="00C11F2A" w:rsidP="00C11F2A">
      <w:pPr>
        <w:spacing w:before="240" w:line="276" w:lineRule="auto"/>
        <w:ind w:right="-1263"/>
        <w:rPr>
          <w:rFonts w:ascii="Calibri" w:eastAsia="Calibri" w:hAnsi="Calibri" w:cs="Calibri"/>
          <w:b/>
          <w:sz w:val="24"/>
          <w:szCs w:val="24"/>
          <w:lang w:eastAsia="es-PE"/>
        </w:rPr>
      </w:pPr>
    </w:p>
    <w:p w14:paraId="004AB9E9" w14:textId="77777777" w:rsidR="00C11F2A" w:rsidRDefault="00C11F2A" w:rsidP="00C11F2A">
      <w:pPr>
        <w:spacing w:before="240" w:line="276" w:lineRule="auto"/>
        <w:ind w:right="-1263"/>
        <w:rPr>
          <w:rFonts w:ascii="Calibri" w:eastAsia="Calibri" w:hAnsi="Calibri" w:cs="Calibri"/>
          <w:b/>
          <w:sz w:val="24"/>
          <w:szCs w:val="24"/>
          <w:lang w:eastAsia="es-PE"/>
        </w:rPr>
      </w:pPr>
    </w:p>
    <w:p w14:paraId="66DD57A1" w14:textId="6B02967F" w:rsidR="00A24598" w:rsidRPr="002C3EF2" w:rsidRDefault="00A24598">
      <w:pPr>
        <w:rPr>
          <w:rFonts w:ascii="Arial" w:eastAsia="Arial" w:hAnsi="Arial" w:cs="Arial"/>
        </w:rPr>
      </w:pPr>
    </w:p>
    <w:p w14:paraId="5477B625" w14:textId="589B6092" w:rsidR="00A24598" w:rsidRPr="002C3EF2" w:rsidRDefault="00A24598">
      <w:pPr>
        <w:rPr>
          <w:rFonts w:ascii="Arial" w:eastAsia="Arial" w:hAnsi="Arial" w:cs="Arial"/>
        </w:rPr>
      </w:pPr>
    </w:p>
    <w:p w14:paraId="0F93908C" w14:textId="09A8173F" w:rsidR="00A24598" w:rsidRPr="002C3EF2" w:rsidRDefault="00A24598">
      <w:pPr>
        <w:rPr>
          <w:rFonts w:ascii="Arial" w:eastAsia="Arial" w:hAnsi="Arial" w:cs="Arial"/>
        </w:rPr>
      </w:pPr>
    </w:p>
    <w:p w14:paraId="2B1CFBF0" w14:textId="7BF85400" w:rsidR="00A24598" w:rsidRPr="002C3EF2" w:rsidRDefault="00A24598">
      <w:pPr>
        <w:rPr>
          <w:rFonts w:ascii="Arial" w:eastAsia="Arial" w:hAnsi="Arial" w:cs="Arial"/>
        </w:rPr>
      </w:pPr>
    </w:p>
    <w:p w14:paraId="11F9FF0E" w14:textId="676D3D96" w:rsidR="00A24598" w:rsidRPr="002C3EF2" w:rsidRDefault="00A24598">
      <w:pPr>
        <w:rPr>
          <w:rFonts w:ascii="Arial" w:eastAsia="Arial" w:hAnsi="Arial" w:cs="Arial"/>
        </w:rPr>
      </w:pPr>
    </w:p>
    <w:p w14:paraId="3EBA7FE5" w14:textId="5AA49B7A" w:rsidR="00A24598" w:rsidRDefault="00A24598">
      <w:pPr>
        <w:rPr>
          <w:rFonts w:ascii="Arial" w:eastAsia="Arial" w:hAnsi="Arial" w:cs="Arial"/>
        </w:rPr>
      </w:pPr>
    </w:p>
    <w:p w14:paraId="37BF0D36" w14:textId="77777777" w:rsidR="00C11F2A" w:rsidRDefault="00C11F2A">
      <w:pPr>
        <w:rPr>
          <w:rFonts w:ascii="Arial" w:eastAsia="Arial" w:hAnsi="Arial" w:cs="Arial"/>
        </w:rPr>
      </w:pPr>
    </w:p>
    <w:p w14:paraId="10BE4BD4" w14:textId="77777777" w:rsidR="00C11F2A" w:rsidRDefault="00C11F2A">
      <w:pPr>
        <w:rPr>
          <w:rFonts w:ascii="Arial" w:eastAsia="Arial" w:hAnsi="Arial" w:cs="Arial"/>
        </w:rPr>
      </w:pPr>
    </w:p>
    <w:p w14:paraId="2BCB0F5A" w14:textId="77777777" w:rsidR="00C11F2A" w:rsidRDefault="00C11F2A">
      <w:pPr>
        <w:rPr>
          <w:rFonts w:ascii="Arial" w:eastAsia="Arial" w:hAnsi="Arial" w:cs="Arial"/>
        </w:rPr>
      </w:pPr>
    </w:p>
    <w:p w14:paraId="587CEF83" w14:textId="77777777" w:rsidR="00C11F2A" w:rsidRDefault="00C11F2A">
      <w:pPr>
        <w:rPr>
          <w:rFonts w:ascii="Arial" w:eastAsia="Arial" w:hAnsi="Arial" w:cs="Arial"/>
        </w:rPr>
      </w:pPr>
    </w:p>
    <w:p w14:paraId="50ADD883" w14:textId="77777777" w:rsidR="00C11F2A" w:rsidRDefault="00C11F2A">
      <w:pPr>
        <w:rPr>
          <w:rFonts w:ascii="Arial" w:eastAsia="Arial" w:hAnsi="Arial" w:cs="Arial"/>
        </w:rPr>
      </w:pPr>
    </w:p>
    <w:p w14:paraId="1FB2A530" w14:textId="77777777" w:rsidR="00C11F2A" w:rsidRDefault="00C11F2A">
      <w:pPr>
        <w:rPr>
          <w:rFonts w:ascii="Arial" w:eastAsia="Arial" w:hAnsi="Arial" w:cs="Arial"/>
        </w:rPr>
      </w:pPr>
    </w:p>
    <w:p w14:paraId="4B94D2CB" w14:textId="77777777" w:rsidR="00C11F2A" w:rsidRDefault="00C11F2A">
      <w:pPr>
        <w:rPr>
          <w:rFonts w:ascii="Arial" w:eastAsia="Arial" w:hAnsi="Arial" w:cs="Arial"/>
        </w:rPr>
      </w:pPr>
    </w:p>
    <w:p w14:paraId="4D2FA5D1" w14:textId="77777777" w:rsidR="00C11F2A" w:rsidRDefault="00C11F2A">
      <w:pPr>
        <w:rPr>
          <w:rFonts w:ascii="Arial" w:eastAsia="Arial" w:hAnsi="Arial" w:cs="Arial"/>
        </w:rPr>
      </w:pPr>
    </w:p>
    <w:p w14:paraId="6A6FA145" w14:textId="77777777" w:rsidR="00C11F2A" w:rsidRDefault="00C11F2A">
      <w:pPr>
        <w:rPr>
          <w:rFonts w:ascii="Arial" w:eastAsia="Arial" w:hAnsi="Arial" w:cs="Arial"/>
        </w:rPr>
      </w:pPr>
    </w:p>
    <w:p w14:paraId="01ED448A" w14:textId="77777777" w:rsidR="00C11F2A" w:rsidRDefault="00C11F2A">
      <w:pPr>
        <w:rPr>
          <w:rFonts w:ascii="Arial" w:eastAsia="Arial" w:hAnsi="Arial" w:cs="Arial"/>
        </w:rPr>
      </w:pPr>
    </w:p>
    <w:p w14:paraId="53BEA3A4" w14:textId="77777777" w:rsidR="00C11F2A" w:rsidRPr="002C3EF2" w:rsidRDefault="00C11F2A">
      <w:pPr>
        <w:rPr>
          <w:rFonts w:ascii="Arial" w:eastAsia="Arial" w:hAnsi="Arial" w:cs="Arial"/>
        </w:rPr>
      </w:pPr>
    </w:p>
    <w:p w14:paraId="1BB0F542" w14:textId="1E9D5EE0" w:rsidR="00A24598" w:rsidRPr="002C3EF2" w:rsidRDefault="00A24598">
      <w:pPr>
        <w:rPr>
          <w:rFonts w:ascii="Arial" w:eastAsia="Arial" w:hAnsi="Arial" w:cs="Arial"/>
        </w:rPr>
      </w:pPr>
      <w:r w:rsidRPr="002C3EF2">
        <w:rPr>
          <w:rFonts w:ascii="Arial" w:eastAsia="Arial" w:hAnsi="Arial" w:cs="Arial"/>
        </w:rPr>
        <w:t xml:space="preserve"> </w:t>
      </w:r>
    </w:p>
    <w:p w14:paraId="7E1AC2F1" w14:textId="77777777" w:rsidR="00A24598" w:rsidRDefault="00A24598">
      <w:pPr>
        <w:rPr>
          <w:rFonts w:ascii="Arial" w:eastAsia="Arial" w:hAnsi="Arial" w:cs="Arial"/>
        </w:rPr>
      </w:pPr>
    </w:p>
    <w:p w14:paraId="229D2A63" w14:textId="77777777" w:rsidR="00C11F2A" w:rsidRDefault="00C11F2A">
      <w:pPr>
        <w:rPr>
          <w:rFonts w:ascii="Arial" w:eastAsia="Arial" w:hAnsi="Arial" w:cs="Arial"/>
        </w:rPr>
      </w:pPr>
    </w:p>
    <w:p w14:paraId="16D0D4BC" w14:textId="77777777" w:rsidR="00C11F2A" w:rsidRDefault="00C11F2A">
      <w:pPr>
        <w:rPr>
          <w:rFonts w:ascii="Arial" w:eastAsia="Arial" w:hAnsi="Arial" w:cs="Arial"/>
        </w:rPr>
      </w:pPr>
    </w:p>
    <w:p w14:paraId="4BC6350B" w14:textId="77777777" w:rsidR="00C11F2A" w:rsidRDefault="00C11F2A">
      <w:pPr>
        <w:rPr>
          <w:rFonts w:ascii="Arial" w:eastAsia="Arial" w:hAnsi="Arial" w:cs="Arial"/>
        </w:rPr>
      </w:pPr>
    </w:p>
    <w:p w14:paraId="78757C19" w14:textId="77777777" w:rsidR="00C11F2A" w:rsidRDefault="00C11F2A">
      <w:pPr>
        <w:rPr>
          <w:rFonts w:ascii="Arial" w:eastAsia="Arial" w:hAnsi="Arial" w:cs="Arial"/>
        </w:rPr>
      </w:pPr>
    </w:p>
    <w:p w14:paraId="3D7A6D7F" w14:textId="77777777" w:rsidR="00C11F2A" w:rsidRDefault="00C11F2A">
      <w:pPr>
        <w:rPr>
          <w:rFonts w:ascii="Arial" w:eastAsia="Arial" w:hAnsi="Arial" w:cs="Arial"/>
        </w:rPr>
      </w:pPr>
    </w:p>
    <w:p w14:paraId="2B3E8092" w14:textId="77777777" w:rsidR="00C11F2A" w:rsidRDefault="00C11F2A">
      <w:pPr>
        <w:rPr>
          <w:rFonts w:ascii="Arial" w:eastAsia="Arial" w:hAnsi="Arial" w:cs="Arial"/>
        </w:rPr>
      </w:pPr>
    </w:p>
    <w:p w14:paraId="373138F4" w14:textId="77777777" w:rsidR="00C11F2A" w:rsidRDefault="00C11F2A">
      <w:pPr>
        <w:rPr>
          <w:rFonts w:ascii="Arial" w:eastAsia="Arial" w:hAnsi="Arial" w:cs="Arial"/>
        </w:rPr>
      </w:pPr>
    </w:p>
    <w:p w14:paraId="457E1DD9" w14:textId="77777777" w:rsidR="00C11F2A" w:rsidRDefault="00C11F2A">
      <w:pPr>
        <w:rPr>
          <w:rFonts w:ascii="Arial" w:eastAsia="Arial" w:hAnsi="Arial" w:cs="Arial"/>
        </w:rPr>
      </w:pPr>
    </w:p>
    <w:p w14:paraId="04628A67" w14:textId="77777777" w:rsidR="00C11F2A" w:rsidRDefault="00C11F2A">
      <w:pPr>
        <w:rPr>
          <w:rFonts w:ascii="Arial" w:eastAsia="Arial" w:hAnsi="Arial" w:cs="Arial"/>
        </w:rPr>
      </w:pPr>
    </w:p>
    <w:p w14:paraId="48B9969B" w14:textId="77777777" w:rsidR="00C11F2A" w:rsidRDefault="00C11F2A">
      <w:pPr>
        <w:rPr>
          <w:rFonts w:ascii="Arial" w:eastAsia="Arial" w:hAnsi="Arial" w:cs="Arial"/>
        </w:rPr>
      </w:pPr>
    </w:p>
    <w:p w14:paraId="584D1C7A" w14:textId="77777777" w:rsidR="00C11F2A" w:rsidRDefault="00C11F2A">
      <w:pPr>
        <w:rPr>
          <w:rFonts w:ascii="Arial" w:eastAsia="Arial" w:hAnsi="Arial" w:cs="Arial"/>
        </w:rPr>
      </w:pPr>
    </w:p>
    <w:p w14:paraId="3D3A6ED2" w14:textId="77777777" w:rsidR="00C11F2A" w:rsidRDefault="00C11F2A">
      <w:pPr>
        <w:rPr>
          <w:rFonts w:ascii="Arial" w:eastAsia="Arial" w:hAnsi="Arial" w:cs="Arial"/>
        </w:rPr>
      </w:pPr>
    </w:p>
    <w:p w14:paraId="580BD909" w14:textId="77777777" w:rsidR="00C11F2A" w:rsidRDefault="00C11F2A">
      <w:pPr>
        <w:rPr>
          <w:rFonts w:ascii="Arial" w:eastAsia="Arial" w:hAnsi="Arial" w:cs="Arial"/>
        </w:rPr>
      </w:pPr>
    </w:p>
    <w:p w14:paraId="554A8971" w14:textId="77777777" w:rsidR="00C11F2A" w:rsidRDefault="00C11F2A">
      <w:pPr>
        <w:rPr>
          <w:rFonts w:ascii="Arial" w:eastAsia="Arial" w:hAnsi="Arial" w:cs="Arial"/>
        </w:rPr>
      </w:pPr>
    </w:p>
    <w:p w14:paraId="18BC9A16" w14:textId="77777777" w:rsidR="00C11F2A" w:rsidRDefault="00C11F2A">
      <w:pPr>
        <w:rPr>
          <w:rFonts w:ascii="Arial" w:eastAsia="Arial" w:hAnsi="Arial" w:cs="Arial"/>
        </w:rPr>
      </w:pPr>
    </w:p>
    <w:p w14:paraId="60CB8C0A" w14:textId="77777777" w:rsidR="00C11F2A" w:rsidRDefault="00C11F2A">
      <w:pPr>
        <w:rPr>
          <w:rFonts w:ascii="Arial" w:eastAsia="Arial" w:hAnsi="Arial" w:cs="Arial"/>
        </w:rPr>
      </w:pPr>
    </w:p>
    <w:p w14:paraId="4BB5293F" w14:textId="77777777" w:rsidR="00C11F2A" w:rsidRDefault="00C11F2A">
      <w:pPr>
        <w:rPr>
          <w:rFonts w:ascii="Arial" w:eastAsia="Arial" w:hAnsi="Arial" w:cs="Arial"/>
        </w:rPr>
      </w:pPr>
    </w:p>
    <w:p w14:paraId="0BD9208D" w14:textId="77777777" w:rsidR="00C11F2A" w:rsidRDefault="00C11F2A">
      <w:pPr>
        <w:rPr>
          <w:rFonts w:ascii="Arial" w:eastAsia="Arial" w:hAnsi="Arial" w:cs="Arial"/>
        </w:rPr>
      </w:pPr>
    </w:p>
    <w:p w14:paraId="77FDB1EF" w14:textId="77777777" w:rsidR="00C11F2A" w:rsidRDefault="00C11F2A">
      <w:pPr>
        <w:rPr>
          <w:rFonts w:ascii="Arial" w:eastAsia="Arial" w:hAnsi="Arial" w:cs="Arial"/>
        </w:rPr>
      </w:pPr>
    </w:p>
    <w:p w14:paraId="4C257EDC" w14:textId="77777777" w:rsidR="00C11F2A" w:rsidRDefault="00C11F2A">
      <w:pPr>
        <w:rPr>
          <w:rFonts w:ascii="Arial" w:eastAsia="Arial" w:hAnsi="Arial" w:cs="Arial"/>
        </w:rPr>
      </w:pPr>
    </w:p>
    <w:p w14:paraId="3F53DC25" w14:textId="77777777" w:rsidR="00C11F2A" w:rsidRDefault="00C11F2A">
      <w:pPr>
        <w:rPr>
          <w:rFonts w:ascii="Arial" w:eastAsia="Arial" w:hAnsi="Arial" w:cs="Arial"/>
        </w:rPr>
      </w:pPr>
    </w:p>
    <w:p w14:paraId="70CEB6EC" w14:textId="77777777" w:rsidR="00C11F2A" w:rsidRDefault="00C11F2A">
      <w:pPr>
        <w:rPr>
          <w:rFonts w:ascii="Arial" w:eastAsia="Arial" w:hAnsi="Arial" w:cs="Arial"/>
        </w:rPr>
      </w:pPr>
    </w:p>
    <w:p w14:paraId="207DEBE8" w14:textId="77777777" w:rsidR="00C11F2A" w:rsidRDefault="00C11F2A">
      <w:pPr>
        <w:rPr>
          <w:rFonts w:ascii="Arial" w:eastAsia="Arial" w:hAnsi="Arial" w:cs="Arial"/>
        </w:rPr>
      </w:pPr>
    </w:p>
    <w:p w14:paraId="591A97DC" w14:textId="77777777" w:rsidR="00C11F2A" w:rsidRDefault="00C11F2A">
      <w:pPr>
        <w:rPr>
          <w:rFonts w:ascii="Arial" w:eastAsia="Arial" w:hAnsi="Arial" w:cs="Arial"/>
        </w:rPr>
      </w:pPr>
    </w:p>
    <w:p w14:paraId="07646FB3" w14:textId="77777777" w:rsidR="00C11F2A" w:rsidRDefault="00C11F2A">
      <w:pPr>
        <w:rPr>
          <w:rFonts w:ascii="Arial" w:eastAsia="Arial" w:hAnsi="Arial" w:cs="Arial"/>
        </w:rPr>
      </w:pPr>
    </w:p>
    <w:p w14:paraId="18FA94E3" w14:textId="77777777" w:rsidR="00C11F2A" w:rsidRDefault="00C11F2A">
      <w:pPr>
        <w:rPr>
          <w:rFonts w:ascii="Arial" w:eastAsia="Arial" w:hAnsi="Arial" w:cs="Arial"/>
        </w:rPr>
      </w:pPr>
    </w:p>
    <w:p w14:paraId="7294DB60" w14:textId="77777777" w:rsidR="00C11F2A" w:rsidRDefault="00C11F2A">
      <w:pPr>
        <w:rPr>
          <w:rFonts w:ascii="Arial" w:eastAsia="Arial" w:hAnsi="Arial" w:cs="Arial"/>
        </w:rPr>
      </w:pPr>
    </w:p>
    <w:p w14:paraId="441BD3D8" w14:textId="77777777" w:rsidR="00C11F2A" w:rsidRDefault="00C11F2A">
      <w:pPr>
        <w:rPr>
          <w:rFonts w:ascii="Arial" w:eastAsia="Arial" w:hAnsi="Arial" w:cs="Arial"/>
        </w:rPr>
      </w:pPr>
    </w:p>
    <w:p w14:paraId="2147D8F4" w14:textId="77777777" w:rsidR="00C11F2A" w:rsidRDefault="00C11F2A">
      <w:pPr>
        <w:rPr>
          <w:rFonts w:ascii="Arial" w:eastAsia="Arial" w:hAnsi="Arial" w:cs="Arial"/>
        </w:rPr>
      </w:pPr>
    </w:p>
    <w:p w14:paraId="217C4ABA" w14:textId="77777777" w:rsidR="00C11F2A" w:rsidRDefault="00C11F2A">
      <w:pPr>
        <w:rPr>
          <w:rFonts w:ascii="Arial" w:eastAsia="Arial" w:hAnsi="Arial" w:cs="Arial"/>
        </w:rPr>
      </w:pPr>
    </w:p>
    <w:p w14:paraId="42C7942B" w14:textId="77777777" w:rsidR="00C11F2A" w:rsidRDefault="00C11F2A">
      <w:pPr>
        <w:rPr>
          <w:rFonts w:ascii="Arial" w:eastAsia="Arial" w:hAnsi="Arial" w:cs="Arial"/>
        </w:rPr>
      </w:pPr>
    </w:p>
    <w:p w14:paraId="010635DF" w14:textId="77777777" w:rsidR="00C11F2A" w:rsidRDefault="00C11F2A">
      <w:pPr>
        <w:rPr>
          <w:rFonts w:ascii="Arial" w:eastAsia="Arial" w:hAnsi="Arial" w:cs="Arial"/>
        </w:rPr>
      </w:pPr>
    </w:p>
    <w:p w14:paraId="40E21542" w14:textId="77777777" w:rsidR="00C11F2A" w:rsidRDefault="00C11F2A">
      <w:pPr>
        <w:rPr>
          <w:rFonts w:ascii="Arial" w:eastAsia="Arial" w:hAnsi="Arial" w:cs="Arial"/>
        </w:rPr>
      </w:pPr>
    </w:p>
    <w:p w14:paraId="561C0525" w14:textId="77777777" w:rsidR="00C11F2A" w:rsidRDefault="00C11F2A">
      <w:pPr>
        <w:rPr>
          <w:rFonts w:ascii="Arial" w:eastAsia="Arial" w:hAnsi="Arial" w:cs="Arial"/>
        </w:rPr>
      </w:pPr>
    </w:p>
    <w:p w14:paraId="31B4A27E" w14:textId="77777777" w:rsidR="00C11F2A" w:rsidRDefault="00C11F2A">
      <w:pPr>
        <w:rPr>
          <w:rFonts w:ascii="Arial" w:eastAsia="Arial" w:hAnsi="Arial" w:cs="Arial"/>
        </w:rPr>
      </w:pPr>
    </w:p>
    <w:p w14:paraId="6CEB8D6B" w14:textId="77777777" w:rsidR="00C11F2A" w:rsidRDefault="00C11F2A">
      <w:pPr>
        <w:rPr>
          <w:rFonts w:ascii="Arial" w:eastAsia="Arial" w:hAnsi="Arial" w:cs="Arial"/>
        </w:rPr>
      </w:pPr>
    </w:p>
    <w:p w14:paraId="61C072E0" w14:textId="77777777" w:rsidR="00C11F2A" w:rsidRDefault="00C11F2A">
      <w:pPr>
        <w:rPr>
          <w:rFonts w:ascii="Arial" w:eastAsia="Arial" w:hAnsi="Arial" w:cs="Arial"/>
        </w:rPr>
      </w:pPr>
    </w:p>
    <w:p w14:paraId="4103518F" w14:textId="77777777" w:rsidR="00C11F2A" w:rsidRDefault="00C11F2A">
      <w:pPr>
        <w:rPr>
          <w:rFonts w:ascii="Arial" w:eastAsia="Arial" w:hAnsi="Arial" w:cs="Arial"/>
        </w:rPr>
      </w:pPr>
    </w:p>
    <w:p w14:paraId="79122C40" w14:textId="77777777" w:rsidR="00C11F2A" w:rsidRDefault="00C11F2A">
      <w:pPr>
        <w:rPr>
          <w:rFonts w:ascii="Arial" w:eastAsia="Arial" w:hAnsi="Arial" w:cs="Arial"/>
        </w:rPr>
      </w:pPr>
    </w:p>
    <w:p w14:paraId="1C12E894" w14:textId="77777777" w:rsidR="00C11F2A" w:rsidRDefault="00C11F2A">
      <w:pPr>
        <w:rPr>
          <w:rFonts w:ascii="Arial" w:eastAsia="Arial" w:hAnsi="Arial" w:cs="Arial"/>
        </w:rPr>
      </w:pPr>
    </w:p>
    <w:p w14:paraId="411EE975" w14:textId="77777777" w:rsidR="00C11F2A" w:rsidRDefault="00C11F2A">
      <w:pPr>
        <w:rPr>
          <w:rFonts w:ascii="Arial" w:eastAsia="Arial" w:hAnsi="Arial" w:cs="Arial"/>
        </w:rPr>
      </w:pPr>
    </w:p>
    <w:p w14:paraId="40308134" w14:textId="77777777" w:rsidR="00C11F2A" w:rsidRDefault="00C11F2A">
      <w:pPr>
        <w:rPr>
          <w:rFonts w:ascii="Arial" w:eastAsia="Arial" w:hAnsi="Arial" w:cs="Arial"/>
        </w:rPr>
      </w:pPr>
    </w:p>
    <w:p w14:paraId="76B75013" w14:textId="77777777" w:rsidR="00C11F2A" w:rsidRDefault="00C11F2A">
      <w:pPr>
        <w:rPr>
          <w:rFonts w:ascii="Arial" w:eastAsia="Arial" w:hAnsi="Arial" w:cs="Arial"/>
        </w:rPr>
      </w:pPr>
    </w:p>
    <w:p w14:paraId="0756D35A" w14:textId="77777777" w:rsidR="00C11F2A" w:rsidRDefault="00C11F2A">
      <w:pPr>
        <w:rPr>
          <w:rFonts w:ascii="Arial" w:eastAsia="Arial" w:hAnsi="Arial" w:cs="Arial"/>
        </w:rPr>
      </w:pPr>
    </w:p>
    <w:p w14:paraId="231668B9" w14:textId="77777777" w:rsidR="00C11F2A" w:rsidRDefault="00C11F2A">
      <w:pPr>
        <w:rPr>
          <w:rFonts w:ascii="Arial" w:eastAsia="Arial" w:hAnsi="Arial" w:cs="Arial"/>
        </w:rPr>
      </w:pPr>
    </w:p>
    <w:p w14:paraId="2CC17B42" w14:textId="77777777" w:rsidR="00C11F2A" w:rsidRDefault="00C11F2A">
      <w:pPr>
        <w:rPr>
          <w:rFonts w:ascii="Arial" w:eastAsia="Arial" w:hAnsi="Arial" w:cs="Arial"/>
        </w:rPr>
      </w:pPr>
    </w:p>
    <w:p w14:paraId="1215EC89" w14:textId="77777777" w:rsidR="00C11F2A" w:rsidRDefault="00C11F2A">
      <w:pPr>
        <w:rPr>
          <w:rFonts w:ascii="Arial" w:eastAsia="Arial" w:hAnsi="Arial" w:cs="Arial"/>
        </w:rPr>
      </w:pPr>
    </w:p>
    <w:p w14:paraId="59D04F67" w14:textId="77777777" w:rsidR="00C11F2A" w:rsidRDefault="00C11F2A">
      <w:pPr>
        <w:rPr>
          <w:rFonts w:ascii="Arial" w:eastAsia="Arial" w:hAnsi="Arial" w:cs="Arial"/>
        </w:rPr>
      </w:pPr>
    </w:p>
    <w:p w14:paraId="6BC00BD9" w14:textId="77777777" w:rsidR="00C11F2A" w:rsidRDefault="00C11F2A">
      <w:pPr>
        <w:rPr>
          <w:rFonts w:ascii="Arial" w:eastAsia="Arial" w:hAnsi="Arial" w:cs="Arial"/>
        </w:rPr>
      </w:pPr>
    </w:p>
    <w:p w14:paraId="4F380D50" w14:textId="77777777" w:rsidR="00C11F2A" w:rsidRDefault="00C11F2A">
      <w:pPr>
        <w:rPr>
          <w:rFonts w:ascii="Arial" w:eastAsia="Arial" w:hAnsi="Arial" w:cs="Arial"/>
        </w:rPr>
      </w:pPr>
    </w:p>
    <w:p w14:paraId="6E2F1913" w14:textId="77777777" w:rsidR="00C11F2A" w:rsidRDefault="00C11F2A">
      <w:pPr>
        <w:rPr>
          <w:rFonts w:ascii="Arial" w:eastAsia="Arial" w:hAnsi="Arial" w:cs="Arial"/>
        </w:rPr>
      </w:pPr>
    </w:p>
    <w:p w14:paraId="36A1145A" w14:textId="77777777" w:rsidR="00C11F2A" w:rsidRPr="002C3EF2" w:rsidRDefault="00C11F2A">
      <w:pPr>
        <w:rPr>
          <w:rFonts w:ascii="Arial" w:eastAsia="Arial" w:hAnsi="Arial" w:cs="Arial"/>
        </w:rPr>
      </w:pPr>
    </w:p>
    <w:p w14:paraId="1E37BEAB" w14:textId="77777777" w:rsidR="003A44AC" w:rsidRDefault="003A44AC" w:rsidP="0000059E">
      <w:pPr>
        <w:shd w:val="clear" w:color="auto" w:fill="FFFFFF"/>
        <w:rPr>
          <w:rFonts w:ascii="Calibri" w:eastAsia="Calibri" w:hAnsi="Calibri" w:cs="Calibri"/>
          <w:b/>
          <w:color w:val="002060"/>
        </w:rPr>
      </w:pPr>
    </w:p>
    <w:p w14:paraId="4AF5D16C" w14:textId="77777777" w:rsidR="002C3EF2" w:rsidRPr="002C3EF2" w:rsidRDefault="002C3EF2" w:rsidP="0000059E">
      <w:pPr>
        <w:shd w:val="clear" w:color="auto" w:fill="FFFFFF"/>
        <w:rPr>
          <w:rFonts w:ascii="Calibri" w:eastAsia="Calibri" w:hAnsi="Calibri" w:cs="Calibri"/>
          <w:b/>
          <w:color w:val="002060"/>
        </w:rPr>
      </w:pPr>
    </w:p>
    <w:p w14:paraId="7D5CC6BC" w14:textId="6FD5D07E" w:rsidR="00B16464" w:rsidRPr="002C3EF2" w:rsidRDefault="00A92330" w:rsidP="00A92330">
      <w:pPr>
        <w:rPr>
          <w:rFonts w:ascii="Comic Sans MS" w:eastAsia="Comic Sans MS" w:hAnsi="Comic Sans MS" w:cs="Comic Sans MS"/>
        </w:rPr>
      </w:pPr>
      <w:r w:rsidRPr="002C3EF2">
        <w:rPr>
          <w:rFonts w:ascii="Comic Sans MS" w:eastAsia="Comic Sans MS" w:hAnsi="Comic Sans MS" w:cs="Comic Sans MS"/>
        </w:rPr>
        <w:t xml:space="preserve">    </w:t>
      </w:r>
    </w:p>
    <w:sectPr w:rsidR="00B16464" w:rsidRPr="002C3EF2" w:rsidSect="009A1BB3">
      <w:footerReference w:type="default" r:id="rId10"/>
      <w:pgSz w:w="12240" w:h="15840"/>
      <w:pgMar w:top="1135" w:right="191" w:bottom="1040" w:left="300" w:header="0" w:footer="8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3CD7F" w14:textId="77777777" w:rsidR="00020638" w:rsidRDefault="00020638">
      <w:r>
        <w:separator/>
      </w:r>
    </w:p>
  </w:endnote>
  <w:endnote w:type="continuationSeparator" w:id="0">
    <w:p w14:paraId="1F4AAAA9" w14:textId="77777777" w:rsidR="00020638" w:rsidRDefault="0002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">
    <w:altName w:val="Calibri"/>
    <w:charset w:val="00"/>
    <w:family w:val="auto"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5FAB8" w14:textId="77777777" w:rsidR="00B16464" w:rsidRDefault="000139A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8"/>
        <w:szCs w:val="18"/>
      </w:rPr>
    </w:pPr>
    <w:r>
      <w:rPr>
        <w:noProof/>
        <w:lang w:val="es-PE" w:eastAsia="es-PE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4B15FF2" wp14:editId="23BA7FB6">
              <wp:simplePos x="0" y="0"/>
              <wp:positionH relativeFrom="column">
                <wp:posOffset>508000</wp:posOffset>
              </wp:positionH>
              <wp:positionV relativeFrom="paragraph">
                <wp:posOffset>9321800</wp:posOffset>
              </wp:positionV>
              <wp:extent cx="1241425" cy="201930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30050" y="3683798"/>
                        <a:ext cx="123190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E2A872" w14:textId="77777777" w:rsidR="00B16464" w:rsidRDefault="000139A8">
                          <w:pPr>
                            <w:spacing w:before="24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000000"/>
                            </w:rPr>
                            <w:t>Educación Religiosa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B15FF2" id="Rectángulo 5" o:spid="_x0000_s1029" style="position:absolute;margin-left:40pt;margin-top:734pt;width:97.75pt;height:15.9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" filled="f" stroked="f">
              <v:textbox inset="0,0,0,0">
                <w:txbxContent>
                  <w:p w14:paraId="3EE2A872" w14:textId="77777777" w:rsidR="00B16464" w:rsidRDefault="000139A8">
                    <w:pPr>
                      <w:spacing w:before="24"/>
                      <w:ind w:left="20" w:firstLine="20"/>
                      <w:textDirection w:val="btLr"/>
                    </w:pPr>
                    <w:r>
                      <w:rPr>
                        <w:rFonts w:ascii="Cambria" w:eastAsia="Cambria" w:hAnsi="Cambria" w:cs="Cambria"/>
                        <w:color w:val="000000"/>
                      </w:rPr>
                      <w:t>Educación Religiosa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44C236D1" wp14:editId="69BDD7A0">
              <wp:simplePos x="0" y="0"/>
              <wp:positionH relativeFrom="column">
                <wp:posOffset>6311900</wp:posOffset>
              </wp:positionH>
              <wp:positionV relativeFrom="paragraph">
                <wp:posOffset>9321800</wp:posOffset>
              </wp:positionV>
              <wp:extent cx="576580" cy="20193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62473" y="3683798"/>
                        <a:ext cx="5670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CD2604" w14:textId="77777777" w:rsidR="00B16464" w:rsidRDefault="000139A8">
                          <w:pPr>
                            <w:spacing w:before="24"/>
                            <w:ind w:left="20" w:firstLine="20"/>
                            <w:textDirection w:val="btLr"/>
                          </w:pPr>
                          <w:proofErr w:type="gramStart"/>
                          <w:r>
                            <w:rPr>
                              <w:rFonts w:ascii="Cambria" w:eastAsia="Cambria" w:hAnsi="Cambria" w:cs="Cambria"/>
                              <w:color w:val="000000"/>
                            </w:rPr>
                            <w:t>Página  PAGE</w:t>
                          </w:r>
                          <w:proofErr w:type="gramEnd"/>
                          <w:r>
                            <w:rPr>
                              <w:rFonts w:ascii="Cambria" w:eastAsia="Cambria" w:hAnsi="Cambria" w:cs="Cambria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4C236D1" id="Rectángulo 3" o:spid="_x0000_s1030" style="position:absolute;margin-left:497pt;margin-top:734pt;width:45.4pt;height:15.9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" filled="f" stroked="f">
              <v:textbox inset="0,0,0,0">
                <w:txbxContent>
                  <w:p w14:paraId="74CD2604" w14:textId="77777777" w:rsidR="00B16464" w:rsidRDefault="000139A8">
                    <w:pPr>
                      <w:spacing w:before="24"/>
                      <w:ind w:left="20" w:firstLine="20"/>
                      <w:textDirection w:val="btLr"/>
                    </w:pPr>
                    <w:proofErr w:type="gramStart"/>
                    <w:r>
                      <w:rPr>
                        <w:rFonts w:ascii="Cambria" w:eastAsia="Cambria" w:hAnsi="Cambria" w:cs="Cambria"/>
                        <w:color w:val="000000"/>
                      </w:rPr>
                      <w:t>Página  PAGE</w:t>
                    </w:r>
                    <w:proofErr w:type="gramEnd"/>
                    <w:r>
                      <w:rPr>
                        <w:rFonts w:ascii="Cambria" w:eastAsia="Cambria" w:hAnsi="Cambria" w:cs="Cambria"/>
                        <w:color w:val="000000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s-PE" w:eastAsia="es-PE"/>
      </w:rPr>
      <w:drawing>
        <wp:anchor distT="0" distB="0" distL="114300" distR="114300" simplePos="0" relativeHeight="251660288" behindDoc="0" locked="0" layoutInCell="1" hidden="0" allowOverlap="1" wp14:anchorId="3305FDF3" wp14:editId="07EC318A">
          <wp:simplePos x="0" y="0"/>
          <wp:positionH relativeFrom="column">
            <wp:posOffset>2736177</wp:posOffset>
          </wp:positionH>
          <wp:positionV relativeFrom="paragraph">
            <wp:posOffset>-178055</wp:posOffset>
          </wp:positionV>
          <wp:extent cx="1780540" cy="427355"/>
          <wp:effectExtent l="0" t="0" r="0" b="0"/>
          <wp:wrapNone/>
          <wp:docPr id="16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0540" cy="427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83490" w14:textId="77777777" w:rsidR="00020638" w:rsidRDefault="00020638">
      <w:r>
        <w:separator/>
      </w:r>
    </w:p>
  </w:footnote>
  <w:footnote w:type="continuationSeparator" w:id="0">
    <w:p w14:paraId="78E8B301" w14:textId="77777777" w:rsidR="00020638" w:rsidRDefault="00020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F2CED"/>
    <w:multiLevelType w:val="multilevel"/>
    <w:tmpl w:val="6F6265EC"/>
    <w:lvl w:ilvl="0">
      <w:start w:val="1"/>
      <w:numFmt w:val="decimal"/>
      <w:lvlText w:val="%1."/>
      <w:lvlJc w:val="left"/>
      <w:pPr>
        <w:ind w:left="644" w:hanging="359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33E74"/>
    <w:multiLevelType w:val="multilevel"/>
    <w:tmpl w:val="5E1A8D44"/>
    <w:lvl w:ilvl="0">
      <w:start w:val="1"/>
      <w:numFmt w:val="decimal"/>
      <w:lvlText w:val="%1."/>
      <w:lvlJc w:val="left"/>
      <w:pPr>
        <w:ind w:left="786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50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22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4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6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8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10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82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546" w:hanging="360"/>
      </w:pPr>
      <w:rPr>
        <w:u w:val="none"/>
      </w:rPr>
    </w:lvl>
  </w:abstractNum>
  <w:abstractNum w:abstractNumId="2" w15:restartNumberingAfterBreak="0">
    <w:nsid w:val="2AEF607B"/>
    <w:multiLevelType w:val="hybridMultilevel"/>
    <w:tmpl w:val="AC96974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C01E8"/>
    <w:multiLevelType w:val="hybridMultilevel"/>
    <w:tmpl w:val="B53A1F2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D01AC"/>
    <w:multiLevelType w:val="multilevel"/>
    <w:tmpl w:val="A6E2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9C1C54"/>
    <w:multiLevelType w:val="multilevel"/>
    <w:tmpl w:val="07188C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DB02F7D"/>
    <w:multiLevelType w:val="hybridMultilevel"/>
    <w:tmpl w:val="025A8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6337C"/>
    <w:multiLevelType w:val="hybridMultilevel"/>
    <w:tmpl w:val="05BC6FF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D84905"/>
    <w:multiLevelType w:val="hybridMultilevel"/>
    <w:tmpl w:val="D84689D8"/>
    <w:lvl w:ilvl="0" w:tplc="594658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891045">
    <w:abstractNumId w:val="0"/>
  </w:num>
  <w:num w:numId="2" w16cid:durableId="260527119">
    <w:abstractNumId w:val="8"/>
  </w:num>
  <w:num w:numId="3" w16cid:durableId="1308516071">
    <w:abstractNumId w:val="7"/>
  </w:num>
  <w:num w:numId="4" w16cid:durableId="1489782314">
    <w:abstractNumId w:val="6"/>
  </w:num>
  <w:num w:numId="5" w16cid:durableId="762460460">
    <w:abstractNumId w:val="1"/>
  </w:num>
  <w:num w:numId="6" w16cid:durableId="1734888443">
    <w:abstractNumId w:val="4"/>
  </w:num>
  <w:num w:numId="7" w16cid:durableId="1500272046">
    <w:abstractNumId w:val="3"/>
  </w:num>
  <w:num w:numId="8" w16cid:durableId="1577475043">
    <w:abstractNumId w:val="5"/>
  </w:num>
  <w:num w:numId="9" w16cid:durableId="74867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464"/>
    <w:rsid w:val="0000059E"/>
    <w:rsid w:val="000139A8"/>
    <w:rsid w:val="00015901"/>
    <w:rsid w:val="00020638"/>
    <w:rsid w:val="00027583"/>
    <w:rsid w:val="0003058E"/>
    <w:rsid w:val="00031535"/>
    <w:rsid w:val="00054720"/>
    <w:rsid w:val="000A5DBE"/>
    <w:rsid w:val="0010042B"/>
    <w:rsid w:val="00117953"/>
    <w:rsid w:val="00130649"/>
    <w:rsid w:val="001415B6"/>
    <w:rsid w:val="00144F45"/>
    <w:rsid w:val="001D432B"/>
    <w:rsid w:val="002461FE"/>
    <w:rsid w:val="002601E3"/>
    <w:rsid w:val="002751DC"/>
    <w:rsid w:val="002C3EF2"/>
    <w:rsid w:val="002F6794"/>
    <w:rsid w:val="003106F2"/>
    <w:rsid w:val="00322995"/>
    <w:rsid w:val="003A44AC"/>
    <w:rsid w:val="003A6EDE"/>
    <w:rsid w:val="0040573B"/>
    <w:rsid w:val="004432A7"/>
    <w:rsid w:val="0045477F"/>
    <w:rsid w:val="00483F23"/>
    <w:rsid w:val="004C7B6D"/>
    <w:rsid w:val="00513447"/>
    <w:rsid w:val="0051507E"/>
    <w:rsid w:val="00517597"/>
    <w:rsid w:val="0053713B"/>
    <w:rsid w:val="00573852"/>
    <w:rsid w:val="005754C2"/>
    <w:rsid w:val="00586A65"/>
    <w:rsid w:val="005C71C4"/>
    <w:rsid w:val="00600A89"/>
    <w:rsid w:val="0060723D"/>
    <w:rsid w:val="00696580"/>
    <w:rsid w:val="006B050F"/>
    <w:rsid w:val="00752E9A"/>
    <w:rsid w:val="007738F9"/>
    <w:rsid w:val="0078670A"/>
    <w:rsid w:val="00797ECB"/>
    <w:rsid w:val="008006F1"/>
    <w:rsid w:val="00823251"/>
    <w:rsid w:val="00824122"/>
    <w:rsid w:val="00831A81"/>
    <w:rsid w:val="008363C1"/>
    <w:rsid w:val="00862DC4"/>
    <w:rsid w:val="00863747"/>
    <w:rsid w:val="008A4FDA"/>
    <w:rsid w:val="008C0DAB"/>
    <w:rsid w:val="008E6CCC"/>
    <w:rsid w:val="008F1AD5"/>
    <w:rsid w:val="00902DA2"/>
    <w:rsid w:val="009208FD"/>
    <w:rsid w:val="009602C8"/>
    <w:rsid w:val="009A1BB3"/>
    <w:rsid w:val="009F194E"/>
    <w:rsid w:val="009F4F2B"/>
    <w:rsid w:val="00A05247"/>
    <w:rsid w:val="00A17B53"/>
    <w:rsid w:val="00A24598"/>
    <w:rsid w:val="00A27A45"/>
    <w:rsid w:val="00A37BF5"/>
    <w:rsid w:val="00A6138F"/>
    <w:rsid w:val="00A92330"/>
    <w:rsid w:val="00A97980"/>
    <w:rsid w:val="00AA101C"/>
    <w:rsid w:val="00AE05F7"/>
    <w:rsid w:val="00B16464"/>
    <w:rsid w:val="00B21CD6"/>
    <w:rsid w:val="00B26451"/>
    <w:rsid w:val="00B35EF4"/>
    <w:rsid w:val="00B41C3F"/>
    <w:rsid w:val="00B53EEF"/>
    <w:rsid w:val="00B80105"/>
    <w:rsid w:val="00BA1086"/>
    <w:rsid w:val="00BB2C43"/>
    <w:rsid w:val="00BD243E"/>
    <w:rsid w:val="00BE3AF7"/>
    <w:rsid w:val="00C11F2A"/>
    <w:rsid w:val="00C21E4B"/>
    <w:rsid w:val="00C33950"/>
    <w:rsid w:val="00C46B59"/>
    <w:rsid w:val="00C60C49"/>
    <w:rsid w:val="00C916EE"/>
    <w:rsid w:val="00CB2B18"/>
    <w:rsid w:val="00D06A91"/>
    <w:rsid w:val="00D42DE9"/>
    <w:rsid w:val="00D93F9A"/>
    <w:rsid w:val="00DA19CC"/>
    <w:rsid w:val="00DC01F4"/>
    <w:rsid w:val="00DC0705"/>
    <w:rsid w:val="00DC7321"/>
    <w:rsid w:val="00DD1BF5"/>
    <w:rsid w:val="00E06B9C"/>
    <w:rsid w:val="00E24459"/>
    <w:rsid w:val="00E45A47"/>
    <w:rsid w:val="00E5243B"/>
    <w:rsid w:val="00E87F22"/>
    <w:rsid w:val="00EF0FF8"/>
    <w:rsid w:val="00F812E1"/>
    <w:rsid w:val="00FB1881"/>
    <w:rsid w:val="00FB4400"/>
    <w:rsid w:val="00FC2F10"/>
    <w:rsid w:val="00FD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4EBD2"/>
  <w15:docId w15:val="{1BC4366D-77E0-419C-B223-E5664B6D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MT" w:eastAsia="Arial MT" w:hAnsi="Arial MT" w:cs="Arial MT"/>
        <w:sz w:val="22"/>
        <w:szCs w:val="22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270"/>
      <w:jc w:val="center"/>
      <w:outlineLvl w:val="0"/>
    </w:pPr>
    <w:rPr>
      <w:rFonts w:ascii="Calibri" w:eastAsia="Calibri" w:hAnsi="Calibri" w:cs="Calibri"/>
      <w:b/>
    </w:rPr>
  </w:style>
  <w:style w:type="paragraph" w:styleId="Ttulo2">
    <w:name w:val="heading 2"/>
    <w:basedOn w:val="Normal"/>
    <w:next w:val="Normal"/>
    <w:pPr>
      <w:spacing w:before="24"/>
      <w:ind w:left="20"/>
      <w:outlineLvl w:val="1"/>
    </w:pPr>
  </w:style>
  <w:style w:type="paragraph" w:styleId="Ttulo3">
    <w:name w:val="heading 3"/>
    <w:basedOn w:val="Normal"/>
    <w:next w:val="Normal"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spacing w:before="3"/>
      <w:ind w:left="1822" w:right="1737"/>
      <w:jc w:val="center"/>
    </w:pPr>
    <w:rPr>
      <w:rFonts w:ascii="Arial" w:eastAsia="Arial" w:hAnsi="Arial" w:cs="Arial"/>
      <w:b/>
      <w:sz w:val="40"/>
      <w:szCs w:val="4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BF1DD"/>
    </w:tc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BF1DD"/>
    </w:tc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BF1DD"/>
    </w:tcPr>
  </w:style>
  <w:style w:type="table" w:customStyle="1" w:styleId="a3">
    <w:basedOn w:val="TableNormal"/>
    <w:tblPr>
      <w:tblStyleRowBandSize w:val="1"/>
      <w:tblStyleColBandSize w:val="1"/>
    </w:tblPr>
  </w:style>
  <w:style w:type="character" w:customStyle="1" w:styleId="TtuloCar">
    <w:name w:val="Título Car"/>
    <w:basedOn w:val="Fuentedeprrafopredeter"/>
    <w:link w:val="Ttulo"/>
    <w:uiPriority w:val="10"/>
    <w:rsid w:val="009A1BB3"/>
    <w:rPr>
      <w:rFonts w:ascii="Arial" w:eastAsia="Arial" w:hAnsi="Arial" w:cs="Arial"/>
      <w:b/>
      <w:sz w:val="40"/>
      <w:szCs w:val="40"/>
    </w:rPr>
  </w:style>
  <w:style w:type="character" w:customStyle="1" w:styleId="uv3um">
    <w:name w:val="uv3um"/>
    <w:basedOn w:val="Fuentedeprrafopredeter"/>
    <w:rsid w:val="009A1BB3"/>
  </w:style>
  <w:style w:type="table" w:styleId="Tablaconcuadrcula">
    <w:name w:val="Table Grid"/>
    <w:basedOn w:val="Tablanormal"/>
    <w:uiPriority w:val="39"/>
    <w:rsid w:val="009A1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A1BB3"/>
    <w:pPr>
      <w:autoSpaceDE w:val="0"/>
      <w:autoSpaceDN w:val="0"/>
      <w:ind w:left="106"/>
    </w:pPr>
    <w:rPr>
      <w:rFonts w:ascii="Carlito" w:eastAsia="Carlito" w:hAnsi="Carlito" w:cs="Carlito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44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4A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D432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styleId="Fuerte">
    <w:name w:val="Strong"/>
    <w:basedOn w:val="Fuentedeprrafopredeter"/>
    <w:uiPriority w:val="22"/>
    <w:qFormat/>
    <w:rsid w:val="001D432B"/>
    <w:rPr>
      <w:b/>
      <w:bCs/>
    </w:rPr>
  </w:style>
  <w:style w:type="paragraph" w:styleId="Sinespaciado">
    <w:name w:val="No Spacing"/>
    <w:link w:val="SinespaciadoCar"/>
    <w:uiPriority w:val="1"/>
    <w:qFormat/>
    <w:rsid w:val="003106F2"/>
    <w:pPr>
      <w:widowControl/>
    </w:pPr>
    <w:rPr>
      <w:rFonts w:asciiTheme="minorHAnsi" w:eastAsiaTheme="minorEastAsia" w:hAnsiTheme="minorHAnsi" w:cstheme="minorBidi"/>
      <w:lang w:val="es-PE" w:eastAsia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06F2"/>
    <w:rPr>
      <w:rFonts w:asciiTheme="minorHAnsi" w:eastAsiaTheme="minorEastAsia" w:hAnsiTheme="minorHAnsi" w:cstheme="minorBidi"/>
      <w:lang w:val="es-PE" w:eastAsia="es-PE"/>
    </w:rPr>
  </w:style>
  <w:style w:type="paragraph" w:styleId="Prrafodelista">
    <w:name w:val="List Paragraph"/>
    <w:basedOn w:val="Normal"/>
    <w:uiPriority w:val="34"/>
    <w:qFormat/>
    <w:rsid w:val="00AA101C"/>
    <w:pPr>
      <w:widowControl/>
      <w:spacing w:before="100" w:beforeAutospacing="1" w:after="100" w:afterAutospacing="1" w:line="480" w:lineRule="auto"/>
      <w:ind w:left="720" w:firstLine="720"/>
      <w:contextualSpacing/>
      <w:jc w:val="both"/>
    </w:pPr>
    <w:rPr>
      <w:rFonts w:asciiTheme="minorHAnsi" w:eastAsiaTheme="minorHAnsi" w:hAnsiTheme="minorHAnsi" w:cstheme="minorBidi"/>
      <w:lang w:val="es-PE" w:eastAsia="en-US"/>
    </w:rPr>
  </w:style>
  <w:style w:type="character" w:styleId="Hipervnculo">
    <w:name w:val="Hyperlink"/>
    <w:basedOn w:val="Fuentedeprrafopredeter"/>
    <w:uiPriority w:val="99"/>
    <w:unhideWhenUsed/>
    <w:rsid w:val="00DC01F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C01F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C71C4"/>
    <w:rPr>
      <w:color w:val="800080" w:themeColor="followedHyperlink"/>
      <w:u w:val="single"/>
    </w:rPr>
  </w:style>
  <w:style w:type="character" w:customStyle="1" w:styleId="text">
    <w:name w:val="text"/>
    <w:basedOn w:val="Fuentedeprrafopredeter"/>
    <w:rsid w:val="00141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311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1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38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2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2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1634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</dc:creator>
  <cp:lastModifiedBy>lily viera</cp:lastModifiedBy>
  <cp:revision>2</cp:revision>
  <cp:lastPrinted>2025-06-30T04:38:00Z</cp:lastPrinted>
  <dcterms:created xsi:type="dcterms:W3CDTF">2026-08-28T03:19:00Z</dcterms:created>
  <dcterms:modified xsi:type="dcterms:W3CDTF">2026-08-28T03:19:00Z</dcterms:modified>
</cp:coreProperties>
</file>