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E092E" w14:textId="132A1AD8" w:rsidR="007801F0" w:rsidRPr="00703E4D" w:rsidRDefault="0083711B" w:rsidP="007801F0">
      <w:pPr>
        <w:pStyle w:val="Sinespaciado"/>
        <w:jc w:val="center"/>
        <w:rPr>
          <w:rFonts w:cstheme="minorHAnsi"/>
          <w:b/>
          <w:bCs/>
          <w:i/>
          <w:iCs/>
          <w:sz w:val="20"/>
          <w:szCs w:val="18"/>
        </w:rPr>
      </w:pPr>
      <w:bookmarkStart w:id="0" w:name="_Hlk483065693"/>
      <w:r w:rsidRPr="00703E4D">
        <w:rPr>
          <w:rFonts w:asciiTheme="majorHAnsi" w:hAnsiTheme="majorHAnsi" w:cstheme="majorHAnsi"/>
          <w:b/>
          <w:bCs/>
          <w:noProof/>
          <w:sz w:val="36"/>
          <w:szCs w:val="32"/>
          <w:lang w:eastAsia="es-PE"/>
        </w:rPr>
        <w:drawing>
          <wp:anchor distT="0" distB="0" distL="114300" distR="114300" simplePos="0" relativeHeight="251660800" behindDoc="0" locked="0" layoutInCell="1" allowOverlap="1" wp14:anchorId="1DB74487" wp14:editId="509F64BF">
            <wp:simplePos x="0" y="0"/>
            <wp:positionH relativeFrom="column">
              <wp:posOffset>361950</wp:posOffset>
            </wp:positionH>
            <wp:positionV relativeFrom="paragraph">
              <wp:posOffset>-62230</wp:posOffset>
            </wp:positionV>
            <wp:extent cx="630555" cy="647700"/>
            <wp:effectExtent l="0" t="0" r="0" b="0"/>
            <wp:wrapNone/>
            <wp:docPr id="1291710050" name="Imagen 1" descr="Logotip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10050" name="Imagen 1" descr="Logotipo, Icon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0920" cy="648075"/>
                    </a:xfrm>
                    <a:prstGeom prst="rect">
                      <a:avLst/>
                    </a:prstGeom>
                  </pic:spPr>
                </pic:pic>
              </a:graphicData>
            </a:graphic>
            <wp14:sizeRelH relativeFrom="page">
              <wp14:pctWidth>0</wp14:pctWidth>
            </wp14:sizeRelH>
            <wp14:sizeRelV relativeFrom="page">
              <wp14:pctHeight>0</wp14:pctHeight>
            </wp14:sizeRelV>
          </wp:anchor>
        </w:drawing>
      </w:r>
      <w:r w:rsidR="007801F0" w:rsidRPr="00703E4D">
        <w:rPr>
          <w:rFonts w:asciiTheme="majorHAnsi" w:hAnsiTheme="majorHAnsi" w:cstheme="majorHAnsi"/>
          <w:b/>
          <w:bCs/>
          <w:i/>
          <w:iCs/>
          <w:sz w:val="20"/>
          <w:szCs w:val="18"/>
        </w:rPr>
        <w:t>“</w:t>
      </w:r>
      <w:r w:rsidR="00703E4D" w:rsidRPr="00703E4D">
        <w:rPr>
          <w:rFonts w:asciiTheme="majorHAnsi" w:hAnsiTheme="majorHAnsi" w:cstheme="majorHAnsi"/>
          <w:b/>
          <w:bCs/>
          <w:i/>
          <w:iCs/>
          <w:sz w:val="20"/>
          <w:szCs w:val="18"/>
        </w:rPr>
        <w:t>Año de la Esperanza y el Fortalecimiento de la Democracia</w:t>
      </w:r>
      <w:r w:rsidR="007801F0" w:rsidRPr="00703E4D">
        <w:rPr>
          <w:rFonts w:cstheme="minorHAnsi"/>
          <w:b/>
          <w:bCs/>
          <w:i/>
          <w:iCs/>
          <w:sz w:val="20"/>
          <w:szCs w:val="18"/>
        </w:rPr>
        <w:t>”</w:t>
      </w:r>
    </w:p>
    <w:p w14:paraId="13BF2F8F" w14:textId="49D44841" w:rsidR="009B2C7C" w:rsidRPr="009B2C7C" w:rsidRDefault="00366DC5" w:rsidP="00251A60">
      <w:pPr>
        <w:spacing w:after="0"/>
        <w:jc w:val="center"/>
        <w:rPr>
          <w:b/>
          <w:sz w:val="24"/>
          <w:szCs w:val="24"/>
          <w:u w:val="single"/>
        </w:rPr>
      </w:pPr>
      <w:r>
        <w:rPr>
          <w:b/>
          <w:sz w:val="24"/>
          <w:szCs w:val="24"/>
          <w:u w:val="single"/>
        </w:rPr>
        <w:t>I</w:t>
      </w:r>
      <w:r w:rsidR="009B2C7C" w:rsidRPr="009B2C7C">
        <w:rPr>
          <w:b/>
          <w:sz w:val="24"/>
          <w:szCs w:val="24"/>
          <w:u w:val="single"/>
        </w:rPr>
        <w:t xml:space="preserve"> BIMESTRE</w:t>
      </w:r>
      <w:r w:rsidR="00703E4D">
        <w:rPr>
          <w:b/>
          <w:sz w:val="24"/>
          <w:szCs w:val="24"/>
          <w:u w:val="single"/>
        </w:rPr>
        <w:t xml:space="preserve"> 2026</w:t>
      </w:r>
    </w:p>
    <w:p w14:paraId="20D27E6F" w14:textId="481F3240" w:rsidR="00C9747A" w:rsidRPr="009B2C7C" w:rsidRDefault="00366DC5" w:rsidP="00251A60">
      <w:pPr>
        <w:spacing w:after="0"/>
        <w:jc w:val="center"/>
        <w:rPr>
          <w:b/>
          <w:sz w:val="24"/>
          <w:szCs w:val="24"/>
          <w:u w:val="single"/>
        </w:rPr>
      </w:pPr>
      <w:r>
        <w:rPr>
          <w:b/>
          <w:sz w:val="24"/>
          <w:szCs w:val="24"/>
          <w:u w:val="single"/>
        </w:rPr>
        <w:t>I</w:t>
      </w:r>
      <w:r w:rsidR="007C185D" w:rsidRPr="009B2C7C">
        <w:rPr>
          <w:b/>
          <w:sz w:val="24"/>
          <w:szCs w:val="24"/>
          <w:u w:val="single"/>
        </w:rPr>
        <w:t>I</w:t>
      </w:r>
      <w:r w:rsidR="001E1F67">
        <w:rPr>
          <w:b/>
          <w:sz w:val="24"/>
          <w:szCs w:val="24"/>
          <w:u w:val="single"/>
        </w:rPr>
        <w:t>I</w:t>
      </w:r>
      <w:r w:rsidR="00C9747A" w:rsidRPr="009B2C7C">
        <w:rPr>
          <w:b/>
          <w:sz w:val="24"/>
          <w:szCs w:val="24"/>
          <w:u w:val="single"/>
        </w:rPr>
        <w:t xml:space="preserve"> UNIDAD DE APRENDIZAJE</w:t>
      </w:r>
    </w:p>
    <w:p w14:paraId="55B61F7D" w14:textId="5BBCBA2A" w:rsidR="003A0DBD" w:rsidRPr="001A0DDE" w:rsidRDefault="003A0DBD" w:rsidP="00D82DD9">
      <w:pPr>
        <w:widowControl w:val="0"/>
        <w:suppressAutoHyphens/>
        <w:spacing w:after="0" w:line="240" w:lineRule="auto"/>
        <w:jc w:val="center"/>
        <w:rPr>
          <w:rFonts w:ascii="Harrington" w:eastAsia="DejaVu Sans" w:hAnsi="Harrington" w:cs="DaunPenh"/>
          <w:b/>
          <w:kern w:val="1"/>
        </w:rPr>
      </w:pPr>
      <w:r w:rsidRPr="001A0DDE">
        <w:rPr>
          <w:b/>
          <w:bCs/>
          <w:sz w:val="24"/>
          <w:szCs w:val="24"/>
        </w:rPr>
        <w:t>TÍTULO:</w:t>
      </w:r>
      <w:r w:rsidR="0083711B">
        <w:rPr>
          <w:sz w:val="24"/>
          <w:szCs w:val="24"/>
        </w:rPr>
        <w:t xml:space="preserve"> </w:t>
      </w:r>
      <w:r w:rsidR="007C185D" w:rsidRPr="001A0DDE">
        <w:t>“</w:t>
      </w:r>
      <w:r w:rsidR="001E1F67">
        <w:rPr>
          <w:rFonts w:cstheme="minorHAnsi"/>
          <w:b/>
          <w:color w:val="000000" w:themeColor="text1"/>
          <w:sz w:val="20"/>
          <w:szCs w:val="20"/>
        </w:rPr>
        <w:t>LOS AGENTES ECONÓMICOS Y LAS DECISIONES DE LA EMPRESA</w:t>
      </w:r>
      <w:r w:rsidR="00366DC5">
        <w:rPr>
          <w:b/>
          <w:bCs/>
        </w:rPr>
        <w:t>”</w:t>
      </w:r>
    </w:p>
    <w:p w14:paraId="293DDCFE" w14:textId="77777777" w:rsidR="000269D5" w:rsidRPr="007B16B6" w:rsidRDefault="000269D5" w:rsidP="00F13102">
      <w:pPr>
        <w:numPr>
          <w:ilvl w:val="0"/>
          <w:numId w:val="5"/>
        </w:numPr>
        <w:tabs>
          <w:tab w:val="clear" w:pos="1080"/>
        </w:tabs>
        <w:spacing w:after="0" w:line="240" w:lineRule="auto"/>
        <w:ind w:hanging="796"/>
        <w:rPr>
          <w:rFonts w:ascii="Arial" w:hAnsi="Arial" w:cs="Arial"/>
          <w:b/>
          <w:sz w:val="18"/>
          <w:szCs w:val="18"/>
          <w:u w:val="single"/>
          <w:lang w:val="es-ES_tradnl"/>
        </w:rPr>
      </w:pPr>
      <w:r w:rsidRPr="005478B7">
        <w:rPr>
          <w:rFonts w:ascii="Arial" w:hAnsi="Arial" w:cs="Arial"/>
          <w:b/>
          <w:sz w:val="18"/>
          <w:szCs w:val="18"/>
          <w:lang w:val="es-ES_tradnl"/>
        </w:rPr>
        <w:t>DATOS GENERALES</w:t>
      </w:r>
      <w:r>
        <w:rPr>
          <w:rFonts w:ascii="Arial" w:hAnsi="Arial" w:cs="Arial"/>
          <w:b/>
          <w:sz w:val="18"/>
          <w:szCs w:val="18"/>
          <w:lang w:val="es-ES_tradnl"/>
        </w:rPr>
        <w:t>:</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3402"/>
        <w:gridCol w:w="1276"/>
        <w:gridCol w:w="3119"/>
      </w:tblGrid>
      <w:tr w:rsidR="000269D5" w:rsidRPr="00ED6ECC" w14:paraId="551A60FF" w14:textId="77777777" w:rsidTr="00122F74">
        <w:trPr>
          <w:trHeight w:val="330"/>
          <w:jc w:val="center"/>
        </w:trPr>
        <w:tc>
          <w:tcPr>
            <w:tcW w:w="1696" w:type="dxa"/>
            <w:shd w:val="clear" w:color="auto" w:fill="FBBDF8"/>
            <w:vAlign w:val="center"/>
          </w:tcPr>
          <w:p w14:paraId="7B095B89" w14:textId="0655F5E0" w:rsidR="000269D5" w:rsidRPr="007801F0" w:rsidRDefault="00A526E9" w:rsidP="009F6A3E">
            <w:pPr>
              <w:pStyle w:val="Sinespaciado"/>
              <w:rPr>
                <w:b/>
                <w:bCs/>
                <w:sz w:val="20"/>
                <w:szCs w:val="20"/>
              </w:rPr>
            </w:pPr>
            <w:r>
              <w:rPr>
                <w:b/>
                <w:bCs/>
                <w:sz w:val="20"/>
                <w:szCs w:val="20"/>
              </w:rPr>
              <w:t>I.E.</w:t>
            </w:r>
          </w:p>
        </w:tc>
        <w:tc>
          <w:tcPr>
            <w:tcW w:w="7797" w:type="dxa"/>
            <w:gridSpan w:val="3"/>
            <w:vAlign w:val="center"/>
          </w:tcPr>
          <w:p w14:paraId="31098404" w14:textId="1C4377CF" w:rsidR="000269D5" w:rsidRPr="007801F0" w:rsidRDefault="0083711B" w:rsidP="009F6A3E">
            <w:pPr>
              <w:pStyle w:val="Sinespaciado"/>
              <w:rPr>
                <w:b/>
                <w:bCs/>
                <w:sz w:val="20"/>
                <w:szCs w:val="20"/>
              </w:rPr>
            </w:pPr>
            <w:r w:rsidRPr="007801F0">
              <w:rPr>
                <w:b/>
                <w:bCs/>
                <w:sz w:val="20"/>
                <w:szCs w:val="20"/>
              </w:rPr>
              <w:t>N° 0005 ROSA DE SANTA MARÍA</w:t>
            </w:r>
          </w:p>
        </w:tc>
      </w:tr>
      <w:tr w:rsidR="000269D5" w:rsidRPr="007801F0" w14:paraId="775DFF0E" w14:textId="77777777" w:rsidTr="00122F74">
        <w:trPr>
          <w:trHeight w:val="330"/>
          <w:jc w:val="center"/>
        </w:trPr>
        <w:tc>
          <w:tcPr>
            <w:tcW w:w="1696" w:type="dxa"/>
            <w:shd w:val="clear" w:color="auto" w:fill="FBBDF8"/>
            <w:vAlign w:val="center"/>
          </w:tcPr>
          <w:p w14:paraId="700804C7" w14:textId="77777777" w:rsidR="000269D5" w:rsidRPr="007801F0" w:rsidRDefault="000269D5" w:rsidP="009F6A3E">
            <w:pPr>
              <w:pStyle w:val="Sinespaciado"/>
              <w:rPr>
                <w:b/>
                <w:bCs/>
                <w:sz w:val="20"/>
                <w:szCs w:val="20"/>
              </w:rPr>
            </w:pPr>
            <w:r w:rsidRPr="007801F0">
              <w:rPr>
                <w:b/>
                <w:bCs/>
                <w:sz w:val="20"/>
                <w:szCs w:val="20"/>
              </w:rPr>
              <w:t>ÁREA:</w:t>
            </w:r>
          </w:p>
        </w:tc>
        <w:tc>
          <w:tcPr>
            <w:tcW w:w="3402" w:type="dxa"/>
            <w:vAlign w:val="center"/>
          </w:tcPr>
          <w:p w14:paraId="7EAC46F1" w14:textId="4890067D" w:rsidR="000269D5" w:rsidRPr="007801F0" w:rsidRDefault="0083711B" w:rsidP="009F6A3E">
            <w:pPr>
              <w:pStyle w:val="Sinespaciado"/>
              <w:rPr>
                <w:b/>
                <w:bCs/>
                <w:sz w:val="20"/>
                <w:szCs w:val="20"/>
              </w:rPr>
            </w:pPr>
            <w:r w:rsidRPr="007801F0">
              <w:rPr>
                <w:b/>
                <w:bCs/>
                <w:sz w:val="20"/>
                <w:szCs w:val="20"/>
              </w:rPr>
              <w:t>CIENCIAS SOCIALES</w:t>
            </w:r>
          </w:p>
        </w:tc>
        <w:tc>
          <w:tcPr>
            <w:tcW w:w="1276" w:type="dxa"/>
            <w:shd w:val="clear" w:color="auto" w:fill="FBBDF8"/>
            <w:vAlign w:val="center"/>
          </w:tcPr>
          <w:p w14:paraId="322A871C" w14:textId="77777777" w:rsidR="000269D5" w:rsidRPr="007801F0" w:rsidRDefault="000269D5" w:rsidP="009F6A3E">
            <w:pPr>
              <w:pStyle w:val="Sinespaciado"/>
              <w:rPr>
                <w:b/>
                <w:bCs/>
                <w:sz w:val="20"/>
                <w:szCs w:val="20"/>
              </w:rPr>
            </w:pPr>
            <w:r w:rsidRPr="007801F0">
              <w:rPr>
                <w:b/>
                <w:bCs/>
                <w:sz w:val="20"/>
                <w:szCs w:val="20"/>
              </w:rPr>
              <w:t>DURACIÓN</w:t>
            </w:r>
          </w:p>
        </w:tc>
        <w:tc>
          <w:tcPr>
            <w:tcW w:w="3119" w:type="dxa"/>
            <w:vAlign w:val="center"/>
          </w:tcPr>
          <w:p w14:paraId="7D47EA43" w14:textId="129F9719" w:rsidR="001E1F67" w:rsidRPr="007F0BF5" w:rsidRDefault="001E1F67" w:rsidP="001E1F67">
            <w:pPr>
              <w:pStyle w:val="Sinespaciado"/>
              <w:rPr>
                <w:rFonts w:eastAsia="Times New Roman" w:cstheme="minorHAnsi"/>
                <w:b/>
                <w:bCs/>
                <w:sz w:val="20"/>
                <w:szCs w:val="20"/>
                <w:lang w:eastAsia="es-PE"/>
              </w:rPr>
            </w:pPr>
            <w:r>
              <w:rPr>
                <w:rFonts w:ascii="Calibrí" w:eastAsia="Times New Roman" w:hAnsi="Calibrí" w:cs="Arial"/>
                <w:b/>
                <w:bCs/>
                <w:color w:val="000000" w:themeColor="text1"/>
                <w:sz w:val="18"/>
                <w:szCs w:val="20"/>
                <w:lang w:eastAsia="es-PE"/>
              </w:rPr>
              <w:t xml:space="preserve">27/04 al 15 /05 de 2026    </w:t>
            </w:r>
          </w:p>
          <w:p w14:paraId="248E04E1" w14:textId="23DC7B8D" w:rsidR="000269D5" w:rsidRPr="007801F0" w:rsidRDefault="006E6870" w:rsidP="00A526E9">
            <w:pPr>
              <w:pStyle w:val="Sinespaciado"/>
              <w:rPr>
                <w:b/>
                <w:bCs/>
                <w:sz w:val="20"/>
                <w:szCs w:val="20"/>
              </w:rPr>
            </w:pPr>
            <w:r>
              <w:rPr>
                <w:rFonts w:ascii="Calibrí" w:eastAsia="Times New Roman" w:hAnsi="Calibrí" w:cs="Arial"/>
                <w:b/>
                <w:bCs/>
                <w:color w:val="000000" w:themeColor="text1"/>
                <w:sz w:val="18"/>
                <w:szCs w:val="20"/>
                <w:lang w:eastAsia="es-PE"/>
              </w:rPr>
              <w:t>3</w:t>
            </w:r>
            <w:r w:rsidR="007C185D" w:rsidRPr="00A526E9">
              <w:rPr>
                <w:rFonts w:ascii="Calibrí" w:eastAsia="Times New Roman" w:hAnsi="Calibrí" w:cs="Arial"/>
                <w:b/>
                <w:bCs/>
                <w:color w:val="000000" w:themeColor="text1"/>
                <w:sz w:val="18"/>
                <w:szCs w:val="20"/>
                <w:lang w:eastAsia="es-PE"/>
              </w:rPr>
              <w:t xml:space="preserve"> </w:t>
            </w:r>
            <w:r w:rsidR="00322223" w:rsidRPr="00A526E9">
              <w:rPr>
                <w:rFonts w:ascii="Calibrí" w:eastAsia="Times New Roman" w:hAnsi="Calibrí" w:cs="Arial"/>
                <w:b/>
                <w:bCs/>
                <w:color w:val="000000" w:themeColor="text1"/>
                <w:sz w:val="18"/>
                <w:szCs w:val="20"/>
                <w:lang w:eastAsia="es-PE"/>
              </w:rPr>
              <w:t xml:space="preserve"> </w:t>
            </w:r>
            <w:r w:rsidR="007C185D" w:rsidRPr="00A526E9">
              <w:rPr>
                <w:rFonts w:ascii="Calibrí" w:eastAsia="Times New Roman" w:hAnsi="Calibrí" w:cs="Arial"/>
                <w:b/>
                <w:bCs/>
                <w:color w:val="000000" w:themeColor="text1"/>
                <w:sz w:val="18"/>
                <w:szCs w:val="20"/>
                <w:lang w:eastAsia="es-PE"/>
              </w:rPr>
              <w:t>SEMANAS</w:t>
            </w:r>
          </w:p>
        </w:tc>
      </w:tr>
      <w:tr w:rsidR="000269D5" w:rsidRPr="007801F0" w14:paraId="20E9CC41" w14:textId="77777777" w:rsidTr="00122F74">
        <w:trPr>
          <w:trHeight w:val="330"/>
          <w:jc w:val="center"/>
        </w:trPr>
        <w:tc>
          <w:tcPr>
            <w:tcW w:w="1696" w:type="dxa"/>
            <w:shd w:val="clear" w:color="auto" w:fill="FBBDF8"/>
            <w:vAlign w:val="center"/>
          </w:tcPr>
          <w:p w14:paraId="6C0EBBB0" w14:textId="77777777" w:rsidR="000269D5" w:rsidRPr="007801F0" w:rsidRDefault="000269D5" w:rsidP="009F6A3E">
            <w:pPr>
              <w:pStyle w:val="Sinespaciado"/>
              <w:rPr>
                <w:b/>
                <w:bCs/>
                <w:sz w:val="20"/>
                <w:szCs w:val="20"/>
              </w:rPr>
            </w:pPr>
            <w:r w:rsidRPr="007801F0">
              <w:rPr>
                <w:b/>
                <w:bCs/>
                <w:sz w:val="20"/>
                <w:szCs w:val="20"/>
              </w:rPr>
              <w:t>DOCENTES</w:t>
            </w:r>
          </w:p>
        </w:tc>
        <w:tc>
          <w:tcPr>
            <w:tcW w:w="3402" w:type="dxa"/>
            <w:vAlign w:val="center"/>
          </w:tcPr>
          <w:p w14:paraId="48902535" w14:textId="77777777" w:rsidR="009B2C7C" w:rsidRDefault="0083711B" w:rsidP="009F6A3E">
            <w:pPr>
              <w:pStyle w:val="Sinespaciado"/>
              <w:rPr>
                <w:b/>
                <w:bCs/>
                <w:sz w:val="20"/>
                <w:szCs w:val="20"/>
              </w:rPr>
            </w:pPr>
            <w:r w:rsidRPr="007801F0">
              <w:rPr>
                <w:b/>
                <w:bCs/>
                <w:sz w:val="20"/>
                <w:szCs w:val="20"/>
              </w:rPr>
              <w:t>Dr. David Humberto Duncan Villarreal</w:t>
            </w:r>
          </w:p>
          <w:p w14:paraId="0C4335AB" w14:textId="29E24164" w:rsidR="00A526E9" w:rsidRPr="007801F0" w:rsidRDefault="00A526E9" w:rsidP="009F6A3E">
            <w:pPr>
              <w:pStyle w:val="Sinespaciado"/>
              <w:rPr>
                <w:b/>
                <w:bCs/>
                <w:sz w:val="20"/>
                <w:szCs w:val="20"/>
              </w:rPr>
            </w:pPr>
            <w:r w:rsidRPr="00A526E9">
              <w:rPr>
                <w:b/>
                <w:bCs/>
                <w:sz w:val="20"/>
                <w:szCs w:val="20"/>
              </w:rPr>
              <w:t>Lic. Karen Jaime Riera</w:t>
            </w:r>
          </w:p>
        </w:tc>
        <w:tc>
          <w:tcPr>
            <w:tcW w:w="1276" w:type="dxa"/>
            <w:shd w:val="clear" w:color="auto" w:fill="FBBDF8"/>
            <w:vAlign w:val="center"/>
          </w:tcPr>
          <w:p w14:paraId="096E95CD" w14:textId="77777777" w:rsidR="000269D5" w:rsidRPr="007801F0" w:rsidRDefault="000269D5" w:rsidP="009F6A3E">
            <w:pPr>
              <w:pStyle w:val="Sinespaciado"/>
              <w:rPr>
                <w:b/>
                <w:bCs/>
                <w:sz w:val="20"/>
                <w:szCs w:val="20"/>
              </w:rPr>
            </w:pPr>
            <w:r w:rsidRPr="007801F0">
              <w:rPr>
                <w:b/>
                <w:bCs/>
                <w:sz w:val="20"/>
                <w:szCs w:val="20"/>
              </w:rPr>
              <w:t>HORAS SEMANALES</w:t>
            </w:r>
          </w:p>
        </w:tc>
        <w:tc>
          <w:tcPr>
            <w:tcW w:w="3119" w:type="dxa"/>
            <w:vAlign w:val="center"/>
          </w:tcPr>
          <w:p w14:paraId="7275812F" w14:textId="689726F4" w:rsidR="000269D5" w:rsidRPr="007801F0" w:rsidRDefault="0083711B" w:rsidP="009F6A3E">
            <w:pPr>
              <w:pStyle w:val="Sinespaciado"/>
              <w:rPr>
                <w:b/>
                <w:bCs/>
                <w:sz w:val="20"/>
                <w:szCs w:val="20"/>
              </w:rPr>
            </w:pPr>
            <w:r w:rsidRPr="007801F0">
              <w:rPr>
                <w:b/>
                <w:bCs/>
                <w:sz w:val="20"/>
                <w:szCs w:val="20"/>
              </w:rPr>
              <w:t>3 HORAS PEDAGÓGICAS</w:t>
            </w:r>
          </w:p>
        </w:tc>
      </w:tr>
      <w:tr w:rsidR="000269D5" w:rsidRPr="00ED6ECC" w14:paraId="44FC1AF7" w14:textId="77777777" w:rsidTr="00122F74">
        <w:trPr>
          <w:trHeight w:val="330"/>
          <w:jc w:val="center"/>
        </w:trPr>
        <w:tc>
          <w:tcPr>
            <w:tcW w:w="1696" w:type="dxa"/>
            <w:shd w:val="clear" w:color="auto" w:fill="FBBDF8"/>
            <w:vAlign w:val="center"/>
          </w:tcPr>
          <w:p w14:paraId="444DADE8" w14:textId="77777777" w:rsidR="000269D5" w:rsidRPr="007801F0" w:rsidRDefault="000269D5" w:rsidP="009F6A3E">
            <w:pPr>
              <w:pStyle w:val="Sinespaciado"/>
              <w:rPr>
                <w:b/>
                <w:bCs/>
                <w:sz w:val="20"/>
                <w:szCs w:val="20"/>
              </w:rPr>
            </w:pPr>
            <w:r w:rsidRPr="007801F0">
              <w:rPr>
                <w:b/>
                <w:bCs/>
                <w:sz w:val="20"/>
                <w:szCs w:val="20"/>
              </w:rPr>
              <w:t>GRADO /SECCIÓN</w:t>
            </w:r>
          </w:p>
        </w:tc>
        <w:tc>
          <w:tcPr>
            <w:tcW w:w="3402" w:type="dxa"/>
            <w:vAlign w:val="center"/>
          </w:tcPr>
          <w:p w14:paraId="73158461" w14:textId="794EE098" w:rsidR="000269D5" w:rsidRPr="00AE4E99" w:rsidRDefault="006D3F96" w:rsidP="00703E4D">
            <w:pPr>
              <w:pStyle w:val="Sinespaciado"/>
              <w:rPr>
                <w:b/>
                <w:sz w:val="20"/>
                <w:szCs w:val="20"/>
                <w:lang w:val="en-US"/>
              </w:rPr>
            </w:pPr>
            <w:r w:rsidRPr="001E6318">
              <w:rPr>
                <w:b/>
                <w:szCs w:val="24"/>
                <w:lang w:val="en-US"/>
              </w:rPr>
              <w:t>3</w:t>
            </w:r>
            <w:r w:rsidR="0083711B" w:rsidRPr="001E6318">
              <w:rPr>
                <w:b/>
                <w:szCs w:val="24"/>
                <w:lang w:val="en-US"/>
              </w:rPr>
              <w:t xml:space="preserve">° </w:t>
            </w:r>
            <w:r w:rsidR="00A526E9" w:rsidRPr="001E6318">
              <w:rPr>
                <w:b/>
                <w:szCs w:val="24"/>
                <w:lang w:val="en-US"/>
              </w:rPr>
              <w:t>A,B,C,D,</w:t>
            </w:r>
            <w:r w:rsidR="006E6870" w:rsidRPr="001E6318">
              <w:rPr>
                <w:b/>
                <w:szCs w:val="24"/>
                <w:lang w:val="en-US"/>
              </w:rPr>
              <w:t>E,</w:t>
            </w:r>
            <w:r w:rsidR="00A526E9" w:rsidRPr="001E6318">
              <w:rPr>
                <w:b/>
                <w:szCs w:val="24"/>
                <w:lang w:val="en-US"/>
              </w:rPr>
              <w:t>F,G,H.</w:t>
            </w:r>
          </w:p>
        </w:tc>
        <w:tc>
          <w:tcPr>
            <w:tcW w:w="1276" w:type="dxa"/>
            <w:shd w:val="clear" w:color="auto" w:fill="FBBDF8"/>
            <w:vAlign w:val="center"/>
          </w:tcPr>
          <w:p w14:paraId="1B847B0C" w14:textId="77777777" w:rsidR="000269D5" w:rsidRPr="007801F0" w:rsidRDefault="000269D5" w:rsidP="009F6A3E">
            <w:pPr>
              <w:pStyle w:val="Sinespaciado"/>
              <w:rPr>
                <w:b/>
                <w:bCs/>
                <w:sz w:val="20"/>
                <w:szCs w:val="20"/>
              </w:rPr>
            </w:pPr>
            <w:r w:rsidRPr="007801F0">
              <w:rPr>
                <w:b/>
                <w:bCs/>
                <w:sz w:val="20"/>
                <w:szCs w:val="20"/>
              </w:rPr>
              <w:t>CICLO</w:t>
            </w:r>
          </w:p>
        </w:tc>
        <w:tc>
          <w:tcPr>
            <w:tcW w:w="3119" w:type="dxa"/>
            <w:vAlign w:val="center"/>
          </w:tcPr>
          <w:p w14:paraId="44712DF0" w14:textId="6A2A6AD8" w:rsidR="000269D5" w:rsidRPr="007801F0" w:rsidRDefault="0083711B" w:rsidP="009F6A3E">
            <w:pPr>
              <w:pStyle w:val="Sinespaciado"/>
              <w:rPr>
                <w:b/>
                <w:bCs/>
                <w:sz w:val="20"/>
                <w:szCs w:val="20"/>
              </w:rPr>
            </w:pPr>
            <w:r w:rsidRPr="007801F0">
              <w:rPr>
                <w:b/>
                <w:bCs/>
                <w:sz w:val="20"/>
                <w:szCs w:val="20"/>
              </w:rPr>
              <w:t>VI</w:t>
            </w:r>
            <w:r w:rsidR="006D3F96">
              <w:rPr>
                <w:b/>
                <w:bCs/>
                <w:sz w:val="20"/>
                <w:szCs w:val="20"/>
              </w:rPr>
              <w:t>I</w:t>
            </w:r>
            <w:bookmarkStart w:id="1" w:name="_GoBack"/>
            <w:bookmarkEnd w:id="1"/>
          </w:p>
        </w:tc>
      </w:tr>
    </w:tbl>
    <w:p w14:paraId="74EB4EDE" w14:textId="1A7791DA" w:rsidR="000D309B" w:rsidRDefault="0088306F" w:rsidP="00F13102">
      <w:pPr>
        <w:pStyle w:val="Prrafodelista"/>
        <w:numPr>
          <w:ilvl w:val="0"/>
          <w:numId w:val="5"/>
        </w:numPr>
        <w:rPr>
          <w:b/>
          <w:sz w:val="20"/>
          <w:szCs w:val="20"/>
        </w:rPr>
      </w:pPr>
      <w:r w:rsidRPr="002F7584">
        <w:rPr>
          <w:b/>
          <w:sz w:val="20"/>
          <w:szCs w:val="20"/>
        </w:rPr>
        <w:t>SITUACIÓN SIGNIFICATIVA</w:t>
      </w:r>
    </w:p>
    <w:tbl>
      <w:tblPr>
        <w:tblStyle w:val="Tablaconcuadrcula"/>
        <w:tblW w:w="0" w:type="auto"/>
        <w:tblInd w:w="562" w:type="dxa"/>
        <w:tblLook w:val="04A0" w:firstRow="1" w:lastRow="0" w:firstColumn="1" w:lastColumn="0" w:noHBand="0" w:noVBand="1"/>
      </w:tblPr>
      <w:tblGrid>
        <w:gridCol w:w="1195"/>
        <w:gridCol w:w="8444"/>
      </w:tblGrid>
      <w:tr w:rsidR="00C7322E" w14:paraId="5A443AB0" w14:textId="77777777" w:rsidTr="00122F74">
        <w:trPr>
          <w:trHeight w:val="2013"/>
        </w:trPr>
        <w:tc>
          <w:tcPr>
            <w:tcW w:w="9639" w:type="dxa"/>
            <w:gridSpan w:val="2"/>
          </w:tcPr>
          <w:p w14:paraId="15BFA088" w14:textId="7DCD7E4B" w:rsidR="009B2C7C" w:rsidRDefault="001E1F67" w:rsidP="001E1F67">
            <w:pPr>
              <w:pStyle w:val="Sinespaciado"/>
              <w:ind w:left="142"/>
              <w:jc w:val="center"/>
              <w:rPr>
                <w:b/>
                <w:sz w:val="20"/>
              </w:rPr>
            </w:pPr>
            <w:r w:rsidRPr="00996B65">
              <w:rPr>
                <w:noProof/>
                <w:sz w:val="32"/>
                <w:lang w:eastAsia="es-PE"/>
              </w:rPr>
              <w:drawing>
                <wp:anchor distT="0" distB="0" distL="114300" distR="114300" simplePos="0" relativeHeight="251662848" behindDoc="0" locked="0" layoutInCell="1" allowOverlap="1" wp14:anchorId="7B8B46FC" wp14:editId="60F3ACE8">
                  <wp:simplePos x="0" y="0"/>
                  <wp:positionH relativeFrom="column">
                    <wp:posOffset>158750</wp:posOffset>
                  </wp:positionH>
                  <wp:positionV relativeFrom="paragraph">
                    <wp:posOffset>86360</wp:posOffset>
                  </wp:positionV>
                  <wp:extent cx="1331468" cy="1664335"/>
                  <wp:effectExtent l="0" t="0" r="2540" b="0"/>
                  <wp:wrapThrough wrapText="bothSides">
                    <wp:wrapPolygon edited="0">
                      <wp:start x="0" y="0"/>
                      <wp:lineTo x="0" y="21262"/>
                      <wp:lineTo x="21332" y="21262"/>
                      <wp:lineTo x="21332" y="0"/>
                      <wp:lineTo x="0" y="0"/>
                    </wp:wrapPolygon>
                  </wp:wrapThrough>
                  <wp:docPr id="3" name="Imagen 3" descr="Muere Quino, el padre de Mafalda | Có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ere Quino, el padre de Mafalda | Cómi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331468" cy="1664335"/>
                          </a:xfrm>
                          <a:prstGeom prst="rect">
                            <a:avLst/>
                          </a:prstGeom>
                          <a:noFill/>
                          <a:ln>
                            <a:noFill/>
                          </a:ln>
                        </pic:spPr>
                      </pic:pic>
                    </a:graphicData>
                  </a:graphic>
                </wp:anchor>
              </w:drawing>
            </w:r>
            <w:r w:rsidRPr="001E1F67">
              <w:rPr>
                <w:b/>
                <w:sz w:val="20"/>
              </w:rPr>
              <w:t>"La decisión difícil de la fábrica de Mafalda"</w:t>
            </w:r>
          </w:p>
          <w:p w14:paraId="048C6C95" w14:textId="10ADFCF2" w:rsidR="001E1F67" w:rsidRPr="008C16D0" w:rsidRDefault="001E1F67" w:rsidP="001E1F67">
            <w:pPr>
              <w:pStyle w:val="Sinespaciado"/>
              <w:ind w:left="142"/>
              <w:jc w:val="both"/>
              <w:rPr>
                <w:b/>
                <w:sz w:val="18"/>
              </w:rPr>
            </w:pPr>
            <w:r w:rsidRPr="00996B65">
              <w:rPr>
                <w:b/>
                <w:sz w:val="24"/>
              </w:rPr>
              <w:t>M</w:t>
            </w:r>
            <w:r w:rsidRPr="008C16D0">
              <w:rPr>
                <w:b/>
                <w:sz w:val="18"/>
              </w:rPr>
              <w:t>afalda es una estudiante de tercero de secundaria que estaba muy contenta porque su papá, después de mucho tiempo sin un empleo estable, por fin tenía un buen trabajo en una fábrica de textiles en Lima. "¡Ahora podremos comprar esas zapatillas que tanto quiero y hasta ir al cine los fines de semana!", le dijo emocionada a su mejor amiga. Su familia respiraba aliviada: el sueldo cubría las cuentas, la comida y hasta un pequeño ahorro para emergencias.</w:t>
            </w:r>
          </w:p>
          <w:p w14:paraId="02E65B2B" w14:textId="1A2E4149" w:rsidR="001E1F67" w:rsidRPr="00366DC5" w:rsidRDefault="001E1F67" w:rsidP="001E1F67">
            <w:pPr>
              <w:pStyle w:val="Sinespaciado"/>
              <w:ind w:left="142"/>
              <w:jc w:val="both"/>
              <w:rPr>
                <w:b/>
                <w:sz w:val="20"/>
              </w:rPr>
            </w:pPr>
            <w:r w:rsidRPr="008C16D0">
              <w:rPr>
                <w:b/>
                <w:sz w:val="18"/>
              </w:rPr>
              <w:t>Pero ayer, su papá llegó a casa muy preocupado. Les comunicó que la empresa donde trabaja está recortando personal. "¿Por qué, papi?", preguntó Mafalda con los ojos llenos de lágrimas. "La fábrica necesitaba un préstamo del gobierno para comprar máquinas nuevas e invertir en más producción, porque los pedidos de ropa han aumentado con la exportación a otros países. Pero el gobierno recortó esos préstamos para priorizar ayuda social, como bonos para familias pobres y programas contra el hambre. Ahora, la empresa no puede crecer: los costos suben, no hay plata para invertir y deben despedir a 50 trabajadores, incluyendo quizás a mí. Somos agentes económicos, Mafalda, pero las decisiones de la empresa y del gobierno nos afectan a todos".</w:t>
            </w:r>
            <w:r>
              <w:rPr>
                <w:b/>
                <w:sz w:val="18"/>
              </w:rPr>
              <w:t xml:space="preserve"> En ese sentido ella se pregunta: </w:t>
            </w:r>
            <w:r w:rsidRPr="008C16D0">
              <w:rPr>
                <w:b/>
                <w:sz w:val="18"/>
              </w:rPr>
              <w:t xml:space="preserve">¿Qué </w:t>
            </w:r>
            <w:r>
              <w:rPr>
                <w:b/>
                <w:sz w:val="18"/>
              </w:rPr>
              <w:t>son agentes económicos y cuáles son sus funciones</w:t>
            </w:r>
            <w:r w:rsidRPr="008C16D0">
              <w:rPr>
                <w:b/>
                <w:sz w:val="18"/>
              </w:rPr>
              <w:t>? ¿Por qué la empresa toma decisiones como recortar personal</w:t>
            </w:r>
            <w:r>
              <w:rPr>
                <w:b/>
                <w:sz w:val="18"/>
              </w:rPr>
              <w:t xml:space="preserve"> u otros que afecten a los trabajadores que tienen familias que mantener? ¿Qué decisiones podría optar la empresa donde trabaja el padre de Mafalda para evitar despidos?</w:t>
            </w:r>
            <w:r w:rsidRPr="008C16D0">
              <w:rPr>
                <w:b/>
                <w:sz w:val="18"/>
              </w:rPr>
              <w:t xml:space="preserve"> ¿</w:t>
            </w:r>
            <w:r>
              <w:rPr>
                <w:b/>
                <w:sz w:val="18"/>
              </w:rPr>
              <w:t>Qué es el ahorro y como me podría ayudar si en caso la empresa despidiera a los trabajadores</w:t>
            </w:r>
          </w:p>
        </w:tc>
      </w:tr>
      <w:tr w:rsidR="00C7322E" w14:paraId="247ED23B" w14:textId="77777777" w:rsidTr="00122F74">
        <w:trPr>
          <w:trHeight w:val="203"/>
        </w:trPr>
        <w:tc>
          <w:tcPr>
            <w:tcW w:w="1195" w:type="dxa"/>
            <w:vAlign w:val="center"/>
          </w:tcPr>
          <w:p w14:paraId="068C6961" w14:textId="334EA7F5" w:rsidR="00C7322E" w:rsidRDefault="00C7322E" w:rsidP="00C7322E">
            <w:pPr>
              <w:pStyle w:val="Prrafodelista"/>
              <w:ind w:left="0"/>
              <w:jc w:val="center"/>
              <w:rPr>
                <w:b/>
                <w:sz w:val="20"/>
                <w:szCs w:val="20"/>
              </w:rPr>
            </w:pPr>
            <w:r>
              <w:rPr>
                <w:b/>
                <w:sz w:val="20"/>
                <w:szCs w:val="20"/>
              </w:rPr>
              <w:t>PROPÓSITO DE LA UNIDAD</w:t>
            </w:r>
          </w:p>
        </w:tc>
        <w:tc>
          <w:tcPr>
            <w:tcW w:w="8444" w:type="dxa"/>
          </w:tcPr>
          <w:p w14:paraId="53B366E2" w14:textId="355A8A08" w:rsidR="00C7322E" w:rsidRPr="001E1F67" w:rsidRDefault="001E1F67" w:rsidP="001E1F67">
            <w:pPr>
              <w:pStyle w:val="Sinespaciado"/>
              <w:ind w:left="142"/>
              <w:jc w:val="both"/>
              <w:rPr>
                <w:b/>
                <w:sz w:val="20"/>
              </w:rPr>
            </w:pPr>
            <w:r w:rsidRPr="008C16D0">
              <w:rPr>
                <w:b/>
                <w:sz w:val="20"/>
              </w:rPr>
              <w:t xml:space="preserve">Analizar el rol de las empresas como agentes económicos en la toma de decisiones productivas, identificando factores como costos, inversiones, préstamos </w:t>
            </w:r>
            <w:r>
              <w:rPr>
                <w:b/>
                <w:sz w:val="20"/>
              </w:rPr>
              <w:t>g</w:t>
            </w:r>
            <w:r w:rsidRPr="008C16D0">
              <w:rPr>
                <w:b/>
                <w:sz w:val="20"/>
              </w:rPr>
              <w:t>ubernamentales y su impacto en familias y la sociedad peruana, para fomentar un pensamiento crítico sobre la economía cotidiana.</w:t>
            </w:r>
          </w:p>
        </w:tc>
      </w:tr>
      <w:tr w:rsidR="00C7322E" w14:paraId="25D1C290" w14:textId="77777777" w:rsidTr="00122F74">
        <w:trPr>
          <w:trHeight w:val="203"/>
        </w:trPr>
        <w:tc>
          <w:tcPr>
            <w:tcW w:w="1195" w:type="dxa"/>
            <w:vAlign w:val="center"/>
          </w:tcPr>
          <w:p w14:paraId="3053EB04" w14:textId="6C798A7D" w:rsidR="00C7322E" w:rsidRDefault="00C7322E" w:rsidP="00C7322E">
            <w:pPr>
              <w:pStyle w:val="Prrafodelista"/>
              <w:ind w:left="0"/>
              <w:jc w:val="center"/>
              <w:rPr>
                <w:b/>
                <w:sz w:val="20"/>
                <w:szCs w:val="20"/>
              </w:rPr>
            </w:pPr>
            <w:r>
              <w:rPr>
                <w:b/>
                <w:sz w:val="20"/>
                <w:szCs w:val="20"/>
              </w:rPr>
              <w:t>RETO DE LA UNIDAD</w:t>
            </w:r>
          </w:p>
        </w:tc>
        <w:tc>
          <w:tcPr>
            <w:tcW w:w="8444" w:type="dxa"/>
          </w:tcPr>
          <w:p w14:paraId="1E6BBA2B" w14:textId="176BACEB" w:rsidR="00C7322E" w:rsidRPr="001E1F67" w:rsidRDefault="001E1F67" w:rsidP="001E1F67">
            <w:pPr>
              <w:pStyle w:val="Sinespaciado"/>
              <w:ind w:left="142"/>
              <w:jc w:val="both"/>
              <w:rPr>
                <w:b/>
                <w:sz w:val="18"/>
              </w:rPr>
            </w:pPr>
            <w:r>
              <w:rPr>
                <w:b/>
                <w:sz w:val="20"/>
              </w:rPr>
              <w:t xml:space="preserve">Responder las preguntas de análisis, reflexión y creatividad: </w:t>
            </w:r>
            <w:r w:rsidRPr="008C16D0">
              <w:rPr>
                <w:b/>
                <w:sz w:val="18"/>
              </w:rPr>
              <w:t xml:space="preserve">¿Qué </w:t>
            </w:r>
            <w:r>
              <w:rPr>
                <w:b/>
                <w:sz w:val="18"/>
              </w:rPr>
              <w:t>son agentes económicos y cuáles son sus funciones</w:t>
            </w:r>
            <w:r w:rsidRPr="008C16D0">
              <w:rPr>
                <w:b/>
                <w:sz w:val="18"/>
              </w:rPr>
              <w:t>? ¿Por qué la empresa toma decisiones como recortar personal</w:t>
            </w:r>
            <w:r>
              <w:rPr>
                <w:b/>
                <w:sz w:val="18"/>
              </w:rPr>
              <w:t xml:space="preserve"> u otros que afecten a los trabajadores que tienen familias que mantener? ¿Qué decisiones podría optar la empresa donde trabaja el padre de Mafalda para evitar despidos?</w:t>
            </w:r>
            <w:r w:rsidRPr="008C16D0">
              <w:rPr>
                <w:b/>
                <w:sz w:val="18"/>
              </w:rPr>
              <w:t xml:space="preserve"> ¿</w:t>
            </w:r>
            <w:r>
              <w:rPr>
                <w:b/>
                <w:sz w:val="18"/>
              </w:rPr>
              <w:t>Qué es el ahorro y como me podría ayudar si en caso la empresa despidiera a los trabajadores</w:t>
            </w:r>
            <w:r w:rsidRPr="008C16D0">
              <w:rPr>
                <w:b/>
                <w:sz w:val="18"/>
              </w:rPr>
              <w:t>?</w:t>
            </w:r>
          </w:p>
        </w:tc>
      </w:tr>
      <w:tr w:rsidR="00C7322E" w14:paraId="78884642" w14:textId="77777777" w:rsidTr="00122F74">
        <w:trPr>
          <w:trHeight w:val="203"/>
        </w:trPr>
        <w:tc>
          <w:tcPr>
            <w:tcW w:w="1195" w:type="dxa"/>
            <w:vAlign w:val="center"/>
          </w:tcPr>
          <w:p w14:paraId="7B21D7F7" w14:textId="522B6D8D" w:rsidR="00C7322E" w:rsidRDefault="00C7322E" w:rsidP="00C7322E">
            <w:pPr>
              <w:pStyle w:val="Prrafodelista"/>
              <w:ind w:left="0"/>
              <w:jc w:val="center"/>
              <w:rPr>
                <w:b/>
                <w:sz w:val="20"/>
                <w:szCs w:val="20"/>
              </w:rPr>
            </w:pPr>
            <w:r>
              <w:rPr>
                <w:b/>
                <w:sz w:val="20"/>
                <w:szCs w:val="20"/>
              </w:rPr>
              <w:t>PRODUCTO</w:t>
            </w:r>
          </w:p>
        </w:tc>
        <w:tc>
          <w:tcPr>
            <w:tcW w:w="8444" w:type="dxa"/>
          </w:tcPr>
          <w:p w14:paraId="5C670DC6" w14:textId="3E698DE2" w:rsidR="00D645C5" w:rsidRPr="001E1F67" w:rsidRDefault="001E1F67" w:rsidP="001E1F67">
            <w:pPr>
              <w:pStyle w:val="Sinespaciado"/>
              <w:ind w:left="142"/>
              <w:jc w:val="both"/>
              <w:rPr>
                <w:rFonts w:cstheme="minorHAnsi"/>
                <w:b/>
                <w:bCs/>
                <w:color w:val="000000"/>
                <w:sz w:val="20"/>
                <w:szCs w:val="18"/>
              </w:rPr>
            </w:pPr>
            <w:r>
              <w:rPr>
                <w:rFonts w:cstheme="minorHAnsi"/>
                <w:b/>
                <w:bCs/>
                <w:color w:val="000000"/>
                <w:sz w:val="20"/>
                <w:szCs w:val="18"/>
              </w:rPr>
              <w:t xml:space="preserve">Elaborar un Mapa mental donde se dé respuesta a las preguntas. (recuerda que el mapa mental es un </w:t>
            </w:r>
            <w:r w:rsidRPr="00996B65">
              <w:rPr>
                <w:rFonts w:cstheme="minorHAnsi"/>
                <w:b/>
                <w:bCs/>
                <w:color w:val="000000"/>
                <w:sz w:val="20"/>
                <w:szCs w:val="18"/>
              </w:rPr>
              <w:t xml:space="preserve">diagrama visual </w:t>
            </w:r>
            <w:r>
              <w:rPr>
                <w:rFonts w:cstheme="minorHAnsi"/>
                <w:b/>
                <w:bCs/>
                <w:color w:val="000000"/>
                <w:sz w:val="20"/>
                <w:szCs w:val="18"/>
              </w:rPr>
              <w:t>que</w:t>
            </w:r>
            <w:r w:rsidRPr="00996B65">
              <w:rPr>
                <w:rFonts w:cstheme="minorHAnsi"/>
                <w:b/>
                <w:bCs/>
                <w:color w:val="000000"/>
                <w:sz w:val="20"/>
                <w:szCs w:val="18"/>
              </w:rPr>
              <w:t xml:space="preserve"> </w:t>
            </w:r>
            <w:r>
              <w:rPr>
                <w:rFonts w:cstheme="minorHAnsi"/>
                <w:b/>
                <w:bCs/>
                <w:color w:val="000000"/>
                <w:sz w:val="20"/>
                <w:szCs w:val="18"/>
              </w:rPr>
              <w:t xml:space="preserve">es </w:t>
            </w:r>
            <w:r w:rsidRPr="00996B65">
              <w:rPr>
                <w:rFonts w:cstheme="minorHAnsi"/>
                <w:b/>
                <w:bCs/>
                <w:color w:val="000000"/>
                <w:sz w:val="20"/>
                <w:szCs w:val="18"/>
              </w:rPr>
              <w:t>utilizado para organizar información, ideas o tareas alrededor de un concepto central</w:t>
            </w:r>
            <w:r>
              <w:rPr>
                <w:rFonts w:cstheme="minorHAnsi"/>
                <w:b/>
                <w:bCs/>
                <w:color w:val="000000"/>
                <w:sz w:val="20"/>
                <w:szCs w:val="18"/>
              </w:rPr>
              <w:t>. (El Mapa mental se elaborará en una o dos hojas A4).</w:t>
            </w:r>
          </w:p>
        </w:tc>
      </w:tr>
    </w:tbl>
    <w:p w14:paraId="6F1D7FAB" w14:textId="75810414" w:rsidR="00EF1FA9" w:rsidRDefault="00D90EF4" w:rsidP="00CB3ACF">
      <w:pPr>
        <w:ind w:left="360"/>
        <w:rPr>
          <w:rFonts w:cs="Arial"/>
          <w:b/>
          <w:u w:val="single"/>
        </w:rPr>
      </w:pPr>
      <w:r>
        <w:rPr>
          <w:rFonts w:cs="Arial"/>
          <w:b/>
          <w:u w:val="single"/>
        </w:rPr>
        <w:t>III</w:t>
      </w:r>
      <w:r w:rsidR="00CB3ACF">
        <w:rPr>
          <w:rFonts w:cs="Arial"/>
          <w:b/>
          <w:u w:val="single"/>
        </w:rPr>
        <w:t xml:space="preserve">. </w:t>
      </w:r>
      <w:r w:rsidR="00AD1520" w:rsidRPr="00CB3ACF">
        <w:rPr>
          <w:rFonts w:cs="Arial"/>
          <w:b/>
          <w:u w:val="single"/>
        </w:rPr>
        <w:t>PROPÓSITO</w:t>
      </w:r>
      <w:r w:rsidR="00543E73" w:rsidRPr="00CB3ACF">
        <w:rPr>
          <w:rFonts w:cs="Arial"/>
          <w:b/>
          <w:u w:val="single"/>
        </w:rPr>
        <w:t>S</w:t>
      </w:r>
      <w:r w:rsidR="00AD1520" w:rsidRPr="00CB3ACF">
        <w:rPr>
          <w:rFonts w:cs="Arial"/>
          <w:b/>
          <w:u w:val="single"/>
        </w:rPr>
        <w:t xml:space="preserve"> DE</w:t>
      </w:r>
      <w:r w:rsidR="00543E73" w:rsidRPr="00CB3ACF">
        <w:rPr>
          <w:rFonts w:cs="Arial"/>
          <w:b/>
          <w:u w:val="single"/>
        </w:rPr>
        <w:t>L</w:t>
      </w:r>
      <w:r w:rsidR="00AD1520" w:rsidRPr="00CB3ACF">
        <w:rPr>
          <w:rFonts w:cs="Arial"/>
          <w:b/>
          <w:u w:val="single"/>
        </w:rPr>
        <w:t xml:space="preserve"> APRENDIZAJE</w:t>
      </w:r>
    </w:p>
    <w:tbl>
      <w:tblPr>
        <w:tblStyle w:val="Tablaconcuadrcula"/>
        <w:tblW w:w="4745" w:type="pct"/>
        <w:tblInd w:w="279" w:type="dxa"/>
        <w:tblLayout w:type="fixed"/>
        <w:tblLook w:val="04A0" w:firstRow="1" w:lastRow="0" w:firstColumn="1" w:lastColumn="0" w:noHBand="0" w:noVBand="1"/>
      </w:tblPr>
      <w:tblGrid>
        <w:gridCol w:w="1129"/>
        <w:gridCol w:w="1135"/>
        <w:gridCol w:w="1987"/>
        <w:gridCol w:w="1844"/>
        <w:gridCol w:w="1276"/>
        <w:gridCol w:w="2552"/>
      </w:tblGrid>
      <w:tr w:rsidR="007B79C5" w:rsidRPr="00C55699" w14:paraId="26A82513" w14:textId="77777777" w:rsidTr="00C55699">
        <w:trPr>
          <w:trHeight w:val="375"/>
        </w:trPr>
        <w:tc>
          <w:tcPr>
            <w:tcW w:w="5000" w:type="pct"/>
            <w:gridSpan w:val="6"/>
            <w:shd w:val="clear" w:color="auto" w:fill="FFFF00"/>
          </w:tcPr>
          <w:p w14:paraId="7661C283" w14:textId="766B5191" w:rsidR="007B79C5" w:rsidRPr="00C55699" w:rsidRDefault="007B79C5" w:rsidP="007B79C5">
            <w:pPr>
              <w:jc w:val="center"/>
              <w:rPr>
                <w:rFonts w:eastAsia="Times New Roman" w:cstheme="minorHAnsi"/>
                <w:b/>
                <w:color w:val="FF0000"/>
                <w:sz w:val="18"/>
                <w:szCs w:val="18"/>
                <w:lang w:val="es-MX" w:eastAsia="es-MX"/>
              </w:rPr>
            </w:pPr>
            <w:r w:rsidRPr="00C55699">
              <w:rPr>
                <w:rFonts w:eastAsia="Times New Roman" w:cstheme="minorHAnsi"/>
                <w:b/>
                <w:sz w:val="18"/>
                <w:szCs w:val="18"/>
                <w:lang w:val="es-MX" w:eastAsia="es-MX"/>
              </w:rPr>
              <w:t>COMPETENCIA</w:t>
            </w:r>
          </w:p>
          <w:p w14:paraId="19853753" w14:textId="6AB765DF" w:rsidR="007B79C5" w:rsidRPr="00C55699" w:rsidRDefault="001E1F67" w:rsidP="007B79C5">
            <w:pPr>
              <w:pBdr>
                <w:top w:val="nil"/>
                <w:left w:val="nil"/>
                <w:bottom w:val="nil"/>
                <w:right w:val="nil"/>
                <w:between w:val="nil"/>
              </w:pBdr>
              <w:jc w:val="center"/>
              <w:rPr>
                <w:rFonts w:cstheme="minorHAnsi"/>
                <w:b/>
                <w:sz w:val="18"/>
                <w:szCs w:val="18"/>
              </w:rPr>
            </w:pPr>
            <w:r w:rsidRPr="00C55699">
              <w:rPr>
                <w:rFonts w:eastAsia="Batang" w:cstheme="minorHAnsi"/>
                <w:b/>
                <w:sz w:val="18"/>
                <w:szCs w:val="18"/>
                <w:lang w:val="es-ES_tradnl" w:eastAsia="ko-KR"/>
              </w:rPr>
              <w:t>GESTIONA RESPONSABLEMENTE LOS RECURSOS ECONÓMICOS</w:t>
            </w:r>
          </w:p>
        </w:tc>
      </w:tr>
      <w:tr w:rsidR="00F05C58" w:rsidRPr="00C55699" w14:paraId="66E2F6CE" w14:textId="77777777" w:rsidTr="00C55699">
        <w:trPr>
          <w:trHeight w:val="722"/>
        </w:trPr>
        <w:tc>
          <w:tcPr>
            <w:tcW w:w="569" w:type="pct"/>
            <w:shd w:val="clear" w:color="auto" w:fill="auto"/>
            <w:vAlign w:val="center"/>
          </w:tcPr>
          <w:p w14:paraId="1CB25627" w14:textId="772B5FBC" w:rsidR="007B79C5" w:rsidRPr="00C55699" w:rsidRDefault="007B79C5" w:rsidP="007B79C5">
            <w:pPr>
              <w:jc w:val="center"/>
              <w:rPr>
                <w:rFonts w:cstheme="minorHAnsi"/>
                <w:b/>
                <w:sz w:val="18"/>
                <w:szCs w:val="18"/>
              </w:rPr>
            </w:pPr>
            <w:r w:rsidRPr="00C55699">
              <w:rPr>
                <w:rFonts w:eastAsia="Times New Roman" w:cstheme="minorHAnsi"/>
                <w:b/>
                <w:sz w:val="18"/>
                <w:szCs w:val="18"/>
                <w:highlight w:val="yellow"/>
                <w:lang w:val="es-MX" w:eastAsia="es-MX"/>
              </w:rPr>
              <w:t>CAPACIDAD</w:t>
            </w:r>
          </w:p>
        </w:tc>
        <w:tc>
          <w:tcPr>
            <w:tcW w:w="572" w:type="pct"/>
            <w:shd w:val="clear" w:color="auto" w:fill="auto"/>
            <w:vAlign w:val="center"/>
          </w:tcPr>
          <w:p w14:paraId="009FD1BD" w14:textId="56049FFD" w:rsidR="007B79C5" w:rsidRPr="00C55699" w:rsidRDefault="007B79C5" w:rsidP="007B79C5">
            <w:pPr>
              <w:jc w:val="center"/>
              <w:rPr>
                <w:rFonts w:cstheme="minorHAnsi"/>
                <w:b/>
                <w:sz w:val="18"/>
                <w:szCs w:val="18"/>
              </w:rPr>
            </w:pPr>
            <w:r w:rsidRPr="00C55699">
              <w:rPr>
                <w:rFonts w:cstheme="minorHAnsi"/>
                <w:b/>
                <w:bCs/>
                <w:sz w:val="18"/>
                <w:szCs w:val="18"/>
              </w:rPr>
              <w:t>ACTIVIDADES</w:t>
            </w:r>
          </w:p>
        </w:tc>
        <w:tc>
          <w:tcPr>
            <w:tcW w:w="1001" w:type="pct"/>
            <w:shd w:val="clear" w:color="auto" w:fill="auto"/>
            <w:vAlign w:val="center"/>
          </w:tcPr>
          <w:p w14:paraId="0A7A8DF2" w14:textId="77777777" w:rsidR="007B79C5" w:rsidRPr="00C55699" w:rsidRDefault="007B79C5" w:rsidP="007B79C5">
            <w:pPr>
              <w:jc w:val="center"/>
              <w:rPr>
                <w:rFonts w:cstheme="minorHAnsi"/>
                <w:b/>
                <w:sz w:val="18"/>
                <w:szCs w:val="18"/>
              </w:rPr>
            </w:pPr>
            <w:r w:rsidRPr="00C55699">
              <w:rPr>
                <w:rFonts w:cstheme="minorHAnsi"/>
                <w:b/>
                <w:sz w:val="18"/>
                <w:szCs w:val="18"/>
              </w:rPr>
              <w:t>DESEMPEÑOS</w:t>
            </w:r>
          </w:p>
          <w:p w14:paraId="0E3E02A6" w14:textId="1AA43902" w:rsidR="007B79C5" w:rsidRPr="00C55699" w:rsidRDefault="007B79C5" w:rsidP="007B79C5">
            <w:pPr>
              <w:jc w:val="center"/>
              <w:rPr>
                <w:rFonts w:cstheme="minorHAnsi"/>
                <w:b/>
                <w:sz w:val="18"/>
                <w:szCs w:val="18"/>
              </w:rPr>
            </w:pPr>
            <w:r w:rsidRPr="00C55699">
              <w:rPr>
                <w:rFonts w:cstheme="minorHAnsi"/>
                <w:b/>
                <w:sz w:val="18"/>
                <w:szCs w:val="18"/>
              </w:rPr>
              <w:t>PRECISADOS</w:t>
            </w:r>
          </w:p>
        </w:tc>
        <w:tc>
          <w:tcPr>
            <w:tcW w:w="929" w:type="pct"/>
            <w:shd w:val="clear" w:color="auto" w:fill="auto"/>
            <w:vAlign w:val="center"/>
          </w:tcPr>
          <w:p w14:paraId="7BF85C9D" w14:textId="292BCF21" w:rsidR="007B79C5" w:rsidRPr="00C55699" w:rsidRDefault="007B79C5" w:rsidP="007B79C5">
            <w:pPr>
              <w:jc w:val="center"/>
              <w:rPr>
                <w:rFonts w:cstheme="minorHAnsi"/>
                <w:b/>
                <w:sz w:val="18"/>
                <w:szCs w:val="18"/>
              </w:rPr>
            </w:pPr>
            <w:r w:rsidRPr="00C55699">
              <w:rPr>
                <w:rFonts w:cstheme="minorHAnsi"/>
                <w:b/>
                <w:bCs/>
                <w:sz w:val="18"/>
                <w:szCs w:val="18"/>
              </w:rPr>
              <w:t>PROPÓSITO</w:t>
            </w:r>
          </w:p>
        </w:tc>
        <w:tc>
          <w:tcPr>
            <w:tcW w:w="643" w:type="pct"/>
            <w:shd w:val="clear" w:color="auto" w:fill="auto"/>
            <w:vAlign w:val="center"/>
          </w:tcPr>
          <w:p w14:paraId="0205F53A" w14:textId="10B5F0D2" w:rsidR="007B79C5" w:rsidRPr="00C55699" w:rsidRDefault="007B79C5" w:rsidP="007B79C5">
            <w:pPr>
              <w:jc w:val="center"/>
              <w:rPr>
                <w:rFonts w:cstheme="minorHAnsi"/>
                <w:b/>
                <w:sz w:val="18"/>
                <w:szCs w:val="18"/>
              </w:rPr>
            </w:pPr>
            <w:r w:rsidRPr="00C55699">
              <w:rPr>
                <w:rFonts w:cstheme="minorHAnsi"/>
                <w:b/>
                <w:bCs/>
                <w:sz w:val="18"/>
                <w:szCs w:val="18"/>
              </w:rPr>
              <w:t>EVIDENCIA</w:t>
            </w:r>
          </w:p>
        </w:tc>
        <w:tc>
          <w:tcPr>
            <w:tcW w:w="1286" w:type="pct"/>
            <w:shd w:val="clear" w:color="auto" w:fill="auto"/>
            <w:vAlign w:val="center"/>
          </w:tcPr>
          <w:p w14:paraId="2EE454DF" w14:textId="77777777" w:rsidR="007B79C5" w:rsidRPr="00C55699" w:rsidRDefault="007B79C5" w:rsidP="007B79C5">
            <w:pPr>
              <w:jc w:val="center"/>
              <w:rPr>
                <w:rFonts w:cstheme="minorHAnsi"/>
                <w:b/>
                <w:bCs/>
                <w:sz w:val="18"/>
                <w:szCs w:val="18"/>
              </w:rPr>
            </w:pPr>
            <w:r w:rsidRPr="00C55699">
              <w:rPr>
                <w:rFonts w:cstheme="minorHAnsi"/>
                <w:b/>
                <w:bCs/>
                <w:sz w:val="18"/>
                <w:szCs w:val="18"/>
              </w:rPr>
              <w:t>CRITERIOS DE EVALUACIÓN/</w:t>
            </w:r>
          </w:p>
          <w:p w14:paraId="399D6971" w14:textId="0898CBC7" w:rsidR="007B79C5" w:rsidRPr="00C55699" w:rsidRDefault="007B79C5" w:rsidP="007B79C5">
            <w:pPr>
              <w:pStyle w:val="Prrafodelista"/>
              <w:pBdr>
                <w:top w:val="nil"/>
                <w:left w:val="nil"/>
                <w:bottom w:val="nil"/>
                <w:right w:val="nil"/>
                <w:between w:val="nil"/>
              </w:pBdr>
              <w:ind w:left="37"/>
              <w:jc w:val="center"/>
              <w:rPr>
                <w:rFonts w:cstheme="minorHAnsi"/>
                <w:b/>
                <w:sz w:val="18"/>
                <w:szCs w:val="18"/>
              </w:rPr>
            </w:pPr>
            <w:r w:rsidRPr="00C55699">
              <w:rPr>
                <w:rFonts w:cstheme="minorHAnsi"/>
                <w:b/>
                <w:bCs/>
                <w:sz w:val="18"/>
                <w:szCs w:val="18"/>
              </w:rPr>
              <w:t>LISTA DE COTEJO</w:t>
            </w:r>
          </w:p>
        </w:tc>
      </w:tr>
      <w:tr w:rsidR="00A526E9" w:rsidRPr="00C55699" w14:paraId="04B7292A" w14:textId="77777777" w:rsidTr="00C55699">
        <w:trPr>
          <w:trHeight w:val="722"/>
        </w:trPr>
        <w:tc>
          <w:tcPr>
            <w:tcW w:w="569" w:type="pct"/>
            <w:vMerge w:val="restart"/>
            <w:shd w:val="clear" w:color="auto" w:fill="auto"/>
            <w:vAlign w:val="center"/>
          </w:tcPr>
          <w:p w14:paraId="5E9E70E6" w14:textId="77777777" w:rsidR="00366DC5" w:rsidRPr="00C55699" w:rsidRDefault="001E1F67" w:rsidP="00313023">
            <w:pPr>
              <w:jc w:val="center"/>
              <w:rPr>
                <w:rFonts w:eastAsia="Times New Roman" w:cstheme="minorHAnsi"/>
                <w:b/>
                <w:sz w:val="18"/>
                <w:szCs w:val="18"/>
                <w:lang w:val="es-MX" w:eastAsia="es-MX"/>
              </w:rPr>
            </w:pPr>
            <w:r w:rsidRPr="00C55699">
              <w:rPr>
                <w:rFonts w:eastAsia="Times New Roman" w:cstheme="minorHAnsi"/>
                <w:b/>
                <w:sz w:val="18"/>
                <w:szCs w:val="18"/>
                <w:lang w:val="es-MX" w:eastAsia="es-MX"/>
              </w:rPr>
              <w:t>Comprende las relaciones entre los elementos del sistema económico y financiero.</w:t>
            </w:r>
          </w:p>
          <w:p w14:paraId="2612B41F" w14:textId="77777777" w:rsidR="001E1F67" w:rsidRPr="00C55699" w:rsidRDefault="001E1F67" w:rsidP="00313023">
            <w:pPr>
              <w:jc w:val="center"/>
              <w:rPr>
                <w:rFonts w:eastAsia="Times New Roman" w:cstheme="minorHAnsi"/>
                <w:b/>
                <w:sz w:val="18"/>
                <w:szCs w:val="18"/>
                <w:lang w:val="es-MX" w:eastAsia="es-MX"/>
              </w:rPr>
            </w:pPr>
          </w:p>
          <w:p w14:paraId="4177E50F" w14:textId="77777777" w:rsidR="001E1F67" w:rsidRPr="00C55699" w:rsidRDefault="001E1F67" w:rsidP="00313023">
            <w:pPr>
              <w:jc w:val="center"/>
              <w:rPr>
                <w:rFonts w:eastAsia="Times New Roman" w:cstheme="minorHAnsi"/>
                <w:b/>
                <w:sz w:val="18"/>
                <w:szCs w:val="18"/>
                <w:lang w:val="es-MX" w:eastAsia="es-MX"/>
              </w:rPr>
            </w:pPr>
          </w:p>
          <w:p w14:paraId="7AD74549" w14:textId="440ABDE6" w:rsidR="001E1F67" w:rsidRPr="00C55699" w:rsidRDefault="001E1F67" w:rsidP="00313023">
            <w:pPr>
              <w:jc w:val="center"/>
              <w:rPr>
                <w:rFonts w:eastAsia="Times New Roman" w:cstheme="minorHAnsi"/>
                <w:b/>
                <w:sz w:val="18"/>
                <w:szCs w:val="18"/>
                <w:highlight w:val="yellow"/>
                <w:lang w:val="es-MX" w:eastAsia="es-MX"/>
              </w:rPr>
            </w:pPr>
            <w:r w:rsidRPr="00C55699">
              <w:rPr>
                <w:rFonts w:eastAsia="Times New Roman" w:cstheme="minorHAnsi"/>
                <w:b/>
                <w:sz w:val="18"/>
                <w:szCs w:val="18"/>
                <w:lang w:val="es-MX" w:eastAsia="es-MX"/>
              </w:rPr>
              <w:lastRenderedPageBreak/>
              <w:t>Toma decisiones económicas y financieras.</w:t>
            </w:r>
          </w:p>
        </w:tc>
        <w:tc>
          <w:tcPr>
            <w:tcW w:w="572" w:type="pct"/>
            <w:shd w:val="clear" w:color="auto" w:fill="auto"/>
          </w:tcPr>
          <w:p w14:paraId="5F53D34D" w14:textId="069F2FA9" w:rsidR="00A526E9" w:rsidRPr="00C55699" w:rsidRDefault="00A526E9" w:rsidP="00313023">
            <w:pPr>
              <w:rPr>
                <w:rFonts w:cstheme="minorHAnsi"/>
                <w:b/>
                <w:sz w:val="18"/>
                <w:szCs w:val="18"/>
              </w:rPr>
            </w:pPr>
            <w:r w:rsidRPr="00C55699">
              <w:rPr>
                <w:rFonts w:cstheme="minorHAnsi"/>
                <w:b/>
                <w:sz w:val="18"/>
                <w:szCs w:val="18"/>
              </w:rPr>
              <w:lastRenderedPageBreak/>
              <w:t>ACTIVIDAD</w:t>
            </w:r>
          </w:p>
          <w:p w14:paraId="73DD5854" w14:textId="50D69BC4" w:rsidR="00BC50A4" w:rsidRPr="00C55699" w:rsidRDefault="001E1F67" w:rsidP="00313023">
            <w:pPr>
              <w:rPr>
                <w:rFonts w:cstheme="minorHAnsi"/>
                <w:b/>
                <w:sz w:val="18"/>
                <w:szCs w:val="18"/>
              </w:rPr>
            </w:pPr>
            <w:r w:rsidRPr="00C55699">
              <w:rPr>
                <w:rFonts w:cstheme="minorHAnsi"/>
                <w:b/>
                <w:sz w:val="18"/>
                <w:szCs w:val="18"/>
              </w:rPr>
              <w:t>11</w:t>
            </w:r>
            <w:r w:rsidR="00BC50A4" w:rsidRPr="00C55699">
              <w:rPr>
                <w:rFonts w:cstheme="minorHAnsi"/>
                <w:b/>
                <w:sz w:val="18"/>
                <w:szCs w:val="18"/>
              </w:rPr>
              <w:t>.</w:t>
            </w:r>
          </w:p>
          <w:p w14:paraId="2F8A07B8" w14:textId="3A5436DE" w:rsidR="00A526E9" w:rsidRPr="00C55699" w:rsidRDefault="001E1F67" w:rsidP="00313023">
            <w:pPr>
              <w:rPr>
                <w:rFonts w:cstheme="minorHAnsi"/>
                <w:b/>
                <w:sz w:val="18"/>
                <w:szCs w:val="18"/>
              </w:rPr>
            </w:pPr>
            <w:r w:rsidRPr="00C55699">
              <w:rPr>
                <w:rFonts w:cstheme="minorHAnsi"/>
                <w:b/>
                <w:sz w:val="18"/>
                <w:szCs w:val="18"/>
              </w:rPr>
              <w:t>LOS AGENTES ECONÓMICOS</w:t>
            </w:r>
          </w:p>
        </w:tc>
        <w:tc>
          <w:tcPr>
            <w:tcW w:w="1001" w:type="pct"/>
            <w:shd w:val="clear" w:color="auto" w:fill="auto"/>
          </w:tcPr>
          <w:p w14:paraId="5D56DD9B" w14:textId="41D06BB9" w:rsidR="00A526E9" w:rsidRPr="00C55699" w:rsidRDefault="001E1F67" w:rsidP="001E1F67">
            <w:pPr>
              <w:rPr>
                <w:rFonts w:cstheme="minorHAnsi"/>
                <w:b/>
                <w:sz w:val="18"/>
                <w:szCs w:val="18"/>
              </w:rPr>
            </w:pPr>
            <w:r w:rsidRPr="00C55699">
              <w:rPr>
                <w:rFonts w:cstheme="minorHAnsi"/>
                <w:b/>
                <w:color w:val="000000"/>
                <w:sz w:val="18"/>
                <w:szCs w:val="18"/>
                <w:shd w:val="clear" w:color="auto" w:fill="FFFFFF"/>
              </w:rPr>
              <w:t>Explica los roles que cumplen los agentes del sistema económico y financiero en el Perú ( Familia, empresa y estado) y expresa la importancia que tienen esos agentes para el desarrollo del mercado y el comercio regional.</w:t>
            </w:r>
          </w:p>
        </w:tc>
        <w:tc>
          <w:tcPr>
            <w:tcW w:w="929" w:type="pct"/>
            <w:shd w:val="clear" w:color="auto" w:fill="auto"/>
          </w:tcPr>
          <w:p w14:paraId="02B57E66" w14:textId="77777777" w:rsidR="0004126A" w:rsidRPr="00C55699" w:rsidRDefault="0004126A" w:rsidP="0004126A">
            <w:pPr>
              <w:jc w:val="both"/>
              <w:rPr>
                <w:rFonts w:cstheme="minorHAnsi"/>
                <w:b/>
                <w:bCs/>
                <w:sz w:val="18"/>
                <w:szCs w:val="18"/>
                <w:lang w:val="es-MX"/>
              </w:rPr>
            </w:pPr>
            <w:r w:rsidRPr="00C55699">
              <w:rPr>
                <w:rFonts w:cstheme="minorHAnsi"/>
                <w:b/>
                <w:bCs/>
                <w:sz w:val="18"/>
                <w:szCs w:val="18"/>
                <w:lang w:val="es-MX"/>
              </w:rPr>
              <w:t>Comprender las relaciones entre los agentes económicos (familias, empresas, sector público) y tomen decisiones responsables de consumo sostenible</w:t>
            </w:r>
          </w:p>
          <w:p w14:paraId="68807340" w14:textId="0FD51CD6" w:rsidR="00A526E9" w:rsidRPr="00C55699" w:rsidRDefault="00A526E9" w:rsidP="00313023">
            <w:pPr>
              <w:rPr>
                <w:rFonts w:cstheme="minorHAnsi"/>
                <w:b/>
                <w:bCs/>
                <w:sz w:val="18"/>
                <w:szCs w:val="18"/>
              </w:rPr>
            </w:pPr>
          </w:p>
        </w:tc>
        <w:tc>
          <w:tcPr>
            <w:tcW w:w="643" w:type="pct"/>
            <w:shd w:val="clear" w:color="auto" w:fill="auto"/>
          </w:tcPr>
          <w:p w14:paraId="04D688FA" w14:textId="4F661DF7" w:rsidR="00A526E9" w:rsidRPr="00C55699" w:rsidRDefault="0004126A" w:rsidP="00313023">
            <w:pPr>
              <w:jc w:val="center"/>
              <w:rPr>
                <w:rFonts w:cstheme="minorHAnsi"/>
                <w:b/>
                <w:sz w:val="18"/>
                <w:szCs w:val="18"/>
              </w:rPr>
            </w:pPr>
            <w:r w:rsidRPr="00C55699">
              <w:rPr>
                <w:rFonts w:cstheme="minorHAnsi"/>
                <w:b/>
                <w:color w:val="000000"/>
                <w:sz w:val="18"/>
                <w:szCs w:val="18"/>
              </w:rPr>
              <w:t>Resolución de preguntas relacionadas a la capacidad de la competencia y a los criterios de evaluación.</w:t>
            </w:r>
          </w:p>
        </w:tc>
        <w:tc>
          <w:tcPr>
            <w:tcW w:w="1286" w:type="pct"/>
            <w:shd w:val="clear" w:color="auto" w:fill="auto"/>
          </w:tcPr>
          <w:p w14:paraId="77E0C374" w14:textId="64A6E257" w:rsidR="00A526E9" w:rsidRPr="00C55699" w:rsidRDefault="0004126A" w:rsidP="00313023">
            <w:pPr>
              <w:rPr>
                <w:rFonts w:cstheme="minorHAnsi"/>
                <w:b/>
                <w:bCs/>
                <w:sz w:val="18"/>
                <w:szCs w:val="18"/>
              </w:rPr>
            </w:pPr>
            <w:r w:rsidRPr="00C55699">
              <w:rPr>
                <w:rFonts w:cstheme="minorHAnsi"/>
                <w:b/>
                <w:noProof/>
                <w:sz w:val="18"/>
                <w:szCs w:val="18"/>
              </w:rPr>
              <w:t xml:space="preserve">Identificque las funciones de cada agente económico. </w:t>
            </w:r>
            <w:r w:rsidRPr="00C55699">
              <w:rPr>
                <w:rFonts w:cstheme="minorHAnsi"/>
                <w:b/>
                <w:bCs/>
                <w:sz w:val="18"/>
                <w:szCs w:val="18"/>
                <w:lang w:val="es-MX"/>
              </w:rPr>
              <w:t xml:space="preserve">Explique </w:t>
            </w:r>
            <w:r w:rsidRPr="00C55699">
              <w:rPr>
                <w:rFonts w:cstheme="minorHAnsi"/>
                <w:b/>
                <w:bCs/>
                <w:sz w:val="18"/>
                <w:szCs w:val="18"/>
              </w:rPr>
              <w:t>cómo interactúan las familias, empresas y sector público.</w:t>
            </w:r>
            <w:r w:rsidRPr="00C55699">
              <w:rPr>
                <w:rFonts w:cstheme="minorHAnsi"/>
                <w:b/>
                <w:noProof/>
                <w:sz w:val="18"/>
                <w:szCs w:val="18"/>
              </w:rPr>
              <w:t xml:space="preserve"> Explique como las familias planifican sus ingresos para consumir de manera sostenible.</w:t>
            </w:r>
          </w:p>
        </w:tc>
      </w:tr>
      <w:tr w:rsidR="00A526E9" w:rsidRPr="00C55699" w14:paraId="0DD5E724" w14:textId="77777777" w:rsidTr="00C55699">
        <w:trPr>
          <w:trHeight w:val="70"/>
        </w:trPr>
        <w:tc>
          <w:tcPr>
            <w:tcW w:w="569" w:type="pct"/>
            <w:vMerge/>
            <w:shd w:val="clear" w:color="auto" w:fill="auto"/>
            <w:vAlign w:val="center"/>
          </w:tcPr>
          <w:p w14:paraId="260910A4" w14:textId="18A1232E" w:rsidR="00A526E9" w:rsidRPr="00C55699" w:rsidRDefault="00A526E9" w:rsidP="00313023">
            <w:pPr>
              <w:jc w:val="center"/>
              <w:rPr>
                <w:rFonts w:eastAsia="Times New Roman" w:cstheme="minorHAnsi"/>
                <w:b/>
                <w:sz w:val="18"/>
                <w:szCs w:val="18"/>
                <w:highlight w:val="yellow"/>
                <w:lang w:val="es-MX" w:eastAsia="es-MX"/>
              </w:rPr>
            </w:pPr>
          </w:p>
        </w:tc>
        <w:tc>
          <w:tcPr>
            <w:tcW w:w="572" w:type="pct"/>
            <w:shd w:val="clear" w:color="auto" w:fill="auto"/>
          </w:tcPr>
          <w:p w14:paraId="73C6FDD4" w14:textId="176F09FF" w:rsidR="00C55699" w:rsidRPr="00C55699" w:rsidRDefault="00C55699" w:rsidP="00313023">
            <w:pPr>
              <w:rPr>
                <w:rFonts w:cstheme="minorHAnsi"/>
                <w:b/>
                <w:sz w:val="16"/>
                <w:szCs w:val="18"/>
              </w:rPr>
            </w:pPr>
            <w:r w:rsidRPr="00C55699">
              <w:rPr>
                <w:rFonts w:cstheme="minorHAnsi"/>
                <w:b/>
                <w:sz w:val="16"/>
                <w:szCs w:val="18"/>
              </w:rPr>
              <w:t>ACTIVIDAD</w:t>
            </w:r>
          </w:p>
          <w:p w14:paraId="527100CD" w14:textId="267A8B08" w:rsidR="00A526E9" w:rsidRPr="00C55699" w:rsidRDefault="00C55699" w:rsidP="00313023">
            <w:pPr>
              <w:rPr>
                <w:rFonts w:cstheme="minorHAnsi"/>
                <w:b/>
                <w:sz w:val="16"/>
                <w:szCs w:val="18"/>
              </w:rPr>
            </w:pPr>
            <w:r w:rsidRPr="00C55699">
              <w:rPr>
                <w:rFonts w:cstheme="minorHAnsi"/>
                <w:b/>
                <w:sz w:val="16"/>
                <w:szCs w:val="18"/>
              </w:rPr>
              <w:t>12.</w:t>
            </w:r>
          </w:p>
          <w:p w14:paraId="53C92EAE" w14:textId="77777777" w:rsidR="00503F3E" w:rsidRPr="00C55699" w:rsidRDefault="00503F3E" w:rsidP="00313023">
            <w:pPr>
              <w:rPr>
                <w:rFonts w:cstheme="minorHAnsi"/>
                <w:b/>
                <w:sz w:val="16"/>
                <w:szCs w:val="18"/>
              </w:rPr>
            </w:pPr>
          </w:p>
          <w:p w14:paraId="44D023A4" w14:textId="6A4438B7" w:rsidR="00A526E9" w:rsidRPr="00C55699" w:rsidRDefault="00C55699" w:rsidP="00366DC5">
            <w:pPr>
              <w:rPr>
                <w:rFonts w:cstheme="minorHAnsi"/>
                <w:b/>
                <w:color w:val="FF0000"/>
                <w:sz w:val="16"/>
                <w:szCs w:val="18"/>
              </w:rPr>
            </w:pPr>
            <w:r w:rsidRPr="00C55699">
              <w:rPr>
                <w:rFonts w:cstheme="minorHAnsi"/>
                <w:b/>
                <w:sz w:val="16"/>
                <w:szCs w:val="18"/>
              </w:rPr>
              <w:lastRenderedPageBreak/>
              <w:t>LAS EMPRESAS Y SUS DECISIONES ECONOMICAS.</w:t>
            </w:r>
          </w:p>
        </w:tc>
        <w:tc>
          <w:tcPr>
            <w:tcW w:w="1001" w:type="pct"/>
            <w:shd w:val="clear" w:color="auto" w:fill="auto"/>
          </w:tcPr>
          <w:p w14:paraId="7FF43007" w14:textId="59C6E1C5" w:rsidR="00A526E9" w:rsidRPr="00C55699" w:rsidRDefault="0004126A" w:rsidP="0004126A">
            <w:pPr>
              <w:jc w:val="both"/>
              <w:rPr>
                <w:rFonts w:cstheme="minorHAnsi"/>
                <w:b/>
                <w:bCs/>
                <w:color w:val="000000" w:themeColor="text1"/>
                <w:sz w:val="18"/>
                <w:szCs w:val="18"/>
              </w:rPr>
            </w:pPr>
            <w:r w:rsidRPr="00C55699">
              <w:rPr>
                <w:rFonts w:cstheme="minorHAnsi"/>
                <w:b/>
                <w:color w:val="000000" w:themeColor="text1"/>
                <w:sz w:val="18"/>
                <w:szCs w:val="18"/>
                <w:shd w:val="clear" w:color="auto" w:fill="FFFFFF"/>
              </w:rPr>
              <w:lastRenderedPageBreak/>
              <w:t xml:space="preserve">Explica cómo las decisiones económicas </w:t>
            </w:r>
            <w:r w:rsidRPr="00C55699">
              <w:rPr>
                <w:rFonts w:cstheme="minorHAnsi"/>
                <w:b/>
                <w:color w:val="000000" w:themeColor="text1"/>
                <w:sz w:val="18"/>
                <w:szCs w:val="18"/>
                <w:shd w:val="clear" w:color="auto" w:fill="FFFFFF"/>
              </w:rPr>
              <w:lastRenderedPageBreak/>
              <w:t>de las empresas influyen en el éxito y cuáles son sus efectos de las decisiones</w:t>
            </w:r>
            <w:r w:rsidRPr="00C55699">
              <w:rPr>
                <w:rFonts w:cstheme="minorHAnsi"/>
                <w:b/>
                <w:color w:val="00AEF0"/>
                <w:sz w:val="18"/>
                <w:szCs w:val="18"/>
                <w:shd w:val="clear" w:color="auto" w:fill="FFFFFF"/>
              </w:rPr>
              <w:t>.</w:t>
            </w:r>
          </w:p>
        </w:tc>
        <w:tc>
          <w:tcPr>
            <w:tcW w:w="929" w:type="pct"/>
            <w:shd w:val="clear" w:color="auto" w:fill="auto"/>
          </w:tcPr>
          <w:p w14:paraId="55E37A7F" w14:textId="1A07EAF7" w:rsidR="00A526E9" w:rsidRPr="00C55699" w:rsidRDefault="0004126A" w:rsidP="00C84E77">
            <w:pPr>
              <w:rPr>
                <w:rFonts w:cstheme="minorHAnsi"/>
                <w:b/>
                <w:bCs/>
                <w:color w:val="FF0000"/>
                <w:sz w:val="18"/>
                <w:szCs w:val="18"/>
              </w:rPr>
            </w:pPr>
            <w:r w:rsidRPr="00C55699">
              <w:rPr>
                <w:rFonts w:cstheme="minorHAnsi"/>
                <w:b/>
                <w:bCs/>
                <w:sz w:val="18"/>
                <w:szCs w:val="18"/>
              </w:rPr>
              <w:lastRenderedPageBreak/>
              <w:t xml:space="preserve">Explicar cómo las decisiones </w:t>
            </w:r>
            <w:r w:rsidRPr="00C55699">
              <w:rPr>
                <w:rFonts w:cstheme="minorHAnsi"/>
                <w:b/>
                <w:bCs/>
                <w:sz w:val="18"/>
                <w:szCs w:val="18"/>
              </w:rPr>
              <w:lastRenderedPageBreak/>
              <w:t>económicas de las empresas se apoyan en factores que influyen en el éxito y cuáles son los efectos de estas decisiones.</w:t>
            </w:r>
          </w:p>
        </w:tc>
        <w:tc>
          <w:tcPr>
            <w:tcW w:w="643" w:type="pct"/>
            <w:shd w:val="clear" w:color="auto" w:fill="auto"/>
          </w:tcPr>
          <w:p w14:paraId="12DF4104" w14:textId="185B50F2" w:rsidR="00A526E9" w:rsidRPr="00C55699" w:rsidRDefault="0004126A" w:rsidP="00313023">
            <w:pPr>
              <w:jc w:val="center"/>
              <w:rPr>
                <w:rFonts w:cstheme="minorHAnsi"/>
                <w:b/>
                <w:bCs/>
                <w:color w:val="FF0000"/>
                <w:sz w:val="18"/>
                <w:szCs w:val="18"/>
              </w:rPr>
            </w:pPr>
            <w:r w:rsidRPr="00C55699">
              <w:rPr>
                <w:rFonts w:cstheme="minorHAnsi"/>
                <w:b/>
                <w:bCs/>
                <w:sz w:val="18"/>
                <w:szCs w:val="18"/>
              </w:rPr>
              <w:lastRenderedPageBreak/>
              <w:t xml:space="preserve">Responder el cuadro de las </w:t>
            </w:r>
            <w:r w:rsidRPr="00C55699">
              <w:rPr>
                <w:rFonts w:cstheme="minorHAnsi"/>
                <w:b/>
                <w:bCs/>
                <w:sz w:val="18"/>
                <w:szCs w:val="18"/>
              </w:rPr>
              <w:lastRenderedPageBreak/>
              <w:t>decisiones económicas financieras.</w:t>
            </w:r>
          </w:p>
        </w:tc>
        <w:tc>
          <w:tcPr>
            <w:tcW w:w="1286" w:type="pct"/>
            <w:shd w:val="clear" w:color="auto" w:fill="auto"/>
          </w:tcPr>
          <w:p w14:paraId="117F1A2E" w14:textId="77777777" w:rsidR="0004126A" w:rsidRPr="00C55699" w:rsidRDefault="0004126A" w:rsidP="0004126A">
            <w:pPr>
              <w:ind w:left="-88"/>
              <w:jc w:val="both"/>
              <w:rPr>
                <w:rFonts w:cstheme="minorHAnsi"/>
                <w:b/>
                <w:bCs/>
                <w:sz w:val="18"/>
                <w:szCs w:val="18"/>
              </w:rPr>
            </w:pPr>
            <w:r w:rsidRPr="00C55699">
              <w:rPr>
                <w:rFonts w:cstheme="minorHAnsi"/>
                <w:b/>
                <w:bCs/>
                <w:sz w:val="18"/>
                <w:szCs w:val="18"/>
              </w:rPr>
              <w:lastRenderedPageBreak/>
              <w:t>Explicar Cuáles son los factores que influyen en el éxito.</w:t>
            </w:r>
          </w:p>
          <w:p w14:paraId="541C2430" w14:textId="77777777" w:rsidR="0004126A" w:rsidRPr="00C55699" w:rsidRDefault="0004126A" w:rsidP="0004126A">
            <w:pPr>
              <w:ind w:left="-88"/>
              <w:jc w:val="both"/>
              <w:rPr>
                <w:rFonts w:cstheme="minorHAnsi"/>
                <w:b/>
                <w:bCs/>
                <w:sz w:val="18"/>
                <w:szCs w:val="18"/>
              </w:rPr>
            </w:pPr>
            <w:r w:rsidRPr="00C55699">
              <w:rPr>
                <w:rFonts w:cstheme="minorHAnsi"/>
                <w:b/>
                <w:bCs/>
                <w:sz w:val="18"/>
                <w:szCs w:val="18"/>
              </w:rPr>
              <w:lastRenderedPageBreak/>
              <w:t>Explicar cuáles son los efectos de las decisiones tome la empresa.</w:t>
            </w:r>
          </w:p>
          <w:p w14:paraId="19CDF8FE" w14:textId="56A5183B" w:rsidR="00A526E9" w:rsidRPr="00C55699" w:rsidRDefault="0004126A" w:rsidP="0004126A">
            <w:pPr>
              <w:rPr>
                <w:rFonts w:cstheme="minorHAnsi"/>
                <w:b/>
                <w:bCs/>
                <w:color w:val="FF0000"/>
                <w:sz w:val="18"/>
                <w:szCs w:val="18"/>
              </w:rPr>
            </w:pPr>
            <w:r w:rsidRPr="00C55699">
              <w:rPr>
                <w:rFonts w:cstheme="minorHAnsi"/>
                <w:b/>
                <w:bCs/>
                <w:sz w:val="18"/>
                <w:szCs w:val="18"/>
              </w:rPr>
              <w:t>Explicar que si fueran empresarios qué indicadores económicos tomarían en cuenta para tomar sus decisiones</w:t>
            </w:r>
          </w:p>
        </w:tc>
      </w:tr>
      <w:tr w:rsidR="00A526E9" w:rsidRPr="00C55699" w14:paraId="0685E5B0" w14:textId="77777777" w:rsidTr="00C55699">
        <w:trPr>
          <w:trHeight w:val="722"/>
        </w:trPr>
        <w:tc>
          <w:tcPr>
            <w:tcW w:w="569" w:type="pct"/>
            <w:vMerge/>
            <w:shd w:val="clear" w:color="auto" w:fill="auto"/>
            <w:vAlign w:val="center"/>
          </w:tcPr>
          <w:p w14:paraId="6EC394DB" w14:textId="12AB44C6" w:rsidR="00A526E9" w:rsidRPr="00C55699" w:rsidRDefault="00A526E9" w:rsidP="00313023">
            <w:pPr>
              <w:jc w:val="center"/>
              <w:rPr>
                <w:rFonts w:eastAsia="Times New Roman" w:cstheme="minorHAnsi"/>
                <w:b/>
                <w:sz w:val="18"/>
                <w:szCs w:val="18"/>
                <w:highlight w:val="yellow"/>
                <w:lang w:val="es-MX" w:eastAsia="es-MX"/>
              </w:rPr>
            </w:pPr>
          </w:p>
        </w:tc>
        <w:tc>
          <w:tcPr>
            <w:tcW w:w="572" w:type="pct"/>
            <w:shd w:val="clear" w:color="auto" w:fill="auto"/>
          </w:tcPr>
          <w:p w14:paraId="4E414E37" w14:textId="3ABD0070" w:rsidR="00A526E9" w:rsidRPr="00C55699" w:rsidRDefault="00C55699" w:rsidP="00366DC5">
            <w:pPr>
              <w:rPr>
                <w:rFonts w:cstheme="minorHAnsi"/>
                <w:b/>
                <w:color w:val="000000" w:themeColor="text1"/>
                <w:sz w:val="16"/>
                <w:szCs w:val="18"/>
              </w:rPr>
            </w:pPr>
            <w:r w:rsidRPr="00C55699">
              <w:rPr>
                <w:rFonts w:cstheme="minorHAnsi"/>
                <w:b/>
                <w:color w:val="000000" w:themeColor="text1"/>
                <w:sz w:val="16"/>
                <w:szCs w:val="18"/>
              </w:rPr>
              <w:t xml:space="preserve">ACTIVIDAD. 13. </w:t>
            </w:r>
          </w:p>
          <w:p w14:paraId="063D8668" w14:textId="2A4B79DF" w:rsidR="00503F3E" w:rsidRPr="00C55699" w:rsidRDefault="00C55699" w:rsidP="00366DC5">
            <w:pPr>
              <w:rPr>
                <w:rFonts w:cstheme="minorHAnsi"/>
                <w:b/>
                <w:color w:val="000000" w:themeColor="text1"/>
                <w:sz w:val="16"/>
                <w:szCs w:val="18"/>
              </w:rPr>
            </w:pPr>
            <w:r w:rsidRPr="00C55699">
              <w:rPr>
                <w:rFonts w:cstheme="minorHAnsi"/>
                <w:b/>
                <w:color w:val="000000" w:themeColor="text1"/>
                <w:sz w:val="16"/>
                <w:szCs w:val="18"/>
              </w:rPr>
              <w:t>LA FAMILIA Y EL AHORRO</w:t>
            </w:r>
            <w:r w:rsidR="00337076">
              <w:rPr>
                <w:rFonts w:cstheme="minorHAnsi"/>
                <w:b/>
                <w:color w:val="000000" w:themeColor="text1"/>
                <w:sz w:val="16"/>
                <w:szCs w:val="18"/>
              </w:rPr>
              <w:t>.</w:t>
            </w:r>
          </w:p>
          <w:p w14:paraId="60329589" w14:textId="47DF2D95" w:rsidR="00366DC5" w:rsidRPr="00C55699" w:rsidRDefault="00366DC5" w:rsidP="00366DC5">
            <w:pPr>
              <w:rPr>
                <w:rFonts w:cstheme="minorHAnsi"/>
                <w:b/>
                <w:color w:val="FF0000"/>
                <w:sz w:val="16"/>
                <w:szCs w:val="18"/>
              </w:rPr>
            </w:pPr>
          </w:p>
        </w:tc>
        <w:tc>
          <w:tcPr>
            <w:tcW w:w="1001" w:type="pct"/>
            <w:shd w:val="clear" w:color="auto" w:fill="auto"/>
          </w:tcPr>
          <w:p w14:paraId="0F9F8BE7" w14:textId="78E8A757" w:rsidR="00A526E9" w:rsidRPr="00C55699" w:rsidRDefault="00DD27B6" w:rsidP="0043245B">
            <w:pPr>
              <w:jc w:val="both"/>
              <w:rPr>
                <w:rFonts w:cstheme="minorHAnsi"/>
                <w:b/>
                <w:bCs/>
                <w:color w:val="FF0000"/>
                <w:sz w:val="18"/>
                <w:szCs w:val="18"/>
                <w:lang w:val="es-ES"/>
              </w:rPr>
            </w:pPr>
            <w:r w:rsidRPr="00C55699">
              <w:rPr>
                <w:rFonts w:cstheme="minorHAnsi"/>
                <w:b/>
                <w:bCs/>
                <w:color w:val="000000" w:themeColor="text1"/>
                <w:sz w:val="18"/>
                <w:szCs w:val="18"/>
                <w:lang w:val="es-ES"/>
              </w:rPr>
              <w:t>Promueve el cumplimiento de las obligaciones tributarias (como el pago puntual de impuestos) y crediticias (pago de deudas), resaltando cómo estos hábitos fortalecen el ahorro familiar.</w:t>
            </w:r>
          </w:p>
        </w:tc>
        <w:tc>
          <w:tcPr>
            <w:tcW w:w="929" w:type="pct"/>
            <w:shd w:val="clear" w:color="auto" w:fill="auto"/>
          </w:tcPr>
          <w:p w14:paraId="4F426757" w14:textId="2DD07888" w:rsidR="00A526E9" w:rsidRPr="00C55699" w:rsidRDefault="0004126A" w:rsidP="00C84E77">
            <w:pPr>
              <w:rPr>
                <w:rFonts w:cstheme="minorHAnsi"/>
                <w:b/>
                <w:sz w:val="18"/>
                <w:szCs w:val="18"/>
                <w:lang w:val="es-ES"/>
              </w:rPr>
            </w:pPr>
            <w:r w:rsidRPr="00C55699">
              <w:rPr>
                <w:rFonts w:cstheme="minorHAnsi"/>
                <w:b/>
                <w:bCs/>
                <w:sz w:val="18"/>
                <w:szCs w:val="18"/>
                <w:lang w:val="es-ES"/>
              </w:rPr>
              <w:t>Comprender la importancia del ahorro y la administración responsable de los recursos familiares, identificando cómo el esfuerzo, la organización y la toma de decisiones financieras pueden mejorar la calidad de vida y prevenir dificultades económicas</w:t>
            </w:r>
          </w:p>
        </w:tc>
        <w:tc>
          <w:tcPr>
            <w:tcW w:w="643" w:type="pct"/>
            <w:shd w:val="clear" w:color="auto" w:fill="auto"/>
          </w:tcPr>
          <w:p w14:paraId="27284EED" w14:textId="24C9BC0F" w:rsidR="00A526E9" w:rsidRPr="00C55699" w:rsidRDefault="0004126A" w:rsidP="00093255">
            <w:pPr>
              <w:jc w:val="center"/>
              <w:rPr>
                <w:rFonts w:cstheme="minorHAnsi"/>
                <w:b/>
                <w:sz w:val="18"/>
                <w:szCs w:val="18"/>
              </w:rPr>
            </w:pPr>
            <w:r w:rsidRPr="00C55699">
              <w:rPr>
                <w:rFonts w:cstheme="minorHAnsi"/>
                <w:b/>
                <w:sz w:val="18"/>
                <w:szCs w:val="18"/>
              </w:rPr>
              <w:t>Comprender y explicar la importancia del ahorro y la administración responsable</w:t>
            </w:r>
            <w:r w:rsidR="001E6318">
              <w:rPr>
                <w:rFonts w:cstheme="minorHAnsi"/>
                <w:b/>
                <w:sz w:val="18"/>
                <w:szCs w:val="18"/>
              </w:rPr>
              <w:t>.</w:t>
            </w:r>
          </w:p>
        </w:tc>
        <w:tc>
          <w:tcPr>
            <w:tcW w:w="1286" w:type="pct"/>
            <w:shd w:val="clear" w:color="auto" w:fill="auto"/>
          </w:tcPr>
          <w:p w14:paraId="060A6155" w14:textId="685E7AF7" w:rsidR="00A526E9" w:rsidRPr="00C55699" w:rsidRDefault="0004126A" w:rsidP="00CE460A">
            <w:pPr>
              <w:rPr>
                <w:rFonts w:cstheme="minorHAnsi"/>
                <w:b/>
                <w:sz w:val="18"/>
                <w:szCs w:val="18"/>
                <w:lang w:val="es-ES"/>
              </w:rPr>
            </w:pPr>
            <w:r w:rsidRPr="00C55699">
              <w:rPr>
                <w:rFonts w:cstheme="minorHAnsi"/>
                <w:b/>
                <w:bCs/>
                <w:sz w:val="18"/>
                <w:szCs w:val="18"/>
                <w:lang w:val="es-ES"/>
              </w:rPr>
              <w:t>Explicar Qué hábitos de ahorro podrían aplicarse en tu vida diaria o en tu familia.  Explicar Por qué es importante planificar los gastos y buscar oportunidades de mejora.  Explicar Qué podrías hacer tú para ayudar a tu familia a alcanzar una meta importante</w:t>
            </w:r>
            <w:r w:rsidRPr="00C55699">
              <w:rPr>
                <w:rFonts w:cstheme="minorHAnsi"/>
                <w:b/>
                <w:bCs/>
                <w:sz w:val="18"/>
                <w:szCs w:val="18"/>
                <w:lang w:val="es-ES"/>
              </w:rPr>
              <w:t>.</w:t>
            </w:r>
          </w:p>
        </w:tc>
      </w:tr>
      <w:tr w:rsidR="00A526E9" w:rsidRPr="00C55699" w14:paraId="2A530BB3" w14:textId="77777777" w:rsidTr="00C55699">
        <w:trPr>
          <w:trHeight w:val="722"/>
        </w:trPr>
        <w:tc>
          <w:tcPr>
            <w:tcW w:w="569" w:type="pct"/>
            <w:vMerge/>
            <w:shd w:val="clear" w:color="auto" w:fill="auto"/>
            <w:vAlign w:val="center"/>
          </w:tcPr>
          <w:p w14:paraId="2C37D10A" w14:textId="1B50CDDA" w:rsidR="00A526E9" w:rsidRPr="00C55699" w:rsidRDefault="00A526E9" w:rsidP="00313023">
            <w:pPr>
              <w:jc w:val="center"/>
              <w:rPr>
                <w:rFonts w:eastAsia="Times New Roman" w:cstheme="minorHAnsi"/>
                <w:b/>
                <w:sz w:val="18"/>
                <w:szCs w:val="18"/>
                <w:highlight w:val="yellow"/>
                <w:lang w:val="es-MX" w:eastAsia="es-MX"/>
              </w:rPr>
            </w:pPr>
          </w:p>
        </w:tc>
        <w:tc>
          <w:tcPr>
            <w:tcW w:w="572" w:type="pct"/>
            <w:shd w:val="clear" w:color="auto" w:fill="auto"/>
          </w:tcPr>
          <w:p w14:paraId="0C116F6F" w14:textId="47700296" w:rsidR="00310EBA" w:rsidRPr="00C55699" w:rsidRDefault="00C55699" w:rsidP="00313023">
            <w:pPr>
              <w:rPr>
                <w:rFonts w:cstheme="minorHAnsi"/>
                <w:b/>
                <w:sz w:val="16"/>
                <w:szCs w:val="18"/>
              </w:rPr>
            </w:pPr>
            <w:r w:rsidRPr="00C55699">
              <w:rPr>
                <w:rFonts w:cstheme="minorHAnsi"/>
                <w:b/>
                <w:sz w:val="16"/>
                <w:szCs w:val="18"/>
              </w:rPr>
              <w:t>ACTIVIDAD. 14.</w:t>
            </w:r>
          </w:p>
          <w:p w14:paraId="114C5CC4" w14:textId="6AF228A9" w:rsidR="00503F3E" w:rsidRPr="00C55699" w:rsidRDefault="00C55699" w:rsidP="00313023">
            <w:pPr>
              <w:rPr>
                <w:rFonts w:cstheme="minorHAnsi"/>
                <w:b/>
                <w:sz w:val="16"/>
                <w:szCs w:val="18"/>
              </w:rPr>
            </w:pPr>
            <w:r w:rsidRPr="00C55699">
              <w:rPr>
                <w:rFonts w:cstheme="minorHAnsi"/>
                <w:b/>
                <w:sz w:val="16"/>
                <w:szCs w:val="18"/>
              </w:rPr>
              <w:t>LOS AGENTES ECONÓMICOS Y EL PODER DEL AHORRO FAMILIAR.</w:t>
            </w:r>
          </w:p>
          <w:p w14:paraId="745B2EDE" w14:textId="38F05158" w:rsidR="00A526E9" w:rsidRPr="00C55699" w:rsidRDefault="00A526E9" w:rsidP="00313023">
            <w:pPr>
              <w:rPr>
                <w:rFonts w:cstheme="minorHAnsi"/>
                <w:b/>
                <w:sz w:val="16"/>
                <w:szCs w:val="18"/>
              </w:rPr>
            </w:pPr>
          </w:p>
        </w:tc>
        <w:tc>
          <w:tcPr>
            <w:tcW w:w="1001" w:type="pct"/>
            <w:shd w:val="clear" w:color="auto" w:fill="auto"/>
          </w:tcPr>
          <w:p w14:paraId="6921EA5D" w14:textId="4278D944" w:rsidR="00A526E9" w:rsidRPr="00C55699" w:rsidRDefault="0004126A" w:rsidP="0043245B">
            <w:pPr>
              <w:jc w:val="both"/>
              <w:rPr>
                <w:rFonts w:cstheme="minorHAnsi"/>
                <w:b/>
                <w:bCs/>
                <w:sz w:val="18"/>
                <w:szCs w:val="18"/>
                <w:lang w:val="es-ES"/>
              </w:rPr>
            </w:pPr>
            <w:r w:rsidRPr="00C55699">
              <w:rPr>
                <w:rFonts w:cstheme="minorHAnsi"/>
                <w:b/>
                <w:bCs/>
                <w:color w:val="000000" w:themeColor="text1"/>
                <w:sz w:val="18"/>
                <w:szCs w:val="18"/>
                <w:lang w:val="es-ES"/>
              </w:rPr>
              <w:t>Promueve el cumplimiento de las obligaciones tributarias (como el pago puntual de impuestos) y crediticias (pago de deudas), resaltando cómo estos hábitos fortalecen el ahorro familiar.</w:t>
            </w:r>
          </w:p>
        </w:tc>
        <w:tc>
          <w:tcPr>
            <w:tcW w:w="929" w:type="pct"/>
            <w:shd w:val="clear" w:color="auto" w:fill="auto"/>
          </w:tcPr>
          <w:p w14:paraId="5528EB65" w14:textId="2349D817" w:rsidR="00A526E9" w:rsidRPr="00C55699" w:rsidRDefault="0004126A" w:rsidP="0043245B">
            <w:pPr>
              <w:jc w:val="both"/>
              <w:rPr>
                <w:rFonts w:cstheme="minorHAnsi"/>
                <w:b/>
                <w:bCs/>
                <w:sz w:val="18"/>
                <w:szCs w:val="18"/>
                <w:lang w:val="es-ES"/>
              </w:rPr>
            </w:pPr>
            <w:r w:rsidRPr="00C55699">
              <w:rPr>
                <w:rFonts w:cstheme="minorHAnsi"/>
                <w:b/>
                <w:bCs/>
                <w:sz w:val="18"/>
                <w:szCs w:val="18"/>
                <w:lang w:val="es-ES"/>
              </w:rPr>
              <w:t>Desarrollar comprensión de agentes económicos, decisiones empresariales y rol del ahorro en estabilidad familiar, alineado al Currículo Nacional (Área Comunicación/Economía).</w:t>
            </w:r>
          </w:p>
        </w:tc>
        <w:tc>
          <w:tcPr>
            <w:tcW w:w="643" w:type="pct"/>
            <w:shd w:val="clear" w:color="auto" w:fill="auto"/>
          </w:tcPr>
          <w:p w14:paraId="1DDB53F7" w14:textId="5AF87D83" w:rsidR="00A526E9" w:rsidRPr="00C55699" w:rsidRDefault="0004126A" w:rsidP="00CE460A">
            <w:pPr>
              <w:jc w:val="center"/>
              <w:rPr>
                <w:rFonts w:cstheme="minorHAnsi"/>
                <w:b/>
                <w:bCs/>
                <w:sz w:val="18"/>
                <w:szCs w:val="18"/>
              </w:rPr>
            </w:pPr>
            <w:r w:rsidRPr="00C55699">
              <w:rPr>
                <w:rFonts w:cstheme="minorHAnsi"/>
                <w:b/>
                <w:bCs/>
                <w:sz w:val="18"/>
                <w:szCs w:val="18"/>
              </w:rPr>
              <w:t>Resolución de preguntas  relacionadas a las capacidades de la competencia y los estándares del ciclo.</w:t>
            </w:r>
          </w:p>
        </w:tc>
        <w:tc>
          <w:tcPr>
            <w:tcW w:w="1286" w:type="pct"/>
            <w:shd w:val="clear" w:color="auto" w:fill="auto"/>
          </w:tcPr>
          <w:p w14:paraId="513D57E6" w14:textId="0A887AA2" w:rsidR="0004126A" w:rsidRPr="00C55699" w:rsidRDefault="0004126A" w:rsidP="0004126A">
            <w:pPr>
              <w:rPr>
                <w:rFonts w:cstheme="minorHAnsi"/>
                <w:b/>
                <w:bCs/>
                <w:sz w:val="18"/>
                <w:szCs w:val="18"/>
                <w:lang w:val="es-ES"/>
              </w:rPr>
            </w:pPr>
            <w:r w:rsidRPr="00C55699">
              <w:rPr>
                <w:rFonts w:cstheme="minorHAnsi"/>
                <w:b/>
                <w:bCs/>
                <w:sz w:val="18"/>
                <w:szCs w:val="18"/>
                <w:lang w:val="es-ES"/>
              </w:rPr>
              <w:t xml:space="preserve">Identifica </w:t>
            </w:r>
            <w:r w:rsidR="00C55699" w:rsidRPr="00C55699">
              <w:rPr>
                <w:rFonts w:cstheme="minorHAnsi"/>
                <w:b/>
                <w:bCs/>
                <w:sz w:val="18"/>
                <w:szCs w:val="18"/>
                <w:lang w:val="es-ES"/>
              </w:rPr>
              <w:t>agentes económicos y funciones.</w:t>
            </w:r>
          </w:p>
          <w:p w14:paraId="3962008D" w14:textId="77777777" w:rsidR="0004126A" w:rsidRPr="00C55699" w:rsidRDefault="0004126A" w:rsidP="0004126A">
            <w:pPr>
              <w:rPr>
                <w:rFonts w:cstheme="minorHAnsi"/>
                <w:b/>
                <w:bCs/>
                <w:sz w:val="18"/>
                <w:szCs w:val="18"/>
                <w:lang w:val="es-ES"/>
              </w:rPr>
            </w:pPr>
          </w:p>
          <w:p w14:paraId="7FBBED92" w14:textId="08DC7100" w:rsidR="0004126A" w:rsidRPr="00C55699" w:rsidRDefault="0004126A" w:rsidP="0004126A">
            <w:pPr>
              <w:rPr>
                <w:rFonts w:cstheme="minorHAnsi"/>
                <w:b/>
                <w:bCs/>
                <w:sz w:val="18"/>
                <w:szCs w:val="18"/>
                <w:lang w:val="es-ES"/>
              </w:rPr>
            </w:pPr>
            <w:r w:rsidRPr="00C55699">
              <w:rPr>
                <w:rFonts w:cstheme="minorHAnsi"/>
                <w:b/>
                <w:bCs/>
                <w:sz w:val="18"/>
                <w:szCs w:val="18"/>
                <w:lang w:val="es-ES"/>
              </w:rPr>
              <w:t>Explica decisiones empresarial</w:t>
            </w:r>
            <w:r w:rsidR="00C55699" w:rsidRPr="00C55699">
              <w:rPr>
                <w:rFonts w:cstheme="minorHAnsi"/>
                <w:b/>
                <w:bCs/>
                <w:sz w:val="18"/>
                <w:szCs w:val="18"/>
                <w:lang w:val="es-ES"/>
              </w:rPr>
              <w:t>es y alternativas.</w:t>
            </w:r>
          </w:p>
          <w:p w14:paraId="6795FDC3" w14:textId="77777777" w:rsidR="0004126A" w:rsidRPr="00C55699" w:rsidRDefault="0004126A" w:rsidP="0004126A">
            <w:pPr>
              <w:rPr>
                <w:rFonts w:cstheme="minorHAnsi"/>
                <w:b/>
                <w:bCs/>
                <w:sz w:val="18"/>
                <w:szCs w:val="18"/>
                <w:lang w:val="es-ES"/>
              </w:rPr>
            </w:pPr>
          </w:p>
          <w:p w14:paraId="0230EF25" w14:textId="61765878" w:rsidR="00A526E9" w:rsidRPr="00C55699" w:rsidRDefault="0004126A" w:rsidP="00C55699">
            <w:pPr>
              <w:rPr>
                <w:rFonts w:cstheme="minorHAnsi"/>
                <w:b/>
                <w:bCs/>
                <w:sz w:val="18"/>
                <w:szCs w:val="18"/>
                <w:lang w:val="es-ES"/>
              </w:rPr>
            </w:pPr>
            <w:r w:rsidRPr="00C55699">
              <w:rPr>
                <w:rFonts w:cstheme="minorHAnsi"/>
                <w:b/>
                <w:bCs/>
                <w:sz w:val="18"/>
                <w:szCs w:val="18"/>
                <w:lang w:val="es-ES"/>
              </w:rPr>
              <w:t>Define ahorro y</w:t>
            </w:r>
            <w:r w:rsidR="00C55699" w:rsidRPr="00C55699">
              <w:rPr>
                <w:rFonts w:cstheme="minorHAnsi"/>
                <w:b/>
                <w:bCs/>
                <w:sz w:val="18"/>
                <w:szCs w:val="18"/>
                <w:lang w:val="es-ES"/>
              </w:rPr>
              <w:t xml:space="preserve"> cuáles son sus beneficios.</w:t>
            </w:r>
            <w:r w:rsidRPr="00C55699">
              <w:rPr>
                <w:rFonts w:cstheme="minorHAnsi"/>
                <w:b/>
                <w:bCs/>
                <w:sz w:val="18"/>
                <w:szCs w:val="18"/>
                <w:lang w:val="es-ES"/>
              </w:rPr>
              <w:t xml:space="preserve"> </w:t>
            </w:r>
          </w:p>
        </w:tc>
      </w:tr>
      <w:tr w:rsidR="00C84E77" w:rsidRPr="00C55699" w14:paraId="1C88E152" w14:textId="77777777" w:rsidTr="00C55699">
        <w:trPr>
          <w:trHeight w:val="722"/>
        </w:trPr>
        <w:tc>
          <w:tcPr>
            <w:tcW w:w="569" w:type="pct"/>
            <w:vMerge/>
            <w:shd w:val="clear" w:color="auto" w:fill="auto"/>
            <w:vAlign w:val="center"/>
          </w:tcPr>
          <w:p w14:paraId="2756FC69" w14:textId="08B6D1AB" w:rsidR="00C84E77" w:rsidRPr="00C55699" w:rsidRDefault="00C84E77" w:rsidP="00C84E77">
            <w:pPr>
              <w:jc w:val="center"/>
              <w:rPr>
                <w:rFonts w:eastAsia="Times New Roman" w:cstheme="minorHAnsi"/>
                <w:b/>
                <w:sz w:val="18"/>
                <w:szCs w:val="18"/>
                <w:highlight w:val="yellow"/>
                <w:lang w:val="es-MX" w:eastAsia="es-MX"/>
              </w:rPr>
            </w:pPr>
          </w:p>
        </w:tc>
        <w:tc>
          <w:tcPr>
            <w:tcW w:w="572" w:type="pct"/>
            <w:shd w:val="clear" w:color="auto" w:fill="auto"/>
          </w:tcPr>
          <w:p w14:paraId="18DB42F6" w14:textId="12A70633" w:rsidR="00C84E77" w:rsidRPr="00C55699" w:rsidRDefault="00C55699" w:rsidP="00C84E77">
            <w:pPr>
              <w:rPr>
                <w:rFonts w:cstheme="minorHAnsi"/>
                <w:b/>
                <w:sz w:val="16"/>
                <w:szCs w:val="18"/>
              </w:rPr>
            </w:pPr>
            <w:r w:rsidRPr="00C55699">
              <w:rPr>
                <w:rFonts w:cstheme="minorHAnsi"/>
                <w:b/>
                <w:sz w:val="16"/>
                <w:szCs w:val="18"/>
              </w:rPr>
              <w:t>ACTIVIDAD</w:t>
            </w:r>
          </w:p>
          <w:p w14:paraId="4537380C" w14:textId="6634F8F9" w:rsidR="00C55699" w:rsidRPr="00C55699" w:rsidRDefault="00C55699" w:rsidP="00C84E77">
            <w:pPr>
              <w:rPr>
                <w:rFonts w:cstheme="minorHAnsi"/>
                <w:b/>
                <w:sz w:val="16"/>
                <w:szCs w:val="18"/>
              </w:rPr>
            </w:pPr>
            <w:r w:rsidRPr="00C55699">
              <w:rPr>
                <w:rFonts w:cstheme="minorHAnsi"/>
                <w:b/>
                <w:sz w:val="16"/>
                <w:szCs w:val="18"/>
              </w:rPr>
              <w:t>15</w:t>
            </w:r>
          </w:p>
          <w:p w14:paraId="015C244C" w14:textId="6406E70D" w:rsidR="00C55699" w:rsidRPr="00C55699" w:rsidRDefault="00C55699" w:rsidP="00C84E77">
            <w:pPr>
              <w:rPr>
                <w:rFonts w:cstheme="minorHAnsi"/>
                <w:b/>
                <w:sz w:val="16"/>
                <w:szCs w:val="18"/>
              </w:rPr>
            </w:pPr>
            <w:r w:rsidRPr="00C55699">
              <w:rPr>
                <w:rFonts w:cstheme="minorHAnsi"/>
                <w:b/>
                <w:sz w:val="16"/>
                <w:szCs w:val="18"/>
              </w:rPr>
              <w:t>VALORACIÓN DE LA UNIDAD.</w:t>
            </w:r>
          </w:p>
          <w:p w14:paraId="4F1E1C5D" w14:textId="4AA00523" w:rsidR="00C55699" w:rsidRPr="00C55699" w:rsidRDefault="00C55699" w:rsidP="00C84E77">
            <w:pPr>
              <w:rPr>
                <w:rFonts w:cstheme="minorHAnsi"/>
                <w:b/>
                <w:sz w:val="16"/>
                <w:szCs w:val="18"/>
              </w:rPr>
            </w:pPr>
            <w:r w:rsidRPr="00C55699">
              <w:rPr>
                <w:rFonts w:cstheme="minorHAnsi"/>
                <w:b/>
                <w:sz w:val="16"/>
                <w:szCs w:val="18"/>
              </w:rPr>
              <w:t>EXPOSICIÓN DE LA SITUACIÓN SIGNIFICATIVA.</w:t>
            </w:r>
          </w:p>
        </w:tc>
        <w:tc>
          <w:tcPr>
            <w:tcW w:w="1001" w:type="pct"/>
            <w:shd w:val="clear" w:color="auto" w:fill="auto"/>
          </w:tcPr>
          <w:p w14:paraId="3E514C3E" w14:textId="670A3140" w:rsidR="00C84E77" w:rsidRPr="00C55699" w:rsidRDefault="00C55699" w:rsidP="00C84E77">
            <w:pPr>
              <w:rPr>
                <w:rFonts w:cstheme="minorHAnsi"/>
                <w:b/>
                <w:sz w:val="18"/>
                <w:szCs w:val="18"/>
                <w:lang w:val="es-ES"/>
              </w:rPr>
            </w:pPr>
            <w:r w:rsidRPr="00C55699">
              <w:rPr>
                <w:rFonts w:cstheme="minorHAnsi"/>
                <w:b/>
                <w:bCs/>
                <w:color w:val="000000" w:themeColor="text1"/>
                <w:sz w:val="18"/>
                <w:szCs w:val="18"/>
                <w:lang w:val="es-ES"/>
              </w:rPr>
              <w:t>Promueve el cumplimiento de las obligaciones tributarias (como el pago puntual de impuestos) y crediticias (pago de deudas), resaltando cómo estos hábitos fortalecen el ahorro familiar.</w:t>
            </w:r>
          </w:p>
        </w:tc>
        <w:tc>
          <w:tcPr>
            <w:tcW w:w="929" w:type="pct"/>
            <w:shd w:val="clear" w:color="auto" w:fill="auto"/>
          </w:tcPr>
          <w:p w14:paraId="3EFC83E0" w14:textId="77777777" w:rsidR="00C55699" w:rsidRPr="00C55699" w:rsidRDefault="00C55699" w:rsidP="00C55699">
            <w:pPr>
              <w:pStyle w:val="Sinespaciado"/>
              <w:ind w:left="142"/>
              <w:jc w:val="both"/>
              <w:rPr>
                <w:rFonts w:cstheme="minorHAnsi"/>
                <w:b/>
                <w:sz w:val="18"/>
                <w:szCs w:val="18"/>
              </w:rPr>
            </w:pPr>
            <w:r w:rsidRPr="00C55699">
              <w:rPr>
                <w:rFonts w:cstheme="minorHAnsi"/>
                <w:b/>
                <w:sz w:val="18"/>
                <w:szCs w:val="18"/>
              </w:rPr>
              <w:t>Analizar el rol de las empresas como agentes económicos en la toma de decisiones productivas, identificando factores como costos, inversiones, préstamos gubernamentales y su impacto en familias y la sociedad peruana, para fomentar un pensamiento crítico sobre la economía cotidiana.</w:t>
            </w:r>
          </w:p>
          <w:p w14:paraId="2BF741EF" w14:textId="650D2FE3" w:rsidR="00C84E77" w:rsidRPr="00C55699" w:rsidRDefault="00C84E77" w:rsidP="00C84E77">
            <w:pPr>
              <w:jc w:val="center"/>
              <w:rPr>
                <w:rFonts w:cstheme="minorHAnsi"/>
                <w:b/>
                <w:sz w:val="18"/>
                <w:szCs w:val="18"/>
              </w:rPr>
            </w:pPr>
          </w:p>
        </w:tc>
        <w:tc>
          <w:tcPr>
            <w:tcW w:w="643" w:type="pct"/>
            <w:shd w:val="clear" w:color="auto" w:fill="auto"/>
          </w:tcPr>
          <w:p w14:paraId="47A94650" w14:textId="1FD20AFE" w:rsidR="00C84E77" w:rsidRPr="00C55699" w:rsidRDefault="00C55699" w:rsidP="00C84E77">
            <w:pPr>
              <w:pStyle w:val="Sinespaciado"/>
              <w:rPr>
                <w:rFonts w:cstheme="minorHAnsi"/>
                <w:b/>
                <w:bCs/>
                <w:sz w:val="18"/>
                <w:szCs w:val="18"/>
              </w:rPr>
            </w:pPr>
            <w:r w:rsidRPr="00C55699">
              <w:rPr>
                <w:rFonts w:cstheme="minorHAnsi"/>
                <w:b/>
                <w:bCs/>
                <w:color w:val="000000"/>
                <w:sz w:val="18"/>
                <w:szCs w:val="18"/>
              </w:rPr>
              <w:t>Mapa mental donde se dé respuesta a las preguntas</w:t>
            </w:r>
            <w:r w:rsidRPr="00C55699">
              <w:rPr>
                <w:rFonts w:cstheme="minorHAnsi"/>
                <w:b/>
                <w:bCs/>
                <w:color w:val="000000"/>
                <w:sz w:val="18"/>
                <w:szCs w:val="18"/>
              </w:rPr>
              <w:t xml:space="preserve"> planteadas en la situación significativa.</w:t>
            </w:r>
          </w:p>
        </w:tc>
        <w:tc>
          <w:tcPr>
            <w:tcW w:w="1286" w:type="pct"/>
            <w:shd w:val="clear" w:color="auto" w:fill="auto"/>
          </w:tcPr>
          <w:p w14:paraId="2AF7FA89" w14:textId="77777777" w:rsidR="00C55699" w:rsidRPr="00C55699" w:rsidRDefault="00C55699" w:rsidP="00C55699">
            <w:pPr>
              <w:pStyle w:val="Sinespaciado"/>
              <w:ind w:left="142"/>
              <w:jc w:val="both"/>
              <w:rPr>
                <w:rFonts w:cstheme="minorHAnsi"/>
                <w:b/>
                <w:sz w:val="18"/>
                <w:szCs w:val="18"/>
              </w:rPr>
            </w:pPr>
            <w:r w:rsidRPr="00C55699">
              <w:rPr>
                <w:rFonts w:cstheme="minorHAnsi"/>
                <w:b/>
                <w:bCs/>
                <w:sz w:val="18"/>
                <w:szCs w:val="18"/>
                <w:lang w:val="es-ES"/>
              </w:rPr>
              <w:t xml:space="preserve">Explicar </w:t>
            </w:r>
            <w:r w:rsidRPr="00C55699">
              <w:rPr>
                <w:rFonts w:cstheme="minorHAnsi"/>
                <w:b/>
                <w:sz w:val="18"/>
                <w:szCs w:val="18"/>
              </w:rPr>
              <w:t>que</w:t>
            </w:r>
            <w:r w:rsidRPr="00C55699">
              <w:rPr>
                <w:rFonts w:cstheme="minorHAnsi"/>
                <w:b/>
                <w:sz w:val="18"/>
                <w:szCs w:val="18"/>
              </w:rPr>
              <w:t xml:space="preserve"> son agentes económicos y cuáles son sus funciones</w:t>
            </w:r>
            <w:r w:rsidRPr="00C55699">
              <w:rPr>
                <w:rFonts w:cstheme="minorHAnsi"/>
                <w:b/>
                <w:sz w:val="18"/>
                <w:szCs w:val="18"/>
              </w:rPr>
              <w:t>.</w:t>
            </w:r>
          </w:p>
          <w:p w14:paraId="585FC6F3" w14:textId="77777777" w:rsidR="00C55699" w:rsidRPr="00C55699" w:rsidRDefault="00C55699" w:rsidP="00C55699">
            <w:pPr>
              <w:pStyle w:val="Sinespaciado"/>
              <w:ind w:left="142"/>
              <w:jc w:val="both"/>
              <w:rPr>
                <w:rFonts w:cstheme="minorHAnsi"/>
                <w:b/>
                <w:sz w:val="18"/>
                <w:szCs w:val="18"/>
              </w:rPr>
            </w:pPr>
            <w:r w:rsidRPr="00C55699">
              <w:rPr>
                <w:rFonts w:cstheme="minorHAnsi"/>
                <w:b/>
                <w:bCs/>
                <w:sz w:val="18"/>
                <w:szCs w:val="18"/>
                <w:lang w:val="es-ES"/>
              </w:rPr>
              <w:t>Explicar p</w:t>
            </w:r>
            <w:proofErr w:type="spellStart"/>
            <w:r w:rsidRPr="00C55699">
              <w:rPr>
                <w:rFonts w:cstheme="minorHAnsi"/>
                <w:b/>
                <w:sz w:val="18"/>
                <w:szCs w:val="18"/>
              </w:rPr>
              <w:t>or</w:t>
            </w:r>
            <w:proofErr w:type="spellEnd"/>
            <w:r w:rsidRPr="00C55699">
              <w:rPr>
                <w:rFonts w:cstheme="minorHAnsi"/>
                <w:b/>
                <w:sz w:val="18"/>
                <w:szCs w:val="18"/>
              </w:rPr>
              <w:t xml:space="preserve"> qué la empresa toma decisiones como recortar personal u otros que afecten a los trabajadores q</w:t>
            </w:r>
            <w:r w:rsidRPr="00C55699">
              <w:rPr>
                <w:rFonts w:cstheme="minorHAnsi"/>
                <w:b/>
                <w:sz w:val="18"/>
                <w:szCs w:val="18"/>
              </w:rPr>
              <w:t>ue tienen familias que mantener.</w:t>
            </w:r>
          </w:p>
          <w:p w14:paraId="36440C5C" w14:textId="77777777" w:rsidR="00C55699" w:rsidRPr="00C55699" w:rsidRDefault="00C55699" w:rsidP="00C55699">
            <w:pPr>
              <w:pStyle w:val="Sinespaciado"/>
              <w:ind w:left="142"/>
              <w:jc w:val="both"/>
              <w:rPr>
                <w:rFonts w:cstheme="minorHAnsi"/>
                <w:b/>
                <w:sz w:val="18"/>
                <w:szCs w:val="18"/>
              </w:rPr>
            </w:pPr>
            <w:r w:rsidRPr="00C55699">
              <w:rPr>
                <w:rFonts w:cstheme="minorHAnsi"/>
                <w:b/>
                <w:bCs/>
                <w:sz w:val="18"/>
                <w:szCs w:val="18"/>
                <w:lang w:val="es-ES"/>
              </w:rPr>
              <w:t>Proponer q</w:t>
            </w:r>
            <w:proofErr w:type="spellStart"/>
            <w:r w:rsidRPr="00C55699">
              <w:rPr>
                <w:rFonts w:cstheme="minorHAnsi"/>
                <w:b/>
                <w:sz w:val="18"/>
                <w:szCs w:val="18"/>
              </w:rPr>
              <w:t>ué</w:t>
            </w:r>
            <w:proofErr w:type="spellEnd"/>
            <w:r w:rsidRPr="00C55699">
              <w:rPr>
                <w:rFonts w:cstheme="minorHAnsi"/>
                <w:b/>
                <w:sz w:val="18"/>
                <w:szCs w:val="18"/>
              </w:rPr>
              <w:t xml:space="preserve"> decisiones podría optar la empresa donde trabaja el padre de Mafalda para evitar d</w:t>
            </w:r>
            <w:r w:rsidRPr="00C55699">
              <w:rPr>
                <w:rFonts w:cstheme="minorHAnsi"/>
                <w:b/>
                <w:sz w:val="18"/>
                <w:szCs w:val="18"/>
              </w:rPr>
              <w:t>espidos.</w:t>
            </w:r>
          </w:p>
          <w:p w14:paraId="66611209" w14:textId="19C89CF0" w:rsidR="00C55699" w:rsidRPr="00C55699" w:rsidRDefault="00C55699" w:rsidP="00C55699">
            <w:pPr>
              <w:pStyle w:val="Sinespaciado"/>
              <w:ind w:left="142"/>
              <w:jc w:val="both"/>
              <w:rPr>
                <w:rFonts w:cstheme="minorHAnsi"/>
                <w:b/>
                <w:sz w:val="18"/>
                <w:szCs w:val="18"/>
              </w:rPr>
            </w:pPr>
            <w:r w:rsidRPr="00C55699">
              <w:rPr>
                <w:rFonts w:cstheme="minorHAnsi"/>
                <w:b/>
                <w:bCs/>
                <w:sz w:val="18"/>
                <w:szCs w:val="18"/>
                <w:lang w:val="es-ES"/>
              </w:rPr>
              <w:t>Explicar que q</w:t>
            </w:r>
            <w:proofErr w:type="spellStart"/>
            <w:r w:rsidRPr="00C55699">
              <w:rPr>
                <w:rFonts w:cstheme="minorHAnsi"/>
                <w:b/>
                <w:sz w:val="18"/>
                <w:szCs w:val="18"/>
              </w:rPr>
              <w:t>ué</w:t>
            </w:r>
            <w:proofErr w:type="spellEnd"/>
            <w:r w:rsidRPr="00C55699">
              <w:rPr>
                <w:rFonts w:cstheme="minorHAnsi"/>
                <w:b/>
                <w:sz w:val="18"/>
                <w:szCs w:val="18"/>
              </w:rPr>
              <w:t xml:space="preserve"> es el ahorro y como me podría ayudar si en caso la empresa despidiera a los trabajadores</w:t>
            </w:r>
            <w:r w:rsidRPr="00C55699">
              <w:rPr>
                <w:rFonts w:cstheme="minorHAnsi"/>
                <w:b/>
                <w:sz w:val="18"/>
                <w:szCs w:val="18"/>
              </w:rPr>
              <w:t>.</w:t>
            </w:r>
          </w:p>
          <w:p w14:paraId="43FB58C2" w14:textId="58F0C295" w:rsidR="00C84E77" w:rsidRPr="00C55699" w:rsidRDefault="00C84E77" w:rsidP="00C84E77">
            <w:pPr>
              <w:rPr>
                <w:rFonts w:cstheme="minorHAnsi"/>
                <w:b/>
                <w:bCs/>
                <w:sz w:val="18"/>
                <w:szCs w:val="18"/>
                <w:lang w:val="es-ES"/>
              </w:rPr>
            </w:pPr>
          </w:p>
        </w:tc>
      </w:tr>
    </w:tbl>
    <w:p w14:paraId="4C0BB25E" w14:textId="77777777" w:rsidR="00122F74" w:rsidRDefault="00122F74" w:rsidP="00CB3ACF">
      <w:pPr>
        <w:pBdr>
          <w:top w:val="nil"/>
          <w:left w:val="nil"/>
          <w:bottom w:val="nil"/>
          <w:right w:val="nil"/>
          <w:between w:val="nil"/>
        </w:pBdr>
        <w:spacing w:before="120" w:after="120" w:line="240" w:lineRule="auto"/>
        <w:ind w:left="360"/>
        <w:rPr>
          <w:rFonts w:eastAsia="Cambria Math" w:cstheme="minorHAnsi"/>
          <w:b/>
          <w:color w:val="000000"/>
          <w:sz w:val="24"/>
          <w:szCs w:val="24"/>
        </w:rPr>
      </w:pPr>
    </w:p>
    <w:p w14:paraId="16C3FA47" w14:textId="2F578811" w:rsidR="000269D5" w:rsidRPr="00CB3ACF" w:rsidRDefault="00CB3ACF" w:rsidP="00CB3ACF">
      <w:pPr>
        <w:pBdr>
          <w:top w:val="nil"/>
          <w:left w:val="nil"/>
          <w:bottom w:val="nil"/>
          <w:right w:val="nil"/>
          <w:between w:val="nil"/>
        </w:pBdr>
        <w:spacing w:before="120" w:after="120" w:line="240" w:lineRule="auto"/>
        <w:ind w:left="360"/>
        <w:rPr>
          <w:rFonts w:eastAsia="Cambria Math" w:cstheme="minorHAnsi"/>
          <w:b/>
          <w:color w:val="000000"/>
          <w:sz w:val="24"/>
          <w:szCs w:val="24"/>
        </w:rPr>
      </w:pPr>
      <w:r>
        <w:rPr>
          <w:rFonts w:eastAsia="Cambria Math" w:cstheme="minorHAnsi"/>
          <w:b/>
          <w:color w:val="000000"/>
          <w:sz w:val="24"/>
          <w:szCs w:val="24"/>
        </w:rPr>
        <w:t xml:space="preserve">V. </w:t>
      </w:r>
      <w:r w:rsidR="000269D5" w:rsidRPr="00CB3ACF">
        <w:rPr>
          <w:rFonts w:eastAsia="Cambria Math" w:cstheme="minorHAnsi"/>
          <w:b/>
          <w:color w:val="000000"/>
          <w:sz w:val="24"/>
          <w:szCs w:val="24"/>
        </w:rPr>
        <w:t>ENFOQUES TRANSVERSALES</w:t>
      </w:r>
    </w:p>
    <w:tbl>
      <w:tblPr>
        <w:tblW w:w="92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866"/>
        <w:gridCol w:w="5529"/>
      </w:tblGrid>
      <w:tr w:rsidR="000269D5" w14:paraId="67532106" w14:textId="77777777" w:rsidTr="00624459">
        <w:trPr>
          <w:trHeight w:val="431"/>
          <w:jc w:val="center"/>
        </w:trPr>
        <w:tc>
          <w:tcPr>
            <w:tcW w:w="1833" w:type="dxa"/>
            <w:shd w:val="clear" w:color="auto" w:fill="FBBDF8"/>
            <w:tcMar>
              <w:top w:w="100" w:type="dxa"/>
              <w:left w:w="100" w:type="dxa"/>
              <w:bottom w:w="100" w:type="dxa"/>
              <w:right w:w="100" w:type="dxa"/>
            </w:tcMar>
            <w:vAlign w:val="center"/>
          </w:tcPr>
          <w:p w14:paraId="77652ECF" w14:textId="77777777" w:rsidR="000269D5" w:rsidRPr="00624459" w:rsidRDefault="000269D5" w:rsidP="00624459">
            <w:pPr>
              <w:pStyle w:val="Sinespaciado"/>
              <w:rPr>
                <w:rFonts w:cstheme="minorHAnsi"/>
                <w:b/>
                <w:bCs/>
                <w:sz w:val="16"/>
                <w:szCs w:val="16"/>
              </w:rPr>
            </w:pPr>
            <w:bookmarkStart w:id="2" w:name="_heading=h.30j0zll" w:colFirst="0" w:colLast="0"/>
            <w:bookmarkEnd w:id="2"/>
            <w:r w:rsidRPr="00624459">
              <w:rPr>
                <w:rFonts w:cstheme="minorHAnsi"/>
                <w:b/>
                <w:bCs/>
                <w:sz w:val="16"/>
                <w:szCs w:val="16"/>
              </w:rPr>
              <w:t>ENFOQUE TRANSVERSAL</w:t>
            </w:r>
          </w:p>
        </w:tc>
        <w:tc>
          <w:tcPr>
            <w:tcW w:w="1866" w:type="dxa"/>
            <w:shd w:val="clear" w:color="auto" w:fill="FBBDF8"/>
            <w:tcMar>
              <w:top w:w="100" w:type="dxa"/>
              <w:left w:w="100" w:type="dxa"/>
              <w:bottom w:w="100" w:type="dxa"/>
              <w:right w:w="100" w:type="dxa"/>
            </w:tcMar>
            <w:vAlign w:val="center"/>
          </w:tcPr>
          <w:p w14:paraId="7FC1C42A" w14:textId="77777777" w:rsidR="000269D5" w:rsidRPr="00624459" w:rsidRDefault="000269D5" w:rsidP="00624459">
            <w:pPr>
              <w:pStyle w:val="Sinespaciado"/>
              <w:rPr>
                <w:rFonts w:cstheme="minorHAnsi"/>
                <w:b/>
                <w:bCs/>
                <w:sz w:val="16"/>
                <w:szCs w:val="16"/>
              </w:rPr>
            </w:pPr>
            <w:r w:rsidRPr="00624459">
              <w:rPr>
                <w:rFonts w:cstheme="minorHAnsi"/>
                <w:b/>
                <w:bCs/>
                <w:sz w:val="16"/>
                <w:szCs w:val="16"/>
              </w:rPr>
              <w:t>VALOR</w:t>
            </w:r>
          </w:p>
        </w:tc>
        <w:tc>
          <w:tcPr>
            <w:tcW w:w="5529" w:type="dxa"/>
            <w:shd w:val="clear" w:color="auto" w:fill="FBBDF8"/>
            <w:tcMar>
              <w:top w:w="100" w:type="dxa"/>
              <w:left w:w="100" w:type="dxa"/>
              <w:bottom w:w="100" w:type="dxa"/>
              <w:right w:w="100" w:type="dxa"/>
            </w:tcMar>
            <w:vAlign w:val="center"/>
          </w:tcPr>
          <w:p w14:paraId="478F80F5" w14:textId="77777777" w:rsidR="000269D5" w:rsidRPr="00624459" w:rsidRDefault="000269D5" w:rsidP="00624459">
            <w:pPr>
              <w:pStyle w:val="Sinespaciado"/>
              <w:rPr>
                <w:rFonts w:cstheme="minorHAnsi"/>
                <w:b/>
                <w:bCs/>
                <w:sz w:val="16"/>
                <w:szCs w:val="16"/>
              </w:rPr>
            </w:pPr>
            <w:r w:rsidRPr="00624459">
              <w:rPr>
                <w:rFonts w:cstheme="minorHAnsi"/>
                <w:b/>
                <w:bCs/>
                <w:sz w:val="16"/>
                <w:szCs w:val="16"/>
              </w:rPr>
              <w:t>ACTITUD OBSERVABLE</w:t>
            </w:r>
          </w:p>
        </w:tc>
      </w:tr>
      <w:tr w:rsidR="009F6A3E" w14:paraId="45A48E9E" w14:textId="77777777" w:rsidTr="00624459">
        <w:trPr>
          <w:trHeight w:val="17"/>
          <w:jc w:val="center"/>
        </w:trPr>
        <w:tc>
          <w:tcPr>
            <w:tcW w:w="1833" w:type="dxa"/>
            <w:vMerge w:val="restart"/>
            <w:shd w:val="clear" w:color="auto" w:fill="auto"/>
            <w:tcMar>
              <w:top w:w="100" w:type="dxa"/>
              <w:left w:w="100" w:type="dxa"/>
              <w:bottom w:w="100" w:type="dxa"/>
              <w:right w:w="100" w:type="dxa"/>
            </w:tcMar>
            <w:vAlign w:val="center"/>
          </w:tcPr>
          <w:p w14:paraId="7B26E434" w14:textId="5DB91237"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DE DERECHOS</w:t>
            </w:r>
          </w:p>
        </w:tc>
        <w:tc>
          <w:tcPr>
            <w:tcW w:w="1866" w:type="dxa"/>
            <w:shd w:val="clear" w:color="auto" w:fill="auto"/>
            <w:tcMar>
              <w:top w:w="100" w:type="dxa"/>
              <w:left w:w="100" w:type="dxa"/>
              <w:bottom w:w="100" w:type="dxa"/>
              <w:right w:w="100" w:type="dxa"/>
            </w:tcMar>
            <w:vAlign w:val="center"/>
          </w:tcPr>
          <w:p w14:paraId="1E0D96DA" w14:textId="22100904"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Conciencia de Derechos</w:t>
            </w:r>
          </w:p>
        </w:tc>
        <w:tc>
          <w:tcPr>
            <w:tcW w:w="5529" w:type="dxa"/>
            <w:shd w:val="clear" w:color="auto" w:fill="auto"/>
            <w:tcMar>
              <w:top w:w="100" w:type="dxa"/>
              <w:left w:w="100" w:type="dxa"/>
              <w:bottom w:w="100" w:type="dxa"/>
              <w:right w:w="100" w:type="dxa"/>
            </w:tcMar>
            <w:vAlign w:val="center"/>
          </w:tcPr>
          <w:p w14:paraId="0A60FBB2" w14:textId="17E4C68C"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Disposición a conocer, reconocer y valorar los derechos individuales y colectivos que tenemos las personas en el ámbito privado y público.</w:t>
            </w:r>
          </w:p>
        </w:tc>
      </w:tr>
      <w:tr w:rsidR="009F6A3E" w14:paraId="0AC112D3" w14:textId="77777777" w:rsidTr="00624459">
        <w:trPr>
          <w:trHeight w:val="17"/>
          <w:jc w:val="center"/>
        </w:trPr>
        <w:tc>
          <w:tcPr>
            <w:tcW w:w="1833" w:type="dxa"/>
            <w:vMerge/>
            <w:shd w:val="clear" w:color="auto" w:fill="auto"/>
            <w:tcMar>
              <w:top w:w="100" w:type="dxa"/>
              <w:left w:w="100" w:type="dxa"/>
              <w:bottom w:w="100" w:type="dxa"/>
              <w:right w:w="100" w:type="dxa"/>
            </w:tcMar>
            <w:vAlign w:val="center"/>
          </w:tcPr>
          <w:p w14:paraId="15EFC2DB" w14:textId="77777777" w:rsidR="009F6A3E" w:rsidRPr="00624459" w:rsidRDefault="009F6A3E" w:rsidP="00624459">
            <w:pPr>
              <w:pStyle w:val="Sinespaciado"/>
              <w:rPr>
                <w:rFonts w:eastAsia="Cambria Math" w:cstheme="minorHAnsi"/>
                <w:b/>
                <w:bCs/>
                <w:sz w:val="16"/>
                <w:szCs w:val="16"/>
              </w:rPr>
            </w:pPr>
          </w:p>
        </w:tc>
        <w:tc>
          <w:tcPr>
            <w:tcW w:w="1866" w:type="dxa"/>
            <w:shd w:val="clear" w:color="auto" w:fill="auto"/>
            <w:tcMar>
              <w:top w:w="100" w:type="dxa"/>
              <w:left w:w="100" w:type="dxa"/>
              <w:bottom w:w="100" w:type="dxa"/>
              <w:right w:w="100" w:type="dxa"/>
            </w:tcMar>
            <w:vAlign w:val="center"/>
          </w:tcPr>
          <w:p w14:paraId="2A130807" w14:textId="66A474C7"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Libertad y responsabilidad</w:t>
            </w:r>
          </w:p>
        </w:tc>
        <w:tc>
          <w:tcPr>
            <w:tcW w:w="5529" w:type="dxa"/>
            <w:shd w:val="clear" w:color="auto" w:fill="auto"/>
            <w:tcMar>
              <w:top w:w="100" w:type="dxa"/>
              <w:left w:w="100" w:type="dxa"/>
              <w:bottom w:w="100" w:type="dxa"/>
              <w:right w:w="100" w:type="dxa"/>
            </w:tcMar>
            <w:vAlign w:val="center"/>
          </w:tcPr>
          <w:p w14:paraId="3727BE6C" w14:textId="2B7284FC"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Disposición a elegir de manera voluntaria y responsable la propia forma de actuar dentro de una sociedad</w:t>
            </w:r>
          </w:p>
        </w:tc>
      </w:tr>
      <w:tr w:rsidR="009F6A3E" w14:paraId="0349BB42" w14:textId="77777777" w:rsidTr="00624459">
        <w:trPr>
          <w:trHeight w:val="17"/>
          <w:jc w:val="center"/>
        </w:trPr>
        <w:tc>
          <w:tcPr>
            <w:tcW w:w="1833" w:type="dxa"/>
            <w:vMerge/>
            <w:shd w:val="clear" w:color="auto" w:fill="auto"/>
            <w:tcMar>
              <w:top w:w="100" w:type="dxa"/>
              <w:left w:w="100" w:type="dxa"/>
              <w:bottom w:w="100" w:type="dxa"/>
              <w:right w:w="100" w:type="dxa"/>
            </w:tcMar>
            <w:vAlign w:val="center"/>
          </w:tcPr>
          <w:p w14:paraId="52A38224" w14:textId="77777777" w:rsidR="009F6A3E" w:rsidRPr="00624459" w:rsidRDefault="009F6A3E" w:rsidP="00624459">
            <w:pPr>
              <w:pStyle w:val="Sinespaciado"/>
              <w:rPr>
                <w:rFonts w:eastAsia="Cambria Math" w:cstheme="minorHAnsi"/>
                <w:b/>
                <w:bCs/>
                <w:sz w:val="16"/>
                <w:szCs w:val="16"/>
              </w:rPr>
            </w:pPr>
          </w:p>
        </w:tc>
        <w:tc>
          <w:tcPr>
            <w:tcW w:w="1866" w:type="dxa"/>
            <w:shd w:val="clear" w:color="auto" w:fill="auto"/>
            <w:tcMar>
              <w:top w:w="100" w:type="dxa"/>
              <w:left w:w="100" w:type="dxa"/>
              <w:bottom w:w="100" w:type="dxa"/>
              <w:right w:w="100" w:type="dxa"/>
            </w:tcMar>
            <w:vAlign w:val="center"/>
          </w:tcPr>
          <w:p w14:paraId="65C46EBA" w14:textId="0C312063"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Diálogo y concertación</w:t>
            </w:r>
          </w:p>
        </w:tc>
        <w:tc>
          <w:tcPr>
            <w:tcW w:w="5529" w:type="dxa"/>
            <w:shd w:val="clear" w:color="auto" w:fill="auto"/>
            <w:tcMar>
              <w:top w:w="100" w:type="dxa"/>
              <w:left w:w="100" w:type="dxa"/>
              <w:bottom w:w="100" w:type="dxa"/>
              <w:right w:w="100" w:type="dxa"/>
            </w:tcMar>
            <w:vAlign w:val="center"/>
          </w:tcPr>
          <w:p w14:paraId="3BD8B2A2" w14:textId="4549B8A4" w:rsidR="009F6A3E" w:rsidRPr="00624459" w:rsidRDefault="009F6A3E" w:rsidP="00624459">
            <w:pPr>
              <w:pStyle w:val="Sinespaciado"/>
              <w:rPr>
                <w:rFonts w:eastAsia="Cambria Math" w:cstheme="minorHAnsi"/>
                <w:b/>
                <w:bCs/>
                <w:sz w:val="16"/>
                <w:szCs w:val="16"/>
              </w:rPr>
            </w:pPr>
            <w:r w:rsidRPr="00624459">
              <w:rPr>
                <w:rFonts w:eastAsia="Cambria Math" w:cstheme="minorHAnsi"/>
                <w:b/>
                <w:bCs/>
                <w:sz w:val="16"/>
                <w:szCs w:val="16"/>
              </w:rPr>
              <w:t>Disposición a conversar con otras personas, intercambiando ideas o afectos de modo alternativo para construir juntos una postura común</w:t>
            </w:r>
          </w:p>
        </w:tc>
      </w:tr>
      <w:tr w:rsidR="00CD5CCA" w14:paraId="1CED2E79" w14:textId="77777777" w:rsidTr="00624459">
        <w:trPr>
          <w:trHeight w:val="17"/>
          <w:jc w:val="center"/>
        </w:trPr>
        <w:tc>
          <w:tcPr>
            <w:tcW w:w="1833" w:type="dxa"/>
            <w:shd w:val="clear" w:color="auto" w:fill="auto"/>
            <w:tcMar>
              <w:top w:w="100" w:type="dxa"/>
              <w:left w:w="100" w:type="dxa"/>
              <w:bottom w:w="100" w:type="dxa"/>
              <w:right w:w="100" w:type="dxa"/>
            </w:tcMar>
            <w:vAlign w:val="center"/>
          </w:tcPr>
          <w:p w14:paraId="52AF08BE" w14:textId="76FBB7FF" w:rsidR="00CD5CCA" w:rsidRPr="00624459" w:rsidRDefault="00CD5CCA" w:rsidP="00624459">
            <w:pPr>
              <w:pStyle w:val="Sinespaciado"/>
              <w:rPr>
                <w:rFonts w:eastAsia="Cambria Math" w:cstheme="minorHAnsi"/>
                <w:b/>
                <w:bCs/>
                <w:sz w:val="16"/>
                <w:szCs w:val="16"/>
              </w:rPr>
            </w:pPr>
            <w:r w:rsidRPr="00624459">
              <w:rPr>
                <w:rFonts w:eastAsia="Cambria Math" w:cstheme="minorHAnsi"/>
                <w:b/>
                <w:bCs/>
                <w:sz w:val="16"/>
                <w:szCs w:val="16"/>
              </w:rPr>
              <w:lastRenderedPageBreak/>
              <w:t>ORIENTACIÓN AL BIEN COMUN</w:t>
            </w:r>
          </w:p>
        </w:tc>
        <w:tc>
          <w:tcPr>
            <w:tcW w:w="1866" w:type="dxa"/>
            <w:shd w:val="clear" w:color="auto" w:fill="auto"/>
            <w:tcMar>
              <w:top w:w="100" w:type="dxa"/>
              <w:left w:w="100" w:type="dxa"/>
              <w:bottom w:w="100" w:type="dxa"/>
              <w:right w:w="100" w:type="dxa"/>
            </w:tcMar>
            <w:vAlign w:val="center"/>
          </w:tcPr>
          <w:p w14:paraId="1FEF558A" w14:textId="1CCBEF74" w:rsidR="00CD5CCA" w:rsidRPr="00624459" w:rsidRDefault="00CD5CCA" w:rsidP="006F648B">
            <w:pPr>
              <w:pStyle w:val="Sinespaciado"/>
              <w:rPr>
                <w:rFonts w:eastAsia="Cambria Math" w:cstheme="minorHAnsi"/>
                <w:b/>
                <w:bCs/>
                <w:sz w:val="16"/>
                <w:szCs w:val="16"/>
              </w:rPr>
            </w:pPr>
            <w:r w:rsidRPr="00624459">
              <w:rPr>
                <w:rFonts w:eastAsia="Cambria Math" w:cstheme="minorHAnsi"/>
                <w:b/>
                <w:bCs/>
                <w:sz w:val="16"/>
                <w:szCs w:val="16"/>
              </w:rPr>
              <w:t>E</w:t>
            </w:r>
            <w:r w:rsidR="006F648B">
              <w:rPr>
                <w:rFonts w:eastAsia="Cambria Math" w:cstheme="minorHAnsi"/>
                <w:b/>
                <w:bCs/>
                <w:sz w:val="16"/>
                <w:szCs w:val="16"/>
              </w:rPr>
              <w:t>MPATÍA</w:t>
            </w:r>
          </w:p>
        </w:tc>
        <w:tc>
          <w:tcPr>
            <w:tcW w:w="5529" w:type="dxa"/>
            <w:shd w:val="clear" w:color="auto" w:fill="auto"/>
            <w:tcMar>
              <w:top w:w="100" w:type="dxa"/>
              <w:left w:w="100" w:type="dxa"/>
              <w:bottom w:w="100" w:type="dxa"/>
              <w:right w:w="100" w:type="dxa"/>
            </w:tcMar>
            <w:vAlign w:val="center"/>
          </w:tcPr>
          <w:p w14:paraId="3BB153EB" w14:textId="4A28EA6A" w:rsidR="00CD5CCA" w:rsidRPr="00624459" w:rsidRDefault="00CD5CCA" w:rsidP="00624459">
            <w:pPr>
              <w:pStyle w:val="Sinespaciado"/>
              <w:rPr>
                <w:rFonts w:eastAsia="Cambria Math" w:cstheme="minorHAnsi"/>
                <w:b/>
                <w:bCs/>
                <w:sz w:val="16"/>
                <w:szCs w:val="16"/>
              </w:rPr>
            </w:pPr>
            <w:r w:rsidRPr="00624459">
              <w:rPr>
                <w:rFonts w:eastAsia="Cambria Math" w:cstheme="minorHAnsi"/>
                <w:b/>
                <w:bCs/>
                <w:sz w:val="16"/>
                <w:szCs w:val="16"/>
              </w:rPr>
              <w:t>Los docentes identifican, valoran y destacan continuamente actos espontáneos de los estudiantes en beneficio de otros, dirigidos a procurar o restaurar su bienestar en situaciones que lo requieran.</w:t>
            </w:r>
          </w:p>
        </w:tc>
      </w:tr>
      <w:tr w:rsidR="006F648B" w14:paraId="6009171A" w14:textId="77777777" w:rsidTr="00624459">
        <w:trPr>
          <w:trHeight w:val="17"/>
          <w:jc w:val="center"/>
        </w:trPr>
        <w:tc>
          <w:tcPr>
            <w:tcW w:w="1833" w:type="dxa"/>
            <w:vMerge w:val="restart"/>
            <w:shd w:val="clear" w:color="auto" w:fill="auto"/>
            <w:tcMar>
              <w:top w:w="100" w:type="dxa"/>
              <w:left w:w="100" w:type="dxa"/>
              <w:bottom w:w="100" w:type="dxa"/>
              <w:right w:w="100" w:type="dxa"/>
            </w:tcMar>
            <w:vAlign w:val="center"/>
          </w:tcPr>
          <w:p w14:paraId="13928C95" w14:textId="3847CF5C" w:rsidR="006F648B" w:rsidRPr="00624459" w:rsidRDefault="006F648B" w:rsidP="00624459">
            <w:pPr>
              <w:pStyle w:val="Sinespaciado"/>
              <w:rPr>
                <w:rFonts w:eastAsia="Cambria Math" w:cstheme="minorHAnsi"/>
                <w:b/>
                <w:bCs/>
                <w:sz w:val="16"/>
                <w:szCs w:val="16"/>
              </w:rPr>
            </w:pPr>
            <w:r>
              <w:rPr>
                <w:rFonts w:eastAsia="Cambria Math" w:cstheme="minorHAnsi"/>
                <w:b/>
                <w:bCs/>
                <w:sz w:val="16"/>
                <w:szCs w:val="16"/>
              </w:rPr>
              <w:t>BUSQUEDA DE LA EXCELENCIA</w:t>
            </w:r>
          </w:p>
        </w:tc>
        <w:tc>
          <w:tcPr>
            <w:tcW w:w="1866" w:type="dxa"/>
            <w:shd w:val="clear" w:color="auto" w:fill="auto"/>
            <w:tcMar>
              <w:top w:w="100" w:type="dxa"/>
              <w:left w:w="100" w:type="dxa"/>
              <w:bottom w:w="100" w:type="dxa"/>
              <w:right w:w="100" w:type="dxa"/>
            </w:tcMar>
            <w:vAlign w:val="center"/>
          </w:tcPr>
          <w:p w14:paraId="7827EA32" w14:textId="153601ED" w:rsidR="006F648B" w:rsidRPr="00624459" w:rsidRDefault="006F648B" w:rsidP="006F648B">
            <w:pPr>
              <w:pStyle w:val="Sinespaciado"/>
              <w:rPr>
                <w:rFonts w:eastAsia="Cambria Math" w:cstheme="minorHAnsi"/>
                <w:b/>
                <w:bCs/>
                <w:sz w:val="16"/>
                <w:szCs w:val="16"/>
              </w:rPr>
            </w:pPr>
            <w:r>
              <w:rPr>
                <w:rFonts w:eastAsia="Cambria Math" w:cstheme="minorHAnsi"/>
                <w:b/>
                <w:bCs/>
                <w:sz w:val="16"/>
                <w:szCs w:val="16"/>
              </w:rPr>
              <w:t>FLEXIBILIDAD Y APERTURA</w:t>
            </w:r>
          </w:p>
        </w:tc>
        <w:tc>
          <w:tcPr>
            <w:tcW w:w="5529" w:type="dxa"/>
            <w:shd w:val="clear" w:color="auto" w:fill="auto"/>
            <w:tcMar>
              <w:top w:w="100" w:type="dxa"/>
              <w:left w:w="100" w:type="dxa"/>
              <w:bottom w:w="100" w:type="dxa"/>
              <w:right w:w="100" w:type="dxa"/>
            </w:tcMar>
            <w:vAlign w:val="center"/>
          </w:tcPr>
          <w:p w14:paraId="2E50779A" w14:textId="4DD96263" w:rsidR="006F648B" w:rsidRPr="00624459" w:rsidRDefault="006F648B" w:rsidP="006F648B">
            <w:pPr>
              <w:pStyle w:val="Sinespaciado"/>
              <w:rPr>
                <w:rFonts w:eastAsia="Cambria Math" w:cstheme="minorHAnsi"/>
                <w:b/>
                <w:bCs/>
                <w:sz w:val="16"/>
                <w:szCs w:val="16"/>
              </w:rPr>
            </w:pPr>
            <w:r w:rsidRPr="006F648B">
              <w:rPr>
                <w:rFonts w:eastAsia="Cambria Math" w:cstheme="minorHAnsi"/>
                <w:b/>
                <w:bCs/>
                <w:sz w:val="16"/>
                <w:szCs w:val="16"/>
              </w:rPr>
              <w:t>Disposición para adaptarse a los cambios, modificando</w:t>
            </w:r>
            <w:r>
              <w:rPr>
                <w:rFonts w:eastAsia="Cambria Math" w:cstheme="minorHAnsi"/>
                <w:b/>
                <w:bCs/>
                <w:sz w:val="16"/>
                <w:szCs w:val="16"/>
              </w:rPr>
              <w:t xml:space="preserve"> </w:t>
            </w:r>
            <w:r w:rsidRPr="006F648B">
              <w:rPr>
                <w:rFonts w:eastAsia="Cambria Math" w:cstheme="minorHAnsi"/>
                <w:b/>
                <w:bCs/>
                <w:sz w:val="16"/>
                <w:szCs w:val="16"/>
              </w:rPr>
              <w:t>si fuera necesario la propia conducta para alcanzar</w:t>
            </w:r>
            <w:r>
              <w:rPr>
                <w:rFonts w:eastAsia="Cambria Math" w:cstheme="minorHAnsi"/>
                <w:b/>
                <w:bCs/>
                <w:sz w:val="16"/>
                <w:szCs w:val="16"/>
              </w:rPr>
              <w:t xml:space="preserve"> </w:t>
            </w:r>
            <w:r w:rsidRPr="006F648B">
              <w:rPr>
                <w:rFonts w:eastAsia="Cambria Math" w:cstheme="minorHAnsi"/>
                <w:b/>
                <w:bCs/>
                <w:sz w:val="16"/>
                <w:szCs w:val="16"/>
              </w:rPr>
              <w:t>de</w:t>
            </w:r>
            <w:r>
              <w:rPr>
                <w:rFonts w:eastAsia="Cambria Math" w:cstheme="minorHAnsi"/>
                <w:b/>
                <w:bCs/>
                <w:sz w:val="16"/>
                <w:szCs w:val="16"/>
              </w:rPr>
              <w:t xml:space="preserve">terminados objetivos </w:t>
            </w:r>
            <w:r w:rsidRPr="006F648B">
              <w:rPr>
                <w:rFonts w:eastAsia="Cambria Math" w:cstheme="minorHAnsi"/>
                <w:b/>
                <w:bCs/>
                <w:sz w:val="16"/>
                <w:szCs w:val="16"/>
              </w:rPr>
              <w:t>cuando surgen dificultades,</w:t>
            </w:r>
            <w:r>
              <w:rPr>
                <w:rFonts w:eastAsia="Cambria Math" w:cstheme="minorHAnsi"/>
                <w:b/>
                <w:bCs/>
                <w:sz w:val="16"/>
                <w:szCs w:val="16"/>
              </w:rPr>
              <w:t xml:space="preserve"> información no conocida </w:t>
            </w:r>
            <w:r w:rsidRPr="006F648B">
              <w:rPr>
                <w:rFonts w:eastAsia="Cambria Math" w:cstheme="minorHAnsi"/>
                <w:b/>
                <w:bCs/>
                <w:sz w:val="16"/>
                <w:szCs w:val="16"/>
              </w:rPr>
              <w:t>o situaciones nuevas</w:t>
            </w:r>
            <w:r>
              <w:rPr>
                <w:rFonts w:eastAsia="Cambria Math" w:cstheme="minorHAnsi"/>
                <w:b/>
                <w:bCs/>
                <w:sz w:val="16"/>
                <w:szCs w:val="16"/>
              </w:rPr>
              <w:t>.</w:t>
            </w:r>
          </w:p>
        </w:tc>
      </w:tr>
      <w:tr w:rsidR="006F648B" w14:paraId="400570B8" w14:textId="77777777" w:rsidTr="00624459">
        <w:trPr>
          <w:trHeight w:val="17"/>
          <w:jc w:val="center"/>
        </w:trPr>
        <w:tc>
          <w:tcPr>
            <w:tcW w:w="1833" w:type="dxa"/>
            <w:vMerge/>
            <w:shd w:val="clear" w:color="auto" w:fill="auto"/>
            <w:tcMar>
              <w:top w:w="100" w:type="dxa"/>
              <w:left w:w="100" w:type="dxa"/>
              <w:bottom w:w="100" w:type="dxa"/>
              <w:right w:w="100" w:type="dxa"/>
            </w:tcMar>
            <w:vAlign w:val="center"/>
          </w:tcPr>
          <w:p w14:paraId="6C611839" w14:textId="77777777" w:rsidR="006F648B" w:rsidRDefault="006F648B" w:rsidP="006F648B">
            <w:pPr>
              <w:pStyle w:val="Sinespaciado"/>
              <w:rPr>
                <w:rFonts w:eastAsia="Cambria Math" w:cstheme="minorHAnsi"/>
                <w:b/>
                <w:bCs/>
                <w:sz w:val="16"/>
                <w:szCs w:val="16"/>
              </w:rPr>
            </w:pPr>
          </w:p>
        </w:tc>
        <w:tc>
          <w:tcPr>
            <w:tcW w:w="1866" w:type="dxa"/>
            <w:shd w:val="clear" w:color="auto" w:fill="auto"/>
            <w:tcMar>
              <w:top w:w="100" w:type="dxa"/>
              <w:left w:w="100" w:type="dxa"/>
              <w:bottom w:w="100" w:type="dxa"/>
              <w:right w:w="100" w:type="dxa"/>
            </w:tcMar>
            <w:vAlign w:val="center"/>
          </w:tcPr>
          <w:p w14:paraId="63EB3259" w14:textId="730C353A" w:rsidR="006F648B" w:rsidRDefault="006F648B" w:rsidP="006F648B">
            <w:pPr>
              <w:pStyle w:val="Sinespaciado"/>
              <w:rPr>
                <w:rFonts w:eastAsia="Cambria Math" w:cstheme="minorHAnsi"/>
                <w:b/>
                <w:bCs/>
                <w:sz w:val="16"/>
                <w:szCs w:val="16"/>
              </w:rPr>
            </w:pPr>
            <w:r>
              <w:rPr>
                <w:rFonts w:eastAsia="Cambria Math" w:cstheme="minorHAnsi"/>
                <w:b/>
                <w:bCs/>
                <w:sz w:val="16"/>
                <w:szCs w:val="16"/>
              </w:rPr>
              <w:t>SUPERACIÓN PERSONAL</w:t>
            </w:r>
          </w:p>
        </w:tc>
        <w:tc>
          <w:tcPr>
            <w:tcW w:w="5529" w:type="dxa"/>
            <w:shd w:val="clear" w:color="auto" w:fill="auto"/>
            <w:tcMar>
              <w:top w:w="100" w:type="dxa"/>
              <w:left w:w="100" w:type="dxa"/>
              <w:bottom w:w="100" w:type="dxa"/>
              <w:right w:w="100" w:type="dxa"/>
            </w:tcMar>
            <w:vAlign w:val="center"/>
          </w:tcPr>
          <w:p w14:paraId="50F7730C" w14:textId="3662F798" w:rsidR="006F648B" w:rsidRPr="006F648B" w:rsidRDefault="006F648B" w:rsidP="006F648B">
            <w:pPr>
              <w:pStyle w:val="Sinespaciado"/>
              <w:rPr>
                <w:rFonts w:eastAsia="Cambria Math" w:cstheme="minorHAnsi"/>
                <w:b/>
                <w:bCs/>
                <w:sz w:val="16"/>
                <w:szCs w:val="16"/>
              </w:rPr>
            </w:pPr>
            <w:r w:rsidRPr="006F648B">
              <w:rPr>
                <w:rFonts w:eastAsia="Cambria Math" w:cstheme="minorHAnsi"/>
                <w:b/>
                <w:bCs/>
                <w:sz w:val="16"/>
                <w:szCs w:val="16"/>
              </w:rPr>
              <w:t>Disposición a adquirir cualidades que mejorarán el propio desempeño y aumentarán el estado de satisfacción consigo mismo y con las circunstancias</w:t>
            </w:r>
          </w:p>
        </w:tc>
      </w:tr>
    </w:tbl>
    <w:p w14:paraId="1D90B1F9" w14:textId="1778110E" w:rsidR="00BC3B84" w:rsidRPr="00CB3ACF" w:rsidRDefault="00CB3ACF" w:rsidP="00CB3ACF">
      <w:pPr>
        <w:ind w:left="360"/>
        <w:rPr>
          <w:b/>
          <w:sz w:val="20"/>
          <w:szCs w:val="20"/>
        </w:rPr>
      </w:pPr>
      <w:r>
        <w:rPr>
          <w:b/>
          <w:sz w:val="20"/>
          <w:szCs w:val="20"/>
        </w:rPr>
        <w:t xml:space="preserve">VI. </w:t>
      </w:r>
      <w:r w:rsidR="00FF0BFA" w:rsidRPr="00CB3ACF">
        <w:rPr>
          <w:b/>
          <w:sz w:val="20"/>
          <w:szCs w:val="20"/>
        </w:rPr>
        <w:t xml:space="preserve">SECUENCIA DE </w:t>
      </w:r>
      <w:r w:rsidR="009C43F0" w:rsidRPr="00CB3ACF">
        <w:rPr>
          <w:b/>
          <w:sz w:val="20"/>
          <w:szCs w:val="20"/>
        </w:rPr>
        <w:t>SESIONES</w:t>
      </w:r>
      <w:r w:rsidR="000269D5" w:rsidRPr="00CB3ACF">
        <w:rPr>
          <w:b/>
          <w:sz w:val="20"/>
          <w:szCs w:val="20"/>
        </w:rPr>
        <w:t xml:space="preserve">: </w:t>
      </w:r>
    </w:p>
    <w:tbl>
      <w:tblPr>
        <w:tblStyle w:val="Tablaconcuadrcula"/>
        <w:tblW w:w="0" w:type="auto"/>
        <w:tblInd w:w="704" w:type="dxa"/>
        <w:tblLayout w:type="fixed"/>
        <w:tblLook w:val="04A0" w:firstRow="1" w:lastRow="0" w:firstColumn="1" w:lastColumn="0" w:noHBand="0" w:noVBand="1"/>
      </w:tblPr>
      <w:tblGrid>
        <w:gridCol w:w="4465"/>
        <w:gridCol w:w="4560"/>
      </w:tblGrid>
      <w:tr w:rsidR="00BC3B84" w:rsidRPr="00B90018" w14:paraId="3BEE8E58" w14:textId="77777777" w:rsidTr="00624459">
        <w:trPr>
          <w:trHeight w:val="435"/>
        </w:trPr>
        <w:tc>
          <w:tcPr>
            <w:tcW w:w="4465" w:type="dxa"/>
            <w:shd w:val="clear" w:color="auto" w:fill="FFBDE9"/>
          </w:tcPr>
          <w:p w14:paraId="00ABEEB3" w14:textId="1A6B8D81" w:rsidR="00A2284F" w:rsidRPr="00B90018" w:rsidRDefault="009C43F0" w:rsidP="008B67D8">
            <w:pPr>
              <w:pStyle w:val="Prrafodelista"/>
              <w:ind w:left="0"/>
              <w:jc w:val="center"/>
              <w:rPr>
                <w:rFonts w:cstheme="minorHAnsi"/>
                <w:b/>
                <w:sz w:val="16"/>
                <w:szCs w:val="16"/>
              </w:rPr>
            </w:pPr>
            <w:r w:rsidRPr="00B90018">
              <w:rPr>
                <w:rFonts w:cstheme="minorHAnsi"/>
                <w:b/>
                <w:sz w:val="16"/>
                <w:szCs w:val="16"/>
              </w:rPr>
              <w:t>SESION</w:t>
            </w:r>
            <w:r w:rsidR="007B45D2" w:rsidRPr="00B90018">
              <w:rPr>
                <w:rFonts w:cstheme="minorHAnsi"/>
                <w:b/>
                <w:sz w:val="16"/>
                <w:szCs w:val="16"/>
              </w:rPr>
              <w:t xml:space="preserve"> N° </w:t>
            </w:r>
            <w:r w:rsidR="00C55699">
              <w:rPr>
                <w:rFonts w:cstheme="minorHAnsi"/>
                <w:b/>
                <w:sz w:val="16"/>
                <w:szCs w:val="16"/>
              </w:rPr>
              <w:t>11</w:t>
            </w:r>
          </w:p>
          <w:p w14:paraId="0182ED96" w14:textId="4FA0091F" w:rsidR="00BC3B84" w:rsidRPr="00B90018" w:rsidRDefault="00BC3B84" w:rsidP="00C55699">
            <w:pPr>
              <w:rPr>
                <w:rFonts w:cstheme="minorHAnsi"/>
                <w:b/>
                <w:bCs/>
                <w:sz w:val="16"/>
                <w:szCs w:val="16"/>
              </w:rPr>
            </w:pPr>
            <w:r w:rsidRPr="00B90018">
              <w:rPr>
                <w:rFonts w:cstheme="minorHAnsi"/>
                <w:b/>
                <w:sz w:val="16"/>
                <w:szCs w:val="16"/>
              </w:rPr>
              <w:t xml:space="preserve">TÍTULO: </w:t>
            </w:r>
            <w:r w:rsidR="00BC50A4">
              <w:rPr>
                <w:rFonts w:cstheme="minorHAnsi"/>
                <w:b/>
                <w:sz w:val="16"/>
                <w:szCs w:val="16"/>
              </w:rPr>
              <w:t xml:space="preserve"> </w:t>
            </w:r>
            <w:r w:rsidR="00337076" w:rsidRPr="00C55699">
              <w:rPr>
                <w:rFonts w:cstheme="minorHAnsi"/>
                <w:b/>
                <w:sz w:val="18"/>
                <w:szCs w:val="18"/>
              </w:rPr>
              <w:t>LOS AGENTES ECONÓMICOS</w:t>
            </w:r>
          </w:p>
        </w:tc>
        <w:tc>
          <w:tcPr>
            <w:tcW w:w="4560" w:type="dxa"/>
            <w:shd w:val="clear" w:color="auto" w:fill="FFBDE9"/>
          </w:tcPr>
          <w:p w14:paraId="3F126092" w14:textId="192E399C" w:rsidR="007B45D2" w:rsidRPr="00B90018" w:rsidRDefault="009C43F0" w:rsidP="008B67D8">
            <w:pPr>
              <w:pStyle w:val="Prrafodelista"/>
              <w:ind w:left="0"/>
              <w:jc w:val="center"/>
              <w:rPr>
                <w:rFonts w:cstheme="minorHAnsi"/>
                <w:b/>
                <w:sz w:val="16"/>
                <w:szCs w:val="16"/>
              </w:rPr>
            </w:pPr>
            <w:r w:rsidRPr="00B90018">
              <w:rPr>
                <w:rFonts w:cstheme="minorHAnsi"/>
                <w:b/>
                <w:sz w:val="16"/>
                <w:szCs w:val="16"/>
              </w:rPr>
              <w:t>SESION</w:t>
            </w:r>
            <w:r w:rsidR="007B45D2" w:rsidRPr="00B90018">
              <w:rPr>
                <w:rFonts w:cstheme="minorHAnsi"/>
                <w:b/>
                <w:sz w:val="16"/>
                <w:szCs w:val="16"/>
              </w:rPr>
              <w:t xml:space="preserve"> N° </w:t>
            </w:r>
            <w:r w:rsidR="00C55699">
              <w:rPr>
                <w:rFonts w:cstheme="minorHAnsi"/>
                <w:b/>
                <w:sz w:val="16"/>
                <w:szCs w:val="16"/>
              </w:rPr>
              <w:t>12</w:t>
            </w:r>
          </w:p>
          <w:p w14:paraId="5AE26FF9" w14:textId="3F26F957" w:rsidR="00BC3B84" w:rsidRPr="00B90018" w:rsidRDefault="00BC3B84" w:rsidP="00C55699">
            <w:pPr>
              <w:pStyle w:val="Prrafodelista"/>
              <w:ind w:left="0"/>
              <w:rPr>
                <w:rFonts w:cstheme="minorHAnsi"/>
                <w:b/>
                <w:sz w:val="16"/>
                <w:szCs w:val="16"/>
              </w:rPr>
            </w:pPr>
            <w:r w:rsidRPr="00B90018">
              <w:rPr>
                <w:rFonts w:cstheme="minorHAnsi"/>
                <w:b/>
                <w:sz w:val="16"/>
                <w:szCs w:val="16"/>
              </w:rPr>
              <w:t xml:space="preserve">TÍTULO: </w:t>
            </w:r>
            <w:r w:rsidR="00337076">
              <w:rPr>
                <w:rFonts w:cstheme="minorHAnsi"/>
                <w:b/>
                <w:sz w:val="16"/>
                <w:szCs w:val="16"/>
              </w:rPr>
              <w:t xml:space="preserve"> </w:t>
            </w:r>
            <w:r w:rsidR="00337076" w:rsidRPr="00C55699">
              <w:rPr>
                <w:rFonts w:cstheme="minorHAnsi"/>
                <w:b/>
                <w:sz w:val="16"/>
                <w:szCs w:val="18"/>
              </w:rPr>
              <w:t>LAS EMPRESAS Y SUS DECISIONES ECONOMICAS.</w:t>
            </w:r>
          </w:p>
        </w:tc>
      </w:tr>
      <w:tr w:rsidR="00BC3B84" w:rsidRPr="00B90018" w14:paraId="1280CFA3" w14:textId="77777777" w:rsidTr="00624459">
        <w:trPr>
          <w:trHeight w:val="430"/>
        </w:trPr>
        <w:tc>
          <w:tcPr>
            <w:tcW w:w="4465" w:type="dxa"/>
          </w:tcPr>
          <w:p w14:paraId="6A3583CF" w14:textId="0241F21E" w:rsidR="00BC3B84" w:rsidRPr="00B90018" w:rsidRDefault="00EF6EDC" w:rsidP="001A0DDE">
            <w:pPr>
              <w:pStyle w:val="Prrafodelista"/>
              <w:ind w:left="0"/>
              <w:jc w:val="center"/>
              <w:rPr>
                <w:rFonts w:cstheme="minorHAnsi"/>
                <w:b/>
                <w:sz w:val="16"/>
                <w:szCs w:val="16"/>
              </w:rPr>
            </w:pPr>
            <w:r w:rsidRPr="00B90018">
              <w:rPr>
                <w:rFonts w:cstheme="minorHAnsi"/>
                <w:b/>
                <w:sz w:val="16"/>
                <w:szCs w:val="16"/>
              </w:rPr>
              <w:t>COMPETENCIA.</w:t>
            </w:r>
          </w:p>
          <w:p w14:paraId="1A7B34DB" w14:textId="478938DA" w:rsidR="00DA7D34" w:rsidRDefault="00BC50A4" w:rsidP="00624459">
            <w:pPr>
              <w:pStyle w:val="Prrafodelista"/>
              <w:ind w:left="0"/>
              <w:jc w:val="center"/>
              <w:rPr>
                <w:rFonts w:cstheme="minorHAnsi"/>
                <w:b/>
                <w:sz w:val="16"/>
                <w:szCs w:val="16"/>
              </w:rPr>
            </w:pPr>
            <w:r>
              <w:rPr>
                <w:rFonts w:cstheme="minorHAnsi"/>
                <w:b/>
                <w:sz w:val="16"/>
                <w:szCs w:val="16"/>
              </w:rPr>
              <w:t xml:space="preserve">GESTIONA RESPONSABLEMENTE </w:t>
            </w:r>
            <w:r w:rsidR="001049BF">
              <w:rPr>
                <w:rFonts w:cstheme="minorHAnsi"/>
                <w:b/>
                <w:sz w:val="16"/>
                <w:szCs w:val="16"/>
              </w:rPr>
              <w:t>LOS RECURSOS ECONÓMICOS</w:t>
            </w:r>
          </w:p>
          <w:p w14:paraId="656291DB" w14:textId="419BA0B4" w:rsidR="009C43F0" w:rsidRDefault="00EF6EDC" w:rsidP="001A0DDE">
            <w:pPr>
              <w:pStyle w:val="Prrafodelista"/>
              <w:ind w:left="0"/>
              <w:jc w:val="center"/>
              <w:rPr>
                <w:rFonts w:cstheme="minorHAnsi"/>
                <w:b/>
                <w:sz w:val="16"/>
                <w:szCs w:val="16"/>
              </w:rPr>
            </w:pPr>
            <w:r w:rsidRPr="00B90018">
              <w:rPr>
                <w:rFonts w:cstheme="minorHAnsi"/>
                <w:b/>
                <w:sz w:val="16"/>
                <w:szCs w:val="16"/>
              </w:rPr>
              <w:t>DESEMPEÑOS.</w:t>
            </w:r>
          </w:p>
          <w:p w14:paraId="0A7103DE" w14:textId="2D06D115" w:rsidR="00337076" w:rsidRDefault="00141614" w:rsidP="00141614">
            <w:pPr>
              <w:pStyle w:val="Prrafodelista"/>
              <w:ind w:left="0"/>
              <w:rPr>
                <w:rFonts w:cstheme="minorHAnsi"/>
                <w:b/>
                <w:sz w:val="16"/>
                <w:szCs w:val="16"/>
              </w:rPr>
            </w:pPr>
            <w:r w:rsidRPr="00C55699">
              <w:rPr>
                <w:rFonts w:cstheme="minorHAnsi"/>
                <w:b/>
                <w:color w:val="000000"/>
                <w:sz w:val="18"/>
                <w:szCs w:val="18"/>
                <w:shd w:val="clear" w:color="auto" w:fill="FFFFFF"/>
              </w:rPr>
              <w:t>Explica los roles que cumplen los agentes del sistema econ</w:t>
            </w:r>
            <w:r>
              <w:rPr>
                <w:rFonts w:cstheme="minorHAnsi"/>
                <w:b/>
                <w:color w:val="000000"/>
                <w:sz w:val="18"/>
                <w:szCs w:val="18"/>
                <w:shd w:val="clear" w:color="auto" w:fill="FFFFFF"/>
              </w:rPr>
              <w:t>ómico y financiero en el Perú (</w:t>
            </w:r>
            <w:r w:rsidRPr="00C55699">
              <w:rPr>
                <w:rFonts w:cstheme="minorHAnsi"/>
                <w:b/>
                <w:color w:val="000000"/>
                <w:sz w:val="18"/>
                <w:szCs w:val="18"/>
                <w:shd w:val="clear" w:color="auto" w:fill="FFFFFF"/>
              </w:rPr>
              <w:t>Familia, empresa y estado) y expresa la importancia que tienen esos agentes para el desarrollo del mercado y el comercio regional</w:t>
            </w:r>
            <w:r w:rsidR="001E6318">
              <w:rPr>
                <w:rFonts w:cstheme="minorHAnsi"/>
                <w:b/>
                <w:color w:val="000000"/>
                <w:sz w:val="18"/>
                <w:szCs w:val="18"/>
                <w:shd w:val="clear" w:color="auto" w:fill="FFFFFF"/>
              </w:rPr>
              <w:t>.</w:t>
            </w:r>
          </w:p>
          <w:p w14:paraId="5997A7AC" w14:textId="23AFCCC8" w:rsidR="003825B4" w:rsidRPr="00B90018" w:rsidRDefault="00EF6EDC" w:rsidP="007A71F0">
            <w:pPr>
              <w:pStyle w:val="Prrafodelista"/>
              <w:ind w:left="0"/>
              <w:jc w:val="center"/>
              <w:rPr>
                <w:rFonts w:cstheme="minorHAnsi"/>
                <w:b/>
                <w:sz w:val="16"/>
                <w:szCs w:val="16"/>
              </w:rPr>
            </w:pPr>
            <w:r w:rsidRPr="00B90018">
              <w:rPr>
                <w:rFonts w:cstheme="minorHAnsi"/>
                <w:b/>
                <w:sz w:val="16"/>
                <w:szCs w:val="16"/>
              </w:rPr>
              <w:t>ACTIVIDADES / ESTRATEGIAS.</w:t>
            </w:r>
          </w:p>
          <w:p w14:paraId="75925F2B" w14:textId="74C1E06C" w:rsidR="00BC50A4" w:rsidRDefault="00141614" w:rsidP="001E6318">
            <w:pPr>
              <w:jc w:val="both"/>
              <w:rPr>
                <w:rFonts w:cstheme="minorHAnsi"/>
                <w:b/>
                <w:sz w:val="16"/>
                <w:szCs w:val="16"/>
              </w:rPr>
            </w:pPr>
            <w:r w:rsidRPr="00C55699">
              <w:rPr>
                <w:rFonts w:cstheme="minorHAnsi"/>
                <w:b/>
                <w:color w:val="000000"/>
                <w:sz w:val="18"/>
                <w:szCs w:val="18"/>
              </w:rPr>
              <w:t xml:space="preserve">Resolución de preguntas relacionadas a la capacidad de la competencia </w:t>
            </w:r>
            <w:r>
              <w:rPr>
                <w:rFonts w:cstheme="minorHAnsi"/>
                <w:b/>
                <w:color w:val="000000"/>
                <w:sz w:val="18"/>
                <w:szCs w:val="18"/>
              </w:rPr>
              <w:t>y a los criterios de evaluación / Analizar y Reflexionar</w:t>
            </w:r>
            <w:r w:rsidR="001E6318">
              <w:rPr>
                <w:rFonts w:cstheme="minorHAnsi"/>
                <w:b/>
                <w:color w:val="000000"/>
                <w:sz w:val="18"/>
                <w:szCs w:val="18"/>
              </w:rPr>
              <w:t>.</w:t>
            </w:r>
          </w:p>
          <w:p w14:paraId="722B3EA5" w14:textId="10AFBF6D" w:rsidR="003825B4" w:rsidRPr="00B90018" w:rsidRDefault="00EF6EDC" w:rsidP="00DA7D34">
            <w:pPr>
              <w:pStyle w:val="Prrafodelista"/>
              <w:ind w:left="0"/>
              <w:jc w:val="center"/>
              <w:rPr>
                <w:rFonts w:cstheme="minorHAnsi"/>
                <w:b/>
                <w:sz w:val="16"/>
                <w:szCs w:val="16"/>
              </w:rPr>
            </w:pPr>
            <w:r w:rsidRPr="00B90018">
              <w:rPr>
                <w:rFonts w:cstheme="minorHAnsi"/>
                <w:b/>
                <w:sz w:val="16"/>
                <w:szCs w:val="16"/>
              </w:rPr>
              <w:t>RECURSOS Y MATERIALES.</w:t>
            </w:r>
          </w:p>
          <w:p w14:paraId="6A8A42D5"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PPT</w:t>
            </w:r>
          </w:p>
          <w:p w14:paraId="5532CBA8"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PC, equipo multimedia, parlantes.</w:t>
            </w:r>
          </w:p>
          <w:p w14:paraId="18BBC38D"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Plumones gruesos, plumones para pizarra acrílica.</w:t>
            </w:r>
          </w:p>
          <w:p w14:paraId="7649B1B1"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 xml:space="preserve">Cinta </w:t>
            </w:r>
            <w:proofErr w:type="spellStart"/>
            <w:r w:rsidRPr="00B90018">
              <w:rPr>
                <w:rFonts w:cstheme="minorHAnsi"/>
                <w:color w:val="000000" w:themeColor="text1"/>
                <w:sz w:val="16"/>
                <w:szCs w:val="16"/>
              </w:rPr>
              <w:t>masking</w:t>
            </w:r>
            <w:proofErr w:type="spellEnd"/>
            <w:r w:rsidRPr="00B90018">
              <w:rPr>
                <w:rFonts w:cstheme="minorHAnsi"/>
                <w:color w:val="000000" w:themeColor="text1"/>
                <w:sz w:val="16"/>
                <w:szCs w:val="16"/>
              </w:rPr>
              <w:t xml:space="preserve"> tape.</w:t>
            </w:r>
          </w:p>
          <w:p w14:paraId="0432B95B"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Cuaderno de trabajo, lapiceros.</w:t>
            </w:r>
          </w:p>
          <w:p w14:paraId="28FD9AD2" w14:textId="77777777" w:rsidR="004B2D32" w:rsidRPr="00B90018" w:rsidRDefault="004B2D32" w:rsidP="004B2D32">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Enlaces de videos en YouTube.</w:t>
            </w:r>
          </w:p>
          <w:p w14:paraId="4AF02EBA" w14:textId="63BC33A3" w:rsidR="00DA7D34" w:rsidRPr="00122F74" w:rsidRDefault="004B2D32" w:rsidP="001E6318">
            <w:pPr>
              <w:pStyle w:val="Sinespaciado"/>
              <w:numPr>
                <w:ilvl w:val="0"/>
                <w:numId w:val="9"/>
              </w:numPr>
              <w:ind w:left="218" w:hanging="142"/>
              <w:rPr>
                <w:rFonts w:cstheme="minorHAnsi"/>
                <w:color w:val="000000" w:themeColor="text1"/>
                <w:sz w:val="16"/>
                <w:szCs w:val="16"/>
              </w:rPr>
            </w:pPr>
            <w:r w:rsidRPr="00B90018">
              <w:rPr>
                <w:rFonts w:cstheme="minorHAnsi"/>
                <w:color w:val="000000" w:themeColor="text1"/>
                <w:sz w:val="16"/>
                <w:szCs w:val="16"/>
              </w:rPr>
              <w:t>Libros, periódicos y revistas de consulta impresos o en versión digital.</w:t>
            </w:r>
            <w:r w:rsidR="001E6318">
              <w:rPr>
                <w:rFonts w:cstheme="minorHAnsi"/>
                <w:color w:val="000000" w:themeColor="text1"/>
                <w:sz w:val="16"/>
                <w:szCs w:val="16"/>
              </w:rPr>
              <w:t xml:space="preserve">  </w:t>
            </w:r>
            <w:r w:rsidRPr="00B90018">
              <w:rPr>
                <w:rFonts w:cstheme="minorHAnsi"/>
                <w:color w:val="000000" w:themeColor="text1"/>
                <w:sz w:val="16"/>
                <w:szCs w:val="16"/>
              </w:rPr>
              <w:t>Foto Copias</w:t>
            </w:r>
          </w:p>
        </w:tc>
        <w:tc>
          <w:tcPr>
            <w:tcW w:w="4560" w:type="dxa"/>
          </w:tcPr>
          <w:p w14:paraId="1FD9A928" w14:textId="1F49C77D" w:rsidR="00FF70D0" w:rsidRPr="00B90018" w:rsidRDefault="00EF6EDC" w:rsidP="00DA7D34">
            <w:pPr>
              <w:pStyle w:val="Prrafodelista"/>
              <w:ind w:left="0"/>
              <w:jc w:val="center"/>
              <w:rPr>
                <w:rFonts w:cstheme="minorHAnsi"/>
                <w:b/>
                <w:sz w:val="16"/>
                <w:szCs w:val="16"/>
              </w:rPr>
            </w:pPr>
            <w:r w:rsidRPr="00B90018">
              <w:rPr>
                <w:rFonts w:cstheme="minorHAnsi"/>
                <w:b/>
                <w:sz w:val="16"/>
                <w:szCs w:val="16"/>
              </w:rPr>
              <w:t>COMPETENCIA.</w:t>
            </w:r>
          </w:p>
          <w:p w14:paraId="5BE91FB6" w14:textId="77777777" w:rsidR="001049BF" w:rsidRDefault="001049BF" w:rsidP="001049BF">
            <w:pPr>
              <w:pStyle w:val="Prrafodelista"/>
              <w:ind w:left="0"/>
              <w:jc w:val="center"/>
              <w:rPr>
                <w:rFonts w:cstheme="minorHAnsi"/>
                <w:b/>
                <w:sz w:val="16"/>
                <w:szCs w:val="16"/>
              </w:rPr>
            </w:pPr>
            <w:r>
              <w:rPr>
                <w:rFonts w:cstheme="minorHAnsi"/>
                <w:b/>
                <w:sz w:val="16"/>
                <w:szCs w:val="16"/>
              </w:rPr>
              <w:t>GESTIONA RESPONSABLEMENTE LOS RECURSOS ECONÓMICOS</w:t>
            </w:r>
          </w:p>
          <w:p w14:paraId="7C3B35B9" w14:textId="5111340C" w:rsidR="00FF70D0" w:rsidRDefault="00EF6EDC" w:rsidP="00DA7D34">
            <w:pPr>
              <w:pStyle w:val="Prrafodelista"/>
              <w:ind w:left="0"/>
              <w:jc w:val="center"/>
              <w:rPr>
                <w:rFonts w:cstheme="minorHAnsi"/>
                <w:b/>
                <w:sz w:val="16"/>
                <w:szCs w:val="16"/>
              </w:rPr>
            </w:pPr>
            <w:r w:rsidRPr="00B90018">
              <w:rPr>
                <w:rFonts w:cstheme="minorHAnsi"/>
                <w:b/>
                <w:sz w:val="16"/>
                <w:szCs w:val="16"/>
              </w:rPr>
              <w:t>DESEMPEÑOS.</w:t>
            </w:r>
          </w:p>
          <w:p w14:paraId="1C068E79" w14:textId="6AEF50F4" w:rsidR="00337076" w:rsidRDefault="00141614" w:rsidP="00141614">
            <w:pPr>
              <w:pStyle w:val="Prrafodelista"/>
              <w:ind w:left="0"/>
              <w:rPr>
                <w:rFonts w:cstheme="minorHAnsi"/>
                <w:b/>
                <w:sz w:val="16"/>
                <w:szCs w:val="16"/>
              </w:rPr>
            </w:pPr>
            <w:r w:rsidRPr="00C55699">
              <w:rPr>
                <w:rFonts w:cstheme="minorHAnsi"/>
                <w:b/>
                <w:color w:val="000000" w:themeColor="text1"/>
                <w:sz w:val="18"/>
                <w:szCs w:val="18"/>
                <w:shd w:val="clear" w:color="auto" w:fill="FFFFFF"/>
              </w:rPr>
              <w:t>Explica cómo las decisiones económicas de las empresas influyen en el éxito y cuáles son sus efectos de las decisiones</w:t>
            </w:r>
            <w:r w:rsidRPr="00C55699">
              <w:rPr>
                <w:rFonts w:cstheme="minorHAnsi"/>
                <w:b/>
                <w:color w:val="00AEF0"/>
                <w:sz w:val="18"/>
                <w:szCs w:val="18"/>
                <w:shd w:val="clear" w:color="auto" w:fill="FFFFFF"/>
              </w:rPr>
              <w:t>.</w:t>
            </w:r>
          </w:p>
          <w:p w14:paraId="06890461" w14:textId="0B2AAAD5" w:rsidR="00FF70D0" w:rsidRPr="00B90018" w:rsidRDefault="00EF6EDC" w:rsidP="00DA7D34">
            <w:pPr>
              <w:pStyle w:val="Prrafodelista"/>
              <w:ind w:left="0"/>
              <w:jc w:val="center"/>
              <w:rPr>
                <w:rFonts w:cstheme="minorHAnsi"/>
                <w:b/>
                <w:sz w:val="16"/>
                <w:szCs w:val="16"/>
              </w:rPr>
            </w:pPr>
            <w:r w:rsidRPr="00B90018">
              <w:rPr>
                <w:rFonts w:cstheme="minorHAnsi"/>
                <w:b/>
                <w:sz w:val="16"/>
                <w:szCs w:val="16"/>
              </w:rPr>
              <w:t>ACTIVIDADES / ESTRATEGIAS.</w:t>
            </w:r>
          </w:p>
          <w:p w14:paraId="31B2F54E" w14:textId="67E5D3AB" w:rsidR="001049BF" w:rsidRDefault="00141614" w:rsidP="001E6318">
            <w:pPr>
              <w:jc w:val="both"/>
              <w:rPr>
                <w:rFonts w:cstheme="minorHAnsi"/>
                <w:b/>
                <w:sz w:val="16"/>
                <w:szCs w:val="16"/>
              </w:rPr>
            </w:pPr>
            <w:r w:rsidRPr="00C55699">
              <w:rPr>
                <w:rFonts w:cstheme="minorHAnsi"/>
                <w:b/>
                <w:bCs/>
                <w:sz w:val="18"/>
                <w:szCs w:val="18"/>
              </w:rPr>
              <w:t>Responder el cuadro de las decisiones económicas financieras.</w:t>
            </w:r>
            <w:r>
              <w:rPr>
                <w:rFonts w:cstheme="minorHAnsi"/>
                <w:b/>
                <w:bCs/>
                <w:sz w:val="18"/>
                <w:szCs w:val="18"/>
              </w:rPr>
              <w:t xml:space="preserve"> </w:t>
            </w:r>
            <w:r>
              <w:rPr>
                <w:rFonts w:cstheme="minorHAnsi"/>
                <w:b/>
                <w:color w:val="000000"/>
                <w:sz w:val="18"/>
                <w:szCs w:val="18"/>
              </w:rPr>
              <w:t>/ Analizar y Reflexionar</w:t>
            </w:r>
            <w:r w:rsidR="001E6318">
              <w:rPr>
                <w:rFonts w:cstheme="minorHAnsi"/>
                <w:b/>
                <w:color w:val="000000"/>
                <w:sz w:val="18"/>
                <w:szCs w:val="18"/>
              </w:rPr>
              <w:t>.</w:t>
            </w:r>
          </w:p>
          <w:p w14:paraId="21AF7145" w14:textId="77777777" w:rsidR="001049BF" w:rsidRDefault="001049BF" w:rsidP="00DA7D34">
            <w:pPr>
              <w:pStyle w:val="Prrafodelista"/>
              <w:ind w:left="0"/>
              <w:jc w:val="center"/>
              <w:rPr>
                <w:rFonts w:cstheme="minorHAnsi"/>
                <w:b/>
                <w:sz w:val="16"/>
                <w:szCs w:val="16"/>
              </w:rPr>
            </w:pPr>
          </w:p>
          <w:p w14:paraId="3DBB4417" w14:textId="5D410025" w:rsidR="00C84009" w:rsidRPr="00B90018" w:rsidRDefault="00EF6EDC" w:rsidP="00DA7D34">
            <w:pPr>
              <w:pStyle w:val="Prrafodelista"/>
              <w:ind w:left="0"/>
              <w:jc w:val="center"/>
              <w:rPr>
                <w:rFonts w:cstheme="minorHAnsi"/>
                <w:b/>
                <w:sz w:val="16"/>
                <w:szCs w:val="16"/>
              </w:rPr>
            </w:pPr>
            <w:r w:rsidRPr="00B90018">
              <w:rPr>
                <w:rFonts w:cstheme="minorHAnsi"/>
                <w:b/>
                <w:sz w:val="16"/>
                <w:szCs w:val="16"/>
              </w:rPr>
              <w:t>RECURSOS Y MATERIALES.</w:t>
            </w:r>
          </w:p>
          <w:p w14:paraId="61E3CE04"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PPT</w:t>
            </w:r>
          </w:p>
          <w:p w14:paraId="7B635D85"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PC, equipo multimedia, parlantes.</w:t>
            </w:r>
          </w:p>
          <w:p w14:paraId="2E07B100"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Plumones gruesos, plumones para pizarra acrílica.</w:t>
            </w:r>
          </w:p>
          <w:p w14:paraId="781E263D"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 xml:space="preserve">Cinta </w:t>
            </w:r>
            <w:proofErr w:type="spellStart"/>
            <w:r w:rsidRPr="00B90018">
              <w:rPr>
                <w:rFonts w:cstheme="minorHAnsi"/>
                <w:color w:val="000000" w:themeColor="text1"/>
                <w:sz w:val="16"/>
                <w:szCs w:val="16"/>
              </w:rPr>
              <w:t>masking</w:t>
            </w:r>
            <w:proofErr w:type="spellEnd"/>
            <w:r w:rsidRPr="00B90018">
              <w:rPr>
                <w:rFonts w:cstheme="minorHAnsi"/>
                <w:color w:val="000000" w:themeColor="text1"/>
                <w:sz w:val="16"/>
                <w:szCs w:val="16"/>
              </w:rPr>
              <w:t xml:space="preserve"> tape.</w:t>
            </w:r>
          </w:p>
          <w:p w14:paraId="37ADD8D0"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Cuaderno de trabajo, lapiceros.</w:t>
            </w:r>
          </w:p>
          <w:p w14:paraId="236377B6" w14:textId="77777777" w:rsidR="00CD102C" w:rsidRPr="00B90018" w:rsidRDefault="00CD102C" w:rsidP="00CD102C">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Enlaces de videos en YouTube.</w:t>
            </w:r>
          </w:p>
          <w:p w14:paraId="6A1A6AD1" w14:textId="79ACC229" w:rsidR="00DA7D34" w:rsidRPr="00B90018" w:rsidRDefault="00CD102C" w:rsidP="00122F74">
            <w:pPr>
              <w:pStyle w:val="Sinespaciado"/>
              <w:numPr>
                <w:ilvl w:val="0"/>
                <w:numId w:val="9"/>
              </w:numPr>
              <w:ind w:left="218" w:hanging="142"/>
              <w:rPr>
                <w:rFonts w:cstheme="minorHAnsi"/>
                <w:color w:val="000000" w:themeColor="text1"/>
                <w:sz w:val="16"/>
                <w:szCs w:val="16"/>
              </w:rPr>
            </w:pPr>
            <w:r w:rsidRPr="00B90018">
              <w:rPr>
                <w:rFonts w:cstheme="minorHAnsi"/>
                <w:color w:val="000000" w:themeColor="text1"/>
                <w:sz w:val="16"/>
                <w:szCs w:val="16"/>
              </w:rPr>
              <w:t>Libros, periódicos y revistas de consulta impresos o en versión digital.</w:t>
            </w:r>
            <w:r w:rsidR="00122F74">
              <w:rPr>
                <w:rFonts w:cstheme="minorHAnsi"/>
                <w:color w:val="000000" w:themeColor="text1"/>
                <w:sz w:val="16"/>
                <w:szCs w:val="16"/>
              </w:rPr>
              <w:t xml:space="preserve"> </w:t>
            </w:r>
            <w:r w:rsidRPr="00B90018">
              <w:rPr>
                <w:rFonts w:cstheme="minorHAnsi"/>
                <w:color w:val="000000" w:themeColor="text1"/>
                <w:sz w:val="16"/>
                <w:szCs w:val="16"/>
              </w:rPr>
              <w:t>Foto Copias</w:t>
            </w:r>
          </w:p>
        </w:tc>
      </w:tr>
      <w:tr w:rsidR="008B67D8" w:rsidRPr="00B90018" w14:paraId="3B825F6A" w14:textId="77777777" w:rsidTr="00624459">
        <w:trPr>
          <w:trHeight w:val="430"/>
        </w:trPr>
        <w:tc>
          <w:tcPr>
            <w:tcW w:w="4465" w:type="dxa"/>
            <w:shd w:val="clear" w:color="auto" w:fill="FFBDE9"/>
          </w:tcPr>
          <w:p w14:paraId="5762A0CB" w14:textId="65F05361" w:rsidR="008B67D8" w:rsidRPr="00B90018" w:rsidRDefault="008B67D8" w:rsidP="008B67D8">
            <w:pPr>
              <w:pStyle w:val="Prrafodelista"/>
              <w:ind w:left="0"/>
              <w:jc w:val="center"/>
              <w:rPr>
                <w:rFonts w:cstheme="minorHAnsi"/>
                <w:b/>
                <w:sz w:val="16"/>
                <w:szCs w:val="16"/>
              </w:rPr>
            </w:pPr>
            <w:r w:rsidRPr="00B90018">
              <w:rPr>
                <w:rFonts w:cstheme="minorHAnsi"/>
                <w:b/>
                <w:sz w:val="16"/>
                <w:szCs w:val="16"/>
              </w:rPr>
              <w:t xml:space="preserve">SESION N° </w:t>
            </w:r>
            <w:r w:rsidR="00C55699">
              <w:rPr>
                <w:rFonts w:cstheme="minorHAnsi"/>
                <w:b/>
                <w:sz w:val="16"/>
                <w:szCs w:val="16"/>
              </w:rPr>
              <w:t>13</w:t>
            </w:r>
          </w:p>
          <w:p w14:paraId="481DBB9D" w14:textId="77777777" w:rsidR="00337076" w:rsidRPr="00C55699" w:rsidRDefault="008B67D8" w:rsidP="00337076">
            <w:pPr>
              <w:rPr>
                <w:rFonts w:cstheme="minorHAnsi"/>
                <w:b/>
                <w:color w:val="000000" w:themeColor="text1"/>
                <w:sz w:val="16"/>
                <w:szCs w:val="18"/>
              </w:rPr>
            </w:pPr>
            <w:r w:rsidRPr="00EF6EDC">
              <w:rPr>
                <w:rFonts w:cstheme="minorHAnsi"/>
                <w:b/>
                <w:sz w:val="16"/>
                <w:szCs w:val="16"/>
              </w:rPr>
              <w:t>TÍTULO:</w:t>
            </w:r>
            <w:r w:rsidR="00EF6EDC">
              <w:rPr>
                <w:rFonts w:cstheme="minorHAnsi"/>
                <w:b/>
                <w:sz w:val="16"/>
                <w:szCs w:val="16"/>
              </w:rPr>
              <w:t xml:space="preserve"> </w:t>
            </w:r>
            <w:r w:rsidR="00337076">
              <w:rPr>
                <w:rFonts w:cstheme="minorHAnsi"/>
                <w:b/>
                <w:sz w:val="16"/>
                <w:szCs w:val="16"/>
              </w:rPr>
              <w:t xml:space="preserve"> </w:t>
            </w:r>
            <w:r w:rsidR="00337076" w:rsidRPr="00C55699">
              <w:rPr>
                <w:rFonts w:cstheme="minorHAnsi"/>
                <w:b/>
                <w:color w:val="000000" w:themeColor="text1"/>
                <w:sz w:val="16"/>
                <w:szCs w:val="18"/>
              </w:rPr>
              <w:t>LA FAMILIA Y EL AHORRO</w:t>
            </w:r>
            <w:r w:rsidR="00337076">
              <w:rPr>
                <w:rFonts w:cstheme="minorHAnsi"/>
                <w:b/>
                <w:color w:val="000000" w:themeColor="text1"/>
                <w:sz w:val="16"/>
                <w:szCs w:val="18"/>
              </w:rPr>
              <w:t>.</w:t>
            </w:r>
          </w:p>
          <w:p w14:paraId="347BC552" w14:textId="0ABA38D7" w:rsidR="008B67D8" w:rsidRPr="00B90018" w:rsidRDefault="008B67D8" w:rsidP="00C55699">
            <w:pPr>
              <w:rPr>
                <w:rFonts w:cstheme="minorHAnsi"/>
                <w:b/>
                <w:sz w:val="16"/>
                <w:szCs w:val="16"/>
              </w:rPr>
            </w:pPr>
          </w:p>
        </w:tc>
        <w:tc>
          <w:tcPr>
            <w:tcW w:w="4560" w:type="dxa"/>
            <w:shd w:val="clear" w:color="auto" w:fill="FFBDE9"/>
          </w:tcPr>
          <w:p w14:paraId="3546BF08" w14:textId="59FFE326" w:rsidR="008B67D8" w:rsidRPr="00B90018" w:rsidRDefault="008B67D8" w:rsidP="008B67D8">
            <w:pPr>
              <w:pStyle w:val="Prrafodelista"/>
              <w:ind w:left="0"/>
              <w:jc w:val="center"/>
              <w:rPr>
                <w:rFonts w:cstheme="minorHAnsi"/>
                <w:b/>
                <w:sz w:val="16"/>
                <w:szCs w:val="16"/>
              </w:rPr>
            </w:pPr>
            <w:r w:rsidRPr="00B90018">
              <w:rPr>
                <w:rFonts w:cstheme="minorHAnsi"/>
                <w:b/>
                <w:sz w:val="16"/>
                <w:szCs w:val="16"/>
              </w:rPr>
              <w:t xml:space="preserve">SESION N° </w:t>
            </w:r>
            <w:r w:rsidR="00C55699">
              <w:rPr>
                <w:rFonts w:cstheme="minorHAnsi"/>
                <w:b/>
                <w:sz w:val="16"/>
                <w:szCs w:val="16"/>
              </w:rPr>
              <w:t>14</w:t>
            </w:r>
          </w:p>
          <w:p w14:paraId="0B4D9CBB" w14:textId="06903B67" w:rsidR="00CD102C" w:rsidRPr="00337076" w:rsidRDefault="008B67D8" w:rsidP="00337076">
            <w:pPr>
              <w:rPr>
                <w:rFonts w:cstheme="minorHAnsi"/>
                <w:b/>
                <w:sz w:val="16"/>
                <w:szCs w:val="18"/>
              </w:rPr>
            </w:pPr>
            <w:r w:rsidRPr="00B90018">
              <w:rPr>
                <w:rFonts w:cstheme="minorHAnsi"/>
                <w:b/>
                <w:sz w:val="16"/>
                <w:szCs w:val="16"/>
              </w:rPr>
              <w:t xml:space="preserve">TÍTULO: </w:t>
            </w:r>
            <w:r w:rsidR="00337076" w:rsidRPr="00C55699">
              <w:rPr>
                <w:rFonts w:cstheme="minorHAnsi"/>
                <w:b/>
                <w:sz w:val="16"/>
                <w:szCs w:val="18"/>
              </w:rPr>
              <w:t>LOS AGENTES ECONÓMICOS Y EL PODER DEL AHORRO FAMILIAR.</w:t>
            </w:r>
          </w:p>
        </w:tc>
      </w:tr>
      <w:tr w:rsidR="008B67D8" w:rsidRPr="00B90018" w14:paraId="2DF60AB3" w14:textId="77777777" w:rsidTr="00624459">
        <w:trPr>
          <w:trHeight w:val="430"/>
        </w:trPr>
        <w:tc>
          <w:tcPr>
            <w:tcW w:w="4465" w:type="dxa"/>
          </w:tcPr>
          <w:p w14:paraId="5B9C55C2"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COMPETENCIA.</w:t>
            </w:r>
          </w:p>
          <w:p w14:paraId="0D0DB369" w14:textId="77777777" w:rsidR="001049BF" w:rsidRDefault="001049BF" w:rsidP="001049BF">
            <w:pPr>
              <w:pStyle w:val="Prrafodelista"/>
              <w:ind w:left="0"/>
              <w:jc w:val="center"/>
              <w:rPr>
                <w:rFonts w:cstheme="minorHAnsi"/>
                <w:b/>
                <w:sz w:val="16"/>
                <w:szCs w:val="16"/>
              </w:rPr>
            </w:pPr>
            <w:r>
              <w:rPr>
                <w:rFonts w:cstheme="minorHAnsi"/>
                <w:b/>
                <w:sz w:val="16"/>
                <w:szCs w:val="16"/>
              </w:rPr>
              <w:t>GESTIONA RESPONSABLEMENTE LOS RECURSOS ECONÓMICOS</w:t>
            </w:r>
          </w:p>
          <w:p w14:paraId="78D24BF4" w14:textId="48CBC5FB" w:rsidR="00BC50A4" w:rsidRDefault="00BC50A4" w:rsidP="00BC50A4">
            <w:pPr>
              <w:pStyle w:val="Prrafodelista"/>
              <w:ind w:left="0"/>
              <w:jc w:val="center"/>
              <w:rPr>
                <w:rFonts w:cstheme="minorHAnsi"/>
                <w:b/>
                <w:sz w:val="16"/>
                <w:szCs w:val="16"/>
              </w:rPr>
            </w:pPr>
            <w:r w:rsidRPr="00B90018">
              <w:rPr>
                <w:rFonts w:cstheme="minorHAnsi"/>
                <w:b/>
                <w:sz w:val="16"/>
                <w:szCs w:val="16"/>
              </w:rPr>
              <w:t>DESEMPEÑOS.</w:t>
            </w:r>
          </w:p>
          <w:p w14:paraId="5E129F36" w14:textId="3CA2B3FC" w:rsidR="001049BF" w:rsidRDefault="001E6318" w:rsidP="0050195A">
            <w:pPr>
              <w:pStyle w:val="Prrafodelista"/>
              <w:ind w:left="0"/>
              <w:rPr>
                <w:rFonts w:cstheme="minorHAnsi"/>
                <w:b/>
                <w:bCs/>
                <w:color w:val="000000" w:themeColor="text1"/>
                <w:sz w:val="16"/>
                <w:szCs w:val="16"/>
              </w:rPr>
            </w:pPr>
            <w:r w:rsidRPr="00C55699">
              <w:rPr>
                <w:rFonts w:cstheme="minorHAnsi"/>
                <w:b/>
                <w:bCs/>
                <w:color w:val="000000" w:themeColor="text1"/>
                <w:sz w:val="18"/>
                <w:szCs w:val="18"/>
                <w:lang w:val="es-ES"/>
              </w:rPr>
              <w:t>Promueve el cumplimiento de las obligaciones tributarias (como el pago puntual de impuestos) y crediticias (pago de deudas), resaltando cómo estos hábitos fortalecen el ahorro familiar.</w:t>
            </w:r>
          </w:p>
          <w:p w14:paraId="304A7E1D"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ACTIVIDADES / ESTRATEGIAS.</w:t>
            </w:r>
          </w:p>
          <w:p w14:paraId="58300C5C" w14:textId="77777777" w:rsidR="001E6318" w:rsidRDefault="001E6318" w:rsidP="001E6318">
            <w:pPr>
              <w:jc w:val="both"/>
              <w:rPr>
                <w:rFonts w:cstheme="minorHAnsi"/>
                <w:b/>
                <w:sz w:val="16"/>
                <w:szCs w:val="16"/>
              </w:rPr>
            </w:pPr>
            <w:r w:rsidRPr="00C55699">
              <w:rPr>
                <w:rFonts w:cstheme="minorHAnsi"/>
                <w:b/>
                <w:sz w:val="18"/>
                <w:szCs w:val="18"/>
              </w:rPr>
              <w:t>Comprender y explicar la importancia del ahorro y la administración responsable</w:t>
            </w:r>
            <w:r>
              <w:rPr>
                <w:rFonts w:cstheme="minorHAnsi"/>
                <w:b/>
                <w:sz w:val="18"/>
                <w:szCs w:val="18"/>
              </w:rPr>
              <w:t xml:space="preserve"> mediante la resolución de preguntas planteadas. </w:t>
            </w:r>
            <w:r>
              <w:rPr>
                <w:rFonts w:cstheme="minorHAnsi"/>
                <w:b/>
                <w:color w:val="000000"/>
                <w:sz w:val="18"/>
                <w:szCs w:val="18"/>
              </w:rPr>
              <w:t>/ Analizar y Reflexionar.</w:t>
            </w:r>
          </w:p>
          <w:p w14:paraId="67C25E22"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RECURSOS Y MATERIALES.</w:t>
            </w:r>
          </w:p>
          <w:p w14:paraId="26A22F1F"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PPT</w:t>
            </w:r>
          </w:p>
          <w:p w14:paraId="36F679E6"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PC, equipo multimedia, parlantes.</w:t>
            </w:r>
          </w:p>
          <w:p w14:paraId="28AF4AE4"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Plumones gruesos, plumones para pizarra acrílica.</w:t>
            </w:r>
          </w:p>
          <w:p w14:paraId="67D8DA9A"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 xml:space="preserve">Cinta </w:t>
            </w:r>
            <w:proofErr w:type="spellStart"/>
            <w:r w:rsidRPr="00B90018">
              <w:rPr>
                <w:rFonts w:cstheme="minorHAnsi"/>
                <w:color w:val="000000" w:themeColor="text1"/>
                <w:sz w:val="16"/>
                <w:szCs w:val="16"/>
              </w:rPr>
              <w:t>masking</w:t>
            </w:r>
            <w:proofErr w:type="spellEnd"/>
            <w:r w:rsidRPr="00B90018">
              <w:rPr>
                <w:rFonts w:cstheme="minorHAnsi"/>
                <w:color w:val="000000" w:themeColor="text1"/>
                <w:sz w:val="16"/>
                <w:szCs w:val="16"/>
              </w:rPr>
              <w:t xml:space="preserve"> tape.</w:t>
            </w:r>
          </w:p>
          <w:p w14:paraId="0547349E"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Cuaderno de trabajo, lapiceros.</w:t>
            </w:r>
          </w:p>
          <w:p w14:paraId="17BA4FBE"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Enlaces de videos en YouTube.</w:t>
            </w:r>
          </w:p>
          <w:p w14:paraId="58A52E6E" w14:textId="6191E44B" w:rsidR="008B67D8" w:rsidRPr="00122F74" w:rsidRDefault="00BC50A4" w:rsidP="00BC50A4">
            <w:pPr>
              <w:pStyle w:val="Sinespaciado"/>
              <w:ind w:left="218"/>
              <w:rPr>
                <w:rFonts w:cstheme="minorHAnsi"/>
                <w:color w:val="000000" w:themeColor="text1"/>
                <w:sz w:val="16"/>
                <w:szCs w:val="16"/>
              </w:rPr>
            </w:pPr>
            <w:r w:rsidRPr="00B90018">
              <w:rPr>
                <w:rFonts w:cstheme="minorHAnsi"/>
                <w:color w:val="000000" w:themeColor="text1"/>
                <w:sz w:val="16"/>
                <w:szCs w:val="16"/>
              </w:rPr>
              <w:t>Libros, periódicos y revistas de consulta impresos o en versión digital.</w:t>
            </w:r>
            <w:r>
              <w:rPr>
                <w:rFonts w:cstheme="minorHAnsi"/>
                <w:color w:val="000000" w:themeColor="text1"/>
                <w:sz w:val="16"/>
                <w:szCs w:val="16"/>
              </w:rPr>
              <w:t xml:space="preserve"> </w:t>
            </w:r>
            <w:r w:rsidRPr="00B90018">
              <w:rPr>
                <w:rFonts w:cstheme="minorHAnsi"/>
                <w:color w:val="000000" w:themeColor="text1"/>
                <w:sz w:val="16"/>
                <w:szCs w:val="16"/>
              </w:rPr>
              <w:t>Foto Copias</w:t>
            </w:r>
          </w:p>
        </w:tc>
        <w:tc>
          <w:tcPr>
            <w:tcW w:w="4560" w:type="dxa"/>
          </w:tcPr>
          <w:p w14:paraId="28D0CC58"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COMPETENCIA.</w:t>
            </w:r>
          </w:p>
          <w:p w14:paraId="665D5AC4" w14:textId="77777777" w:rsidR="001049BF" w:rsidRDefault="001049BF" w:rsidP="001049BF">
            <w:pPr>
              <w:pStyle w:val="Prrafodelista"/>
              <w:ind w:left="0"/>
              <w:jc w:val="center"/>
              <w:rPr>
                <w:rFonts w:cstheme="minorHAnsi"/>
                <w:b/>
                <w:sz w:val="16"/>
                <w:szCs w:val="16"/>
              </w:rPr>
            </w:pPr>
            <w:r>
              <w:rPr>
                <w:rFonts w:cstheme="minorHAnsi"/>
                <w:b/>
                <w:sz w:val="16"/>
                <w:szCs w:val="16"/>
              </w:rPr>
              <w:t>GESTIONA RESPONSABLEMENTE LOS RECURSOS ECONÓMICOS</w:t>
            </w:r>
          </w:p>
          <w:p w14:paraId="32B94F08" w14:textId="5750F648" w:rsidR="00BC50A4" w:rsidRDefault="00BC50A4" w:rsidP="00BC50A4">
            <w:pPr>
              <w:pStyle w:val="Prrafodelista"/>
              <w:ind w:left="0"/>
              <w:jc w:val="center"/>
              <w:rPr>
                <w:rFonts w:cstheme="minorHAnsi"/>
                <w:b/>
                <w:sz w:val="16"/>
                <w:szCs w:val="16"/>
              </w:rPr>
            </w:pPr>
            <w:r w:rsidRPr="00B90018">
              <w:rPr>
                <w:rFonts w:cstheme="minorHAnsi"/>
                <w:b/>
                <w:sz w:val="16"/>
                <w:szCs w:val="16"/>
              </w:rPr>
              <w:t>DESEMPEÑOS.</w:t>
            </w:r>
          </w:p>
          <w:p w14:paraId="0B42E300" w14:textId="7F03EAFF" w:rsidR="001049BF" w:rsidRDefault="001E6318" w:rsidP="001E6318">
            <w:pPr>
              <w:pStyle w:val="Prrafodelista"/>
              <w:ind w:left="0"/>
              <w:rPr>
                <w:rFonts w:cstheme="minorHAnsi"/>
                <w:b/>
                <w:bCs/>
                <w:color w:val="000000" w:themeColor="text1"/>
                <w:sz w:val="16"/>
                <w:szCs w:val="16"/>
              </w:rPr>
            </w:pPr>
            <w:r w:rsidRPr="00C55699">
              <w:rPr>
                <w:rFonts w:cstheme="minorHAnsi"/>
                <w:b/>
                <w:bCs/>
                <w:color w:val="000000" w:themeColor="text1"/>
                <w:sz w:val="18"/>
                <w:szCs w:val="18"/>
                <w:lang w:val="es-ES"/>
              </w:rPr>
              <w:t>Promueve el cumplimiento de las obligaciones tributarias (como el pago puntual de impuestos) y crediticias (pago de deudas), resaltando cómo estos hábitos fortalecen el ahorro familiar.</w:t>
            </w:r>
          </w:p>
          <w:p w14:paraId="3731DBC3" w14:textId="71A9698B"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ACTIVIDADES / ESTRATEGIAS.</w:t>
            </w:r>
          </w:p>
          <w:p w14:paraId="0EC8AA26" w14:textId="48A10648" w:rsidR="00BC50A4" w:rsidRDefault="001E6318" w:rsidP="0050195A">
            <w:pPr>
              <w:pStyle w:val="Prrafodelista"/>
              <w:ind w:left="0"/>
              <w:rPr>
                <w:rFonts w:cstheme="minorHAnsi"/>
                <w:b/>
                <w:sz w:val="16"/>
                <w:szCs w:val="16"/>
              </w:rPr>
            </w:pPr>
            <w:r w:rsidRPr="00C55699">
              <w:rPr>
                <w:rFonts w:cstheme="minorHAnsi"/>
                <w:b/>
                <w:bCs/>
                <w:sz w:val="18"/>
                <w:szCs w:val="18"/>
              </w:rPr>
              <w:t>Resolución</w:t>
            </w:r>
            <w:r>
              <w:rPr>
                <w:rFonts w:cstheme="minorHAnsi"/>
                <w:b/>
                <w:bCs/>
                <w:sz w:val="18"/>
                <w:szCs w:val="18"/>
              </w:rPr>
              <w:t xml:space="preserve"> de preguntas </w:t>
            </w:r>
            <w:r w:rsidRPr="00C55699">
              <w:rPr>
                <w:rFonts w:cstheme="minorHAnsi"/>
                <w:b/>
                <w:bCs/>
                <w:sz w:val="18"/>
                <w:szCs w:val="18"/>
              </w:rPr>
              <w:t>relacionadas a las capacidades de la competencia y los estándares del ciclo.</w:t>
            </w:r>
            <w:r>
              <w:rPr>
                <w:rFonts w:cstheme="minorHAnsi"/>
                <w:b/>
                <w:bCs/>
                <w:sz w:val="18"/>
                <w:szCs w:val="18"/>
              </w:rPr>
              <w:t xml:space="preserve"> </w:t>
            </w:r>
            <w:r>
              <w:rPr>
                <w:rFonts w:cstheme="minorHAnsi"/>
                <w:b/>
                <w:color w:val="000000"/>
                <w:sz w:val="18"/>
                <w:szCs w:val="18"/>
              </w:rPr>
              <w:t>/ Analizar y Reflexionar.</w:t>
            </w:r>
          </w:p>
          <w:p w14:paraId="38F466F7" w14:textId="77777777" w:rsidR="001049BF" w:rsidRDefault="001049BF" w:rsidP="0050195A">
            <w:pPr>
              <w:pStyle w:val="Prrafodelista"/>
              <w:ind w:left="0"/>
              <w:rPr>
                <w:rFonts w:cstheme="minorHAnsi"/>
                <w:b/>
                <w:sz w:val="16"/>
                <w:szCs w:val="16"/>
              </w:rPr>
            </w:pPr>
          </w:p>
          <w:p w14:paraId="43343345"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RECURSOS Y MATERIALES.</w:t>
            </w:r>
          </w:p>
          <w:p w14:paraId="449FB223"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PPT</w:t>
            </w:r>
          </w:p>
          <w:p w14:paraId="3D81BAE9"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PC, equipo multimedia, parlantes.</w:t>
            </w:r>
          </w:p>
          <w:p w14:paraId="34EC6073"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Plumones gruesos, plumones para pizarra acrílica.</w:t>
            </w:r>
          </w:p>
          <w:p w14:paraId="6B3CF384"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 xml:space="preserve">Cinta </w:t>
            </w:r>
            <w:proofErr w:type="spellStart"/>
            <w:r w:rsidRPr="00B90018">
              <w:rPr>
                <w:rFonts w:cstheme="minorHAnsi"/>
                <w:color w:val="000000" w:themeColor="text1"/>
                <w:sz w:val="16"/>
                <w:szCs w:val="16"/>
              </w:rPr>
              <w:t>masking</w:t>
            </w:r>
            <w:proofErr w:type="spellEnd"/>
            <w:r w:rsidRPr="00B90018">
              <w:rPr>
                <w:rFonts w:cstheme="minorHAnsi"/>
                <w:color w:val="000000" w:themeColor="text1"/>
                <w:sz w:val="16"/>
                <w:szCs w:val="16"/>
              </w:rPr>
              <w:t xml:space="preserve"> tape.</w:t>
            </w:r>
          </w:p>
          <w:p w14:paraId="1C5703B2"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Cuaderno de trabajo, lapiceros.</w:t>
            </w:r>
          </w:p>
          <w:p w14:paraId="51357724" w14:textId="77777777" w:rsidR="00BC50A4" w:rsidRPr="00B90018" w:rsidRDefault="00BC50A4" w:rsidP="00BC50A4">
            <w:pPr>
              <w:pStyle w:val="Sinespaciado"/>
              <w:numPr>
                <w:ilvl w:val="0"/>
                <w:numId w:val="9"/>
              </w:numPr>
              <w:ind w:left="153" w:hanging="142"/>
              <w:rPr>
                <w:rFonts w:cstheme="minorHAnsi"/>
                <w:color w:val="000000" w:themeColor="text1"/>
                <w:sz w:val="16"/>
                <w:szCs w:val="16"/>
              </w:rPr>
            </w:pPr>
            <w:r w:rsidRPr="00B90018">
              <w:rPr>
                <w:rFonts w:cstheme="minorHAnsi"/>
                <w:color w:val="000000" w:themeColor="text1"/>
                <w:sz w:val="16"/>
                <w:szCs w:val="16"/>
              </w:rPr>
              <w:t>Enlaces de videos en YouTube.</w:t>
            </w:r>
          </w:p>
          <w:p w14:paraId="53F30AE6" w14:textId="0B2871C1" w:rsidR="008B67D8" w:rsidRPr="00EF6EDC" w:rsidRDefault="00BC50A4" w:rsidP="00BC50A4">
            <w:pPr>
              <w:rPr>
                <w:rFonts w:cstheme="minorHAnsi"/>
                <w:b/>
                <w:sz w:val="16"/>
                <w:szCs w:val="16"/>
              </w:rPr>
            </w:pPr>
            <w:r w:rsidRPr="00B90018">
              <w:rPr>
                <w:rFonts w:cstheme="minorHAnsi"/>
                <w:color w:val="000000" w:themeColor="text1"/>
                <w:sz w:val="16"/>
                <w:szCs w:val="16"/>
              </w:rPr>
              <w:t>Libros, periódicos y revistas de consulta impresos o en versión digital.</w:t>
            </w:r>
            <w:r>
              <w:rPr>
                <w:rFonts w:cstheme="minorHAnsi"/>
                <w:color w:val="000000" w:themeColor="text1"/>
                <w:sz w:val="16"/>
                <w:szCs w:val="16"/>
              </w:rPr>
              <w:t xml:space="preserve"> </w:t>
            </w:r>
            <w:r w:rsidRPr="00B90018">
              <w:rPr>
                <w:rFonts w:cstheme="minorHAnsi"/>
                <w:color w:val="000000" w:themeColor="text1"/>
                <w:sz w:val="16"/>
                <w:szCs w:val="16"/>
              </w:rPr>
              <w:t>Foto Copias</w:t>
            </w:r>
          </w:p>
        </w:tc>
      </w:tr>
      <w:tr w:rsidR="00EF6EDC" w:rsidRPr="00B90018" w14:paraId="677D50E8" w14:textId="77777777" w:rsidTr="00EF6EDC">
        <w:trPr>
          <w:trHeight w:val="430"/>
        </w:trPr>
        <w:tc>
          <w:tcPr>
            <w:tcW w:w="4465" w:type="dxa"/>
            <w:shd w:val="clear" w:color="auto" w:fill="FF99CC"/>
          </w:tcPr>
          <w:p w14:paraId="0855AC7D" w14:textId="75C02926" w:rsidR="00EF6EDC" w:rsidRPr="00B90018" w:rsidRDefault="00C55699" w:rsidP="00EF6EDC">
            <w:pPr>
              <w:pStyle w:val="Prrafodelista"/>
              <w:ind w:left="0"/>
              <w:jc w:val="center"/>
              <w:rPr>
                <w:rFonts w:cstheme="minorHAnsi"/>
                <w:b/>
                <w:sz w:val="16"/>
                <w:szCs w:val="16"/>
              </w:rPr>
            </w:pPr>
            <w:r>
              <w:rPr>
                <w:rFonts w:cstheme="minorHAnsi"/>
                <w:b/>
                <w:sz w:val="16"/>
                <w:szCs w:val="16"/>
              </w:rPr>
              <w:t>SESION N° 15</w:t>
            </w:r>
          </w:p>
          <w:p w14:paraId="793DD09D" w14:textId="3BCF8C50" w:rsidR="00EF6EDC" w:rsidRPr="00F05C58" w:rsidRDefault="00EF6EDC" w:rsidP="00337076">
            <w:pPr>
              <w:rPr>
                <w:rFonts w:cstheme="minorHAnsi"/>
                <w:b/>
                <w:color w:val="000000" w:themeColor="text1"/>
                <w:sz w:val="16"/>
                <w:szCs w:val="16"/>
              </w:rPr>
            </w:pPr>
            <w:r w:rsidRPr="00B90018">
              <w:rPr>
                <w:rFonts w:cstheme="minorHAnsi"/>
                <w:b/>
                <w:sz w:val="16"/>
                <w:szCs w:val="16"/>
              </w:rPr>
              <w:t xml:space="preserve">TÍTULO: </w:t>
            </w:r>
            <w:r w:rsidR="00337076">
              <w:rPr>
                <w:rFonts w:cstheme="minorHAnsi"/>
                <w:b/>
                <w:sz w:val="16"/>
                <w:szCs w:val="16"/>
              </w:rPr>
              <w:t xml:space="preserve"> </w:t>
            </w:r>
            <w:r w:rsidR="00337076" w:rsidRPr="00C55699">
              <w:rPr>
                <w:rFonts w:cstheme="minorHAnsi"/>
                <w:b/>
                <w:sz w:val="16"/>
                <w:szCs w:val="18"/>
              </w:rPr>
              <w:t>VALORACIÓN DE LA UNIDAD.</w:t>
            </w:r>
            <w:r w:rsidR="00337076">
              <w:rPr>
                <w:rFonts w:cstheme="minorHAnsi"/>
                <w:b/>
                <w:sz w:val="16"/>
                <w:szCs w:val="18"/>
              </w:rPr>
              <w:t xml:space="preserve"> </w:t>
            </w:r>
            <w:r w:rsidR="00337076" w:rsidRPr="00C55699">
              <w:rPr>
                <w:rFonts w:cstheme="minorHAnsi"/>
                <w:b/>
                <w:sz w:val="16"/>
                <w:szCs w:val="18"/>
              </w:rPr>
              <w:t>EXPOSICIÓN DE LA SITUACIÓN SIGNIFICATIVA.</w:t>
            </w:r>
          </w:p>
        </w:tc>
        <w:tc>
          <w:tcPr>
            <w:tcW w:w="4560" w:type="dxa"/>
            <w:shd w:val="clear" w:color="auto" w:fill="FF99CC"/>
          </w:tcPr>
          <w:p w14:paraId="5379173D" w14:textId="7B3B2867" w:rsidR="00EF6EDC" w:rsidRPr="00F05C58" w:rsidRDefault="00EF6EDC" w:rsidP="006D0052">
            <w:pPr>
              <w:pStyle w:val="Prrafodelista"/>
              <w:ind w:left="0"/>
              <w:rPr>
                <w:rFonts w:cstheme="minorHAnsi"/>
                <w:b/>
                <w:sz w:val="16"/>
                <w:szCs w:val="16"/>
              </w:rPr>
            </w:pPr>
          </w:p>
        </w:tc>
      </w:tr>
      <w:tr w:rsidR="00EF6EDC" w:rsidRPr="00B90018" w14:paraId="2C9F371D" w14:textId="77777777" w:rsidTr="00624459">
        <w:trPr>
          <w:trHeight w:val="430"/>
        </w:trPr>
        <w:tc>
          <w:tcPr>
            <w:tcW w:w="4465" w:type="dxa"/>
          </w:tcPr>
          <w:p w14:paraId="454FB3D9" w14:textId="77777777"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COMPETENCIA.</w:t>
            </w:r>
          </w:p>
          <w:p w14:paraId="0D74F184" w14:textId="77777777" w:rsidR="001049BF" w:rsidRDefault="001049BF" w:rsidP="001049BF">
            <w:pPr>
              <w:pStyle w:val="Prrafodelista"/>
              <w:ind w:left="0"/>
              <w:jc w:val="center"/>
              <w:rPr>
                <w:rFonts w:cstheme="minorHAnsi"/>
                <w:b/>
                <w:sz w:val="16"/>
                <w:szCs w:val="16"/>
              </w:rPr>
            </w:pPr>
            <w:r>
              <w:rPr>
                <w:rFonts w:cstheme="minorHAnsi"/>
                <w:b/>
                <w:sz w:val="16"/>
                <w:szCs w:val="16"/>
              </w:rPr>
              <w:t>GESTIONA RESPONSABLEMENTE LOS RECURSOS ECONÓMICOS</w:t>
            </w:r>
          </w:p>
          <w:p w14:paraId="07729C19" w14:textId="1FD797AC" w:rsidR="00BC50A4" w:rsidRDefault="00BC50A4" w:rsidP="00BC50A4">
            <w:pPr>
              <w:pStyle w:val="Prrafodelista"/>
              <w:ind w:left="0"/>
              <w:jc w:val="center"/>
              <w:rPr>
                <w:rFonts w:cstheme="minorHAnsi"/>
                <w:b/>
                <w:sz w:val="16"/>
                <w:szCs w:val="16"/>
              </w:rPr>
            </w:pPr>
            <w:r w:rsidRPr="00B90018">
              <w:rPr>
                <w:rFonts w:cstheme="minorHAnsi"/>
                <w:b/>
                <w:sz w:val="16"/>
                <w:szCs w:val="16"/>
              </w:rPr>
              <w:t>DESEMPEÑOS.</w:t>
            </w:r>
          </w:p>
          <w:p w14:paraId="7D917C2C" w14:textId="53DC99F0" w:rsidR="001049BF" w:rsidRDefault="001E6318" w:rsidP="001E6318">
            <w:pPr>
              <w:pStyle w:val="Prrafodelista"/>
              <w:ind w:left="0"/>
              <w:rPr>
                <w:rFonts w:cstheme="minorHAnsi"/>
                <w:b/>
                <w:sz w:val="16"/>
                <w:szCs w:val="16"/>
              </w:rPr>
            </w:pPr>
            <w:r w:rsidRPr="00C55699">
              <w:rPr>
                <w:rFonts w:cstheme="minorHAnsi"/>
                <w:b/>
                <w:bCs/>
                <w:color w:val="000000" w:themeColor="text1"/>
                <w:sz w:val="18"/>
                <w:szCs w:val="18"/>
                <w:lang w:val="es-ES"/>
              </w:rPr>
              <w:lastRenderedPageBreak/>
              <w:t>Promueve el cumplimiento de las obligaciones tributarias (como el pago puntual de impuestos) y crediticias (pago de deudas), resaltando cómo estos hábitos fortalecen el ahorro familiar.</w:t>
            </w:r>
          </w:p>
          <w:p w14:paraId="56A77C63" w14:textId="17F06CFA"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ACTIVIDADES / ESTRATEGIAS.</w:t>
            </w:r>
          </w:p>
          <w:p w14:paraId="42ADEF53" w14:textId="2B538F9A" w:rsidR="001049BF" w:rsidRDefault="001E6318" w:rsidP="001E6318">
            <w:pPr>
              <w:pStyle w:val="Prrafodelista"/>
              <w:ind w:left="0"/>
              <w:rPr>
                <w:rFonts w:cstheme="minorHAnsi"/>
                <w:b/>
                <w:sz w:val="16"/>
                <w:szCs w:val="16"/>
              </w:rPr>
            </w:pPr>
            <w:r w:rsidRPr="00C55699">
              <w:rPr>
                <w:rFonts w:cstheme="minorHAnsi"/>
                <w:b/>
                <w:bCs/>
                <w:color w:val="000000"/>
                <w:sz w:val="18"/>
                <w:szCs w:val="18"/>
              </w:rPr>
              <w:t>Mapa mental donde se dé respuesta a las preguntas planteadas en la situación significativa.</w:t>
            </w:r>
          </w:p>
          <w:p w14:paraId="467F85A4" w14:textId="3B764125" w:rsidR="00BC50A4" w:rsidRPr="00B90018" w:rsidRDefault="00BC50A4" w:rsidP="00BC50A4">
            <w:pPr>
              <w:pStyle w:val="Prrafodelista"/>
              <w:ind w:left="0"/>
              <w:jc w:val="center"/>
              <w:rPr>
                <w:rFonts w:cstheme="minorHAnsi"/>
                <w:b/>
                <w:sz w:val="16"/>
                <w:szCs w:val="16"/>
              </w:rPr>
            </w:pPr>
            <w:r w:rsidRPr="00B90018">
              <w:rPr>
                <w:rFonts w:cstheme="minorHAnsi"/>
                <w:b/>
                <w:sz w:val="16"/>
                <w:szCs w:val="16"/>
              </w:rPr>
              <w:t>RECURSOS Y MATERIALES.</w:t>
            </w:r>
          </w:p>
          <w:p w14:paraId="2536D1E7"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PPT</w:t>
            </w:r>
          </w:p>
          <w:p w14:paraId="431F3EEB"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PC, equipo multimedia, parlantes.</w:t>
            </w:r>
          </w:p>
          <w:p w14:paraId="20BD9976"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Plumones gruesos, plumones para pizarra acrílica.</w:t>
            </w:r>
          </w:p>
          <w:p w14:paraId="24B50069"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 xml:space="preserve">Cinta </w:t>
            </w:r>
            <w:proofErr w:type="spellStart"/>
            <w:r w:rsidRPr="00A46DA5">
              <w:rPr>
                <w:rFonts w:cstheme="minorHAnsi"/>
                <w:b/>
                <w:color w:val="000000" w:themeColor="text1"/>
                <w:sz w:val="16"/>
                <w:szCs w:val="16"/>
              </w:rPr>
              <w:t>masking</w:t>
            </w:r>
            <w:proofErr w:type="spellEnd"/>
            <w:r w:rsidRPr="00A46DA5">
              <w:rPr>
                <w:rFonts w:cstheme="minorHAnsi"/>
                <w:b/>
                <w:color w:val="000000" w:themeColor="text1"/>
                <w:sz w:val="16"/>
                <w:szCs w:val="16"/>
              </w:rPr>
              <w:t xml:space="preserve"> tape.</w:t>
            </w:r>
          </w:p>
          <w:p w14:paraId="4EDD8CFE"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Cuaderno de trabajo, lapiceros.</w:t>
            </w:r>
          </w:p>
          <w:p w14:paraId="2476C5BD" w14:textId="77777777" w:rsidR="00BC50A4" w:rsidRPr="00A46DA5" w:rsidRDefault="00BC50A4" w:rsidP="00BC50A4">
            <w:pPr>
              <w:pStyle w:val="Sinespaciado"/>
              <w:numPr>
                <w:ilvl w:val="0"/>
                <w:numId w:val="9"/>
              </w:numPr>
              <w:ind w:left="153" w:hanging="142"/>
              <w:rPr>
                <w:rFonts w:cstheme="minorHAnsi"/>
                <w:b/>
                <w:color w:val="000000" w:themeColor="text1"/>
                <w:sz w:val="16"/>
                <w:szCs w:val="16"/>
              </w:rPr>
            </w:pPr>
            <w:r w:rsidRPr="00A46DA5">
              <w:rPr>
                <w:rFonts w:cstheme="minorHAnsi"/>
                <w:b/>
                <w:color w:val="000000" w:themeColor="text1"/>
                <w:sz w:val="16"/>
                <w:szCs w:val="16"/>
              </w:rPr>
              <w:t>Enlaces de videos en YouTube.</w:t>
            </w:r>
          </w:p>
          <w:p w14:paraId="3FF622B4" w14:textId="7B8CB8DA" w:rsidR="00EF6EDC" w:rsidRPr="00122F74" w:rsidRDefault="00BC50A4" w:rsidP="00BC50A4">
            <w:pPr>
              <w:pStyle w:val="Sinespaciado"/>
              <w:ind w:left="218"/>
              <w:rPr>
                <w:rFonts w:cstheme="minorHAnsi"/>
                <w:color w:val="000000" w:themeColor="text1"/>
                <w:sz w:val="16"/>
                <w:szCs w:val="16"/>
              </w:rPr>
            </w:pPr>
            <w:r w:rsidRPr="00A46DA5">
              <w:rPr>
                <w:rFonts w:cstheme="minorHAnsi"/>
                <w:b/>
                <w:color w:val="000000" w:themeColor="text1"/>
                <w:sz w:val="16"/>
                <w:szCs w:val="16"/>
              </w:rPr>
              <w:t>Libros, periódicos y revistas de consulta impresos o en versión digital. Foto Copias</w:t>
            </w:r>
          </w:p>
        </w:tc>
        <w:tc>
          <w:tcPr>
            <w:tcW w:w="4560" w:type="dxa"/>
          </w:tcPr>
          <w:p w14:paraId="609E1BD9" w14:textId="2789E5F0" w:rsidR="00EF6EDC" w:rsidRPr="00122F74" w:rsidRDefault="00EF6EDC" w:rsidP="00BC50A4">
            <w:pPr>
              <w:pStyle w:val="Sinespaciado"/>
              <w:ind w:left="76"/>
              <w:rPr>
                <w:rFonts w:cstheme="minorHAnsi"/>
                <w:color w:val="000000" w:themeColor="text1"/>
                <w:sz w:val="16"/>
                <w:szCs w:val="16"/>
              </w:rPr>
            </w:pPr>
          </w:p>
        </w:tc>
      </w:tr>
    </w:tbl>
    <w:p w14:paraId="6E1BDA4B" w14:textId="38654BA0" w:rsidR="00D44340" w:rsidRPr="00B17E36" w:rsidRDefault="00D44340" w:rsidP="001A0DDE">
      <w:pPr>
        <w:rPr>
          <w:b/>
          <w:sz w:val="6"/>
          <w:szCs w:val="6"/>
        </w:rPr>
      </w:pPr>
    </w:p>
    <w:p w14:paraId="2E8A39AE" w14:textId="1062EEBE" w:rsidR="00B0679B" w:rsidRPr="00122F74" w:rsidRDefault="00CB3ACF" w:rsidP="00122F74">
      <w:pPr>
        <w:pBdr>
          <w:top w:val="nil"/>
          <w:left w:val="nil"/>
          <w:bottom w:val="nil"/>
          <w:right w:val="nil"/>
          <w:between w:val="nil"/>
        </w:pBdr>
        <w:spacing w:before="120" w:after="120" w:line="240" w:lineRule="auto"/>
        <w:ind w:left="360"/>
        <w:rPr>
          <w:rFonts w:eastAsia="Cambria Math" w:cstheme="minorHAnsi"/>
          <w:b/>
          <w:color w:val="000000"/>
        </w:rPr>
      </w:pPr>
      <w:r>
        <w:rPr>
          <w:rFonts w:eastAsia="Cambria Math" w:cstheme="minorHAnsi"/>
          <w:b/>
          <w:color w:val="000000"/>
        </w:rPr>
        <w:t xml:space="preserve">VII. </w:t>
      </w:r>
      <w:r w:rsidR="007B45D2" w:rsidRPr="00CB3ACF">
        <w:rPr>
          <w:rFonts w:eastAsia="Cambria Math" w:cstheme="minorHAnsi"/>
          <w:b/>
          <w:color w:val="000000"/>
        </w:rPr>
        <w:t>INSTRUMENTOS DE EVALUACIÓN</w:t>
      </w:r>
    </w:p>
    <w:tbl>
      <w:tblPr>
        <w:tblStyle w:val="Tablaconcuadrcula"/>
        <w:tblW w:w="0" w:type="auto"/>
        <w:tblInd w:w="988" w:type="dxa"/>
        <w:tblLook w:val="04A0" w:firstRow="1" w:lastRow="0" w:firstColumn="1" w:lastColumn="0" w:noHBand="0" w:noVBand="1"/>
      </w:tblPr>
      <w:tblGrid>
        <w:gridCol w:w="2217"/>
        <w:gridCol w:w="2888"/>
        <w:gridCol w:w="3752"/>
      </w:tblGrid>
      <w:tr w:rsidR="00B0679B" w:rsidRPr="00B17E36" w14:paraId="55B4700C" w14:textId="77777777" w:rsidTr="00122F74">
        <w:trPr>
          <w:trHeight w:val="200"/>
        </w:trPr>
        <w:tc>
          <w:tcPr>
            <w:tcW w:w="8857" w:type="dxa"/>
            <w:gridSpan w:val="3"/>
            <w:shd w:val="clear" w:color="auto" w:fill="FFBDE9"/>
          </w:tcPr>
          <w:p w14:paraId="1755E810" w14:textId="0A62618E" w:rsidR="00B0679B" w:rsidRPr="00B17E36" w:rsidRDefault="00B0679B" w:rsidP="00B0679B">
            <w:pPr>
              <w:pStyle w:val="Prrafodelista"/>
              <w:spacing w:before="120" w:after="120"/>
              <w:ind w:left="0"/>
              <w:jc w:val="center"/>
              <w:rPr>
                <w:rFonts w:eastAsia="Cambria Math" w:cstheme="minorHAnsi"/>
                <w:b/>
                <w:color w:val="000000"/>
                <w:sz w:val="18"/>
                <w:szCs w:val="18"/>
              </w:rPr>
            </w:pPr>
            <w:r w:rsidRPr="00B17E36">
              <w:rPr>
                <w:rFonts w:eastAsia="Cambria Math" w:cstheme="minorHAnsi"/>
                <w:b/>
                <w:color w:val="000000"/>
                <w:sz w:val="18"/>
                <w:szCs w:val="18"/>
              </w:rPr>
              <w:t>INSTRUMENTOS PARA EVALUAR EN CLASES</w:t>
            </w:r>
          </w:p>
        </w:tc>
      </w:tr>
      <w:tr w:rsidR="00B0679B" w:rsidRPr="00B17E36" w14:paraId="70621673" w14:textId="77777777" w:rsidTr="00122F74">
        <w:trPr>
          <w:trHeight w:val="474"/>
        </w:trPr>
        <w:tc>
          <w:tcPr>
            <w:tcW w:w="2217" w:type="dxa"/>
            <w:shd w:val="clear" w:color="auto" w:fill="FFE599" w:themeFill="accent4" w:themeFillTint="66"/>
            <w:vAlign w:val="center"/>
          </w:tcPr>
          <w:p w14:paraId="10FAF277" w14:textId="5A4B9D97" w:rsidR="00B0679B" w:rsidRPr="00B17E36" w:rsidRDefault="00B0679B" w:rsidP="00B0679B">
            <w:pPr>
              <w:pStyle w:val="Prrafodelista"/>
              <w:spacing w:before="120" w:after="120"/>
              <w:ind w:left="0"/>
              <w:jc w:val="center"/>
              <w:rPr>
                <w:rFonts w:eastAsia="Cambria Math" w:cstheme="minorHAnsi"/>
                <w:b/>
                <w:color w:val="000000"/>
                <w:sz w:val="18"/>
                <w:szCs w:val="18"/>
              </w:rPr>
            </w:pPr>
            <w:r w:rsidRPr="00B17E36">
              <w:rPr>
                <w:rFonts w:eastAsia="Cambria Math" w:cstheme="minorHAnsi"/>
                <w:b/>
                <w:color w:val="000000"/>
                <w:sz w:val="18"/>
                <w:szCs w:val="18"/>
              </w:rPr>
              <w:t>PROCEDIMIENTOS EVALUATIVOS</w:t>
            </w:r>
          </w:p>
        </w:tc>
        <w:tc>
          <w:tcPr>
            <w:tcW w:w="2888" w:type="dxa"/>
            <w:shd w:val="clear" w:color="auto" w:fill="D9D9D9" w:themeFill="background1" w:themeFillShade="D9"/>
            <w:vAlign w:val="center"/>
          </w:tcPr>
          <w:p w14:paraId="06346A2B" w14:textId="26EE29D4" w:rsidR="00B0679B" w:rsidRPr="00B17E36" w:rsidRDefault="00B0679B" w:rsidP="00B0679B">
            <w:pPr>
              <w:pStyle w:val="Prrafodelista"/>
              <w:spacing w:before="120" w:after="120"/>
              <w:ind w:left="0"/>
              <w:jc w:val="center"/>
              <w:rPr>
                <w:rFonts w:eastAsia="Cambria Math" w:cstheme="minorHAnsi"/>
                <w:b/>
                <w:color w:val="000000"/>
                <w:sz w:val="18"/>
                <w:szCs w:val="18"/>
              </w:rPr>
            </w:pPr>
            <w:r w:rsidRPr="00B17E36">
              <w:rPr>
                <w:rFonts w:eastAsia="Cambria Math" w:cstheme="minorHAnsi"/>
                <w:b/>
                <w:color w:val="000000"/>
                <w:sz w:val="18"/>
                <w:szCs w:val="18"/>
              </w:rPr>
              <w:t>TÉCNICAS</w:t>
            </w:r>
          </w:p>
        </w:tc>
        <w:tc>
          <w:tcPr>
            <w:tcW w:w="3752" w:type="dxa"/>
            <w:shd w:val="clear" w:color="auto" w:fill="AAE571"/>
            <w:vAlign w:val="center"/>
          </w:tcPr>
          <w:p w14:paraId="23D9AA2C" w14:textId="5AC939B1" w:rsidR="00B0679B" w:rsidRPr="00B17E36" w:rsidRDefault="00B0679B" w:rsidP="00B0679B">
            <w:pPr>
              <w:pStyle w:val="Prrafodelista"/>
              <w:spacing w:before="120" w:after="120"/>
              <w:ind w:left="0"/>
              <w:jc w:val="center"/>
              <w:rPr>
                <w:rFonts w:eastAsia="Cambria Math" w:cstheme="minorHAnsi"/>
                <w:b/>
                <w:color w:val="000000"/>
                <w:sz w:val="18"/>
                <w:szCs w:val="18"/>
              </w:rPr>
            </w:pPr>
            <w:r w:rsidRPr="00B17E36">
              <w:rPr>
                <w:rFonts w:eastAsia="Cambria Math" w:cstheme="minorHAnsi"/>
                <w:b/>
                <w:color w:val="000000"/>
                <w:sz w:val="18"/>
                <w:szCs w:val="18"/>
              </w:rPr>
              <w:t>INSTRUMENTOS</w:t>
            </w:r>
          </w:p>
        </w:tc>
      </w:tr>
      <w:tr w:rsidR="00B0679B" w:rsidRPr="00B17E36" w14:paraId="45806DF7" w14:textId="77777777" w:rsidTr="00122F74">
        <w:trPr>
          <w:trHeight w:val="1363"/>
        </w:trPr>
        <w:tc>
          <w:tcPr>
            <w:tcW w:w="2217" w:type="dxa"/>
            <w:vAlign w:val="center"/>
          </w:tcPr>
          <w:p w14:paraId="7E042A04" w14:textId="2EA77D24" w:rsidR="00B0679B" w:rsidRPr="00B17E36" w:rsidRDefault="00B0679B" w:rsidP="00122F74">
            <w:pPr>
              <w:pStyle w:val="Prrafodelista"/>
              <w:spacing w:before="120" w:after="120"/>
              <w:ind w:left="-250" w:firstLine="250"/>
              <w:jc w:val="center"/>
              <w:rPr>
                <w:rFonts w:eastAsia="Cambria Math" w:cstheme="minorHAnsi"/>
                <w:bCs/>
                <w:color w:val="000000"/>
                <w:sz w:val="18"/>
                <w:szCs w:val="18"/>
              </w:rPr>
            </w:pPr>
            <w:r w:rsidRPr="00B17E36">
              <w:rPr>
                <w:rFonts w:eastAsia="Cambria Math" w:cstheme="minorHAnsi"/>
                <w:bCs/>
                <w:color w:val="000000"/>
                <w:sz w:val="18"/>
                <w:szCs w:val="18"/>
              </w:rPr>
              <w:t>De evaluación autentica/ renovada/ del desempeño</w:t>
            </w:r>
          </w:p>
        </w:tc>
        <w:tc>
          <w:tcPr>
            <w:tcW w:w="2888" w:type="dxa"/>
          </w:tcPr>
          <w:p w14:paraId="521EC7A2"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Exposiciones orales.</w:t>
            </w:r>
          </w:p>
          <w:p w14:paraId="016822BD"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Ensayos.</w:t>
            </w:r>
          </w:p>
          <w:p w14:paraId="773A6AED"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Dramatizaciones.</w:t>
            </w:r>
          </w:p>
          <w:p w14:paraId="66F2C1F1"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Simulaciones.</w:t>
            </w:r>
          </w:p>
          <w:p w14:paraId="55AE794F"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Portafolios.</w:t>
            </w:r>
          </w:p>
          <w:p w14:paraId="693E60CB" w14:textId="2187EA8C" w:rsidR="00B0679B" w:rsidRPr="00122F74" w:rsidRDefault="00B0679B" w:rsidP="00FF5534">
            <w:pPr>
              <w:pStyle w:val="Prrafodelista"/>
              <w:numPr>
                <w:ilvl w:val="0"/>
                <w:numId w:val="11"/>
              </w:numPr>
              <w:spacing w:before="120" w:after="120"/>
              <w:ind w:left="312" w:hanging="266"/>
              <w:rPr>
                <w:rFonts w:eastAsia="Cambria Math" w:cstheme="minorHAnsi"/>
                <w:bCs/>
                <w:color w:val="000000"/>
                <w:sz w:val="18"/>
                <w:szCs w:val="18"/>
              </w:rPr>
            </w:pPr>
            <w:r w:rsidRPr="00122F74">
              <w:rPr>
                <w:rFonts w:eastAsia="Cambria Math" w:cstheme="minorHAnsi"/>
                <w:bCs/>
                <w:color w:val="000000"/>
                <w:sz w:val="18"/>
                <w:szCs w:val="18"/>
              </w:rPr>
              <w:t>Foros.</w:t>
            </w:r>
            <w:r w:rsidR="00122F74" w:rsidRPr="00122F74">
              <w:rPr>
                <w:rFonts w:eastAsia="Cambria Math" w:cstheme="minorHAnsi"/>
                <w:bCs/>
                <w:color w:val="000000"/>
                <w:sz w:val="18"/>
                <w:szCs w:val="18"/>
              </w:rPr>
              <w:t xml:space="preserve"> </w:t>
            </w:r>
            <w:r w:rsidRPr="00122F74">
              <w:rPr>
                <w:rFonts w:eastAsia="Cambria Math" w:cstheme="minorHAnsi"/>
                <w:bCs/>
                <w:color w:val="000000"/>
                <w:sz w:val="18"/>
                <w:szCs w:val="18"/>
              </w:rPr>
              <w:t>Debate.</w:t>
            </w:r>
            <w:r w:rsidR="00122F74">
              <w:rPr>
                <w:rFonts w:eastAsia="Cambria Math" w:cstheme="minorHAnsi"/>
                <w:bCs/>
                <w:color w:val="000000"/>
                <w:sz w:val="18"/>
                <w:szCs w:val="18"/>
              </w:rPr>
              <w:t xml:space="preserve"> </w:t>
            </w:r>
            <w:r w:rsidRPr="00122F74">
              <w:rPr>
                <w:rFonts w:eastAsia="Cambria Math" w:cstheme="minorHAnsi"/>
                <w:bCs/>
                <w:color w:val="000000"/>
                <w:sz w:val="18"/>
                <w:szCs w:val="18"/>
              </w:rPr>
              <w:t>Comics.</w:t>
            </w:r>
          </w:p>
          <w:p w14:paraId="00CCDF8E" w14:textId="291E366D"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Mapas conceptuales</w:t>
            </w:r>
          </w:p>
        </w:tc>
        <w:tc>
          <w:tcPr>
            <w:tcW w:w="3752" w:type="dxa"/>
          </w:tcPr>
          <w:p w14:paraId="1B5938CA" w14:textId="77777777"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Instrucciones para la elaboración de la actividad.</w:t>
            </w:r>
          </w:p>
          <w:p w14:paraId="33DCE1CD" w14:textId="3BCF4832"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Rúbricas.</w:t>
            </w:r>
          </w:p>
          <w:p w14:paraId="29B69713" w14:textId="2C0DEF03"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Listas de cotejo.</w:t>
            </w:r>
          </w:p>
          <w:p w14:paraId="18D36918" w14:textId="1DD38AE0"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Escalas de valoración.</w:t>
            </w:r>
          </w:p>
          <w:p w14:paraId="68CDF6B1" w14:textId="382F4EDC" w:rsidR="00B0679B" w:rsidRPr="00B17E36" w:rsidRDefault="00B0679B" w:rsidP="00B0679B">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Pruebas o exámenes orales.</w:t>
            </w:r>
          </w:p>
          <w:p w14:paraId="4EA9070D" w14:textId="26BA7A1B" w:rsidR="00B0679B" w:rsidRPr="00122F74" w:rsidRDefault="00B0679B" w:rsidP="00122F74">
            <w:pPr>
              <w:pStyle w:val="Prrafodelista"/>
              <w:numPr>
                <w:ilvl w:val="0"/>
                <w:numId w:val="11"/>
              </w:numPr>
              <w:spacing w:before="120" w:after="120"/>
              <w:ind w:left="312" w:hanging="266"/>
              <w:rPr>
                <w:rFonts w:eastAsia="Cambria Math" w:cstheme="minorHAnsi"/>
                <w:bCs/>
                <w:color w:val="000000"/>
                <w:sz w:val="18"/>
                <w:szCs w:val="18"/>
              </w:rPr>
            </w:pPr>
            <w:r w:rsidRPr="00B17E36">
              <w:rPr>
                <w:rFonts w:eastAsia="Cambria Math" w:cstheme="minorHAnsi"/>
                <w:bCs/>
                <w:color w:val="000000"/>
                <w:sz w:val="18"/>
                <w:szCs w:val="18"/>
              </w:rPr>
              <w:t>Preguntas de desarrollo.</w:t>
            </w:r>
          </w:p>
        </w:tc>
      </w:tr>
      <w:tr w:rsidR="00B0679B" w:rsidRPr="00B17E36" w14:paraId="42DE256D" w14:textId="77777777" w:rsidTr="00122F74">
        <w:trPr>
          <w:trHeight w:val="787"/>
        </w:trPr>
        <w:tc>
          <w:tcPr>
            <w:tcW w:w="2217" w:type="dxa"/>
            <w:vAlign w:val="center"/>
          </w:tcPr>
          <w:p w14:paraId="5A13050E" w14:textId="7E43C3FD" w:rsidR="00B0679B" w:rsidRPr="00B17E36" w:rsidRDefault="00B0679B" w:rsidP="00B0679B">
            <w:pPr>
              <w:pStyle w:val="Prrafodelista"/>
              <w:spacing w:before="120" w:after="120"/>
              <w:ind w:left="0"/>
              <w:jc w:val="center"/>
              <w:rPr>
                <w:rFonts w:eastAsia="Cambria Math" w:cstheme="minorHAnsi"/>
                <w:b/>
                <w:color w:val="000000"/>
                <w:sz w:val="18"/>
                <w:szCs w:val="18"/>
              </w:rPr>
            </w:pPr>
            <w:r w:rsidRPr="00B17E36">
              <w:rPr>
                <w:rFonts w:eastAsia="Cambria Math" w:cstheme="minorHAnsi"/>
                <w:b/>
                <w:color w:val="000000"/>
                <w:sz w:val="18"/>
                <w:szCs w:val="18"/>
              </w:rPr>
              <w:t>cualitativos</w:t>
            </w:r>
          </w:p>
        </w:tc>
        <w:tc>
          <w:tcPr>
            <w:tcW w:w="2888" w:type="dxa"/>
          </w:tcPr>
          <w:p w14:paraId="2B2F111B" w14:textId="77777777" w:rsidR="00B0679B" w:rsidRPr="00B17E36" w:rsidRDefault="00B0679B" w:rsidP="00B0679B">
            <w:pPr>
              <w:pStyle w:val="Sinespaciado"/>
              <w:rPr>
                <w:sz w:val="18"/>
                <w:szCs w:val="18"/>
              </w:rPr>
            </w:pPr>
            <w:r w:rsidRPr="00B17E36">
              <w:rPr>
                <w:sz w:val="18"/>
                <w:szCs w:val="18"/>
              </w:rPr>
              <w:t>Entrevista.</w:t>
            </w:r>
          </w:p>
          <w:p w14:paraId="29291589" w14:textId="77777777" w:rsidR="00B0679B" w:rsidRPr="00B17E36" w:rsidRDefault="00B0679B" w:rsidP="00B0679B">
            <w:pPr>
              <w:pStyle w:val="Sinespaciado"/>
              <w:rPr>
                <w:sz w:val="18"/>
                <w:szCs w:val="18"/>
              </w:rPr>
            </w:pPr>
            <w:r w:rsidRPr="00B17E36">
              <w:rPr>
                <w:sz w:val="18"/>
                <w:szCs w:val="18"/>
              </w:rPr>
              <w:t>Cuestionario.</w:t>
            </w:r>
          </w:p>
          <w:p w14:paraId="4AF95DE7" w14:textId="77777777" w:rsidR="00B0679B" w:rsidRPr="00B17E36" w:rsidRDefault="00B0679B" w:rsidP="00B0679B">
            <w:pPr>
              <w:pStyle w:val="Sinespaciado"/>
              <w:rPr>
                <w:sz w:val="18"/>
                <w:szCs w:val="18"/>
              </w:rPr>
            </w:pPr>
            <w:r w:rsidRPr="00B17E36">
              <w:rPr>
                <w:sz w:val="18"/>
                <w:szCs w:val="18"/>
              </w:rPr>
              <w:t>Notas de campo.</w:t>
            </w:r>
          </w:p>
          <w:p w14:paraId="58602DCC" w14:textId="77777777" w:rsidR="00B0679B" w:rsidRPr="00B17E36" w:rsidRDefault="00B0679B" w:rsidP="00B0679B">
            <w:pPr>
              <w:pStyle w:val="Sinespaciado"/>
              <w:rPr>
                <w:sz w:val="18"/>
                <w:szCs w:val="18"/>
              </w:rPr>
            </w:pPr>
            <w:r w:rsidRPr="00B17E36">
              <w:rPr>
                <w:sz w:val="18"/>
                <w:szCs w:val="18"/>
              </w:rPr>
              <w:t>Registro anecdotario</w:t>
            </w:r>
          </w:p>
          <w:p w14:paraId="26B5C4FA" w14:textId="1E36B98F" w:rsidR="00B0679B" w:rsidRPr="00B17E36" w:rsidRDefault="00B0679B" w:rsidP="00B0679B">
            <w:pPr>
              <w:pStyle w:val="Sinespaciado"/>
              <w:rPr>
                <w:sz w:val="18"/>
                <w:szCs w:val="18"/>
              </w:rPr>
            </w:pPr>
            <w:r w:rsidRPr="00B17E36">
              <w:rPr>
                <w:sz w:val="18"/>
                <w:szCs w:val="18"/>
              </w:rPr>
              <w:t>Diario.</w:t>
            </w:r>
          </w:p>
        </w:tc>
        <w:tc>
          <w:tcPr>
            <w:tcW w:w="3752" w:type="dxa"/>
          </w:tcPr>
          <w:p w14:paraId="0A320B7A" w14:textId="4396F885" w:rsidR="00B0679B" w:rsidRPr="00B17E36" w:rsidRDefault="00B0679B" w:rsidP="00B17E36">
            <w:pPr>
              <w:pStyle w:val="Sinespaciado"/>
              <w:rPr>
                <w:sz w:val="18"/>
                <w:szCs w:val="18"/>
              </w:rPr>
            </w:pPr>
            <w:r w:rsidRPr="00B17E36">
              <w:rPr>
                <w:sz w:val="18"/>
                <w:szCs w:val="18"/>
              </w:rPr>
              <w:t xml:space="preserve">Lista </w:t>
            </w:r>
            <w:r w:rsidR="00B17E36" w:rsidRPr="00B17E36">
              <w:rPr>
                <w:sz w:val="18"/>
                <w:szCs w:val="18"/>
              </w:rPr>
              <w:t xml:space="preserve">de </w:t>
            </w:r>
            <w:r w:rsidRPr="00B17E36">
              <w:rPr>
                <w:sz w:val="18"/>
                <w:szCs w:val="18"/>
              </w:rPr>
              <w:t>cotejo</w:t>
            </w:r>
          </w:p>
          <w:p w14:paraId="5CAF3576" w14:textId="77777777" w:rsidR="00B17E36" w:rsidRPr="00B17E36" w:rsidRDefault="00B17E36" w:rsidP="00B17E36">
            <w:pPr>
              <w:pStyle w:val="Sinespaciado"/>
              <w:rPr>
                <w:sz w:val="18"/>
                <w:szCs w:val="18"/>
              </w:rPr>
            </w:pPr>
            <w:r w:rsidRPr="00B17E36">
              <w:rPr>
                <w:sz w:val="18"/>
                <w:szCs w:val="18"/>
              </w:rPr>
              <w:t>Escala de valoración</w:t>
            </w:r>
          </w:p>
          <w:p w14:paraId="44309F15" w14:textId="77777777" w:rsidR="00B17E36" w:rsidRPr="00B17E36" w:rsidRDefault="00B17E36" w:rsidP="00B17E36">
            <w:pPr>
              <w:pStyle w:val="Sinespaciado"/>
              <w:rPr>
                <w:sz w:val="18"/>
                <w:szCs w:val="18"/>
              </w:rPr>
            </w:pPr>
            <w:r w:rsidRPr="00B17E36">
              <w:rPr>
                <w:sz w:val="18"/>
                <w:szCs w:val="18"/>
              </w:rPr>
              <w:t>Preguntas cerradas</w:t>
            </w:r>
          </w:p>
          <w:p w14:paraId="26526AF6" w14:textId="29C68AC8" w:rsidR="00B17E36" w:rsidRPr="00B17E36" w:rsidRDefault="00B17E36" w:rsidP="00B17E36">
            <w:pPr>
              <w:pStyle w:val="Sinespaciado"/>
              <w:rPr>
                <w:sz w:val="18"/>
                <w:szCs w:val="18"/>
              </w:rPr>
            </w:pPr>
            <w:r w:rsidRPr="00B17E36">
              <w:rPr>
                <w:sz w:val="18"/>
                <w:szCs w:val="18"/>
              </w:rPr>
              <w:t>Preguntas de desarrollo</w:t>
            </w:r>
          </w:p>
        </w:tc>
      </w:tr>
    </w:tbl>
    <w:p w14:paraId="3644FD5B" w14:textId="77777777" w:rsidR="00CD1303" w:rsidRDefault="00CD1303" w:rsidP="00A526E9">
      <w:pPr>
        <w:pStyle w:val="Sinespaciado"/>
        <w:ind w:firstLine="708"/>
        <w:rPr>
          <w:b/>
        </w:rPr>
      </w:pPr>
    </w:p>
    <w:p w14:paraId="7C64204D" w14:textId="77777777" w:rsidR="00CD1303" w:rsidRDefault="00CD1303" w:rsidP="00A526E9">
      <w:pPr>
        <w:pStyle w:val="Sinespaciado"/>
        <w:ind w:firstLine="708"/>
        <w:rPr>
          <w:b/>
        </w:rPr>
      </w:pPr>
    </w:p>
    <w:p w14:paraId="16E3A1E3" w14:textId="77777777" w:rsidR="00CD1303" w:rsidRDefault="00CD1303" w:rsidP="00A526E9">
      <w:pPr>
        <w:pStyle w:val="Sinespaciado"/>
        <w:ind w:firstLine="708"/>
        <w:rPr>
          <w:b/>
        </w:rPr>
      </w:pPr>
    </w:p>
    <w:p w14:paraId="0DD5F940" w14:textId="77777777" w:rsidR="00CD1303" w:rsidRDefault="00CD1303" w:rsidP="00A526E9">
      <w:pPr>
        <w:pStyle w:val="Sinespaciado"/>
        <w:ind w:firstLine="708"/>
        <w:rPr>
          <w:b/>
        </w:rPr>
      </w:pPr>
    </w:p>
    <w:p w14:paraId="53CC45DD" w14:textId="77777777" w:rsidR="00CD1303" w:rsidRDefault="00CD1303" w:rsidP="00A526E9">
      <w:pPr>
        <w:pStyle w:val="Sinespaciado"/>
        <w:ind w:firstLine="708"/>
        <w:rPr>
          <w:b/>
        </w:rPr>
      </w:pPr>
    </w:p>
    <w:p w14:paraId="2C63B702" w14:textId="1CF08FE0" w:rsidR="00FF70D0" w:rsidRPr="00D44340" w:rsidRDefault="00B17E36" w:rsidP="00A526E9">
      <w:pPr>
        <w:pStyle w:val="Sinespaciado"/>
        <w:ind w:firstLine="708"/>
        <w:rPr>
          <w:b/>
        </w:rPr>
      </w:pPr>
      <w:r w:rsidRPr="00D44340">
        <w:rPr>
          <w:b/>
        </w:rPr>
        <w:t>________________________________</w:t>
      </w:r>
      <w:r w:rsidR="00A526E9" w:rsidRPr="00D44340">
        <w:rPr>
          <w:b/>
        </w:rPr>
        <w:t xml:space="preserve"> </w:t>
      </w:r>
      <w:r w:rsidR="00A526E9" w:rsidRPr="00D44340">
        <w:rPr>
          <w:b/>
        </w:rPr>
        <w:tab/>
      </w:r>
      <w:r w:rsidR="00A526E9" w:rsidRPr="00D44340">
        <w:rPr>
          <w:b/>
        </w:rPr>
        <w:tab/>
      </w:r>
      <w:r w:rsidR="00A526E9" w:rsidRPr="00D44340">
        <w:rPr>
          <w:b/>
        </w:rPr>
        <w:tab/>
        <w:t>_______________________________</w:t>
      </w:r>
    </w:p>
    <w:bookmarkEnd w:id="0"/>
    <w:p w14:paraId="61C341A5" w14:textId="00BA39EF" w:rsidR="00B17E36" w:rsidRPr="00D44340" w:rsidRDefault="00A526E9" w:rsidP="00A526E9">
      <w:pPr>
        <w:pStyle w:val="Sinespaciado"/>
        <w:ind w:firstLine="708"/>
        <w:rPr>
          <w:b/>
        </w:rPr>
      </w:pPr>
      <w:r w:rsidRPr="00D44340">
        <w:rPr>
          <w:b/>
        </w:rPr>
        <w:t xml:space="preserve">     </w:t>
      </w:r>
      <w:r w:rsidR="00B17E36" w:rsidRPr="00D44340">
        <w:rPr>
          <w:b/>
        </w:rPr>
        <w:t>Dr. David H. Duncan Villarreal</w:t>
      </w:r>
      <w:r w:rsidRPr="00D44340">
        <w:rPr>
          <w:b/>
        </w:rPr>
        <w:tab/>
      </w:r>
      <w:r w:rsidRPr="00D44340">
        <w:rPr>
          <w:b/>
        </w:rPr>
        <w:tab/>
      </w:r>
      <w:r w:rsidRPr="00D44340">
        <w:rPr>
          <w:b/>
        </w:rPr>
        <w:tab/>
      </w:r>
      <w:r w:rsidRPr="00D44340">
        <w:rPr>
          <w:b/>
        </w:rPr>
        <w:tab/>
      </w:r>
      <w:proofErr w:type="gramStart"/>
      <w:r w:rsidRPr="00D44340">
        <w:rPr>
          <w:b/>
        </w:rPr>
        <w:tab/>
        <w:t xml:space="preserve">  Lic.</w:t>
      </w:r>
      <w:proofErr w:type="gramEnd"/>
      <w:r w:rsidRPr="00D44340">
        <w:rPr>
          <w:b/>
        </w:rPr>
        <w:t xml:space="preserve"> Karen Jaime Riera</w:t>
      </w:r>
    </w:p>
    <w:p w14:paraId="6421BE63" w14:textId="28A95A48" w:rsidR="00A526E9" w:rsidRPr="00D44340" w:rsidRDefault="00B17E36" w:rsidP="00A526E9">
      <w:pPr>
        <w:pStyle w:val="Sinespaciado"/>
        <w:ind w:firstLine="708"/>
        <w:rPr>
          <w:b/>
        </w:rPr>
      </w:pPr>
      <w:r w:rsidRPr="00D44340">
        <w:rPr>
          <w:b/>
        </w:rPr>
        <w:t>Docente del área de Ciencias Sociales</w:t>
      </w:r>
      <w:r w:rsidR="00A526E9" w:rsidRPr="00D44340">
        <w:rPr>
          <w:b/>
        </w:rPr>
        <w:t xml:space="preserve"> </w:t>
      </w:r>
      <w:r w:rsidR="00A526E9" w:rsidRPr="00D44340">
        <w:rPr>
          <w:b/>
        </w:rPr>
        <w:tab/>
      </w:r>
      <w:r w:rsidR="00A526E9" w:rsidRPr="00D44340">
        <w:rPr>
          <w:b/>
        </w:rPr>
        <w:tab/>
      </w:r>
      <w:r w:rsidR="00A526E9" w:rsidRPr="00D44340">
        <w:rPr>
          <w:b/>
        </w:rPr>
        <w:tab/>
        <w:t xml:space="preserve">               Docente del área de Ciencias Sociales</w:t>
      </w:r>
    </w:p>
    <w:p w14:paraId="483F0C62" w14:textId="42CC6CD1" w:rsidR="00B17E36" w:rsidRPr="002D13D0" w:rsidRDefault="00B17E36" w:rsidP="00F05C58">
      <w:pPr>
        <w:pStyle w:val="Sinespaciado"/>
      </w:pPr>
    </w:p>
    <w:sectPr w:rsidR="00B17E36" w:rsidRPr="002D13D0" w:rsidSect="00122F74">
      <w:headerReference w:type="default" r:id="rId10"/>
      <w:footerReference w:type="default" r:id="rId11"/>
      <w:pgSz w:w="11906" w:h="16838" w:code="9"/>
      <w:pgMar w:top="426" w:right="720" w:bottom="851"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30430" w14:textId="77777777" w:rsidR="002924B7" w:rsidRDefault="002924B7" w:rsidP="000269D5">
      <w:pPr>
        <w:spacing w:after="0" w:line="240" w:lineRule="auto"/>
      </w:pPr>
      <w:r>
        <w:separator/>
      </w:r>
    </w:p>
  </w:endnote>
  <w:endnote w:type="continuationSeparator" w:id="0">
    <w:p w14:paraId="7AC549A9" w14:textId="77777777" w:rsidR="002924B7" w:rsidRDefault="002924B7" w:rsidP="0002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Harrington">
    <w:panose1 w:val="04040505050A02020702"/>
    <w:charset w:val="00"/>
    <w:family w:val="decorative"/>
    <w:pitch w:val="variable"/>
    <w:sig w:usb0="00000003" w:usb1="00000000" w:usb2="00000000" w:usb3="00000000" w:csb0="00000001" w:csb1="00000000"/>
  </w:font>
  <w:font w:name="DejaVu Sans">
    <w:altName w:val="Meiryo"/>
    <w:charset w:val="80"/>
    <w:family w:val="swiss"/>
    <w:pitch w:val="variable"/>
  </w:font>
  <w:font w:name="DaunPenh">
    <w:charset w:val="00"/>
    <w:family w:val="auto"/>
    <w:pitch w:val="variable"/>
    <w:sig w:usb0="80000003" w:usb1="00000000" w:usb2="00010000" w:usb3="00000000" w:csb0="00000001" w:csb1="00000000"/>
  </w:font>
  <w:font w:name="Calibrí">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68D50" w14:textId="3E8021DC" w:rsidR="005F4538" w:rsidRDefault="005F4538">
    <w:pPr>
      <w:pStyle w:val="Piedep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1E6318" w:rsidRPr="001E6318">
      <w:rPr>
        <w:caps/>
        <w:noProof/>
        <w:color w:val="4472C4" w:themeColor="accent1"/>
        <w:lang w:val="es-ES"/>
      </w:rPr>
      <w:t>4</w:t>
    </w:r>
    <w:r>
      <w:rPr>
        <w:caps/>
        <w:color w:val="4472C4" w:themeColor="accent1"/>
      </w:rPr>
      <w:fldChar w:fldCharType="end"/>
    </w:r>
  </w:p>
  <w:p w14:paraId="74E0D4E0" w14:textId="77777777" w:rsidR="005F4538" w:rsidRDefault="005F453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EA02C" w14:textId="77777777" w:rsidR="002924B7" w:rsidRDefault="002924B7" w:rsidP="000269D5">
      <w:pPr>
        <w:spacing w:after="0" w:line="240" w:lineRule="auto"/>
      </w:pPr>
      <w:r>
        <w:separator/>
      </w:r>
    </w:p>
  </w:footnote>
  <w:footnote w:type="continuationSeparator" w:id="0">
    <w:p w14:paraId="22924CFA" w14:textId="77777777" w:rsidR="002924B7" w:rsidRDefault="002924B7" w:rsidP="00026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92D2" w14:textId="2902BEAA" w:rsidR="000269D5" w:rsidRPr="0083711B" w:rsidRDefault="000269D5" w:rsidP="0083711B">
    <w:pPr>
      <w:pStyle w:val="Encabezado"/>
      <w:jc w:val="center"/>
      <w:rPr>
        <w:rFonts w:asciiTheme="majorHAnsi" w:hAnsiTheme="majorHAnsi" w:cstheme="majorHAnsi"/>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62F3"/>
    <w:multiLevelType w:val="multilevel"/>
    <w:tmpl w:val="BD2A8938"/>
    <w:lvl w:ilvl="0">
      <w:start w:val="1"/>
      <w:numFmt w:val="bullet"/>
      <w:lvlText w:val="▪"/>
      <w:lvlJc w:val="left"/>
      <w:pPr>
        <w:ind w:left="1477" w:hanging="360"/>
      </w:pPr>
      <w:rPr>
        <w:rFonts w:ascii="Noto Sans Symbols" w:eastAsia="Noto Sans Symbols" w:hAnsi="Noto Sans Symbols" w:cs="Noto Sans Symbols"/>
      </w:rPr>
    </w:lvl>
    <w:lvl w:ilvl="1">
      <w:start w:val="1"/>
      <w:numFmt w:val="bullet"/>
      <w:lvlText w:val="o"/>
      <w:lvlJc w:val="left"/>
      <w:pPr>
        <w:ind w:left="2197" w:hanging="360"/>
      </w:pPr>
      <w:rPr>
        <w:rFonts w:ascii="Courier New" w:eastAsia="Courier New" w:hAnsi="Courier New" w:cs="Courier New"/>
      </w:rPr>
    </w:lvl>
    <w:lvl w:ilvl="2">
      <w:start w:val="1"/>
      <w:numFmt w:val="bullet"/>
      <w:lvlText w:val="▪"/>
      <w:lvlJc w:val="left"/>
      <w:pPr>
        <w:ind w:left="2917" w:hanging="360"/>
      </w:pPr>
      <w:rPr>
        <w:rFonts w:ascii="Noto Sans Symbols" w:eastAsia="Noto Sans Symbols" w:hAnsi="Noto Sans Symbols" w:cs="Noto Sans Symbols"/>
      </w:rPr>
    </w:lvl>
    <w:lvl w:ilvl="3">
      <w:start w:val="1"/>
      <w:numFmt w:val="bullet"/>
      <w:lvlText w:val="●"/>
      <w:lvlJc w:val="left"/>
      <w:pPr>
        <w:ind w:left="3637" w:hanging="360"/>
      </w:pPr>
      <w:rPr>
        <w:rFonts w:ascii="Noto Sans Symbols" w:eastAsia="Noto Sans Symbols" w:hAnsi="Noto Sans Symbols" w:cs="Noto Sans Symbols"/>
      </w:rPr>
    </w:lvl>
    <w:lvl w:ilvl="4">
      <w:start w:val="1"/>
      <w:numFmt w:val="bullet"/>
      <w:lvlText w:val="o"/>
      <w:lvlJc w:val="left"/>
      <w:pPr>
        <w:ind w:left="4357" w:hanging="360"/>
      </w:pPr>
      <w:rPr>
        <w:rFonts w:ascii="Courier New" w:eastAsia="Courier New" w:hAnsi="Courier New" w:cs="Courier New"/>
      </w:rPr>
    </w:lvl>
    <w:lvl w:ilvl="5">
      <w:start w:val="1"/>
      <w:numFmt w:val="bullet"/>
      <w:lvlText w:val="▪"/>
      <w:lvlJc w:val="left"/>
      <w:pPr>
        <w:ind w:left="5077" w:hanging="360"/>
      </w:pPr>
      <w:rPr>
        <w:rFonts w:ascii="Noto Sans Symbols" w:eastAsia="Noto Sans Symbols" w:hAnsi="Noto Sans Symbols" w:cs="Noto Sans Symbols"/>
      </w:rPr>
    </w:lvl>
    <w:lvl w:ilvl="6">
      <w:start w:val="1"/>
      <w:numFmt w:val="bullet"/>
      <w:lvlText w:val="●"/>
      <w:lvlJc w:val="left"/>
      <w:pPr>
        <w:ind w:left="5797" w:hanging="360"/>
      </w:pPr>
      <w:rPr>
        <w:rFonts w:ascii="Noto Sans Symbols" w:eastAsia="Noto Sans Symbols" w:hAnsi="Noto Sans Symbols" w:cs="Noto Sans Symbols"/>
      </w:rPr>
    </w:lvl>
    <w:lvl w:ilvl="7">
      <w:start w:val="1"/>
      <w:numFmt w:val="bullet"/>
      <w:lvlText w:val="o"/>
      <w:lvlJc w:val="left"/>
      <w:pPr>
        <w:ind w:left="6517" w:hanging="360"/>
      </w:pPr>
      <w:rPr>
        <w:rFonts w:ascii="Courier New" w:eastAsia="Courier New" w:hAnsi="Courier New" w:cs="Courier New"/>
      </w:rPr>
    </w:lvl>
    <w:lvl w:ilvl="8">
      <w:start w:val="1"/>
      <w:numFmt w:val="bullet"/>
      <w:lvlText w:val="▪"/>
      <w:lvlJc w:val="left"/>
      <w:pPr>
        <w:ind w:left="7237" w:hanging="360"/>
      </w:pPr>
      <w:rPr>
        <w:rFonts w:ascii="Noto Sans Symbols" w:eastAsia="Noto Sans Symbols" w:hAnsi="Noto Sans Symbols" w:cs="Noto Sans Symbols"/>
      </w:rPr>
    </w:lvl>
  </w:abstractNum>
  <w:abstractNum w:abstractNumId="1" w15:restartNumberingAfterBreak="0">
    <w:nsid w:val="09D739CE"/>
    <w:multiLevelType w:val="hybridMultilevel"/>
    <w:tmpl w:val="4D0E86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C20588D"/>
    <w:multiLevelType w:val="multilevel"/>
    <w:tmpl w:val="DFBC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57BD2"/>
    <w:multiLevelType w:val="hybridMultilevel"/>
    <w:tmpl w:val="EFC039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1B74293"/>
    <w:multiLevelType w:val="hybridMultilevel"/>
    <w:tmpl w:val="7EF4C3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214B9D"/>
    <w:multiLevelType w:val="hybridMultilevel"/>
    <w:tmpl w:val="FACC2F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AAA1B12"/>
    <w:multiLevelType w:val="multilevel"/>
    <w:tmpl w:val="656E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124323"/>
    <w:multiLevelType w:val="hybridMultilevel"/>
    <w:tmpl w:val="36A277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2F5611"/>
    <w:multiLevelType w:val="multilevel"/>
    <w:tmpl w:val="0A6C25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E409B8"/>
    <w:multiLevelType w:val="hybridMultilevel"/>
    <w:tmpl w:val="7028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83FD5"/>
    <w:multiLevelType w:val="hybridMultilevel"/>
    <w:tmpl w:val="1EEC93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70F2FF0"/>
    <w:multiLevelType w:val="hybridMultilevel"/>
    <w:tmpl w:val="7ED635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A1803D6"/>
    <w:multiLevelType w:val="hybridMultilevel"/>
    <w:tmpl w:val="CE16BF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6C54F15"/>
    <w:multiLevelType w:val="hybridMultilevel"/>
    <w:tmpl w:val="3742616C"/>
    <w:lvl w:ilvl="0" w:tplc="280A0001">
      <w:start w:val="1"/>
      <w:numFmt w:val="bullet"/>
      <w:lvlText w:val=""/>
      <w:lvlJc w:val="left"/>
      <w:pPr>
        <w:ind w:left="1040" w:hanging="360"/>
      </w:pPr>
      <w:rPr>
        <w:rFonts w:ascii="Symbol" w:hAnsi="Symbol" w:hint="default"/>
      </w:rPr>
    </w:lvl>
    <w:lvl w:ilvl="1" w:tplc="280A0003" w:tentative="1">
      <w:start w:val="1"/>
      <w:numFmt w:val="bullet"/>
      <w:lvlText w:val="o"/>
      <w:lvlJc w:val="left"/>
      <w:pPr>
        <w:ind w:left="1760" w:hanging="360"/>
      </w:pPr>
      <w:rPr>
        <w:rFonts w:ascii="Courier New" w:hAnsi="Courier New" w:cs="Courier New" w:hint="default"/>
      </w:rPr>
    </w:lvl>
    <w:lvl w:ilvl="2" w:tplc="280A0005" w:tentative="1">
      <w:start w:val="1"/>
      <w:numFmt w:val="bullet"/>
      <w:lvlText w:val=""/>
      <w:lvlJc w:val="left"/>
      <w:pPr>
        <w:ind w:left="2480" w:hanging="360"/>
      </w:pPr>
      <w:rPr>
        <w:rFonts w:ascii="Wingdings" w:hAnsi="Wingdings" w:hint="default"/>
      </w:rPr>
    </w:lvl>
    <w:lvl w:ilvl="3" w:tplc="280A0001" w:tentative="1">
      <w:start w:val="1"/>
      <w:numFmt w:val="bullet"/>
      <w:lvlText w:val=""/>
      <w:lvlJc w:val="left"/>
      <w:pPr>
        <w:ind w:left="3200" w:hanging="360"/>
      </w:pPr>
      <w:rPr>
        <w:rFonts w:ascii="Symbol" w:hAnsi="Symbol" w:hint="default"/>
      </w:rPr>
    </w:lvl>
    <w:lvl w:ilvl="4" w:tplc="280A0003" w:tentative="1">
      <w:start w:val="1"/>
      <w:numFmt w:val="bullet"/>
      <w:lvlText w:val="o"/>
      <w:lvlJc w:val="left"/>
      <w:pPr>
        <w:ind w:left="3920" w:hanging="360"/>
      </w:pPr>
      <w:rPr>
        <w:rFonts w:ascii="Courier New" w:hAnsi="Courier New" w:cs="Courier New" w:hint="default"/>
      </w:rPr>
    </w:lvl>
    <w:lvl w:ilvl="5" w:tplc="280A0005" w:tentative="1">
      <w:start w:val="1"/>
      <w:numFmt w:val="bullet"/>
      <w:lvlText w:val=""/>
      <w:lvlJc w:val="left"/>
      <w:pPr>
        <w:ind w:left="4640" w:hanging="360"/>
      </w:pPr>
      <w:rPr>
        <w:rFonts w:ascii="Wingdings" w:hAnsi="Wingdings" w:hint="default"/>
      </w:rPr>
    </w:lvl>
    <w:lvl w:ilvl="6" w:tplc="280A0001" w:tentative="1">
      <w:start w:val="1"/>
      <w:numFmt w:val="bullet"/>
      <w:lvlText w:val=""/>
      <w:lvlJc w:val="left"/>
      <w:pPr>
        <w:ind w:left="5360" w:hanging="360"/>
      </w:pPr>
      <w:rPr>
        <w:rFonts w:ascii="Symbol" w:hAnsi="Symbol" w:hint="default"/>
      </w:rPr>
    </w:lvl>
    <w:lvl w:ilvl="7" w:tplc="280A0003" w:tentative="1">
      <w:start w:val="1"/>
      <w:numFmt w:val="bullet"/>
      <w:lvlText w:val="o"/>
      <w:lvlJc w:val="left"/>
      <w:pPr>
        <w:ind w:left="6080" w:hanging="360"/>
      </w:pPr>
      <w:rPr>
        <w:rFonts w:ascii="Courier New" w:hAnsi="Courier New" w:cs="Courier New" w:hint="default"/>
      </w:rPr>
    </w:lvl>
    <w:lvl w:ilvl="8" w:tplc="280A0005" w:tentative="1">
      <w:start w:val="1"/>
      <w:numFmt w:val="bullet"/>
      <w:lvlText w:val=""/>
      <w:lvlJc w:val="left"/>
      <w:pPr>
        <w:ind w:left="6800" w:hanging="360"/>
      </w:pPr>
      <w:rPr>
        <w:rFonts w:ascii="Wingdings" w:hAnsi="Wingdings" w:hint="default"/>
      </w:rPr>
    </w:lvl>
  </w:abstractNum>
  <w:abstractNum w:abstractNumId="14" w15:restartNumberingAfterBreak="0">
    <w:nsid w:val="37945F2B"/>
    <w:multiLevelType w:val="hybridMultilevel"/>
    <w:tmpl w:val="A18ACB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805685A"/>
    <w:multiLevelType w:val="hybridMultilevel"/>
    <w:tmpl w:val="B6C056D0"/>
    <w:lvl w:ilvl="0" w:tplc="0292F0FC">
      <w:start w:val="1"/>
      <w:numFmt w:val="upperRoman"/>
      <w:lvlText w:val="%1."/>
      <w:lvlJc w:val="left"/>
      <w:pPr>
        <w:tabs>
          <w:tab w:val="num" w:pos="1080"/>
        </w:tabs>
        <w:ind w:left="1080" w:hanging="720"/>
      </w:pPr>
      <w:rPr>
        <w:color w:val="000000" w:themeColor="text1"/>
        <w:sz w:val="20"/>
      </w:rPr>
    </w:lvl>
    <w:lvl w:ilvl="1" w:tplc="AAB6B64C">
      <w:numFmt w:val="none"/>
      <w:lvlText w:val=""/>
      <w:lvlJc w:val="left"/>
      <w:pPr>
        <w:tabs>
          <w:tab w:val="num" w:pos="360"/>
        </w:tabs>
        <w:ind w:left="0" w:firstLine="0"/>
      </w:pPr>
    </w:lvl>
    <w:lvl w:ilvl="2" w:tplc="2370FA2C">
      <w:numFmt w:val="none"/>
      <w:lvlText w:val=""/>
      <w:lvlJc w:val="left"/>
      <w:pPr>
        <w:tabs>
          <w:tab w:val="num" w:pos="360"/>
        </w:tabs>
        <w:ind w:left="0" w:firstLine="0"/>
      </w:pPr>
    </w:lvl>
    <w:lvl w:ilvl="3" w:tplc="FC24B950">
      <w:numFmt w:val="none"/>
      <w:lvlText w:val=""/>
      <w:lvlJc w:val="left"/>
      <w:pPr>
        <w:tabs>
          <w:tab w:val="num" w:pos="360"/>
        </w:tabs>
        <w:ind w:left="0" w:firstLine="0"/>
      </w:pPr>
    </w:lvl>
    <w:lvl w:ilvl="4" w:tplc="DEEE08E8">
      <w:numFmt w:val="none"/>
      <w:lvlText w:val=""/>
      <w:lvlJc w:val="left"/>
      <w:pPr>
        <w:tabs>
          <w:tab w:val="num" w:pos="360"/>
        </w:tabs>
        <w:ind w:left="0" w:firstLine="0"/>
      </w:pPr>
    </w:lvl>
    <w:lvl w:ilvl="5" w:tplc="EA0A2F6E">
      <w:numFmt w:val="none"/>
      <w:lvlText w:val=""/>
      <w:lvlJc w:val="left"/>
      <w:pPr>
        <w:tabs>
          <w:tab w:val="num" w:pos="360"/>
        </w:tabs>
        <w:ind w:left="0" w:firstLine="0"/>
      </w:pPr>
    </w:lvl>
    <w:lvl w:ilvl="6" w:tplc="0D8CF434">
      <w:numFmt w:val="none"/>
      <w:lvlText w:val=""/>
      <w:lvlJc w:val="left"/>
      <w:pPr>
        <w:tabs>
          <w:tab w:val="num" w:pos="360"/>
        </w:tabs>
        <w:ind w:left="0" w:firstLine="0"/>
      </w:pPr>
    </w:lvl>
    <w:lvl w:ilvl="7" w:tplc="1F928FE0">
      <w:numFmt w:val="none"/>
      <w:lvlText w:val=""/>
      <w:lvlJc w:val="left"/>
      <w:pPr>
        <w:tabs>
          <w:tab w:val="num" w:pos="360"/>
        </w:tabs>
        <w:ind w:left="0" w:firstLine="0"/>
      </w:pPr>
    </w:lvl>
    <w:lvl w:ilvl="8" w:tplc="1D464F4A">
      <w:numFmt w:val="none"/>
      <w:lvlText w:val=""/>
      <w:lvlJc w:val="left"/>
      <w:pPr>
        <w:tabs>
          <w:tab w:val="num" w:pos="360"/>
        </w:tabs>
        <w:ind w:left="0" w:firstLine="0"/>
      </w:pPr>
    </w:lvl>
  </w:abstractNum>
  <w:abstractNum w:abstractNumId="16" w15:restartNumberingAfterBreak="0">
    <w:nsid w:val="3A714A2E"/>
    <w:multiLevelType w:val="hybridMultilevel"/>
    <w:tmpl w:val="1BE232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AC567D1"/>
    <w:multiLevelType w:val="hybridMultilevel"/>
    <w:tmpl w:val="7ED635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CD624BF"/>
    <w:multiLevelType w:val="hybridMultilevel"/>
    <w:tmpl w:val="DF60E9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3195DD4"/>
    <w:multiLevelType w:val="hybridMultilevel"/>
    <w:tmpl w:val="B5FAD9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BB823F8"/>
    <w:multiLevelType w:val="hybridMultilevel"/>
    <w:tmpl w:val="715EC2D4"/>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31B727C"/>
    <w:multiLevelType w:val="hybridMultilevel"/>
    <w:tmpl w:val="AF3E932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2A466E5"/>
    <w:multiLevelType w:val="hybridMultilevel"/>
    <w:tmpl w:val="3432B8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3562BE0"/>
    <w:multiLevelType w:val="hybridMultilevel"/>
    <w:tmpl w:val="B94418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547108B"/>
    <w:multiLevelType w:val="hybridMultilevel"/>
    <w:tmpl w:val="BEDEC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54F426F"/>
    <w:multiLevelType w:val="hybridMultilevel"/>
    <w:tmpl w:val="C6FC33E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C8C661B"/>
    <w:multiLevelType w:val="hybridMultilevel"/>
    <w:tmpl w:val="FFFAA2F4"/>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7" w15:restartNumberingAfterBreak="0">
    <w:nsid w:val="7F1220EC"/>
    <w:multiLevelType w:val="hybridMultilevel"/>
    <w:tmpl w:val="846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3"/>
  </w:num>
  <w:num w:numId="3">
    <w:abstractNumId w:val="20"/>
  </w:num>
  <w:num w:numId="4">
    <w:abstractNumId w:val="19"/>
  </w:num>
  <w:num w:numId="5">
    <w:abstractNumId w:val="15"/>
  </w:num>
  <w:num w:numId="6">
    <w:abstractNumId w:val="0"/>
  </w:num>
  <w:num w:numId="7">
    <w:abstractNumId w:val="14"/>
  </w:num>
  <w:num w:numId="8">
    <w:abstractNumId w:val="21"/>
  </w:num>
  <w:num w:numId="9">
    <w:abstractNumId w:val="9"/>
  </w:num>
  <w:num w:numId="10">
    <w:abstractNumId w:val="8"/>
  </w:num>
  <w:num w:numId="11">
    <w:abstractNumId w:val="1"/>
  </w:num>
  <w:num w:numId="12">
    <w:abstractNumId w:val="10"/>
  </w:num>
  <w:num w:numId="13">
    <w:abstractNumId w:val="27"/>
  </w:num>
  <w:num w:numId="14">
    <w:abstractNumId w:val="3"/>
  </w:num>
  <w:num w:numId="15">
    <w:abstractNumId w:val="23"/>
  </w:num>
  <w:num w:numId="16">
    <w:abstractNumId w:val="16"/>
  </w:num>
  <w:num w:numId="17">
    <w:abstractNumId w:val="4"/>
  </w:num>
  <w:num w:numId="18">
    <w:abstractNumId w:val="5"/>
  </w:num>
  <w:num w:numId="19">
    <w:abstractNumId w:val="18"/>
  </w:num>
  <w:num w:numId="20">
    <w:abstractNumId w:val="12"/>
  </w:num>
  <w:num w:numId="21">
    <w:abstractNumId w:val="22"/>
  </w:num>
  <w:num w:numId="22">
    <w:abstractNumId w:val="6"/>
  </w:num>
  <w:num w:numId="23">
    <w:abstractNumId w:val="24"/>
  </w:num>
  <w:num w:numId="24">
    <w:abstractNumId w:val="2"/>
  </w:num>
  <w:num w:numId="25">
    <w:abstractNumId w:val="7"/>
  </w:num>
  <w:num w:numId="26">
    <w:abstractNumId w:val="11"/>
  </w:num>
  <w:num w:numId="27">
    <w:abstractNumId w:val="17"/>
  </w:num>
  <w:num w:numId="2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47A"/>
    <w:rsid w:val="00011DEE"/>
    <w:rsid w:val="000213CC"/>
    <w:rsid w:val="000232DF"/>
    <w:rsid w:val="000269D5"/>
    <w:rsid w:val="0004126A"/>
    <w:rsid w:val="00041A4E"/>
    <w:rsid w:val="00047474"/>
    <w:rsid w:val="00054C64"/>
    <w:rsid w:val="00057297"/>
    <w:rsid w:val="00060295"/>
    <w:rsid w:val="0006039E"/>
    <w:rsid w:val="00060EA6"/>
    <w:rsid w:val="00067B62"/>
    <w:rsid w:val="00071349"/>
    <w:rsid w:val="00075A61"/>
    <w:rsid w:val="00076D66"/>
    <w:rsid w:val="000809A5"/>
    <w:rsid w:val="00090778"/>
    <w:rsid w:val="00093255"/>
    <w:rsid w:val="00095373"/>
    <w:rsid w:val="00095650"/>
    <w:rsid w:val="000A71F6"/>
    <w:rsid w:val="000B19A8"/>
    <w:rsid w:val="000B410F"/>
    <w:rsid w:val="000B6221"/>
    <w:rsid w:val="000D309B"/>
    <w:rsid w:val="000D3B4F"/>
    <w:rsid w:val="000E5E72"/>
    <w:rsid w:val="000F685C"/>
    <w:rsid w:val="000F6947"/>
    <w:rsid w:val="001034BF"/>
    <w:rsid w:val="001049BF"/>
    <w:rsid w:val="00120085"/>
    <w:rsid w:val="00120F0D"/>
    <w:rsid w:val="00122F74"/>
    <w:rsid w:val="00124B62"/>
    <w:rsid w:val="00124C73"/>
    <w:rsid w:val="00135315"/>
    <w:rsid w:val="00141614"/>
    <w:rsid w:val="00145D35"/>
    <w:rsid w:val="001467AE"/>
    <w:rsid w:val="00147749"/>
    <w:rsid w:val="00166B44"/>
    <w:rsid w:val="0016718A"/>
    <w:rsid w:val="00174231"/>
    <w:rsid w:val="001748A8"/>
    <w:rsid w:val="00180E14"/>
    <w:rsid w:val="00186FB2"/>
    <w:rsid w:val="001A0DDE"/>
    <w:rsid w:val="001B2320"/>
    <w:rsid w:val="001B2E01"/>
    <w:rsid w:val="001D759E"/>
    <w:rsid w:val="001E1512"/>
    <w:rsid w:val="001E1F67"/>
    <w:rsid w:val="001E6318"/>
    <w:rsid w:val="001F26D1"/>
    <w:rsid w:val="001F5877"/>
    <w:rsid w:val="002012CD"/>
    <w:rsid w:val="00203144"/>
    <w:rsid w:val="002108FE"/>
    <w:rsid w:val="002117BA"/>
    <w:rsid w:val="00212D03"/>
    <w:rsid w:val="00215042"/>
    <w:rsid w:val="00215D8D"/>
    <w:rsid w:val="00223CC6"/>
    <w:rsid w:val="002360E3"/>
    <w:rsid w:val="002404E0"/>
    <w:rsid w:val="00245C30"/>
    <w:rsid w:val="00251A60"/>
    <w:rsid w:val="0025296F"/>
    <w:rsid w:val="00264F38"/>
    <w:rsid w:val="00265D67"/>
    <w:rsid w:val="00270DE5"/>
    <w:rsid w:val="002924B7"/>
    <w:rsid w:val="002A1B18"/>
    <w:rsid w:val="002B4D5B"/>
    <w:rsid w:val="002B500B"/>
    <w:rsid w:val="002C688F"/>
    <w:rsid w:val="002C7BD8"/>
    <w:rsid w:val="002D13D0"/>
    <w:rsid w:val="002D155B"/>
    <w:rsid w:val="002E1795"/>
    <w:rsid w:val="002E55D5"/>
    <w:rsid w:val="002F31F2"/>
    <w:rsid w:val="002F6DBB"/>
    <w:rsid w:val="002F7584"/>
    <w:rsid w:val="00300B39"/>
    <w:rsid w:val="003040AA"/>
    <w:rsid w:val="00305EE0"/>
    <w:rsid w:val="003062E7"/>
    <w:rsid w:val="00310EBA"/>
    <w:rsid w:val="00313023"/>
    <w:rsid w:val="003161AB"/>
    <w:rsid w:val="00322223"/>
    <w:rsid w:val="0032319A"/>
    <w:rsid w:val="00330DF0"/>
    <w:rsid w:val="00333024"/>
    <w:rsid w:val="00335794"/>
    <w:rsid w:val="00337076"/>
    <w:rsid w:val="00347938"/>
    <w:rsid w:val="003574FD"/>
    <w:rsid w:val="00363AE8"/>
    <w:rsid w:val="00366DC5"/>
    <w:rsid w:val="003722F2"/>
    <w:rsid w:val="00380490"/>
    <w:rsid w:val="003825B4"/>
    <w:rsid w:val="003845F7"/>
    <w:rsid w:val="003A0DBD"/>
    <w:rsid w:val="003A7847"/>
    <w:rsid w:val="003C23B2"/>
    <w:rsid w:val="003E6289"/>
    <w:rsid w:val="00415FC2"/>
    <w:rsid w:val="00421C86"/>
    <w:rsid w:val="00431411"/>
    <w:rsid w:val="0043245B"/>
    <w:rsid w:val="00432B3A"/>
    <w:rsid w:val="00434EF4"/>
    <w:rsid w:val="00437D41"/>
    <w:rsid w:val="00443198"/>
    <w:rsid w:val="0045195D"/>
    <w:rsid w:val="00462B81"/>
    <w:rsid w:val="00464F04"/>
    <w:rsid w:val="004666C8"/>
    <w:rsid w:val="0048338A"/>
    <w:rsid w:val="0049275A"/>
    <w:rsid w:val="004B2D32"/>
    <w:rsid w:val="004B699B"/>
    <w:rsid w:val="004C537E"/>
    <w:rsid w:val="004D098A"/>
    <w:rsid w:val="004D52C3"/>
    <w:rsid w:val="004D659B"/>
    <w:rsid w:val="004F1312"/>
    <w:rsid w:val="0050195A"/>
    <w:rsid w:val="00503F3E"/>
    <w:rsid w:val="005067B9"/>
    <w:rsid w:val="00512CD0"/>
    <w:rsid w:val="00520ED6"/>
    <w:rsid w:val="005211E4"/>
    <w:rsid w:val="005336ED"/>
    <w:rsid w:val="00534182"/>
    <w:rsid w:val="005422F6"/>
    <w:rsid w:val="00543E73"/>
    <w:rsid w:val="005447EA"/>
    <w:rsid w:val="0054538A"/>
    <w:rsid w:val="005454D8"/>
    <w:rsid w:val="00557BE4"/>
    <w:rsid w:val="00557D6F"/>
    <w:rsid w:val="0056630D"/>
    <w:rsid w:val="005668D5"/>
    <w:rsid w:val="00575659"/>
    <w:rsid w:val="005910D0"/>
    <w:rsid w:val="005A54A6"/>
    <w:rsid w:val="005B1B1C"/>
    <w:rsid w:val="005B29FE"/>
    <w:rsid w:val="005B6DC2"/>
    <w:rsid w:val="005C7E95"/>
    <w:rsid w:val="005D321B"/>
    <w:rsid w:val="005E1162"/>
    <w:rsid w:val="005E503B"/>
    <w:rsid w:val="005F056A"/>
    <w:rsid w:val="005F4538"/>
    <w:rsid w:val="00600000"/>
    <w:rsid w:val="0061305A"/>
    <w:rsid w:val="0062131C"/>
    <w:rsid w:val="006214B2"/>
    <w:rsid w:val="0062327C"/>
    <w:rsid w:val="00624459"/>
    <w:rsid w:val="00626B8D"/>
    <w:rsid w:val="00635C84"/>
    <w:rsid w:val="00635F6B"/>
    <w:rsid w:val="00646AC0"/>
    <w:rsid w:val="00653E18"/>
    <w:rsid w:val="006566F3"/>
    <w:rsid w:val="006A45BA"/>
    <w:rsid w:val="006C6E37"/>
    <w:rsid w:val="006D0052"/>
    <w:rsid w:val="006D3F96"/>
    <w:rsid w:val="006E18DB"/>
    <w:rsid w:val="006E6870"/>
    <w:rsid w:val="006F3EC5"/>
    <w:rsid w:val="006F4759"/>
    <w:rsid w:val="006F648B"/>
    <w:rsid w:val="006F73AF"/>
    <w:rsid w:val="00703E4D"/>
    <w:rsid w:val="00711B5F"/>
    <w:rsid w:val="007124F2"/>
    <w:rsid w:val="00712886"/>
    <w:rsid w:val="0072537A"/>
    <w:rsid w:val="0074647F"/>
    <w:rsid w:val="007475EE"/>
    <w:rsid w:val="00773A68"/>
    <w:rsid w:val="00774DF1"/>
    <w:rsid w:val="007801F0"/>
    <w:rsid w:val="007831D2"/>
    <w:rsid w:val="007922B6"/>
    <w:rsid w:val="007938AC"/>
    <w:rsid w:val="007A1478"/>
    <w:rsid w:val="007A6BBE"/>
    <w:rsid w:val="007A71F0"/>
    <w:rsid w:val="007B16B6"/>
    <w:rsid w:val="007B367F"/>
    <w:rsid w:val="007B4056"/>
    <w:rsid w:val="007B45D2"/>
    <w:rsid w:val="007B79C5"/>
    <w:rsid w:val="007C11AA"/>
    <w:rsid w:val="007C185D"/>
    <w:rsid w:val="007C270C"/>
    <w:rsid w:val="007D16A8"/>
    <w:rsid w:val="007D2387"/>
    <w:rsid w:val="007D54F0"/>
    <w:rsid w:val="007D5B28"/>
    <w:rsid w:val="007E1014"/>
    <w:rsid w:val="007E6F26"/>
    <w:rsid w:val="007F1837"/>
    <w:rsid w:val="007F6E77"/>
    <w:rsid w:val="00801A4A"/>
    <w:rsid w:val="00802B53"/>
    <w:rsid w:val="00806267"/>
    <w:rsid w:val="00810D88"/>
    <w:rsid w:val="0081121F"/>
    <w:rsid w:val="00813D2E"/>
    <w:rsid w:val="008200DA"/>
    <w:rsid w:val="00822DED"/>
    <w:rsid w:val="00823AB2"/>
    <w:rsid w:val="00827135"/>
    <w:rsid w:val="0083711B"/>
    <w:rsid w:val="008408B4"/>
    <w:rsid w:val="008416D1"/>
    <w:rsid w:val="008427F7"/>
    <w:rsid w:val="00844846"/>
    <w:rsid w:val="00844A86"/>
    <w:rsid w:val="0085140B"/>
    <w:rsid w:val="00852626"/>
    <w:rsid w:val="00854FFB"/>
    <w:rsid w:val="00882BFF"/>
    <w:rsid w:val="0088306F"/>
    <w:rsid w:val="0088546F"/>
    <w:rsid w:val="00886967"/>
    <w:rsid w:val="008903EC"/>
    <w:rsid w:val="00897889"/>
    <w:rsid w:val="008A2956"/>
    <w:rsid w:val="008A3334"/>
    <w:rsid w:val="008B2C3F"/>
    <w:rsid w:val="008B67D8"/>
    <w:rsid w:val="008B744F"/>
    <w:rsid w:val="008C25F7"/>
    <w:rsid w:val="008C7653"/>
    <w:rsid w:val="008C7A1C"/>
    <w:rsid w:val="008D4075"/>
    <w:rsid w:val="008F1F6E"/>
    <w:rsid w:val="00903FF7"/>
    <w:rsid w:val="00905EC6"/>
    <w:rsid w:val="00910BDE"/>
    <w:rsid w:val="009164DF"/>
    <w:rsid w:val="00917AE4"/>
    <w:rsid w:val="00920A28"/>
    <w:rsid w:val="00924FE2"/>
    <w:rsid w:val="009257EE"/>
    <w:rsid w:val="00937F19"/>
    <w:rsid w:val="00943E1D"/>
    <w:rsid w:val="00966D99"/>
    <w:rsid w:val="009737B0"/>
    <w:rsid w:val="00982049"/>
    <w:rsid w:val="00983023"/>
    <w:rsid w:val="009858B6"/>
    <w:rsid w:val="009938F6"/>
    <w:rsid w:val="009A0C76"/>
    <w:rsid w:val="009B2C7C"/>
    <w:rsid w:val="009B5311"/>
    <w:rsid w:val="009C29DD"/>
    <w:rsid w:val="009C43F0"/>
    <w:rsid w:val="009C63F3"/>
    <w:rsid w:val="009D714C"/>
    <w:rsid w:val="009F0CC2"/>
    <w:rsid w:val="009F2BD4"/>
    <w:rsid w:val="009F526E"/>
    <w:rsid w:val="009F6A3E"/>
    <w:rsid w:val="009F74CD"/>
    <w:rsid w:val="00A03A59"/>
    <w:rsid w:val="00A046BC"/>
    <w:rsid w:val="00A07397"/>
    <w:rsid w:val="00A073D7"/>
    <w:rsid w:val="00A136FD"/>
    <w:rsid w:val="00A1686C"/>
    <w:rsid w:val="00A2284F"/>
    <w:rsid w:val="00A22D6F"/>
    <w:rsid w:val="00A23A30"/>
    <w:rsid w:val="00A34D5B"/>
    <w:rsid w:val="00A40CD4"/>
    <w:rsid w:val="00A46DA5"/>
    <w:rsid w:val="00A526E9"/>
    <w:rsid w:val="00A53B26"/>
    <w:rsid w:val="00A55D9D"/>
    <w:rsid w:val="00A66710"/>
    <w:rsid w:val="00A77276"/>
    <w:rsid w:val="00A77659"/>
    <w:rsid w:val="00A778F9"/>
    <w:rsid w:val="00A90676"/>
    <w:rsid w:val="00A971E6"/>
    <w:rsid w:val="00A97AA9"/>
    <w:rsid w:val="00AA396B"/>
    <w:rsid w:val="00AA5018"/>
    <w:rsid w:val="00AB1CC1"/>
    <w:rsid w:val="00AD1520"/>
    <w:rsid w:val="00AD349A"/>
    <w:rsid w:val="00AD3AEF"/>
    <w:rsid w:val="00AD4FEA"/>
    <w:rsid w:val="00AE1508"/>
    <w:rsid w:val="00AE4E99"/>
    <w:rsid w:val="00B03B9F"/>
    <w:rsid w:val="00B0679B"/>
    <w:rsid w:val="00B135F8"/>
    <w:rsid w:val="00B17E36"/>
    <w:rsid w:val="00B26BCA"/>
    <w:rsid w:val="00B26EC6"/>
    <w:rsid w:val="00B315D0"/>
    <w:rsid w:val="00B31E60"/>
    <w:rsid w:val="00B40C08"/>
    <w:rsid w:val="00B61039"/>
    <w:rsid w:val="00B6188F"/>
    <w:rsid w:val="00B6731D"/>
    <w:rsid w:val="00B673BB"/>
    <w:rsid w:val="00B71749"/>
    <w:rsid w:val="00B7574F"/>
    <w:rsid w:val="00B75F31"/>
    <w:rsid w:val="00B7681F"/>
    <w:rsid w:val="00B82B37"/>
    <w:rsid w:val="00B90018"/>
    <w:rsid w:val="00BA1EEA"/>
    <w:rsid w:val="00BB6C08"/>
    <w:rsid w:val="00BC3132"/>
    <w:rsid w:val="00BC3B84"/>
    <w:rsid w:val="00BC50A4"/>
    <w:rsid w:val="00BD1E3A"/>
    <w:rsid w:val="00BD41FD"/>
    <w:rsid w:val="00BD6D5B"/>
    <w:rsid w:val="00BE4D36"/>
    <w:rsid w:val="00BE7BF7"/>
    <w:rsid w:val="00C00707"/>
    <w:rsid w:val="00C00838"/>
    <w:rsid w:val="00C44712"/>
    <w:rsid w:val="00C55699"/>
    <w:rsid w:val="00C62613"/>
    <w:rsid w:val="00C62F8D"/>
    <w:rsid w:val="00C7322E"/>
    <w:rsid w:val="00C74825"/>
    <w:rsid w:val="00C80A2E"/>
    <w:rsid w:val="00C8184A"/>
    <w:rsid w:val="00C84009"/>
    <w:rsid w:val="00C84E77"/>
    <w:rsid w:val="00C91AB0"/>
    <w:rsid w:val="00C91D16"/>
    <w:rsid w:val="00C9747A"/>
    <w:rsid w:val="00CA52AA"/>
    <w:rsid w:val="00CB02CE"/>
    <w:rsid w:val="00CB3ACF"/>
    <w:rsid w:val="00CB6F56"/>
    <w:rsid w:val="00CC3BD3"/>
    <w:rsid w:val="00CC5EFC"/>
    <w:rsid w:val="00CD102C"/>
    <w:rsid w:val="00CD1303"/>
    <w:rsid w:val="00CD1B1B"/>
    <w:rsid w:val="00CD3E6D"/>
    <w:rsid w:val="00CD5CCA"/>
    <w:rsid w:val="00CE460A"/>
    <w:rsid w:val="00CE7E8C"/>
    <w:rsid w:val="00D036FE"/>
    <w:rsid w:val="00D11F74"/>
    <w:rsid w:val="00D1623A"/>
    <w:rsid w:val="00D17F07"/>
    <w:rsid w:val="00D2224F"/>
    <w:rsid w:val="00D22E72"/>
    <w:rsid w:val="00D261A0"/>
    <w:rsid w:val="00D304AF"/>
    <w:rsid w:val="00D37FF4"/>
    <w:rsid w:val="00D41208"/>
    <w:rsid w:val="00D41411"/>
    <w:rsid w:val="00D4420E"/>
    <w:rsid w:val="00D44340"/>
    <w:rsid w:val="00D60EBE"/>
    <w:rsid w:val="00D6298C"/>
    <w:rsid w:val="00D645C5"/>
    <w:rsid w:val="00D77815"/>
    <w:rsid w:val="00D82DD9"/>
    <w:rsid w:val="00D855CC"/>
    <w:rsid w:val="00D90EF4"/>
    <w:rsid w:val="00D96800"/>
    <w:rsid w:val="00DA7D34"/>
    <w:rsid w:val="00DB1951"/>
    <w:rsid w:val="00DC78BF"/>
    <w:rsid w:val="00DD27B6"/>
    <w:rsid w:val="00DF2CF8"/>
    <w:rsid w:val="00E15B09"/>
    <w:rsid w:val="00E372F2"/>
    <w:rsid w:val="00E45583"/>
    <w:rsid w:val="00E73429"/>
    <w:rsid w:val="00E80516"/>
    <w:rsid w:val="00E859B7"/>
    <w:rsid w:val="00E92341"/>
    <w:rsid w:val="00EA2716"/>
    <w:rsid w:val="00EA55AA"/>
    <w:rsid w:val="00EB4B38"/>
    <w:rsid w:val="00EC18FE"/>
    <w:rsid w:val="00EC52BB"/>
    <w:rsid w:val="00EC5850"/>
    <w:rsid w:val="00ED59E4"/>
    <w:rsid w:val="00EE2E1B"/>
    <w:rsid w:val="00EE4F18"/>
    <w:rsid w:val="00EF018B"/>
    <w:rsid w:val="00EF1FA9"/>
    <w:rsid w:val="00EF503A"/>
    <w:rsid w:val="00EF6EDC"/>
    <w:rsid w:val="00F05C58"/>
    <w:rsid w:val="00F06475"/>
    <w:rsid w:val="00F11B29"/>
    <w:rsid w:val="00F1216D"/>
    <w:rsid w:val="00F13102"/>
    <w:rsid w:val="00F16150"/>
    <w:rsid w:val="00F27807"/>
    <w:rsid w:val="00F3123A"/>
    <w:rsid w:val="00F35E73"/>
    <w:rsid w:val="00F678F6"/>
    <w:rsid w:val="00F85569"/>
    <w:rsid w:val="00F9577C"/>
    <w:rsid w:val="00FA2F73"/>
    <w:rsid w:val="00FA30EC"/>
    <w:rsid w:val="00FA3CF5"/>
    <w:rsid w:val="00FA6BF7"/>
    <w:rsid w:val="00FC1084"/>
    <w:rsid w:val="00FC181C"/>
    <w:rsid w:val="00FD138F"/>
    <w:rsid w:val="00FD451A"/>
    <w:rsid w:val="00FD665D"/>
    <w:rsid w:val="00FE2939"/>
    <w:rsid w:val="00FF0BFA"/>
    <w:rsid w:val="00FF65F3"/>
    <w:rsid w:val="00FF70D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60FAD"/>
  <w15:docId w15:val="{00DFF9D4-CF50-483B-BD0E-90FE1C53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318"/>
  </w:style>
  <w:style w:type="paragraph" w:styleId="Ttulo1">
    <w:name w:val="heading 1"/>
    <w:basedOn w:val="Normal"/>
    <w:next w:val="Normal"/>
    <w:link w:val="Ttulo1Car"/>
    <w:uiPriority w:val="9"/>
    <w:qFormat/>
    <w:rsid w:val="00023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927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Lista media 2 - Énfasis 41,Cita Pie de Página,titulo,List Paragraph,SubPárrafo de lista,Titulo de Fígura,TITULO A,Lista vistosa - Énfasis 111,N°"/>
    <w:basedOn w:val="Normal"/>
    <w:link w:val="PrrafodelistaCar"/>
    <w:uiPriority w:val="34"/>
    <w:qFormat/>
    <w:rsid w:val="00C9747A"/>
    <w:pPr>
      <w:ind w:left="720"/>
      <w:contextualSpacing/>
    </w:pPr>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List Paragraph Car,SubPárrafo de lista Car,TITULO A Car"/>
    <w:link w:val="Prrafodelista"/>
    <w:uiPriority w:val="34"/>
    <w:qFormat/>
    <w:locked/>
    <w:rsid w:val="00C9747A"/>
  </w:style>
  <w:style w:type="table" w:styleId="Tablaconcuadrcula">
    <w:name w:val="Table Grid"/>
    <w:basedOn w:val="Tablanormal"/>
    <w:uiPriority w:val="39"/>
    <w:rsid w:val="00FC1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5373"/>
    <w:rPr>
      <w:color w:val="0563C1" w:themeColor="hyperlink"/>
      <w:u w:val="single"/>
    </w:rPr>
  </w:style>
  <w:style w:type="character" w:styleId="Textodelmarcadordeposicin">
    <w:name w:val="Placeholder Text"/>
    <w:basedOn w:val="Fuentedeprrafopredeter"/>
    <w:uiPriority w:val="99"/>
    <w:semiHidden/>
    <w:rsid w:val="00A07397"/>
    <w:rPr>
      <w:color w:val="808080"/>
    </w:rPr>
  </w:style>
  <w:style w:type="paragraph" w:styleId="Textodeglobo">
    <w:name w:val="Balloon Text"/>
    <w:basedOn w:val="Normal"/>
    <w:link w:val="TextodegloboCar"/>
    <w:uiPriority w:val="99"/>
    <w:semiHidden/>
    <w:unhideWhenUsed/>
    <w:rsid w:val="009164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64DF"/>
    <w:rPr>
      <w:rFonts w:ascii="Segoe UI" w:hAnsi="Segoe UI" w:cs="Segoe UI"/>
      <w:sz w:val="18"/>
      <w:szCs w:val="18"/>
    </w:rPr>
  </w:style>
  <w:style w:type="character" w:customStyle="1" w:styleId="Ttulo2Car">
    <w:name w:val="Título 2 Car"/>
    <w:basedOn w:val="Fuentedeprrafopredeter"/>
    <w:link w:val="Ttulo2"/>
    <w:uiPriority w:val="9"/>
    <w:rsid w:val="0049275A"/>
    <w:rPr>
      <w:rFonts w:asciiTheme="majorHAnsi" w:eastAsiaTheme="majorEastAsia" w:hAnsiTheme="majorHAnsi" w:cstheme="majorBidi"/>
      <w:color w:val="2F5496" w:themeColor="accent1" w:themeShade="BF"/>
      <w:sz w:val="26"/>
      <w:szCs w:val="26"/>
    </w:rPr>
  </w:style>
  <w:style w:type="paragraph" w:styleId="Lista">
    <w:name w:val="List"/>
    <w:basedOn w:val="Normal"/>
    <w:rsid w:val="00AD1520"/>
    <w:pPr>
      <w:suppressAutoHyphens/>
      <w:spacing w:after="0" w:line="240" w:lineRule="auto"/>
      <w:ind w:left="283" w:hanging="283"/>
    </w:pPr>
    <w:rPr>
      <w:rFonts w:ascii="Times New Roman" w:eastAsia="Times New Roman" w:hAnsi="Times New Roman" w:cs="Calibri"/>
      <w:sz w:val="20"/>
      <w:szCs w:val="20"/>
      <w:lang w:val="es-ES" w:eastAsia="ar-SA"/>
    </w:rPr>
  </w:style>
  <w:style w:type="paragraph" w:styleId="Encabezado">
    <w:name w:val="header"/>
    <w:basedOn w:val="Normal"/>
    <w:link w:val="EncabezadoCar"/>
    <w:uiPriority w:val="99"/>
    <w:unhideWhenUsed/>
    <w:rsid w:val="000269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269D5"/>
  </w:style>
  <w:style w:type="paragraph" w:styleId="Piedepgina">
    <w:name w:val="footer"/>
    <w:basedOn w:val="Normal"/>
    <w:link w:val="PiedepginaCar"/>
    <w:uiPriority w:val="99"/>
    <w:unhideWhenUsed/>
    <w:rsid w:val="000269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69D5"/>
  </w:style>
  <w:style w:type="paragraph" w:styleId="Sinespaciado">
    <w:name w:val="No Spacing"/>
    <w:link w:val="SinespaciadoCar"/>
    <w:uiPriority w:val="1"/>
    <w:qFormat/>
    <w:rsid w:val="0083711B"/>
    <w:pPr>
      <w:spacing w:after="0" w:line="240" w:lineRule="auto"/>
    </w:pPr>
  </w:style>
  <w:style w:type="table" w:customStyle="1" w:styleId="Cuadrculaclara-nfasis51">
    <w:name w:val="Cuadrícula clara - Énfasis 51"/>
    <w:basedOn w:val="Tablanormal"/>
    <w:next w:val="Cuadrculaclara-nfasis5"/>
    <w:uiPriority w:val="62"/>
    <w:rsid w:val="0083711B"/>
    <w:pPr>
      <w:spacing w:after="0" w:line="240" w:lineRule="auto"/>
    </w:pPr>
    <w:rPr>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uadrculaclara-nfasis5">
    <w:name w:val="Light Grid Accent 5"/>
    <w:basedOn w:val="Tablanormal"/>
    <w:uiPriority w:val="62"/>
    <w:semiHidden/>
    <w:unhideWhenUsed/>
    <w:rsid w:val="0083711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character" w:customStyle="1" w:styleId="SinespaciadoCar">
    <w:name w:val="Sin espaciado Car"/>
    <w:basedOn w:val="Fuentedeprrafopredeter"/>
    <w:link w:val="Sinespaciado"/>
    <w:uiPriority w:val="1"/>
    <w:rsid w:val="00415FC2"/>
  </w:style>
  <w:style w:type="paragraph" w:customStyle="1" w:styleId="Default">
    <w:name w:val="Default"/>
    <w:rsid w:val="00CB3AC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8903E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1Car">
    <w:name w:val="Título 1 Car"/>
    <w:basedOn w:val="Fuentedeprrafopredeter"/>
    <w:link w:val="Ttulo1"/>
    <w:uiPriority w:val="9"/>
    <w:rsid w:val="000232DF"/>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EA55AA"/>
    <w:pPr>
      <w:widowControl w:val="0"/>
      <w:autoSpaceDE w:val="0"/>
      <w:autoSpaceDN w:val="0"/>
      <w:spacing w:after="0" w:line="240" w:lineRule="auto"/>
    </w:pPr>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6080">
      <w:bodyDiv w:val="1"/>
      <w:marLeft w:val="0"/>
      <w:marRight w:val="0"/>
      <w:marTop w:val="0"/>
      <w:marBottom w:val="0"/>
      <w:divBdr>
        <w:top w:val="none" w:sz="0" w:space="0" w:color="auto"/>
        <w:left w:val="none" w:sz="0" w:space="0" w:color="auto"/>
        <w:bottom w:val="none" w:sz="0" w:space="0" w:color="auto"/>
        <w:right w:val="none" w:sz="0" w:space="0" w:color="auto"/>
      </w:divBdr>
    </w:div>
    <w:div w:id="21054087">
      <w:bodyDiv w:val="1"/>
      <w:marLeft w:val="0"/>
      <w:marRight w:val="0"/>
      <w:marTop w:val="0"/>
      <w:marBottom w:val="0"/>
      <w:divBdr>
        <w:top w:val="none" w:sz="0" w:space="0" w:color="auto"/>
        <w:left w:val="none" w:sz="0" w:space="0" w:color="auto"/>
        <w:bottom w:val="none" w:sz="0" w:space="0" w:color="auto"/>
        <w:right w:val="none" w:sz="0" w:space="0" w:color="auto"/>
      </w:divBdr>
    </w:div>
    <w:div w:id="73204231">
      <w:bodyDiv w:val="1"/>
      <w:marLeft w:val="0"/>
      <w:marRight w:val="0"/>
      <w:marTop w:val="0"/>
      <w:marBottom w:val="0"/>
      <w:divBdr>
        <w:top w:val="none" w:sz="0" w:space="0" w:color="auto"/>
        <w:left w:val="none" w:sz="0" w:space="0" w:color="auto"/>
        <w:bottom w:val="none" w:sz="0" w:space="0" w:color="auto"/>
        <w:right w:val="none" w:sz="0" w:space="0" w:color="auto"/>
      </w:divBdr>
    </w:div>
    <w:div w:id="80764254">
      <w:bodyDiv w:val="1"/>
      <w:marLeft w:val="0"/>
      <w:marRight w:val="0"/>
      <w:marTop w:val="0"/>
      <w:marBottom w:val="0"/>
      <w:divBdr>
        <w:top w:val="none" w:sz="0" w:space="0" w:color="auto"/>
        <w:left w:val="none" w:sz="0" w:space="0" w:color="auto"/>
        <w:bottom w:val="none" w:sz="0" w:space="0" w:color="auto"/>
        <w:right w:val="none" w:sz="0" w:space="0" w:color="auto"/>
      </w:divBdr>
    </w:div>
    <w:div w:id="83571539">
      <w:bodyDiv w:val="1"/>
      <w:marLeft w:val="0"/>
      <w:marRight w:val="0"/>
      <w:marTop w:val="0"/>
      <w:marBottom w:val="0"/>
      <w:divBdr>
        <w:top w:val="none" w:sz="0" w:space="0" w:color="auto"/>
        <w:left w:val="none" w:sz="0" w:space="0" w:color="auto"/>
        <w:bottom w:val="none" w:sz="0" w:space="0" w:color="auto"/>
        <w:right w:val="none" w:sz="0" w:space="0" w:color="auto"/>
      </w:divBdr>
    </w:div>
    <w:div w:id="92675494">
      <w:bodyDiv w:val="1"/>
      <w:marLeft w:val="0"/>
      <w:marRight w:val="0"/>
      <w:marTop w:val="0"/>
      <w:marBottom w:val="0"/>
      <w:divBdr>
        <w:top w:val="none" w:sz="0" w:space="0" w:color="auto"/>
        <w:left w:val="none" w:sz="0" w:space="0" w:color="auto"/>
        <w:bottom w:val="none" w:sz="0" w:space="0" w:color="auto"/>
        <w:right w:val="none" w:sz="0" w:space="0" w:color="auto"/>
      </w:divBdr>
    </w:div>
    <w:div w:id="123038476">
      <w:bodyDiv w:val="1"/>
      <w:marLeft w:val="0"/>
      <w:marRight w:val="0"/>
      <w:marTop w:val="0"/>
      <w:marBottom w:val="0"/>
      <w:divBdr>
        <w:top w:val="none" w:sz="0" w:space="0" w:color="auto"/>
        <w:left w:val="none" w:sz="0" w:space="0" w:color="auto"/>
        <w:bottom w:val="none" w:sz="0" w:space="0" w:color="auto"/>
        <w:right w:val="none" w:sz="0" w:space="0" w:color="auto"/>
      </w:divBdr>
    </w:div>
    <w:div w:id="131095247">
      <w:bodyDiv w:val="1"/>
      <w:marLeft w:val="0"/>
      <w:marRight w:val="0"/>
      <w:marTop w:val="0"/>
      <w:marBottom w:val="0"/>
      <w:divBdr>
        <w:top w:val="none" w:sz="0" w:space="0" w:color="auto"/>
        <w:left w:val="none" w:sz="0" w:space="0" w:color="auto"/>
        <w:bottom w:val="none" w:sz="0" w:space="0" w:color="auto"/>
        <w:right w:val="none" w:sz="0" w:space="0" w:color="auto"/>
      </w:divBdr>
    </w:div>
    <w:div w:id="146943880">
      <w:bodyDiv w:val="1"/>
      <w:marLeft w:val="0"/>
      <w:marRight w:val="0"/>
      <w:marTop w:val="0"/>
      <w:marBottom w:val="0"/>
      <w:divBdr>
        <w:top w:val="none" w:sz="0" w:space="0" w:color="auto"/>
        <w:left w:val="none" w:sz="0" w:space="0" w:color="auto"/>
        <w:bottom w:val="none" w:sz="0" w:space="0" w:color="auto"/>
        <w:right w:val="none" w:sz="0" w:space="0" w:color="auto"/>
      </w:divBdr>
    </w:div>
    <w:div w:id="151877745">
      <w:bodyDiv w:val="1"/>
      <w:marLeft w:val="0"/>
      <w:marRight w:val="0"/>
      <w:marTop w:val="0"/>
      <w:marBottom w:val="0"/>
      <w:divBdr>
        <w:top w:val="none" w:sz="0" w:space="0" w:color="auto"/>
        <w:left w:val="none" w:sz="0" w:space="0" w:color="auto"/>
        <w:bottom w:val="none" w:sz="0" w:space="0" w:color="auto"/>
        <w:right w:val="none" w:sz="0" w:space="0" w:color="auto"/>
      </w:divBdr>
    </w:div>
    <w:div w:id="247348399">
      <w:bodyDiv w:val="1"/>
      <w:marLeft w:val="0"/>
      <w:marRight w:val="0"/>
      <w:marTop w:val="0"/>
      <w:marBottom w:val="0"/>
      <w:divBdr>
        <w:top w:val="none" w:sz="0" w:space="0" w:color="auto"/>
        <w:left w:val="none" w:sz="0" w:space="0" w:color="auto"/>
        <w:bottom w:val="none" w:sz="0" w:space="0" w:color="auto"/>
        <w:right w:val="none" w:sz="0" w:space="0" w:color="auto"/>
      </w:divBdr>
    </w:div>
    <w:div w:id="248975703">
      <w:bodyDiv w:val="1"/>
      <w:marLeft w:val="0"/>
      <w:marRight w:val="0"/>
      <w:marTop w:val="0"/>
      <w:marBottom w:val="0"/>
      <w:divBdr>
        <w:top w:val="none" w:sz="0" w:space="0" w:color="auto"/>
        <w:left w:val="none" w:sz="0" w:space="0" w:color="auto"/>
        <w:bottom w:val="none" w:sz="0" w:space="0" w:color="auto"/>
        <w:right w:val="none" w:sz="0" w:space="0" w:color="auto"/>
      </w:divBdr>
    </w:div>
    <w:div w:id="254679201">
      <w:bodyDiv w:val="1"/>
      <w:marLeft w:val="0"/>
      <w:marRight w:val="0"/>
      <w:marTop w:val="0"/>
      <w:marBottom w:val="0"/>
      <w:divBdr>
        <w:top w:val="none" w:sz="0" w:space="0" w:color="auto"/>
        <w:left w:val="none" w:sz="0" w:space="0" w:color="auto"/>
        <w:bottom w:val="none" w:sz="0" w:space="0" w:color="auto"/>
        <w:right w:val="none" w:sz="0" w:space="0" w:color="auto"/>
      </w:divBdr>
    </w:div>
    <w:div w:id="312220954">
      <w:bodyDiv w:val="1"/>
      <w:marLeft w:val="0"/>
      <w:marRight w:val="0"/>
      <w:marTop w:val="0"/>
      <w:marBottom w:val="0"/>
      <w:divBdr>
        <w:top w:val="none" w:sz="0" w:space="0" w:color="auto"/>
        <w:left w:val="none" w:sz="0" w:space="0" w:color="auto"/>
        <w:bottom w:val="none" w:sz="0" w:space="0" w:color="auto"/>
        <w:right w:val="none" w:sz="0" w:space="0" w:color="auto"/>
      </w:divBdr>
    </w:div>
    <w:div w:id="332925374">
      <w:bodyDiv w:val="1"/>
      <w:marLeft w:val="0"/>
      <w:marRight w:val="0"/>
      <w:marTop w:val="0"/>
      <w:marBottom w:val="0"/>
      <w:divBdr>
        <w:top w:val="none" w:sz="0" w:space="0" w:color="auto"/>
        <w:left w:val="none" w:sz="0" w:space="0" w:color="auto"/>
        <w:bottom w:val="none" w:sz="0" w:space="0" w:color="auto"/>
        <w:right w:val="none" w:sz="0" w:space="0" w:color="auto"/>
      </w:divBdr>
    </w:div>
    <w:div w:id="342510362">
      <w:bodyDiv w:val="1"/>
      <w:marLeft w:val="0"/>
      <w:marRight w:val="0"/>
      <w:marTop w:val="0"/>
      <w:marBottom w:val="0"/>
      <w:divBdr>
        <w:top w:val="none" w:sz="0" w:space="0" w:color="auto"/>
        <w:left w:val="none" w:sz="0" w:space="0" w:color="auto"/>
        <w:bottom w:val="none" w:sz="0" w:space="0" w:color="auto"/>
        <w:right w:val="none" w:sz="0" w:space="0" w:color="auto"/>
      </w:divBdr>
    </w:div>
    <w:div w:id="352153809">
      <w:bodyDiv w:val="1"/>
      <w:marLeft w:val="0"/>
      <w:marRight w:val="0"/>
      <w:marTop w:val="0"/>
      <w:marBottom w:val="0"/>
      <w:divBdr>
        <w:top w:val="none" w:sz="0" w:space="0" w:color="auto"/>
        <w:left w:val="none" w:sz="0" w:space="0" w:color="auto"/>
        <w:bottom w:val="none" w:sz="0" w:space="0" w:color="auto"/>
        <w:right w:val="none" w:sz="0" w:space="0" w:color="auto"/>
      </w:divBdr>
    </w:div>
    <w:div w:id="355036747">
      <w:bodyDiv w:val="1"/>
      <w:marLeft w:val="0"/>
      <w:marRight w:val="0"/>
      <w:marTop w:val="0"/>
      <w:marBottom w:val="0"/>
      <w:divBdr>
        <w:top w:val="none" w:sz="0" w:space="0" w:color="auto"/>
        <w:left w:val="none" w:sz="0" w:space="0" w:color="auto"/>
        <w:bottom w:val="none" w:sz="0" w:space="0" w:color="auto"/>
        <w:right w:val="none" w:sz="0" w:space="0" w:color="auto"/>
      </w:divBdr>
    </w:div>
    <w:div w:id="362898401">
      <w:bodyDiv w:val="1"/>
      <w:marLeft w:val="0"/>
      <w:marRight w:val="0"/>
      <w:marTop w:val="0"/>
      <w:marBottom w:val="0"/>
      <w:divBdr>
        <w:top w:val="none" w:sz="0" w:space="0" w:color="auto"/>
        <w:left w:val="none" w:sz="0" w:space="0" w:color="auto"/>
        <w:bottom w:val="none" w:sz="0" w:space="0" w:color="auto"/>
        <w:right w:val="none" w:sz="0" w:space="0" w:color="auto"/>
      </w:divBdr>
    </w:div>
    <w:div w:id="366640372">
      <w:bodyDiv w:val="1"/>
      <w:marLeft w:val="0"/>
      <w:marRight w:val="0"/>
      <w:marTop w:val="0"/>
      <w:marBottom w:val="0"/>
      <w:divBdr>
        <w:top w:val="none" w:sz="0" w:space="0" w:color="auto"/>
        <w:left w:val="none" w:sz="0" w:space="0" w:color="auto"/>
        <w:bottom w:val="none" w:sz="0" w:space="0" w:color="auto"/>
        <w:right w:val="none" w:sz="0" w:space="0" w:color="auto"/>
      </w:divBdr>
    </w:div>
    <w:div w:id="393508731">
      <w:bodyDiv w:val="1"/>
      <w:marLeft w:val="0"/>
      <w:marRight w:val="0"/>
      <w:marTop w:val="0"/>
      <w:marBottom w:val="0"/>
      <w:divBdr>
        <w:top w:val="none" w:sz="0" w:space="0" w:color="auto"/>
        <w:left w:val="none" w:sz="0" w:space="0" w:color="auto"/>
        <w:bottom w:val="none" w:sz="0" w:space="0" w:color="auto"/>
        <w:right w:val="none" w:sz="0" w:space="0" w:color="auto"/>
      </w:divBdr>
    </w:div>
    <w:div w:id="452090334">
      <w:bodyDiv w:val="1"/>
      <w:marLeft w:val="0"/>
      <w:marRight w:val="0"/>
      <w:marTop w:val="0"/>
      <w:marBottom w:val="0"/>
      <w:divBdr>
        <w:top w:val="none" w:sz="0" w:space="0" w:color="auto"/>
        <w:left w:val="none" w:sz="0" w:space="0" w:color="auto"/>
        <w:bottom w:val="none" w:sz="0" w:space="0" w:color="auto"/>
        <w:right w:val="none" w:sz="0" w:space="0" w:color="auto"/>
      </w:divBdr>
    </w:div>
    <w:div w:id="499859038">
      <w:bodyDiv w:val="1"/>
      <w:marLeft w:val="0"/>
      <w:marRight w:val="0"/>
      <w:marTop w:val="0"/>
      <w:marBottom w:val="0"/>
      <w:divBdr>
        <w:top w:val="none" w:sz="0" w:space="0" w:color="auto"/>
        <w:left w:val="none" w:sz="0" w:space="0" w:color="auto"/>
        <w:bottom w:val="none" w:sz="0" w:space="0" w:color="auto"/>
        <w:right w:val="none" w:sz="0" w:space="0" w:color="auto"/>
      </w:divBdr>
    </w:div>
    <w:div w:id="505361255">
      <w:bodyDiv w:val="1"/>
      <w:marLeft w:val="0"/>
      <w:marRight w:val="0"/>
      <w:marTop w:val="0"/>
      <w:marBottom w:val="0"/>
      <w:divBdr>
        <w:top w:val="none" w:sz="0" w:space="0" w:color="auto"/>
        <w:left w:val="none" w:sz="0" w:space="0" w:color="auto"/>
        <w:bottom w:val="none" w:sz="0" w:space="0" w:color="auto"/>
        <w:right w:val="none" w:sz="0" w:space="0" w:color="auto"/>
      </w:divBdr>
    </w:div>
    <w:div w:id="506215618">
      <w:bodyDiv w:val="1"/>
      <w:marLeft w:val="0"/>
      <w:marRight w:val="0"/>
      <w:marTop w:val="0"/>
      <w:marBottom w:val="0"/>
      <w:divBdr>
        <w:top w:val="none" w:sz="0" w:space="0" w:color="auto"/>
        <w:left w:val="none" w:sz="0" w:space="0" w:color="auto"/>
        <w:bottom w:val="none" w:sz="0" w:space="0" w:color="auto"/>
        <w:right w:val="none" w:sz="0" w:space="0" w:color="auto"/>
      </w:divBdr>
    </w:div>
    <w:div w:id="509216720">
      <w:bodyDiv w:val="1"/>
      <w:marLeft w:val="0"/>
      <w:marRight w:val="0"/>
      <w:marTop w:val="0"/>
      <w:marBottom w:val="0"/>
      <w:divBdr>
        <w:top w:val="none" w:sz="0" w:space="0" w:color="auto"/>
        <w:left w:val="none" w:sz="0" w:space="0" w:color="auto"/>
        <w:bottom w:val="none" w:sz="0" w:space="0" w:color="auto"/>
        <w:right w:val="none" w:sz="0" w:space="0" w:color="auto"/>
      </w:divBdr>
    </w:div>
    <w:div w:id="549338695">
      <w:bodyDiv w:val="1"/>
      <w:marLeft w:val="0"/>
      <w:marRight w:val="0"/>
      <w:marTop w:val="0"/>
      <w:marBottom w:val="0"/>
      <w:divBdr>
        <w:top w:val="none" w:sz="0" w:space="0" w:color="auto"/>
        <w:left w:val="none" w:sz="0" w:space="0" w:color="auto"/>
        <w:bottom w:val="none" w:sz="0" w:space="0" w:color="auto"/>
        <w:right w:val="none" w:sz="0" w:space="0" w:color="auto"/>
      </w:divBdr>
    </w:div>
    <w:div w:id="561252698">
      <w:bodyDiv w:val="1"/>
      <w:marLeft w:val="0"/>
      <w:marRight w:val="0"/>
      <w:marTop w:val="0"/>
      <w:marBottom w:val="0"/>
      <w:divBdr>
        <w:top w:val="none" w:sz="0" w:space="0" w:color="auto"/>
        <w:left w:val="none" w:sz="0" w:space="0" w:color="auto"/>
        <w:bottom w:val="none" w:sz="0" w:space="0" w:color="auto"/>
        <w:right w:val="none" w:sz="0" w:space="0" w:color="auto"/>
      </w:divBdr>
    </w:div>
    <w:div w:id="621349907">
      <w:bodyDiv w:val="1"/>
      <w:marLeft w:val="0"/>
      <w:marRight w:val="0"/>
      <w:marTop w:val="0"/>
      <w:marBottom w:val="0"/>
      <w:divBdr>
        <w:top w:val="none" w:sz="0" w:space="0" w:color="auto"/>
        <w:left w:val="none" w:sz="0" w:space="0" w:color="auto"/>
        <w:bottom w:val="none" w:sz="0" w:space="0" w:color="auto"/>
        <w:right w:val="none" w:sz="0" w:space="0" w:color="auto"/>
      </w:divBdr>
    </w:div>
    <w:div w:id="659310359">
      <w:bodyDiv w:val="1"/>
      <w:marLeft w:val="0"/>
      <w:marRight w:val="0"/>
      <w:marTop w:val="0"/>
      <w:marBottom w:val="0"/>
      <w:divBdr>
        <w:top w:val="none" w:sz="0" w:space="0" w:color="auto"/>
        <w:left w:val="none" w:sz="0" w:space="0" w:color="auto"/>
        <w:bottom w:val="none" w:sz="0" w:space="0" w:color="auto"/>
        <w:right w:val="none" w:sz="0" w:space="0" w:color="auto"/>
      </w:divBdr>
    </w:div>
    <w:div w:id="692000984">
      <w:bodyDiv w:val="1"/>
      <w:marLeft w:val="0"/>
      <w:marRight w:val="0"/>
      <w:marTop w:val="0"/>
      <w:marBottom w:val="0"/>
      <w:divBdr>
        <w:top w:val="none" w:sz="0" w:space="0" w:color="auto"/>
        <w:left w:val="none" w:sz="0" w:space="0" w:color="auto"/>
        <w:bottom w:val="none" w:sz="0" w:space="0" w:color="auto"/>
        <w:right w:val="none" w:sz="0" w:space="0" w:color="auto"/>
      </w:divBdr>
    </w:div>
    <w:div w:id="696388077">
      <w:bodyDiv w:val="1"/>
      <w:marLeft w:val="0"/>
      <w:marRight w:val="0"/>
      <w:marTop w:val="0"/>
      <w:marBottom w:val="0"/>
      <w:divBdr>
        <w:top w:val="none" w:sz="0" w:space="0" w:color="auto"/>
        <w:left w:val="none" w:sz="0" w:space="0" w:color="auto"/>
        <w:bottom w:val="none" w:sz="0" w:space="0" w:color="auto"/>
        <w:right w:val="none" w:sz="0" w:space="0" w:color="auto"/>
      </w:divBdr>
    </w:div>
    <w:div w:id="714230993">
      <w:bodyDiv w:val="1"/>
      <w:marLeft w:val="0"/>
      <w:marRight w:val="0"/>
      <w:marTop w:val="0"/>
      <w:marBottom w:val="0"/>
      <w:divBdr>
        <w:top w:val="none" w:sz="0" w:space="0" w:color="auto"/>
        <w:left w:val="none" w:sz="0" w:space="0" w:color="auto"/>
        <w:bottom w:val="none" w:sz="0" w:space="0" w:color="auto"/>
        <w:right w:val="none" w:sz="0" w:space="0" w:color="auto"/>
      </w:divBdr>
    </w:div>
    <w:div w:id="820118471">
      <w:bodyDiv w:val="1"/>
      <w:marLeft w:val="0"/>
      <w:marRight w:val="0"/>
      <w:marTop w:val="0"/>
      <w:marBottom w:val="0"/>
      <w:divBdr>
        <w:top w:val="none" w:sz="0" w:space="0" w:color="auto"/>
        <w:left w:val="none" w:sz="0" w:space="0" w:color="auto"/>
        <w:bottom w:val="none" w:sz="0" w:space="0" w:color="auto"/>
        <w:right w:val="none" w:sz="0" w:space="0" w:color="auto"/>
      </w:divBdr>
    </w:div>
    <w:div w:id="831916224">
      <w:bodyDiv w:val="1"/>
      <w:marLeft w:val="0"/>
      <w:marRight w:val="0"/>
      <w:marTop w:val="0"/>
      <w:marBottom w:val="0"/>
      <w:divBdr>
        <w:top w:val="none" w:sz="0" w:space="0" w:color="auto"/>
        <w:left w:val="none" w:sz="0" w:space="0" w:color="auto"/>
        <w:bottom w:val="none" w:sz="0" w:space="0" w:color="auto"/>
        <w:right w:val="none" w:sz="0" w:space="0" w:color="auto"/>
      </w:divBdr>
    </w:div>
    <w:div w:id="895360083">
      <w:bodyDiv w:val="1"/>
      <w:marLeft w:val="0"/>
      <w:marRight w:val="0"/>
      <w:marTop w:val="0"/>
      <w:marBottom w:val="0"/>
      <w:divBdr>
        <w:top w:val="none" w:sz="0" w:space="0" w:color="auto"/>
        <w:left w:val="none" w:sz="0" w:space="0" w:color="auto"/>
        <w:bottom w:val="none" w:sz="0" w:space="0" w:color="auto"/>
        <w:right w:val="none" w:sz="0" w:space="0" w:color="auto"/>
      </w:divBdr>
    </w:div>
    <w:div w:id="900604600">
      <w:bodyDiv w:val="1"/>
      <w:marLeft w:val="0"/>
      <w:marRight w:val="0"/>
      <w:marTop w:val="0"/>
      <w:marBottom w:val="0"/>
      <w:divBdr>
        <w:top w:val="none" w:sz="0" w:space="0" w:color="auto"/>
        <w:left w:val="none" w:sz="0" w:space="0" w:color="auto"/>
        <w:bottom w:val="none" w:sz="0" w:space="0" w:color="auto"/>
        <w:right w:val="none" w:sz="0" w:space="0" w:color="auto"/>
      </w:divBdr>
    </w:div>
    <w:div w:id="1007290622">
      <w:bodyDiv w:val="1"/>
      <w:marLeft w:val="0"/>
      <w:marRight w:val="0"/>
      <w:marTop w:val="0"/>
      <w:marBottom w:val="0"/>
      <w:divBdr>
        <w:top w:val="none" w:sz="0" w:space="0" w:color="auto"/>
        <w:left w:val="none" w:sz="0" w:space="0" w:color="auto"/>
        <w:bottom w:val="none" w:sz="0" w:space="0" w:color="auto"/>
        <w:right w:val="none" w:sz="0" w:space="0" w:color="auto"/>
      </w:divBdr>
    </w:div>
    <w:div w:id="1051491319">
      <w:bodyDiv w:val="1"/>
      <w:marLeft w:val="0"/>
      <w:marRight w:val="0"/>
      <w:marTop w:val="0"/>
      <w:marBottom w:val="0"/>
      <w:divBdr>
        <w:top w:val="none" w:sz="0" w:space="0" w:color="auto"/>
        <w:left w:val="none" w:sz="0" w:space="0" w:color="auto"/>
        <w:bottom w:val="none" w:sz="0" w:space="0" w:color="auto"/>
        <w:right w:val="none" w:sz="0" w:space="0" w:color="auto"/>
      </w:divBdr>
    </w:div>
    <w:div w:id="1116173409">
      <w:bodyDiv w:val="1"/>
      <w:marLeft w:val="0"/>
      <w:marRight w:val="0"/>
      <w:marTop w:val="0"/>
      <w:marBottom w:val="0"/>
      <w:divBdr>
        <w:top w:val="none" w:sz="0" w:space="0" w:color="auto"/>
        <w:left w:val="none" w:sz="0" w:space="0" w:color="auto"/>
        <w:bottom w:val="none" w:sz="0" w:space="0" w:color="auto"/>
        <w:right w:val="none" w:sz="0" w:space="0" w:color="auto"/>
      </w:divBdr>
    </w:div>
    <w:div w:id="1117137506">
      <w:bodyDiv w:val="1"/>
      <w:marLeft w:val="0"/>
      <w:marRight w:val="0"/>
      <w:marTop w:val="0"/>
      <w:marBottom w:val="0"/>
      <w:divBdr>
        <w:top w:val="none" w:sz="0" w:space="0" w:color="auto"/>
        <w:left w:val="none" w:sz="0" w:space="0" w:color="auto"/>
        <w:bottom w:val="none" w:sz="0" w:space="0" w:color="auto"/>
        <w:right w:val="none" w:sz="0" w:space="0" w:color="auto"/>
      </w:divBdr>
    </w:div>
    <w:div w:id="1170098170">
      <w:bodyDiv w:val="1"/>
      <w:marLeft w:val="0"/>
      <w:marRight w:val="0"/>
      <w:marTop w:val="0"/>
      <w:marBottom w:val="0"/>
      <w:divBdr>
        <w:top w:val="none" w:sz="0" w:space="0" w:color="auto"/>
        <w:left w:val="none" w:sz="0" w:space="0" w:color="auto"/>
        <w:bottom w:val="none" w:sz="0" w:space="0" w:color="auto"/>
        <w:right w:val="none" w:sz="0" w:space="0" w:color="auto"/>
      </w:divBdr>
    </w:div>
    <w:div w:id="1173957700">
      <w:bodyDiv w:val="1"/>
      <w:marLeft w:val="0"/>
      <w:marRight w:val="0"/>
      <w:marTop w:val="0"/>
      <w:marBottom w:val="0"/>
      <w:divBdr>
        <w:top w:val="none" w:sz="0" w:space="0" w:color="auto"/>
        <w:left w:val="none" w:sz="0" w:space="0" w:color="auto"/>
        <w:bottom w:val="none" w:sz="0" w:space="0" w:color="auto"/>
        <w:right w:val="none" w:sz="0" w:space="0" w:color="auto"/>
      </w:divBdr>
    </w:div>
    <w:div w:id="1177770973">
      <w:bodyDiv w:val="1"/>
      <w:marLeft w:val="0"/>
      <w:marRight w:val="0"/>
      <w:marTop w:val="0"/>
      <w:marBottom w:val="0"/>
      <w:divBdr>
        <w:top w:val="none" w:sz="0" w:space="0" w:color="auto"/>
        <w:left w:val="none" w:sz="0" w:space="0" w:color="auto"/>
        <w:bottom w:val="none" w:sz="0" w:space="0" w:color="auto"/>
        <w:right w:val="none" w:sz="0" w:space="0" w:color="auto"/>
      </w:divBdr>
    </w:div>
    <w:div w:id="1237863035">
      <w:bodyDiv w:val="1"/>
      <w:marLeft w:val="0"/>
      <w:marRight w:val="0"/>
      <w:marTop w:val="0"/>
      <w:marBottom w:val="0"/>
      <w:divBdr>
        <w:top w:val="none" w:sz="0" w:space="0" w:color="auto"/>
        <w:left w:val="none" w:sz="0" w:space="0" w:color="auto"/>
        <w:bottom w:val="none" w:sz="0" w:space="0" w:color="auto"/>
        <w:right w:val="none" w:sz="0" w:space="0" w:color="auto"/>
      </w:divBdr>
      <w:divsChild>
        <w:div w:id="1022974913">
          <w:marLeft w:val="0"/>
          <w:marRight w:val="0"/>
          <w:marTop w:val="0"/>
          <w:marBottom w:val="0"/>
          <w:divBdr>
            <w:top w:val="single" w:sz="2" w:space="6" w:color="E5E7EB"/>
            <w:left w:val="single" w:sz="2" w:space="0" w:color="E5E7EB"/>
            <w:bottom w:val="single" w:sz="2" w:space="6" w:color="E5E7EB"/>
            <w:right w:val="single" w:sz="2" w:space="0" w:color="E5E7EB"/>
          </w:divBdr>
          <w:divsChild>
            <w:div w:id="648360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5230820">
          <w:marLeft w:val="0"/>
          <w:marRight w:val="0"/>
          <w:marTop w:val="0"/>
          <w:marBottom w:val="0"/>
          <w:divBdr>
            <w:top w:val="single" w:sz="6" w:space="6" w:color="auto"/>
            <w:left w:val="single" w:sz="2" w:space="0" w:color="auto"/>
            <w:bottom w:val="single" w:sz="2" w:space="6" w:color="auto"/>
            <w:right w:val="single" w:sz="2" w:space="0" w:color="auto"/>
          </w:divBdr>
          <w:divsChild>
            <w:div w:id="762339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3846771">
          <w:marLeft w:val="0"/>
          <w:marRight w:val="0"/>
          <w:marTop w:val="0"/>
          <w:marBottom w:val="0"/>
          <w:divBdr>
            <w:top w:val="single" w:sz="6" w:space="6" w:color="auto"/>
            <w:left w:val="single" w:sz="2" w:space="0" w:color="auto"/>
            <w:bottom w:val="single" w:sz="2" w:space="6" w:color="auto"/>
            <w:right w:val="single" w:sz="2" w:space="0" w:color="auto"/>
          </w:divBdr>
          <w:divsChild>
            <w:div w:id="15987096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5275869">
          <w:marLeft w:val="0"/>
          <w:marRight w:val="0"/>
          <w:marTop w:val="0"/>
          <w:marBottom w:val="0"/>
          <w:divBdr>
            <w:top w:val="single" w:sz="6" w:space="6" w:color="auto"/>
            <w:left w:val="single" w:sz="2" w:space="0" w:color="auto"/>
            <w:bottom w:val="single" w:sz="2" w:space="6" w:color="auto"/>
            <w:right w:val="single" w:sz="2" w:space="0" w:color="auto"/>
          </w:divBdr>
          <w:divsChild>
            <w:div w:id="293222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2361259">
          <w:marLeft w:val="0"/>
          <w:marRight w:val="0"/>
          <w:marTop w:val="0"/>
          <w:marBottom w:val="0"/>
          <w:divBdr>
            <w:top w:val="single" w:sz="6" w:space="6" w:color="auto"/>
            <w:left w:val="single" w:sz="2" w:space="0" w:color="auto"/>
            <w:bottom w:val="single" w:sz="2" w:space="6" w:color="auto"/>
            <w:right w:val="single" w:sz="2" w:space="0" w:color="auto"/>
          </w:divBdr>
          <w:divsChild>
            <w:div w:id="396171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2525548">
      <w:bodyDiv w:val="1"/>
      <w:marLeft w:val="0"/>
      <w:marRight w:val="0"/>
      <w:marTop w:val="0"/>
      <w:marBottom w:val="0"/>
      <w:divBdr>
        <w:top w:val="none" w:sz="0" w:space="0" w:color="auto"/>
        <w:left w:val="none" w:sz="0" w:space="0" w:color="auto"/>
        <w:bottom w:val="none" w:sz="0" w:space="0" w:color="auto"/>
        <w:right w:val="none" w:sz="0" w:space="0" w:color="auto"/>
      </w:divBdr>
    </w:div>
    <w:div w:id="1252005448">
      <w:bodyDiv w:val="1"/>
      <w:marLeft w:val="0"/>
      <w:marRight w:val="0"/>
      <w:marTop w:val="0"/>
      <w:marBottom w:val="0"/>
      <w:divBdr>
        <w:top w:val="none" w:sz="0" w:space="0" w:color="auto"/>
        <w:left w:val="none" w:sz="0" w:space="0" w:color="auto"/>
        <w:bottom w:val="none" w:sz="0" w:space="0" w:color="auto"/>
        <w:right w:val="none" w:sz="0" w:space="0" w:color="auto"/>
      </w:divBdr>
    </w:div>
    <w:div w:id="1288583206">
      <w:bodyDiv w:val="1"/>
      <w:marLeft w:val="0"/>
      <w:marRight w:val="0"/>
      <w:marTop w:val="0"/>
      <w:marBottom w:val="0"/>
      <w:divBdr>
        <w:top w:val="none" w:sz="0" w:space="0" w:color="auto"/>
        <w:left w:val="none" w:sz="0" w:space="0" w:color="auto"/>
        <w:bottom w:val="none" w:sz="0" w:space="0" w:color="auto"/>
        <w:right w:val="none" w:sz="0" w:space="0" w:color="auto"/>
      </w:divBdr>
    </w:div>
    <w:div w:id="1392656001">
      <w:bodyDiv w:val="1"/>
      <w:marLeft w:val="0"/>
      <w:marRight w:val="0"/>
      <w:marTop w:val="0"/>
      <w:marBottom w:val="0"/>
      <w:divBdr>
        <w:top w:val="none" w:sz="0" w:space="0" w:color="auto"/>
        <w:left w:val="none" w:sz="0" w:space="0" w:color="auto"/>
        <w:bottom w:val="none" w:sz="0" w:space="0" w:color="auto"/>
        <w:right w:val="none" w:sz="0" w:space="0" w:color="auto"/>
      </w:divBdr>
    </w:div>
    <w:div w:id="1466436540">
      <w:bodyDiv w:val="1"/>
      <w:marLeft w:val="0"/>
      <w:marRight w:val="0"/>
      <w:marTop w:val="0"/>
      <w:marBottom w:val="0"/>
      <w:divBdr>
        <w:top w:val="none" w:sz="0" w:space="0" w:color="auto"/>
        <w:left w:val="none" w:sz="0" w:space="0" w:color="auto"/>
        <w:bottom w:val="none" w:sz="0" w:space="0" w:color="auto"/>
        <w:right w:val="none" w:sz="0" w:space="0" w:color="auto"/>
      </w:divBdr>
    </w:div>
    <w:div w:id="1503349380">
      <w:bodyDiv w:val="1"/>
      <w:marLeft w:val="0"/>
      <w:marRight w:val="0"/>
      <w:marTop w:val="0"/>
      <w:marBottom w:val="0"/>
      <w:divBdr>
        <w:top w:val="none" w:sz="0" w:space="0" w:color="auto"/>
        <w:left w:val="none" w:sz="0" w:space="0" w:color="auto"/>
        <w:bottom w:val="none" w:sz="0" w:space="0" w:color="auto"/>
        <w:right w:val="none" w:sz="0" w:space="0" w:color="auto"/>
      </w:divBdr>
    </w:div>
    <w:div w:id="1646424895">
      <w:bodyDiv w:val="1"/>
      <w:marLeft w:val="0"/>
      <w:marRight w:val="0"/>
      <w:marTop w:val="0"/>
      <w:marBottom w:val="0"/>
      <w:divBdr>
        <w:top w:val="none" w:sz="0" w:space="0" w:color="auto"/>
        <w:left w:val="none" w:sz="0" w:space="0" w:color="auto"/>
        <w:bottom w:val="none" w:sz="0" w:space="0" w:color="auto"/>
        <w:right w:val="none" w:sz="0" w:space="0" w:color="auto"/>
      </w:divBdr>
    </w:div>
    <w:div w:id="1670600676">
      <w:bodyDiv w:val="1"/>
      <w:marLeft w:val="0"/>
      <w:marRight w:val="0"/>
      <w:marTop w:val="0"/>
      <w:marBottom w:val="0"/>
      <w:divBdr>
        <w:top w:val="none" w:sz="0" w:space="0" w:color="auto"/>
        <w:left w:val="none" w:sz="0" w:space="0" w:color="auto"/>
        <w:bottom w:val="none" w:sz="0" w:space="0" w:color="auto"/>
        <w:right w:val="none" w:sz="0" w:space="0" w:color="auto"/>
      </w:divBdr>
      <w:divsChild>
        <w:div w:id="1015689138">
          <w:marLeft w:val="0"/>
          <w:marRight w:val="0"/>
          <w:marTop w:val="0"/>
          <w:marBottom w:val="0"/>
          <w:divBdr>
            <w:top w:val="single" w:sz="2" w:space="6" w:color="E5E7EB"/>
            <w:left w:val="single" w:sz="2" w:space="0" w:color="E5E7EB"/>
            <w:bottom w:val="single" w:sz="2" w:space="6" w:color="E5E7EB"/>
            <w:right w:val="single" w:sz="2" w:space="0" w:color="E5E7EB"/>
          </w:divBdr>
          <w:divsChild>
            <w:div w:id="978195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7202726">
          <w:marLeft w:val="0"/>
          <w:marRight w:val="0"/>
          <w:marTop w:val="0"/>
          <w:marBottom w:val="0"/>
          <w:divBdr>
            <w:top w:val="single" w:sz="6" w:space="6" w:color="auto"/>
            <w:left w:val="single" w:sz="2" w:space="0" w:color="auto"/>
            <w:bottom w:val="single" w:sz="2" w:space="6" w:color="auto"/>
            <w:right w:val="single" w:sz="2" w:space="0" w:color="auto"/>
          </w:divBdr>
          <w:divsChild>
            <w:div w:id="17044062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5021469">
          <w:marLeft w:val="0"/>
          <w:marRight w:val="0"/>
          <w:marTop w:val="0"/>
          <w:marBottom w:val="0"/>
          <w:divBdr>
            <w:top w:val="single" w:sz="6" w:space="6" w:color="auto"/>
            <w:left w:val="single" w:sz="2" w:space="0" w:color="auto"/>
            <w:bottom w:val="single" w:sz="2" w:space="6" w:color="auto"/>
            <w:right w:val="single" w:sz="2" w:space="0" w:color="auto"/>
          </w:divBdr>
          <w:divsChild>
            <w:div w:id="12654547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622668">
          <w:marLeft w:val="0"/>
          <w:marRight w:val="0"/>
          <w:marTop w:val="0"/>
          <w:marBottom w:val="0"/>
          <w:divBdr>
            <w:top w:val="single" w:sz="6" w:space="6" w:color="auto"/>
            <w:left w:val="single" w:sz="2" w:space="0" w:color="auto"/>
            <w:bottom w:val="single" w:sz="2" w:space="6" w:color="auto"/>
            <w:right w:val="single" w:sz="2" w:space="0" w:color="auto"/>
          </w:divBdr>
          <w:divsChild>
            <w:div w:id="567157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8452061">
          <w:marLeft w:val="0"/>
          <w:marRight w:val="0"/>
          <w:marTop w:val="0"/>
          <w:marBottom w:val="0"/>
          <w:divBdr>
            <w:top w:val="single" w:sz="6" w:space="6" w:color="auto"/>
            <w:left w:val="single" w:sz="2" w:space="0" w:color="auto"/>
            <w:bottom w:val="single" w:sz="2" w:space="6" w:color="auto"/>
            <w:right w:val="single" w:sz="2" w:space="0" w:color="auto"/>
          </w:divBdr>
          <w:divsChild>
            <w:div w:id="18616254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9311183">
      <w:bodyDiv w:val="1"/>
      <w:marLeft w:val="0"/>
      <w:marRight w:val="0"/>
      <w:marTop w:val="0"/>
      <w:marBottom w:val="0"/>
      <w:divBdr>
        <w:top w:val="none" w:sz="0" w:space="0" w:color="auto"/>
        <w:left w:val="none" w:sz="0" w:space="0" w:color="auto"/>
        <w:bottom w:val="none" w:sz="0" w:space="0" w:color="auto"/>
        <w:right w:val="none" w:sz="0" w:space="0" w:color="auto"/>
      </w:divBdr>
    </w:div>
    <w:div w:id="1723752643">
      <w:bodyDiv w:val="1"/>
      <w:marLeft w:val="0"/>
      <w:marRight w:val="0"/>
      <w:marTop w:val="0"/>
      <w:marBottom w:val="0"/>
      <w:divBdr>
        <w:top w:val="none" w:sz="0" w:space="0" w:color="auto"/>
        <w:left w:val="none" w:sz="0" w:space="0" w:color="auto"/>
        <w:bottom w:val="none" w:sz="0" w:space="0" w:color="auto"/>
        <w:right w:val="none" w:sz="0" w:space="0" w:color="auto"/>
      </w:divBdr>
    </w:div>
    <w:div w:id="1733000104">
      <w:bodyDiv w:val="1"/>
      <w:marLeft w:val="0"/>
      <w:marRight w:val="0"/>
      <w:marTop w:val="0"/>
      <w:marBottom w:val="0"/>
      <w:divBdr>
        <w:top w:val="none" w:sz="0" w:space="0" w:color="auto"/>
        <w:left w:val="none" w:sz="0" w:space="0" w:color="auto"/>
        <w:bottom w:val="none" w:sz="0" w:space="0" w:color="auto"/>
        <w:right w:val="none" w:sz="0" w:space="0" w:color="auto"/>
      </w:divBdr>
    </w:div>
    <w:div w:id="1746799226">
      <w:bodyDiv w:val="1"/>
      <w:marLeft w:val="0"/>
      <w:marRight w:val="0"/>
      <w:marTop w:val="0"/>
      <w:marBottom w:val="0"/>
      <w:divBdr>
        <w:top w:val="none" w:sz="0" w:space="0" w:color="auto"/>
        <w:left w:val="none" w:sz="0" w:space="0" w:color="auto"/>
        <w:bottom w:val="none" w:sz="0" w:space="0" w:color="auto"/>
        <w:right w:val="none" w:sz="0" w:space="0" w:color="auto"/>
      </w:divBdr>
    </w:div>
    <w:div w:id="1759910948">
      <w:bodyDiv w:val="1"/>
      <w:marLeft w:val="0"/>
      <w:marRight w:val="0"/>
      <w:marTop w:val="0"/>
      <w:marBottom w:val="0"/>
      <w:divBdr>
        <w:top w:val="none" w:sz="0" w:space="0" w:color="auto"/>
        <w:left w:val="none" w:sz="0" w:space="0" w:color="auto"/>
        <w:bottom w:val="none" w:sz="0" w:space="0" w:color="auto"/>
        <w:right w:val="none" w:sz="0" w:space="0" w:color="auto"/>
      </w:divBdr>
    </w:div>
    <w:div w:id="1824353847">
      <w:bodyDiv w:val="1"/>
      <w:marLeft w:val="0"/>
      <w:marRight w:val="0"/>
      <w:marTop w:val="0"/>
      <w:marBottom w:val="0"/>
      <w:divBdr>
        <w:top w:val="none" w:sz="0" w:space="0" w:color="auto"/>
        <w:left w:val="none" w:sz="0" w:space="0" w:color="auto"/>
        <w:bottom w:val="none" w:sz="0" w:space="0" w:color="auto"/>
        <w:right w:val="none" w:sz="0" w:space="0" w:color="auto"/>
      </w:divBdr>
    </w:div>
    <w:div w:id="1829511833">
      <w:bodyDiv w:val="1"/>
      <w:marLeft w:val="0"/>
      <w:marRight w:val="0"/>
      <w:marTop w:val="0"/>
      <w:marBottom w:val="0"/>
      <w:divBdr>
        <w:top w:val="none" w:sz="0" w:space="0" w:color="auto"/>
        <w:left w:val="none" w:sz="0" w:space="0" w:color="auto"/>
        <w:bottom w:val="none" w:sz="0" w:space="0" w:color="auto"/>
        <w:right w:val="none" w:sz="0" w:space="0" w:color="auto"/>
      </w:divBdr>
    </w:div>
    <w:div w:id="1864706725">
      <w:bodyDiv w:val="1"/>
      <w:marLeft w:val="0"/>
      <w:marRight w:val="0"/>
      <w:marTop w:val="0"/>
      <w:marBottom w:val="0"/>
      <w:divBdr>
        <w:top w:val="none" w:sz="0" w:space="0" w:color="auto"/>
        <w:left w:val="none" w:sz="0" w:space="0" w:color="auto"/>
        <w:bottom w:val="none" w:sz="0" w:space="0" w:color="auto"/>
        <w:right w:val="none" w:sz="0" w:space="0" w:color="auto"/>
      </w:divBdr>
    </w:div>
    <w:div w:id="1881673374">
      <w:bodyDiv w:val="1"/>
      <w:marLeft w:val="0"/>
      <w:marRight w:val="0"/>
      <w:marTop w:val="0"/>
      <w:marBottom w:val="0"/>
      <w:divBdr>
        <w:top w:val="none" w:sz="0" w:space="0" w:color="auto"/>
        <w:left w:val="none" w:sz="0" w:space="0" w:color="auto"/>
        <w:bottom w:val="none" w:sz="0" w:space="0" w:color="auto"/>
        <w:right w:val="none" w:sz="0" w:space="0" w:color="auto"/>
      </w:divBdr>
    </w:div>
    <w:div w:id="1985038009">
      <w:bodyDiv w:val="1"/>
      <w:marLeft w:val="0"/>
      <w:marRight w:val="0"/>
      <w:marTop w:val="0"/>
      <w:marBottom w:val="0"/>
      <w:divBdr>
        <w:top w:val="none" w:sz="0" w:space="0" w:color="auto"/>
        <w:left w:val="none" w:sz="0" w:space="0" w:color="auto"/>
        <w:bottom w:val="none" w:sz="0" w:space="0" w:color="auto"/>
        <w:right w:val="none" w:sz="0" w:space="0" w:color="auto"/>
      </w:divBdr>
    </w:div>
    <w:div w:id="2016494556">
      <w:bodyDiv w:val="1"/>
      <w:marLeft w:val="0"/>
      <w:marRight w:val="0"/>
      <w:marTop w:val="0"/>
      <w:marBottom w:val="0"/>
      <w:divBdr>
        <w:top w:val="none" w:sz="0" w:space="0" w:color="auto"/>
        <w:left w:val="none" w:sz="0" w:space="0" w:color="auto"/>
        <w:bottom w:val="none" w:sz="0" w:space="0" w:color="auto"/>
        <w:right w:val="none" w:sz="0" w:space="0" w:color="auto"/>
      </w:divBdr>
    </w:div>
    <w:div w:id="2059433613">
      <w:bodyDiv w:val="1"/>
      <w:marLeft w:val="0"/>
      <w:marRight w:val="0"/>
      <w:marTop w:val="0"/>
      <w:marBottom w:val="0"/>
      <w:divBdr>
        <w:top w:val="none" w:sz="0" w:space="0" w:color="auto"/>
        <w:left w:val="none" w:sz="0" w:space="0" w:color="auto"/>
        <w:bottom w:val="none" w:sz="0" w:space="0" w:color="auto"/>
        <w:right w:val="none" w:sz="0" w:space="0" w:color="auto"/>
      </w:divBdr>
    </w:div>
    <w:div w:id="2085952123">
      <w:bodyDiv w:val="1"/>
      <w:marLeft w:val="0"/>
      <w:marRight w:val="0"/>
      <w:marTop w:val="0"/>
      <w:marBottom w:val="0"/>
      <w:divBdr>
        <w:top w:val="none" w:sz="0" w:space="0" w:color="auto"/>
        <w:left w:val="none" w:sz="0" w:space="0" w:color="auto"/>
        <w:bottom w:val="none" w:sz="0" w:space="0" w:color="auto"/>
        <w:right w:val="none" w:sz="0" w:space="0" w:color="auto"/>
      </w:divBdr>
    </w:div>
    <w:div w:id="2107184995">
      <w:bodyDiv w:val="1"/>
      <w:marLeft w:val="0"/>
      <w:marRight w:val="0"/>
      <w:marTop w:val="0"/>
      <w:marBottom w:val="0"/>
      <w:divBdr>
        <w:top w:val="none" w:sz="0" w:space="0" w:color="auto"/>
        <w:left w:val="none" w:sz="0" w:space="0" w:color="auto"/>
        <w:bottom w:val="none" w:sz="0" w:space="0" w:color="auto"/>
        <w:right w:val="none" w:sz="0" w:space="0" w:color="auto"/>
      </w:divBdr>
    </w:div>
    <w:div w:id="210745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FCEB3-3BDB-4F3F-95C8-A4B860DF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4</Pages>
  <Words>2025</Words>
  <Characters>11142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Lita Vidal Espinoza</dc:creator>
  <cp:lastModifiedBy>Duncan</cp:lastModifiedBy>
  <cp:revision>102</cp:revision>
  <cp:lastPrinted>2017-09-04T06:00:00Z</cp:lastPrinted>
  <dcterms:created xsi:type="dcterms:W3CDTF">2024-03-07T13:00:00Z</dcterms:created>
  <dcterms:modified xsi:type="dcterms:W3CDTF">2026-04-29T03:23:00Z</dcterms:modified>
</cp:coreProperties>
</file>