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1912" w14:textId="41F8785E" w:rsidR="007023FB" w:rsidRPr="007A22C1" w:rsidRDefault="00A90B75" w:rsidP="00B143B2">
      <w:pPr>
        <w:pStyle w:val="Ttulo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22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9AFF1C" wp14:editId="48F85F33">
            <wp:simplePos x="0" y="0"/>
            <wp:positionH relativeFrom="margin">
              <wp:posOffset>4897451</wp:posOffset>
            </wp:positionH>
            <wp:positionV relativeFrom="paragraph">
              <wp:posOffset>-162509</wp:posOffset>
            </wp:positionV>
            <wp:extent cx="803564" cy="755277"/>
            <wp:effectExtent l="0" t="0" r="0" b="698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64" cy="75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3FB" w:rsidRPr="007A2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SESIÓN DE APRENDIZAJE N° 0</w:t>
      </w:r>
      <w:r w:rsidR="001A007B" w:rsidRPr="007A2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7023FB" w:rsidRPr="007A2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</w:p>
    <w:p w14:paraId="4910B21F" w14:textId="0FCD5BFC" w:rsidR="00494F17" w:rsidRPr="007A22C1" w:rsidRDefault="00494F17" w:rsidP="00DB71BF">
      <w:pPr>
        <w:pStyle w:val="Ttulo1"/>
        <w:spacing w:before="0" w:line="240" w:lineRule="auto"/>
        <w:ind w:right="99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2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</w:t>
      </w:r>
      <w:r w:rsidR="009F3267" w:rsidRPr="007A2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F3267" w:rsidRPr="007A2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Comparamos el aporte energético y el valor económico de la kiwicha frente a los productos procesados</w:t>
      </w:r>
      <w:r w:rsidRPr="007A2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</w:t>
      </w:r>
    </w:p>
    <w:p w14:paraId="55EAE7FD" w14:textId="6A16A5D8" w:rsidR="007023FB" w:rsidRPr="007A22C1" w:rsidRDefault="007023FB" w:rsidP="00B143B2">
      <w:pPr>
        <w:pStyle w:val="NormalWeb"/>
        <w:spacing w:before="0" w:beforeAutospacing="0" w:after="0" w:afterAutospacing="0"/>
      </w:pPr>
      <w:r w:rsidRPr="007A22C1">
        <w:rPr>
          <w:b/>
          <w:bCs/>
        </w:rPr>
        <w:t xml:space="preserve">DATOS </w:t>
      </w:r>
      <w:r w:rsidR="009931F3" w:rsidRPr="007A22C1">
        <w:rPr>
          <w:b/>
          <w:bCs/>
        </w:rPr>
        <w:t>GENERALES</w:t>
      </w:r>
    </w:p>
    <w:p w14:paraId="26C3913A" w14:textId="6D06F167" w:rsidR="00713903" w:rsidRPr="007A22C1" w:rsidRDefault="00713903" w:rsidP="00B143B2">
      <w:pPr>
        <w:pStyle w:val="NormalWeb"/>
        <w:numPr>
          <w:ilvl w:val="0"/>
          <w:numId w:val="18"/>
        </w:numPr>
        <w:spacing w:before="0" w:beforeAutospacing="0" w:after="0" w:afterAutospacing="0"/>
        <w:rPr>
          <w:rStyle w:val="citation-1000"/>
        </w:rPr>
      </w:pPr>
      <w:r w:rsidRPr="007A22C1">
        <w:rPr>
          <w:rStyle w:val="citation-1000"/>
          <w:b/>
          <w:bCs/>
        </w:rPr>
        <w:t>IE</w:t>
      </w:r>
      <w:r w:rsidRPr="007A22C1">
        <w:rPr>
          <w:rStyle w:val="citation-1000"/>
        </w:rPr>
        <w:t xml:space="preserve">: </w:t>
      </w:r>
      <w:r w:rsidRPr="007A22C1">
        <w:rPr>
          <w:rStyle w:val="citation-1000"/>
        </w:rPr>
        <w:tab/>
      </w:r>
      <w:r w:rsidRPr="007A22C1">
        <w:rPr>
          <w:rStyle w:val="citation-1000"/>
        </w:rPr>
        <w:tab/>
      </w:r>
      <w:r w:rsidRPr="007A22C1">
        <w:rPr>
          <w:rStyle w:val="citation-1000"/>
        </w:rPr>
        <w:tab/>
        <w:t>Señor de Huanca – San Salvador</w:t>
      </w:r>
    </w:p>
    <w:p w14:paraId="2FD2C887" w14:textId="74A40942" w:rsidR="007023FB" w:rsidRPr="007A22C1" w:rsidRDefault="007023FB" w:rsidP="00B143B2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7A22C1">
        <w:rPr>
          <w:rStyle w:val="citation-1000"/>
          <w:b/>
          <w:bCs/>
        </w:rPr>
        <w:t>Grado/Sección:</w:t>
      </w:r>
      <w:r w:rsidRPr="007A22C1">
        <w:rPr>
          <w:rStyle w:val="citation-1000"/>
        </w:rPr>
        <w:t xml:space="preserve"> </w:t>
      </w:r>
      <w:r w:rsidR="00713903" w:rsidRPr="007A22C1">
        <w:rPr>
          <w:rStyle w:val="citation-1000"/>
        </w:rPr>
        <w:tab/>
      </w:r>
      <w:r w:rsidRPr="007A22C1">
        <w:rPr>
          <w:rStyle w:val="citation-1000"/>
        </w:rPr>
        <w:t xml:space="preserve">2do Secundaria </w:t>
      </w:r>
      <w:r w:rsidR="00713903" w:rsidRPr="007A22C1">
        <w:rPr>
          <w:rStyle w:val="citation-1000"/>
        </w:rPr>
        <w:t>“A”, “B”</w:t>
      </w:r>
    </w:p>
    <w:p w14:paraId="6239D885" w14:textId="73EAA42B" w:rsidR="00A90B75" w:rsidRPr="007A22C1" w:rsidRDefault="007023FB" w:rsidP="00B143B2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7A22C1">
        <w:rPr>
          <w:rStyle w:val="citation-1000"/>
          <w:b/>
          <w:bCs/>
        </w:rPr>
        <w:t>Área</w:t>
      </w:r>
      <w:r w:rsidRPr="007A22C1">
        <w:rPr>
          <w:rStyle w:val="citation-999"/>
          <w:b/>
          <w:bCs/>
        </w:rPr>
        <w:t>:</w:t>
      </w:r>
      <w:r w:rsidRPr="007A22C1">
        <w:rPr>
          <w:rStyle w:val="citation-999"/>
        </w:rPr>
        <w:t xml:space="preserve"> </w:t>
      </w:r>
      <w:r w:rsidR="00713903" w:rsidRPr="007A22C1">
        <w:rPr>
          <w:rStyle w:val="citation-999"/>
        </w:rPr>
        <w:tab/>
      </w:r>
      <w:r w:rsidR="00713903" w:rsidRPr="007A22C1">
        <w:rPr>
          <w:rStyle w:val="citation-999"/>
        </w:rPr>
        <w:tab/>
      </w:r>
      <w:r w:rsidR="00713903" w:rsidRPr="007A22C1">
        <w:rPr>
          <w:rStyle w:val="citation-999"/>
        </w:rPr>
        <w:tab/>
      </w:r>
      <w:r w:rsidRPr="007A22C1">
        <w:rPr>
          <w:rStyle w:val="citation-999"/>
        </w:rPr>
        <w:t xml:space="preserve">Ciencia y Tecnología </w:t>
      </w:r>
    </w:p>
    <w:p w14:paraId="6908EBD5" w14:textId="4ACA2B90" w:rsidR="00713903" w:rsidRPr="007A22C1" w:rsidRDefault="00713903" w:rsidP="00B143B2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007A22C1">
        <w:rPr>
          <w:rStyle w:val="citation-999"/>
          <w:b/>
          <w:bCs/>
        </w:rPr>
        <w:t>Docente:</w:t>
      </w:r>
      <w:r w:rsidRPr="007A22C1">
        <w:t xml:space="preserve"> </w:t>
      </w:r>
      <w:r w:rsidRPr="007A22C1">
        <w:tab/>
      </w:r>
      <w:r w:rsidRPr="007A22C1">
        <w:tab/>
        <w:t>Manuel Sapa Ferro</w:t>
      </w:r>
    </w:p>
    <w:p w14:paraId="3D21CC03" w14:textId="3B8141A5" w:rsidR="007023FB" w:rsidRPr="007A22C1" w:rsidRDefault="007023FB" w:rsidP="00B143B2">
      <w:pPr>
        <w:pStyle w:val="NormalWeb"/>
        <w:numPr>
          <w:ilvl w:val="0"/>
          <w:numId w:val="18"/>
        </w:numPr>
        <w:spacing w:before="0" w:beforeAutospacing="0" w:after="0" w:afterAutospacing="0"/>
        <w:rPr>
          <w:rStyle w:val="citation-998"/>
        </w:rPr>
      </w:pPr>
      <w:r w:rsidRPr="007A22C1">
        <w:rPr>
          <w:rStyle w:val="citation-998"/>
          <w:b/>
          <w:bCs/>
        </w:rPr>
        <w:t>Tiempo:</w:t>
      </w:r>
      <w:r w:rsidRPr="007A22C1">
        <w:rPr>
          <w:rStyle w:val="citation-998"/>
        </w:rPr>
        <w:t xml:space="preserve"> </w:t>
      </w:r>
      <w:r w:rsidR="00713903" w:rsidRPr="007A22C1">
        <w:rPr>
          <w:rStyle w:val="citation-998"/>
        </w:rPr>
        <w:tab/>
      </w:r>
      <w:r w:rsidR="00713903" w:rsidRPr="007A22C1">
        <w:rPr>
          <w:rStyle w:val="citation-998"/>
        </w:rPr>
        <w:tab/>
      </w:r>
      <w:r w:rsidR="00494F17" w:rsidRPr="007A22C1">
        <w:rPr>
          <w:rStyle w:val="citation-998"/>
        </w:rPr>
        <w:t>90</w:t>
      </w:r>
      <w:r w:rsidRPr="007A22C1">
        <w:rPr>
          <w:rStyle w:val="citation-998"/>
        </w:rPr>
        <w:t xml:space="preserve"> minutos </w:t>
      </w:r>
    </w:p>
    <w:p w14:paraId="0FBD7859" w14:textId="3BDDBC06" w:rsidR="00713903" w:rsidRPr="007A22C1" w:rsidRDefault="00713903" w:rsidP="00B143B2">
      <w:pPr>
        <w:pStyle w:val="NormalWeb"/>
        <w:numPr>
          <w:ilvl w:val="0"/>
          <w:numId w:val="18"/>
        </w:numPr>
        <w:spacing w:before="0" w:beforeAutospacing="0" w:after="0" w:afterAutospacing="0"/>
        <w:rPr>
          <w:rStyle w:val="citation-998"/>
        </w:rPr>
      </w:pPr>
      <w:r w:rsidRPr="007A22C1">
        <w:rPr>
          <w:rStyle w:val="citation-998"/>
          <w:b/>
          <w:bCs/>
        </w:rPr>
        <w:t xml:space="preserve">Fecha: </w:t>
      </w:r>
      <w:r w:rsidRPr="007A22C1">
        <w:rPr>
          <w:rStyle w:val="citation-998"/>
          <w:b/>
          <w:bCs/>
        </w:rPr>
        <w:tab/>
      </w:r>
      <w:r w:rsidRPr="007A22C1">
        <w:rPr>
          <w:rStyle w:val="citation-998"/>
          <w:b/>
          <w:bCs/>
        </w:rPr>
        <w:tab/>
      </w:r>
      <w:r w:rsidR="00494F17" w:rsidRPr="007A22C1">
        <w:t>27 de mayo de 2026</w:t>
      </w:r>
    </w:p>
    <w:p w14:paraId="5B20EDBA" w14:textId="77777777" w:rsidR="009931F3" w:rsidRPr="007A22C1" w:rsidRDefault="009931F3" w:rsidP="00B143B2">
      <w:pPr>
        <w:pStyle w:val="NormalWeb"/>
        <w:spacing w:before="0" w:beforeAutospacing="0" w:after="0" w:afterAutospacing="0"/>
        <w:rPr>
          <w:rStyle w:val="citation-998"/>
        </w:rPr>
      </w:pPr>
    </w:p>
    <w:p w14:paraId="549C6B1A" w14:textId="01E53CA5" w:rsidR="007023FB" w:rsidRPr="007A22C1" w:rsidRDefault="007023FB" w:rsidP="00B143B2">
      <w:pPr>
        <w:pStyle w:val="NormalWeb"/>
        <w:spacing w:before="0" w:beforeAutospacing="0" w:after="0" w:afterAutospacing="0"/>
        <w:rPr>
          <w:b/>
          <w:bCs/>
        </w:rPr>
      </w:pPr>
      <w:r w:rsidRPr="007A22C1">
        <w:rPr>
          <w:b/>
          <w:bCs/>
        </w:rPr>
        <w:t xml:space="preserve">I. </w:t>
      </w:r>
      <w:r w:rsidRPr="007A22C1">
        <w:rPr>
          <w:rStyle w:val="citation-997"/>
          <w:b/>
          <w:bCs/>
        </w:rPr>
        <w:t xml:space="preserve">PROPÓSITOS DE APRENDIZAJE Y EVALUACIÓN </w:t>
      </w:r>
    </w:p>
    <w:tbl>
      <w:tblPr>
        <w:tblW w:w="9640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1447"/>
        <w:gridCol w:w="2660"/>
        <w:gridCol w:w="2400"/>
        <w:gridCol w:w="1434"/>
      </w:tblGrid>
      <w:tr w:rsidR="00713903" w:rsidRPr="007A22C1" w14:paraId="645BC6B6" w14:textId="77777777" w:rsidTr="00494F17">
        <w:trPr>
          <w:trHeight w:val="580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5D84" w14:textId="77777777" w:rsidR="00713903" w:rsidRPr="007A22C1" w:rsidRDefault="00713903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Competencia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D7B81" w14:textId="130F76F7" w:rsidR="00713903" w:rsidRPr="007A22C1" w:rsidRDefault="00713903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Capacidades 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7C294" w14:textId="77777777" w:rsidR="00713903" w:rsidRPr="007A22C1" w:rsidRDefault="00713903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Criterios de Evaluación (Indicadores de logro)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082E1" w14:textId="77777777" w:rsidR="00713903" w:rsidRPr="007A22C1" w:rsidRDefault="00713903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Evidencia de Aprendizaje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9C6C7" w14:textId="77777777" w:rsidR="00713903" w:rsidRPr="007A22C1" w:rsidRDefault="00713903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Instrumento </w:t>
            </w:r>
          </w:p>
        </w:tc>
      </w:tr>
      <w:tr w:rsidR="00F26EF2" w:rsidRPr="007A22C1" w14:paraId="4CB703DD" w14:textId="77777777" w:rsidTr="00494F17">
        <w:trPr>
          <w:trHeight w:val="580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BE577" w14:textId="77777777" w:rsidR="00F26EF2" w:rsidRPr="007A22C1" w:rsidRDefault="00F26EF2" w:rsidP="00B14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hAnsi="Times New Roman" w:cs="Times New Roman"/>
                <w:sz w:val="24"/>
                <w:szCs w:val="24"/>
              </w:rPr>
              <w:t>Explica el mundo físico basándose en conocimientos sobre los seres vivos, materia y energía, biodiversidad, Tierra y universo</w:t>
            </w: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</w:t>
            </w:r>
          </w:p>
          <w:p w14:paraId="32B397EF" w14:textId="77777777" w:rsidR="00F26EF2" w:rsidRPr="007A22C1" w:rsidRDefault="00F26EF2" w:rsidP="00B14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86B24" w14:textId="6411DCA9" w:rsidR="00F26EF2" w:rsidRPr="007A22C1" w:rsidRDefault="00494F17" w:rsidP="00B14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hAnsi="Times New Roman" w:cs="Times New Roman"/>
                <w:sz w:val="24"/>
                <w:szCs w:val="24"/>
              </w:rPr>
              <w:t>Evalúa las implicancias del saber y del quehacer científico y tecnológico.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30A36" w14:textId="6D1A34EF" w:rsidR="00F26EF2" w:rsidRPr="007A22C1" w:rsidRDefault="00056734" w:rsidP="00B14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2C1">
              <w:rPr>
                <w:rFonts w:ascii="Times New Roman" w:hAnsi="Times New Roman" w:cs="Times New Roman"/>
                <w:sz w:val="24"/>
                <w:szCs w:val="24"/>
              </w:rPr>
              <w:t>Calcula y fundamenta la relación costo-beneficio económico y el valor nutricional de la kiwicha frente a productos procesados, estimando los precios de su entorno para diseñar una propuesta de ahorro en el presupuesto familiar.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B940F" w14:textId="36FBCA9E" w:rsidR="00F26EF2" w:rsidRPr="007A22C1" w:rsidRDefault="00056734" w:rsidP="00B14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2C1">
              <w:rPr>
                <w:rFonts w:ascii="Times New Roman" w:hAnsi="Times New Roman" w:cs="Times New Roman"/>
                <w:sz w:val="24"/>
                <w:szCs w:val="24"/>
              </w:rPr>
              <w:t>Ficha de Presupuesto Familiar Nutricional "Chacra y Bolsillo", donde el estudiante contrasta el precio estimado y el rendimiento energético de la kiwicha frente a un producto procesado, proponiendo una meta de ahorro económico mediante el autoabastecimiento agrícola.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BC023" w14:textId="70FA1D4A" w:rsidR="00F26EF2" w:rsidRPr="007A22C1" w:rsidRDefault="00056734" w:rsidP="00B14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2C1">
              <w:rPr>
                <w:rFonts w:ascii="Times New Roman" w:hAnsi="Times New Roman" w:cs="Times New Roman"/>
                <w:sz w:val="24"/>
                <w:szCs w:val="24"/>
              </w:rPr>
              <w:t>Lista de Cotejo de Comprensión y Gestión Financiera.</w:t>
            </w:r>
          </w:p>
        </w:tc>
      </w:tr>
    </w:tbl>
    <w:p w14:paraId="3FD11282" w14:textId="77777777" w:rsidR="00713903" w:rsidRPr="007A22C1" w:rsidRDefault="00713903" w:rsidP="00B143B2">
      <w:pPr>
        <w:pStyle w:val="Ttulo3"/>
        <w:spacing w:before="0" w:beforeAutospacing="0" w:after="0" w:afterAutospacing="0"/>
        <w:rPr>
          <w:sz w:val="24"/>
          <w:szCs w:val="24"/>
        </w:rPr>
      </w:pPr>
    </w:p>
    <w:p w14:paraId="13576254" w14:textId="77777777" w:rsidR="00494F17" w:rsidRPr="007A22C1" w:rsidRDefault="00494F17" w:rsidP="00B143B2">
      <w:pPr>
        <w:pStyle w:val="Ttulo2"/>
        <w:spacing w:before="0" w:beforeAutospacing="0" w:after="0" w:afterAutospacing="0"/>
        <w:rPr>
          <w:sz w:val="24"/>
          <w:szCs w:val="24"/>
        </w:rPr>
      </w:pPr>
      <w:r w:rsidRPr="007A22C1">
        <w:rPr>
          <w:sz w:val="24"/>
          <w:szCs w:val="24"/>
        </w:rPr>
        <w:t>II. ATENCIÓN A LA DIVERSIDAD Y ADAPTACIÓN LINGÜÍSTICA</w:t>
      </w:r>
    </w:p>
    <w:p w14:paraId="4AA1A785" w14:textId="08620D8B" w:rsidR="00056734" w:rsidRPr="007A22C1" w:rsidRDefault="00056734" w:rsidP="00B143B2">
      <w:pPr>
        <w:pStyle w:val="NormalWeb"/>
        <w:spacing w:before="0" w:beforeAutospacing="0" w:after="0" w:afterAutospacing="0"/>
        <w:jc w:val="both"/>
      </w:pPr>
      <w:r w:rsidRPr="007A22C1">
        <w:rPr>
          <w:b/>
          <w:bCs/>
        </w:rPr>
        <w:t>Estudiante acreditado con CONADIS (2.º B):</w:t>
      </w:r>
      <w:r w:rsidRPr="007A22C1">
        <w:t xml:space="preserve"> Se le proporciona la ficha adaptada con pictogramas de monedas, billetes y alimentos, permitiendo la resolución mediante el conteo concreto y el emparejamiento gráfico de productos y valor nutritivo.</w:t>
      </w:r>
    </w:p>
    <w:p w14:paraId="36A472DB" w14:textId="1E7205F0" w:rsidR="00056734" w:rsidRPr="007A22C1" w:rsidRDefault="00056734" w:rsidP="00B143B2">
      <w:pPr>
        <w:pStyle w:val="NormalWeb"/>
        <w:spacing w:before="0" w:beforeAutospacing="0" w:after="0" w:afterAutospacing="0"/>
        <w:jc w:val="both"/>
      </w:pPr>
      <w:r w:rsidRPr="007A22C1">
        <w:rPr>
          <w:b/>
          <w:bCs/>
        </w:rPr>
        <w:t xml:space="preserve">Estudiante con Interferencia Lingüística </w:t>
      </w:r>
      <w:proofErr w:type="spellStart"/>
      <w:r w:rsidRPr="007A22C1">
        <w:rPr>
          <w:b/>
          <w:bCs/>
        </w:rPr>
        <w:t>Matsigenka</w:t>
      </w:r>
      <w:proofErr w:type="spellEnd"/>
      <w:r w:rsidRPr="007A22C1">
        <w:rPr>
          <w:b/>
          <w:bCs/>
        </w:rPr>
        <w:t xml:space="preserve"> (2.º A):</w:t>
      </w:r>
      <w:r w:rsidRPr="007A22C1">
        <w:t xml:space="preserve"> Atención bajo el enfoque de Castellano como Segunda Lengua (</w:t>
      </w:r>
      <w:r w:rsidRPr="007A22C1">
        <w:rPr>
          <w:rStyle w:val="math-inline"/>
        </w:rPr>
        <w:t>L_2</w:t>
      </w:r>
      <w:r w:rsidRPr="007A22C1">
        <w:t>). Mediación pedagógica basada en esquemas visuales de balanzas económicas, andamiaje iconográfico y simplificación de sintaxis. Se evalúa la comprensión del valor económico y nutricional sin penalizar interferencias fonéticas o gramaticales de su lengua materna (</w:t>
      </w:r>
      <w:r w:rsidRPr="007A22C1">
        <w:rPr>
          <w:rStyle w:val="math-inline"/>
        </w:rPr>
        <w:t>L_1</w:t>
      </w:r>
      <w:r w:rsidRPr="007A22C1">
        <w:rPr>
          <w:rStyle w:val="math-inline"/>
        </w:rPr>
        <w:t xml:space="preserve"> </w:t>
      </w:r>
      <w:proofErr w:type="spellStart"/>
      <w:r w:rsidRPr="007A22C1">
        <w:t>Matsigenka</w:t>
      </w:r>
      <w:proofErr w:type="spellEnd"/>
      <w:r w:rsidRPr="007A22C1">
        <w:t xml:space="preserve">, familia </w:t>
      </w:r>
      <w:proofErr w:type="spellStart"/>
      <w:r w:rsidRPr="007A22C1">
        <w:t>Arawak</w:t>
      </w:r>
      <w:proofErr w:type="spellEnd"/>
      <w:r w:rsidRPr="007A22C1">
        <w:t>).</w:t>
      </w:r>
    </w:p>
    <w:p w14:paraId="4FD7604D" w14:textId="77777777" w:rsidR="0041316B" w:rsidRPr="007A22C1" w:rsidRDefault="0041316B" w:rsidP="00B143B2">
      <w:pPr>
        <w:pStyle w:val="Ttulo2"/>
        <w:spacing w:before="0" w:beforeAutospacing="0" w:after="0" w:afterAutospacing="0"/>
        <w:rPr>
          <w:sz w:val="24"/>
          <w:szCs w:val="24"/>
        </w:rPr>
      </w:pPr>
      <w:r w:rsidRPr="007A22C1">
        <w:rPr>
          <w:sz w:val="24"/>
          <w:szCs w:val="24"/>
        </w:rPr>
        <w:t>III. SECUENCIA LÓGICA Y MEDIACIÓN PEDAGÓGICA (45 MINUTOS)</w:t>
      </w:r>
    </w:p>
    <w:p w14:paraId="050DC4EB" w14:textId="77777777" w:rsidR="00494F17" w:rsidRPr="007A22C1" w:rsidRDefault="00494F17" w:rsidP="00B143B2">
      <w:pPr>
        <w:pStyle w:val="Ttulo2"/>
        <w:spacing w:before="0" w:beforeAutospacing="0" w:after="0" w:afterAutospacing="0"/>
        <w:rPr>
          <w:sz w:val="24"/>
          <w:szCs w:val="24"/>
        </w:rPr>
      </w:pP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494F17" w:rsidRPr="007A22C1" w14:paraId="04F51FAB" w14:textId="77777777" w:rsidTr="00FF2A27">
        <w:tc>
          <w:tcPr>
            <w:tcW w:w="9640" w:type="dxa"/>
            <w:shd w:val="clear" w:color="auto" w:fill="D9D9D9" w:themeFill="background1" w:themeFillShade="D9"/>
          </w:tcPr>
          <w:p w14:paraId="5860644F" w14:textId="791C79F9" w:rsidR="00494F17" w:rsidRPr="007A22C1" w:rsidRDefault="00494F17" w:rsidP="00B143B2">
            <w:pPr>
              <w:pStyle w:val="Ttulo3"/>
              <w:spacing w:before="0" w:beforeAutospacing="0" w:after="0" w:afterAutospacing="0"/>
              <w:rPr>
                <w:sz w:val="24"/>
                <w:szCs w:val="24"/>
              </w:rPr>
            </w:pPr>
            <w:r w:rsidRPr="007A22C1">
              <w:rPr>
                <w:sz w:val="24"/>
                <w:szCs w:val="24"/>
              </w:rPr>
              <w:t>1. INICIO (15 Minutos)</w:t>
            </w:r>
          </w:p>
        </w:tc>
      </w:tr>
      <w:tr w:rsidR="00494F17" w:rsidRPr="007A22C1" w14:paraId="2316BBA6" w14:textId="77777777" w:rsidTr="00FF2A27">
        <w:tc>
          <w:tcPr>
            <w:tcW w:w="9640" w:type="dxa"/>
          </w:tcPr>
          <w:p w14:paraId="6E117686" w14:textId="17CFA5A1" w:rsidR="00056734" w:rsidRPr="007A22C1" w:rsidRDefault="00056734" w:rsidP="00B143B2">
            <w:pPr>
              <w:pStyle w:val="NormalWeb"/>
              <w:spacing w:before="0" w:beforeAutospacing="0" w:after="0" w:afterAutospacing="0"/>
            </w:pPr>
            <w:r w:rsidRPr="007A22C1">
              <w:rPr>
                <w:b/>
                <w:bCs/>
              </w:rPr>
              <w:t>Motivación y Saberes Previos (5 min):</w:t>
            </w:r>
          </w:p>
          <w:p w14:paraId="2EFCF0C9" w14:textId="77777777" w:rsidR="00056734" w:rsidRPr="007A22C1" w:rsidRDefault="00056734" w:rsidP="00B143B2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</w:pPr>
            <w:r w:rsidRPr="007A22C1">
              <w:t>El docente presenta en la mesa dos opciones de refrigerio: un tazón de kiwicha pop local y un paquete de galletas procesadas con gaseosa.</w:t>
            </w:r>
          </w:p>
          <w:p w14:paraId="38AE1D78" w14:textId="77777777" w:rsidR="00056734" w:rsidRPr="007A22C1" w:rsidRDefault="00056734" w:rsidP="00B143B2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</w:pPr>
            <w:r w:rsidRPr="007A22C1">
              <w:t xml:space="preserve">Diálogo abierto: </w:t>
            </w:r>
            <w:r w:rsidRPr="007A22C1">
              <w:rPr>
                <w:i/>
                <w:iCs/>
              </w:rPr>
              <w:t>"¿Cuánto nos cuesta aproximadamente comprar cada uno de estos alimentos en las bodegas o ferias de San Salvador? Y ¿cuál de los dos nos da más energía para el trabajo y cuida mejor el dinero de la familia?"</w:t>
            </w:r>
          </w:p>
          <w:p w14:paraId="0AAD6541" w14:textId="4469CE0A" w:rsidR="00056734" w:rsidRPr="007A22C1" w:rsidRDefault="00056734" w:rsidP="00B143B2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</w:pPr>
            <w:r w:rsidRPr="007A22C1">
              <w:t xml:space="preserve">Se apoya la consigna con imágenes y monedas didácticas para el estudiante de </w:t>
            </w:r>
            <w:r w:rsidRPr="007A22C1">
              <w:rPr>
                <w:rStyle w:val="math-inline"/>
              </w:rPr>
              <w:t>L_1</w:t>
            </w:r>
            <w:r w:rsidRPr="007A22C1">
              <w:t xml:space="preserve"> </w:t>
            </w:r>
            <w:proofErr w:type="spellStart"/>
            <w:r w:rsidRPr="007A22C1">
              <w:t>Matsigenka</w:t>
            </w:r>
            <w:proofErr w:type="spellEnd"/>
            <w:r w:rsidRPr="007A22C1">
              <w:t xml:space="preserve"> y el estudiante con NEE.</w:t>
            </w:r>
          </w:p>
          <w:p w14:paraId="39122E3A" w14:textId="0294375A" w:rsidR="00056734" w:rsidRPr="007A22C1" w:rsidRDefault="00056734" w:rsidP="00B143B2">
            <w:pPr>
              <w:pStyle w:val="NormalWeb"/>
              <w:spacing w:before="0" w:beforeAutospacing="0" w:after="0" w:afterAutospacing="0"/>
            </w:pPr>
            <w:r w:rsidRPr="007A22C1">
              <w:rPr>
                <w:b/>
                <w:bCs/>
              </w:rPr>
              <w:t>Problematización / Conflicto Cognitivo (5 min):</w:t>
            </w:r>
          </w:p>
          <w:p w14:paraId="09844915" w14:textId="77777777" w:rsidR="00056734" w:rsidRPr="007A22C1" w:rsidRDefault="00056734" w:rsidP="00B143B2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</w:pPr>
            <w:r w:rsidRPr="00B143B2">
              <w:t>"Si en lugar de gastar diariamente en productos procesados consumimos lo que producimos en nuestra chacra o compramos granos locales, ¿cómo cambia el valor nutricional que recibimos por nuestro dinero y cómo beneficia esto a la economía del hogar?"</w:t>
            </w:r>
          </w:p>
          <w:p w14:paraId="32F44E39" w14:textId="530464E8" w:rsidR="00056734" w:rsidRPr="007A22C1" w:rsidRDefault="00056734" w:rsidP="00B143B2">
            <w:pPr>
              <w:pStyle w:val="NormalWeb"/>
              <w:spacing w:before="0" w:beforeAutospacing="0" w:after="0" w:afterAutospacing="0"/>
            </w:pPr>
            <w:r w:rsidRPr="007A22C1">
              <w:rPr>
                <w:b/>
                <w:bCs/>
              </w:rPr>
              <w:lastRenderedPageBreak/>
              <w:t>Propósito y Organización (5 min):</w:t>
            </w:r>
          </w:p>
          <w:p w14:paraId="61699EE5" w14:textId="77777777" w:rsidR="00056734" w:rsidRPr="007A22C1" w:rsidRDefault="00056734" w:rsidP="00B143B2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</w:pPr>
            <w:r w:rsidRPr="00B143B2">
              <w:t>Propósito:</w:t>
            </w:r>
            <w:r w:rsidRPr="007A22C1">
              <w:t xml:space="preserve"> </w:t>
            </w:r>
            <w:r w:rsidRPr="00B143B2">
              <w:t>"Analizar el valor económico y nutricional de la kiwicha estimando costos locales para proponer un plan de ahorro en el presupuesto familiar."</w:t>
            </w:r>
          </w:p>
          <w:p w14:paraId="2C01AE41" w14:textId="77777777" w:rsidR="00056734" w:rsidRPr="007A22C1" w:rsidRDefault="00056734" w:rsidP="00B143B2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</w:pPr>
            <w:r w:rsidRPr="007A22C1">
              <w:t>Se escribe el Criterio de Evaluación en la pizarra y se explican las pautas de trabajo en equipo.</w:t>
            </w:r>
          </w:p>
          <w:p w14:paraId="4ACC84FD" w14:textId="2A573177" w:rsidR="00494F17" w:rsidRPr="007A22C1" w:rsidRDefault="00494F17" w:rsidP="00B143B2">
            <w:pPr>
              <w:pStyle w:val="NormalWeb"/>
              <w:numPr>
                <w:ilvl w:val="0"/>
                <w:numId w:val="32"/>
              </w:numPr>
              <w:tabs>
                <w:tab w:val="clear" w:pos="720"/>
              </w:tabs>
              <w:spacing w:before="0" w:beforeAutospacing="0" w:after="0" w:afterAutospacing="0"/>
              <w:ind w:left="464"/>
            </w:pPr>
          </w:p>
        </w:tc>
      </w:tr>
      <w:tr w:rsidR="00494F17" w:rsidRPr="007A22C1" w14:paraId="66E114F0" w14:textId="77777777" w:rsidTr="00FF2A27">
        <w:tc>
          <w:tcPr>
            <w:tcW w:w="9640" w:type="dxa"/>
            <w:shd w:val="clear" w:color="auto" w:fill="D9D9D9" w:themeFill="background1" w:themeFillShade="D9"/>
          </w:tcPr>
          <w:p w14:paraId="3A298BB3" w14:textId="54D9ABE2" w:rsidR="00494F17" w:rsidRPr="007A22C1" w:rsidRDefault="00494F17" w:rsidP="00B143B2">
            <w:pPr>
              <w:pStyle w:val="Ttulo3"/>
              <w:spacing w:before="0" w:beforeAutospacing="0" w:after="0" w:afterAutospacing="0"/>
              <w:rPr>
                <w:sz w:val="24"/>
                <w:szCs w:val="24"/>
              </w:rPr>
            </w:pPr>
            <w:r w:rsidRPr="007A22C1">
              <w:rPr>
                <w:sz w:val="24"/>
                <w:szCs w:val="24"/>
              </w:rPr>
              <w:lastRenderedPageBreak/>
              <w:t>2. DESARROLLO (60 Minutos) — Procesos Didácticos de C</w:t>
            </w:r>
            <w:r w:rsidRPr="007A22C1">
              <w:rPr>
                <w:sz w:val="24"/>
                <w:szCs w:val="24"/>
              </w:rPr>
              <w:t>y</w:t>
            </w:r>
            <w:r w:rsidRPr="007A22C1">
              <w:rPr>
                <w:sz w:val="24"/>
                <w:szCs w:val="24"/>
              </w:rPr>
              <w:t>T</w:t>
            </w:r>
          </w:p>
        </w:tc>
      </w:tr>
      <w:tr w:rsidR="00494F17" w:rsidRPr="007A22C1" w14:paraId="1A7A51A3" w14:textId="77777777" w:rsidTr="00FF2A27">
        <w:tc>
          <w:tcPr>
            <w:tcW w:w="9640" w:type="dxa"/>
          </w:tcPr>
          <w:p w14:paraId="0D61AB8C" w14:textId="00084056" w:rsidR="00056734" w:rsidRPr="007A22C1" w:rsidRDefault="00056734" w:rsidP="003867D9">
            <w:pPr>
              <w:pStyle w:val="NormalWeb"/>
              <w:spacing w:before="0" w:beforeAutospacing="0" w:after="0" w:afterAutospacing="0"/>
              <w:jc w:val="both"/>
            </w:pPr>
            <w:r w:rsidRPr="007A22C1">
              <w:rPr>
                <w:b/>
                <w:bCs/>
              </w:rPr>
              <w:t>Planteamiento del Problema e Hipótesis (10 min):</w:t>
            </w:r>
          </w:p>
          <w:p w14:paraId="76FED473" w14:textId="77777777" w:rsidR="00056734" w:rsidRPr="007A22C1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7A22C1">
              <w:t xml:space="preserve">En equipos de trabajo, los estudiantes discuten: </w:t>
            </w:r>
            <w:r w:rsidRPr="007A22C1">
              <w:rPr>
                <w:b/>
                <w:bCs/>
              </w:rPr>
              <w:t>¿Es posible alimentarnos mejor y optimizar el dinero del hogar si priorizamos los productos de nuestra agricultura local?</w:t>
            </w:r>
            <w:r w:rsidRPr="007A22C1">
              <w:t xml:space="preserve"> Formulan sus hipótesis estimando los gastos diarios de su entorno.</w:t>
            </w:r>
          </w:p>
          <w:p w14:paraId="292941A1" w14:textId="1B5B7A93" w:rsidR="00056734" w:rsidRPr="007A22C1" w:rsidRDefault="00056734" w:rsidP="003867D9">
            <w:pPr>
              <w:pStyle w:val="NormalWeb"/>
              <w:spacing w:before="0" w:beforeAutospacing="0" w:after="0" w:afterAutospacing="0"/>
              <w:jc w:val="both"/>
            </w:pPr>
            <w:r w:rsidRPr="007A22C1">
              <w:rPr>
                <w:b/>
                <w:bCs/>
              </w:rPr>
              <w:t>Elaboración del Plan de Acción y Recojo de Datos (20 min):</w:t>
            </w:r>
          </w:p>
          <w:p w14:paraId="2EC78F16" w14:textId="77777777" w:rsidR="00056734" w:rsidRPr="007A22C1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7A22C1">
              <w:t xml:space="preserve">Se distribuye la </w:t>
            </w:r>
            <w:r w:rsidRPr="00B143B2">
              <w:t>Ficha de Indagación Financiera y Nutricional: "Chacra y Bolsillo"</w:t>
            </w:r>
            <w:r w:rsidRPr="007A22C1">
              <w:t>.</w:t>
            </w:r>
          </w:p>
          <w:p w14:paraId="38C9116A" w14:textId="77777777" w:rsidR="00056734" w:rsidRPr="007A22C1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B143B2">
              <w:t>Paso 1: Estimación de Costos Locales.</w:t>
            </w:r>
            <w:r w:rsidRPr="007A22C1">
              <w:t xml:space="preserve"> Los equipos registran los precios estimados de golosinas/procesados versus la kiwicha (comprada o cosechada en casa).</w:t>
            </w:r>
          </w:p>
          <w:p w14:paraId="14ADE1DB" w14:textId="77777777" w:rsidR="00056734" w:rsidRPr="007A22C1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B143B2">
              <w:t>Paso 2: Análisis de Rendimiento Nutricional por Sol.</w:t>
            </w:r>
            <w:r w:rsidRPr="007A22C1">
              <w:t xml:space="preserve"> Comparan la calidad de energía (proteínas, minerales, duración de la saciedad) que obtienen por cada sol invertido.</w:t>
            </w:r>
          </w:p>
          <w:p w14:paraId="6DBE59EF" w14:textId="77777777" w:rsidR="00056734" w:rsidRPr="007A22C1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B143B2">
              <w:t>Atención a la Diversidad:</w:t>
            </w:r>
          </w:p>
          <w:p w14:paraId="3A8D1BB0" w14:textId="77777777" w:rsidR="00056734" w:rsidRPr="007A22C1" w:rsidRDefault="00056734" w:rsidP="003867D9">
            <w:pPr>
              <w:pStyle w:val="NormalWeb"/>
              <w:numPr>
                <w:ilvl w:val="1"/>
                <w:numId w:val="45"/>
              </w:numPr>
              <w:tabs>
                <w:tab w:val="clear" w:pos="1440"/>
              </w:tabs>
              <w:spacing w:before="0" w:beforeAutospacing="0" w:after="0" w:afterAutospacing="0"/>
              <w:ind w:left="606" w:hanging="218"/>
              <w:jc w:val="both"/>
            </w:pPr>
            <w:r w:rsidRPr="007A22C1">
              <w:rPr>
                <w:i/>
                <w:iCs/>
              </w:rPr>
              <w:t>Estudiante CONADIS (2.º B):</w:t>
            </w:r>
            <w:r w:rsidRPr="007A22C1">
              <w:t xml:space="preserve"> Utiliza material concreto (monedas de papel y pictogramas de alimentos) para representar la equivalencia entre el </w:t>
            </w:r>
            <w:r w:rsidRPr="007A22C1">
              <w:rPr>
                <w:b/>
                <w:bCs/>
              </w:rPr>
              <w:t>gasto diario y el beneficio del alimento</w:t>
            </w:r>
            <w:r w:rsidRPr="007A22C1">
              <w:t>.</w:t>
            </w:r>
          </w:p>
          <w:p w14:paraId="526BFE23" w14:textId="17CADA16" w:rsidR="00056734" w:rsidRPr="007A22C1" w:rsidRDefault="00056734" w:rsidP="003867D9">
            <w:pPr>
              <w:pStyle w:val="NormalWeb"/>
              <w:numPr>
                <w:ilvl w:val="1"/>
                <w:numId w:val="45"/>
              </w:numPr>
              <w:tabs>
                <w:tab w:val="clear" w:pos="1440"/>
              </w:tabs>
              <w:spacing w:before="0" w:beforeAutospacing="0" w:after="0" w:afterAutospacing="0"/>
              <w:ind w:left="606" w:hanging="218"/>
              <w:jc w:val="both"/>
            </w:pPr>
            <w:r w:rsidRPr="007A22C1">
              <w:rPr>
                <w:i/>
                <w:iCs/>
              </w:rPr>
              <w:t>Estudiante de 2.º A (</w:t>
            </w:r>
            <w:r w:rsidRPr="007A22C1">
              <w:rPr>
                <w:rStyle w:val="math-inline"/>
                <w:i/>
                <w:iCs/>
              </w:rPr>
              <w:t>L_1</w:t>
            </w:r>
            <w:r w:rsidRPr="007A22C1">
              <w:rPr>
                <w:i/>
                <w:iCs/>
              </w:rPr>
              <w:t xml:space="preserve"> </w:t>
            </w:r>
            <w:proofErr w:type="spellStart"/>
            <w:r w:rsidRPr="007A22C1">
              <w:rPr>
                <w:i/>
                <w:iCs/>
              </w:rPr>
              <w:t>Matsigenka</w:t>
            </w:r>
            <w:proofErr w:type="spellEnd"/>
            <w:r w:rsidRPr="007A22C1">
              <w:rPr>
                <w:i/>
                <w:iCs/>
              </w:rPr>
              <w:t>):</w:t>
            </w:r>
            <w:r w:rsidRPr="007A22C1">
              <w:t xml:space="preserve"> Trabaja con un esquema visual de balanza (Dinero vs. Energía) con apoyo de vocabulario clave en castellano funcional.</w:t>
            </w:r>
          </w:p>
          <w:p w14:paraId="14015E55" w14:textId="2A2A0FF2" w:rsidR="00056734" w:rsidRPr="007A22C1" w:rsidRDefault="00056734" w:rsidP="003867D9">
            <w:pPr>
              <w:pStyle w:val="NormalWeb"/>
              <w:spacing w:before="0" w:beforeAutospacing="0" w:after="0" w:afterAutospacing="0"/>
              <w:jc w:val="both"/>
            </w:pPr>
            <w:r w:rsidRPr="007A22C1">
              <w:rPr>
                <w:b/>
                <w:bCs/>
              </w:rPr>
              <w:t>Estructuración del Saber Construido y Producción de la Evidencia (30 min):</w:t>
            </w:r>
          </w:p>
          <w:p w14:paraId="138C9FA6" w14:textId="77777777" w:rsidR="00056734" w:rsidRPr="007A22C1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7A22C1">
              <w:t xml:space="preserve">Cada estudiante completa su </w:t>
            </w:r>
            <w:r w:rsidRPr="007A22C1">
              <w:rPr>
                <w:b/>
                <w:bCs/>
              </w:rPr>
              <w:t>Ficha de Presupuesto Familiar Nutricional "Chacra y Bolsillo"</w:t>
            </w:r>
            <w:r w:rsidRPr="007A22C1">
              <w:t>, desarrollando tres actividades:</w:t>
            </w:r>
          </w:p>
          <w:p w14:paraId="14D562B2" w14:textId="77777777" w:rsidR="00056734" w:rsidRPr="007A22C1" w:rsidRDefault="00056734" w:rsidP="003867D9">
            <w:pPr>
              <w:pStyle w:val="NormalWeb"/>
              <w:numPr>
                <w:ilvl w:val="1"/>
                <w:numId w:val="46"/>
              </w:numPr>
              <w:tabs>
                <w:tab w:val="clear" w:pos="1440"/>
              </w:tabs>
              <w:spacing w:before="0" w:beforeAutospacing="0" w:after="0" w:afterAutospacing="0"/>
              <w:ind w:left="606" w:hanging="219"/>
              <w:jc w:val="both"/>
            </w:pPr>
            <w:r w:rsidRPr="007A22C1">
              <w:rPr>
                <w:b/>
                <w:bCs/>
              </w:rPr>
              <w:t>Estimación de Precios y Fuentes:</w:t>
            </w:r>
            <w:r w:rsidRPr="007A22C1">
              <w:t xml:space="preserve"> Comparación entre el gasto en productos procesados y el costo/aprovechamiento de la kiwicha local.</w:t>
            </w:r>
          </w:p>
          <w:p w14:paraId="593813C4" w14:textId="77777777" w:rsidR="00056734" w:rsidRPr="007A22C1" w:rsidRDefault="00056734" w:rsidP="003867D9">
            <w:pPr>
              <w:pStyle w:val="NormalWeb"/>
              <w:numPr>
                <w:ilvl w:val="1"/>
                <w:numId w:val="46"/>
              </w:numPr>
              <w:tabs>
                <w:tab w:val="clear" w:pos="1440"/>
              </w:tabs>
              <w:spacing w:before="0" w:beforeAutospacing="0" w:after="0" w:afterAutospacing="0"/>
              <w:ind w:left="606" w:hanging="219"/>
              <w:jc w:val="both"/>
            </w:pPr>
            <w:r w:rsidRPr="007A22C1">
              <w:rPr>
                <w:b/>
                <w:bCs/>
              </w:rPr>
              <w:t>Análisis de Valor Nutricional por Sol Invertido:</w:t>
            </w:r>
            <w:r w:rsidRPr="007A22C1">
              <w:t xml:space="preserve"> Sustento de por qué la kiwicha ofrece mayor rendimiento energético para el organismo.</w:t>
            </w:r>
          </w:p>
          <w:p w14:paraId="575B1C85" w14:textId="77777777" w:rsidR="00056734" w:rsidRPr="007A22C1" w:rsidRDefault="00056734" w:rsidP="003867D9">
            <w:pPr>
              <w:pStyle w:val="NormalWeb"/>
              <w:numPr>
                <w:ilvl w:val="1"/>
                <w:numId w:val="46"/>
              </w:numPr>
              <w:tabs>
                <w:tab w:val="clear" w:pos="1440"/>
              </w:tabs>
              <w:spacing w:before="0" w:beforeAutospacing="0" w:after="0" w:afterAutospacing="0"/>
              <w:ind w:left="606" w:hanging="219"/>
              <w:jc w:val="both"/>
            </w:pPr>
            <w:r w:rsidRPr="007A22C1">
              <w:rPr>
                <w:b/>
                <w:bCs/>
              </w:rPr>
              <w:t>Propuesta de Ahorro Familiar:</w:t>
            </w:r>
            <w:r w:rsidRPr="007A22C1">
              <w:t xml:space="preserve"> Cálculo del dinero estimado que la familia evita gastar al consumir lo producido en la comunidad y determinación de una meta de ahorro (herramientas, ropa, medicinas).</w:t>
            </w:r>
          </w:p>
          <w:p w14:paraId="5D61FDBF" w14:textId="3E96CC2C" w:rsidR="00056734" w:rsidRPr="007A22C1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B143B2">
              <w:t>Monitoreo</w:t>
            </w:r>
            <w:r w:rsidRPr="007A22C1">
              <w:rPr>
                <w:b/>
                <w:bCs/>
              </w:rPr>
              <w:t xml:space="preserve"> y Retroalimentación Formativa:</w:t>
            </w:r>
            <w:r w:rsidRPr="007A22C1">
              <w:t xml:space="preserve"> El docente acompaña el trabajo haciendo preguntas socráticas: </w:t>
            </w:r>
            <w:r w:rsidRPr="007A22C1">
              <w:rPr>
                <w:b/>
                <w:bCs/>
              </w:rPr>
              <w:t xml:space="preserve">"Si tu familia no tiene que gastar todos los días en comprar golosinas porque lleva kiwicha de la chacra, ¿en qué </w:t>
            </w:r>
            <w:r w:rsidR="007A22C1" w:rsidRPr="007A22C1">
              <w:rPr>
                <w:b/>
                <w:bCs/>
              </w:rPr>
              <w:t>otra necesidad del hogar puede</w:t>
            </w:r>
            <w:r w:rsidRPr="007A22C1">
              <w:rPr>
                <w:b/>
                <w:bCs/>
              </w:rPr>
              <w:t xml:space="preserve"> invertir ese dinero ahorrado?"</w:t>
            </w:r>
          </w:p>
          <w:p w14:paraId="63ED1CE4" w14:textId="54D513B3" w:rsidR="00494F17" w:rsidRPr="007A22C1" w:rsidRDefault="00494F17" w:rsidP="003867D9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jc w:val="both"/>
            </w:pPr>
          </w:p>
        </w:tc>
      </w:tr>
      <w:tr w:rsidR="00494F17" w:rsidRPr="007A22C1" w14:paraId="054E0208" w14:textId="77777777" w:rsidTr="00FF2A27">
        <w:tc>
          <w:tcPr>
            <w:tcW w:w="9640" w:type="dxa"/>
            <w:shd w:val="clear" w:color="auto" w:fill="D9D9D9" w:themeFill="background1" w:themeFillShade="D9"/>
          </w:tcPr>
          <w:p w14:paraId="619AA8E3" w14:textId="22EEA601" w:rsidR="00494F17" w:rsidRPr="007A22C1" w:rsidRDefault="00494F17" w:rsidP="00B143B2">
            <w:pPr>
              <w:pStyle w:val="Ttulo3"/>
              <w:spacing w:before="0" w:beforeAutospacing="0" w:after="0" w:afterAutospacing="0"/>
              <w:rPr>
                <w:sz w:val="24"/>
                <w:szCs w:val="24"/>
              </w:rPr>
            </w:pPr>
            <w:r w:rsidRPr="007A22C1">
              <w:rPr>
                <w:sz w:val="24"/>
                <w:szCs w:val="24"/>
              </w:rPr>
              <w:t>3. CIERRE (15 Minutos)</w:t>
            </w:r>
          </w:p>
        </w:tc>
      </w:tr>
      <w:tr w:rsidR="00494F17" w:rsidRPr="007A22C1" w14:paraId="3EFD01A9" w14:textId="77777777" w:rsidTr="00FF2A27">
        <w:tc>
          <w:tcPr>
            <w:tcW w:w="9640" w:type="dxa"/>
          </w:tcPr>
          <w:p w14:paraId="6371E2AC" w14:textId="1A8E45A8" w:rsidR="00056734" w:rsidRPr="003867D9" w:rsidRDefault="00056734" w:rsidP="003867D9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867D9">
              <w:rPr>
                <w:b/>
                <w:bCs/>
              </w:rPr>
              <w:t>Evaluación</w:t>
            </w:r>
            <w:r w:rsidRPr="003867D9">
              <w:rPr>
                <w:b/>
                <w:bCs/>
              </w:rPr>
              <w:t xml:space="preserve"> y Sistematización (8 min):</w:t>
            </w:r>
          </w:p>
          <w:p w14:paraId="2311CC4F" w14:textId="77777777" w:rsidR="00056734" w:rsidRPr="003867D9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3867D9">
              <w:t>Dos representantes de equipo (promoviendo la participación inclusiva) sustentan brevemente su propuesta de ahorro y valor nutricional mostrando su ficha.</w:t>
            </w:r>
          </w:p>
          <w:p w14:paraId="7CD7B4C8" w14:textId="77777777" w:rsidR="00056734" w:rsidRPr="003867D9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3867D9">
              <w:t xml:space="preserve">El docente sintetiza la idea clave en la pizarra: "El valor del dinero no solo depende de la cantidad de monedas que gastamos, sino de la calidad de nutrientes que compramos. Consumir lo </w:t>
            </w:r>
            <w:proofErr w:type="gramStart"/>
            <w:r w:rsidRPr="003867D9">
              <w:t>nuestro cuida</w:t>
            </w:r>
            <w:proofErr w:type="gramEnd"/>
            <w:r w:rsidRPr="003867D9">
              <w:t xml:space="preserve"> la salud y genera un ahorro directo en la economía familiar."</w:t>
            </w:r>
          </w:p>
          <w:p w14:paraId="7A3F64CC" w14:textId="770C7FC6" w:rsidR="00056734" w:rsidRPr="003867D9" w:rsidRDefault="00056734" w:rsidP="003867D9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867D9">
              <w:rPr>
                <w:b/>
                <w:bCs/>
              </w:rPr>
              <w:t>Metacognición y Autoevaluación (7 min):</w:t>
            </w:r>
          </w:p>
          <w:p w14:paraId="6D0AE7F5" w14:textId="77777777" w:rsidR="00056734" w:rsidRPr="003867D9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3867D9">
              <w:t>¿Cómo puedo aplicar este análisis de costos y nutrientes en las compras de mi hogar?</w:t>
            </w:r>
          </w:p>
          <w:p w14:paraId="567199F7" w14:textId="77777777" w:rsidR="00056734" w:rsidRPr="003867D9" w:rsidRDefault="00056734" w:rsidP="003867D9">
            <w:pPr>
              <w:pStyle w:val="NormalWeb"/>
              <w:numPr>
                <w:ilvl w:val="0"/>
                <w:numId w:val="41"/>
              </w:numPr>
              <w:tabs>
                <w:tab w:val="clear" w:pos="720"/>
              </w:tabs>
              <w:spacing w:before="0" w:beforeAutospacing="0" w:after="0" w:afterAutospacing="0"/>
              <w:ind w:left="322" w:hanging="246"/>
              <w:jc w:val="both"/>
            </w:pPr>
            <w:r w:rsidRPr="003867D9">
              <w:t>¿Por qué la educación financiera nos ayuda a tomar mejores decisiones de consumo en nuestra comunidad?</w:t>
            </w:r>
          </w:p>
          <w:p w14:paraId="1CB0A029" w14:textId="77777777" w:rsidR="00494F17" w:rsidRPr="003867D9" w:rsidRDefault="00494F17" w:rsidP="003867D9">
            <w:pPr>
              <w:pStyle w:val="Ttulo3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7B54A785" w14:textId="77777777" w:rsidR="00DB71BF" w:rsidRDefault="00DB71BF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45A0A6E9" w14:textId="77777777" w:rsidR="00DB71BF" w:rsidRDefault="00DB71BF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6A9276FF" w14:textId="77777777" w:rsidR="00B6731F" w:rsidRDefault="00B6731F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6EF0ED63" w14:textId="77777777" w:rsidR="00B6731F" w:rsidRDefault="00B6731F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323C30FB" w14:textId="77777777" w:rsidR="00DB71BF" w:rsidRDefault="00DB71BF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2629D79E" w14:textId="77777777" w:rsidR="00DB71BF" w:rsidRDefault="00DB71BF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25EB9BFE" w14:textId="77777777" w:rsidR="00DB71BF" w:rsidRDefault="00DB71BF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</w:p>
    <w:p w14:paraId="31A2A279" w14:textId="2E419B32" w:rsidR="00494F17" w:rsidRPr="00494F17" w:rsidRDefault="00494F17" w:rsidP="00B143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IV. RECURSOS Y EVALUACIÓN FORMATIVA</w:t>
      </w:r>
    </w:p>
    <w:p w14:paraId="1D97721E" w14:textId="77777777" w:rsidR="00056734" w:rsidRPr="007A22C1" w:rsidRDefault="00056734" w:rsidP="00B143B2">
      <w:pPr>
        <w:pStyle w:val="Ttulo3"/>
        <w:spacing w:before="0" w:beforeAutospacing="0" w:after="0" w:afterAutospacing="0"/>
      </w:pPr>
      <w:r w:rsidRPr="007A22C1">
        <w:t>4.1. Recursos y Materiales Educativos</w:t>
      </w:r>
    </w:p>
    <w:p w14:paraId="5601A0C2" w14:textId="77777777" w:rsidR="00056734" w:rsidRPr="007A22C1" w:rsidRDefault="00056734" w:rsidP="00B143B2">
      <w:pPr>
        <w:pStyle w:val="NormalWeb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322" w:hanging="246"/>
      </w:pPr>
      <w:r w:rsidRPr="00B143B2">
        <w:t>Ficha</w:t>
      </w:r>
      <w:r w:rsidRPr="007A22C1">
        <w:rPr>
          <w:b/>
          <w:bCs/>
        </w:rPr>
        <w:t xml:space="preserve"> de Trabajo Impresa Elaborada por el Docente: "Presupuesto y Nutrición en San Salvador".</w:t>
      </w:r>
    </w:p>
    <w:p w14:paraId="178108FC" w14:textId="77777777" w:rsidR="00056734" w:rsidRPr="007A22C1" w:rsidRDefault="00056734" w:rsidP="00B143B2">
      <w:pPr>
        <w:pStyle w:val="NormalWeb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322" w:hanging="246"/>
      </w:pPr>
      <w:r w:rsidRPr="00B143B2">
        <w:t>Billetes</w:t>
      </w:r>
      <w:r w:rsidRPr="007A22C1">
        <w:rPr>
          <w:b/>
          <w:bCs/>
        </w:rPr>
        <w:t xml:space="preserve"> y monedas didácticos de papel.</w:t>
      </w:r>
    </w:p>
    <w:p w14:paraId="4C4266E4" w14:textId="77777777" w:rsidR="00056734" w:rsidRPr="007A22C1" w:rsidRDefault="00056734" w:rsidP="00B143B2">
      <w:pPr>
        <w:pStyle w:val="NormalWeb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322" w:hanging="246"/>
      </w:pPr>
      <w:r w:rsidRPr="007A22C1">
        <w:t>Muestras de kiwicha local y empaques de productos procesados para contraste visual.</w:t>
      </w:r>
    </w:p>
    <w:p w14:paraId="2A720D46" w14:textId="22E1C53E" w:rsidR="00056734" w:rsidRPr="007A22C1" w:rsidRDefault="00056734" w:rsidP="00B143B2">
      <w:pPr>
        <w:pStyle w:val="NormalWeb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322" w:hanging="246"/>
      </w:pPr>
      <w:r w:rsidRPr="007A22C1">
        <w:t xml:space="preserve">Material adaptado con pictogramas (CONADIS) y organizadores gráficos de balanza financiera para </w:t>
      </w:r>
      <w:r w:rsidRPr="007A22C1">
        <w:rPr>
          <w:rStyle w:val="math-inline"/>
        </w:rPr>
        <w:t>L_2</w:t>
      </w:r>
      <w:r w:rsidRPr="007A22C1">
        <w:t xml:space="preserve"> Castellano (estudiante </w:t>
      </w:r>
      <w:proofErr w:type="spellStart"/>
      <w:r w:rsidRPr="007A22C1">
        <w:t>Matsigenka</w:t>
      </w:r>
      <w:proofErr w:type="spellEnd"/>
      <w:r w:rsidRPr="007A22C1">
        <w:t>).</w:t>
      </w:r>
    </w:p>
    <w:p w14:paraId="30B5AA16" w14:textId="77777777" w:rsidR="00494F17" w:rsidRPr="00494F17" w:rsidRDefault="00494F17" w:rsidP="00B14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4.2. Matriz de Evaluación Formativa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2758"/>
        <w:gridCol w:w="2268"/>
        <w:gridCol w:w="1985"/>
      </w:tblGrid>
      <w:tr w:rsidR="00B143B2" w:rsidRPr="004F17CA" w14:paraId="22C5B541" w14:textId="77777777" w:rsidTr="00FF2A27">
        <w:trPr>
          <w:trHeight w:val="20"/>
          <w:jc w:val="center"/>
        </w:trPr>
        <w:tc>
          <w:tcPr>
            <w:tcW w:w="2337" w:type="dxa"/>
            <w:shd w:val="clear" w:color="auto" w:fill="auto"/>
            <w:vAlign w:val="center"/>
            <w:hideMark/>
          </w:tcPr>
          <w:p w14:paraId="288EB440" w14:textId="77777777" w:rsidR="004F17CA" w:rsidRPr="004F17CA" w:rsidRDefault="004F17CA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Competencia / Capacidades</w:t>
            </w:r>
          </w:p>
        </w:tc>
        <w:tc>
          <w:tcPr>
            <w:tcW w:w="2758" w:type="dxa"/>
            <w:shd w:val="clear" w:color="auto" w:fill="auto"/>
            <w:vAlign w:val="center"/>
            <w:hideMark/>
          </w:tcPr>
          <w:p w14:paraId="05A5B4A6" w14:textId="77777777" w:rsidR="004F17CA" w:rsidRPr="004F17CA" w:rsidRDefault="004F17CA" w:rsidP="00B143B2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Criterio de Evaluación (Indicador de Logro)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0FFD07" w14:textId="77777777" w:rsidR="004F17CA" w:rsidRPr="004F17CA" w:rsidRDefault="004F17CA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Evidencia de Aprendizaje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D6ABC47" w14:textId="77777777" w:rsidR="004F17CA" w:rsidRPr="004F17CA" w:rsidRDefault="004F17CA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Instrumento de Evaluación</w:t>
            </w:r>
          </w:p>
        </w:tc>
      </w:tr>
      <w:tr w:rsidR="00FF2A27" w:rsidRPr="007A22C1" w14:paraId="0FFF816F" w14:textId="77777777" w:rsidTr="00FF2A27">
        <w:trPr>
          <w:trHeight w:val="3334"/>
          <w:jc w:val="center"/>
        </w:trPr>
        <w:tc>
          <w:tcPr>
            <w:tcW w:w="2337" w:type="dxa"/>
            <w:shd w:val="clear" w:color="auto" w:fill="auto"/>
            <w:vAlign w:val="center"/>
            <w:hideMark/>
          </w:tcPr>
          <w:p w14:paraId="2DAE8C73" w14:textId="77777777" w:rsidR="00FF2A27" w:rsidRPr="007A22C1" w:rsidRDefault="00FF2A27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Explica el mundo físico basándose en conocimientos sobre los seres vivos...</w:t>
            </w:r>
          </w:p>
          <w:p w14:paraId="1C4EEB1A" w14:textId="77777777" w:rsidR="00FF2A27" w:rsidRPr="007A22C1" w:rsidRDefault="00FF2A27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color w:val="000000"/>
                <w:kern w:val="0"/>
                <w:lang w:eastAsia="es-PE"/>
                <w14:ligatures w14:val="none"/>
              </w:rPr>
              <w:t> </w:t>
            </w:r>
          </w:p>
          <w:p w14:paraId="15C740B4" w14:textId="323D5CDE" w:rsidR="00FF2A27" w:rsidRPr="004F17CA" w:rsidRDefault="00FF2A27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color w:val="000000"/>
                <w:kern w:val="0"/>
                <w:lang w:eastAsia="es-PE"/>
                <w14:ligatures w14:val="none"/>
              </w:rPr>
              <w:t> </w:t>
            </w:r>
            <w:r w:rsidRPr="004F17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• </w:t>
            </w:r>
            <w:r w:rsidRPr="004F17C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Evalúa las implicancias del saber y del quehacer científico y tecnológico.</w:t>
            </w:r>
          </w:p>
        </w:tc>
        <w:tc>
          <w:tcPr>
            <w:tcW w:w="2758" w:type="dxa"/>
            <w:shd w:val="clear" w:color="auto" w:fill="auto"/>
            <w:vAlign w:val="center"/>
            <w:hideMark/>
          </w:tcPr>
          <w:p w14:paraId="1809F4D0" w14:textId="110342F4" w:rsidR="00FF2A27" w:rsidRPr="004F17CA" w:rsidRDefault="00056734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Calcula y fundamenta la relación costo-beneficio económico y nutricional de la kiwicha frente a procesados, estimando precios locales para diseñar una propuesta de ahorro familiar.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01849C" w14:textId="270A2580" w:rsidR="00FF2A27" w:rsidRPr="004F17CA" w:rsidRDefault="00056734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22C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Ficha de Presupuesto Familiar Nutricional "Chacra y Bolsillo" con estimación de costos, análisis de rendimiento energético y plan de ahorro.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2494597" w14:textId="77777777" w:rsidR="00FF2A27" w:rsidRPr="004F17CA" w:rsidRDefault="00FF2A27" w:rsidP="00B14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F17C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Lista de Cotejo de Comprensión y Gestión Financiera.</w:t>
            </w:r>
          </w:p>
        </w:tc>
      </w:tr>
    </w:tbl>
    <w:p w14:paraId="62EA19CF" w14:textId="77777777" w:rsidR="004F17CA" w:rsidRPr="007A22C1" w:rsidRDefault="004F17CA" w:rsidP="00B143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186824F0" w14:textId="77777777" w:rsidR="004F17CA" w:rsidRPr="007A22C1" w:rsidRDefault="004F17CA" w:rsidP="00B143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1CC198EF" w14:textId="77777777" w:rsidR="004F17CA" w:rsidRPr="007A22C1" w:rsidRDefault="004F17CA" w:rsidP="00B143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19CA992A" w14:textId="77777777" w:rsidR="004F17CA" w:rsidRPr="007A22C1" w:rsidRDefault="004F17CA" w:rsidP="00B143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</w:p>
    <w:p w14:paraId="0E6DB2AD" w14:textId="77777777" w:rsidR="001A007B" w:rsidRPr="007A22C1" w:rsidRDefault="001A007B" w:rsidP="00B14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sectPr w:rsidR="001A007B" w:rsidRPr="007A22C1" w:rsidSect="0048228D">
          <w:pgSz w:w="11906" w:h="16838"/>
          <w:pgMar w:top="851" w:right="1701" w:bottom="851" w:left="1701" w:header="708" w:footer="708" w:gutter="0"/>
          <w:cols w:space="708"/>
          <w:docGrid w:linePitch="360"/>
        </w:sectPr>
      </w:pPr>
    </w:p>
    <w:p w14:paraId="3F96C87B" w14:textId="6D785D14" w:rsidR="001A007B" w:rsidRPr="00494F17" w:rsidRDefault="001A007B" w:rsidP="00B14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lastRenderedPageBreak/>
        <w:t>4.3. Instrumento de Evaluación: Lista de Cotejo</w:t>
      </w:r>
      <w:r w:rsidR="002D4FB1" w:rsidRPr="007A22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 xml:space="preserve"> (marcar SI/NO)</w:t>
      </w:r>
    </w:p>
    <w:p w14:paraId="1695F399" w14:textId="5B30E1B6" w:rsidR="001A007B" w:rsidRPr="00494F17" w:rsidRDefault="001A007B" w:rsidP="00B143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Área:</w:t>
      </w:r>
      <w:r w:rsidRPr="00494F1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Ciencia y Tecnología </w:t>
      </w:r>
      <w:r w:rsidR="00DB71BF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="00DB71BF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="00DB71BF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="00DB71BF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="00DB71BF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="00DB71BF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="00DB71BF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Pr="00494F1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Grado y Sección:</w:t>
      </w:r>
      <w:r w:rsidRPr="00494F1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2.º "A"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719"/>
        <w:gridCol w:w="2720"/>
        <w:gridCol w:w="2720"/>
        <w:gridCol w:w="2720"/>
      </w:tblGrid>
      <w:tr w:rsidR="001A007B" w:rsidRPr="007A22C1" w14:paraId="61C4C41E" w14:textId="77777777" w:rsidTr="003B26A5">
        <w:tc>
          <w:tcPr>
            <w:tcW w:w="562" w:type="dxa"/>
            <w:vAlign w:val="center"/>
          </w:tcPr>
          <w:p w14:paraId="3061207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N.°</w:t>
            </w:r>
            <w:proofErr w:type="spellEnd"/>
          </w:p>
        </w:tc>
        <w:tc>
          <w:tcPr>
            <w:tcW w:w="4253" w:type="dxa"/>
          </w:tcPr>
          <w:p w14:paraId="192791FC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Apellidos y Nombres</w:t>
            </w:r>
          </w:p>
        </w:tc>
        <w:tc>
          <w:tcPr>
            <w:tcW w:w="2719" w:type="dxa"/>
            <w:vAlign w:val="center"/>
          </w:tcPr>
          <w:p w14:paraId="1E1823BA" w14:textId="71713B41" w:rsidR="001A007B" w:rsidRPr="007A22C1" w:rsidRDefault="002D4FB1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C1">
              <w:rPr>
                <w:rFonts w:ascii="Times New Roman" w:hAnsi="Times New Roman" w:cs="Times New Roman"/>
              </w:rPr>
              <w:t>Estima y compara los precios locales de productos procesados vs. la kiwicha local.</w:t>
            </w:r>
          </w:p>
        </w:tc>
        <w:tc>
          <w:tcPr>
            <w:tcW w:w="2720" w:type="dxa"/>
            <w:vAlign w:val="center"/>
          </w:tcPr>
          <w:p w14:paraId="1F1F4C5F" w14:textId="5BF4836D" w:rsidR="001A007B" w:rsidRPr="007A22C1" w:rsidRDefault="002D4FB1" w:rsidP="00B143B2">
            <w:pPr>
              <w:rPr>
                <w:rFonts w:ascii="Times New Roman" w:hAnsi="Times New Roman" w:cs="Times New Roman"/>
              </w:rPr>
            </w:pPr>
            <w:r w:rsidRPr="007A22C1">
              <w:rPr>
                <w:rFonts w:ascii="Times New Roman" w:hAnsi="Times New Roman" w:cs="Times New Roman"/>
              </w:rPr>
              <w:t>Relaciona el costo económico con el rendimiento nutricional/energético que aporta cada alimento.</w:t>
            </w:r>
          </w:p>
        </w:tc>
        <w:tc>
          <w:tcPr>
            <w:tcW w:w="2720" w:type="dxa"/>
            <w:vAlign w:val="center"/>
          </w:tcPr>
          <w:p w14:paraId="0EC19C07" w14:textId="4F600B25" w:rsidR="001A007B" w:rsidRPr="007A22C1" w:rsidRDefault="002D4FB1" w:rsidP="00B143B2">
            <w:pPr>
              <w:rPr>
                <w:rFonts w:ascii="Times New Roman" w:hAnsi="Times New Roman" w:cs="Times New Roman"/>
              </w:rPr>
            </w:pPr>
            <w:r w:rsidRPr="007A22C1">
              <w:rPr>
                <w:rFonts w:ascii="Times New Roman" w:hAnsi="Times New Roman" w:cs="Times New Roman"/>
              </w:rPr>
              <w:t>Arguye cómo el consumo de alimentos de la chacra genera ahorro en el presupuesto familiar.</w:t>
            </w:r>
          </w:p>
        </w:tc>
        <w:tc>
          <w:tcPr>
            <w:tcW w:w="2720" w:type="dxa"/>
            <w:vAlign w:val="center"/>
          </w:tcPr>
          <w:p w14:paraId="348B5EE8" w14:textId="01C94D5B" w:rsidR="001A007B" w:rsidRPr="007A22C1" w:rsidRDefault="002D4FB1" w:rsidP="00B143B2">
            <w:pPr>
              <w:rPr>
                <w:rFonts w:ascii="Times New Roman" w:hAnsi="Times New Roman" w:cs="Times New Roman"/>
              </w:rPr>
            </w:pPr>
            <w:r w:rsidRPr="007A22C1">
              <w:rPr>
                <w:rFonts w:ascii="Times New Roman" w:hAnsi="Times New Roman" w:cs="Times New Roman"/>
              </w:rPr>
              <w:t>Representa o explica su análisis presupuestario a través de sus medios (gráficos / castellano L2 / pictogramas).</w:t>
            </w:r>
          </w:p>
        </w:tc>
      </w:tr>
      <w:tr w:rsidR="001A007B" w:rsidRPr="007A22C1" w14:paraId="1E19D4F4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54A4AAEF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3E6C3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ANDRADE CCORIMANYA, JHON OMAR</w:t>
            </w:r>
          </w:p>
        </w:tc>
        <w:tc>
          <w:tcPr>
            <w:tcW w:w="2719" w:type="dxa"/>
          </w:tcPr>
          <w:p w14:paraId="11CA4835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840E50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C9E49B5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F7E5F46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2A916A88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600B43EB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B397FD0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CCOMPI MELO, DANYLO</w:t>
            </w:r>
          </w:p>
        </w:tc>
        <w:tc>
          <w:tcPr>
            <w:tcW w:w="2719" w:type="dxa"/>
          </w:tcPr>
          <w:p w14:paraId="57E9288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6C588D5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1F248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C91E04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64E2714A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7B09D2E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D8AA2E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CCOYO TACURI, JASMIN KAROL</w:t>
            </w:r>
          </w:p>
        </w:tc>
        <w:tc>
          <w:tcPr>
            <w:tcW w:w="2719" w:type="dxa"/>
          </w:tcPr>
          <w:p w14:paraId="0A989D23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BD10F0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E3B1634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CF905E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5F1DB7B7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5E21098F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4789F7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CHINO CABRERA, MIA ESMERALDA</w:t>
            </w:r>
          </w:p>
        </w:tc>
        <w:tc>
          <w:tcPr>
            <w:tcW w:w="2719" w:type="dxa"/>
          </w:tcPr>
          <w:p w14:paraId="1289B2DB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79F3840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3DCE0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816007E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0896E45D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121DCE6F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C8541D5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CHOQUEHUANCA QUISPE, LUIGI</w:t>
            </w:r>
          </w:p>
        </w:tc>
        <w:tc>
          <w:tcPr>
            <w:tcW w:w="2719" w:type="dxa"/>
          </w:tcPr>
          <w:p w14:paraId="3F3B4320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F8AE5AF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E9A5A3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283E28C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3007C7B4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1FC36C8C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728098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CRUZ CHACMA, MIRKO JOAZHIÑO</w:t>
            </w:r>
          </w:p>
        </w:tc>
        <w:tc>
          <w:tcPr>
            <w:tcW w:w="2719" w:type="dxa"/>
          </w:tcPr>
          <w:p w14:paraId="4601811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C31AEA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1EC53A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251326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3249C478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5850B0D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05B036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CUSI CUTIRE, JUAN FERNANDO</w:t>
            </w:r>
          </w:p>
        </w:tc>
        <w:tc>
          <w:tcPr>
            <w:tcW w:w="2719" w:type="dxa"/>
          </w:tcPr>
          <w:p w14:paraId="1145F43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3B5B6D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D345B6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CA35D94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61F2B1A7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5302F0EE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2E1C34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FRANCO AHUANARI, HERBERTH</w:t>
            </w:r>
          </w:p>
        </w:tc>
        <w:tc>
          <w:tcPr>
            <w:tcW w:w="2719" w:type="dxa"/>
          </w:tcPr>
          <w:p w14:paraId="1A0DA5C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89DB07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48791A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FEBBE5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66B5CE54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6963287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B1D3D3C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HUARHUA SAIRE, VALENTINO GABRIEL</w:t>
            </w:r>
          </w:p>
        </w:tc>
        <w:tc>
          <w:tcPr>
            <w:tcW w:w="2719" w:type="dxa"/>
          </w:tcPr>
          <w:p w14:paraId="6BC2F89E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1C8ACBA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A9721A0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2F1F0F6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28613D49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67B958DC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92E2C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LAURA FLORES, DANI</w:t>
            </w:r>
          </w:p>
        </w:tc>
        <w:tc>
          <w:tcPr>
            <w:tcW w:w="2719" w:type="dxa"/>
          </w:tcPr>
          <w:p w14:paraId="3A13245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B65157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FF5282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B117924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59ABFE1C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578DFE1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93183B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LLANOS RAMOS, ZAMIR ANGEL</w:t>
            </w:r>
          </w:p>
        </w:tc>
        <w:tc>
          <w:tcPr>
            <w:tcW w:w="2719" w:type="dxa"/>
          </w:tcPr>
          <w:p w14:paraId="7B97008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AFC67C0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02524D0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022756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4B6FB369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6405948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DADE23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MAMANI ORTOGURIN, SAMI ZAYURI</w:t>
            </w:r>
          </w:p>
        </w:tc>
        <w:tc>
          <w:tcPr>
            <w:tcW w:w="2719" w:type="dxa"/>
          </w:tcPr>
          <w:p w14:paraId="72CC479F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1E49154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8A81303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EE4F94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6D95E264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1742AA66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38FCA1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MANUTTUPA CORONEL, JOSE LUIS</w:t>
            </w:r>
          </w:p>
        </w:tc>
        <w:tc>
          <w:tcPr>
            <w:tcW w:w="2719" w:type="dxa"/>
          </w:tcPr>
          <w:p w14:paraId="6E47E52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72F40D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AD6738F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01C026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328464E6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A1B0B85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A95A416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MANUTTUPA HUALLPA, RUTH MILAGROS</w:t>
            </w:r>
          </w:p>
        </w:tc>
        <w:tc>
          <w:tcPr>
            <w:tcW w:w="2719" w:type="dxa"/>
          </w:tcPr>
          <w:p w14:paraId="09C4D7BB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F94DE73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D26C07C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2B345AB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64A9915C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1C1F92BE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24D3C93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MANUTTUPA MAMANI, YADIRA</w:t>
            </w:r>
          </w:p>
        </w:tc>
        <w:tc>
          <w:tcPr>
            <w:tcW w:w="2719" w:type="dxa"/>
          </w:tcPr>
          <w:p w14:paraId="681973B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3785885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AE8C38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EA1EA6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6AEEA5D0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583A5581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0EF22F5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ORCCON SONCCO, RODRIGO</w:t>
            </w:r>
          </w:p>
        </w:tc>
        <w:tc>
          <w:tcPr>
            <w:tcW w:w="2719" w:type="dxa"/>
          </w:tcPr>
          <w:p w14:paraId="011CFCD4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01C131A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015AE3A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AC9CDF3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413D22B0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605C01CA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4BD8B8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PERES MANUTTUPA, LUZ ANHELA</w:t>
            </w:r>
          </w:p>
        </w:tc>
        <w:tc>
          <w:tcPr>
            <w:tcW w:w="2719" w:type="dxa"/>
          </w:tcPr>
          <w:p w14:paraId="369DCDFF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EF48C5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6B81A13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FCD478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157DB21D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61689952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4CEC166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QUISPE HUAMAN, MARCO ANTONIO</w:t>
            </w:r>
          </w:p>
        </w:tc>
        <w:tc>
          <w:tcPr>
            <w:tcW w:w="2719" w:type="dxa"/>
          </w:tcPr>
          <w:p w14:paraId="0ADE1B0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5BFC57F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08467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D843F50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5DC0765A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1226B20B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189099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QUISPE MANOTTUPA, NOE</w:t>
            </w:r>
          </w:p>
        </w:tc>
        <w:tc>
          <w:tcPr>
            <w:tcW w:w="2719" w:type="dxa"/>
          </w:tcPr>
          <w:p w14:paraId="3142C006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CD86E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FBD859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BACFBE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15DD8875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B893BBA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AC5310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SONCCO FLORES, JHON YOSHIMAR</w:t>
            </w:r>
          </w:p>
        </w:tc>
        <w:tc>
          <w:tcPr>
            <w:tcW w:w="2719" w:type="dxa"/>
          </w:tcPr>
          <w:p w14:paraId="19F6A6F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66F5DBE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96C14F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6D4ADA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39558338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6EC89C42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11F932E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SULLCA COSTILLA, CAMILA ALEJANDRA</w:t>
            </w:r>
          </w:p>
        </w:tc>
        <w:tc>
          <w:tcPr>
            <w:tcW w:w="2719" w:type="dxa"/>
          </w:tcPr>
          <w:p w14:paraId="535E0149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864227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8BEE8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7497D37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5DAA2A2C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097C5D3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98CF84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YAPO CONDORI, MAX ANTHONY</w:t>
            </w:r>
          </w:p>
        </w:tc>
        <w:tc>
          <w:tcPr>
            <w:tcW w:w="2719" w:type="dxa"/>
          </w:tcPr>
          <w:p w14:paraId="301CD631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D51E3F3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9A2CC6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58941B2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7B" w:rsidRPr="007A22C1" w14:paraId="0BCD0426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6420B206" w14:textId="77777777" w:rsidR="001A007B" w:rsidRPr="007A22C1" w:rsidRDefault="001A007B" w:rsidP="00B143B2">
            <w:pPr>
              <w:pStyle w:val="Prrafodelista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55A7A6D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22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YAPO MANUTTUPA, YESEÑA</w:t>
            </w:r>
          </w:p>
        </w:tc>
        <w:tc>
          <w:tcPr>
            <w:tcW w:w="2719" w:type="dxa"/>
          </w:tcPr>
          <w:p w14:paraId="0B17972B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30F11DB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42CD21B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6851D98" w14:textId="77777777" w:rsidR="001A007B" w:rsidRPr="007A22C1" w:rsidRDefault="001A007B" w:rsidP="00B14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290C0A" w14:textId="77777777" w:rsidR="001A007B" w:rsidRDefault="001A007B" w:rsidP="00B143B2">
      <w:pPr>
        <w:pStyle w:val="Ttulo3"/>
        <w:spacing w:before="0" w:beforeAutospacing="0" w:after="0" w:afterAutospacing="0"/>
        <w:rPr>
          <w:sz w:val="24"/>
          <w:szCs w:val="24"/>
        </w:rPr>
      </w:pPr>
    </w:p>
    <w:p w14:paraId="5C9F5749" w14:textId="77777777" w:rsidR="00DB71BF" w:rsidRDefault="00DB71BF" w:rsidP="00B143B2">
      <w:pPr>
        <w:pStyle w:val="Ttulo3"/>
        <w:spacing w:before="0" w:beforeAutospacing="0" w:after="0" w:afterAutospacing="0"/>
        <w:rPr>
          <w:sz w:val="24"/>
          <w:szCs w:val="24"/>
        </w:rPr>
      </w:pPr>
    </w:p>
    <w:p w14:paraId="4489589F" w14:textId="77777777" w:rsidR="00DB71BF" w:rsidRDefault="00DB71BF" w:rsidP="00B143B2">
      <w:pPr>
        <w:pStyle w:val="Ttulo3"/>
        <w:spacing w:before="0" w:beforeAutospacing="0" w:after="0" w:afterAutospacing="0"/>
        <w:rPr>
          <w:sz w:val="24"/>
          <w:szCs w:val="24"/>
        </w:rPr>
      </w:pPr>
    </w:p>
    <w:p w14:paraId="484BC719" w14:textId="77777777" w:rsidR="00DB71BF" w:rsidRDefault="00DB71BF" w:rsidP="00B143B2">
      <w:pPr>
        <w:pStyle w:val="Ttulo3"/>
        <w:spacing w:before="0" w:beforeAutospacing="0" w:after="0" w:afterAutospacing="0"/>
        <w:rPr>
          <w:sz w:val="24"/>
          <w:szCs w:val="24"/>
        </w:rPr>
      </w:pPr>
    </w:p>
    <w:p w14:paraId="15C15FF1" w14:textId="77777777" w:rsidR="00DB71BF" w:rsidRDefault="00DB71BF" w:rsidP="00B143B2">
      <w:pPr>
        <w:pStyle w:val="Ttulo3"/>
        <w:spacing w:before="0" w:beforeAutospacing="0" w:after="0" w:afterAutospacing="0"/>
        <w:rPr>
          <w:sz w:val="24"/>
          <w:szCs w:val="24"/>
        </w:rPr>
      </w:pPr>
    </w:p>
    <w:p w14:paraId="7752B958" w14:textId="77777777" w:rsidR="00DB71BF" w:rsidRDefault="00DB71BF" w:rsidP="00B143B2">
      <w:pPr>
        <w:pStyle w:val="Ttulo3"/>
        <w:spacing w:before="0" w:beforeAutospacing="0" w:after="0" w:afterAutospacing="0"/>
        <w:rPr>
          <w:sz w:val="24"/>
          <w:szCs w:val="24"/>
        </w:rPr>
      </w:pPr>
    </w:p>
    <w:p w14:paraId="5C706FD8" w14:textId="77777777" w:rsidR="00DB71BF" w:rsidRPr="00494F17" w:rsidRDefault="00DB71BF" w:rsidP="00DB71B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</w:pP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lastRenderedPageBreak/>
        <w:t>4.3. Instrumento de Evaluación: Lista de Cotejo</w:t>
      </w:r>
      <w:r w:rsidRPr="007A22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 xml:space="preserve"> (marcar SI/NO)</w:t>
      </w:r>
    </w:p>
    <w:p w14:paraId="607FAA7A" w14:textId="23BA7AD0" w:rsidR="00DB71BF" w:rsidRPr="00494F17" w:rsidRDefault="00DB71BF" w:rsidP="00DB71B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Área:</w:t>
      </w:r>
      <w:r w:rsidRPr="00494F1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Ciencia y Tecnología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ab/>
      </w:r>
      <w:r w:rsidRPr="00494F1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Pr="00494F1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PE"/>
          <w14:ligatures w14:val="none"/>
        </w:rPr>
        <w:t>Grado y Sección:</w:t>
      </w:r>
      <w:r w:rsidRPr="00494F17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2.º ""B"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719"/>
        <w:gridCol w:w="2720"/>
        <w:gridCol w:w="2720"/>
        <w:gridCol w:w="2720"/>
      </w:tblGrid>
      <w:tr w:rsidR="00DB71BF" w:rsidRPr="007A22C1" w14:paraId="6862BBA3" w14:textId="77777777" w:rsidTr="003B26A5">
        <w:tc>
          <w:tcPr>
            <w:tcW w:w="562" w:type="dxa"/>
            <w:vAlign w:val="center"/>
          </w:tcPr>
          <w:p w14:paraId="1CBBF193" w14:textId="77777777" w:rsidR="00DB71BF" w:rsidRPr="007A22C1" w:rsidRDefault="00DB71BF" w:rsidP="003B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N.°</w:t>
            </w:r>
            <w:proofErr w:type="spellEnd"/>
          </w:p>
        </w:tc>
        <w:tc>
          <w:tcPr>
            <w:tcW w:w="4253" w:type="dxa"/>
          </w:tcPr>
          <w:p w14:paraId="712F536A" w14:textId="77777777" w:rsidR="00DB71BF" w:rsidRPr="007A22C1" w:rsidRDefault="00DB71BF" w:rsidP="003B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Apellidos y Nombres</w:t>
            </w:r>
          </w:p>
        </w:tc>
        <w:tc>
          <w:tcPr>
            <w:tcW w:w="2719" w:type="dxa"/>
            <w:vAlign w:val="center"/>
          </w:tcPr>
          <w:p w14:paraId="3FA0007F" w14:textId="77777777" w:rsidR="00DB71BF" w:rsidRPr="007A22C1" w:rsidRDefault="00DB71BF" w:rsidP="003B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2C1">
              <w:rPr>
                <w:rFonts w:ascii="Times New Roman" w:hAnsi="Times New Roman" w:cs="Times New Roman"/>
              </w:rPr>
              <w:t>Estima y compara los precios locales de productos procesados vs. la kiwicha local.</w:t>
            </w:r>
          </w:p>
        </w:tc>
        <w:tc>
          <w:tcPr>
            <w:tcW w:w="2720" w:type="dxa"/>
            <w:vAlign w:val="center"/>
          </w:tcPr>
          <w:p w14:paraId="783FCCB1" w14:textId="77777777" w:rsidR="00DB71BF" w:rsidRPr="007A22C1" w:rsidRDefault="00DB71BF" w:rsidP="003B26A5">
            <w:pPr>
              <w:rPr>
                <w:rFonts w:ascii="Times New Roman" w:hAnsi="Times New Roman" w:cs="Times New Roman"/>
              </w:rPr>
            </w:pPr>
            <w:r w:rsidRPr="007A22C1">
              <w:rPr>
                <w:rFonts w:ascii="Times New Roman" w:hAnsi="Times New Roman" w:cs="Times New Roman"/>
              </w:rPr>
              <w:t>Relaciona el costo económico con el rendimiento nutricional/energético que aporta cada alimento.</w:t>
            </w:r>
          </w:p>
        </w:tc>
        <w:tc>
          <w:tcPr>
            <w:tcW w:w="2720" w:type="dxa"/>
            <w:vAlign w:val="center"/>
          </w:tcPr>
          <w:p w14:paraId="429CAA39" w14:textId="77777777" w:rsidR="00DB71BF" w:rsidRPr="007A22C1" w:rsidRDefault="00DB71BF" w:rsidP="003B26A5">
            <w:pPr>
              <w:rPr>
                <w:rFonts w:ascii="Times New Roman" w:hAnsi="Times New Roman" w:cs="Times New Roman"/>
              </w:rPr>
            </w:pPr>
            <w:r w:rsidRPr="007A22C1">
              <w:rPr>
                <w:rFonts w:ascii="Times New Roman" w:hAnsi="Times New Roman" w:cs="Times New Roman"/>
              </w:rPr>
              <w:t>Arguye cómo el consumo de alimentos de la chacra genera ahorro en el presupuesto familiar.</w:t>
            </w:r>
          </w:p>
        </w:tc>
        <w:tc>
          <w:tcPr>
            <w:tcW w:w="2720" w:type="dxa"/>
            <w:vAlign w:val="center"/>
          </w:tcPr>
          <w:p w14:paraId="0F3B135E" w14:textId="77777777" w:rsidR="00DB71BF" w:rsidRPr="007A22C1" w:rsidRDefault="00DB71BF" w:rsidP="003B26A5">
            <w:pPr>
              <w:rPr>
                <w:rFonts w:ascii="Times New Roman" w:hAnsi="Times New Roman" w:cs="Times New Roman"/>
              </w:rPr>
            </w:pPr>
            <w:r w:rsidRPr="007A22C1">
              <w:rPr>
                <w:rFonts w:ascii="Times New Roman" w:hAnsi="Times New Roman" w:cs="Times New Roman"/>
              </w:rPr>
              <w:t>Representa o explica su análisis presupuestario a través de sus medios (gráficos / castellano L2 / pictogramas).</w:t>
            </w:r>
          </w:p>
        </w:tc>
      </w:tr>
      <w:tr w:rsidR="00897E7A" w:rsidRPr="007A22C1" w14:paraId="45172A02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EC548CA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186286D" w14:textId="3FE3E4DF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CCOREMANYA CURO, CHASKA</w:t>
            </w:r>
          </w:p>
        </w:tc>
        <w:tc>
          <w:tcPr>
            <w:tcW w:w="2719" w:type="dxa"/>
          </w:tcPr>
          <w:p w14:paraId="72C9BC87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0528C91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9E76487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D085E50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0D4F9939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4B36DD0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2888B4C" w14:textId="24D003DF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CHURA ICHUC, FABIAN MAURICIO</w:t>
            </w:r>
          </w:p>
        </w:tc>
        <w:tc>
          <w:tcPr>
            <w:tcW w:w="2719" w:type="dxa"/>
          </w:tcPr>
          <w:p w14:paraId="1B54A81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9C07CA1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879E7E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7C28AB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1F7B02AD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41B5C8EB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5E9B576" w14:textId="5B315914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CURO MAYTA, KAEL MAXIMILIANO</w:t>
            </w:r>
          </w:p>
        </w:tc>
        <w:tc>
          <w:tcPr>
            <w:tcW w:w="2719" w:type="dxa"/>
          </w:tcPr>
          <w:p w14:paraId="21E364C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B9D27B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70A5F84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3FF2D55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617D8531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4D2276CC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E3442AE" w14:textId="0F3330A8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DIAZ CHOQQUETOCRO, JOSUE</w:t>
            </w:r>
          </w:p>
        </w:tc>
        <w:tc>
          <w:tcPr>
            <w:tcW w:w="2719" w:type="dxa"/>
          </w:tcPr>
          <w:p w14:paraId="75EEED7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A19E445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E5721AD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FB3D84A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70644A83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76BA1D0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72B6973" w14:textId="39DE4F16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DIAZ SOTOMOLLO, ABRAHAN NOE</w:t>
            </w:r>
          </w:p>
        </w:tc>
        <w:tc>
          <w:tcPr>
            <w:tcW w:w="2719" w:type="dxa"/>
          </w:tcPr>
          <w:p w14:paraId="0779462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2853D27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87EC17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5790FE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12D5910D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528B80DE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DBB976" w14:textId="208CBF5C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FASABI ORCCON, LUIS ENRIQUE</w:t>
            </w:r>
          </w:p>
        </w:tc>
        <w:tc>
          <w:tcPr>
            <w:tcW w:w="2719" w:type="dxa"/>
          </w:tcPr>
          <w:p w14:paraId="2466C487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58E2EA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AA0C50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4B3DA96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7F2A0561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62A4A0F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F67ECFA" w14:textId="5295E105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FLORES MANUTTUPA, OFELIA</w:t>
            </w:r>
          </w:p>
        </w:tc>
        <w:tc>
          <w:tcPr>
            <w:tcW w:w="2719" w:type="dxa"/>
          </w:tcPr>
          <w:p w14:paraId="10FB104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AAB7ADD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F951D51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6928CA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02C367E6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0A1D54F9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2519C51" w14:textId="5AE66A49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HERMOZA CALLO, ANA JULIA</w:t>
            </w:r>
          </w:p>
        </w:tc>
        <w:tc>
          <w:tcPr>
            <w:tcW w:w="2719" w:type="dxa"/>
          </w:tcPr>
          <w:p w14:paraId="2FE68A5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A553CCA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309D26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ADA462F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55967939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1D758879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10139FD" w14:textId="54885AD2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HUALLPA QUISPE, RUY SANTOS</w:t>
            </w:r>
          </w:p>
        </w:tc>
        <w:tc>
          <w:tcPr>
            <w:tcW w:w="2719" w:type="dxa"/>
          </w:tcPr>
          <w:p w14:paraId="671A79F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DC52D5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069B9E1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30C9AA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116E8221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08B55727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FDD25AC" w14:textId="0E10FE23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MAMANI MANUTTUPA, RUTH YUREMA</w:t>
            </w:r>
          </w:p>
        </w:tc>
        <w:tc>
          <w:tcPr>
            <w:tcW w:w="2719" w:type="dxa"/>
          </w:tcPr>
          <w:p w14:paraId="51FAFB4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48754D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6CED22F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624E9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527063F1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5782DC2B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2452F98" w14:textId="3CF24202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MANUTTUPA MAMANI, YOMEL</w:t>
            </w:r>
          </w:p>
        </w:tc>
        <w:tc>
          <w:tcPr>
            <w:tcW w:w="2719" w:type="dxa"/>
          </w:tcPr>
          <w:p w14:paraId="433FA91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C47C800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8D09B9D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5EEBA5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453A0BFF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CB6EC71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099875D" w14:textId="34DB1088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NINA APAZA, ALEXANDER</w:t>
            </w:r>
          </w:p>
        </w:tc>
        <w:tc>
          <w:tcPr>
            <w:tcW w:w="2719" w:type="dxa"/>
          </w:tcPr>
          <w:p w14:paraId="2CEACC3C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6A9DE48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DC14AB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B5D4C03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329AEB4D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5EEB07AE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9929A70" w14:textId="53160806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NINA FERNANDEZ, OMAR VICENTE</w:t>
            </w:r>
          </w:p>
        </w:tc>
        <w:tc>
          <w:tcPr>
            <w:tcW w:w="2719" w:type="dxa"/>
          </w:tcPr>
          <w:p w14:paraId="083BC10A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76943F8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C6168CC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FFE1C9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0594216C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7C41AFC7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F015814" w14:textId="0F3EA71F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PUMA QUISPE, AYDA LUZ</w:t>
            </w:r>
          </w:p>
        </w:tc>
        <w:tc>
          <w:tcPr>
            <w:tcW w:w="2719" w:type="dxa"/>
          </w:tcPr>
          <w:p w14:paraId="719D01F5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F60F63C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5D33AB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80F71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37BB9D98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1ED2ED93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CF0E2DE" w14:textId="719E1B0A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QUISPE CONDORI, ROSILDA GLADYS</w:t>
            </w:r>
          </w:p>
        </w:tc>
        <w:tc>
          <w:tcPr>
            <w:tcW w:w="2719" w:type="dxa"/>
          </w:tcPr>
          <w:p w14:paraId="603C168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7C39BFAA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E7ACF8C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8791230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5DB32F90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399A81C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8D3167C" w14:textId="5980331C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QUISPE PEREZ, ROT SORAIDA</w:t>
            </w:r>
          </w:p>
        </w:tc>
        <w:tc>
          <w:tcPr>
            <w:tcW w:w="2719" w:type="dxa"/>
          </w:tcPr>
          <w:p w14:paraId="4512647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DA6209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193E4E5A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6509D67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101F87DC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3E349B87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33F5952" w14:textId="2635A957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QUISPE ROJO, JOAQUIN EDUARDO</w:t>
            </w:r>
          </w:p>
        </w:tc>
        <w:tc>
          <w:tcPr>
            <w:tcW w:w="2719" w:type="dxa"/>
          </w:tcPr>
          <w:p w14:paraId="3052590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622D80BC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6B0A96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260A179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55AD89C7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24ABC1CA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C362511" w14:textId="73AE4538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SUMA HUAMAN, FRANKLIN</w:t>
            </w:r>
          </w:p>
        </w:tc>
        <w:tc>
          <w:tcPr>
            <w:tcW w:w="2719" w:type="dxa"/>
          </w:tcPr>
          <w:p w14:paraId="7438F056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47691A7D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62A0202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49BBCFA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7D38CD03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7D8B71A7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994161E" w14:textId="7FA274A5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VILLENA GARCIA, YEFERSON JOSÉ</w:t>
            </w:r>
          </w:p>
        </w:tc>
        <w:tc>
          <w:tcPr>
            <w:tcW w:w="2719" w:type="dxa"/>
          </w:tcPr>
          <w:p w14:paraId="71215FE0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868128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B9CA6EE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3BCCE08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1C51D460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071DF091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2A2A38C" w14:textId="1661CF29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YAPO CURO, KEREM SHOURLI</w:t>
            </w:r>
          </w:p>
        </w:tc>
        <w:tc>
          <w:tcPr>
            <w:tcW w:w="2719" w:type="dxa"/>
          </w:tcPr>
          <w:p w14:paraId="54690687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C2C4C9F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2A8458F6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255B01B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E7A" w:rsidRPr="007A22C1" w14:paraId="3717461D" w14:textId="77777777" w:rsidTr="003B26A5">
        <w:tc>
          <w:tcPr>
            <w:tcW w:w="562" w:type="dxa"/>
            <w:tcMar>
              <w:left w:w="0" w:type="dxa"/>
              <w:right w:w="0" w:type="dxa"/>
            </w:tcMar>
            <w:vAlign w:val="center"/>
          </w:tcPr>
          <w:p w14:paraId="0A4D352E" w14:textId="77777777" w:rsidR="00897E7A" w:rsidRPr="007A22C1" w:rsidRDefault="00897E7A" w:rsidP="00897E7A">
            <w:pPr>
              <w:pStyle w:val="Prrafodelista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EFDD211" w14:textId="41551D0E" w:rsidR="00897E7A" w:rsidRPr="007A22C1" w:rsidRDefault="00897E7A" w:rsidP="00897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YUPANQUI QUISPE, KINTI KEOMA</w:t>
            </w:r>
          </w:p>
        </w:tc>
        <w:tc>
          <w:tcPr>
            <w:tcW w:w="2719" w:type="dxa"/>
          </w:tcPr>
          <w:p w14:paraId="7A70C464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32B37F3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3C0E366D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14:paraId="084AC293" w14:textId="77777777" w:rsidR="00897E7A" w:rsidRPr="007A22C1" w:rsidRDefault="00897E7A" w:rsidP="0089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C6274" w14:textId="77777777" w:rsidR="00DB71BF" w:rsidRPr="007A22C1" w:rsidRDefault="00DB71BF" w:rsidP="00B143B2">
      <w:pPr>
        <w:pStyle w:val="Ttulo3"/>
        <w:spacing w:before="0" w:beforeAutospacing="0" w:after="0" w:afterAutospacing="0"/>
        <w:rPr>
          <w:sz w:val="24"/>
          <w:szCs w:val="24"/>
        </w:rPr>
        <w:sectPr w:rsidR="00DB71BF" w:rsidRPr="007A22C1" w:rsidSect="0048228D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0D2411DF" w14:textId="77777777" w:rsidR="00C96EE1" w:rsidRPr="007A22C1" w:rsidRDefault="00C96EE1" w:rsidP="00314B56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sectPr w:rsidR="00C96EE1" w:rsidRPr="007A22C1" w:rsidSect="00482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5335"/>
    <w:multiLevelType w:val="multilevel"/>
    <w:tmpl w:val="A4A4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C45E7"/>
    <w:multiLevelType w:val="multilevel"/>
    <w:tmpl w:val="DDF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67FAF"/>
    <w:multiLevelType w:val="hybridMultilevel"/>
    <w:tmpl w:val="8CAC408E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46D1A"/>
    <w:multiLevelType w:val="multilevel"/>
    <w:tmpl w:val="883E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706E3"/>
    <w:multiLevelType w:val="multilevel"/>
    <w:tmpl w:val="B08E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52404"/>
    <w:multiLevelType w:val="multilevel"/>
    <w:tmpl w:val="B3BA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B02AED"/>
    <w:multiLevelType w:val="multilevel"/>
    <w:tmpl w:val="EAB4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56E34"/>
    <w:multiLevelType w:val="multilevel"/>
    <w:tmpl w:val="45BE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E3C16"/>
    <w:multiLevelType w:val="multilevel"/>
    <w:tmpl w:val="AC3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A53F1"/>
    <w:multiLevelType w:val="multilevel"/>
    <w:tmpl w:val="297E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82594"/>
    <w:multiLevelType w:val="hybridMultilevel"/>
    <w:tmpl w:val="B694F45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D766D"/>
    <w:multiLevelType w:val="multilevel"/>
    <w:tmpl w:val="EC12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A74EAF"/>
    <w:multiLevelType w:val="multilevel"/>
    <w:tmpl w:val="BE00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9E78B6"/>
    <w:multiLevelType w:val="multilevel"/>
    <w:tmpl w:val="3FEC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CB1D43"/>
    <w:multiLevelType w:val="multilevel"/>
    <w:tmpl w:val="B6C6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990FC5"/>
    <w:multiLevelType w:val="multilevel"/>
    <w:tmpl w:val="4804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45100B"/>
    <w:multiLevelType w:val="multilevel"/>
    <w:tmpl w:val="77BE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F90677"/>
    <w:multiLevelType w:val="multilevel"/>
    <w:tmpl w:val="6800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BA4DA1"/>
    <w:multiLevelType w:val="multilevel"/>
    <w:tmpl w:val="BE685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1C66CB"/>
    <w:multiLevelType w:val="multilevel"/>
    <w:tmpl w:val="9930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4864A9"/>
    <w:multiLevelType w:val="multilevel"/>
    <w:tmpl w:val="FCD4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805899"/>
    <w:multiLevelType w:val="multilevel"/>
    <w:tmpl w:val="40AC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3D2542"/>
    <w:multiLevelType w:val="multilevel"/>
    <w:tmpl w:val="FCF8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15406A"/>
    <w:multiLevelType w:val="multilevel"/>
    <w:tmpl w:val="E934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FD2723"/>
    <w:multiLevelType w:val="multilevel"/>
    <w:tmpl w:val="3E7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856215"/>
    <w:multiLevelType w:val="multilevel"/>
    <w:tmpl w:val="26B4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D2746"/>
    <w:multiLevelType w:val="multilevel"/>
    <w:tmpl w:val="A1CA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C71ACF"/>
    <w:multiLevelType w:val="hybridMultilevel"/>
    <w:tmpl w:val="DB3E881C"/>
    <w:lvl w:ilvl="0" w:tplc="E850C16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7334C"/>
    <w:multiLevelType w:val="multilevel"/>
    <w:tmpl w:val="685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33359F"/>
    <w:multiLevelType w:val="multilevel"/>
    <w:tmpl w:val="A2F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8C72BB"/>
    <w:multiLevelType w:val="multilevel"/>
    <w:tmpl w:val="8D2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613F8D"/>
    <w:multiLevelType w:val="multilevel"/>
    <w:tmpl w:val="763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2635C4"/>
    <w:multiLevelType w:val="multilevel"/>
    <w:tmpl w:val="9B22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F0649D"/>
    <w:multiLevelType w:val="multilevel"/>
    <w:tmpl w:val="3EF6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B52F5"/>
    <w:multiLevelType w:val="multilevel"/>
    <w:tmpl w:val="9D6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88182A"/>
    <w:multiLevelType w:val="multilevel"/>
    <w:tmpl w:val="4F34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DA30CE"/>
    <w:multiLevelType w:val="multilevel"/>
    <w:tmpl w:val="36BA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A70422"/>
    <w:multiLevelType w:val="multilevel"/>
    <w:tmpl w:val="6EAA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01794A"/>
    <w:multiLevelType w:val="multilevel"/>
    <w:tmpl w:val="D7DE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896BF6"/>
    <w:multiLevelType w:val="multilevel"/>
    <w:tmpl w:val="335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61204E"/>
    <w:multiLevelType w:val="hybridMultilevel"/>
    <w:tmpl w:val="8CAC408E"/>
    <w:lvl w:ilvl="0" w:tplc="428EB28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5B7386"/>
    <w:multiLevelType w:val="multilevel"/>
    <w:tmpl w:val="72FA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3C709D"/>
    <w:multiLevelType w:val="multilevel"/>
    <w:tmpl w:val="02F0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550F06"/>
    <w:multiLevelType w:val="multilevel"/>
    <w:tmpl w:val="04FE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7E4568"/>
    <w:multiLevelType w:val="multilevel"/>
    <w:tmpl w:val="DA32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520FBC"/>
    <w:multiLevelType w:val="multilevel"/>
    <w:tmpl w:val="9410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4D0F82"/>
    <w:multiLevelType w:val="multilevel"/>
    <w:tmpl w:val="6472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C6297D"/>
    <w:multiLevelType w:val="multilevel"/>
    <w:tmpl w:val="CFF2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AC703B"/>
    <w:multiLevelType w:val="multilevel"/>
    <w:tmpl w:val="B296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4B64E7"/>
    <w:multiLevelType w:val="multilevel"/>
    <w:tmpl w:val="6462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04616">
    <w:abstractNumId w:val="32"/>
  </w:num>
  <w:num w:numId="2" w16cid:durableId="799690455">
    <w:abstractNumId w:val="13"/>
  </w:num>
  <w:num w:numId="3" w16cid:durableId="1868367269">
    <w:abstractNumId w:val="36"/>
  </w:num>
  <w:num w:numId="4" w16cid:durableId="614943990">
    <w:abstractNumId w:val="28"/>
  </w:num>
  <w:num w:numId="5" w16cid:durableId="1335719055">
    <w:abstractNumId w:val="21"/>
  </w:num>
  <w:num w:numId="6" w16cid:durableId="25958428">
    <w:abstractNumId w:val="43"/>
  </w:num>
  <w:num w:numId="7" w16cid:durableId="2127112392">
    <w:abstractNumId w:val="42"/>
  </w:num>
  <w:num w:numId="8" w16cid:durableId="172571177">
    <w:abstractNumId w:val="3"/>
  </w:num>
  <w:num w:numId="9" w16cid:durableId="733938266">
    <w:abstractNumId w:val="44"/>
  </w:num>
  <w:num w:numId="10" w16cid:durableId="1270770985">
    <w:abstractNumId w:val="37"/>
  </w:num>
  <w:num w:numId="11" w16cid:durableId="192813095">
    <w:abstractNumId w:val="11"/>
  </w:num>
  <w:num w:numId="12" w16cid:durableId="1299067750">
    <w:abstractNumId w:val="23"/>
  </w:num>
  <w:num w:numId="13" w16cid:durableId="1479179739">
    <w:abstractNumId w:val="4"/>
  </w:num>
  <w:num w:numId="14" w16cid:durableId="1616862955">
    <w:abstractNumId w:val="8"/>
  </w:num>
  <w:num w:numId="15" w16cid:durableId="935602371">
    <w:abstractNumId w:val="16"/>
  </w:num>
  <w:num w:numId="16" w16cid:durableId="418916459">
    <w:abstractNumId w:val="49"/>
  </w:num>
  <w:num w:numId="17" w16cid:durableId="1382483059">
    <w:abstractNumId w:val="26"/>
  </w:num>
  <w:num w:numId="18" w16cid:durableId="867110492">
    <w:abstractNumId w:val="41"/>
  </w:num>
  <w:num w:numId="19" w16cid:durableId="1700813010">
    <w:abstractNumId w:val="35"/>
  </w:num>
  <w:num w:numId="20" w16cid:durableId="1177577483">
    <w:abstractNumId w:val="17"/>
  </w:num>
  <w:num w:numId="21" w16cid:durableId="821578988">
    <w:abstractNumId w:val="14"/>
  </w:num>
  <w:num w:numId="22" w16cid:durableId="1589003604">
    <w:abstractNumId w:val="33"/>
  </w:num>
  <w:num w:numId="23" w16cid:durableId="896666871">
    <w:abstractNumId w:val="20"/>
  </w:num>
  <w:num w:numId="24" w16cid:durableId="1735590125">
    <w:abstractNumId w:val="7"/>
  </w:num>
  <w:num w:numId="25" w16cid:durableId="1049382026">
    <w:abstractNumId w:val="25"/>
  </w:num>
  <w:num w:numId="26" w16cid:durableId="557320609">
    <w:abstractNumId w:val="39"/>
  </w:num>
  <w:num w:numId="27" w16cid:durableId="1811748825">
    <w:abstractNumId w:val="0"/>
  </w:num>
  <w:num w:numId="28" w16cid:durableId="529806564">
    <w:abstractNumId w:val="40"/>
  </w:num>
  <w:num w:numId="29" w16cid:durableId="533541852">
    <w:abstractNumId w:val="27"/>
  </w:num>
  <w:num w:numId="30" w16cid:durableId="251353055">
    <w:abstractNumId w:val="31"/>
  </w:num>
  <w:num w:numId="31" w16cid:durableId="308100121">
    <w:abstractNumId w:val="10"/>
  </w:num>
  <w:num w:numId="32" w16cid:durableId="542449767">
    <w:abstractNumId w:val="34"/>
  </w:num>
  <w:num w:numId="33" w16cid:durableId="1962111033">
    <w:abstractNumId w:val="22"/>
  </w:num>
  <w:num w:numId="34" w16cid:durableId="1410929191">
    <w:abstractNumId w:val="9"/>
  </w:num>
  <w:num w:numId="35" w16cid:durableId="198081875">
    <w:abstractNumId w:val="24"/>
  </w:num>
  <w:num w:numId="36" w16cid:durableId="170141924">
    <w:abstractNumId w:val="18"/>
  </w:num>
  <w:num w:numId="37" w16cid:durableId="1547328534">
    <w:abstractNumId w:val="47"/>
  </w:num>
  <w:num w:numId="38" w16cid:durableId="1312561588">
    <w:abstractNumId w:val="48"/>
  </w:num>
  <w:num w:numId="39" w16cid:durableId="661857659">
    <w:abstractNumId w:val="29"/>
  </w:num>
  <w:num w:numId="40" w16cid:durableId="2104957388">
    <w:abstractNumId w:val="5"/>
  </w:num>
  <w:num w:numId="41" w16cid:durableId="1349680868">
    <w:abstractNumId w:val="6"/>
  </w:num>
  <w:num w:numId="42" w16cid:durableId="1621910167">
    <w:abstractNumId w:val="30"/>
  </w:num>
  <w:num w:numId="43" w16cid:durableId="1626158038">
    <w:abstractNumId w:val="46"/>
  </w:num>
  <w:num w:numId="44" w16cid:durableId="1938979825">
    <w:abstractNumId w:val="45"/>
  </w:num>
  <w:num w:numId="45" w16cid:durableId="1739086040">
    <w:abstractNumId w:val="15"/>
  </w:num>
  <w:num w:numId="46" w16cid:durableId="1765418428">
    <w:abstractNumId w:val="12"/>
  </w:num>
  <w:num w:numId="47" w16cid:durableId="1283658328">
    <w:abstractNumId w:val="1"/>
  </w:num>
  <w:num w:numId="48" w16cid:durableId="583994367">
    <w:abstractNumId w:val="38"/>
  </w:num>
  <w:num w:numId="49" w16cid:durableId="2142577356">
    <w:abstractNumId w:val="19"/>
  </w:num>
  <w:num w:numId="50" w16cid:durableId="1080325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2E"/>
    <w:rsid w:val="00056734"/>
    <w:rsid w:val="00056A2E"/>
    <w:rsid w:val="0015009D"/>
    <w:rsid w:val="001A007B"/>
    <w:rsid w:val="001E71A1"/>
    <w:rsid w:val="00200DE1"/>
    <w:rsid w:val="002061FC"/>
    <w:rsid w:val="002D4FB1"/>
    <w:rsid w:val="00313C18"/>
    <w:rsid w:val="00314B56"/>
    <w:rsid w:val="0036462C"/>
    <w:rsid w:val="003867D9"/>
    <w:rsid w:val="0041316B"/>
    <w:rsid w:val="0048228D"/>
    <w:rsid w:val="00494F17"/>
    <w:rsid w:val="004F17CA"/>
    <w:rsid w:val="005965A5"/>
    <w:rsid w:val="007023FB"/>
    <w:rsid w:val="00713903"/>
    <w:rsid w:val="007A22C1"/>
    <w:rsid w:val="00862D99"/>
    <w:rsid w:val="00897E7A"/>
    <w:rsid w:val="00913FE7"/>
    <w:rsid w:val="00981476"/>
    <w:rsid w:val="009931F3"/>
    <w:rsid w:val="009F3267"/>
    <w:rsid w:val="00A2243C"/>
    <w:rsid w:val="00A34471"/>
    <w:rsid w:val="00A90B75"/>
    <w:rsid w:val="00AD5889"/>
    <w:rsid w:val="00B143B2"/>
    <w:rsid w:val="00B6731F"/>
    <w:rsid w:val="00C57180"/>
    <w:rsid w:val="00C5797A"/>
    <w:rsid w:val="00C96EE1"/>
    <w:rsid w:val="00DB71BF"/>
    <w:rsid w:val="00E33DB7"/>
    <w:rsid w:val="00E815B6"/>
    <w:rsid w:val="00E96E30"/>
    <w:rsid w:val="00F1116A"/>
    <w:rsid w:val="00F232A8"/>
    <w:rsid w:val="00F26EF2"/>
    <w:rsid w:val="00F41E4F"/>
    <w:rsid w:val="00F65890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A3FE6A"/>
  <w15:chartTrackingRefBased/>
  <w15:docId w15:val="{FCB76992-5F01-4199-9656-E1736FB2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23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56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PE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056A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PE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056A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56A2E"/>
    <w:rPr>
      <w:rFonts w:ascii="Times New Roman" w:eastAsia="Times New Roman" w:hAnsi="Times New Roman" w:cs="Times New Roman"/>
      <w:b/>
      <w:bCs/>
      <w:kern w:val="0"/>
      <w:sz w:val="36"/>
      <w:szCs w:val="36"/>
      <w:lang w:eastAsia="es-PE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056A2E"/>
    <w:rPr>
      <w:rFonts w:ascii="Times New Roman" w:eastAsia="Times New Roman" w:hAnsi="Times New Roman" w:cs="Times New Roman"/>
      <w:b/>
      <w:bCs/>
      <w:kern w:val="0"/>
      <w:sz w:val="27"/>
      <w:szCs w:val="27"/>
      <w:lang w:eastAsia="es-PE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056A2E"/>
    <w:rPr>
      <w:rFonts w:ascii="Times New Roman" w:eastAsia="Times New Roman" w:hAnsi="Times New Roman" w:cs="Times New Roman"/>
      <w:b/>
      <w:bCs/>
      <w:kern w:val="0"/>
      <w:sz w:val="24"/>
      <w:szCs w:val="24"/>
      <w:lang w:eastAsia="es-PE"/>
      <w14:ligatures w14:val="none"/>
    </w:rPr>
  </w:style>
  <w:style w:type="paragraph" w:styleId="NormalWeb">
    <w:name w:val="Normal (Web)"/>
    <w:basedOn w:val="Normal"/>
    <w:uiPriority w:val="99"/>
    <w:unhideWhenUsed/>
    <w:rsid w:val="00056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customStyle="1" w:styleId="citation-204">
    <w:name w:val="citation-204"/>
    <w:basedOn w:val="Fuentedeprrafopredeter"/>
    <w:rsid w:val="00056A2E"/>
  </w:style>
  <w:style w:type="character" w:customStyle="1" w:styleId="citation-203">
    <w:name w:val="citation-203"/>
    <w:basedOn w:val="Fuentedeprrafopredeter"/>
    <w:rsid w:val="00056A2E"/>
  </w:style>
  <w:style w:type="character" w:customStyle="1" w:styleId="citation-202">
    <w:name w:val="citation-202"/>
    <w:basedOn w:val="Fuentedeprrafopredeter"/>
    <w:rsid w:val="00056A2E"/>
  </w:style>
  <w:style w:type="character" w:styleId="Textoennegrita">
    <w:name w:val="Strong"/>
    <w:basedOn w:val="Fuentedeprrafopredeter"/>
    <w:uiPriority w:val="22"/>
    <w:qFormat/>
    <w:rsid w:val="00056A2E"/>
    <w:rPr>
      <w:b/>
      <w:bCs/>
    </w:rPr>
  </w:style>
  <w:style w:type="character" w:customStyle="1" w:styleId="citation-201">
    <w:name w:val="citation-201"/>
    <w:basedOn w:val="Fuentedeprrafopredeter"/>
    <w:rsid w:val="00056A2E"/>
  </w:style>
  <w:style w:type="character" w:customStyle="1" w:styleId="citation-200">
    <w:name w:val="citation-200"/>
    <w:basedOn w:val="Fuentedeprrafopredeter"/>
    <w:rsid w:val="00056A2E"/>
  </w:style>
  <w:style w:type="character" w:customStyle="1" w:styleId="citation-199">
    <w:name w:val="citation-199"/>
    <w:basedOn w:val="Fuentedeprrafopredeter"/>
    <w:rsid w:val="00056A2E"/>
  </w:style>
  <w:style w:type="character" w:customStyle="1" w:styleId="citation-198">
    <w:name w:val="citation-198"/>
    <w:basedOn w:val="Fuentedeprrafopredeter"/>
    <w:rsid w:val="00056A2E"/>
  </w:style>
  <w:style w:type="character" w:customStyle="1" w:styleId="citation-197">
    <w:name w:val="citation-197"/>
    <w:basedOn w:val="Fuentedeprrafopredeter"/>
    <w:rsid w:val="00056A2E"/>
  </w:style>
  <w:style w:type="character" w:customStyle="1" w:styleId="citation-196">
    <w:name w:val="citation-196"/>
    <w:basedOn w:val="Fuentedeprrafopredeter"/>
    <w:rsid w:val="00056A2E"/>
  </w:style>
  <w:style w:type="character" w:customStyle="1" w:styleId="citation-195">
    <w:name w:val="citation-195"/>
    <w:basedOn w:val="Fuentedeprrafopredeter"/>
    <w:rsid w:val="00056A2E"/>
  </w:style>
  <w:style w:type="character" w:customStyle="1" w:styleId="citation-194">
    <w:name w:val="citation-194"/>
    <w:basedOn w:val="Fuentedeprrafopredeter"/>
    <w:rsid w:val="00056A2E"/>
  </w:style>
  <w:style w:type="character" w:customStyle="1" w:styleId="citation-193">
    <w:name w:val="citation-193"/>
    <w:basedOn w:val="Fuentedeprrafopredeter"/>
    <w:rsid w:val="00056A2E"/>
  </w:style>
  <w:style w:type="character" w:customStyle="1" w:styleId="citation-192">
    <w:name w:val="citation-192"/>
    <w:basedOn w:val="Fuentedeprrafopredeter"/>
    <w:rsid w:val="00056A2E"/>
  </w:style>
  <w:style w:type="character" w:customStyle="1" w:styleId="citation-191">
    <w:name w:val="citation-191"/>
    <w:basedOn w:val="Fuentedeprrafopredeter"/>
    <w:rsid w:val="00056A2E"/>
  </w:style>
  <w:style w:type="character" w:customStyle="1" w:styleId="citation-190">
    <w:name w:val="citation-190"/>
    <w:basedOn w:val="Fuentedeprrafopredeter"/>
    <w:rsid w:val="00056A2E"/>
  </w:style>
  <w:style w:type="character" w:customStyle="1" w:styleId="citation-189">
    <w:name w:val="citation-189"/>
    <w:basedOn w:val="Fuentedeprrafopredeter"/>
    <w:rsid w:val="00056A2E"/>
  </w:style>
  <w:style w:type="character" w:customStyle="1" w:styleId="citation-756">
    <w:name w:val="citation-756"/>
    <w:basedOn w:val="Fuentedeprrafopredeter"/>
    <w:rsid w:val="007023FB"/>
  </w:style>
  <w:style w:type="character" w:customStyle="1" w:styleId="citation-755">
    <w:name w:val="citation-755"/>
    <w:basedOn w:val="Fuentedeprrafopredeter"/>
    <w:rsid w:val="007023FB"/>
  </w:style>
  <w:style w:type="character" w:customStyle="1" w:styleId="citation-754">
    <w:name w:val="citation-754"/>
    <w:basedOn w:val="Fuentedeprrafopredeter"/>
    <w:rsid w:val="007023FB"/>
  </w:style>
  <w:style w:type="character" w:customStyle="1" w:styleId="citation-753">
    <w:name w:val="citation-753"/>
    <w:basedOn w:val="Fuentedeprrafopredeter"/>
    <w:rsid w:val="007023FB"/>
  </w:style>
  <w:style w:type="character" w:customStyle="1" w:styleId="citation-752">
    <w:name w:val="citation-752"/>
    <w:basedOn w:val="Fuentedeprrafopredeter"/>
    <w:rsid w:val="007023FB"/>
  </w:style>
  <w:style w:type="character" w:customStyle="1" w:styleId="citation-751">
    <w:name w:val="citation-751"/>
    <w:basedOn w:val="Fuentedeprrafopredeter"/>
    <w:rsid w:val="007023FB"/>
  </w:style>
  <w:style w:type="character" w:customStyle="1" w:styleId="citation-750">
    <w:name w:val="citation-750"/>
    <w:basedOn w:val="Fuentedeprrafopredeter"/>
    <w:rsid w:val="007023FB"/>
  </w:style>
  <w:style w:type="character" w:customStyle="1" w:styleId="citation-749">
    <w:name w:val="citation-749"/>
    <w:basedOn w:val="Fuentedeprrafopredeter"/>
    <w:rsid w:val="007023FB"/>
  </w:style>
  <w:style w:type="character" w:customStyle="1" w:styleId="citation-748">
    <w:name w:val="citation-748"/>
    <w:basedOn w:val="Fuentedeprrafopredeter"/>
    <w:rsid w:val="007023FB"/>
  </w:style>
  <w:style w:type="character" w:customStyle="1" w:styleId="citation-747">
    <w:name w:val="citation-747"/>
    <w:basedOn w:val="Fuentedeprrafopredeter"/>
    <w:rsid w:val="007023FB"/>
  </w:style>
  <w:style w:type="character" w:customStyle="1" w:styleId="citation-746">
    <w:name w:val="citation-746"/>
    <w:basedOn w:val="Fuentedeprrafopredeter"/>
    <w:rsid w:val="007023FB"/>
  </w:style>
  <w:style w:type="character" w:customStyle="1" w:styleId="citation-745">
    <w:name w:val="citation-745"/>
    <w:basedOn w:val="Fuentedeprrafopredeter"/>
    <w:rsid w:val="007023FB"/>
  </w:style>
  <w:style w:type="character" w:customStyle="1" w:styleId="citation-896">
    <w:name w:val="citation-896"/>
    <w:basedOn w:val="Fuentedeprrafopredeter"/>
    <w:rsid w:val="007023FB"/>
  </w:style>
  <w:style w:type="character" w:customStyle="1" w:styleId="citation-895">
    <w:name w:val="citation-895"/>
    <w:basedOn w:val="Fuentedeprrafopredeter"/>
    <w:rsid w:val="007023FB"/>
  </w:style>
  <w:style w:type="character" w:customStyle="1" w:styleId="citation-894">
    <w:name w:val="citation-894"/>
    <w:basedOn w:val="Fuentedeprrafopredeter"/>
    <w:rsid w:val="007023FB"/>
  </w:style>
  <w:style w:type="character" w:customStyle="1" w:styleId="citation-893">
    <w:name w:val="citation-893"/>
    <w:basedOn w:val="Fuentedeprrafopredeter"/>
    <w:rsid w:val="007023FB"/>
  </w:style>
  <w:style w:type="character" w:customStyle="1" w:styleId="citation-892">
    <w:name w:val="citation-892"/>
    <w:basedOn w:val="Fuentedeprrafopredeter"/>
    <w:rsid w:val="007023FB"/>
  </w:style>
  <w:style w:type="character" w:customStyle="1" w:styleId="citation-891">
    <w:name w:val="citation-891"/>
    <w:basedOn w:val="Fuentedeprrafopredeter"/>
    <w:rsid w:val="007023FB"/>
  </w:style>
  <w:style w:type="character" w:customStyle="1" w:styleId="citation-890">
    <w:name w:val="citation-890"/>
    <w:basedOn w:val="Fuentedeprrafopredeter"/>
    <w:rsid w:val="007023FB"/>
  </w:style>
  <w:style w:type="character" w:customStyle="1" w:styleId="citation-889">
    <w:name w:val="citation-889"/>
    <w:basedOn w:val="Fuentedeprrafopredeter"/>
    <w:rsid w:val="007023FB"/>
  </w:style>
  <w:style w:type="character" w:customStyle="1" w:styleId="citation-888">
    <w:name w:val="citation-888"/>
    <w:basedOn w:val="Fuentedeprrafopredeter"/>
    <w:rsid w:val="007023FB"/>
  </w:style>
  <w:style w:type="character" w:customStyle="1" w:styleId="citation-887">
    <w:name w:val="citation-887"/>
    <w:basedOn w:val="Fuentedeprrafopredeter"/>
    <w:rsid w:val="007023FB"/>
  </w:style>
  <w:style w:type="character" w:customStyle="1" w:styleId="citation-886">
    <w:name w:val="citation-886"/>
    <w:basedOn w:val="Fuentedeprrafopredeter"/>
    <w:rsid w:val="007023FB"/>
  </w:style>
  <w:style w:type="character" w:customStyle="1" w:styleId="math-inline">
    <w:name w:val="math-inline"/>
    <w:basedOn w:val="Fuentedeprrafopredeter"/>
    <w:rsid w:val="007023FB"/>
  </w:style>
  <w:style w:type="character" w:customStyle="1" w:styleId="citation-885">
    <w:name w:val="citation-885"/>
    <w:basedOn w:val="Fuentedeprrafopredeter"/>
    <w:rsid w:val="007023FB"/>
  </w:style>
  <w:style w:type="character" w:customStyle="1" w:styleId="citation-884">
    <w:name w:val="citation-884"/>
    <w:basedOn w:val="Fuentedeprrafopredeter"/>
    <w:rsid w:val="007023FB"/>
  </w:style>
  <w:style w:type="character" w:customStyle="1" w:styleId="citation-883">
    <w:name w:val="citation-883"/>
    <w:basedOn w:val="Fuentedeprrafopredeter"/>
    <w:rsid w:val="007023FB"/>
  </w:style>
  <w:style w:type="character" w:customStyle="1" w:styleId="Ttulo1Car">
    <w:name w:val="Título 1 Car"/>
    <w:basedOn w:val="Fuentedeprrafopredeter"/>
    <w:link w:val="Ttulo1"/>
    <w:uiPriority w:val="9"/>
    <w:rsid w:val="007023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itation-1000">
    <w:name w:val="citation-1000"/>
    <w:basedOn w:val="Fuentedeprrafopredeter"/>
    <w:rsid w:val="007023FB"/>
  </w:style>
  <w:style w:type="character" w:customStyle="1" w:styleId="citation-999">
    <w:name w:val="citation-999"/>
    <w:basedOn w:val="Fuentedeprrafopredeter"/>
    <w:rsid w:val="007023FB"/>
  </w:style>
  <w:style w:type="character" w:customStyle="1" w:styleId="citation-998">
    <w:name w:val="citation-998"/>
    <w:basedOn w:val="Fuentedeprrafopredeter"/>
    <w:rsid w:val="007023FB"/>
  </w:style>
  <w:style w:type="character" w:customStyle="1" w:styleId="citation-997">
    <w:name w:val="citation-997"/>
    <w:basedOn w:val="Fuentedeprrafopredeter"/>
    <w:rsid w:val="007023FB"/>
  </w:style>
  <w:style w:type="character" w:customStyle="1" w:styleId="citation-993">
    <w:name w:val="citation-993"/>
    <w:basedOn w:val="Fuentedeprrafopredeter"/>
    <w:rsid w:val="007023FB"/>
  </w:style>
  <w:style w:type="character" w:customStyle="1" w:styleId="citation-992">
    <w:name w:val="citation-992"/>
    <w:basedOn w:val="Fuentedeprrafopredeter"/>
    <w:rsid w:val="007023FB"/>
  </w:style>
  <w:style w:type="character" w:customStyle="1" w:styleId="citation-991">
    <w:name w:val="citation-991"/>
    <w:basedOn w:val="Fuentedeprrafopredeter"/>
    <w:rsid w:val="007023FB"/>
  </w:style>
  <w:style w:type="character" w:customStyle="1" w:styleId="citation-990">
    <w:name w:val="citation-990"/>
    <w:basedOn w:val="Fuentedeprrafopredeter"/>
    <w:rsid w:val="007023FB"/>
  </w:style>
  <w:style w:type="character" w:customStyle="1" w:styleId="citation-989">
    <w:name w:val="citation-989"/>
    <w:basedOn w:val="Fuentedeprrafopredeter"/>
    <w:rsid w:val="007023FB"/>
  </w:style>
  <w:style w:type="character" w:customStyle="1" w:styleId="citation-988">
    <w:name w:val="citation-988"/>
    <w:basedOn w:val="Fuentedeprrafopredeter"/>
    <w:rsid w:val="007023FB"/>
  </w:style>
  <w:style w:type="character" w:customStyle="1" w:styleId="citation-987">
    <w:name w:val="citation-987"/>
    <w:basedOn w:val="Fuentedeprrafopredeter"/>
    <w:rsid w:val="007023FB"/>
  </w:style>
  <w:style w:type="character" w:customStyle="1" w:styleId="citation-986">
    <w:name w:val="citation-986"/>
    <w:basedOn w:val="Fuentedeprrafopredeter"/>
    <w:rsid w:val="007023FB"/>
  </w:style>
  <w:style w:type="character" w:customStyle="1" w:styleId="citation-985">
    <w:name w:val="citation-985"/>
    <w:basedOn w:val="Fuentedeprrafopredeter"/>
    <w:rsid w:val="007023FB"/>
  </w:style>
  <w:style w:type="character" w:customStyle="1" w:styleId="citation-984">
    <w:name w:val="citation-984"/>
    <w:basedOn w:val="Fuentedeprrafopredeter"/>
    <w:rsid w:val="007023FB"/>
  </w:style>
  <w:style w:type="character" w:customStyle="1" w:styleId="citation-983">
    <w:name w:val="citation-983"/>
    <w:basedOn w:val="Fuentedeprrafopredeter"/>
    <w:rsid w:val="007023FB"/>
  </w:style>
  <w:style w:type="character" w:customStyle="1" w:styleId="citation-982">
    <w:name w:val="citation-982"/>
    <w:basedOn w:val="Fuentedeprrafopredeter"/>
    <w:rsid w:val="007023FB"/>
  </w:style>
  <w:style w:type="character" w:customStyle="1" w:styleId="citation-981">
    <w:name w:val="citation-981"/>
    <w:basedOn w:val="Fuentedeprrafopredeter"/>
    <w:rsid w:val="007023FB"/>
  </w:style>
  <w:style w:type="character" w:customStyle="1" w:styleId="citation-980">
    <w:name w:val="citation-980"/>
    <w:basedOn w:val="Fuentedeprrafopredeter"/>
    <w:rsid w:val="007023FB"/>
  </w:style>
  <w:style w:type="table" w:styleId="Tablaconcuadrcula">
    <w:name w:val="Table Grid"/>
    <w:basedOn w:val="Tablanormal"/>
    <w:uiPriority w:val="39"/>
    <w:rsid w:val="00F41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96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61D1-A6D3-4F1B-91DA-7E04B600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1481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2026-07-29T20:46:00Z</dcterms:created>
  <dcterms:modified xsi:type="dcterms:W3CDTF">2026-07-29T23:12:00Z</dcterms:modified>
</cp:coreProperties>
</file>