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6E60E" w14:textId="7C9FFAC6" w:rsidR="004014D5" w:rsidRPr="008E5BC5" w:rsidRDefault="0057201A" w:rsidP="004014D5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  <w:r w:rsidRPr="008E5BC5">
        <w:rPr>
          <w:rFonts w:ascii="Arial" w:hAnsi="Arial" w:cs="Arial"/>
          <w:b/>
          <w:bCs/>
          <w:sz w:val="20"/>
          <w:szCs w:val="20"/>
          <w:lang w:val="es-ES"/>
        </w:rPr>
        <w:t>SESI</w:t>
      </w:r>
      <w:r w:rsidR="008E5BC5" w:rsidRPr="008E5BC5">
        <w:rPr>
          <w:rFonts w:ascii="Arial" w:hAnsi="Arial" w:cs="Arial"/>
          <w:b/>
          <w:bCs/>
          <w:sz w:val="20"/>
          <w:szCs w:val="20"/>
          <w:lang w:val="es-ES"/>
        </w:rPr>
        <w:t>Ó</w:t>
      </w:r>
      <w:r w:rsidRPr="008E5BC5">
        <w:rPr>
          <w:rFonts w:ascii="Arial" w:hAnsi="Arial" w:cs="Arial"/>
          <w:b/>
          <w:bCs/>
          <w:sz w:val="20"/>
          <w:szCs w:val="20"/>
          <w:lang w:val="es-ES"/>
        </w:rPr>
        <w:t xml:space="preserve">N DE APRENDIZAJE </w:t>
      </w:r>
      <w:r w:rsidR="00286D4B" w:rsidRPr="008E5BC5">
        <w:rPr>
          <w:rFonts w:ascii="Arial" w:hAnsi="Arial" w:cs="Arial"/>
          <w:b/>
          <w:bCs/>
          <w:sz w:val="20"/>
          <w:szCs w:val="20"/>
          <w:lang w:val="es-ES"/>
        </w:rPr>
        <w:t>09</w:t>
      </w:r>
      <w:r w:rsidR="00C9091E" w:rsidRPr="008E5BC5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  <w:r w:rsidRPr="008E5BC5">
        <w:rPr>
          <w:rFonts w:ascii="Arial" w:hAnsi="Arial" w:cs="Arial"/>
          <w:b/>
          <w:bCs/>
          <w:sz w:val="20"/>
          <w:szCs w:val="20"/>
          <w:lang w:val="es-ES"/>
        </w:rPr>
        <w:t xml:space="preserve">- </w:t>
      </w:r>
      <w:r w:rsidR="00A61200" w:rsidRPr="008E5BC5">
        <w:rPr>
          <w:rFonts w:ascii="Arial" w:hAnsi="Arial" w:cs="Arial"/>
          <w:b/>
          <w:bCs/>
          <w:sz w:val="20"/>
          <w:szCs w:val="20"/>
          <w:lang w:val="es-ES"/>
        </w:rPr>
        <w:t>II BIMESTRE</w:t>
      </w:r>
    </w:p>
    <w:p w14:paraId="4DFFAAC6" w14:textId="77777777" w:rsidR="004014D5" w:rsidRPr="008E5BC5" w:rsidRDefault="004014D5" w:rsidP="001A54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jc w:val="center"/>
        <w:rPr>
          <w:rFonts w:ascii="Arial" w:hAnsi="Arial" w:cs="Arial"/>
          <w:b/>
          <w:bCs/>
          <w:color w:val="FFFFFF" w:themeColor="background1"/>
          <w:sz w:val="20"/>
          <w:szCs w:val="20"/>
          <w:lang w:val="es-ES"/>
        </w:rPr>
      </w:pPr>
      <w:r w:rsidRPr="008E5BC5">
        <w:rPr>
          <w:rFonts w:ascii="Arial" w:hAnsi="Arial" w:cs="Arial"/>
          <w:b/>
          <w:bCs/>
          <w:color w:val="FFFFFF" w:themeColor="background1"/>
          <w:sz w:val="20"/>
          <w:szCs w:val="20"/>
          <w:lang w:val="es-ES"/>
        </w:rPr>
        <w:t>TÍTULO DE LA SESIÓN DE APRENDIZAJE</w:t>
      </w:r>
    </w:p>
    <w:p w14:paraId="64473D34" w14:textId="5122ABDA" w:rsidR="004014D5" w:rsidRPr="008E5BC5" w:rsidRDefault="00A52877" w:rsidP="005720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jc w:val="center"/>
        <w:rPr>
          <w:rFonts w:ascii="Arial" w:hAnsi="Arial" w:cs="Arial"/>
          <w:b/>
          <w:bCs/>
          <w:color w:val="FFFFFF" w:themeColor="background1"/>
          <w:sz w:val="20"/>
          <w:szCs w:val="20"/>
          <w:lang w:val="es-ES"/>
        </w:rPr>
      </w:pPr>
      <w:r w:rsidRPr="008E5BC5">
        <w:rPr>
          <w:rFonts w:ascii="Arial" w:hAnsi="Arial" w:cs="Arial"/>
          <w:b/>
          <w:bCs/>
          <w:color w:val="FFFFFF" w:themeColor="background1"/>
          <w:sz w:val="20"/>
          <w:szCs w:val="20"/>
          <w:lang w:val="es-ES"/>
        </w:rPr>
        <w:t>"</w:t>
      </w:r>
      <w:r w:rsidR="00286D4B" w:rsidRPr="008E5BC5">
        <w:rPr>
          <w:rFonts w:ascii="Arial" w:hAnsi="Arial" w:cs="Arial"/>
          <w:b/>
          <w:bCs/>
          <w:color w:val="FFFFFF" w:themeColor="background1"/>
          <w:sz w:val="20"/>
          <w:szCs w:val="20"/>
          <w:lang w:val="es-ES"/>
        </w:rPr>
        <w:t>Diferenciamos nuestras necesidades y deseos para tomar decisiones financieras responsables</w:t>
      </w:r>
      <w:r w:rsidR="0057201A" w:rsidRPr="008E5BC5">
        <w:rPr>
          <w:rFonts w:ascii="Arial" w:hAnsi="Arial" w:cs="Arial"/>
          <w:b/>
          <w:bCs/>
          <w:color w:val="FFFFFF" w:themeColor="background1"/>
          <w:sz w:val="20"/>
          <w:szCs w:val="20"/>
          <w:lang w:val="es-ES"/>
        </w:rPr>
        <w:t>"</w:t>
      </w:r>
    </w:p>
    <w:p w14:paraId="4B5BD702" w14:textId="77777777" w:rsidR="004014D5" w:rsidRPr="008E5BC5" w:rsidRDefault="004014D5" w:rsidP="001A54A5">
      <w:pPr>
        <w:pStyle w:val="Prrafodelista"/>
        <w:numPr>
          <w:ilvl w:val="0"/>
          <w:numId w:val="1"/>
        </w:numPr>
        <w:shd w:val="clear" w:color="auto" w:fill="DEEAF6" w:themeFill="accent5" w:themeFillTint="33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  <w:r w:rsidRPr="008E5BC5">
        <w:rPr>
          <w:rFonts w:ascii="Arial" w:hAnsi="Arial" w:cs="Arial"/>
          <w:b/>
          <w:bCs/>
          <w:sz w:val="20"/>
          <w:szCs w:val="20"/>
          <w:lang w:val="es-ES"/>
        </w:rPr>
        <w:t>DATOS GENERALES</w:t>
      </w:r>
    </w:p>
    <w:p w14:paraId="4358D560" w14:textId="0506199C" w:rsidR="004014D5" w:rsidRPr="008E5BC5" w:rsidRDefault="004014D5" w:rsidP="004014D5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8E5BC5">
        <w:rPr>
          <w:rFonts w:ascii="Arial" w:hAnsi="Arial" w:cs="Arial"/>
          <w:b/>
          <w:bCs/>
          <w:sz w:val="20"/>
          <w:szCs w:val="20"/>
          <w:lang w:val="es-ES"/>
        </w:rPr>
        <w:t>Institución Educativa</w:t>
      </w:r>
      <w:r w:rsidRPr="008E5BC5">
        <w:rPr>
          <w:rFonts w:ascii="Arial" w:hAnsi="Arial" w:cs="Arial"/>
          <w:sz w:val="20"/>
          <w:szCs w:val="20"/>
          <w:lang w:val="es-ES"/>
        </w:rPr>
        <w:tab/>
      </w:r>
      <w:r w:rsidRPr="008E5BC5">
        <w:rPr>
          <w:rFonts w:ascii="Arial" w:hAnsi="Arial" w:cs="Arial"/>
          <w:sz w:val="20"/>
          <w:szCs w:val="20"/>
          <w:lang w:val="es-ES"/>
        </w:rPr>
        <w:tab/>
        <w:t>:</w:t>
      </w:r>
      <w:r w:rsidRPr="008E5BC5">
        <w:rPr>
          <w:rFonts w:ascii="Arial" w:hAnsi="Arial" w:cs="Arial"/>
          <w:sz w:val="20"/>
          <w:szCs w:val="20"/>
          <w:lang w:val="es-ES"/>
        </w:rPr>
        <w:tab/>
      </w:r>
      <w:r w:rsidR="00797917" w:rsidRPr="008E5BC5">
        <w:rPr>
          <w:rFonts w:ascii="Arial" w:hAnsi="Arial" w:cs="Arial"/>
          <w:sz w:val="20"/>
          <w:szCs w:val="20"/>
          <w:lang w:val="es-ES"/>
        </w:rPr>
        <w:t>Nº 3040 “20 de abril” – Los Olivos.</w:t>
      </w:r>
    </w:p>
    <w:p w14:paraId="5FD5A893" w14:textId="470F9FCB" w:rsidR="004014D5" w:rsidRPr="008E5BC5" w:rsidRDefault="004014D5" w:rsidP="004014D5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8E5BC5">
        <w:rPr>
          <w:rFonts w:ascii="Arial" w:hAnsi="Arial" w:cs="Arial"/>
          <w:b/>
          <w:bCs/>
          <w:sz w:val="20"/>
          <w:szCs w:val="20"/>
          <w:lang w:val="es-ES"/>
        </w:rPr>
        <w:t>Área</w:t>
      </w:r>
      <w:r w:rsidRPr="008E5BC5">
        <w:rPr>
          <w:rFonts w:ascii="Arial" w:hAnsi="Arial" w:cs="Arial"/>
          <w:sz w:val="20"/>
          <w:szCs w:val="20"/>
          <w:lang w:val="es-ES"/>
        </w:rPr>
        <w:tab/>
      </w:r>
      <w:r w:rsidRPr="008E5BC5">
        <w:rPr>
          <w:rFonts w:ascii="Arial" w:hAnsi="Arial" w:cs="Arial"/>
          <w:sz w:val="20"/>
          <w:szCs w:val="20"/>
          <w:lang w:val="es-ES"/>
        </w:rPr>
        <w:tab/>
      </w:r>
      <w:r w:rsidRPr="008E5BC5">
        <w:rPr>
          <w:rFonts w:ascii="Arial" w:hAnsi="Arial" w:cs="Arial"/>
          <w:sz w:val="20"/>
          <w:szCs w:val="20"/>
          <w:lang w:val="es-ES"/>
        </w:rPr>
        <w:tab/>
      </w:r>
      <w:r w:rsidRPr="008E5BC5">
        <w:rPr>
          <w:rFonts w:ascii="Arial" w:hAnsi="Arial" w:cs="Arial"/>
          <w:sz w:val="20"/>
          <w:szCs w:val="20"/>
          <w:lang w:val="es-ES"/>
        </w:rPr>
        <w:tab/>
        <w:t>:</w:t>
      </w:r>
      <w:r w:rsidRPr="008E5BC5">
        <w:rPr>
          <w:rFonts w:ascii="Arial" w:hAnsi="Arial" w:cs="Arial"/>
          <w:sz w:val="20"/>
          <w:szCs w:val="20"/>
          <w:lang w:val="es-ES"/>
        </w:rPr>
        <w:tab/>
        <w:t>Educación para el Trabajo</w:t>
      </w:r>
      <w:r w:rsidR="00A52877" w:rsidRPr="008E5BC5">
        <w:rPr>
          <w:rFonts w:ascii="Arial" w:hAnsi="Arial" w:cs="Arial"/>
          <w:sz w:val="20"/>
          <w:szCs w:val="20"/>
          <w:lang w:val="es-ES"/>
        </w:rPr>
        <w:t>.</w:t>
      </w:r>
    </w:p>
    <w:p w14:paraId="22B0EFC3" w14:textId="4F7D9D16" w:rsidR="004014D5" w:rsidRPr="008E5BC5" w:rsidRDefault="004014D5" w:rsidP="004014D5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8E5BC5">
        <w:rPr>
          <w:rFonts w:ascii="Arial" w:hAnsi="Arial" w:cs="Arial"/>
          <w:b/>
          <w:bCs/>
          <w:sz w:val="20"/>
          <w:szCs w:val="20"/>
          <w:lang w:val="es-ES"/>
        </w:rPr>
        <w:t>Grado y sección</w:t>
      </w:r>
      <w:r w:rsidRPr="008E5BC5">
        <w:rPr>
          <w:rFonts w:ascii="Arial" w:hAnsi="Arial" w:cs="Arial"/>
          <w:sz w:val="20"/>
          <w:szCs w:val="20"/>
          <w:lang w:val="es-ES"/>
        </w:rPr>
        <w:tab/>
      </w:r>
      <w:r w:rsidRPr="008E5BC5">
        <w:rPr>
          <w:rFonts w:ascii="Arial" w:hAnsi="Arial" w:cs="Arial"/>
          <w:sz w:val="20"/>
          <w:szCs w:val="20"/>
          <w:lang w:val="es-ES"/>
        </w:rPr>
        <w:tab/>
      </w:r>
      <w:r w:rsidRPr="008E5BC5">
        <w:rPr>
          <w:rFonts w:ascii="Arial" w:hAnsi="Arial" w:cs="Arial"/>
          <w:sz w:val="20"/>
          <w:szCs w:val="20"/>
          <w:lang w:val="es-ES"/>
        </w:rPr>
        <w:tab/>
        <w:t>:</w:t>
      </w:r>
      <w:r w:rsidRPr="008E5BC5">
        <w:rPr>
          <w:rFonts w:ascii="Arial" w:hAnsi="Arial" w:cs="Arial"/>
          <w:sz w:val="20"/>
          <w:szCs w:val="20"/>
          <w:lang w:val="es-ES"/>
        </w:rPr>
        <w:tab/>
      </w:r>
      <w:r w:rsidR="00A52877" w:rsidRPr="008E5BC5">
        <w:rPr>
          <w:rFonts w:ascii="Arial" w:hAnsi="Arial" w:cs="Arial"/>
          <w:b/>
          <w:bCs/>
          <w:sz w:val="20"/>
          <w:szCs w:val="20"/>
          <w:lang w:val="es-ES"/>
        </w:rPr>
        <w:t>2</w:t>
      </w:r>
      <w:r w:rsidRPr="008E5BC5">
        <w:rPr>
          <w:rFonts w:ascii="Arial" w:hAnsi="Arial" w:cs="Arial"/>
          <w:b/>
          <w:bCs/>
          <w:sz w:val="20"/>
          <w:szCs w:val="20"/>
          <w:lang w:val="es-ES"/>
        </w:rPr>
        <w:t>º</w:t>
      </w:r>
      <w:r w:rsidR="00797917" w:rsidRPr="008E5BC5">
        <w:rPr>
          <w:rFonts w:ascii="Arial" w:hAnsi="Arial" w:cs="Arial"/>
          <w:b/>
          <w:bCs/>
          <w:sz w:val="20"/>
          <w:szCs w:val="20"/>
          <w:lang w:val="es-ES"/>
        </w:rPr>
        <w:t xml:space="preserve"> A.</w:t>
      </w:r>
    </w:p>
    <w:p w14:paraId="20C31B06" w14:textId="0B89F884" w:rsidR="00797917" w:rsidRPr="008E5BC5" w:rsidRDefault="00797917" w:rsidP="004014D5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8E5BC5">
        <w:rPr>
          <w:rFonts w:ascii="Arial" w:hAnsi="Arial" w:cs="Arial"/>
          <w:b/>
          <w:bCs/>
          <w:sz w:val="20"/>
          <w:szCs w:val="20"/>
          <w:lang w:val="es-ES"/>
        </w:rPr>
        <w:t>Sub director</w:t>
      </w:r>
      <w:r w:rsidRPr="008E5BC5">
        <w:rPr>
          <w:rFonts w:ascii="Arial" w:hAnsi="Arial" w:cs="Arial"/>
          <w:sz w:val="20"/>
          <w:szCs w:val="20"/>
          <w:lang w:val="es-ES"/>
        </w:rPr>
        <w:tab/>
      </w:r>
      <w:r w:rsidRPr="008E5BC5">
        <w:rPr>
          <w:rFonts w:ascii="Arial" w:hAnsi="Arial" w:cs="Arial"/>
          <w:sz w:val="20"/>
          <w:szCs w:val="20"/>
          <w:lang w:val="es-ES"/>
        </w:rPr>
        <w:tab/>
      </w:r>
      <w:r w:rsidRPr="008E5BC5">
        <w:rPr>
          <w:rFonts w:ascii="Arial" w:hAnsi="Arial" w:cs="Arial"/>
          <w:sz w:val="20"/>
          <w:szCs w:val="20"/>
          <w:lang w:val="es-ES"/>
        </w:rPr>
        <w:tab/>
        <w:t>:</w:t>
      </w:r>
      <w:r w:rsidRPr="008E5BC5">
        <w:rPr>
          <w:rFonts w:ascii="Arial" w:hAnsi="Arial" w:cs="Arial"/>
          <w:sz w:val="20"/>
          <w:szCs w:val="20"/>
          <w:lang w:val="es-ES"/>
        </w:rPr>
        <w:tab/>
        <w:t>Lic. Antolin Roque Oliva</w:t>
      </w:r>
      <w:r w:rsidR="00A52877" w:rsidRPr="008E5BC5">
        <w:rPr>
          <w:rFonts w:ascii="Arial" w:hAnsi="Arial" w:cs="Arial"/>
          <w:sz w:val="20"/>
          <w:szCs w:val="20"/>
          <w:lang w:val="es-ES"/>
        </w:rPr>
        <w:t>.</w:t>
      </w:r>
    </w:p>
    <w:p w14:paraId="641E710A" w14:textId="0748B665" w:rsidR="004014D5" w:rsidRPr="008E5BC5" w:rsidRDefault="004014D5" w:rsidP="004014D5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8E5BC5">
        <w:rPr>
          <w:rFonts w:ascii="Arial" w:hAnsi="Arial" w:cs="Arial"/>
          <w:b/>
          <w:bCs/>
          <w:sz w:val="20"/>
          <w:szCs w:val="20"/>
          <w:lang w:val="es-ES"/>
        </w:rPr>
        <w:t>Docente</w:t>
      </w:r>
      <w:r w:rsidRPr="008E5BC5">
        <w:rPr>
          <w:rFonts w:ascii="Arial" w:hAnsi="Arial" w:cs="Arial"/>
          <w:sz w:val="20"/>
          <w:szCs w:val="20"/>
          <w:lang w:val="es-ES"/>
        </w:rPr>
        <w:tab/>
      </w:r>
      <w:r w:rsidRPr="008E5BC5">
        <w:rPr>
          <w:rFonts w:ascii="Arial" w:hAnsi="Arial" w:cs="Arial"/>
          <w:sz w:val="20"/>
          <w:szCs w:val="20"/>
          <w:lang w:val="es-ES"/>
        </w:rPr>
        <w:tab/>
      </w:r>
      <w:r w:rsidRPr="008E5BC5">
        <w:rPr>
          <w:rFonts w:ascii="Arial" w:hAnsi="Arial" w:cs="Arial"/>
          <w:sz w:val="20"/>
          <w:szCs w:val="20"/>
          <w:lang w:val="es-ES"/>
        </w:rPr>
        <w:tab/>
      </w:r>
      <w:r w:rsidRPr="008E5BC5">
        <w:rPr>
          <w:rFonts w:ascii="Arial" w:hAnsi="Arial" w:cs="Arial"/>
          <w:sz w:val="20"/>
          <w:szCs w:val="20"/>
          <w:lang w:val="es-ES"/>
        </w:rPr>
        <w:tab/>
        <w:t>:</w:t>
      </w:r>
      <w:r w:rsidRPr="008E5BC5">
        <w:rPr>
          <w:rFonts w:ascii="Arial" w:hAnsi="Arial" w:cs="Arial"/>
          <w:sz w:val="20"/>
          <w:szCs w:val="20"/>
          <w:lang w:val="es-ES"/>
        </w:rPr>
        <w:tab/>
      </w:r>
      <w:r w:rsidR="00797917" w:rsidRPr="008E5BC5">
        <w:rPr>
          <w:rFonts w:ascii="Arial" w:hAnsi="Arial" w:cs="Arial"/>
          <w:sz w:val="20"/>
          <w:szCs w:val="20"/>
          <w:lang w:val="es-ES"/>
        </w:rPr>
        <w:t>Prof. Nelly Rios Garro</w:t>
      </w:r>
      <w:r w:rsidR="00A52877" w:rsidRPr="008E5BC5">
        <w:rPr>
          <w:rFonts w:ascii="Arial" w:hAnsi="Arial" w:cs="Arial"/>
          <w:sz w:val="20"/>
          <w:szCs w:val="20"/>
          <w:lang w:val="es-ES"/>
        </w:rPr>
        <w:t>.</w:t>
      </w:r>
    </w:p>
    <w:p w14:paraId="3650E974" w14:textId="4C8E96FD" w:rsidR="004014D5" w:rsidRPr="008E5BC5" w:rsidRDefault="004014D5" w:rsidP="004014D5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8E5BC5">
        <w:rPr>
          <w:rFonts w:ascii="Arial" w:hAnsi="Arial" w:cs="Arial"/>
          <w:b/>
          <w:bCs/>
          <w:sz w:val="20"/>
          <w:szCs w:val="20"/>
          <w:lang w:val="es-ES"/>
        </w:rPr>
        <w:t>Fecha</w:t>
      </w:r>
      <w:r w:rsidRPr="008E5BC5">
        <w:rPr>
          <w:rFonts w:ascii="Arial" w:hAnsi="Arial" w:cs="Arial"/>
          <w:b/>
          <w:bCs/>
          <w:sz w:val="20"/>
          <w:szCs w:val="20"/>
          <w:lang w:val="es-ES"/>
        </w:rPr>
        <w:tab/>
      </w:r>
      <w:r w:rsidRPr="008E5BC5">
        <w:rPr>
          <w:rFonts w:ascii="Arial" w:hAnsi="Arial" w:cs="Arial"/>
          <w:b/>
          <w:bCs/>
          <w:sz w:val="20"/>
          <w:szCs w:val="20"/>
          <w:lang w:val="es-ES"/>
        </w:rPr>
        <w:tab/>
      </w:r>
      <w:r w:rsidRPr="008E5BC5">
        <w:rPr>
          <w:rFonts w:ascii="Arial" w:hAnsi="Arial" w:cs="Arial"/>
          <w:b/>
          <w:bCs/>
          <w:sz w:val="20"/>
          <w:szCs w:val="20"/>
          <w:lang w:val="es-ES"/>
        </w:rPr>
        <w:tab/>
      </w:r>
      <w:r w:rsidRPr="008E5BC5">
        <w:rPr>
          <w:rFonts w:ascii="Arial" w:hAnsi="Arial" w:cs="Arial"/>
          <w:b/>
          <w:bCs/>
          <w:sz w:val="20"/>
          <w:szCs w:val="20"/>
          <w:lang w:val="es-ES"/>
        </w:rPr>
        <w:tab/>
      </w:r>
      <w:r w:rsidRPr="008E5BC5">
        <w:rPr>
          <w:rFonts w:ascii="Arial" w:hAnsi="Arial" w:cs="Arial"/>
          <w:sz w:val="20"/>
          <w:szCs w:val="20"/>
          <w:lang w:val="es-ES"/>
        </w:rPr>
        <w:t>:</w:t>
      </w:r>
      <w:r w:rsidRPr="008E5BC5">
        <w:rPr>
          <w:rFonts w:ascii="Arial" w:hAnsi="Arial" w:cs="Arial"/>
          <w:sz w:val="20"/>
          <w:szCs w:val="20"/>
          <w:lang w:val="es-ES"/>
        </w:rPr>
        <w:tab/>
      </w:r>
      <w:r w:rsidR="00286D4B" w:rsidRPr="008E5BC5">
        <w:rPr>
          <w:rFonts w:ascii="Arial" w:hAnsi="Arial" w:cs="Arial"/>
          <w:sz w:val="20"/>
          <w:szCs w:val="20"/>
          <w:lang w:val="es-ES"/>
        </w:rPr>
        <w:t>24</w:t>
      </w:r>
      <w:r w:rsidR="0057201A" w:rsidRPr="008E5BC5">
        <w:rPr>
          <w:rFonts w:ascii="Arial" w:hAnsi="Arial" w:cs="Arial"/>
          <w:sz w:val="20"/>
          <w:szCs w:val="20"/>
          <w:lang w:val="es-ES"/>
        </w:rPr>
        <w:t xml:space="preserve"> </w:t>
      </w:r>
      <w:r w:rsidR="00797917" w:rsidRPr="008E5BC5">
        <w:rPr>
          <w:rFonts w:ascii="Arial" w:hAnsi="Arial" w:cs="Arial"/>
          <w:sz w:val="20"/>
          <w:szCs w:val="20"/>
          <w:lang w:val="es-ES"/>
        </w:rPr>
        <w:t xml:space="preserve">de </w:t>
      </w:r>
      <w:r w:rsidR="00A52877" w:rsidRPr="008E5BC5">
        <w:rPr>
          <w:rFonts w:ascii="Arial" w:hAnsi="Arial" w:cs="Arial"/>
          <w:sz w:val="20"/>
          <w:szCs w:val="20"/>
          <w:lang w:val="es-ES"/>
        </w:rPr>
        <w:t>julio.</w:t>
      </w:r>
    </w:p>
    <w:p w14:paraId="67B7783C" w14:textId="3DE7F903" w:rsidR="00797917" w:rsidRPr="008E5BC5" w:rsidRDefault="004014D5" w:rsidP="003B2A12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es-ES"/>
        </w:rPr>
      </w:pPr>
      <w:r w:rsidRPr="008E5BC5">
        <w:rPr>
          <w:rFonts w:ascii="Arial" w:hAnsi="Arial" w:cs="Arial"/>
          <w:b/>
          <w:bCs/>
          <w:sz w:val="20"/>
          <w:szCs w:val="20"/>
          <w:lang w:val="es-ES"/>
        </w:rPr>
        <w:t>Duración</w:t>
      </w:r>
      <w:r w:rsidRPr="008E5BC5">
        <w:rPr>
          <w:rFonts w:ascii="Arial" w:hAnsi="Arial" w:cs="Arial"/>
          <w:sz w:val="20"/>
          <w:szCs w:val="20"/>
          <w:lang w:val="es-ES"/>
        </w:rPr>
        <w:tab/>
      </w:r>
      <w:r w:rsidRPr="008E5BC5">
        <w:rPr>
          <w:rFonts w:ascii="Arial" w:hAnsi="Arial" w:cs="Arial"/>
          <w:sz w:val="20"/>
          <w:szCs w:val="20"/>
          <w:lang w:val="es-ES"/>
        </w:rPr>
        <w:tab/>
      </w:r>
      <w:r w:rsidRPr="008E5BC5">
        <w:rPr>
          <w:rFonts w:ascii="Arial" w:hAnsi="Arial" w:cs="Arial"/>
          <w:sz w:val="20"/>
          <w:szCs w:val="20"/>
          <w:lang w:val="es-ES"/>
        </w:rPr>
        <w:tab/>
      </w:r>
      <w:r w:rsidRPr="008E5BC5">
        <w:rPr>
          <w:rFonts w:ascii="Arial" w:hAnsi="Arial" w:cs="Arial"/>
          <w:sz w:val="20"/>
          <w:szCs w:val="20"/>
          <w:lang w:val="es-ES"/>
        </w:rPr>
        <w:tab/>
        <w:t>:</w:t>
      </w:r>
      <w:r w:rsidRPr="008E5BC5">
        <w:rPr>
          <w:rFonts w:ascii="Arial" w:hAnsi="Arial" w:cs="Arial"/>
          <w:sz w:val="20"/>
          <w:szCs w:val="20"/>
          <w:lang w:val="es-ES"/>
        </w:rPr>
        <w:tab/>
      </w:r>
      <w:r w:rsidR="00D31CA8" w:rsidRPr="008E5BC5">
        <w:rPr>
          <w:rFonts w:ascii="Arial" w:hAnsi="Arial" w:cs="Arial"/>
          <w:sz w:val="20"/>
          <w:szCs w:val="20"/>
          <w:lang w:val="es-ES"/>
        </w:rPr>
        <w:t>2 horas pedagógicas</w:t>
      </w:r>
      <w:r w:rsidR="00A52877" w:rsidRPr="008E5BC5">
        <w:rPr>
          <w:rFonts w:ascii="Arial" w:hAnsi="Arial" w:cs="Arial"/>
          <w:sz w:val="20"/>
          <w:szCs w:val="20"/>
          <w:lang w:val="es-ES"/>
        </w:rPr>
        <w:t>.</w:t>
      </w:r>
    </w:p>
    <w:p w14:paraId="3014EBA7" w14:textId="77777777" w:rsidR="003B2A12" w:rsidRPr="008E5BC5" w:rsidRDefault="003B2A12" w:rsidP="003B2A12">
      <w:pPr>
        <w:pStyle w:val="Prrafodelista"/>
        <w:ind w:left="1134"/>
        <w:jc w:val="both"/>
        <w:rPr>
          <w:rFonts w:ascii="Arial" w:hAnsi="Arial" w:cs="Arial"/>
          <w:sz w:val="20"/>
          <w:szCs w:val="20"/>
          <w:lang w:val="es-ES"/>
        </w:rPr>
      </w:pPr>
    </w:p>
    <w:p w14:paraId="0349B511" w14:textId="761D3DA3" w:rsidR="004014D5" w:rsidRPr="008E5BC5" w:rsidRDefault="004014D5" w:rsidP="001A54A5">
      <w:pPr>
        <w:pStyle w:val="Prrafodelista"/>
        <w:numPr>
          <w:ilvl w:val="0"/>
          <w:numId w:val="1"/>
        </w:numPr>
        <w:shd w:val="clear" w:color="auto" w:fill="DEEAF6" w:themeFill="accent5" w:themeFillTint="33"/>
        <w:spacing w:after="0" w:line="360" w:lineRule="auto"/>
        <w:rPr>
          <w:rFonts w:ascii="Arial" w:hAnsi="Arial" w:cs="Arial"/>
          <w:b/>
          <w:bCs/>
          <w:sz w:val="20"/>
          <w:szCs w:val="20"/>
          <w:lang w:val="es-ES"/>
        </w:rPr>
      </w:pPr>
      <w:r w:rsidRPr="008E5BC5">
        <w:rPr>
          <w:rFonts w:ascii="Arial" w:hAnsi="Arial" w:cs="Arial"/>
          <w:b/>
          <w:bCs/>
          <w:sz w:val="20"/>
          <w:szCs w:val="20"/>
          <w:lang w:val="es-ES"/>
        </w:rPr>
        <w:t>PROPÓSITOS DE APRENDIZAJE</w:t>
      </w:r>
    </w:p>
    <w:tbl>
      <w:tblPr>
        <w:tblStyle w:val="Tablaconcuadrcula"/>
        <w:tblW w:w="935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2976"/>
        <w:gridCol w:w="2694"/>
        <w:gridCol w:w="1556"/>
      </w:tblGrid>
      <w:tr w:rsidR="0064464F" w:rsidRPr="008E5BC5" w14:paraId="722A7DBE" w14:textId="77777777" w:rsidTr="00647A8A">
        <w:trPr>
          <w:trHeight w:val="806"/>
        </w:trPr>
        <w:tc>
          <w:tcPr>
            <w:tcW w:w="2127" w:type="dxa"/>
            <w:shd w:val="clear" w:color="auto" w:fill="00B0F0"/>
            <w:vAlign w:val="center"/>
          </w:tcPr>
          <w:p w14:paraId="5E8B7032" w14:textId="661B1A83" w:rsidR="0064464F" w:rsidRPr="008E5BC5" w:rsidRDefault="0064464F" w:rsidP="004014D5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E5BC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COMP. DEL ÁREA /</w:t>
            </w:r>
          </w:p>
          <w:p w14:paraId="74EC116F" w14:textId="5DD8E8C6" w:rsidR="0064464F" w:rsidRPr="008E5BC5" w:rsidRDefault="0064464F" w:rsidP="004014D5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</w:pPr>
            <w:r w:rsidRPr="008E5BC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CAPACID.</w:t>
            </w:r>
          </w:p>
        </w:tc>
        <w:tc>
          <w:tcPr>
            <w:tcW w:w="2976" w:type="dxa"/>
            <w:shd w:val="clear" w:color="auto" w:fill="00B0F0"/>
            <w:vAlign w:val="center"/>
          </w:tcPr>
          <w:p w14:paraId="7B4C865C" w14:textId="50803678" w:rsidR="0064464F" w:rsidRPr="008E5BC5" w:rsidRDefault="0064464F" w:rsidP="004014D5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</w:pPr>
            <w:r w:rsidRPr="008E5BC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DESEMPEÑOS PRECISADOS</w:t>
            </w:r>
          </w:p>
        </w:tc>
        <w:tc>
          <w:tcPr>
            <w:tcW w:w="2694" w:type="dxa"/>
            <w:shd w:val="clear" w:color="auto" w:fill="00B0F0"/>
          </w:tcPr>
          <w:p w14:paraId="18081B5A" w14:textId="0AF33B43" w:rsidR="0064464F" w:rsidRPr="008E5BC5" w:rsidRDefault="0064464F" w:rsidP="004014D5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E5BC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CRITERIOS DE EVALUACIÓN</w:t>
            </w:r>
          </w:p>
        </w:tc>
        <w:tc>
          <w:tcPr>
            <w:tcW w:w="1556" w:type="dxa"/>
            <w:shd w:val="clear" w:color="auto" w:fill="00B0F0"/>
            <w:vAlign w:val="center"/>
          </w:tcPr>
          <w:p w14:paraId="318FBBF5" w14:textId="0BFC840E" w:rsidR="0064464F" w:rsidRPr="008E5BC5" w:rsidRDefault="0064464F" w:rsidP="004014D5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</w:pPr>
            <w:r w:rsidRPr="008E5BC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EVIDENCIA DE APRENDIZ.</w:t>
            </w:r>
          </w:p>
        </w:tc>
      </w:tr>
      <w:tr w:rsidR="0064464F" w:rsidRPr="008E5BC5" w14:paraId="1CD03F00" w14:textId="77777777" w:rsidTr="008E5BC5">
        <w:trPr>
          <w:trHeight w:val="1231"/>
        </w:trPr>
        <w:tc>
          <w:tcPr>
            <w:tcW w:w="2127" w:type="dxa"/>
          </w:tcPr>
          <w:p w14:paraId="261C6036" w14:textId="21ECE399" w:rsidR="0064464F" w:rsidRPr="008E5BC5" w:rsidRDefault="0064464F" w:rsidP="001A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>Gestiona proyectos de emprendimiento económico o social.</w:t>
            </w:r>
          </w:p>
          <w:p w14:paraId="26636D4B" w14:textId="60F87960" w:rsidR="00647A8A" w:rsidRPr="008E5BC5" w:rsidRDefault="00647A8A" w:rsidP="00647A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>• Crea propuestas de valor.</w:t>
            </w:r>
          </w:p>
          <w:p w14:paraId="580B93B6" w14:textId="4F6496C2" w:rsidR="00647A8A" w:rsidRPr="008E5BC5" w:rsidRDefault="00647A8A" w:rsidP="00647A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>• Toma decisiones financieras informadas.</w:t>
            </w:r>
          </w:p>
          <w:p w14:paraId="09C238E7" w14:textId="74BD4D34" w:rsidR="0064464F" w:rsidRPr="008E5BC5" w:rsidRDefault="0064464F" w:rsidP="003A56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26D6C3" w14:textId="38F9C931" w:rsidR="0064464F" w:rsidRPr="008E5BC5" w:rsidRDefault="0064464F" w:rsidP="0064464F">
            <w:pPr>
              <w:ind w:left="-1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543D178" w14:textId="5175FEB1" w:rsidR="0064464F" w:rsidRPr="008E5BC5" w:rsidRDefault="00647A8A" w:rsidP="0064464F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5BC5">
              <w:rPr>
                <w:rFonts w:ascii="Arial" w:hAnsi="Arial" w:cs="Arial"/>
                <w:sz w:val="20"/>
                <w:szCs w:val="20"/>
                <w:lang w:val="es-ES"/>
              </w:rPr>
              <w:t>Clasifica gastos e insumos de la vida cotidiana y de un proyecto escolar, priorizando las necesidades fundamentales (alimentación, salud, educación) frente a los deseos o compras por impulso, proponiendo alternativas de consumo responsable.</w:t>
            </w:r>
          </w:p>
        </w:tc>
        <w:tc>
          <w:tcPr>
            <w:tcW w:w="2694" w:type="dxa"/>
          </w:tcPr>
          <w:p w14:paraId="130F367C" w14:textId="0B68EE7F" w:rsidR="00647A8A" w:rsidRPr="008E5BC5" w:rsidRDefault="00647A8A" w:rsidP="00647A8A">
            <w:pPr>
              <w:ind w:left="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>•Clasifica correctamente situaciones de gasto en necesidades e impulsos/deseos.</w:t>
            </w:r>
          </w:p>
          <w:p w14:paraId="58E8AB4A" w14:textId="012F374B" w:rsidR="0064464F" w:rsidRPr="008E5BC5" w:rsidRDefault="00647A8A" w:rsidP="00647A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>•Fundamenta sus decisiones argumentando el impacto de priorizar necesidades en la economía personal o familiar</w:t>
            </w:r>
          </w:p>
        </w:tc>
        <w:tc>
          <w:tcPr>
            <w:tcW w:w="1556" w:type="dxa"/>
          </w:tcPr>
          <w:p w14:paraId="386BDB7E" w14:textId="22032DBD" w:rsidR="0064464F" w:rsidRPr="008E5BC5" w:rsidRDefault="00647A8A" w:rsidP="006446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>Matriz interactiva de "Clasificación de Gastos" desarrollada en equipo y propuesta de presupuesto equilibrado.</w:t>
            </w:r>
          </w:p>
        </w:tc>
      </w:tr>
      <w:tr w:rsidR="0064464F" w:rsidRPr="008E5BC5" w14:paraId="1B54A5CA" w14:textId="77777777" w:rsidTr="00F13847">
        <w:trPr>
          <w:trHeight w:val="403"/>
        </w:trPr>
        <w:tc>
          <w:tcPr>
            <w:tcW w:w="9353" w:type="dxa"/>
            <w:gridSpan w:val="4"/>
            <w:shd w:val="clear" w:color="auto" w:fill="00B0F0"/>
          </w:tcPr>
          <w:p w14:paraId="4B29BD6C" w14:textId="71001A36" w:rsidR="0064464F" w:rsidRPr="008E5BC5" w:rsidRDefault="0064464F" w:rsidP="00C26699">
            <w:pPr>
              <w:pStyle w:val="Prrafodelista"/>
              <w:spacing w:line="360" w:lineRule="auto"/>
              <w:ind w:left="0"/>
              <w:rPr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</w:pPr>
            <w:r w:rsidRPr="008E5BC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"/>
              </w:rPr>
              <w:t>COMPETENCIAS TRANSVERSALES/CAPACIDADES Y OTRAS COMPETENCIAS RELACIONADAS</w:t>
            </w:r>
          </w:p>
        </w:tc>
      </w:tr>
      <w:tr w:rsidR="0064464F" w:rsidRPr="008E5BC5" w14:paraId="57F1E7F0" w14:textId="77777777" w:rsidTr="008E5BC5">
        <w:trPr>
          <w:trHeight w:val="748"/>
        </w:trPr>
        <w:tc>
          <w:tcPr>
            <w:tcW w:w="9353" w:type="dxa"/>
            <w:gridSpan w:val="4"/>
          </w:tcPr>
          <w:p w14:paraId="0A79E1D9" w14:textId="0651EF42" w:rsidR="00647A8A" w:rsidRPr="008E5BC5" w:rsidRDefault="00647A8A" w:rsidP="00647A8A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5BC5">
              <w:rPr>
                <w:rFonts w:ascii="Arial" w:hAnsi="Arial" w:cs="Arial"/>
                <w:sz w:val="20"/>
                <w:szCs w:val="20"/>
                <w:lang w:val="es-ES"/>
              </w:rPr>
              <w:t>Se desenvuelve en entornos virtuales generados por las TIC: Organiza y clasifica información mediante herramientas e imágenes digitales interactivas.</w:t>
            </w:r>
          </w:p>
          <w:p w14:paraId="58F55CB1" w14:textId="00D9F0BE" w:rsidR="0064464F" w:rsidRPr="008E5BC5" w:rsidRDefault="00647A8A" w:rsidP="00647A8A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5BC5">
              <w:rPr>
                <w:rFonts w:ascii="Arial" w:hAnsi="Arial" w:cs="Arial"/>
                <w:sz w:val="20"/>
                <w:szCs w:val="20"/>
                <w:lang w:val="es-ES"/>
              </w:rPr>
              <w:t>Gestiona su aprendizaje de manera autónoma: Organiza sus acciones en función del tiempo y de los objetivos de la actividad grupal.</w:t>
            </w:r>
          </w:p>
        </w:tc>
      </w:tr>
      <w:tr w:rsidR="00647A8A" w:rsidRPr="008E5BC5" w14:paraId="2ACB58A0" w14:textId="77777777" w:rsidTr="006E1F4C">
        <w:trPr>
          <w:trHeight w:val="529"/>
        </w:trPr>
        <w:tc>
          <w:tcPr>
            <w:tcW w:w="9353" w:type="dxa"/>
            <w:gridSpan w:val="4"/>
            <w:shd w:val="clear" w:color="auto" w:fill="00B0F0"/>
            <w:vAlign w:val="center"/>
          </w:tcPr>
          <w:p w14:paraId="477691FC" w14:textId="36920E2C" w:rsidR="00647A8A" w:rsidRPr="008E5BC5" w:rsidRDefault="00647A8A" w:rsidP="00647A8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E5BC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ENFOQUES TRANSVERSALES /VALORES/ ACCIONES OBSERVABLES</w:t>
            </w:r>
          </w:p>
        </w:tc>
      </w:tr>
      <w:tr w:rsidR="00647A8A" w:rsidRPr="008E5BC5" w14:paraId="34602EE2" w14:textId="77777777" w:rsidTr="008E5BC5">
        <w:trPr>
          <w:trHeight w:val="441"/>
        </w:trPr>
        <w:tc>
          <w:tcPr>
            <w:tcW w:w="9353" w:type="dxa"/>
            <w:gridSpan w:val="4"/>
          </w:tcPr>
          <w:p w14:paraId="0C79B6A2" w14:textId="699EB1BF" w:rsidR="00647A8A" w:rsidRPr="008E5BC5" w:rsidRDefault="00647A8A" w:rsidP="00C64856">
            <w:pPr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>Inclusivo o atención a la diversidad/ Confianza en la persona: Disposición a depositar expectativas en una persona, creyendo sinceramente en su capacidad de superación y crecimiento por sobre cualquier circunstancia.</w:t>
            </w:r>
          </w:p>
        </w:tc>
      </w:tr>
    </w:tbl>
    <w:p w14:paraId="4D0D2C8C" w14:textId="0DB7D2C4" w:rsidR="00540421" w:rsidRPr="008E5BC5" w:rsidRDefault="00540421" w:rsidP="002762A4">
      <w:pPr>
        <w:pStyle w:val="Prrafodelista"/>
        <w:numPr>
          <w:ilvl w:val="0"/>
          <w:numId w:val="1"/>
        </w:numPr>
        <w:shd w:val="clear" w:color="auto" w:fill="DEEAF6" w:themeFill="accent5" w:themeFillTint="33"/>
        <w:rPr>
          <w:rFonts w:ascii="Arial" w:hAnsi="Arial" w:cs="Arial"/>
          <w:b/>
          <w:bCs/>
          <w:sz w:val="20"/>
          <w:szCs w:val="20"/>
          <w:lang w:val="es-ES"/>
        </w:rPr>
      </w:pPr>
      <w:r w:rsidRPr="008E5BC5">
        <w:rPr>
          <w:rFonts w:ascii="Arial" w:hAnsi="Arial" w:cs="Arial"/>
          <w:b/>
          <w:bCs/>
          <w:sz w:val="20"/>
          <w:szCs w:val="20"/>
          <w:lang w:val="es-ES"/>
        </w:rPr>
        <w:t>MOMENTOS DE LA SESIÓN DE APRENDIZAJE – SECUENCIA DIDÁCTICA</w:t>
      </w:r>
    </w:p>
    <w:tbl>
      <w:tblPr>
        <w:tblStyle w:val="Tablaconcuadrcula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7087"/>
        <w:gridCol w:w="1276"/>
      </w:tblGrid>
      <w:tr w:rsidR="00797917" w:rsidRPr="008E5BC5" w14:paraId="7CA4F9A6" w14:textId="77777777" w:rsidTr="008E5BC5">
        <w:tc>
          <w:tcPr>
            <w:tcW w:w="993" w:type="dxa"/>
            <w:shd w:val="clear" w:color="auto" w:fill="BDD6EE" w:themeFill="accent5" w:themeFillTint="66"/>
            <w:vAlign w:val="center"/>
          </w:tcPr>
          <w:p w14:paraId="4F8FDC71" w14:textId="77777777" w:rsidR="003B6B3D" w:rsidRPr="008E5BC5" w:rsidRDefault="00797917" w:rsidP="00797917">
            <w:pPr>
              <w:ind w:right="-11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5BC5">
              <w:rPr>
                <w:rFonts w:ascii="Arial" w:hAnsi="Arial" w:cs="Arial"/>
                <w:b/>
                <w:bCs/>
                <w:sz w:val="20"/>
                <w:szCs w:val="20"/>
              </w:rPr>
              <w:t>MOMENTO</w:t>
            </w:r>
          </w:p>
          <w:p w14:paraId="0C396163" w14:textId="5D08B6D6" w:rsidR="00797917" w:rsidRPr="008E5BC5" w:rsidRDefault="00797917" w:rsidP="003B6B3D">
            <w:pPr>
              <w:ind w:right="-11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5BC5">
              <w:rPr>
                <w:rFonts w:ascii="Arial" w:hAnsi="Arial" w:cs="Arial"/>
                <w:b/>
                <w:bCs/>
                <w:sz w:val="20"/>
                <w:szCs w:val="20"/>
              </w:rPr>
              <w:t>/TIEMPO</w:t>
            </w:r>
          </w:p>
        </w:tc>
        <w:tc>
          <w:tcPr>
            <w:tcW w:w="7087" w:type="dxa"/>
            <w:shd w:val="clear" w:color="auto" w:fill="BDD6EE" w:themeFill="accent5" w:themeFillTint="66"/>
            <w:vAlign w:val="center"/>
          </w:tcPr>
          <w:p w14:paraId="1059BCC7" w14:textId="2AF2C60E" w:rsidR="00797917" w:rsidRPr="008E5BC5" w:rsidRDefault="00797917" w:rsidP="009576D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5BC5">
              <w:rPr>
                <w:rFonts w:ascii="Arial" w:hAnsi="Arial" w:cs="Arial"/>
                <w:b/>
                <w:bCs/>
                <w:sz w:val="20"/>
                <w:szCs w:val="20"/>
              </w:rPr>
              <w:t>SECUENCIA DE ACTIVIDADES</w:t>
            </w:r>
          </w:p>
        </w:tc>
        <w:tc>
          <w:tcPr>
            <w:tcW w:w="1276" w:type="dxa"/>
            <w:shd w:val="clear" w:color="auto" w:fill="BDD6EE" w:themeFill="accent5" w:themeFillTint="66"/>
            <w:vAlign w:val="center"/>
          </w:tcPr>
          <w:p w14:paraId="417ED7D3" w14:textId="5B02E463" w:rsidR="00797917" w:rsidRPr="008E5BC5" w:rsidRDefault="00797917" w:rsidP="00647A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5BC5">
              <w:rPr>
                <w:rFonts w:ascii="Arial" w:hAnsi="Arial" w:cs="Arial"/>
                <w:b/>
                <w:bCs/>
                <w:sz w:val="20"/>
                <w:szCs w:val="20"/>
              </w:rPr>
              <w:t>MAT.Y/O</w:t>
            </w:r>
          </w:p>
          <w:p w14:paraId="5DABDF67" w14:textId="3202C37C" w:rsidR="00797917" w:rsidRPr="008E5BC5" w:rsidRDefault="00797917" w:rsidP="009576D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5B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REC.</w:t>
            </w:r>
          </w:p>
        </w:tc>
      </w:tr>
      <w:tr w:rsidR="00797917" w:rsidRPr="008E5BC5" w14:paraId="6201BDF9" w14:textId="77777777" w:rsidTr="008E5BC5">
        <w:tc>
          <w:tcPr>
            <w:tcW w:w="993" w:type="dxa"/>
          </w:tcPr>
          <w:p w14:paraId="22DA4EFD" w14:textId="719DEFA9" w:rsidR="00797917" w:rsidRPr="008E5BC5" w:rsidRDefault="00797917" w:rsidP="009576D2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8E5B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INICIO/ 10 min. </w:t>
            </w:r>
          </w:p>
          <w:p w14:paraId="402510F3" w14:textId="77777777" w:rsidR="00797917" w:rsidRPr="008E5BC5" w:rsidRDefault="00797917" w:rsidP="009576D2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7485C540" w14:textId="77777777" w:rsidR="00797917" w:rsidRPr="008E5BC5" w:rsidRDefault="00797917" w:rsidP="009576D2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600A415A" w14:textId="0B3510E8" w:rsidR="00797917" w:rsidRPr="008E5BC5" w:rsidRDefault="00797917" w:rsidP="009576D2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7087" w:type="dxa"/>
          </w:tcPr>
          <w:p w14:paraId="2B9E5EFE" w14:textId="496EA526" w:rsidR="00647A8A" w:rsidRPr="008E5BC5" w:rsidRDefault="002018F6" w:rsidP="00647A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 xml:space="preserve">• </w:t>
            </w:r>
            <w:r w:rsidR="00A61200" w:rsidRPr="008E5BC5">
              <w:rPr>
                <w:rFonts w:ascii="Arial" w:hAnsi="Arial" w:cs="Arial"/>
                <w:sz w:val="20"/>
                <w:szCs w:val="20"/>
              </w:rPr>
              <w:t>La docente ingresa al taller saludado de manera cordial a los estudiantes.</w:t>
            </w:r>
          </w:p>
          <w:p w14:paraId="2463FEA7" w14:textId="156C3E9F" w:rsidR="00647A8A" w:rsidRPr="008E5BC5" w:rsidRDefault="00647A8A" w:rsidP="00647A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>•</w:t>
            </w:r>
            <w:r w:rsidR="00A524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E5BC5">
              <w:rPr>
                <w:rFonts w:ascii="Arial" w:hAnsi="Arial" w:cs="Arial"/>
                <w:sz w:val="20"/>
                <w:szCs w:val="20"/>
              </w:rPr>
              <w:t>Motivación y saberes previos: Presenta en la pantalla/proyector dos imágenes digitales de situaciones cotidianas: A) Un plato de comida balanceada o pasajes de transporte escolar. B) El último modelo de zapatillas de marca o recargas para juegos de consola/celular.</w:t>
            </w:r>
          </w:p>
          <w:p w14:paraId="416A9EEC" w14:textId="26B2BAE8" w:rsidR="00647A8A" w:rsidRPr="008E5BC5" w:rsidRDefault="00647A8A" w:rsidP="00647A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>• Se plantea la pregunta retadora: ¿Qué pasaría si gastamos todo nuestro presupuesto diario en la opción B antes de cubrir la opción A?</w:t>
            </w:r>
          </w:p>
          <w:p w14:paraId="54818B29" w14:textId="31B90F27" w:rsidR="00647A8A" w:rsidRPr="008E5BC5" w:rsidRDefault="00647A8A" w:rsidP="00647A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>• Los estudiantes participan espontáneamente expresando sus opiniones.</w:t>
            </w:r>
          </w:p>
          <w:p w14:paraId="0479F0D7" w14:textId="23871FD7" w:rsidR="00797917" w:rsidRPr="008E5BC5" w:rsidRDefault="00647A8A" w:rsidP="002018F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>• La docente enuncia el propósito de la sesión: "Hoy aprenderemos a identificar y clasificar nuestros gastos entre necesidades e impulsos/deseos para tomar decisiones financieras responsables en nuestra vida y emprendimientos."</w:t>
            </w:r>
          </w:p>
        </w:tc>
        <w:tc>
          <w:tcPr>
            <w:tcW w:w="1276" w:type="dxa"/>
          </w:tcPr>
          <w:p w14:paraId="12865F66" w14:textId="29099326" w:rsidR="00647A8A" w:rsidRPr="008E5BC5" w:rsidRDefault="00647A8A" w:rsidP="00647A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>• Proyector multimedia</w:t>
            </w:r>
          </w:p>
          <w:p w14:paraId="07108AFA" w14:textId="1F809FEC" w:rsidR="00647A8A" w:rsidRPr="008E5BC5" w:rsidRDefault="00647A8A" w:rsidP="00647A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>• Laptop</w:t>
            </w:r>
          </w:p>
          <w:p w14:paraId="55192519" w14:textId="20B05DC2" w:rsidR="00797917" w:rsidRPr="008E5BC5" w:rsidRDefault="00647A8A" w:rsidP="00647A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>• Diapositiva con imágenes digitales comparativas</w:t>
            </w:r>
          </w:p>
        </w:tc>
      </w:tr>
      <w:tr w:rsidR="009D5C09" w:rsidRPr="008E5BC5" w14:paraId="555608A5" w14:textId="77777777" w:rsidTr="008E5BC5">
        <w:tc>
          <w:tcPr>
            <w:tcW w:w="993" w:type="dxa"/>
          </w:tcPr>
          <w:p w14:paraId="77E1F742" w14:textId="05524905" w:rsidR="009D5C09" w:rsidRPr="008E5BC5" w:rsidRDefault="009D5C09" w:rsidP="009D5C09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bookmarkStart w:id="0" w:name="_Hlk229386487"/>
            <w:r w:rsidRPr="008E5B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lastRenderedPageBreak/>
              <w:t>DESARROLLO/ 75 min.</w:t>
            </w:r>
          </w:p>
        </w:tc>
        <w:tc>
          <w:tcPr>
            <w:tcW w:w="7087" w:type="dxa"/>
          </w:tcPr>
          <w:p w14:paraId="3DD7017C" w14:textId="593F7245" w:rsidR="00647A8A" w:rsidRPr="008E5BC5" w:rsidRDefault="00647A8A" w:rsidP="00647A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>• Gestión y Acompañamiento (Procesamiento de la información):</w:t>
            </w:r>
          </w:p>
          <w:p w14:paraId="426D7113" w14:textId="720F9715" w:rsidR="00647A8A" w:rsidRPr="008E5BC5" w:rsidRDefault="00647A8A" w:rsidP="00647A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>- La docente proyecta el Material Didáctico Digital: La Balanza Financiera, explicando las diferencias clave entre Necesidades (indispensables: salud, alimentación, educación) y Deseos (prescindibles: gustitos, compras por impulso).</w:t>
            </w:r>
          </w:p>
          <w:p w14:paraId="7D2206E1" w14:textId="5B23EE8C" w:rsidR="00647A8A" w:rsidRPr="008E5BC5" w:rsidRDefault="00647A8A" w:rsidP="00647A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>- Se reflexiona sobre cómo la publicidad influye en convertir "deseos" en "falsas necesidades".</w:t>
            </w:r>
          </w:p>
          <w:p w14:paraId="7246F1F6" w14:textId="0C835CAF" w:rsidR="00647A8A" w:rsidRPr="008E5BC5" w:rsidRDefault="00647A8A" w:rsidP="00647A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>• Aplicación y Trabajo en Equipo (Actividad Práctica):</w:t>
            </w:r>
          </w:p>
          <w:p w14:paraId="5C341455" w14:textId="268767AA" w:rsidR="00647A8A" w:rsidRPr="008E5BC5" w:rsidRDefault="00647A8A" w:rsidP="00647A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>- Se organizan en equipos de 4 a 5 estudiantes.</w:t>
            </w:r>
          </w:p>
          <w:p w14:paraId="45D35729" w14:textId="68E3CE7B" w:rsidR="00647A8A" w:rsidRPr="008E5BC5" w:rsidRDefault="00647A8A" w:rsidP="00647A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 xml:space="preserve">- Se distribuye la ficha del caso </w:t>
            </w:r>
            <w:r w:rsidR="008E5BC5" w:rsidRPr="008E5BC5">
              <w:rPr>
                <w:rFonts w:ascii="Arial" w:hAnsi="Arial" w:cs="Arial"/>
                <w:sz w:val="20"/>
                <w:szCs w:val="20"/>
              </w:rPr>
              <w:t>práctico</w:t>
            </w:r>
            <w:r w:rsidRPr="008E5BC5">
              <w:rPr>
                <w:rFonts w:ascii="Arial" w:hAnsi="Arial" w:cs="Arial"/>
                <w:sz w:val="20"/>
                <w:szCs w:val="20"/>
              </w:rPr>
              <w:t xml:space="preserve"> "El reto del presupuesto de la familia Quispe" (ver detalle en la sección inferior).</w:t>
            </w:r>
          </w:p>
          <w:p w14:paraId="78403F80" w14:textId="342DB9C3" w:rsidR="00647A8A" w:rsidRPr="008E5BC5" w:rsidRDefault="00647A8A" w:rsidP="00647A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>- Cada equipo debe analizar una lista de 10 gastos simulados, clasificarlos en una matriz (Necesidad vs. Deseo), identificar qué gastos se pueden recortar o eliminar y reajustar un presupuesto límite de S/ 150.</w:t>
            </w:r>
          </w:p>
          <w:p w14:paraId="60B300C5" w14:textId="593C3864" w:rsidR="00647A8A" w:rsidRPr="008E5BC5" w:rsidRDefault="00647A8A" w:rsidP="00647A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>- La docente monitorea el trabajo grupal, brindando retroalimentación formativa y valorando el esfuerzo y capacidad de cada integrante (Enfoque Inclusivo).</w:t>
            </w:r>
          </w:p>
          <w:p w14:paraId="32D79E35" w14:textId="4E316D6B" w:rsidR="00A80184" w:rsidRPr="008E5BC5" w:rsidRDefault="00647A8A" w:rsidP="00647A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>• Socialización: Un representante de dos equipos elegidos al azar expone brevemente la decisión tomada por su grupo y justifica los recortes realizados.</w:t>
            </w:r>
          </w:p>
        </w:tc>
        <w:tc>
          <w:tcPr>
            <w:tcW w:w="1276" w:type="dxa"/>
          </w:tcPr>
          <w:p w14:paraId="5D52F6AD" w14:textId="3584C115" w:rsidR="00647A8A" w:rsidRPr="008E5BC5" w:rsidRDefault="00647A8A" w:rsidP="00647A8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5BC5">
              <w:rPr>
                <w:rFonts w:ascii="Arial" w:hAnsi="Arial" w:cs="Arial"/>
                <w:sz w:val="20"/>
                <w:szCs w:val="20"/>
                <w:lang w:val="es-ES"/>
              </w:rPr>
              <w:t>• Diapositivas explicativas</w:t>
            </w:r>
          </w:p>
          <w:p w14:paraId="420B773A" w14:textId="40F0070A" w:rsidR="00647A8A" w:rsidRPr="008E5BC5" w:rsidRDefault="00647A8A" w:rsidP="00647A8A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5BC5">
              <w:rPr>
                <w:rFonts w:ascii="Arial" w:hAnsi="Arial" w:cs="Arial"/>
                <w:sz w:val="20"/>
                <w:szCs w:val="20"/>
                <w:lang w:val="es-ES"/>
              </w:rPr>
              <w:t>• Ficha impresas / recurso digital "El reto del presupuesto"</w:t>
            </w:r>
          </w:p>
          <w:p w14:paraId="2FDA258C" w14:textId="534ADE40" w:rsidR="00647A8A" w:rsidRPr="008E5BC5" w:rsidRDefault="00647A8A" w:rsidP="00647A8A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5BC5">
              <w:rPr>
                <w:rFonts w:ascii="Arial" w:hAnsi="Arial" w:cs="Arial"/>
                <w:sz w:val="20"/>
                <w:szCs w:val="20"/>
                <w:lang w:val="es-ES"/>
              </w:rPr>
              <w:t>• Papelotes o plantillas digitales</w:t>
            </w:r>
          </w:p>
          <w:p w14:paraId="01DA7FBD" w14:textId="5EDF3F1A" w:rsidR="00A61200" w:rsidRPr="008E5BC5" w:rsidRDefault="00647A8A" w:rsidP="00647A8A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5BC5">
              <w:rPr>
                <w:rFonts w:ascii="Arial" w:hAnsi="Arial" w:cs="Arial"/>
                <w:sz w:val="20"/>
                <w:szCs w:val="20"/>
                <w:lang w:val="es-ES"/>
              </w:rPr>
              <w:t>• Plumones</w:t>
            </w:r>
          </w:p>
          <w:p w14:paraId="16E2E1BC" w14:textId="77777777" w:rsidR="00A61200" w:rsidRPr="008E5BC5" w:rsidRDefault="00A61200" w:rsidP="00A61200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14:paraId="14DD1B38" w14:textId="36191CDC" w:rsidR="00A61200" w:rsidRPr="008E5BC5" w:rsidRDefault="00A61200" w:rsidP="00A61200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bookmarkEnd w:id="0"/>
      <w:tr w:rsidR="009D5C09" w:rsidRPr="008E5BC5" w14:paraId="5FFCE48E" w14:textId="77777777" w:rsidTr="008E5BC5">
        <w:tc>
          <w:tcPr>
            <w:tcW w:w="993" w:type="dxa"/>
          </w:tcPr>
          <w:p w14:paraId="2FAD602C" w14:textId="6437AEF0" w:rsidR="009D5C09" w:rsidRPr="008E5BC5" w:rsidRDefault="009D5C09" w:rsidP="009D5C09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8E5B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CIERRE/ 5 min.</w:t>
            </w:r>
          </w:p>
        </w:tc>
        <w:tc>
          <w:tcPr>
            <w:tcW w:w="7087" w:type="dxa"/>
          </w:tcPr>
          <w:p w14:paraId="7BFC0A21" w14:textId="550FE720" w:rsidR="00647A8A" w:rsidRPr="008E5BC5" w:rsidRDefault="00647A8A" w:rsidP="00647A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>• Metacognición: Se realiza un diálogo reflexivo mediante las siguientes preguntas:</w:t>
            </w:r>
          </w:p>
          <w:p w14:paraId="0E5F4A5F" w14:textId="5E229A21" w:rsidR="00647A8A" w:rsidRPr="008E5BC5" w:rsidRDefault="00647A8A" w:rsidP="00647A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>- ¿Qué aprendimos hoy sobre el manejo de nuestras decisiones de compra?</w:t>
            </w:r>
          </w:p>
          <w:p w14:paraId="5331976B" w14:textId="707FC637" w:rsidR="00647A8A" w:rsidRPr="008E5BC5" w:rsidRDefault="00647A8A" w:rsidP="00647A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>- ¿Cómo podemos aplicar lo aprendido cuando salimos a comprar o cuando usamos billeteras digitales como Yape/Plin?</w:t>
            </w:r>
          </w:p>
          <w:p w14:paraId="294F3D12" w14:textId="308ABA0A" w:rsidR="00A80184" w:rsidRPr="008E5BC5" w:rsidRDefault="00647A8A" w:rsidP="00647A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BC5">
              <w:rPr>
                <w:rFonts w:ascii="Arial" w:hAnsi="Arial" w:cs="Arial"/>
                <w:sz w:val="20"/>
                <w:szCs w:val="20"/>
              </w:rPr>
              <w:t>• Se evalúa el desempeño mediante la lista de cotejo.</w:t>
            </w:r>
          </w:p>
        </w:tc>
        <w:tc>
          <w:tcPr>
            <w:tcW w:w="1276" w:type="dxa"/>
          </w:tcPr>
          <w:p w14:paraId="6CCCAEE1" w14:textId="5A6C5CEC" w:rsidR="00647A8A" w:rsidRPr="008E5BC5" w:rsidRDefault="00647A8A" w:rsidP="00647A8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5BC5">
              <w:rPr>
                <w:rFonts w:ascii="Arial" w:hAnsi="Arial" w:cs="Arial"/>
                <w:sz w:val="20"/>
                <w:szCs w:val="20"/>
                <w:lang w:val="es-ES"/>
              </w:rPr>
              <w:t>• Pizarra</w:t>
            </w:r>
          </w:p>
          <w:p w14:paraId="5FE6A125" w14:textId="035DEB52" w:rsidR="009D5C09" w:rsidRPr="008E5BC5" w:rsidRDefault="00647A8A" w:rsidP="00647A8A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5BC5">
              <w:rPr>
                <w:rFonts w:ascii="Arial" w:hAnsi="Arial" w:cs="Arial"/>
                <w:sz w:val="20"/>
                <w:szCs w:val="20"/>
                <w:lang w:val="es-ES"/>
              </w:rPr>
              <w:t>• Plumones</w:t>
            </w:r>
          </w:p>
        </w:tc>
      </w:tr>
    </w:tbl>
    <w:p w14:paraId="5AD27C1E" w14:textId="37A8AA56" w:rsidR="004014D5" w:rsidRPr="008E5BC5" w:rsidRDefault="004014D5" w:rsidP="004014D5">
      <w:pPr>
        <w:pStyle w:val="Prrafodelista"/>
        <w:spacing w:after="0" w:line="360" w:lineRule="auto"/>
        <w:ind w:left="567"/>
        <w:rPr>
          <w:rFonts w:ascii="Arial" w:hAnsi="Arial" w:cs="Arial"/>
          <w:sz w:val="20"/>
          <w:szCs w:val="20"/>
          <w:lang w:val="es-ES"/>
        </w:rPr>
      </w:pPr>
    </w:p>
    <w:p w14:paraId="0D4571F5" w14:textId="316E9905" w:rsidR="002018F6" w:rsidRPr="008E5BC5" w:rsidRDefault="002018F6" w:rsidP="00647A8A">
      <w:pPr>
        <w:pStyle w:val="Prrafodelista"/>
        <w:numPr>
          <w:ilvl w:val="0"/>
          <w:numId w:val="1"/>
        </w:numPr>
        <w:shd w:val="clear" w:color="auto" w:fill="DEEAF6" w:themeFill="accent5" w:themeFillTint="33"/>
        <w:rPr>
          <w:rFonts w:ascii="Arial" w:hAnsi="Arial" w:cs="Arial"/>
          <w:b/>
          <w:bCs/>
          <w:sz w:val="20"/>
          <w:szCs w:val="20"/>
          <w:lang w:val="es-ES"/>
        </w:rPr>
      </w:pPr>
      <w:r w:rsidRPr="008E5BC5">
        <w:rPr>
          <w:rFonts w:ascii="Arial" w:hAnsi="Arial" w:cs="Arial"/>
          <w:b/>
          <w:bCs/>
          <w:sz w:val="20"/>
          <w:szCs w:val="20"/>
          <w:lang w:val="es-ES"/>
        </w:rPr>
        <w:t>Instrumento de Evaluación (Lista de Cotejo)</w:t>
      </w:r>
    </w:p>
    <w:p w14:paraId="0251F681" w14:textId="12C24A49" w:rsidR="00647A8A" w:rsidRPr="00A52489" w:rsidRDefault="00647A8A" w:rsidP="00647A8A">
      <w:pPr>
        <w:pStyle w:val="Prrafodelista"/>
        <w:shd w:val="clear" w:color="auto" w:fill="FFFFFF" w:themeFill="background1"/>
        <w:rPr>
          <w:rFonts w:ascii="Arial" w:hAnsi="Arial" w:cs="Arial"/>
          <w:sz w:val="20"/>
          <w:szCs w:val="20"/>
          <w:lang w:val="es-ES"/>
        </w:rPr>
      </w:pPr>
      <w:r w:rsidRPr="00A52489">
        <w:rPr>
          <w:rFonts w:ascii="Arial" w:hAnsi="Arial" w:cs="Arial"/>
          <w:sz w:val="20"/>
          <w:szCs w:val="20"/>
          <w:lang w:val="es-ES"/>
        </w:rPr>
        <w:t>Criterio 1: Identifica y diferencia correctamente entre necesidades (indispensables) y deseos (prescindibles).</w:t>
      </w:r>
    </w:p>
    <w:p w14:paraId="15C26AD6" w14:textId="17D34349" w:rsidR="00647A8A" w:rsidRPr="00A52489" w:rsidRDefault="00647A8A" w:rsidP="00647A8A">
      <w:pPr>
        <w:pStyle w:val="Prrafodelista"/>
        <w:shd w:val="clear" w:color="auto" w:fill="FFFFFF" w:themeFill="background1"/>
        <w:rPr>
          <w:rFonts w:ascii="Arial" w:hAnsi="Arial" w:cs="Arial"/>
          <w:sz w:val="20"/>
          <w:szCs w:val="20"/>
          <w:lang w:val="es-ES"/>
        </w:rPr>
      </w:pPr>
      <w:r w:rsidRPr="00A52489">
        <w:rPr>
          <w:rFonts w:ascii="Arial" w:hAnsi="Arial" w:cs="Arial"/>
          <w:sz w:val="20"/>
          <w:szCs w:val="20"/>
          <w:lang w:val="es-ES"/>
        </w:rPr>
        <w:t>Criterio 2: Propone alternativas de reajuste presupuestal argumentando criterios de consumo responsable.</w:t>
      </w:r>
    </w:p>
    <w:p w14:paraId="735833DE" w14:textId="5B960207" w:rsidR="002018F6" w:rsidRPr="00A52489" w:rsidRDefault="00647A8A" w:rsidP="00647A8A">
      <w:pPr>
        <w:pStyle w:val="Prrafodelista"/>
        <w:shd w:val="clear" w:color="auto" w:fill="FFFFFF" w:themeFill="background1"/>
        <w:rPr>
          <w:rFonts w:ascii="Arial" w:hAnsi="Arial" w:cs="Arial"/>
          <w:sz w:val="20"/>
          <w:szCs w:val="20"/>
          <w:lang w:val="es-ES"/>
        </w:rPr>
      </w:pPr>
      <w:r w:rsidRPr="00A52489">
        <w:rPr>
          <w:rFonts w:ascii="Arial" w:hAnsi="Arial" w:cs="Arial"/>
          <w:sz w:val="20"/>
          <w:szCs w:val="20"/>
          <w:lang w:val="es-ES"/>
        </w:rPr>
        <w:t>Criterio 3: Trabaja de forma colaborativa respetando las ideas de sus compañeros.</w:t>
      </w:r>
    </w:p>
    <w:p w14:paraId="21C61AC5" w14:textId="2ED06F2A" w:rsidR="001B165B" w:rsidRPr="008E5BC5" w:rsidRDefault="001B165B" w:rsidP="002762A4">
      <w:pPr>
        <w:pStyle w:val="Prrafodelista"/>
        <w:numPr>
          <w:ilvl w:val="0"/>
          <w:numId w:val="1"/>
        </w:numPr>
        <w:shd w:val="clear" w:color="auto" w:fill="DEEAF6" w:themeFill="accent5" w:themeFillTint="33"/>
        <w:rPr>
          <w:rFonts w:ascii="Arial" w:hAnsi="Arial" w:cs="Arial"/>
          <w:b/>
          <w:bCs/>
          <w:sz w:val="20"/>
          <w:szCs w:val="20"/>
          <w:lang w:val="es-ES"/>
        </w:rPr>
      </w:pPr>
      <w:r w:rsidRPr="008E5BC5">
        <w:rPr>
          <w:rFonts w:ascii="Arial" w:hAnsi="Arial" w:cs="Arial"/>
          <w:b/>
          <w:bCs/>
          <w:sz w:val="20"/>
          <w:szCs w:val="20"/>
          <w:lang w:val="es-ES"/>
        </w:rPr>
        <w:t>MATERIALES Y RECURSOS</w:t>
      </w:r>
    </w:p>
    <w:p w14:paraId="11AC4C3B" w14:textId="77777777" w:rsidR="001B165B" w:rsidRPr="008E5BC5" w:rsidRDefault="001B165B" w:rsidP="001B165B">
      <w:pPr>
        <w:pStyle w:val="Prrafodelista"/>
        <w:ind w:left="567"/>
        <w:rPr>
          <w:rFonts w:ascii="Arial" w:hAnsi="Arial"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567" w:type="dxa"/>
        <w:tblLook w:val="04A0" w:firstRow="1" w:lastRow="0" w:firstColumn="1" w:lastColumn="0" w:noHBand="0" w:noVBand="1"/>
      </w:tblPr>
      <w:tblGrid>
        <w:gridCol w:w="4815"/>
        <w:gridCol w:w="3962"/>
      </w:tblGrid>
      <w:tr w:rsidR="000415DA" w:rsidRPr="008E5BC5" w14:paraId="418345E8" w14:textId="77777777" w:rsidTr="006A3160">
        <w:tc>
          <w:tcPr>
            <w:tcW w:w="4815" w:type="dxa"/>
            <w:shd w:val="clear" w:color="auto" w:fill="BDD6EE" w:themeFill="accent5" w:themeFillTint="66"/>
          </w:tcPr>
          <w:p w14:paraId="0D901AB2" w14:textId="77777777" w:rsidR="00285D09" w:rsidRPr="008E5BC5" w:rsidRDefault="00285D09" w:rsidP="00141AAC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8E5B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MATERIALES</w:t>
            </w:r>
          </w:p>
        </w:tc>
        <w:tc>
          <w:tcPr>
            <w:tcW w:w="3962" w:type="dxa"/>
            <w:shd w:val="clear" w:color="auto" w:fill="BDD6EE" w:themeFill="accent5" w:themeFillTint="66"/>
          </w:tcPr>
          <w:p w14:paraId="6C5CDC7B" w14:textId="77777777" w:rsidR="00285D09" w:rsidRPr="008E5BC5" w:rsidRDefault="00285D09" w:rsidP="00141AAC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8E5BC5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RECURSOS</w:t>
            </w:r>
          </w:p>
        </w:tc>
      </w:tr>
      <w:tr w:rsidR="000415DA" w:rsidRPr="008E5BC5" w14:paraId="5F381068" w14:textId="77777777" w:rsidTr="006A3160">
        <w:tc>
          <w:tcPr>
            <w:tcW w:w="4815" w:type="dxa"/>
          </w:tcPr>
          <w:p w14:paraId="1D943BE3" w14:textId="6E981D28" w:rsidR="00C11505" w:rsidRPr="008E5BC5" w:rsidRDefault="00C11505" w:rsidP="00C11505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5BC5">
              <w:rPr>
                <w:rFonts w:ascii="Arial" w:hAnsi="Arial" w:cs="Arial"/>
                <w:sz w:val="20"/>
                <w:szCs w:val="20"/>
                <w:lang w:val="es-ES"/>
              </w:rPr>
              <w:t>• Ficha de trabajo interactiva / impresa "El reto del presupuesto".</w:t>
            </w:r>
          </w:p>
          <w:p w14:paraId="7C6AA6A9" w14:textId="5CA37DC4" w:rsidR="00C11505" w:rsidRPr="008E5BC5" w:rsidRDefault="00C11505" w:rsidP="00C11505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5BC5">
              <w:rPr>
                <w:rFonts w:ascii="Arial" w:hAnsi="Arial" w:cs="Arial"/>
                <w:sz w:val="20"/>
                <w:szCs w:val="20"/>
                <w:lang w:val="es-ES"/>
              </w:rPr>
              <w:t>• Infografía/presentación digital "La Balanza Financiera".</w:t>
            </w:r>
          </w:p>
          <w:p w14:paraId="3AC776B9" w14:textId="2288A113" w:rsidR="00A61200" w:rsidRPr="008E5BC5" w:rsidRDefault="00C11505" w:rsidP="00C11505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5BC5">
              <w:rPr>
                <w:rFonts w:ascii="Arial" w:hAnsi="Arial" w:cs="Arial"/>
                <w:sz w:val="20"/>
                <w:szCs w:val="20"/>
                <w:lang w:val="es-ES"/>
              </w:rPr>
              <w:t>• Tarjetas de casos de compra por impulso.</w:t>
            </w:r>
          </w:p>
        </w:tc>
        <w:tc>
          <w:tcPr>
            <w:tcW w:w="3962" w:type="dxa"/>
          </w:tcPr>
          <w:p w14:paraId="2A349A96" w14:textId="1E097DE1" w:rsidR="00C11505" w:rsidRPr="008E5BC5" w:rsidRDefault="00C11505" w:rsidP="00C11505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5BC5">
              <w:rPr>
                <w:rFonts w:ascii="Arial" w:hAnsi="Arial" w:cs="Arial"/>
                <w:sz w:val="20"/>
                <w:szCs w:val="20"/>
                <w:lang w:val="es-ES"/>
              </w:rPr>
              <w:t>• Pizarra</w:t>
            </w:r>
          </w:p>
          <w:p w14:paraId="398E56F0" w14:textId="6D2EEBD0" w:rsidR="00C11505" w:rsidRPr="008E5BC5" w:rsidRDefault="00C11505" w:rsidP="00C11505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5BC5">
              <w:rPr>
                <w:rFonts w:ascii="Arial" w:hAnsi="Arial" w:cs="Arial"/>
                <w:sz w:val="20"/>
                <w:szCs w:val="20"/>
                <w:lang w:val="es-ES"/>
              </w:rPr>
              <w:t>• Plumones</w:t>
            </w:r>
          </w:p>
          <w:p w14:paraId="27B440F4" w14:textId="5F8ECB86" w:rsidR="00C11505" w:rsidRPr="008E5BC5" w:rsidRDefault="00C11505" w:rsidP="00C11505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5BC5">
              <w:rPr>
                <w:rFonts w:ascii="Arial" w:hAnsi="Arial" w:cs="Arial"/>
                <w:sz w:val="20"/>
                <w:szCs w:val="20"/>
                <w:lang w:val="es-ES"/>
              </w:rPr>
              <w:t>• Papelotes</w:t>
            </w:r>
          </w:p>
          <w:p w14:paraId="688D205D" w14:textId="0422C26D" w:rsidR="00C11505" w:rsidRPr="008E5BC5" w:rsidRDefault="00C11505" w:rsidP="00C11505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5BC5">
              <w:rPr>
                <w:rFonts w:ascii="Arial" w:hAnsi="Arial" w:cs="Arial"/>
                <w:sz w:val="20"/>
                <w:szCs w:val="20"/>
                <w:lang w:val="es-ES"/>
              </w:rPr>
              <w:t>• Proyector multimedia</w:t>
            </w:r>
          </w:p>
          <w:p w14:paraId="2FF7A013" w14:textId="448994E8" w:rsidR="00C11505" w:rsidRPr="008E5BC5" w:rsidRDefault="00C11505" w:rsidP="00C11505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5BC5">
              <w:rPr>
                <w:rFonts w:ascii="Arial" w:hAnsi="Arial" w:cs="Arial"/>
                <w:sz w:val="20"/>
                <w:szCs w:val="20"/>
                <w:lang w:val="es-ES"/>
              </w:rPr>
              <w:t>• Laptop</w:t>
            </w:r>
          </w:p>
          <w:p w14:paraId="3A3A0755" w14:textId="49C4CD6C" w:rsidR="00285D09" w:rsidRPr="008E5BC5" w:rsidRDefault="00C11505" w:rsidP="00C11505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E5BC5">
              <w:rPr>
                <w:rFonts w:ascii="Arial" w:hAnsi="Arial" w:cs="Arial"/>
                <w:sz w:val="20"/>
                <w:szCs w:val="20"/>
                <w:lang w:val="es-ES"/>
              </w:rPr>
              <w:t>• Teléfono móvil / Tablet (opcional)</w:t>
            </w:r>
          </w:p>
        </w:tc>
      </w:tr>
    </w:tbl>
    <w:p w14:paraId="4B093B72" w14:textId="77777777" w:rsidR="00285D09" w:rsidRPr="008E5BC5" w:rsidRDefault="00285D09" w:rsidP="005448B0">
      <w:pPr>
        <w:rPr>
          <w:rFonts w:ascii="Arial" w:hAnsi="Arial" w:cs="Arial"/>
          <w:sz w:val="20"/>
          <w:szCs w:val="20"/>
          <w:lang w:val="es-ES"/>
        </w:rPr>
      </w:pPr>
    </w:p>
    <w:p w14:paraId="19F53A05" w14:textId="77777777" w:rsidR="001B165B" w:rsidRPr="008E5BC5" w:rsidRDefault="001B165B" w:rsidP="002762A4">
      <w:pPr>
        <w:pStyle w:val="Prrafodelista"/>
        <w:numPr>
          <w:ilvl w:val="0"/>
          <w:numId w:val="1"/>
        </w:numPr>
        <w:shd w:val="clear" w:color="auto" w:fill="DEEAF6" w:themeFill="accent5" w:themeFillTint="33"/>
        <w:rPr>
          <w:rFonts w:ascii="Arial" w:hAnsi="Arial" w:cs="Arial"/>
          <w:b/>
          <w:bCs/>
          <w:sz w:val="20"/>
          <w:szCs w:val="20"/>
          <w:lang w:val="es-ES"/>
        </w:rPr>
      </w:pPr>
      <w:r w:rsidRPr="008E5BC5">
        <w:rPr>
          <w:rFonts w:ascii="Arial" w:hAnsi="Arial" w:cs="Arial"/>
          <w:b/>
          <w:bCs/>
          <w:sz w:val="20"/>
          <w:szCs w:val="20"/>
          <w:lang w:val="es-ES"/>
        </w:rPr>
        <w:t>BIBLIOGRAFÍA</w:t>
      </w:r>
    </w:p>
    <w:p w14:paraId="5138D10A" w14:textId="1B087E21" w:rsidR="00285D09" w:rsidRPr="008E5BC5" w:rsidRDefault="00285D09" w:rsidP="005448B0">
      <w:pPr>
        <w:pStyle w:val="Prrafodelista"/>
        <w:numPr>
          <w:ilvl w:val="0"/>
          <w:numId w:val="9"/>
        </w:numPr>
        <w:ind w:left="426"/>
        <w:jc w:val="both"/>
        <w:rPr>
          <w:rFonts w:ascii="Arial" w:hAnsi="Arial" w:cs="Arial"/>
          <w:sz w:val="20"/>
          <w:szCs w:val="20"/>
          <w:lang w:val="es-ES"/>
        </w:rPr>
      </w:pPr>
      <w:r w:rsidRPr="008E5BC5">
        <w:rPr>
          <w:rFonts w:ascii="Arial" w:hAnsi="Arial" w:cs="Arial"/>
          <w:sz w:val="20"/>
          <w:szCs w:val="20"/>
          <w:lang w:val="es-ES"/>
        </w:rPr>
        <w:t xml:space="preserve">Ministerio de Educación. (2016, 2 de junio). Currículo Nacional de la Educación Básica </w:t>
      </w:r>
    </w:p>
    <w:p w14:paraId="303BC334" w14:textId="578D64B6" w:rsidR="007E0001" w:rsidRPr="008E5BC5" w:rsidRDefault="00285D09" w:rsidP="005448B0">
      <w:pPr>
        <w:pStyle w:val="Prrafodelista"/>
        <w:numPr>
          <w:ilvl w:val="0"/>
          <w:numId w:val="9"/>
        </w:numPr>
        <w:ind w:left="426"/>
        <w:jc w:val="both"/>
        <w:rPr>
          <w:rFonts w:ascii="Arial" w:hAnsi="Arial" w:cs="Arial"/>
          <w:sz w:val="20"/>
          <w:szCs w:val="20"/>
          <w:lang w:val="es-ES"/>
        </w:rPr>
      </w:pPr>
      <w:r w:rsidRPr="008E5BC5">
        <w:rPr>
          <w:rFonts w:ascii="Arial" w:hAnsi="Arial" w:cs="Arial"/>
          <w:sz w:val="20"/>
          <w:szCs w:val="20"/>
          <w:lang w:val="es-ES"/>
        </w:rPr>
        <w:t xml:space="preserve">MINEDU (2026). Creamos soluciones innovadoras. </w:t>
      </w:r>
    </w:p>
    <w:p w14:paraId="6E9BCFAE" w14:textId="69BC8BA0" w:rsidR="006D00BD" w:rsidRPr="008E5BC5" w:rsidRDefault="006A3160" w:rsidP="005448B0">
      <w:pPr>
        <w:pStyle w:val="Prrafodelista"/>
        <w:numPr>
          <w:ilvl w:val="0"/>
          <w:numId w:val="9"/>
        </w:numPr>
        <w:ind w:left="426"/>
        <w:jc w:val="both"/>
        <w:rPr>
          <w:rFonts w:ascii="Arial" w:hAnsi="Arial" w:cs="Arial"/>
          <w:sz w:val="20"/>
          <w:szCs w:val="20"/>
          <w:lang w:val="es-ES"/>
        </w:rPr>
      </w:pPr>
      <w:r w:rsidRPr="008E5BC5">
        <w:rPr>
          <w:rFonts w:ascii="Arial" w:hAnsi="Arial" w:cs="Arial"/>
          <w:sz w:val="20"/>
          <w:szCs w:val="20"/>
          <w:lang w:val="es-ES"/>
        </w:rPr>
        <w:t>Superintendencia de Banca, Seguros y AFP (SBS). Programa de Educación Financiera.</w:t>
      </w:r>
    </w:p>
    <w:p w14:paraId="62DB7866" w14:textId="77777777" w:rsidR="00A61200" w:rsidRPr="008E5BC5" w:rsidRDefault="00A61200" w:rsidP="00A61200">
      <w:pPr>
        <w:pStyle w:val="Prrafodelista"/>
        <w:ind w:left="426"/>
        <w:jc w:val="both"/>
        <w:rPr>
          <w:rFonts w:ascii="Arial" w:hAnsi="Arial" w:cs="Arial"/>
          <w:sz w:val="16"/>
          <w:szCs w:val="16"/>
          <w:lang w:val="es-ES"/>
        </w:rPr>
      </w:pPr>
    </w:p>
    <w:p w14:paraId="5364A66F" w14:textId="77777777" w:rsidR="00A61200" w:rsidRPr="008E5BC5" w:rsidRDefault="00A61200" w:rsidP="00A61200">
      <w:pPr>
        <w:pStyle w:val="Prrafodelista"/>
        <w:ind w:left="426"/>
        <w:jc w:val="both"/>
        <w:rPr>
          <w:rFonts w:ascii="Arial" w:hAnsi="Arial" w:cs="Arial"/>
          <w:sz w:val="16"/>
          <w:szCs w:val="16"/>
          <w:lang w:val="es-ES"/>
        </w:rPr>
      </w:pPr>
    </w:p>
    <w:p w14:paraId="028386EE" w14:textId="665D778D" w:rsidR="00150D4B" w:rsidRPr="008E5BC5" w:rsidRDefault="00150D4B" w:rsidP="00150D4B">
      <w:pPr>
        <w:jc w:val="both"/>
        <w:rPr>
          <w:rFonts w:ascii="Arial" w:hAnsi="Arial" w:cs="Arial"/>
          <w:sz w:val="16"/>
          <w:szCs w:val="16"/>
          <w:lang w:val="es-ES"/>
        </w:rPr>
      </w:pPr>
      <w:r w:rsidRPr="008E5BC5">
        <w:rPr>
          <w:rFonts w:ascii="Arial" w:hAnsi="Arial" w:cs="Arial"/>
          <w:noProof/>
          <w:sz w:val="16"/>
          <w:szCs w:val="16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A88416" wp14:editId="5C3D850F">
                <wp:simplePos x="0" y="0"/>
                <wp:positionH relativeFrom="column">
                  <wp:posOffset>4033520</wp:posOffset>
                </wp:positionH>
                <wp:positionV relativeFrom="paragraph">
                  <wp:posOffset>128905</wp:posOffset>
                </wp:positionV>
                <wp:extent cx="1835150" cy="736600"/>
                <wp:effectExtent l="0" t="0" r="12700" b="25400"/>
                <wp:wrapNone/>
                <wp:docPr id="67632464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150" cy="736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4102801" w14:textId="4C8E5C30" w:rsidR="00150D4B" w:rsidRDefault="00150D4B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lang w:val="es-ES"/>
                              </w:rPr>
                            </w:pPr>
                          </w:p>
                          <w:p w14:paraId="43B9DE34" w14:textId="7A537391" w:rsidR="00150D4B" w:rsidRPr="00150D4B" w:rsidRDefault="00150D4B" w:rsidP="00150D4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150D4B">
                              <w:rPr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DOCENTE DEL AREA</w:t>
                            </w:r>
                          </w:p>
                          <w:p w14:paraId="5BA590A9" w14:textId="77777777" w:rsidR="00150D4B" w:rsidRPr="00150D4B" w:rsidRDefault="00150D4B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A88416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317.6pt;margin-top:10.15pt;width:144.5pt;height:5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" fillcolor="white [3212]" strokecolor="white [3212]" strokeweight=".5pt">
                <v:textbox>
                  <w:txbxContent>
                    <w:p w14:paraId="64102801" w14:textId="4C8E5C30" w:rsidR="00150D4B" w:rsidRDefault="00150D4B">
                      <w:pPr>
                        <w:pBdr>
                          <w:bottom w:val="single" w:sz="6" w:space="1" w:color="auto"/>
                        </w:pBdr>
                        <w:rPr>
                          <w:lang w:val="es-ES"/>
                        </w:rPr>
                      </w:pPr>
                    </w:p>
                    <w:p w14:paraId="43B9DE34" w14:textId="7A537391" w:rsidR="00150D4B" w:rsidRPr="00150D4B" w:rsidRDefault="00150D4B" w:rsidP="00150D4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  <w:r w:rsidRPr="00150D4B">
                        <w:rPr>
                          <w:b/>
                          <w:bCs/>
                          <w:sz w:val="18"/>
                          <w:szCs w:val="18"/>
                          <w:lang w:val="es-ES"/>
                        </w:rPr>
                        <w:t>DOCENTE DEL AREA</w:t>
                      </w:r>
                    </w:p>
                    <w:p w14:paraId="5BA590A9" w14:textId="77777777" w:rsidR="00150D4B" w:rsidRPr="00150D4B" w:rsidRDefault="00150D4B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50D4B" w:rsidRPr="008E5BC5" w:rsidSect="004014D5">
      <w:headerReference w:type="default" r:id="rId7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34BB8" w14:textId="77777777" w:rsidR="006A4C0C" w:rsidRDefault="006A4C0C" w:rsidP="00540421">
      <w:pPr>
        <w:spacing w:after="0" w:line="240" w:lineRule="auto"/>
      </w:pPr>
      <w:r>
        <w:separator/>
      </w:r>
    </w:p>
  </w:endnote>
  <w:endnote w:type="continuationSeparator" w:id="0">
    <w:p w14:paraId="24B6EC3F" w14:textId="77777777" w:rsidR="006A4C0C" w:rsidRDefault="006A4C0C" w:rsidP="00540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94473" w14:textId="77777777" w:rsidR="006A4C0C" w:rsidRDefault="006A4C0C" w:rsidP="00540421">
      <w:pPr>
        <w:spacing w:after="0" w:line="240" w:lineRule="auto"/>
      </w:pPr>
      <w:r>
        <w:separator/>
      </w:r>
    </w:p>
  </w:footnote>
  <w:footnote w:type="continuationSeparator" w:id="0">
    <w:p w14:paraId="29673860" w14:textId="77777777" w:rsidR="006A4C0C" w:rsidRDefault="006A4C0C" w:rsidP="00540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72840" w14:textId="116A3AD5" w:rsidR="00540421" w:rsidRPr="005448B0" w:rsidRDefault="00540421">
    <w:pPr>
      <w:pStyle w:val="Encabezado"/>
      <w:rPr>
        <w:rFonts w:ascii="Algerian" w:hAnsi="Algerian"/>
        <w:b/>
        <w:bCs/>
        <w:color w:val="3333CC"/>
        <w:sz w:val="24"/>
        <w:szCs w:val="24"/>
      </w:rPr>
    </w:pPr>
    <w:r w:rsidRPr="005448B0">
      <w:rPr>
        <w:rFonts w:ascii="Algerian" w:hAnsi="Algerian"/>
        <w:b/>
        <w:bCs/>
        <w:noProof/>
        <w:color w:val="3333CC"/>
        <w:sz w:val="24"/>
        <w:szCs w:val="24"/>
        <w:highlight w:val="yellow"/>
      </w:rPr>
      <w:drawing>
        <wp:anchor distT="0" distB="0" distL="114300" distR="114300" simplePos="0" relativeHeight="251659264" behindDoc="0" locked="0" layoutInCell="1" allowOverlap="1" wp14:anchorId="374F605A" wp14:editId="1E2A49CB">
          <wp:simplePos x="0" y="0"/>
          <wp:positionH relativeFrom="margin">
            <wp:posOffset>4368800</wp:posOffset>
          </wp:positionH>
          <wp:positionV relativeFrom="paragraph">
            <wp:posOffset>-64135</wp:posOffset>
          </wp:positionV>
          <wp:extent cx="1685925" cy="3666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36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8B0" w:rsidRPr="005448B0">
      <w:rPr>
        <w:rFonts w:ascii="Algerian" w:hAnsi="Algerian"/>
        <w:b/>
        <w:bCs/>
        <w:color w:val="3333CC"/>
        <w:sz w:val="24"/>
        <w:szCs w:val="24"/>
        <w:highlight w:val="yellow"/>
      </w:rPr>
      <w:t xml:space="preserve"> I.E. 3040 “20 DE ABRIL”</w:t>
    </w:r>
    <w:r w:rsidR="005448B0" w:rsidRPr="005448B0">
      <w:rPr>
        <w:rFonts w:ascii="Algerian" w:hAnsi="Algerian"/>
        <w:b/>
        <w:bCs/>
        <w:color w:val="3333CC"/>
        <w:sz w:val="24"/>
        <w:szCs w:val="24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6042"/>
    <w:multiLevelType w:val="hybridMultilevel"/>
    <w:tmpl w:val="771A97E8"/>
    <w:lvl w:ilvl="0" w:tplc="50AC44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04F33"/>
    <w:multiLevelType w:val="multilevel"/>
    <w:tmpl w:val="53B0E50A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5951CA"/>
    <w:multiLevelType w:val="hybridMultilevel"/>
    <w:tmpl w:val="33EC671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90C5D2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66529A"/>
    <w:multiLevelType w:val="hybridMultilevel"/>
    <w:tmpl w:val="212ABBD0"/>
    <w:lvl w:ilvl="0" w:tplc="280A000F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11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3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5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7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9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1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3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51" w:hanging="360"/>
      </w:pPr>
      <w:rPr>
        <w:rFonts w:ascii="Wingdings" w:hAnsi="Wingdings" w:hint="default"/>
      </w:rPr>
    </w:lvl>
  </w:abstractNum>
  <w:abstractNum w:abstractNumId="4" w15:restartNumberingAfterBreak="0">
    <w:nsid w:val="1044348C"/>
    <w:multiLevelType w:val="hybridMultilevel"/>
    <w:tmpl w:val="44CCD458"/>
    <w:lvl w:ilvl="0" w:tplc="28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2690293"/>
    <w:multiLevelType w:val="multilevel"/>
    <w:tmpl w:val="28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6A61475"/>
    <w:multiLevelType w:val="hybridMultilevel"/>
    <w:tmpl w:val="2304A4D6"/>
    <w:lvl w:ilvl="0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8EC42D8"/>
    <w:multiLevelType w:val="hybridMultilevel"/>
    <w:tmpl w:val="EBF6E422"/>
    <w:lvl w:ilvl="0" w:tplc="50AC44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4644E"/>
    <w:multiLevelType w:val="hybridMultilevel"/>
    <w:tmpl w:val="96F84228"/>
    <w:lvl w:ilvl="0" w:tplc="2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EF01D95"/>
    <w:multiLevelType w:val="hybridMultilevel"/>
    <w:tmpl w:val="06BA8E0A"/>
    <w:lvl w:ilvl="0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24E77C8D"/>
    <w:multiLevelType w:val="hybridMultilevel"/>
    <w:tmpl w:val="4F20DCD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1F5B66"/>
    <w:multiLevelType w:val="hybridMultilevel"/>
    <w:tmpl w:val="00309B4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4571E1"/>
    <w:multiLevelType w:val="hybridMultilevel"/>
    <w:tmpl w:val="5E8A5C4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7731E1"/>
    <w:multiLevelType w:val="multilevel"/>
    <w:tmpl w:val="A6742600"/>
    <w:lvl w:ilvl="0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701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8" w:hanging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27" w:hanging="1800"/>
      </w:pPr>
      <w:rPr>
        <w:rFonts w:hint="default"/>
      </w:rPr>
    </w:lvl>
  </w:abstractNum>
  <w:abstractNum w:abstractNumId="14" w15:restartNumberingAfterBreak="0">
    <w:nsid w:val="46C5372D"/>
    <w:multiLevelType w:val="hybridMultilevel"/>
    <w:tmpl w:val="67A0ED4C"/>
    <w:lvl w:ilvl="0" w:tplc="50AC44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01BC9"/>
    <w:multiLevelType w:val="hybridMultilevel"/>
    <w:tmpl w:val="33FA5FD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41237"/>
    <w:multiLevelType w:val="hybridMultilevel"/>
    <w:tmpl w:val="E8E082BA"/>
    <w:lvl w:ilvl="0" w:tplc="50AC44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D40CA"/>
    <w:multiLevelType w:val="hybridMultilevel"/>
    <w:tmpl w:val="A49C72CC"/>
    <w:lvl w:ilvl="0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EE07F0A"/>
    <w:multiLevelType w:val="hybridMultilevel"/>
    <w:tmpl w:val="D9DC5AD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584600"/>
    <w:multiLevelType w:val="hybridMultilevel"/>
    <w:tmpl w:val="5F84C698"/>
    <w:lvl w:ilvl="0" w:tplc="2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97E4E4E"/>
    <w:multiLevelType w:val="hybridMultilevel"/>
    <w:tmpl w:val="090C6B6C"/>
    <w:lvl w:ilvl="0" w:tplc="280A0001">
      <w:start w:val="1"/>
      <w:numFmt w:val="bullet"/>
      <w:lvlText w:val=""/>
      <w:lvlJc w:val="left"/>
      <w:pPr>
        <w:ind w:left="218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90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62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34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6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8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50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22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942" w:hanging="360"/>
      </w:pPr>
      <w:rPr>
        <w:rFonts w:ascii="Wingdings" w:hAnsi="Wingdings" w:hint="default"/>
      </w:rPr>
    </w:lvl>
  </w:abstractNum>
  <w:abstractNum w:abstractNumId="21" w15:restartNumberingAfterBreak="0">
    <w:nsid w:val="6AB606D3"/>
    <w:multiLevelType w:val="hybridMultilevel"/>
    <w:tmpl w:val="741E32F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BBD0AE4"/>
    <w:multiLevelType w:val="hybridMultilevel"/>
    <w:tmpl w:val="E4984476"/>
    <w:lvl w:ilvl="0" w:tplc="280A000F">
      <w:start w:val="1"/>
      <w:numFmt w:val="decimal"/>
      <w:lvlText w:val="%1."/>
      <w:lvlJc w:val="left"/>
      <w:pPr>
        <w:ind w:left="1440" w:hanging="360"/>
      </w:p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20E5E1A"/>
    <w:multiLevelType w:val="hybridMultilevel"/>
    <w:tmpl w:val="AFFE2EDE"/>
    <w:lvl w:ilvl="0" w:tplc="91AAAC40">
      <w:numFmt w:val="bullet"/>
      <w:lvlText w:val="-"/>
      <w:lvlJc w:val="left"/>
      <w:pPr>
        <w:ind w:left="391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11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3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5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7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9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1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3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51" w:hanging="360"/>
      </w:pPr>
      <w:rPr>
        <w:rFonts w:ascii="Wingdings" w:hAnsi="Wingdings" w:hint="default"/>
      </w:rPr>
    </w:lvl>
  </w:abstractNum>
  <w:abstractNum w:abstractNumId="24" w15:restartNumberingAfterBreak="0">
    <w:nsid w:val="770A0BA9"/>
    <w:multiLevelType w:val="hybridMultilevel"/>
    <w:tmpl w:val="DD2EDCC8"/>
    <w:lvl w:ilvl="0" w:tplc="87C290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8250FD"/>
    <w:multiLevelType w:val="hybridMultilevel"/>
    <w:tmpl w:val="A5286720"/>
    <w:lvl w:ilvl="0" w:tplc="0C0A0019">
      <w:start w:val="1"/>
      <w:numFmt w:val="lowerLetter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868645">
    <w:abstractNumId w:val="1"/>
  </w:num>
  <w:num w:numId="2" w16cid:durableId="414472657">
    <w:abstractNumId w:val="21"/>
  </w:num>
  <w:num w:numId="3" w16cid:durableId="1448813697">
    <w:abstractNumId w:val="11"/>
  </w:num>
  <w:num w:numId="4" w16cid:durableId="1231502773">
    <w:abstractNumId w:val="2"/>
  </w:num>
  <w:num w:numId="5" w16cid:durableId="1796219070">
    <w:abstractNumId w:val="10"/>
  </w:num>
  <w:num w:numId="6" w16cid:durableId="567152947">
    <w:abstractNumId w:val="25"/>
  </w:num>
  <w:num w:numId="7" w16cid:durableId="24603011">
    <w:abstractNumId w:val="18"/>
  </w:num>
  <w:num w:numId="8" w16cid:durableId="493495828">
    <w:abstractNumId w:val="12"/>
  </w:num>
  <w:num w:numId="9" w16cid:durableId="1645499229">
    <w:abstractNumId w:val="4"/>
  </w:num>
  <w:num w:numId="10" w16cid:durableId="424806057">
    <w:abstractNumId w:val="13"/>
  </w:num>
  <w:num w:numId="11" w16cid:durableId="349569518">
    <w:abstractNumId w:val="24"/>
  </w:num>
  <w:num w:numId="12" w16cid:durableId="138112006">
    <w:abstractNumId w:val="19"/>
  </w:num>
  <w:num w:numId="13" w16cid:durableId="1795371421">
    <w:abstractNumId w:val="8"/>
  </w:num>
  <w:num w:numId="14" w16cid:durableId="151718649">
    <w:abstractNumId w:val="9"/>
  </w:num>
  <w:num w:numId="15" w16cid:durableId="1874879278">
    <w:abstractNumId w:val="6"/>
  </w:num>
  <w:num w:numId="16" w16cid:durableId="1083725717">
    <w:abstractNumId w:val="23"/>
  </w:num>
  <w:num w:numId="17" w16cid:durableId="906721308">
    <w:abstractNumId w:val="3"/>
  </w:num>
  <w:num w:numId="18" w16cid:durableId="1983149247">
    <w:abstractNumId w:val="5"/>
  </w:num>
  <w:num w:numId="19" w16cid:durableId="2126777212">
    <w:abstractNumId w:val="15"/>
  </w:num>
  <w:num w:numId="20" w16cid:durableId="698361317">
    <w:abstractNumId w:val="22"/>
  </w:num>
  <w:num w:numId="21" w16cid:durableId="628242127">
    <w:abstractNumId w:val="17"/>
  </w:num>
  <w:num w:numId="22" w16cid:durableId="27920940">
    <w:abstractNumId w:val="20"/>
  </w:num>
  <w:num w:numId="23" w16cid:durableId="280458280">
    <w:abstractNumId w:val="7"/>
  </w:num>
  <w:num w:numId="24" w16cid:durableId="748844222">
    <w:abstractNumId w:val="16"/>
  </w:num>
  <w:num w:numId="25" w16cid:durableId="1609922986">
    <w:abstractNumId w:val="14"/>
  </w:num>
  <w:num w:numId="26" w16cid:durableId="1313290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4D5"/>
    <w:rsid w:val="00000E82"/>
    <w:rsid w:val="000408AE"/>
    <w:rsid w:val="000415DA"/>
    <w:rsid w:val="000420ED"/>
    <w:rsid w:val="000449DA"/>
    <w:rsid w:val="000564F6"/>
    <w:rsid w:val="00067048"/>
    <w:rsid w:val="00076B2A"/>
    <w:rsid w:val="000C274E"/>
    <w:rsid w:val="000F40C1"/>
    <w:rsid w:val="0012152E"/>
    <w:rsid w:val="001251B2"/>
    <w:rsid w:val="00141AAC"/>
    <w:rsid w:val="00150D4B"/>
    <w:rsid w:val="00161302"/>
    <w:rsid w:val="00171A4D"/>
    <w:rsid w:val="0019245F"/>
    <w:rsid w:val="001A0B27"/>
    <w:rsid w:val="001A22EA"/>
    <w:rsid w:val="001A54A5"/>
    <w:rsid w:val="001A5A9B"/>
    <w:rsid w:val="001A7366"/>
    <w:rsid w:val="001B165B"/>
    <w:rsid w:val="001D6653"/>
    <w:rsid w:val="002018F6"/>
    <w:rsid w:val="002416F2"/>
    <w:rsid w:val="002426C6"/>
    <w:rsid w:val="00245168"/>
    <w:rsid w:val="002459B8"/>
    <w:rsid w:val="00247E13"/>
    <w:rsid w:val="002619FC"/>
    <w:rsid w:val="00267297"/>
    <w:rsid w:val="00270059"/>
    <w:rsid w:val="002762A4"/>
    <w:rsid w:val="00285D09"/>
    <w:rsid w:val="00286D4B"/>
    <w:rsid w:val="002B2D89"/>
    <w:rsid w:val="002B5861"/>
    <w:rsid w:val="002C445B"/>
    <w:rsid w:val="002D484A"/>
    <w:rsid w:val="002E4AAF"/>
    <w:rsid w:val="002E4F9F"/>
    <w:rsid w:val="0031618F"/>
    <w:rsid w:val="00325D55"/>
    <w:rsid w:val="0032769E"/>
    <w:rsid w:val="0037791F"/>
    <w:rsid w:val="0038363F"/>
    <w:rsid w:val="00387119"/>
    <w:rsid w:val="003A0BA6"/>
    <w:rsid w:val="003A5614"/>
    <w:rsid w:val="003B2A12"/>
    <w:rsid w:val="003B6B3D"/>
    <w:rsid w:val="003C67D0"/>
    <w:rsid w:val="003F1FE7"/>
    <w:rsid w:val="003F50EB"/>
    <w:rsid w:val="004014D5"/>
    <w:rsid w:val="00416E94"/>
    <w:rsid w:val="004218E1"/>
    <w:rsid w:val="00454933"/>
    <w:rsid w:val="00455A2F"/>
    <w:rsid w:val="00460BFB"/>
    <w:rsid w:val="004673BB"/>
    <w:rsid w:val="00480D38"/>
    <w:rsid w:val="00494D7F"/>
    <w:rsid w:val="004A2D1A"/>
    <w:rsid w:val="004B4288"/>
    <w:rsid w:val="004C2750"/>
    <w:rsid w:val="004D2330"/>
    <w:rsid w:val="004D3F93"/>
    <w:rsid w:val="004E0485"/>
    <w:rsid w:val="004E3192"/>
    <w:rsid w:val="004E637C"/>
    <w:rsid w:val="004E7048"/>
    <w:rsid w:val="004F196B"/>
    <w:rsid w:val="004F4698"/>
    <w:rsid w:val="005023AE"/>
    <w:rsid w:val="00504C21"/>
    <w:rsid w:val="00526F3A"/>
    <w:rsid w:val="00540421"/>
    <w:rsid w:val="00544381"/>
    <w:rsid w:val="005448B0"/>
    <w:rsid w:val="0055651B"/>
    <w:rsid w:val="005627D5"/>
    <w:rsid w:val="00567203"/>
    <w:rsid w:val="0057201A"/>
    <w:rsid w:val="00572BC7"/>
    <w:rsid w:val="005B5091"/>
    <w:rsid w:val="005B50CF"/>
    <w:rsid w:val="005B7853"/>
    <w:rsid w:val="005D5A2D"/>
    <w:rsid w:val="006017EF"/>
    <w:rsid w:val="00601F85"/>
    <w:rsid w:val="0064464F"/>
    <w:rsid w:val="00647A8A"/>
    <w:rsid w:val="006A3160"/>
    <w:rsid w:val="006A4C0C"/>
    <w:rsid w:val="006B1F6C"/>
    <w:rsid w:val="006D00BD"/>
    <w:rsid w:val="006E168D"/>
    <w:rsid w:val="006F0487"/>
    <w:rsid w:val="006F0C05"/>
    <w:rsid w:val="006F30E6"/>
    <w:rsid w:val="006F617B"/>
    <w:rsid w:val="00702338"/>
    <w:rsid w:val="00703DF3"/>
    <w:rsid w:val="007258A2"/>
    <w:rsid w:val="007301A8"/>
    <w:rsid w:val="00766A5C"/>
    <w:rsid w:val="007934D1"/>
    <w:rsid w:val="00795FEC"/>
    <w:rsid w:val="007960B8"/>
    <w:rsid w:val="00797917"/>
    <w:rsid w:val="007A10DF"/>
    <w:rsid w:val="007A162D"/>
    <w:rsid w:val="007A1A97"/>
    <w:rsid w:val="007B006D"/>
    <w:rsid w:val="007E0001"/>
    <w:rsid w:val="008043F6"/>
    <w:rsid w:val="00822299"/>
    <w:rsid w:val="008356EF"/>
    <w:rsid w:val="008367C2"/>
    <w:rsid w:val="0086628B"/>
    <w:rsid w:val="00872E8A"/>
    <w:rsid w:val="00877F1F"/>
    <w:rsid w:val="00892EC5"/>
    <w:rsid w:val="008A20C3"/>
    <w:rsid w:val="008D0E5A"/>
    <w:rsid w:val="008E5BC5"/>
    <w:rsid w:val="009020C3"/>
    <w:rsid w:val="00917DF9"/>
    <w:rsid w:val="00923042"/>
    <w:rsid w:val="00923F4F"/>
    <w:rsid w:val="00925869"/>
    <w:rsid w:val="00941A15"/>
    <w:rsid w:val="00945C85"/>
    <w:rsid w:val="00952AD4"/>
    <w:rsid w:val="009576D2"/>
    <w:rsid w:val="00957D38"/>
    <w:rsid w:val="00964655"/>
    <w:rsid w:val="009679A0"/>
    <w:rsid w:val="009754D3"/>
    <w:rsid w:val="009805F2"/>
    <w:rsid w:val="009A237B"/>
    <w:rsid w:val="009A41A2"/>
    <w:rsid w:val="009C0D8A"/>
    <w:rsid w:val="009D25D0"/>
    <w:rsid w:val="009D5C09"/>
    <w:rsid w:val="009F2C67"/>
    <w:rsid w:val="009F5E28"/>
    <w:rsid w:val="00A0051E"/>
    <w:rsid w:val="00A04A2C"/>
    <w:rsid w:val="00A11510"/>
    <w:rsid w:val="00A260F3"/>
    <w:rsid w:val="00A3671A"/>
    <w:rsid w:val="00A52489"/>
    <w:rsid w:val="00A52877"/>
    <w:rsid w:val="00A53D7C"/>
    <w:rsid w:val="00A54189"/>
    <w:rsid w:val="00A61200"/>
    <w:rsid w:val="00A666CD"/>
    <w:rsid w:val="00A77FF2"/>
    <w:rsid w:val="00A80184"/>
    <w:rsid w:val="00A80B9E"/>
    <w:rsid w:val="00AA00F9"/>
    <w:rsid w:val="00AA0D1B"/>
    <w:rsid w:val="00AA141E"/>
    <w:rsid w:val="00AC0F36"/>
    <w:rsid w:val="00B069C7"/>
    <w:rsid w:val="00B148B6"/>
    <w:rsid w:val="00B367B0"/>
    <w:rsid w:val="00B46AE8"/>
    <w:rsid w:val="00B64B2D"/>
    <w:rsid w:val="00B75000"/>
    <w:rsid w:val="00B82677"/>
    <w:rsid w:val="00B9227A"/>
    <w:rsid w:val="00BC00E9"/>
    <w:rsid w:val="00BD4E4F"/>
    <w:rsid w:val="00BE25EC"/>
    <w:rsid w:val="00BF01E5"/>
    <w:rsid w:val="00BF17A2"/>
    <w:rsid w:val="00C04339"/>
    <w:rsid w:val="00C04601"/>
    <w:rsid w:val="00C11505"/>
    <w:rsid w:val="00C13DB6"/>
    <w:rsid w:val="00C20276"/>
    <w:rsid w:val="00C26699"/>
    <w:rsid w:val="00C444B6"/>
    <w:rsid w:val="00C45254"/>
    <w:rsid w:val="00C64856"/>
    <w:rsid w:val="00C67E58"/>
    <w:rsid w:val="00C9091E"/>
    <w:rsid w:val="00CA3168"/>
    <w:rsid w:val="00CB4C5D"/>
    <w:rsid w:val="00CB6BC8"/>
    <w:rsid w:val="00CD17E8"/>
    <w:rsid w:val="00CE69D1"/>
    <w:rsid w:val="00CF4382"/>
    <w:rsid w:val="00CF4C8B"/>
    <w:rsid w:val="00CF78F1"/>
    <w:rsid w:val="00D057E3"/>
    <w:rsid w:val="00D172FC"/>
    <w:rsid w:val="00D23B9C"/>
    <w:rsid w:val="00D24364"/>
    <w:rsid w:val="00D31CA8"/>
    <w:rsid w:val="00D37846"/>
    <w:rsid w:val="00D37FEA"/>
    <w:rsid w:val="00D40A29"/>
    <w:rsid w:val="00D74B1A"/>
    <w:rsid w:val="00D81E0D"/>
    <w:rsid w:val="00D936FF"/>
    <w:rsid w:val="00D95693"/>
    <w:rsid w:val="00D975CC"/>
    <w:rsid w:val="00DA51A7"/>
    <w:rsid w:val="00E12679"/>
    <w:rsid w:val="00E12A25"/>
    <w:rsid w:val="00E32077"/>
    <w:rsid w:val="00E34D72"/>
    <w:rsid w:val="00E41B5C"/>
    <w:rsid w:val="00E51828"/>
    <w:rsid w:val="00E576AB"/>
    <w:rsid w:val="00E653BE"/>
    <w:rsid w:val="00E6621A"/>
    <w:rsid w:val="00E67FB0"/>
    <w:rsid w:val="00E709F9"/>
    <w:rsid w:val="00E74C53"/>
    <w:rsid w:val="00E90FB3"/>
    <w:rsid w:val="00EB1538"/>
    <w:rsid w:val="00EB1EBD"/>
    <w:rsid w:val="00EB5740"/>
    <w:rsid w:val="00EC1041"/>
    <w:rsid w:val="00EE0FAA"/>
    <w:rsid w:val="00EF1EB2"/>
    <w:rsid w:val="00EF29BE"/>
    <w:rsid w:val="00F137A5"/>
    <w:rsid w:val="00F30471"/>
    <w:rsid w:val="00F317AB"/>
    <w:rsid w:val="00F74899"/>
    <w:rsid w:val="00F7700E"/>
    <w:rsid w:val="00F83E03"/>
    <w:rsid w:val="00FB3BC5"/>
    <w:rsid w:val="00FB411B"/>
    <w:rsid w:val="00FB6921"/>
    <w:rsid w:val="00FD5474"/>
    <w:rsid w:val="00FE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EDC33E"/>
  <w15:chartTrackingRefBased/>
  <w15:docId w15:val="{5CB47C6E-398B-4776-9549-15722BEEB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4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ed List,Fundamentacion,Párrafo de lista1,Lista vistosa - Énfasis 11,Párrafo de lista2,SubPárrafo de lista,Lista media 2 - Énfasis 41,Cita Pie de Página,titulo,Lista vistosa - Énfasis 111,Titulo de Fígura,TITULO A,List Paragraph"/>
    <w:basedOn w:val="Normal"/>
    <w:link w:val="PrrafodelistaCar"/>
    <w:uiPriority w:val="34"/>
    <w:qFormat/>
    <w:rsid w:val="004014D5"/>
    <w:pPr>
      <w:ind w:left="720"/>
      <w:contextualSpacing/>
    </w:pPr>
  </w:style>
  <w:style w:type="character" w:customStyle="1" w:styleId="PrrafodelistaCar">
    <w:name w:val="Párrafo de lista Car"/>
    <w:aliases w:val="Bulleted List Car,Fundamentacion Car,Párrafo de lista1 Car,Lista vistosa - Énfasis 11 Car,Párrafo de lista2 Car,SubPárrafo de lista Car,Lista media 2 - Énfasis 41 Car,Cita Pie de Página Car,titulo Car,Lista vistosa - Énfasis 111 Car"/>
    <w:link w:val="Prrafodelista"/>
    <w:uiPriority w:val="34"/>
    <w:locked/>
    <w:rsid w:val="004014D5"/>
  </w:style>
  <w:style w:type="table" w:styleId="Tablaconcuadrcula">
    <w:name w:val="Table Grid"/>
    <w:basedOn w:val="Tablanormal"/>
    <w:uiPriority w:val="39"/>
    <w:rsid w:val="00401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404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0421"/>
  </w:style>
  <w:style w:type="paragraph" w:styleId="Piedepgina">
    <w:name w:val="footer"/>
    <w:basedOn w:val="Normal"/>
    <w:link w:val="PiedepginaCar"/>
    <w:uiPriority w:val="99"/>
    <w:unhideWhenUsed/>
    <w:rsid w:val="005404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0421"/>
  </w:style>
  <w:style w:type="character" w:styleId="Hipervnculo">
    <w:name w:val="Hyperlink"/>
    <w:basedOn w:val="Fuentedeprrafopredeter"/>
    <w:uiPriority w:val="99"/>
    <w:unhideWhenUsed/>
    <w:rsid w:val="00A801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834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Maykol Otiniano</dc:creator>
  <cp:keywords/>
  <dc:description/>
  <cp:lastModifiedBy>user</cp:lastModifiedBy>
  <cp:revision>3</cp:revision>
  <dcterms:created xsi:type="dcterms:W3CDTF">2026-07-24T03:41:00Z</dcterms:created>
  <dcterms:modified xsi:type="dcterms:W3CDTF">2026-07-24T16:38:00Z</dcterms:modified>
</cp:coreProperties>
</file>