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BF5CD" w14:textId="77777777" w:rsidR="004B6F1D" w:rsidRPr="004B6F1D" w:rsidRDefault="004B6F1D" w:rsidP="004B6F1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b/>
          <w:bCs/>
          <w:kern w:val="36"/>
          <w:sz w:val="24"/>
          <w:szCs w:val="24"/>
          <w:lang w:eastAsia="es-PE"/>
        </w:rPr>
        <w:t>PLAN DE AHORRO DEL PROYECTO</w:t>
      </w:r>
    </w:p>
    <w:p w14:paraId="3FA18DFE" w14:textId="77777777" w:rsidR="004B6F1D" w:rsidRPr="004B6F1D" w:rsidRDefault="004B6F1D" w:rsidP="004B6F1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"Construimos nuestro futuro económico con responsabilidad"</w:t>
      </w:r>
    </w:p>
    <w:p w14:paraId="33D11EEB" w14:textId="77777777" w:rsidR="004B6F1D" w:rsidRPr="004B6F1D" w:rsidRDefault="004B6F1D" w:rsidP="004B6F1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I. Datos Informativos</w:t>
      </w:r>
    </w:p>
    <w:p w14:paraId="789BE872" w14:textId="77777777" w:rsidR="004B6F1D" w:rsidRPr="004B6F1D" w:rsidRDefault="004B6F1D" w:rsidP="004B6F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Institución Educativa:</w:t>
      </w:r>
      <w:r w:rsidRPr="004B6F1D">
        <w:rPr>
          <w:rFonts w:ascii="Arial" w:eastAsia="Times New Roman" w:hAnsi="Arial" w:cs="Arial"/>
          <w:sz w:val="24"/>
          <w:szCs w:val="24"/>
          <w:lang w:eastAsia="es-PE"/>
        </w:rPr>
        <w:t xml:space="preserve"> I.E. JEC San Marcos</w:t>
      </w:r>
    </w:p>
    <w:p w14:paraId="10315DC5" w14:textId="77777777" w:rsidR="004B6F1D" w:rsidRPr="004B6F1D" w:rsidRDefault="004B6F1D" w:rsidP="004B6F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Área:</w:t>
      </w:r>
      <w:r w:rsidRPr="004B6F1D">
        <w:rPr>
          <w:rFonts w:ascii="Arial" w:eastAsia="Times New Roman" w:hAnsi="Arial" w:cs="Arial"/>
          <w:sz w:val="24"/>
          <w:szCs w:val="24"/>
          <w:lang w:eastAsia="es-PE"/>
        </w:rPr>
        <w:t xml:space="preserve"> Educación para el Trabajo (EPT)</w:t>
      </w:r>
    </w:p>
    <w:p w14:paraId="50E707E3" w14:textId="77777777" w:rsidR="004B6F1D" w:rsidRPr="004B6F1D" w:rsidRDefault="004B6F1D" w:rsidP="004B6F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Grado y Sección:</w:t>
      </w:r>
      <w:r w:rsidRPr="004B6F1D">
        <w:rPr>
          <w:rFonts w:ascii="Arial" w:eastAsia="Times New Roman" w:hAnsi="Arial" w:cs="Arial"/>
          <w:sz w:val="24"/>
          <w:szCs w:val="24"/>
          <w:lang w:eastAsia="es-PE"/>
        </w:rPr>
        <w:t xml:space="preserve"> </w:t>
      </w:r>
      <w:proofErr w:type="gramStart"/>
      <w:r w:rsidRPr="004B6F1D">
        <w:rPr>
          <w:rFonts w:ascii="Arial" w:eastAsia="Times New Roman" w:hAnsi="Arial" w:cs="Arial"/>
          <w:sz w:val="24"/>
          <w:szCs w:val="24"/>
          <w:lang w:eastAsia="es-PE"/>
        </w:rPr>
        <w:t>5.°</w:t>
      </w:r>
      <w:proofErr w:type="gramEnd"/>
      <w:r w:rsidRPr="004B6F1D">
        <w:rPr>
          <w:rFonts w:ascii="Arial" w:eastAsia="Times New Roman" w:hAnsi="Arial" w:cs="Arial"/>
          <w:sz w:val="24"/>
          <w:szCs w:val="24"/>
          <w:lang w:eastAsia="es-PE"/>
        </w:rPr>
        <w:t xml:space="preserve"> "A" de Secundaria</w:t>
      </w:r>
    </w:p>
    <w:p w14:paraId="4A266795" w14:textId="77777777" w:rsidR="004B6F1D" w:rsidRPr="004B6F1D" w:rsidRDefault="004B6F1D" w:rsidP="004B6F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Docente:</w:t>
      </w:r>
      <w:r w:rsidRPr="004B6F1D">
        <w:rPr>
          <w:rFonts w:ascii="Arial" w:eastAsia="Times New Roman" w:hAnsi="Arial" w:cs="Arial"/>
          <w:sz w:val="24"/>
          <w:szCs w:val="24"/>
          <w:lang w:eastAsia="es-PE"/>
        </w:rPr>
        <w:t xml:space="preserve"> Mg. </w:t>
      </w:r>
      <w:proofErr w:type="spellStart"/>
      <w:r w:rsidRPr="004B6F1D">
        <w:rPr>
          <w:rFonts w:ascii="Arial" w:eastAsia="Times New Roman" w:hAnsi="Arial" w:cs="Arial"/>
          <w:sz w:val="24"/>
          <w:szCs w:val="24"/>
          <w:lang w:eastAsia="es-PE"/>
        </w:rPr>
        <w:t>Luciola</w:t>
      </w:r>
      <w:proofErr w:type="spellEnd"/>
      <w:r w:rsidRPr="004B6F1D">
        <w:rPr>
          <w:rFonts w:ascii="Arial" w:eastAsia="Times New Roman" w:hAnsi="Arial" w:cs="Arial"/>
          <w:sz w:val="24"/>
          <w:szCs w:val="24"/>
          <w:lang w:eastAsia="es-PE"/>
        </w:rPr>
        <w:t xml:space="preserve"> </w:t>
      </w:r>
      <w:proofErr w:type="spellStart"/>
      <w:r w:rsidRPr="004B6F1D">
        <w:rPr>
          <w:rFonts w:ascii="Arial" w:eastAsia="Times New Roman" w:hAnsi="Arial" w:cs="Arial"/>
          <w:sz w:val="24"/>
          <w:szCs w:val="24"/>
          <w:lang w:eastAsia="es-PE"/>
        </w:rPr>
        <w:t>Vilchez</w:t>
      </w:r>
      <w:proofErr w:type="spellEnd"/>
      <w:r w:rsidRPr="004B6F1D">
        <w:rPr>
          <w:rFonts w:ascii="Arial" w:eastAsia="Times New Roman" w:hAnsi="Arial" w:cs="Arial"/>
          <w:sz w:val="24"/>
          <w:szCs w:val="24"/>
          <w:lang w:eastAsia="es-PE"/>
        </w:rPr>
        <w:t xml:space="preserve"> Paredes</w:t>
      </w:r>
    </w:p>
    <w:p w14:paraId="3E6089FC" w14:textId="77777777" w:rsidR="004B6F1D" w:rsidRPr="004B6F1D" w:rsidRDefault="004B6F1D" w:rsidP="004B6F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Proyecto:</w:t>
      </w:r>
      <w:r w:rsidRPr="004B6F1D">
        <w:rPr>
          <w:rFonts w:ascii="Arial" w:eastAsia="Times New Roman" w:hAnsi="Arial" w:cs="Arial"/>
          <w:sz w:val="24"/>
          <w:szCs w:val="24"/>
          <w:lang w:eastAsia="es-PE"/>
        </w:rPr>
        <w:t xml:space="preserve"> Construimos nuestro futuro económico con responsabilidad</w:t>
      </w:r>
    </w:p>
    <w:p w14:paraId="189A4DA2" w14:textId="77777777" w:rsidR="004B6F1D" w:rsidRPr="004B6F1D" w:rsidRDefault="004B6F1D" w:rsidP="004B6F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Periodo de ahorro:</w:t>
      </w:r>
      <w:r w:rsidRPr="004B6F1D">
        <w:rPr>
          <w:rFonts w:ascii="Arial" w:eastAsia="Times New Roman" w:hAnsi="Arial" w:cs="Arial"/>
          <w:sz w:val="24"/>
          <w:szCs w:val="24"/>
          <w:lang w:eastAsia="es-PE"/>
        </w:rPr>
        <w:t xml:space="preserve"> Marzo – </w:t>
      </w:r>
      <w:proofErr w:type="gramStart"/>
      <w:r w:rsidRPr="004B6F1D">
        <w:rPr>
          <w:rFonts w:ascii="Arial" w:eastAsia="Times New Roman" w:hAnsi="Arial" w:cs="Arial"/>
          <w:sz w:val="24"/>
          <w:szCs w:val="24"/>
          <w:lang w:eastAsia="es-PE"/>
        </w:rPr>
        <w:t>Diciembre</w:t>
      </w:r>
      <w:proofErr w:type="gramEnd"/>
      <w:r w:rsidRPr="004B6F1D">
        <w:rPr>
          <w:rFonts w:ascii="Arial" w:eastAsia="Times New Roman" w:hAnsi="Arial" w:cs="Arial"/>
          <w:sz w:val="24"/>
          <w:szCs w:val="24"/>
          <w:lang w:eastAsia="es-PE"/>
        </w:rPr>
        <w:t xml:space="preserve"> 2026</w:t>
      </w:r>
    </w:p>
    <w:p w14:paraId="72A10575" w14:textId="77777777" w:rsidR="004B6F1D" w:rsidRPr="004B6F1D" w:rsidRDefault="004B6F1D" w:rsidP="004B6F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Frecuencia del ahorro:</w:t>
      </w:r>
      <w:r w:rsidRPr="004B6F1D">
        <w:rPr>
          <w:rFonts w:ascii="Arial" w:eastAsia="Times New Roman" w:hAnsi="Arial" w:cs="Arial"/>
          <w:sz w:val="24"/>
          <w:szCs w:val="24"/>
          <w:lang w:eastAsia="es-PE"/>
        </w:rPr>
        <w:t xml:space="preserve"> Todos los lunes</w:t>
      </w:r>
    </w:p>
    <w:p w14:paraId="265B4FE4" w14:textId="77777777" w:rsidR="004B6F1D" w:rsidRPr="004B6F1D" w:rsidRDefault="004B6F1D" w:rsidP="004B6F1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Monto semanal por estudiante:</w:t>
      </w:r>
      <w:r w:rsidRPr="004B6F1D">
        <w:rPr>
          <w:rFonts w:ascii="Arial" w:eastAsia="Times New Roman" w:hAnsi="Arial" w:cs="Arial"/>
          <w:sz w:val="24"/>
          <w:szCs w:val="24"/>
          <w:lang w:eastAsia="es-PE"/>
        </w:rPr>
        <w:t xml:space="preserve"> S/ 5.00</w:t>
      </w:r>
    </w:p>
    <w:p w14:paraId="1814B75F" w14:textId="77777777" w:rsidR="004B6F1D" w:rsidRPr="004B6F1D" w:rsidRDefault="004B6F1D" w:rsidP="004B6F1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II. Fundamentación</w:t>
      </w:r>
    </w:p>
    <w:p w14:paraId="6DCB6D4F" w14:textId="77777777" w:rsidR="004B6F1D" w:rsidRPr="004B6F1D" w:rsidRDefault="004B6F1D" w:rsidP="004B6F1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t>El ahorro es un hábito financiero que fortalece la responsabilidad, la planificación y la toma de decisiones. Mediante este plan, los estudiantes desarrollarán competencias de educación financiera al administrar sus recursos de manera organizada, comprendiendo la importancia de establecer metas económicas y cumplirlas de forma constante.</w:t>
      </w:r>
    </w:p>
    <w:p w14:paraId="302D5993" w14:textId="77777777" w:rsidR="004B6F1D" w:rsidRPr="004B6F1D" w:rsidRDefault="004B6F1D" w:rsidP="004B6F1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III. Objetivo General</w:t>
      </w:r>
    </w:p>
    <w:p w14:paraId="56D22934" w14:textId="77777777" w:rsidR="004B6F1D" w:rsidRPr="004B6F1D" w:rsidRDefault="004B6F1D" w:rsidP="004B6F1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t>Fomentar en los estudiantes la cultura del ahorro mediante el aporte semanal de S/ 5.00 para fortalecer hábitos financieros responsables y alcanzar una meta económica dentro del proyecto.</w:t>
      </w:r>
    </w:p>
    <w:p w14:paraId="578390B2" w14:textId="77777777" w:rsidR="004B6F1D" w:rsidRPr="004B6F1D" w:rsidRDefault="004B6F1D" w:rsidP="004B6F1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IV. Objetivos Específicos</w:t>
      </w:r>
    </w:p>
    <w:p w14:paraId="6D52F093" w14:textId="77777777" w:rsidR="004B6F1D" w:rsidRPr="004B6F1D" w:rsidRDefault="004B6F1D" w:rsidP="004B6F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t>Desarrollar el hábito del ahorro de manera permanente.</w:t>
      </w:r>
    </w:p>
    <w:p w14:paraId="21E43788" w14:textId="77777777" w:rsidR="004B6F1D" w:rsidRPr="004B6F1D" w:rsidRDefault="004B6F1D" w:rsidP="004B6F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t>Administrar responsablemente los recursos económicos personales.</w:t>
      </w:r>
    </w:p>
    <w:p w14:paraId="4B332742" w14:textId="77777777" w:rsidR="004B6F1D" w:rsidRPr="004B6F1D" w:rsidRDefault="004B6F1D" w:rsidP="004B6F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t>Registrar y controlar los aportes semanales.</w:t>
      </w:r>
    </w:p>
    <w:p w14:paraId="0475FA6D" w14:textId="77777777" w:rsidR="004B6F1D" w:rsidRPr="004B6F1D" w:rsidRDefault="004B6F1D" w:rsidP="004B6F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t>Valorar la importancia del ahorro para lograr metas personales y grupales.</w:t>
      </w:r>
    </w:p>
    <w:p w14:paraId="3D14ED35" w14:textId="77777777" w:rsidR="004B6F1D" w:rsidRPr="004B6F1D" w:rsidRDefault="004B6F1D" w:rsidP="004B6F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t>Analizar periódicamente el avance del fondo de ahorro.</w:t>
      </w:r>
    </w:p>
    <w:p w14:paraId="66DCDA46" w14:textId="77777777" w:rsidR="004B6F1D" w:rsidRPr="004B6F1D" w:rsidRDefault="004B6F1D" w:rsidP="004B6F1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V. Meta de Ahorro</w:t>
      </w:r>
    </w:p>
    <w:p w14:paraId="41AEAF55" w14:textId="77777777" w:rsidR="004B6F1D" w:rsidRPr="004B6F1D" w:rsidRDefault="004B6F1D" w:rsidP="004B6F1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t>Cada estudiante aportará:</w:t>
      </w:r>
    </w:p>
    <w:p w14:paraId="65892C0A" w14:textId="77777777" w:rsidR="004B6F1D" w:rsidRPr="004B6F1D" w:rsidRDefault="004B6F1D" w:rsidP="004B6F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Ahorro semanal:</w:t>
      </w:r>
      <w:r w:rsidRPr="004B6F1D">
        <w:rPr>
          <w:rFonts w:ascii="Arial" w:eastAsia="Times New Roman" w:hAnsi="Arial" w:cs="Arial"/>
          <w:sz w:val="24"/>
          <w:szCs w:val="24"/>
          <w:lang w:eastAsia="es-PE"/>
        </w:rPr>
        <w:t xml:space="preserve"> S/ 5.00</w:t>
      </w:r>
    </w:p>
    <w:p w14:paraId="5A6B6581" w14:textId="77777777" w:rsidR="004B6F1D" w:rsidRPr="004B6F1D" w:rsidRDefault="004B6F1D" w:rsidP="004B6F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Semanas aproximadas (marzo a diciembre):</w:t>
      </w:r>
      <w:r w:rsidRPr="004B6F1D">
        <w:rPr>
          <w:rFonts w:ascii="Arial" w:eastAsia="Times New Roman" w:hAnsi="Arial" w:cs="Arial"/>
          <w:sz w:val="24"/>
          <w:szCs w:val="24"/>
          <w:lang w:eastAsia="es-PE"/>
        </w:rPr>
        <w:t xml:space="preserve"> 40</w:t>
      </w:r>
    </w:p>
    <w:p w14:paraId="6521F8F4" w14:textId="77777777" w:rsidR="004B6F1D" w:rsidRPr="004B6F1D" w:rsidRDefault="004B6F1D" w:rsidP="004B6F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Ahorro anual por estudiante:</w:t>
      </w:r>
      <w:r w:rsidRPr="004B6F1D">
        <w:rPr>
          <w:rFonts w:ascii="Arial" w:eastAsia="Times New Roman" w:hAnsi="Arial" w:cs="Arial"/>
          <w:sz w:val="24"/>
          <w:szCs w:val="24"/>
          <w:lang w:eastAsia="es-PE"/>
        </w:rPr>
        <w:t xml:space="preserve"> </w:t>
      </w:r>
      <w:r w:rsidRPr="004B6F1D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S/ 200.00</w:t>
      </w:r>
    </w:p>
    <w:p w14:paraId="6358827A" w14:textId="77777777" w:rsidR="004B6F1D" w:rsidRPr="004B6F1D" w:rsidRDefault="004B6F1D" w:rsidP="004B6F1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t xml:space="preserve">Si el aula cuenta con </w:t>
      </w:r>
      <w:r w:rsidRPr="004B6F1D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30 estudiantes</w:t>
      </w:r>
      <w:r w:rsidRPr="004B6F1D">
        <w:rPr>
          <w:rFonts w:ascii="Arial" w:eastAsia="Times New Roman" w:hAnsi="Arial" w:cs="Arial"/>
          <w:sz w:val="24"/>
          <w:szCs w:val="24"/>
          <w:lang w:eastAsia="es-PE"/>
        </w:rPr>
        <w:t>:</w:t>
      </w:r>
    </w:p>
    <w:p w14:paraId="55927A5B" w14:textId="77777777" w:rsidR="004B6F1D" w:rsidRPr="004B6F1D" w:rsidRDefault="004B6F1D" w:rsidP="004B6F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Ahorro total semanal:</w:t>
      </w:r>
      <w:r w:rsidRPr="004B6F1D">
        <w:rPr>
          <w:rFonts w:ascii="Arial" w:eastAsia="Times New Roman" w:hAnsi="Arial" w:cs="Arial"/>
          <w:sz w:val="24"/>
          <w:szCs w:val="24"/>
          <w:lang w:eastAsia="es-PE"/>
        </w:rPr>
        <w:t xml:space="preserve"> S/ 150.00</w:t>
      </w:r>
    </w:p>
    <w:p w14:paraId="6F6CCE72" w14:textId="77777777" w:rsidR="004B6F1D" w:rsidRPr="004B6F1D" w:rsidRDefault="004B6F1D" w:rsidP="004B6F1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Ahorro estimado anual del aula:</w:t>
      </w:r>
      <w:r w:rsidRPr="004B6F1D">
        <w:rPr>
          <w:rFonts w:ascii="Arial" w:eastAsia="Times New Roman" w:hAnsi="Arial" w:cs="Arial"/>
          <w:sz w:val="24"/>
          <w:szCs w:val="24"/>
          <w:lang w:eastAsia="es-PE"/>
        </w:rPr>
        <w:t xml:space="preserve"> </w:t>
      </w:r>
      <w:r w:rsidRPr="004B6F1D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S/ 6 000.00</w:t>
      </w:r>
    </w:p>
    <w:p w14:paraId="3C38E001" w14:textId="77777777" w:rsidR="004B6F1D" w:rsidRPr="004B6F1D" w:rsidRDefault="004B6F1D" w:rsidP="004B6F1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i/>
          <w:iCs/>
          <w:sz w:val="24"/>
          <w:szCs w:val="24"/>
          <w:lang w:eastAsia="es-PE"/>
        </w:rPr>
        <w:lastRenderedPageBreak/>
        <w:t>(Este monto puede variar según la cantidad de estudiantes y el cumplimiento de los aportes.)</w:t>
      </w:r>
    </w:p>
    <w:p w14:paraId="6CF6521D" w14:textId="77777777" w:rsidR="004B6F1D" w:rsidRPr="004B6F1D" w:rsidRDefault="004B6F1D" w:rsidP="004B6F1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VI. Organización del ahorro</w:t>
      </w:r>
    </w:p>
    <w:p w14:paraId="40B914E0" w14:textId="77777777" w:rsidR="004B6F1D" w:rsidRPr="004B6F1D" w:rsidRDefault="004B6F1D" w:rsidP="004B6F1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Día de recaudación:</w:t>
      </w:r>
      <w:r w:rsidRPr="004B6F1D">
        <w:rPr>
          <w:rFonts w:ascii="Arial" w:eastAsia="Times New Roman" w:hAnsi="Arial" w:cs="Arial"/>
          <w:sz w:val="24"/>
          <w:szCs w:val="24"/>
          <w:lang w:eastAsia="es-PE"/>
        </w:rPr>
        <w:t xml:space="preserve"> Todos los lunes.</w:t>
      </w:r>
    </w:p>
    <w:p w14:paraId="1762B669" w14:textId="77777777" w:rsidR="004B6F1D" w:rsidRPr="004B6F1D" w:rsidRDefault="004B6F1D" w:rsidP="004B6F1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Responsables:</w:t>
      </w:r>
    </w:p>
    <w:p w14:paraId="40FC963D" w14:textId="77777777" w:rsidR="004B6F1D" w:rsidRPr="004B6F1D" w:rsidRDefault="004B6F1D" w:rsidP="004B6F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t>Docente responsable del proyecto.</w:t>
      </w:r>
    </w:p>
    <w:p w14:paraId="351C6F90" w14:textId="77777777" w:rsidR="004B6F1D" w:rsidRPr="004B6F1D" w:rsidRDefault="004B6F1D" w:rsidP="004B6F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t>Tesorero(a) del aula.</w:t>
      </w:r>
    </w:p>
    <w:p w14:paraId="1EF0B324" w14:textId="77777777" w:rsidR="004B6F1D" w:rsidRPr="004B6F1D" w:rsidRDefault="004B6F1D" w:rsidP="004B6F1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t>Comité de vigilancia (dos estudiantes).</w:t>
      </w:r>
    </w:p>
    <w:p w14:paraId="13153F07" w14:textId="77777777" w:rsidR="004B6F1D" w:rsidRPr="004B6F1D" w:rsidRDefault="004B6F1D" w:rsidP="004B6F1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VII. Procedimiento</w:t>
      </w:r>
    </w:p>
    <w:p w14:paraId="311FA5F1" w14:textId="77777777" w:rsidR="004B6F1D" w:rsidRPr="004B6F1D" w:rsidRDefault="004B6F1D" w:rsidP="004B6F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t>Cada lunes los estudiantes entregarán S/ 5.00.</w:t>
      </w:r>
    </w:p>
    <w:p w14:paraId="262DE372" w14:textId="77777777" w:rsidR="004B6F1D" w:rsidRPr="004B6F1D" w:rsidRDefault="004B6F1D" w:rsidP="004B6F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t>El tesorero registrará el aporte en el control de ahorro.</w:t>
      </w:r>
    </w:p>
    <w:p w14:paraId="497B5E89" w14:textId="77777777" w:rsidR="004B6F1D" w:rsidRPr="004B6F1D" w:rsidRDefault="004B6F1D" w:rsidP="004B6F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t>El docente verificará los registros y el monto recaudado.</w:t>
      </w:r>
    </w:p>
    <w:p w14:paraId="1CE68A9C" w14:textId="77777777" w:rsidR="004B6F1D" w:rsidRPr="004B6F1D" w:rsidRDefault="004B6F1D" w:rsidP="004B6F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t>Mensualmente se presentará un informe del avance del ahorro.</w:t>
      </w:r>
    </w:p>
    <w:p w14:paraId="5360382B" w14:textId="77777777" w:rsidR="004B6F1D" w:rsidRPr="004B6F1D" w:rsidRDefault="004B6F1D" w:rsidP="004B6F1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t>El fondo será utilizado únicamente para los fines establecidos en el proyecto, previa aprobación del docente y del grupo.</w:t>
      </w:r>
    </w:p>
    <w:p w14:paraId="2D57BDFC" w14:textId="77777777" w:rsidR="004B6F1D" w:rsidRPr="004B6F1D" w:rsidRDefault="004B6F1D" w:rsidP="004B6F1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VIII. Normas del ahorro</w:t>
      </w:r>
    </w:p>
    <w:p w14:paraId="1A2049C3" w14:textId="77777777" w:rsidR="004B6F1D" w:rsidRPr="004B6F1D" w:rsidRDefault="004B6F1D" w:rsidP="004B6F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t>Cumplir con el aporte cada lunes.</w:t>
      </w:r>
    </w:p>
    <w:p w14:paraId="63BA6FD1" w14:textId="77777777" w:rsidR="004B6F1D" w:rsidRPr="004B6F1D" w:rsidRDefault="004B6F1D" w:rsidP="004B6F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t>Registrar todos los ingresos sin excepción.</w:t>
      </w:r>
    </w:p>
    <w:p w14:paraId="026084B0" w14:textId="77777777" w:rsidR="004B6F1D" w:rsidRPr="004B6F1D" w:rsidRDefault="004B6F1D" w:rsidP="004B6F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t>Mantener transparencia en el manejo del dinero.</w:t>
      </w:r>
    </w:p>
    <w:p w14:paraId="4BCF0CA8" w14:textId="77777777" w:rsidR="004B6F1D" w:rsidRPr="004B6F1D" w:rsidRDefault="004B6F1D" w:rsidP="004B6F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t>Informar oportunamente cualquier dificultad para realizar el aporte.</w:t>
      </w:r>
    </w:p>
    <w:p w14:paraId="61257621" w14:textId="77777777" w:rsidR="004B6F1D" w:rsidRPr="004B6F1D" w:rsidRDefault="004B6F1D" w:rsidP="004B6F1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t>Respetar los acuerdos establecidos por el aula.</w:t>
      </w:r>
    </w:p>
    <w:p w14:paraId="7531AC72" w14:textId="77777777" w:rsidR="004B6F1D" w:rsidRPr="004B6F1D" w:rsidRDefault="004B6F1D" w:rsidP="004B6F1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IX. Seguimiento</w:t>
      </w:r>
    </w:p>
    <w:p w14:paraId="0DB1972A" w14:textId="77777777" w:rsidR="004B6F1D" w:rsidRPr="004B6F1D" w:rsidRDefault="004B6F1D" w:rsidP="004B6F1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t>Se realizará un control mensual considerando:</w:t>
      </w:r>
    </w:p>
    <w:p w14:paraId="7100E293" w14:textId="77777777" w:rsidR="004B6F1D" w:rsidRPr="004B6F1D" w:rsidRDefault="004B6F1D" w:rsidP="004B6F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t>Cumplimiento de aportes.</w:t>
      </w:r>
    </w:p>
    <w:p w14:paraId="4A0103B5" w14:textId="77777777" w:rsidR="004B6F1D" w:rsidRPr="004B6F1D" w:rsidRDefault="004B6F1D" w:rsidP="004B6F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t>Puntualidad.</w:t>
      </w:r>
    </w:p>
    <w:p w14:paraId="23F81C95" w14:textId="77777777" w:rsidR="004B6F1D" w:rsidRPr="004B6F1D" w:rsidRDefault="004B6F1D" w:rsidP="004B6F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t>Monto acumulado.</w:t>
      </w:r>
    </w:p>
    <w:p w14:paraId="006D5434" w14:textId="77777777" w:rsidR="004B6F1D" w:rsidRPr="004B6F1D" w:rsidRDefault="004B6F1D" w:rsidP="004B6F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t>Participación responsable.</w:t>
      </w:r>
    </w:p>
    <w:p w14:paraId="7D43FAB8" w14:textId="77777777" w:rsidR="004B6F1D" w:rsidRPr="004B6F1D" w:rsidRDefault="004B6F1D" w:rsidP="004B6F1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t>Reflexión sobre los beneficios del ahorro.</w:t>
      </w:r>
    </w:p>
    <w:p w14:paraId="33F66F04" w14:textId="77777777" w:rsidR="004B6F1D" w:rsidRPr="004B6F1D" w:rsidRDefault="004B6F1D" w:rsidP="004B6F1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X. Evidencias</w:t>
      </w:r>
    </w:p>
    <w:p w14:paraId="100DA960" w14:textId="77777777" w:rsidR="004B6F1D" w:rsidRPr="004B6F1D" w:rsidRDefault="004B6F1D" w:rsidP="004B6F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t>Registro semanal de aportes.</w:t>
      </w:r>
    </w:p>
    <w:p w14:paraId="77276ED6" w14:textId="77777777" w:rsidR="004B6F1D" w:rsidRPr="004B6F1D" w:rsidRDefault="004B6F1D" w:rsidP="004B6F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t>Cuadro de control del ahorro.</w:t>
      </w:r>
    </w:p>
    <w:p w14:paraId="3ED3F2F7" w14:textId="77777777" w:rsidR="004B6F1D" w:rsidRPr="004B6F1D" w:rsidRDefault="004B6F1D" w:rsidP="004B6F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t>Gráficos de avance mensual.</w:t>
      </w:r>
    </w:p>
    <w:p w14:paraId="641CC4DF" w14:textId="77777777" w:rsidR="004B6F1D" w:rsidRPr="004B6F1D" w:rsidRDefault="004B6F1D" w:rsidP="004B6F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t>Fotografías de las actividades de ahorro.</w:t>
      </w:r>
    </w:p>
    <w:p w14:paraId="3EB9825E" w14:textId="77777777" w:rsidR="004B6F1D" w:rsidRPr="004B6F1D" w:rsidRDefault="004B6F1D" w:rsidP="004B6F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t>Informe final del proyecto.</w:t>
      </w:r>
    </w:p>
    <w:p w14:paraId="6DCB2471" w14:textId="77777777" w:rsidR="004B6F1D" w:rsidRPr="004B6F1D" w:rsidRDefault="004B6F1D" w:rsidP="004B6F1D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t>Reflexión individual sobre los aprendizajes financieros.</w:t>
      </w:r>
    </w:p>
    <w:p w14:paraId="2541EA27" w14:textId="77777777" w:rsidR="004B6F1D" w:rsidRPr="004B6F1D" w:rsidRDefault="004B6F1D" w:rsidP="004B6F1D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XI. Beneficios esperados</w:t>
      </w:r>
    </w:p>
    <w:p w14:paraId="6CC0B19B" w14:textId="77777777" w:rsidR="004B6F1D" w:rsidRPr="004B6F1D" w:rsidRDefault="004B6F1D" w:rsidP="004B6F1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lastRenderedPageBreak/>
        <w:t>Formación del hábito del ahorro.</w:t>
      </w:r>
    </w:p>
    <w:p w14:paraId="376A868A" w14:textId="77777777" w:rsidR="004B6F1D" w:rsidRPr="004B6F1D" w:rsidRDefault="004B6F1D" w:rsidP="004B6F1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t>Desarrollo de la responsabilidad financiera.</w:t>
      </w:r>
    </w:p>
    <w:p w14:paraId="0CB82019" w14:textId="77777777" w:rsidR="004B6F1D" w:rsidRPr="004B6F1D" w:rsidRDefault="004B6F1D" w:rsidP="004B6F1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t>Mejor planificación de gastos.</w:t>
      </w:r>
    </w:p>
    <w:p w14:paraId="0EB408E5" w14:textId="77777777" w:rsidR="004B6F1D" w:rsidRPr="004B6F1D" w:rsidRDefault="004B6F1D" w:rsidP="004B6F1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t>Trabajo colaborativo.</w:t>
      </w:r>
    </w:p>
    <w:p w14:paraId="2BC5FA4E" w14:textId="77777777" w:rsidR="004B6F1D" w:rsidRPr="004B6F1D" w:rsidRDefault="004B6F1D" w:rsidP="004B6F1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t>Mayor capacidad para tomar decisiones económicas responsables.</w:t>
      </w:r>
    </w:p>
    <w:p w14:paraId="65205641" w14:textId="77777777" w:rsidR="004B6F1D" w:rsidRPr="004B6F1D" w:rsidRDefault="004B6F1D" w:rsidP="004B6F1D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4B6F1D">
        <w:rPr>
          <w:rFonts w:ascii="Arial" w:eastAsia="Times New Roman" w:hAnsi="Arial" w:cs="Arial"/>
          <w:sz w:val="24"/>
          <w:szCs w:val="24"/>
          <w:lang w:eastAsia="es-PE"/>
        </w:rPr>
        <w:t>Cumplimiento de metas financieras individuales y grupales.</w:t>
      </w:r>
    </w:p>
    <w:p w14:paraId="2B77AD36" w14:textId="77777777" w:rsidR="00FA3904" w:rsidRDefault="00FA3904"/>
    <w:sectPr w:rsidR="00FA39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F498C"/>
    <w:multiLevelType w:val="multilevel"/>
    <w:tmpl w:val="84206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30807"/>
    <w:multiLevelType w:val="multilevel"/>
    <w:tmpl w:val="3C8AC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BA2FB2"/>
    <w:multiLevelType w:val="multilevel"/>
    <w:tmpl w:val="F0EE6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E50CC8"/>
    <w:multiLevelType w:val="multilevel"/>
    <w:tmpl w:val="15A80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23235F"/>
    <w:multiLevelType w:val="multilevel"/>
    <w:tmpl w:val="512C7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30276D"/>
    <w:multiLevelType w:val="multilevel"/>
    <w:tmpl w:val="60EE0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EC66A7"/>
    <w:multiLevelType w:val="multilevel"/>
    <w:tmpl w:val="D9727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CA5F5B"/>
    <w:multiLevelType w:val="multilevel"/>
    <w:tmpl w:val="EDE88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435882"/>
    <w:multiLevelType w:val="multilevel"/>
    <w:tmpl w:val="77E4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8447B8"/>
    <w:multiLevelType w:val="multilevel"/>
    <w:tmpl w:val="2F96D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0"/>
  </w:num>
  <w:num w:numId="8">
    <w:abstractNumId w:val="4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F1D"/>
    <w:rsid w:val="004B6F1D"/>
    <w:rsid w:val="00FA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01BE3F"/>
  <w15:chartTrackingRefBased/>
  <w15:docId w15:val="{95BF2E84-04C4-4A17-A617-62292D82B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3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 SAN MARCOS</dc:creator>
  <cp:keywords/>
  <dc:description/>
  <cp:lastModifiedBy>IE SAN MARCOS</cp:lastModifiedBy>
  <cp:revision>1</cp:revision>
  <dcterms:created xsi:type="dcterms:W3CDTF">2026-07-17T16:40:00Z</dcterms:created>
  <dcterms:modified xsi:type="dcterms:W3CDTF">2026-07-17T16:41:00Z</dcterms:modified>
</cp:coreProperties>
</file>