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F559" w14:textId="77777777" w:rsidR="009163CC" w:rsidRPr="00113815" w:rsidRDefault="007147AF" w:rsidP="007147AF">
      <w:pPr>
        <w:jc w:val="center"/>
        <w:rPr>
          <w:b/>
          <w:u w:val="single"/>
        </w:rPr>
      </w:pPr>
      <w:r w:rsidRPr="00113815">
        <w:rPr>
          <w:b/>
          <w:u w:val="single"/>
        </w:rPr>
        <w:t xml:space="preserve">UNIDAD </w:t>
      </w:r>
      <w:r w:rsidR="00F17EAA" w:rsidRPr="00113815">
        <w:rPr>
          <w:b/>
          <w:u w:val="single"/>
        </w:rPr>
        <w:t xml:space="preserve">APRENDIZAJE </w:t>
      </w:r>
      <w:r w:rsidRPr="00113815">
        <w:rPr>
          <w:b/>
          <w:u w:val="single"/>
        </w:rPr>
        <w:t>N°</w:t>
      </w:r>
      <w:r w:rsidR="00DC237A" w:rsidRPr="00113815">
        <w:rPr>
          <w:b/>
          <w:u w:val="single"/>
        </w:rPr>
        <w:t xml:space="preserve"> 01</w:t>
      </w:r>
      <w:r w:rsidRPr="00113815">
        <w:rPr>
          <w:b/>
          <w:u w:val="single"/>
        </w:rPr>
        <w:t xml:space="preserve">  </w:t>
      </w:r>
    </w:p>
    <w:p w14:paraId="196DF564" w14:textId="77777777" w:rsidR="008414D5" w:rsidRPr="00113815" w:rsidRDefault="008414D5" w:rsidP="007147AF">
      <w:pPr>
        <w:jc w:val="center"/>
        <w:rPr>
          <w:b/>
          <w:u w:val="single"/>
        </w:rPr>
      </w:pPr>
    </w:p>
    <w:p w14:paraId="00A9DDAB" w14:textId="57DE0903" w:rsidR="008414D5" w:rsidRPr="00113815" w:rsidRDefault="008414D5" w:rsidP="008414D5">
      <w:pPr>
        <w:rPr>
          <w:b/>
          <w:u w:val="single"/>
        </w:rPr>
      </w:pPr>
      <w:r w:rsidRPr="00113815">
        <w:rPr>
          <w:b/>
          <w:color w:val="000000" w:themeColor="text1"/>
        </w:rPr>
        <w:t xml:space="preserve">TÍTULO DE LA UNIDAD: </w:t>
      </w:r>
      <w:r w:rsidR="004918E6" w:rsidRPr="004918E6">
        <w:rPr>
          <w:b/>
          <w:color w:val="000000" w:themeColor="text1"/>
        </w:rPr>
        <w:t>Describing our personal life, physical habits and financial decisions in English</w:t>
      </w:r>
    </w:p>
    <w:p w14:paraId="17737366" w14:textId="6FF57F42" w:rsidR="007147AF" w:rsidRPr="00113815" w:rsidRDefault="007147AF" w:rsidP="007147AF">
      <w:pPr>
        <w:jc w:val="center"/>
        <w:rPr>
          <w:b/>
        </w:rPr>
      </w:pPr>
      <w:r w:rsidRPr="00113815">
        <w:rPr>
          <w:b/>
        </w:rPr>
        <w:t xml:space="preserve">     </w:t>
      </w:r>
    </w:p>
    <w:p w14:paraId="431EC40E" w14:textId="3EE3C80F" w:rsidR="007147AF" w:rsidRPr="00113815" w:rsidRDefault="007147AF" w:rsidP="007147AF">
      <w:pPr>
        <w:numPr>
          <w:ilvl w:val="0"/>
          <w:numId w:val="1"/>
        </w:numPr>
        <w:ind w:left="284" w:hanging="284"/>
        <w:contextualSpacing/>
        <w:jc w:val="both"/>
        <w:rPr>
          <w:b/>
          <w:color w:val="000000" w:themeColor="text1"/>
        </w:rPr>
      </w:pPr>
      <w:r w:rsidRPr="00113815">
        <w:rPr>
          <w:b/>
          <w:color w:val="000000" w:themeColor="text1"/>
        </w:rPr>
        <w:t>INFORMACIÓN GENERAL</w:t>
      </w:r>
      <w:r w:rsidR="00A71812" w:rsidRPr="00113815">
        <w:rPr>
          <w:b/>
          <w:color w:val="000000" w:themeColor="text1"/>
        </w:rPr>
        <w:t>.</w:t>
      </w:r>
    </w:p>
    <w:p w14:paraId="0E54292D" w14:textId="437ECD21" w:rsidR="00645716" w:rsidRPr="00113815" w:rsidRDefault="00645716" w:rsidP="00A71812">
      <w:pPr>
        <w:pStyle w:val="Prrafodelista"/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13815">
        <w:rPr>
          <w:rFonts w:ascii="Times New Roman" w:hAnsi="Times New Roman" w:cs="Times New Roman"/>
          <w:sz w:val="24"/>
          <w:szCs w:val="24"/>
        </w:rPr>
        <w:t xml:space="preserve">Institución Educativa  </w:t>
      </w:r>
      <w:r w:rsidR="00A71812" w:rsidRPr="00113815">
        <w:rPr>
          <w:rFonts w:ascii="Times New Roman" w:hAnsi="Times New Roman" w:cs="Times New Roman"/>
          <w:sz w:val="24"/>
          <w:szCs w:val="24"/>
        </w:rPr>
        <w:tab/>
      </w:r>
      <w:r w:rsidRPr="0011381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BC5FE4" w14:textId="7290311E" w:rsidR="00645716" w:rsidRPr="00113815" w:rsidRDefault="00645716" w:rsidP="00A71812">
      <w:pPr>
        <w:pStyle w:val="Prrafodelista"/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13815">
        <w:rPr>
          <w:rFonts w:ascii="Times New Roman" w:hAnsi="Times New Roman" w:cs="Times New Roman"/>
          <w:sz w:val="24"/>
          <w:szCs w:val="24"/>
        </w:rPr>
        <w:t xml:space="preserve">Director                         </w:t>
      </w:r>
      <w:r w:rsidR="00A71812" w:rsidRPr="00113815">
        <w:rPr>
          <w:rFonts w:ascii="Times New Roman" w:hAnsi="Times New Roman" w:cs="Times New Roman"/>
          <w:sz w:val="24"/>
          <w:szCs w:val="24"/>
        </w:rPr>
        <w:tab/>
      </w:r>
      <w:r w:rsidRPr="00113815">
        <w:rPr>
          <w:rFonts w:ascii="Times New Roman" w:hAnsi="Times New Roman" w:cs="Times New Roman"/>
          <w:sz w:val="24"/>
          <w:szCs w:val="24"/>
        </w:rPr>
        <w:t>:</w:t>
      </w:r>
    </w:p>
    <w:p w14:paraId="4EB77EAD" w14:textId="20B94CB4" w:rsidR="00645716" w:rsidRPr="00113815" w:rsidRDefault="00645716" w:rsidP="00A71812">
      <w:pPr>
        <w:pStyle w:val="Prrafodelista"/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13815">
        <w:rPr>
          <w:rFonts w:ascii="Times New Roman" w:hAnsi="Times New Roman" w:cs="Times New Roman"/>
          <w:sz w:val="24"/>
          <w:szCs w:val="24"/>
        </w:rPr>
        <w:t xml:space="preserve">Docente Responsable </w:t>
      </w:r>
      <w:r w:rsidR="00A71812" w:rsidRPr="00113815">
        <w:rPr>
          <w:rFonts w:ascii="Times New Roman" w:hAnsi="Times New Roman" w:cs="Times New Roman"/>
          <w:sz w:val="24"/>
          <w:szCs w:val="24"/>
        </w:rPr>
        <w:tab/>
      </w:r>
      <w:r w:rsidRPr="00113815">
        <w:rPr>
          <w:rFonts w:ascii="Times New Roman" w:hAnsi="Times New Roman" w:cs="Times New Roman"/>
          <w:sz w:val="24"/>
          <w:szCs w:val="24"/>
        </w:rPr>
        <w:t>:</w:t>
      </w:r>
    </w:p>
    <w:p w14:paraId="70838C4F" w14:textId="0721D1BA" w:rsidR="00645716" w:rsidRPr="00113815" w:rsidRDefault="00645716" w:rsidP="00A71812">
      <w:pPr>
        <w:pStyle w:val="Prrafodelista"/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13815">
        <w:rPr>
          <w:rFonts w:ascii="Times New Roman" w:hAnsi="Times New Roman" w:cs="Times New Roman"/>
          <w:sz w:val="24"/>
          <w:szCs w:val="24"/>
        </w:rPr>
        <w:t xml:space="preserve">Área curricular             </w:t>
      </w:r>
      <w:r w:rsidR="00A71812" w:rsidRPr="00113815">
        <w:rPr>
          <w:rFonts w:ascii="Times New Roman" w:hAnsi="Times New Roman" w:cs="Times New Roman"/>
          <w:sz w:val="24"/>
          <w:szCs w:val="24"/>
        </w:rPr>
        <w:tab/>
      </w:r>
      <w:r w:rsidRPr="00113815">
        <w:rPr>
          <w:rFonts w:ascii="Times New Roman" w:hAnsi="Times New Roman" w:cs="Times New Roman"/>
          <w:sz w:val="24"/>
          <w:szCs w:val="24"/>
        </w:rPr>
        <w:t>:</w:t>
      </w:r>
      <w:r w:rsidR="00DC237A" w:rsidRPr="00113815">
        <w:rPr>
          <w:rFonts w:ascii="Times New Roman" w:hAnsi="Times New Roman" w:cs="Times New Roman"/>
          <w:sz w:val="24"/>
          <w:szCs w:val="24"/>
        </w:rPr>
        <w:t xml:space="preserve"> </w:t>
      </w:r>
      <w:r w:rsidR="004918E6">
        <w:rPr>
          <w:rFonts w:ascii="Times New Roman" w:hAnsi="Times New Roman" w:cs="Times New Roman"/>
          <w:sz w:val="24"/>
          <w:szCs w:val="24"/>
        </w:rPr>
        <w:t>INGLES</w:t>
      </w:r>
    </w:p>
    <w:p w14:paraId="39432F7E" w14:textId="7D608D17" w:rsidR="00A00C73" w:rsidRPr="00113815" w:rsidRDefault="00645716" w:rsidP="008414D5">
      <w:pPr>
        <w:pStyle w:val="Prrafodelista"/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13815">
        <w:rPr>
          <w:rFonts w:ascii="Times New Roman" w:hAnsi="Times New Roman" w:cs="Times New Roman"/>
          <w:sz w:val="24"/>
          <w:szCs w:val="24"/>
        </w:rPr>
        <w:t xml:space="preserve">Grado   / Sección         </w:t>
      </w:r>
      <w:r w:rsidR="00A71812" w:rsidRPr="00113815">
        <w:rPr>
          <w:rFonts w:ascii="Times New Roman" w:hAnsi="Times New Roman" w:cs="Times New Roman"/>
          <w:sz w:val="24"/>
          <w:szCs w:val="24"/>
        </w:rPr>
        <w:tab/>
      </w:r>
      <w:r w:rsidRPr="00113815">
        <w:rPr>
          <w:rFonts w:ascii="Times New Roman" w:hAnsi="Times New Roman" w:cs="Times New Roman"/>
          <w:sz w:val="24"/>
          <w:szCs w:val="24"/>
        </w:rPr>
        <w:t>:</w:t>
      </w:r>
      <w:r w:rsidR="00DC237A" w:rsidRPr="001138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61974" w14:textId="6DB6328D" w:rsidR="00E07EC5" w:rsidRPr="00113815" w:rsidRDefault="00E07EC5" w:rsidP="00E07EC5">
      <w:pPr>
        <w:numPr>
          <w:ilvl w:val="0"/>
          <w:numId w:val="1"/>
        </w:numPr>
        <w:ind w:left="284" w:hanging="284"/>
        <w:contextualSpacing/>
        <w:jc w:val="both"/>
        <w:rPr>
          <w:b/>
          <w:color w:val="000000" w:themeColor="text1"/>
        </w:rPr>
      </w:pPr>
      <w:r w:rsidRPr="00113815">
        <w:rPr>
          <w:b/>
        </w:rPr>
        <w:t xml:space="preserve">SITUACIÓN SIGNIFICATIVA: </w:t>
      </w:r>
    </w:p>
    <w:p w14:paraId="3AE0D98F" w14:textId="4E1A2879" w:rsidR="00724995" w:rsidRPr="00724995" w:rsidRDefault="00724995" w:rsidP="00724995">
      <w:pPr>
        <w:pStyle w:val="NormalWeb"/>
        <w:spacing w:before="120" w:beforeAutospacing="0" w:after="120" w:afterAutospacing="0"/>
        <w:jc w:val="both"/>
      </w:pPr>
      <w:r w:rsidRPr="00724995">
        <w:t xml:space="preserve">En la Institución Educativa “Juan Ugaz” de Santa Cruz, al inicio del año escolar, se evidencia que los estudiantes de quinto grado presentan </w:t>
      </w:r>
      <w:r w:rsidRPr="00724995">
        <w:rPr>
          <w:b/>
          <w:bCs/>
        </w:rPr>
        <w:t>diversos niveles de logro en el idioma inglés</w:t>
      </w:r>
      <w:r w:rsidRPr="00724995">
        <w:t>, especialmente en la expresión oral, comprensión de textos simples y producción de frases básicas, lo que limita su comunicación en situaciones cotidianas.</w:t>
      </w:r>
    </w:p>
    <w:p w14:paraId="5F071BAA" w14:textId="77777777" w:rsidR="00724995" w:rsidRPr="00724995" w:rsidRDefault="00724995" w:rsidP="00724995">
      <w:pPr>
        <w:pStyle w:val="NormalWeb"/>
        <w:spacing w:before="120" w:beforeAutospacing="0" w:after="120" w:afterAutospacing="0"/>
        <w:jc w:val="both"/>
      </w:pPr>
      <w:r w:rsidRPr="00724995">
        <w:t xml:space="preserve">Asimismo, se identifican dificultades en la </w:t>
      </w:r>
      <w:r w:rsidRPr="00724995">
        <w:rPr>
          <w:b/>
          <w:bCs/>
        </w:rPr>
        <w:t>pronunciación, uso de vocabulario básico y seguridad al comunicarse</w:t>
      </w:r>
      <w:r w:rsidRPr="00724995">
        <w:t xml:space="preserve">, así como la necesidad de fortalecer </w:t>
      </w:r>
      <w:r w:rsidRPr="00724995">
        <w:rPr>
          <w:b/>
          <w:bCs/>
        </w:rPr>
        <w:t>hábitos saludables y la práctica de actividad física</w:t>
      </w:r>
      <w:r w:rsidRPr="00724995">
        <w:t xml:space="preserve"> como parte de su bienestar integral.</w:t>
      </w:r>
    </w:p>
    <w:p w14:paraId="2EBD24FF" w14:textId="77777777" w:rsidR="00724995" w:rsidRPr="00724995" w:rsidRDefault="00724995" w:rsidP="00724995">
      <w:pPr>
        <w:pStyle w:val="NormalWeb"/>
        <w:spacing w:before="120" w:beforeAutospacing="0" w:after="120" w:afterAutospacing="0"/>
        <w:jc w:val="both"/>
      </w:pPr>
      <w:r w:rsidRPr="00724995">
        <w:t xml:space="preserve">Frente a esta situación, el área de Inglés desarrolla un proceso de </w:t>
      </w:r>
      <w:r w:rsidRPr="00724995">
        <w:rPr>
          <w:b/>
          <w:bCs/>
        </w:rPr>
        <w:t>evaluación diagnóstica</w:t>
      </w:r>
      <w:r w:rsidRPr="00724995">
        <w:t>, que permitirá identificar las fortalezas y necesidades de aprendizaje de los estudiantes, promoviendo el uso del idioma en contextos reales.</w:t>
      </w:r>
    </w:p>
    <w:p w14:paraId="2941151E" w14:textId="77777777" w:rsidR="00724995" w:rsidRPr="00724995" w:rsidRDefault="00724995" w:rsidP="00724995">
      <w:pPr>
        <w:pStyle w:val="NormalWeb"/>
        <w:spacing w:before="120" w:beforeAutospacing="0" w:after="120" w:afterAutospacing="0"/>
        <w:jc w:val="both"/>
      </w:pPr>
      <w:r w:rsidRPr="00724995">
        <w:t xml:space="preserve">En el marco del proyecto </w:t>
      </w:r>
      <w:r w:rsidRPr="00724995">
        <w:rPr>
          <w:b/>
          <w:bCs/>
        </w:rPr>
        <w:t>“Banco Escolar Educaugaz y App FinEduca (Banco Ugacino)”</w:t>
      </w:r>
      <w:r w:rsidRPr="00724995">
        <w:t xml:space="preserve">, los estudiantes describirán su información personal, rutinas y hábitos, incorporando vocabulario relacionado con el </w:t>
      </w:r>
      <w:r w:rsidRPr="00724995">
        <w:rPr>
          <w:b/>
          <w:bCs/>
        </w:rPr>
        <w:t>ahorro, consumo y uso responsable del dinero</w:t>
      </w:r>
      <w:r w:rsidRPr="00724995">
        <w:t>, considerando la diversidad de ritmos y estilos de aprendizaje.</w:t>
      </w:r>
    </w:p>
    <w:p w14:paraId="3DB6324A" w14:textId="4AD8397A" w:rsidR="004918E6" w:rsidRPr="004918E6" w:rsidRDefault="004918E6" w:rsidP="004918E6">
      <w:pPr>
        <w:pStyle w:val="NormalWeb"/>
        <w:spacing w:before="120" w:beforeAutospacing="0" w:after="120" w:afterAutospacing="0"/>
      </w:pPr>
      <w:r w:rsidRPr="004918E6">
        <w:t>Frente a ello, se plantea el siguiente reto:</w:t>
      </w:r>
      <w:r w:rsidRPr="004918E6">
        <w:br/>
      </w:r>
      <w:r w:rsidR="00724995" w:rsidRPr="00724995">
        <w:rPr>
          <w:rFonts w:ascii="Segoe UI Emoji" w:hAnsi="Segoe UI Emoji" w:cs="Segoe UI Emoji"/>
        </w:rPr>
        <w:t>How can we describe our personal life and daily routines in English?</w:t>
      </w:r>
      <w:r w:rsidR="00724995" w:rsidRPr="00724995">
        <w:rPr>
          <w:rFonts w:ascii="Segoe UI Emoji" w:hAnsi="Segoe UI Emoji" w:cs="Segoe UI Emoji"/>
        </w:rPr>
        <w:br/>
        <w:t>How can we talk about healthy habits and physical activities in English?</w:t>
      </w:r>
      <w:r w:rsidR="00724995" w:rsidRPr="00724995">
        <w:rPr>
          <w:rFonts w:ascii="Segoe UI Emoji" w:hAnsi="Segoe UI Emoji" w:cs="Segoe UI Emoji"/>
        </w:rPr>
        <w:br/>
        <w:t>How can we express responsible decisions about money in English?</w:t>
      </w:r>
    </w:p>
    <w:p w14:paraId="2C915C4C" w14:textId="77777777" w:rsidR="0065617B" w:rsidRDefault="0065617B" w:rsidP="0065617B">
      <w:pPr>
        <w:rPr>
          <w:rFonts w:eastAsia="Arial Narrow"/>
          <w:b/>
          <w:color w:val="000000"/>
        </w:rPr>
      </w:pPr>
      <w:r w:rsidRPr="00113815">
        <w:rPr>
          <w:rFonts w:eastAsia="Arial Narrow"/>
          <w:b/>
          <w:color w:val="000000"/>
        </w:rPr>
        <w:t>III. PROPOSITO Y PRODUCTO DE LA UNIDAD DE APRENDIZAJE:</w:t>
      </w:r>
    </w:p>
    <w:p w14:paraId="6495F745" w14:textId="77777777" w:rsidR="00303DE9" w:rsidRDefault="00303DE9" w:rsidP="0065617B">
      <w:pPr>
        <w:rPr>
          <w:rFonts w:eastAsia="Arial Narrow"/>
          <w:b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3233"/>
      </w:tblGrid>
      <w:tr w:rsidR="00303DE9" w:rsidRPr="00303DE9" w14:paraId="085B6CE9" w14:textId="77777777" w:rsidTr="00303DE9">
        <w:tc>
          <w:tcPr>
            <w:tcW w:w="6516" w:type="dxa"/>
            <w:hideMark/>
          </w:tcPr>
          <w:p w14:paraId="4F5E733C" w14:textId="77777777" w:rsidR="00303DE9" w:rsidRPr="00303DE9" w:rsidRDefault="00303DE9" w:rsidP="00303DE9">
            <w:pPr>
              <w:rPr>
                <w:rFonts w:eastAsia="Arial Narrow"/>
                <w:b/>
                <w:bCs/>
                <w:color w:val="000000"/>
              </w:rPr>
            </w:pPr>
            <w:r w:rsidRPr="00303DE9">
              <w:rPr>
                <w:rFonts w:eastAsia="Arial Narrow"/>
                <w:b/>
                <w:bCs/>
                <w:color w:val="000000"/>
              </w:rPr>
              <w:t>PROPÓSITO</w:t>
            </w:r>
          </w:p>
        </w:tc>
        <w:tc>
          <w:tcPr>
            <w:tcW w:w="3233" w:type="dxa"/>
            <w:hideMark/>
          </w:tcPr>
          <w:p w14:paraId="757799FD" w14:textId="77777777" w:rsidR="00303DE9" w:rsidRPr="00303DE9" w:rsidRDefault="00303DE9" w:rsidP="00303DE9">
            <w:pPr>
              <w:rPr>
                <w:rFonts w:eastAsia="Arial Narrow"/>
                <w:b/>
                <w:bCs/>
                <w:color w:val="000000"/>
              </w:rPr>
            </w:pPr>
            <w:r w:rsidRPr="00303DE9">
              <w:rPr>
                <w:rFonts w:eastAsia="Arial Narrow"/>
                <w:b/>
                <w:bCs/>
                <w:color w:val="000000"/>
              </w:rPr>
              <w:t>PRODUCTO</w:t>
            </w:r>
          </w:p>
        </w:tc>
      </w:tr>
      <w:tr w:rsidR="00303DE9" w:rsidRPr="00303DE9" w14:paraId="7ABC3DE4" w14:textId="77777777" w:rsidTr="00303DE9">
        <w:tc>
          <w:tcPr>
            <w:tcW w:w="6516" w:type="dxa"/>
            <w:hideMark/>
          </w:tcPr>
          <w:p w14:paraId="366DCCA2" w14:textId="77777777" w:rsidR="00303DE9" w:rsidRPr="00303DE9" w:rsidRDefault="00303DE9" w:rsidP="00303DE9">
            <w:pPr>
              <w:rPr>
                <w:rFonts w:eastAsia="Arial Narrow"/>
                <w:bCs/>
                <w:color w:val="000000"/>
              </w:rPr>
            </w:pPr>
            <w:r w:rsidRPr="00303DE9">
              <w:rPr>
                <w:rFonts w:eastAsia="Arial Narrow"/>
                <w:bCs/>
                <w:color w:val="000000"/>
              </w:rPr>
              <w:t xml:space="preserve">Que los estudiantes desarrollen sus competencias comunicativas en inglés para </w:t>
            </w:r>
            <w:r w:rsidRPr="00303DE9">
              <w:rPr>
                <w:rFonts w:eastAsia="Arial Narrow"/>
                <w:b/>
                <w:bCs/>
                <w:color w:val="000000"/>
              </w:rPr>
              <w:t>describir su información personal, hábitos físicos y rutinas diarias utilizando el presente simple</w:t>
            </w:r>
            <w:r w:rsidRPr="00303DE9">
              <w:rPr>
                <w:rFonts w:eastAsia="Arial Narrow"/>
                <w:bCs/>
                <w:color w:val="000000"/>
              </w:rPr>
              <w:t xml:space="preserve"> (¿Qué?), mediante la </w:t>
            </w:r>
            <w:r w:rsidRPr="00303DE9">
              <w:rPr>
                <w:rFonts w:eastAsia="Arial Narrow"/>
                <w:b/>
                <w:bCs/>
                <w:color w:val="000000"/>
              </w:rPr>
              <w:t>práctica de diálogos, uso de vocabulario funcional y producción de textos orales y escritos en contextos reales</w:t>
            </w:r>
            <w:r w:rsidRPr="00303DE9">
              <w:rPr>
                <w:rFonts w:eastAsia="Arial Narrow"/>
                <w:bCs/>
                <w:color w:val="000000"/>
              </w:rPr>
              <w:t xml:space="preserve">, incorporando apoyos diferenciados y estrategias inclusivas que favorezcan la participación de todos los estudiantes (¿Cómo?), con la finalidad de </w:t>
            </w:r>
            <w:r w:rsidRPr="00303DE9">
              <w:rPr>
                <w:rFonts w:eastAsia="Arial Narrow"/>
                <w:b/>
                <w:bCs/>
                <w:color w:val="000000"/>
              </w:rPr>
              <w:t>comunicarse de manera básica en inglés, promover hábitos saludables, la práctica de actividad física y expresar decisiones responsables sobre el uso del dinero</w:t>
            </w:r>
            <w:r w:rsidRPr="00303DE9">
              <w:rPr>
                <w:rFonts w:eastAsia="Arial Narrow"/>
                <w:bCs/>
                <w:color w:val="000000"/>
              </w:rPr>
              <w:t>, en el marco del proyecto “Banco Escolar Educaugaz (Banco Ugacino)” (¿Para qué?).</w:t>
            </w:r>
          </w:p>
        </w:tc>
        <w:tc>
          <w:tcPr>
            <w:tcW w:w="3233" w:type="dxa"/>
            <w:hideMark/>
          </w:tcPr>
          <w:p w14:paraId="2D504037" w14:textId="77777777" w:rsidR="00303DE9" w:rsidRPr="00303DE9" w:rsidRDefault="00303DE9" w:rsidP="00303DE9">
            <w:pPr>
              <w:rPr>
                <w:rFonts w:eastAsia="Arial Narrow"/>
                <w:bCs/>
                <w:color w:val="000000"/>
              </w:rPr>
            </w:pPr>
            <w:r w:rsidRPr="00303DE9">
              <w:rPr>
                <w:rFonts w:eastAsia="Arial Narrow"/>
                <w:b/>
                <w:bCs/>
                <w:color w:val="000000"/>
              </w:rPr>
              <w:t>Presentación oral y escrita en inglés</w:t>
            </w:r>
            <w:r w:rsidRPr="00303DE9">
              <w:rPr>
                <w:rFonts w:eastAsia="Arial Narrow"/>
                <w:bCs/>
                <w:color w:val="000000"/>
              </w:rPr>
              <w:t xml:space="preserve"> donde el estudiante describe su información personal, hábitos de actividad física y rutinas diarias, incorporando vocabulario relacionado con el ahorro, consumo y uso responsable del dinero, vinculado al Banco Ugacino.</w:t>
            </w:r>
          </w:p>
        </w:tc>
      </w:tr>
    </w:tbl>
    <w:p w14:paraId="05BA6A1F" w14:textId="77777777" w:rsidR="006E0C50" w:rsidRPr="00113815" w:rsidRDefault="006E0C50" w:rsidP="00DC237A">
      <w:pPr>
        <w:numPr>
          <w:ilvl w:val="0"/>
          <w:numId w:val="1"/>
        </w:numPr>
        <w:ind w:left="284" w:hanging="284"/>
        <w:contextualSpacing/>
        <w:jc w:val="both"/>
        <w:rPr>
          <w:b/>
          <w:color w:val="000000" w:themeColor="text1"/>
        </w:rPr>
        <w:sectPr w:rsidR="006E0C50" w:rsidRPr="00113815" w:rsidSect="006E0C50">
          <w:headerReference w:type="default" r:id="rId8"/>
          <w:pgSz w:w="11906" w:h="16838"/>
          <w:pgMar w:top="1077" w:right="707" w:bottom="1077" w:left="1440" w:header="709" w:footer="709" w:gutter="0"/>
          <w:cols w:space="708"/>
          <w:docGrid w:linePitch="360"/>
        </w:sectPr>
      </w:pPr>
    </w:p>
    <w:p w14:paraId="5D89FA6E" w14:textId="0C312428" w:rsidR="00D876B1" w:rsidRDefault="006E0C50" w:rsidP="006E0C50">
      <w:pPr>
        <w:ind w:left="284"/>
        <w:contextualSpacing/>
        <w:jc w:val="both"/>
        <w:rPr>
          <w:b/>
          <w:color w:val="000000" w:themeColor="text1"/>
        </w:rPr>
      </w:pPr>
      <w:r w:rsidRPr="00113815">
        <w:rPr>
          <w:b/>
          <w:color w:val="000000" w:themeColor="text1"/>
        </w:rPr>
        <w:lastRenderedPageBreak/>
        <w:t xml:space="preserve">IV. </w:t>
      </w:r>
      <w:r w:rsidR="007147AF" w:rsidRPr="00113815">
        <w:rPr>
          <w:b/>
          <w:color w:val="000000" w:themeColor="text1"/>
        </w:rPr>
        <w:t>PROPÓSITOS DE APRENDIZAJE, CRITERIOS, EVIDENCIAS DE APRENDIZAJE E INSTRUMENTOS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4"/>
        <w:gridCol w:w="1726"/>
        <w:gridCol w:w="1693"/>
        <w:gridCol w:w="802"/>
        <w:gridCol w:w="1266"/>
        <w:gridCol w:w="1266"/>
        <w:gridCol w:w="1268"/>
        <w:gridCol w:w="1268"/>
        <w:gridCol w:w="2291"/>
      </w:tblGrid>
      <w:tr w:rsidR="0059648D" w:rsidRPr="0059648D" w14:paraId="585D9DF8" w14:textId="77777777" w:rsidTr="0059648D">
        <w:tc>
          <w:tcPr>
            <w:tcW w:w="0" w:type="auto"/>
            <w:vAlign w:val="center"/>
            <w:hideMark/>
          </w:tcPr>
          <w:p w14:paraId="7B064BFC" w14:textId="6E772DE7" w:rsidR="0059648D" w:rsidRPr="0059648D" w:rsidRDefault="0059648D" w:rsidP="0059648D">
            <w:pPr>
              <w:contextualSpacing/>
              <w:rPr>
                <w:b/>
                <w:bCs/>
                <w:color w:val="000000" w:themeColor="text1"/>
              </w:rPr>
            </w:pPr>
            <w:r w:rsidRPr="0059648D">
              <w:rPr>
                <w:b/>
                <w:bCs/>
                <w:color w:val="000000" w:themeColor="text1"/>
              </w:rPr>
              <w:t xml:space="preserve">COMPETENCIAS Y CAPACIDADES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9DF663" w14:textId="6D28F698" w:rsidR="0059648D" w:rsidRPr="0059648D" w:rsidRDefault="0059648D" w:rsidP="0059648D">
            <w:pPr>
              <w:contextualSpacing/>
              <w:rPr>
                <w:b/>
                <w:bCs/>
                <w:color w:val="000000" w:themeColor="text1"/>
              </w:rPr>
            </w:pPr>
            <w:r w:rsidRPr="0059648D">
              <w:rPr>
                <w:b/>
                <w:bCs/>
                <w:color w:val="000000" w:themeColor="text1"/>
              </w:rPr>
              <w:t xml:space="preserve">ESTÁNDAR 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60206E9" w14:textId="40A4920E" w:rsidR="0059648D" w:rsidRPr="0059648D" w:rsidRDefault="0059648D" w:rsidP="0059648D">
            <w:pPr>
              <w:contextualSpacing/>
              <w:rPr>
                <w:b/>
                <w:bCs/>
                <w:color w:val="000000" w:themeColor="text1"/>
              </w:rPr>
            </w:pPr>
            <w:r w:rsidRPr="0059648D">
              <w:rPr>
                <w:b/>
                <w:bCs/>
                <w:color w:val="000000" w:themeColor="text1"/>
              </w:rPr>
              <w:t xml:space="preserve">DESEMPEÑOS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CFF569" w14:textId="77777777" w:rsidR="0059648D" w:rsidRPr="0059648D" w:rsidRDefault="0059648D" w:rsidP="0059648D">
            <w:pPr>
              <w:contextualSpacing/>
              <w:rPr>
                <w:b/>
                <w:bCs/>
                <w:color w:val="000000" w:themeColor="text1"/>
              </w:rPr>
            </w:pPr>
            <w:r w:rsidRPr="0059648D">
              <w:rPr>
                <w:b/>
                <w:bCs/>
                <w:color w:val="000000" w:themeColor="text1"/>
              </w:rPr>
              <w:t>EVIDENCIA</w:t>
            </w:r>
          </w:p>
        </w:tc>
        <w:tc>
          <w:tcPr>
            <w:tcW w:w="0" w:type="auto"/>
            <w:vAlign w:val="center"/>
            <w:hideMark/>
          </w:tcPr>
          <w:p w14:paraId="73066BAC" w14:textId="77777777" w:rsidR="0059648D" w:rsidRPr="0059648D" w:rsidRDefault="0059648D" w:rsidP="0059648D">
            <w:pPr>
              <w:contextualSpacing/>
              <w:rPr>
                <w:b/>
                <w:bCs/>
                <w:color w:val="000000" w:themeColor="text1"/>
              </w:rPr>
            </w:pPr>
            <w:r w:rsidRPr="0059648D">
              <w:rPr>
                <w:b/>
                <w:bCs/>
                <w:color w:val="000000" w:themeColor="text1"/>
              </w:rPr>
              <w:t>INSTRUMENTO</w:t>
            </w:r>
          </w:p>
        </w:tc>
      </w:tr>
      <w:tr w:rsidR="0059648D" w:rsidRPr="0059648D" w14:paraId="32ADE686" w14:textId="77777777" w:rsidTr="0059648D">
        <w:tc>
          <w:tcPr>
            <w:tcW w:w="0" w:type="auto"/>
            <w:vAlign w:val="center"/>
            <w:hideMark/>
          </w:tcPr>
          <w:p w14:paraId="1A820FEF" w14:textId="77777777" w:rsidR="0059648D" w:rsidRPr="0059648D" w:rsidRDefault="0059648D" w:rsidP="0059648D">
            <w:pPr>
              <w:contextualSpacing/>
              <w:rPr>
                <w:bCs/>
                <w:color w:val="000000" w:themeColor="text1"/>
              </w:rPr>
            </w:pPr>
            <w:r w:rsidRPr="0059648D">
              <w:rPr>
                <w:b/>
                <w:bCs/>
                <w:color w:val="000000" w:themeColor="text1"/>
              </w:rPr>
              <w:t>Se comunica oralmente en inglés como lengua extranjera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0AA9F954" w14:textId="77777777" w:rsidR="0059648D" w:rsidRPr="0059648D" w:rsidRDefault="0059648D" w:rsidP="0059648D">
            <w:pPr>
              <w:contextualSpacing/>
              <w:rPr>
                <w:bCs/>
                <w:color w:val="000000" w:themeColor="text1"/>
              </w:rPr>
            </w:pPr>
            <w:r w:rsidRPr="0059648D">
              <w:rPr>
                <w:bCs/>
                <w:color w:val="000000" w:themeColor="text1"/>
              </w:rPr>
              <w:t>Se comunica oralmente en inglés en diversos contextos, organizando ideas con coherencia y utilizando vocabulario funcional y pronunciación comprensible.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5CEB327" w14:textId="77777777" w:rsidR="0059648D" w:rsidRPr="0059648D" w:rsidRDefault="0059648D" w:rsidP="0059648D">
            <w:pPr>
              <w:contextualSpacing/>
              <w:rPr>
                <w:bCs/>
                <w:color w:val="000000" w:themeColor="text1"/>
              </w:rPr>
            </w:pPr>
            <w:r w:rsidRPr="0059648D">
              <w:rPr>
                <w:bCs/>
                <w:color w:val="000000" w:themeColor="text1"/>
              </w:rPr>
              <w:t>Describe su información personal, hábitos físicos y rutinas diarias usando frases simples en presente simple.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55BBBC61" w14:textId="77777777" w:rsidR="0059648D" w:rsidRPr="0059648D" w:rsidRDefault="0059648D" w:rsidP="0059648D">
            <w:pPr>
              <w:contextualSpacing/>
              <w:rPr>
                <w:bCs/>
                <w:color w:val="000000" w:themeColor="text1"/>
              </w:rPr>
            </w:pPr>
            <w:r w:rsidRPr="0059648D">
              <w:rPr>
                <w:bCs/>
                <w:color w:val="000000" w:themeColor="text1"/>
              </w:rPr>
              <w:t>Presentación oral sobre su vida personal, hábitos físicos y uso del dinero.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3C99922" w14:textId="77777777" w:rsidR="0059648D" w:rsidRPr="0059648D" w:rsidRDefault="0059648D" w:rsidP="0059648D">
            <w:pPr>
              <w:contextualSpacing/>
              <w:rPr>
                <w:bCs/>
                <w:color w:val="000000" w:themeColor="text1"/>
              </w:rPr>
            </w:pPr>
            <w:r w:rsidRPr="0059648D">
              <w:rPr>
                <w:bCs/>
                <w:color w:val="000000" w:themeColor="text1"/>
              </w:rPr>
              <w:t>RÚBRICA</w:t>
            </w:r>
          </w:p>
          <w:p w14:paraId="1E36AD95" w14:textId="20F2CF35" w:rsidR="0059648D" w:rsidRPr="0059648D" w:rsidRDefault="0059648D" w:rsidP="0059648D">
            <w:pPr>
              <w:rPr>
                <w:bCs/>
                <w:color w:val="000000" w:themeColor="text1"/>
              </w:rPr>
            </w:pPr>
          </w:p>
        </w:tc>
      </w:tr>
      <w:tr w:rsidR="0059648D" w:rsidRPr="0059648D" w14:paraId="153A3396" w14:textId="77777777" w:rsidTr="0059648D">
        <w:tc>
          <w:tcPr>
            <w:tcW w:w="0" w:type="auto"/>
            <w:vAlign w:val="center"/>
            <w:hideMark/>
          </w:tcPr>
          <w:p w14:paraId="547181C3" w14:textId="77777777" w:rsidR="0059648D" w:rsidRPr="0059648D" w:rsidRDefault="0059648D" w:rsidP="0059648D">
            <w:pPr>
              <w:contextualSpacing/>
              <w:rPr>
                <w:bCs/>
                <w:color w:val="000000" w:themeColor="text1"/>
              </w:rPr>
            </w:pPr>
            <w:r w:rsidRPr="0059648D">
              <w:rPr>
                <w:bCs/>
                <w:color w:val="000000" w:themeColor="text1"/>
              </w:rPr>
              <w:t>• Adecúa, organiza y desarrolla ideas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18C02F0" w14:textId="77777777" w:rsidR="0059648D" w:rsidRPr="0059648D" w:rsidRDefault="0059648D" w:rsidP="0059648D">
            <w:pPr>
              <w:contextualSpacing/>
              <w:rPr>
                <w:bCs/>
                <w:color w:val="000000" w:themeColor="text1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35976A6" w14:textId="77777777" w:rsidR="0059648D" w:rsidRPr="0059648D" w:rsidRDefault="0059648D" w:rsidP="0059648D">
            <w:pPr>
              <w:contextualSpacing/>
              <w:rPr>
                <w:bCs/>
                <w:color w:val="000000" w:themeColor="text1"/>
              </w:rPr>
            </w:pPr>
            <w:r w:rsidRPr="0059648D">
              <w:rPr>
                <w:bCs/>
                <w:color w:val="000000" w:themeColor="text1"/>
              </w:rPr>
              <w:t>Organiza ideas simples para describir su rutina y hábitos.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6A298064" w14:textId="77777777" w:rsidR="0059648D" w:rsidRPr="0059648D" w:rsidRDefault="0059648D" w:rsidP="0059648D">
            <w:pPr>
              <w:contextualSpacing/>
              <w:rPr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2F5E1C" w14:textId="12F31DC4" w:rsidR="0059648D" w:rsidRPr="0059648D" w:rsidRDefault="0059648D" w:rsidP="0059648D">
            <w:pPr>
              <w:rPr>
                <w:bCs/>
                <w:color w:val="000000" w:themeColor="text1"/>
              </w:rPr>
            </w:pPr>
          </w:p>
        </w:tc>
      </w:tr>
      <w:tr w:rsidR="0059648D" w:rsidRPr="0059648D" w14:paraId="05FFBE44" w14:textId="77777777" w:rsidTr="0059648D">
        <w:tc>
          <w:tcPr>
            <w:tcW w:w="0" w:type="auto"/>
            <w:vAlign w:val="center"/>
            <w:hideMark/>
          </w:tcPr>
          <w:p w14:paraId="74D9CC0B" w14:textId="77777777" w:rsidR="0059648D" w:rsidRPr="0059648D" w:rsidRDefault="0059648D" w:rsidP="0059648D">
            <w:pPr>
              <w:contextualSpacing/>
              <w:rPr>
                <w:bCs/>
                <w:color w:val="000000" w:themeColor="text1"/>
              </w:rPr>
            </w:pPr>
            <w:r w:rsidRPr="0059648D">
              <w:rPr>
                <w:bCs/>
                <w:color w:val="000000" w:themeColor="text1"/>
              </w:rPr>
              <w:t>• Interactúa estratégicamente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6275B7EE" w14:textId="77777777" w:rsidR="0059648D" w:rsidRPr="0059648D" w:rsidRDefault="0059648D" w:rsidP="0059648D">
            <w:pPr>
              <w:contextualSpacing/>
              <w:rPr>
                <w:bCs/>
                <w:color w:val="000000" w:themeColor="text1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91E2211" w14:textId="77777777" w:rsidR="0059648D" w:rsidRPr="0059648D" w:rsidRDefault="0059648D" w:rsidP="0059648D">
            <w:pPr>
              <w:contextualSpacing/>
              <w:rPr>
                <w:bCs/>
                <w:color w:val="000000" w:themeColor="text1"/>
              </w:rPr>
            </w:pPr>
            <w:r w:rsidRPr="0059648D">
              <w:rPr>
                <w:bCs/>
                <w:color w:val="000000" w:themeColor="text1"/>
              </w:rPr>
              <w:t>Participa en diálogos simples sobre su vida diaria.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740DC2A2" w14:textId="77777777" w:rsidR="0059648D" w:rsidRPr="0059648D" w:rsidRDefault="0059648D" w:rsidP="0059648D">
            <w:pPr>
              <w:contextualSpacing/>
              <w:rPr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F0C699" w14:textId="20ADC3BA" w:rsidR="0059648D" w:rsidRPr="0059648D" w:rsidRDefault="0059648D" w:rsidP="0059648D">
            <w:pPr>
              <w:rPr>
                <w:bCs/>
                <w:color w:val="000000" w:themeColor="text1"/>
              </w:rPr>
            </w:pPr>
          </w:p>
        </w:tc>
      </w:tr>
      <w:tr w:rsidR="0059648D" w:rsidRPr="0059648D" w14:paraId="11E01206" w14:textId="77777777" w:rsidTr="0059648D">
        <w:tc>
          <w:tcPr>
            <w:tcW w:w="0" w:type="auto"/>
            <w:vAlign w:val="center"/>
            <w:hideMark/>
          </w:tcPr>
          <w:p w14:paraId="3F32F2A5" w14:textId="77777777" w:rsidR="0059648D" w:rsidRPr="0059648D" w:rsidRDefault="0059648D" w:rsidP="0059648D">
            <w:pPr>
              <w:contextualSpacing/>
              <w:rPr>
                <w:bCs/>
                <w:color w:val="000000" w:themeColor="text1"/>
              </w:rPr>
            </w:pPr>
            <w:r w:rsidRPr="0059648D">
              <w:rPr>
                <w:bCs/>
                <w:color w:val="000000" w:themeColor="text1"/>
              </w:rPr>
              <w:t>• Utiliza recursos no verbales y paraverbales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09389C5" w14:textId="77777777" w:rsidR="0059648D" w:rsidRPr="0059648D" w:rsidRDefault="0059648D" w:rsidP="0059648D">
            <w:pPr>
              <w:contextualSpacing/>
              <w:rPr>
                <w:bCs/>
                <w:color w:val="000000" w:themeColor="text1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7191EA3" w14:textId="77777777" w:rsidR="0059648D" w:rsidRPr="0059648D" w:rsidRDefault="0059648D" w:rsidP="0059648D">
            <w:pPr>
              <w:contextualSpacing/>
              <w:rPr>
                <w:bCs/>
                <w:color w:val="000000" w:themeColor="text1"/>
              </w:rPr>
            </w:pPr>
            <w:r w:rsidRPr="0059648D">
              <w:rPr>
                <w:bCs/>
                <w:color w:val="000000" w:themeColor="text1"/>
              </w:rPr>
              <w:t>Utiliza gestos y entonación para reforzar su mensaje.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79B92568" w14:textId="77777777" w:rsidR="0059648D" w:rsidRPr="0059648D" w:rsidRDefault="0059648D" w:rsidP="0059648D">
            <w:pPr>
              <w:contextualSpacing/>
              <w:rPr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DD10F3" w14:textId="4A2C4B5E" w:rsidR="0059648D" w:rsidRPr="0059648D" w:rsidRDefault="0059648D" w:rsidP="0059648D">
            <w:pPr>
              <w:rPr>
                <w:bCs/>
                <w:color w:val="000000" w:themeColor="text1"/>
              </w:rPr>
            </w:pPr>
          </w:p>
        </w:tc>
      </w:tr>
      <w:tr w:rsidR="0059648D" w14:paraId="1B57AA08" w14:textId="77777777" w:rsidTr="0059648D">
        <w:tc>
          <w:tcPr>
            <w:tcW w:w="0" w:type="auto"/>
            <w:vAlign w:val="center"/>
            <w:hideMark/>
          </w:tcPr>
          <w:p w14:paraId="4CCDBEEB" w14:textId="77777777" w:rsidR="0059648D" w:rsidRDefault="0059648D" w:rsidP="0059648D">
            <w:pPr>
              <w:rPr>
                <w:b/>
                <w:bCs/>
              </w:rPr>
            </w:pPr>
            <w:r>
              <w:rPr>
                <w:rStyle w:val="Fuerte"/>
              </w:rPr>
              <w:t>Lee diversos tipos de textos en inglés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0C220DEC" w14:textId="77777777" w:rsidR="0059648D" w:rsidRPr="0059648D" w:rsidRDefault="0059648D" w:rsidP="0059648D">
            <w:r w:rsidRPr="0059648D">
              <w:t>Lee textos simples en inglés, identificando información explícita e interpretando su contenido en relación con su contexto.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17CD454" w14:textId="77777777" w:rsidR="0059648D" w:rsidRPr="0059648D" w:rsidRDefault="0059648D" w:rsidP="0059648D">
            <w:r w:rsidRPr="0059648D">
              <w:t>Identifica e interpreta información en textos cortos sobre rutinas, hábitos saludables y uso del dinero.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7CEA59D4" w14:textId="77777777" w:rsidR="0059648D" w:rsidRPr="0059648D" w:rsidRDefault="0059648D" w:rsidP="0059648D">
            <w:r w:rsidRPr="0059648D">
              <w:t>Ficha de comprensión lectora.</w:t>
            </w:r>
          </w:p>
        </w:tc>
        <w:tc>
          <w:tcPr>
            <w:tcW w:w="0" w:type="auto"/>
            <w:vMerge/>
            <w:vAlign w:val="center"/>
            <w:hideMark/>
          </w:tcPr>
          <w:p w14:paraId="45850683" w14:textId="0AA3C0D5" w:rsidR="0059648D" w:rsidRPr="0059648D" w:rsidRDefault="0059648D" w:rsidP="0059648D"/>
        </w:tc>
      </w:tr>
      <w:tr w:rsidR="0059648D" w14:paraId="17D7F53A" w14:textId="77777777" w:rsidTr="0059648D">
        <w:tc>
          <w:tcPr>
            <w:tcW w:w="0" w:type="auto"/>
            <w:vAlign w:val="center"/>
            <w:hideMark/>
          </w:tcPr>
          <w:p w14:paraId="0D22B19A" w14:textId="77777777" w:rsidR="0059648D" w:rsidRDefault="0059648D" w:rsidP="0059648D">
            <w:r>
              <w:t>• Obtiene información del texto escrito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0704195F" w14:textId="77777777" w:rsidR="0059648D" w:rsidRDefault="0059648D" w:rsidP="0059648D"/>
        </w:tc>
        <w:tc>
          <w:tcPr>
            <w:tcW w:w="0" w:type="auto"/>
            <w:gridSpan w:val="3"/>
            <w:vAlign w:val="center"/>
            <w:hideMark/>
          </w:tcPr>
          <w:p w14:paraId="434DFC5F" w14:textId="77777777" w:rsidR="0059648D" w:rsidRDefault="0059648D" w:rsidP="0059648D">
            <w:r>
              <w:t>Identifica información explícita en textos breves.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1D79E75" w14:textId="77777777" w:rsidR="0059648D" w:rsidRDefault="0059648D" w:rsidP="0059648D"/>
        </w:tc>
        <w:tc>
          <w:tcPr>
            <w:tcW w:w="0" w:type="auto"/>
            <w:vMerge/>
            <w:vAlign w:val="center"/>
            <w:hideMark/>
          </w:tcPr>
          <w:p w14:paraId="67E6AF17" w14:textId="284AACEE" w:rsidR="0059648D" w:rsidRDefault="0059648D" w:rsidP="0059648D">
            <w:pPr>
              <w:rPr>
                <w:sz w:val="20"/>
                <w:szCs w:val="20"/>
              </w:rPr>
            </w:pPr>
          </w:p>
        </w:tc>
      </w:tr>
      <w:tr w:rsidR="0059648D" w14:paraId="0C0F218B" w14:textId="77777777" w:rsidTr="0059648D">
        <w:tc>
          <w:tcPr>
            <w:tcW w:w="0" w:type="auto"/>
            <w:vAlign w:val="center"/>
            <w:hideMark/>
          </w:tcPr>
          <w:p w14:paraId="52E76CD0" w14:textId="77777777" w:rsidR="0059648D" w:rsidRDefault="0059648D" w:rsidP="0059648D">
            <w:r>
              <w:t>• Infiere e interpreta información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34650FD" w14:textId="77777777" w:rsidR="0059648D" w:rsidRDefault="0059648D" w:rsidP="0059648D"/>
        </w:tc>
        <w:tc>
          <w:tcPr>
            <w:tcW w:w="0" w:type="auto"/>
            <w:gridSpan w:val="3"/>
            <w:vAlign w:val="center"/>
            <w:hideMark/>
          </w:tcPr>
          <w:p w14:paraId="0B9DC332" w14:textId="77777777" w:rsidR="0059648D" w:rsidRDefault="0059648D" w:rsidP="0059648D">
            <w:r>
              <w:t>Relaciona la información con su realidad.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E55FB01" w14:textId="77777777" w:rsidR="0059648D" w:rsidRDefault="0059648D" w:rsidP="0059648D"/>
        </w:tc>
        <w:tc>
          <w:tcPr>
            <w:tcW w:w="0" w:type="auto"/>
            <w:vMerge/>
            <w:vAlign w:val="center"/>
            <w:hideMark/>
          </w:tcPr>
          <w:p w14:paraId="038B24CB" w14:textId="49322CDE" w:rsidR="0059648D" w:rsidRDefault="0059648D" w:rsidP="0059648D">
            <w:pPr>
              <w:rPr>
                <w:sz w:val="20"/>
                <w:szCs w:val="20"/>
              </w:rPr>
            </w:pPr>
          </w:p>
        </w:tc>
      </w:tr>
      <w:tr w:rsidR="0059648D" w14:paraId="307B91D7" w14:textId="77777777" w:rsidTr="0059648D">
        <w:tc>
          <w:tcPr>
            <w:tcW w:w="0" w:type="auto"/>
            <w:vAlign w:val="center"/>
            <w:hideMark/>
          </w:tcPr>
          <w:p w14:paraId="772FC821" w14:textId="77777777" w:rsidR="0059648D" w:rsidRDefault="0059648D" w:rsidP="0059648D">
            <w:pPr>
              <w:rPr>
                <w:b/>
                <w:bCs/>
              </w:rPr>
            </w:pPr>
            <w:r>
              <w:rPr>
                <w:rStyle w:val="Fuerte"/>
              </w:rPr>
              <w:t>Escribe diversos tipos de textos en inglés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7F1D9FE2" w14:textId="77777777" w:rsidR="0059648D" w:rsidRPr="0059648D" w:rsidRDefault="0059648D" w:rsidP="0059648D">
            <w:r w:rsidRPr="0059648D">
              <w:t>Escribe textos simples organizando ideas con coherencia y utilizando estructuras básicas del idioma.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E8B91B8" w14:textId="77777777" w:rsidR="0059648D" w:rsidRPr="0059648D" w:rsidRDefault="0059648D" w:rsidP="0059648D">
            <w:r w:rsidRPr="0059648D">
              <w:t>Escribe frases y textos cortos describiendo su rutina diaria, hábitos físicos y decisiones sobre el uso del dinero.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3B6219FC" w14:textId="77777777" w:rsidR="0059648D" w:rsidRPr="0059648D" w:rsidRDefault="0059648D" w:rsidP="0059648D">
            <w:r w:rsidRPr="0059648D">
              <w:t>Texto corto sobre su rutina y hábitos.</w:t>
            </w:r>
          </w:p>
        </w:tc>
        <w:tc>
          <w:tcPr>
            <w:tcW w:w="0" w:type="auto"/>
            <w:vMerge/>
            <w:vAlign w:val="center"/>
            <w:hideMark/>
          </w:tcPr>
          <w:p w14:paraId="3D8B9FBB" w14:textId="5DE7DE04" w:rsidR="0059648D" w:rsidRDefault="0059648D" w:rsidP="0059648D">
            <w:pPr>
              <w:rPr>
                <w:b/>
                <w:bCs/>
              </w:rPr>
            </w:pPr>
          </w:p>
        </w:tc>
      </w:tr>
      <w:tr w:rsidR="0059648D" w14:paraId="0CB32AAD" w14:textId="77777777" w:rsidTr="0059648D">
        <w:tc>
          <w:tcPr>
            <w:tcW w:w="0" w:type="auto"/>
            <w:vAlign w:val="center"/>
            <w:hideMark/>
          </w:tcPr>
          <w:p w14:paraId="0F96B4D5" w14:textId="77777777" w:rsidR="0059648D" w:rsidRDefault="0059648D" w:rsidP="0059648D">
            <w:r>
              <w:t>• Organiza y desarrolla ideas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3A40D0C" w14:textId="77777777" w:rsidR="0059648D" w:rsidRDefault="0059648D" w:rsidP="0059648D"/>
        </w:tc>
        <w:tc>
          <w:tcPr>
            <w:tcW w:w="0" w:type="auto"/>
            <w:gridSpan w:val="3"/>
            <w:vAlign w:val="center"/>
            <w:hideMark/>
          </w:tcPr>
          <w:p w14:paraId="67954BA4" w14:textId="77777777" w:rsidR="0059648D" w:rsidRPr="0059648D" w:rsidRDefault="0059648D" w:rsidP="0059648D">
            <w:r w:rsidRPr="0059648D">
              <w:t>Ordena ideas de forma básica y coherente.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6583BAF4" w14:textId="77777777" w:rsidR="0059648D" w:rsidRPr="0059648D" w:rsidRDefault="0059648D" w:rsidP="0059648D"/>
        </w:tc>
        <w:tc>
          <w:tcPr>
            <w:tcW w:w="0" w:type="auto"/>
            <w:vMerge/>
            <w:vAlign w:val="center"/>
            <w:hideMark/>
          </w:tcPr>
          <w:p w14:paraId="09A7FD75" w14:textId="77777777" w:rsidR="0059648D" w:rsidRDefault="0059648D" w:rsidP="0059648D">
            <w:pPr>
              <w:rPr>
                <w:sz w:val="20"/>
                <w:szCs w:val="20"/>
              </w:rPr>
            </w:pPr>
          </w:p>
        </w:tc>
      </w:tr>
      <w:tr w:rsidR="0059648D" w14:paraId="3BEDA07F" w14:textId="77777777" w:rsidTr="0059648D">
        <w:tc>
          <w:tcPr>
            <w:tcW w:w="0" w:type="auto"/>
            <w:vAlign w:val="center"/>
            <w:hideMark/>
          </w:tcPr>
          <w:p w14:paraId="5078F907" w14:textId="77777777" w:rsidR="0059648D" w:rsidRDefault="0059648D" w:rsidP="0059648D">
            <w:r>
              <w:t>• Utiliza convenciones del lenguaje escrito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BF654A3" w14:textId="77777777" w:rsidR="0059648D" w:rsidRDefault="0059648D" w:rsidP="0059648D"/>
        </w:tc>
        <w:tc>
          <w:tcPr>
            <w:tcW w:w="0" w:type="auto"/>
            <w:gridSpan w:val="3"/>
            <w:vAlign w:val="center"/>
            <w:hideMark/>
          </w:tcPr>
          <w:p w14:paraId="4419DBEA" w14:textId="77777777" w:rsidR="0059648D" w:rsidRPr="0059648D" w:rsidRDefault="0059648D" w:rsidP="0059648D">
            <w:r w:rsidRPr="0059648D">
              <w:t>Utiliza present simple y vocabulario básico.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F166CA9" w14:textId="77777777" w:rsidR="0059648D" w:rsidRPr="0059648D" w:rsidRDefault="0059648D" w:rsidP="0059648D"/>
        </w:tc>
        <w:tc>
          <w:tcPr>
            <w:tcW w:w="0" w:type="auto"/>
            <w:vMerge/>
            <w:vAlign w:val="center"/>
            <w:hideMark/>
          </w:tcPr>
          <w:p w14:paraId="0A536245" w14:textId="77777777" w:rsidR="0059648D" w:rsidRDefault="0059648D" w:rsidP="0059648D">
            <w:pPr>
              <w:rPr>
                <w:sz w:val="20"/>
                <w:szCs w:val="20"/>
              </w:rPr>
            </w:pPr>
          </w:p>
        </w:tc>
      </w:tr>
      <w:tr w:rsidR="004918E6" w14:paraId="6EF65A05" w14:textId="77777777" w:rsidTr="004918E6">
        <w:tc>
          <w:tcPr>
            <w:tcW w:w="0" w:type="auto"/>
            <w:gridSpan w:val="2"/>
            <w:hideMark/>
          </w:tcPr>
          <w:p w14:paraId="10833C22" w14:textId="77777777" w:rsidR="004918E6" w:rsidRDefault="004918E6">
            <w:pPr>
              <w:jc w:val="center"/>
              <w:rPr>
                <w:b/>
                <w:bCs/>
              </w:rPr>
            </w:pPr>
            <w:r>
              <w:rPr>
                <w:rStyle w:val="Fuerte"/>
              </w:rPr>
              <w:t>COMPETENCIA</w:t>
            </w:r>
          </w:p>
        </w:tc>
        <w:tc>
          <w:tcPr>
            <w:tcW w:w="0" w:type="auto"/>
            <w:gridSpan w:val="3"/>
            <w:hideMark/>
          </w:tcPr>
          <w:p w14:paraId="15A6949C" w14:textId="77777777" w:rsidR="004918E6" w:rsidRDefault="004918E6">
            <w:pPr>
              <w:jc w:val="center"/>
              <w:rPr>
                <w:b/>
                <w:bCs/>
              </w:rPr>
            </w:pPr>
            <w:r>
              <w:rPr>
                <w:rStyle w:val="Fuerte"/>
              </w:rPr>
              <w:t>DESEMPEÑO</w:t>
            </w:r>
          </w:p>
        </w:tc>
        <w:tc>
          <w:tcPr>
            <w:tcW w:w="0" w:type="auto"/>
            <w:gridSpan w:val="2"/>
            <w:hideMark/>
          </w:tcPr>
          <w:p w14:paraId="329FD740" w14:textId="77777777" w:rsidR="004918E6" w:rsidRDefault="004918E6">
            <w:pPr>
              <w:jc w:val="center"/>
              <w:rPr>
                <w:b/>
                <w:bCs/>
              </w:rPr>
            </w:pPr>
            <w:r>
              <w:rPr>
                <w:rStyle w:val="Fuerte"/>
              </w:rPr>
              <w:t>EVIDENCIA</w:t>
            </w:r>
          </w:p>
        </w:tc>
        <w:tc>
          <w:tcPr>
            <w:tcW w:w="0" w:type="auto"/>
            <w:gridSpan w:val="2"/>
            <w:hideMark/>
          </w:tcPr>
          <w:p w14:paraId="39117D07" w14:textId="77777777" w:rsidR="004918E6" w:rsidRDefault="004918E6">
            <w:pPr>
              <w:jc w:val="center"/>
              <w:rPr>
                <w:b/>
                <w:bCs/>
              </w:rPr>
            </w:pPr>
            <w:r>
              <w:rPr>
                <w:rStyle w:val="Fuerte"/>
              </w:rPr>
              <w:t>INSTRUMENTO</w:t>
            </w:r>
          </w:p>
        </w:tc>
      </w:tr>
      <w:tr w:rsidR="00572AD9" w14:paraId="674AF156" w14:textId="77777777" w:rsidTr="004918E6">
        <w:tc>
          <w:tcPr>
            <w:tcW w:w="0" w:type="auto"/>
            <w:gridSpan w:val="2"/>
            <w:hideMark/>
          </w:tcPr>
          <w:p w14:paraId="7BE861E8" w14:textId="77777777" w:rsidR="00572AD9" w:rsidRDefault="00572AD9">
            <w:r>
              <w:lastRenderedPageBreak/>
              <w:t>Se desenvuelve en entornos virtuales generados por las TIC</w:t>
            </w:r>
          </w:p>
        </w:tc>
        <w:tc>
          <w:tcPr>
            <w:tcW w:w="0" w:type="auto"/>
            <w:gridSpan w:val="3"/>
            <w:hideMark/>
          </w:tcPr>
          <w:p w14:paraId="1D00F74C" w14:textId="77777777" w:rsidR="00572AD9" w:rsidRDefault="00572AD9">
            <w:r>
              <w:t>Utiliza herramientas digitales básicas para practicar vocabulario en inglés.</w:t>
            </w:r>
          </w:p>
        </w:tc>
        <w:tc>
          <w:tcPr>
            <w:tcW w:w="0" w:type="auto"/>
            <w:gridSpan w:val="2"/>
            <w:hideMark/>
          </w:tcPr>
          <w:p w14:paraId="491BD562" w14:textId="77777777" w:rsidR="00572AD9" w:rsidRDefault="00572AD9">
            <w:r>
              <w:t>Registro digital o práctica en app.</w:t>
            </w:r>
          </w:p>
        </w:tc>
        <w:tc>
          <w:tcPr>
            <w:tcW w:w="0" w:type="auto"/>
            <w:gridSpan w:val="2"/>
            <w:vMerge w:val="restart"/>
            <w:hideMark/>
          </w:tcPr>
          <w:p w14:paraId="4BD5E1F9" w14:textId="12E65A99" w:rsidR="00572AD9" w:rsidRDefault="00572AD9" w:rsidP="00470023">
            <w:r>
              <w:t>LISTA DE COTEJO</w:t>
            </w:r>
          </w:p>
        </w:tc>
      </w:tr>
      <w:tr w:rsidR="00572AD9" w14:paraId="66BF02D4" w14:textId="77777777" w:rsidTr="004918E6">
        <w:tc>
          <w:tcPr>
            <w:tcW w:w="0" w:type="auto"/>
            <w:gridSpan w:val="2"/>
            <w:hideMark/>
          </w:tcPr>
          <w:p w14:paraId="41194EF4" w14:textId="77777777" w:rsidR="00572AD9" w:rsidRDefault="00572AD9">
            <w:r>
              <w:t>Gestiona su aprendizaje de manera autónoma</w:t>
            </w:r>
          </w:p>
        </w:tc>
        <w:tc>
          <w:tcPr>
            <w:tcW w:w="0" w:type="auto"/>
            <w:gridSpan w:val="3"/>
            <w:hideMark/>
          </w:tcPr>
          <w:p w14:paraId="02F6B0E6" w14:textId="77777777" w:rsidR="00572AD9" w:rsidRDefault="00572AD9">
            <w:r>
              <w:t>Organiza su aprendizaje del idioma y participa activamente.</w:t>
            </w:r>
          </w:p>
        </w:tc>
        <w:tc>
          <w:tcPr>
            <w:tcW w:w="0" w:type="auto"/>
            <w:gridSpan w:val="2"/>
            <w:hideMark/>
          </w:tcPr>
          <w:p w14:paraId="4CED1B41" w14:textId="77777777" w:rsidR="00572AD9" w:rsidRDefault="00572AD9">
            <w:r>
              <w:t>Participación y práctica constante.</w:t>
            </w:r>
          </w:p>
        </w:tc>
        <w:tc>
          <w:tcPr>
            <w:tcW w:w="0" w:type="auto"/>
            <w:gridSpan w:val="2"/>
            <w:vMerge/>
            <w:hideMark/>
          </w:tcPr>
          <w:p w14:paraId="3F3B7331" w14:textId="36C22253" w:rsidR="00572AD9" w:rsidRDefault="00572AD9"/>
        </w:tc>
      </w:tr>
      <w:tr w:rsidR="00572AD9" w14:paraId="7BD984E3" w14:textId="77777777" w:rsidTr="00572AD9">
        <w:tc>
          <w:tcPr>
            <w:tcW w:w="0" w:type="auto"/>
            <w:gridSpan w:val="2"/>
            <w:hideMark/>
          </w:tcPr>
          <w:p w14:paraId="41BD7E85" w14:textId="77777777" w:rsidR="00572AD9" w:rsidRDefault="00572AD9">
            <w:pPr>
              <w:jc w:val="center"/>
              <w:rPr>
                <w:b/>
                <w:bCs/>
              </w:rPr>
            </w:pPr>
            <w:r>
              <w:rPr>
                <w:rStyle w:val="Fuerte"/>
              </w:rPr>
              <w:t>ENFOQUES TRANSVERSALES</w:t>
            </w:r>
          </w:p>
        </w:tc>
        <w:tc>
          <w:tcPr>
            <w:tcW w:w="0" w:type="auto"/>
            <w:gridSpan w:val="2"/>
            <w:hideMark/>
          </w:tcPr>
          <w:p w14:paraId="1DAB907B" w14:textId="77777777" w:rsidR="00572AD9" w:rsidRDefault="00572AD9">
            <w:pPr>
              <w:jc w:val="center"/>
              <w:rPr>
                <w:b/>
                <w:bCs/>
              </w:rPr>
            </w:pPr>
            <w:r>
              <w:rPr>
                <w:rStyle w:val="Fuerte"/>
              </w:rPr>
              <w:t>VALORES</w:t>
            </w:r>
          </w:p>
        </w:tc>
        <w:tc>
          <w:tcPr>
            <w:tcW w:w="0" w:type="auto"/>
            <w:gridSpan w:val="5"/>
            <w:hideMark/>
          </w:tcPr>
          <w:p w14:paraId="59D28231" w14:textId="77777777" w:rsidR="00572AD9" w:rsidRDefault="00572AD9">
            <w:pPr>
              <w:jc w:val="center"/>
              <w:rPr>
                <w:b/>
                <w:bCs/>
              </w:rPr>
            </w:pPr>
            <w:r>
              <w:rPr>
                <w:rStyle w:val="Fuerte"/>
              </w:rPr>
              <w:t>ACTITUDES OBSABLES</w:t>
            </w:r>
          </w:p>
        </w:tc>
      </w:tr>
      <w:tr w:rsidR="00572AD9" w14:paraId="05A618D6" w14:textId="77777777" w:rsidTr="00572AD9">
        <w:tc>
          <w:tcPr>
            <w:tcW w:w="0" w:type="auto"/>
            <w:gridSpan w:val="2"/>
            <w:hideMark/>
          </w:tcPr>
          <w:p w14:paraId="62CBF8AA" w14:textId="77777777" w:rsidR="00572AD9" w:rsidRDefault="00572AD9">
            <w:r>
              <w:rPr>
                <w:rStyle w:val="Fuerte"/>
              </w:rPr>
              <w:t>Inclusivo o de Atención a la Diversidad</w:t>
            </w:r>
          </w:p>
        </w:tc>
        <w:tc>
          <w:tcPr>
            <w:tcW w:w="0" w:type="auto"/>
            <w:gridSpan w:val="2"/>
            <w:hideMark/>
          </w:tcPr>
          <w:p w14:paraId="460F89DE" w14:textId="77777777" w:rsidR="00572AD9" w:rsidRDefault="00572AD9">
            <w:r>
              <w:t>• Respeto por las diferencias • Equidad en la enseñanza</w:t>
            </w:r>
          </w:p>
        </w:tc>
        <w:tc>
          <w:tcPr>
            <w:tcW w:w="0" w:type="auto"/>
            <w:gridSpan w:val="5"/>
            <w:hideMark/>
          </w:tcPr>
          <w:p w14:paraId="5D28EA01" w14:textId="77777777" w:rsidR="00572AD9" w:rsidRDefault="00572AD9">
            <w:r>
              <w:t>Reconoce y valora las diferencias individuales, participando en actividades de aprendizaje de acuerdo a sus posibilidades. Muestra disposición para aprender mediante apoyos y estrategias diversas, respetando los ritmos de aprendizaje de sus compañeros.</w:t>
            </w:r>
          </w:p>
        </w:tc>
      </w:tr>
      <w:tr w:rsidR="00572AD9" w14:paraId="19FD1897" w14:textId="77777777" w:rsidTr="00572AD9">
        <w:tc>
          <w:tcPr>
            <w:tcW w:w="0" w:type="auto"/>
            <w:gridSpan w:val="2"/>
            <w:hideMark/>
          </w:tcPr>
          <w:p w14:paraId="50136F81" w14:textId="77777777" w:rsidR="00572AD9" w:rsidRDefault="00572AD9">
            <w:r>
              <w:rPr>
                <w:rStyle w:val="Fuerte"/>
              </w:rPr>
              <w:t>De orientación al bien común</w:t>
            </w:r>
          </w:p>
        </w:tc>
        <w:tc>
          <w:tcPr>
            <w:tcW w:w="0" w:type="auto"/>
            <w:gridSpan w:val="2"/>
            <w:hideMark/>
          </w:tcPr>
          <w:p w14:paraId="14A996AF" w14:textId="77777777" w:rsidR="00572AD9" w:rsidRDefault="00572AD9">
            <w:r>
              <w:t>• Equidad y justicia • Responsabilidad</w:t>
            </w:r>
          </w:p>
        </w:tc>
        <w:tc>
          <w:tcPr>
            <w:tcW w:w="0" w:type="auto"/>
            <w:gridSpan w:val="5"/>
            <w:hideMark/>
          </w:tcPr>
          <w:p w14:paraId="490683DA" w14:textId="77777777" w:rsidR="00572AD9" w:rsidRDefault="00572AD9">
            <w:r>
              <w:t>Participa en actividades promoviendo el bienestar común, tomando decisiones responsables relacionadas con sus hábitos de vida y el uso del dinero. Comparte y utiliza adecuadamente los recursos en el desarrollo de las actividades del aula y del Banco Escolar Ugacino.</w:t>
            </w:r>
          </w:p>
        </w:tc>
      </w:tr>
      <w:tr w:rsidR="00572AD9" w14:paraId="5AF91E12" w14:textId="77777777" w:rsidTr="00572AD9">
        <w:tc>
          <w:tcPr>
            <w:tcW w:w="0" w:type="auto"/>
            <w:gridSpan w:val="2"/>
            <w:hideMark/>
          </w:tcPr>
          <w:p w14:paraId="1DA51CE5" w14:textId="77777777" w:rsidR="00572AD9" w:rsidRDefault="00572AD9">
            <w:r>
              <w:rPr>
                <w:rStyle w:val="Fuerte"/>
              </w:rPr>
              <w:t>De búsqueda de la excelencia</w:t>
            </w:r>
          </w:p>
        </w:tc>
        <w:tc>
          <w:tcPr>
            <w:tcW w:w="0" w:type="auto"/>
            <w:gridSpan w:val="2"/>
            <w:hideMark/>
          </w:tcPr>
          <w:p w14:paraId="62522DF8" w14:textId="77777777" w:rsidR="00572AD9" w:rsidRDefault="00572AD9">
            <w:r>
              <w:t>• Flexibilidad y apertura • Superación personal</w:t>
            </w:r>
          </w:p>
        </w:tc>
        <w:tc>
          <w:tcPr>
            <w:tcW w:w="0" w:type="auto"/>
            <w:gridSpan w:val="5"/>
            <w:hideMark/>
          </w:tcPr>
          <w:p w14:paraId="05BA6674" w14:textId="77777777" w:rsidR="00572AD9" w:rsidRDefault="00572AD9">
            <w:r>
              <w:t>Muestra disposición para mejorar su desempeño en el aprendizaje del inglés, aceptando retos y corrigiendo sus errores. Persevera en el logro de sus metas personales, desarrollando confianza en sus capacidades.</w:t>
            </w:r>
          </w:p>
        </w:tc>
      </w:tr>
    </w:tbl>
    <w:p w14:paraId="7D3090BC" w14:textId="77777777" w:rsidR="004C36BD" w:rsidRPr="00113815" w:rsidRDefault="004C36BD" w:rsidP="006E0C50">
      <w:pPr>
        <w:ind w:left="284"/>
        <w:contextualSpacing/>
        <w:jc w:val="both"/>
        <w:rPr>
          <w:bCs/>
          <w:color w:val="000000" w:themeColor="text1"/>
        </w:rPr>
      </w:pPr>
    </w:p>
    <w:p w14:paraId="586CEE85" w14:textId="5F453245" w:rsidR="007147AF" w:rsidRPr="00113815" w:rsidRDefault="006E0C50" w:rsidP="006E0C50">
      <w:pPr>
        <w:jc w:val="both"/>
        <w:rPr>
          <w:b/>
        </w:rPr>
      </w:pPr>
      <w:r w:rsidRPr="00113815">
        <w:rPr>
          <w:b/>
        </w:rPr>
        <w:t xml:space="preserve">V. </w:t>
      </w:r>
      <w:r w:rsidR="007147AF" w:rsidRPr="00113815">
        <w:rPr>
          <w:b/>
        </w:rPr>
        <w:t>SECUENCIA DE SESIONES</w:t>
      </w:r>
    </w:p>
    <w:p w14:paraId="5151531E" w14:textId="77777777" w:rsidR="00113815" w:rsidRDefault="00113815" w:rsidP="00113815">
      <w:pPr>
        <w:rPr>
          <w:b/>
          <w:bCs/>
        </w:rPr>
      </w:pPr>
    </w:p>
    <w:p w14:paraId="45AD6642" w14:textId="77777777" w:rsidR="00572AD9" w:rsidRDefault="00572AD9" w:rsidP="00113815">
      <w:pPr>
        <w:rPr>
          <w:b/>
          <w:bCs/>
        </w:rPr>
      </w:pPr>
    </w:p>
    <w:p w14:paraId="05E30E0A" w14:textId="1E2F7CD7" w:rsidR="0062374A" w:rsidRPr="0062374A" w:rsidRDefault="0062374A" w:rsidP="0062374A">
      <w:pPr>
        <w:rPr>
          <w:b/>
          <w:bCs/>
        </w:rPr>
      </w:pPr>
      <w:r w:rsidRPr="0062374A">
        <w:rPr>
          <w:b/>
          <w:bCs/>
        </w:rPr>
        <w:t>SEMANA 1 – DIAGNÓSTICO + BASE</w:t>
      </w:r>
    </w:p>
    <w:p w14:paraId="729E53F8" w14:textId="77777777" w:rsidR="0062374A" w:rsidRPr="0062374A" w:rsidRDefault="0062374A" w:rsidP="0062374A">
      <w:pPr>
        <w:rPr>
          <w:b/>
          <w:bCs/>
        </w:rPr>
      </w:pPr>
      <w:r w:rsidRPr="0062374A">
        <w:rPr>
          <w:b/>
          <w:bCs/>
        </w:rPr>
        <w:t>Sesión 1</w:t>
      </w:r>
    </w:p>
    <w:p w14:paraId="3F085618" w14:textId="77777777" w:rsidR="0062374A" w:rsidRPr="0062374A" w:rsidRDefault="0062374A" w:rsidP="0062374A">
      <w:r w:rsidRPr="0062374A">
        <w:rPr>
          <w:b/>
          <w:bCs/>
        </w:rPr>
        <w:t>Título:</w:t>
      </w:r>
      <w:r w:rsidRPr="0062374A">
        <w:t xml:space="preserve"> Getting to know each other – Classroom language</w:t>
      </w:r>
      <w:r w:rsidRPr="0062374A">
        <w:br/>
      </w:r>
      <w:r w:rsidRPr="0062374A">
        <w:rPr>
          <w:b/>
          <w:bCs/>
        </w:rPr>
        <w:t>Propósito:</w:t>
      </w:r>
      <w:r w:rsidRPr="0062374A">
        <w:t xml:space="preserve"> Reconocer y utilizar expresiones básicas del aula en inglés.</w:t>
      </w:r>
      <w:r w:rsidRPr="0062374A">
        <w:br/>
      </w:r>
      <w:r w:rsidRPr="0062374A">
        <w:rPr>
          <w:b/>
          <w:bCs/>
        </w:rPr>
        <w:t>Evidencia:</w:t>
      </w:r>
      <w:r w:rsidRPr="0062374A">
        <w:t xml:space="preserve"> Participación en interacciones básicas.</w:t>
      </w:r>
      <w:r w:rsidRPr="0062374A">
        <w:br/>
      </w:r>
      <w:r w:rsidRPr="0062374A">
        <w:rPr>
          <w:b/>
          <w:bCs/>
        </w:rPr>
        <w:t>Competencia:</w:t>
      </w:r>
      <w:r w:rsidRPr="0062374A">
        <w:t xml:space="preserve"> </w:t>
      </w:r>
      <w:r w:rsidRPr="0062374A">
        <w:rPr>
          <w:b/>
          <w:bCs/>
        </w:rPr>
        <w:t>Se comunica oralmente en inglés como lengua extranjera</w:t>
      </w:r>
      <w:r w:rsidRPr="0062374A">
        <w:br/>
      </w:r>
      <w:r w:rsidRPr="0062374A">
        <w:rPr>
          <w:b/>
          <w:bCs/>
        </w:rPr>
        <w:t>Capacidad:</w:t>
      </w:r>
      <w:r w:rsidRPr="0062374A">
        <w:t xml:space="preserve"> </w:t>
      </w:r>
      <w:r w:rsidRPr="0062374A">
        <w:rPr>
          <w:b/>
          <w:bCs/>
        </w:rPr>
        <w:t>Interactúa estratégicamente con distintos interlocutores</w:t>
      </w:r>
      <w:r w:rsidRPr="0062374A">
        <w:br/>
      </w:r>
      <w:r w:rsidRPr="0062374A">
        <w:rPr>
          <w:b/>
          <w:bCs/>
        </w:rPr>
        <w:t>DUA:</w:t>
      </w:r>
      <w:r w:rsidRPr="0062374A">
        <w:t xml:space="preserve"> Uso de imágenes, gestos, repetición guiada y modelado oral.</w:t>
      </w:r>
    </w:p>
    <w:p w14:paraId="6ACCB9FD" w14:textId="77777777" w:rsidR="0062374A" w:rsidRDefault="0062374A" w:rsidP="0062374A">
      <w:pPr>
        <w:rPr>
          <w:b/>
          <w:bCs/>
        </w:rPr>
      </w:pPr>
    </w:p>
    <w:p w14:paraId="2CB2D66C" w14:textId="6BF9D77D" w:rsidR="0062374A" w:rsidRPr="0062374A" w:rsidRDefault="0062374A" w:rsidP="0062374A">
      <w:pPr>
        <w:rPr>
          <w:b/>
          <w:bCs/>
        </w:rPr>
      </w:pPr>
      <w:r w:rsidRPr="0062374A">
        <w:rPr>
          <w:b/>
          <w:bCs/>
        </w:rPr>
        <w:lastRenderedPageBreak/>
        <w:t>Sesión 2</w:t>
      </w:r>
    </w:p>
    <w:p w14:paraId="63D8A8F3" w14:textId="77777777" w:rsidR="0062374A" w:rsidRPr="0062374A" w:rsidRDefault="0062374A" w:rsidP="0062374A">
      <w:r w:rsidRPr="0062374A">
        <w:rPr>
          <w:b/>
          <w:bCs/>
        </w:rPr>
        <w:t>Título:</w:t>
      </w:r>
      <w:r w:rsidRPr="0062374A">
        <w:t xml:space="preserve"> Diagnostic test – Speaking &amp; Listening</w:t>
      </w:r>
      <w:r w:rsidRPr="0062374A">
        <w:br/>
      </w:r>
      <w:r w:rsidRPr="0062374A">
        <w:rPr>
          <w:b/>
          <w:bCs/>
        </w:rPr>
        <w:t>Propósito:</w:t>
      </w:r>
      <w:r w:rsidRPr="0062374A">
        <w:t xml:space="preserve"> Identificar el nivel de comunicación oral en inglés.</w:t>
      </w:r>
      <w:r w:rsidRPr="0062374A">
        <w:br/>
      </w:r>
      <w:r w:rsidRPr="0062374A">
        <w:rPr>
          <w:b/>
          <w:bCs/>
        </w:rPr>
        <w:t>Evidencia:</w:t>
      </w:r>
      <w:r w:rsidRPr="0062374A">
        <w:t xml:space="preserve"> Respuestas orales simples.</w:t>
      </w:r>
      <w:r w:rsidRPr="0062374A">
        <w:br/>
      </w:r>
      <w:r w:rsidRPr="0062374A">
        <w:rPr>
          <w:b/>
          <w:bCs/>
        </w:rPr>
        <w:t>Competencia:</w:t>
      </w:r>
      <w:r w:rsidRPr="0062374A">
        <w:t xml:space="preserve"> </w:t>
      </w:r>
      <w:r w:rsidRPr="0062374A">
        <w:rPr>
          <w:b/>
          <w:bCs/>
        </w:rPr>
        <w:t>Se comunica oralmente en inglés como lengua extranjera</w:t>
      </w:r>
      <w:r w:rsidRPr="0062374A">
        <w:br/>
      </w:r>
      <w:r w:rsidRPr="0062374A">
        <w:rPr>
          <w:b/>
          <w:bCs/>
        </w:rPr>
        <w:t>Capacidad:</w:t>
      </w:r>
      <w:r w:rsidRPr="0062374A">
        <w:t xml:space="preserve"> </w:t>
      </w:r>
      <w:r w:rsidRPr="0062374A">
        <w:rPr>
          <w:b/>
          <w:bCs/>
        </w:rPr>
        <w:t>Adecúa, organiza y desarrolla el texto de forma coherente y cohesionada</w:t>
      </w:r>
      <w:r w:rsidRPr="0062374A">
        <w:br/>
      </w:r>
      <w:r w:rsidRPr="0062374A">
        <w:rPr>
          <w:b/>
          <w:bCs/>
        </w:rPr>
        <w:t>DUA:</w:t>
      </w:r>
      <w:r w:rsidRPr="0062374A">
        <w:t xml:space="preserve"> Preguntas guiadas, opciones de respuesta, apoyo visual.</w:t>
      </w:r>
    </w:p>
    <w:p w14:paraId="09D66991" w14:textId="4B08082F" w:rsidR="0062374A" w:rsidRPr="0062374A" w:rsidRDefault="0062374A" w:rsidP="0062374A"/>
    <w:p w14:paraId="019C99C0" w14:textId="35A8B0F9" w:rsidR="0062374A" w:rsidRPr="0062374A" w:rsidRDefault="0062374A" w:rsidP="0062374A">
      <w:pPr>
        <w:rPr>
          <w:b/>
          <w:bCs/>
        </w:rPr>
      </w:pPr>
      <w:r w:rsidRPr="0062374A">
        <w:rPr>
          <w:b/>
          <w:bCs/>
        </w:rPr>
        <w:t>SEMANA 2 – DIAGNÓSTICO + INTRODUCCIÓN</w:t>
      </w:r>
    </w:p>
    <w:p w14:paraId="6FC30575" w14:textId="77777777" w:rsidR="0062374A" w:rsidRPr="0062374A" w:rsidRDefault="0062374A" w:rsidP="0062374A">
      <w:pPr>
        <w:rPr>
          <w:b/>
          <w:bCs/>
        </w:rPr>
      </w:pPr>
      <w:r w:rsidRPr="0062374A">
        <w:rPr>
          <w:b/>
          <w:bCs/>
        </w:rPr>
        <w:t>Sesión 3</w:t>
      </w:r>
    </w:p>
    <w:p w14:paraId="27B547E0" w14:textId="77777777" w:rsidR="0062374A" w:rsidRPr="0062374A" w:rsidRDefault="0062374A" w:rsidP="0062374A">
      <w:r w:rsidRPr="0062374A">
        <w:rPr>
          <w:b/>
          <w:bCs/>
        </w:rPr>
        <w:t>Título:</w:t>
      </w:r>
      <w:r w:rsidRPr="0062374A">
        <w:t xml:space="preserve"> Diagnostic test – Reading</w:t>
      </w:r>
      <w:r w:rsidRPr="0062374A">
        <w:br/>
      </w:r>
      <w:r w:rsidRPr="0062374A">
        <w:rPr>
          <w:b/>
          <w:bCs/>
        </w:rPr>
        <w:t>Propósito:</w:t>
      </w:r>
      <w:r w:rsidRPr="0062374A">
        <w:t xml:space="preserve"> Identificar el nivel de comprensión lectora.</w:t>
      </w:r>
      <w:r w:rsidRPr="0062374A">
        <w:br/>
      </w:r>
      <w:r w:rsidRPr="0062374A">
        <w:rPr>
          <w:b/>
          <w:bCs/>
        </w:rPr>
        <w:t>Evidencia:</w:t>
      </w:r>
      <w:r w:rsidRPr="0062374A">
        <w:t xml:space="preserve"> Ficha de comprensión.</w:t>
      </w:r>
      <w:r w:rsidRPr="0062374A">
        <w:br/>
      </w:r>
      <w:r w:rsidRPr="0062374A">
        <w:rPr>
          <w:b/>
          <w:bCs/>
        </w:rPr>
        <w:t>Competencia:</w:t>
      </w:r>
      <w:r w:rsidRPr="0062374A">
        <w:t xml:space="preserve"> </w:t>
      </w:r>
      <w:r w:rsidRPr="0062374A">
        <w:rPr>
          <w:b/>
          <w:bCs/>
        </w:rPr>
        <w:t>Lee diversos tipos de textos en inglés como lengua extranjera</w:t>
      </w:r>
      <w:r w:rsidRPr="0062374A">
        <w:br/>
      </w:r>
      <w:r w:rsidRPr="0062374A">
        <w:rPr>
          <w:b/>
          <w:bCs/>
        </w:rPr>
        <w:t>Capacidad:</w:t>
      </w:r>
      <w:r w:rsidRPr="0062374A">
        <w:t xml:space="preserve"> </w:t>
      </w:r>
      <w:r w:rsidRPr="0062374A">
        <w:rPr>
          <w:b/>
          <w:bCs/>
        </w:rPr>
        <w:t>Obtiene información del texto escrito</w:t>
      </w:r>
      <w:r w:rsidRPr="0062374A">
        <w:br/>
      </w:r>
      <w:r w:rsidRPr="0062374A">
        <w:rPr>
          <w:b/>
          <w:bCs/>
        </w:rPr>
        <w:t>DUA:</w:t>
      </w:r>
      <w:r w:rsidRPr="0062374A">
        <w:t xml:space="preserve"> Textos adaptados, imágenes, palabras clave resaltadas.</w:t>
      </w:r>
    </w:p>
    <w:p w14:paraId="49D4ECDA" w14:textId="77777777" w:rsidR="0062374A" w:rsidRDefault="0062374A" w:rsidP="0062374A">
      <w:pPr>
        <w:rPr>
          <w:b/>
          <w:bCs/>
        </w:rPr>
      </w:pPr>
    </w:p>
    <w:p w14:paraId="59C4B6F6" w14:textId="67A541A9" w:rsidR="0062374A" w:rsidRPr="0062374A" w:rsidRDefault="0062374A" w:rsidP="0062374A">
      <w:pPr>
        <w:rPr>
          <w:b/>
          <w:bCs/>
        </w:rPr>
      </w:pPr>
      <w:r w:rsidRPr="0062374A">
        <w:rPr>
          <w:b/>
          <w:bCs/>
        </w:rPr>
        <w:t>Sesión 4</w:t>
      </w:r>
    </w:p>
    <w:p w14:paraId="6AABF114" w14:textId="77777777" w:rsidR="0062374A" w:rsidRPr="0062374A" w:rsidRDefault="0062374A" w:rsidP="0062374A">
      <w:r w:rsidRPr="0062374A">
        <w:rPr>
          <w:b/>
          <w:bCs/>
        </w:rPr>
        <w:t>Título:</w:t>
      </w:r>
      <w:r w:rsidRPr="0062374A">
        <w:t xml:space="preserve"> Diagnostic test – Writing</w:t>
      </w:r>
      <w:r w:rsidRPr="0062374A">
        <w:br/>
      </w:r>
      <w:r w:rsidRPr="0062374A">
        <w:rPr>
          <w:b/>
          <w:bCs/>
        </w:rPr>
        <w:t>Propósito:</w:t>
      </w:r>
      <w:r w:rsidRPr="0062374A">
        <w:t xml:space="preserve"> Identificar el nivel de producción escrita.</w:t>
      </w:r>
      <w:r w:rsidRPr="0062374A">
        <w:br/>
      </w:r>
      <w:r w:rsidRPr="0062374A">
        <w:rPr>
          <w:b/>
          <w:bCs/>
        </w:rPr>
        <w:t>Evidencia:</w:t>
      </w:r>
      <w:r w:rsidRPr="0062374A">
        <w:t xml:space="preserve"> Producción de frases simples.</w:t>
      </w:r>
      <w:r w:rsidRPr="0062374A">
        <w:br/>
      </w:r>
      <w:r w:rsidRPr="0062374A">
        <w:rPr>
          <w:b/>
          <w:bCs/>
        </w:rPr>
        <w:t>Competencia:</w:t>
      </w:r>
      <w:r w:rsidRPr="0062374A">
        <w:t xml:space="preserve"> </w:t>
      </w:r>
      <w:r w:rsidRPr="0062374A">
        <w:rPr>
          <w:b/>
          <w:bCs/>
        </w:rPr>
        <w:t>Escribe diversos tipos de textos en inglés como lengua extranjera</w:t>
      </w:r>
      <w:r w:rsidRPr="0062374A">
        <w:br/>
      </w:r>
      <w:r w:rsidRPr="0062374A">
        <w:rPr>
          <w:b/>
          <w:bCs/>
        </w:rPr>
        <w:t>Capacidad:</w:t>
      </w:r>
      <w:r w:rsidRPr="0062374A">
        <w:t xml:space="preserve"> </w:t>
      </w:r>
      <w:r w:rsidRPr="0062374A">
        <w:rPr>
          <w:b/>
          <w:bCs/>
        </w:rPr>
        <w:t>Organiza y desarrolla las ideas de forma coherente y cohesionada</w:t>
      </w:r>
      <w:r w:rsidRPr="0062374A">
        <w:br/>
      </w:r>
      <w:r w:rsidRPr="0062374A">
        <w:rPr>
          <w:b/>
          <w:bCs/>
        </w:rPr>
        <w:t>DUA:</w:t>
      </w:r>
      <w:r w:rsidRPr="0062374A">
        <w:t xml:space="preserve"> Modelos de oraciones, estructuras guiadas.</w:t>
      </w:r>
    </w:p>
    <w:p w14:paraId="00303A50" w14:textId="77777777" w:rsidR="0062374A" w:rsidRDefault="0062374A" w:rsidP="0062374A">
      <w:pPr>
        <w:rPr>
          <w:b/>
          <w:bCs/>
        </w:rPr>
      </w:pPr>
    </w:p>
    <w:p w14:paraId="4D03F3D0" w14:textId="5539BD24" w:rsidR="0062374A" w:rsidRPr="0062374A" w:rsidRDefault="0062374A" w:rsidP="0062374A">
      <w:pPr>
        <w:rPr>
          <w:b/>
          <w:bCs/>
        </w:rPr>
      </w:pPr>
      <w:r w:rsidRPr="0062374A">
        <w:rPr>
          <w:b/>
          <w:bCs/>
        </w:rPr>
        <w:t>SEMANA 3 – DESARROLLO (PRESENT SIMPLE)</w:t>
      </w:r>
    </w:p>
    <w:p w14:paraId="2BAD5911" w14:textId="77777777" w:rsidR="0062374A" w:rsidRPr="0062374A" w:rsidRDefault="0062374A" w:rsidP="0062374A">
      <w:pPr>
        <w:rPr>
          <w:b/>
          <w:bCs/>
        </w:rPr>
      </w:pPr>
      <w:r w:rsidRPr="0062374A">
        <w:rPr>
          <w:b/>
          <w:bCs/>
        </w:rPr>
        <w:t>Sesión 5</w:t>
      </w:r>
    </w:p>
    <w:p w14:paraId="343EA73C" w14:textId="77777777" w:rsidR="0062374A" w:rsidRPr="0062374A" w:rsidRDefault="0062374A" w:rsidP="0062374A">
      <w:r w:rsidRPr="0062374A">
        <w:rPr>
          <w:b/>
          <w:bCs/>
        </w:rPr>
        <w:t>Título:</w:t>
      </w:r>
      <w:r w:rsidRPr="0062374A">
        <w:t xml:space="preserve"> Describing my daily routine</w:t>
      </w:r>
      <w:r w:rsidRPr="0062374A">
        <w:br/>
      </w:r>
      <w:r w:rsidRPr="0062374A">
        <w:rPr>
          <w:b/>
          <w:bCs/>
        </w:rPr>
        <w:t>Propósito:</w:t>
      </w:r>
      <w:r w:rsidRPr="0062374A">
        <w:t xml:space="preserve"> Usar el present simple para describir rutinas diarias.</w:t>
      </w:r>
      <w:r w:rsidRPr="0062374A">
        <w:br/>
      </w:r>
      <w:r w:rsidRPr="0062374A">
        <w:rPr>
          <w:b/>
          <w:bCs/>
        </w:rPr>
        <w:t>Evidencia:</w:t>
      </w:r>
      <w:r w:rsidRPr="0062374A">
        <w:t xml:space="preserve"> Texto corto sobre su rutina.</w:t>
      </w:r>
      <w:r w:rsidRPr="0062374A">
        <w:br/>
      </w:r>
      <w:r w:rsidRPr="0062374A">
        <w:rPr>
          <w:b/>
          <w:bCs/>
        </w:rPr>
        <w:lastRenderedPageBreak/>
        <w:t>Competencia:</w:t>
      </w:r>
      <w:r w:rsidRPr="0062374A">
        <w:t xml:space="preserve"> </w:t>
      </w:r>
      <w:r w:rsidRPr="0062374A">
        <w:rPr>
          <w:b/>
          <w:bCs/>
        </w:rPr>
        <w:t>Escribe diversos tipos de textos en inglés como lengua extranjera</w:t>
      </w:r>
      <w:r w:rsidRPr="0062374A">
        <w:br/>
      </w:r>
      <w:r w:rsidRPr="0062374A">
        <w:rPr>
          <w:b/>
          <w:bCs/>
        </w:rPr>
        <w:t>Capacidad:</w:t>
      </w:r>
      <w:r w:rsidRPr="0062374A">
        <w:t xml:space="preserve"> </w:t>
      </w:r>
      <w:r w:rsidRPr="0062374A">
        <w:rPr>
          <w:b/>
          <w:bCs/>
        </w:rPr>
        <w:t>Utiliza convenciones del lenguaje escrito de forma pertinente</w:t>
      </w:r>
      <w:r w:rsidRPr="0062374A">
        <w:br/>
      </w:r>
      <w:r w:rsidRPr="0062374A">
        <w:rPr>
          <w:b/>
          <w:bCs/>
        </w:rPr>
        <w:t>DUA:</w:t>
      </w:r>
      <w:r w:rsidRPr="0062374A">
        <w:t xml:space="preserve"> Organizadores gráficos, ejemplos, andamiaje progresivo.</w:t>
      </w:r>
    </w:p>
    <w:p w14:paraId="04B930DF" w14:textId="77777777" w:rsidR="0062374A" w:rsidRDefault="0062374A" w:rsidP="0062374A">
      <w:pPr>
        <w:rPr>
          <w:b/>
          <w:bCs/>
        </w:rPr>
      </w:pPr>
    </w:p>
    <w:p w14:paraId="0E8623E2" w14:textId="37F6737C" w:rsidR="0062374A" w:rsidRPr="0062374A" w:rsidRDefault="0062374A" w:rsidP="0062374A">
      <w:pPr>
        <w:rPr>
          <w:b/>
          <w:bCs/>
        </w:rPr>
      </w:pPr>
      <w:r w:rsidRPr="0062374A">
        <w:rPr>
          <w:b/>
          <w:bCs/>
        </w:rPr>
        <w:t>Sesión 6</w:t>
      </w:r>
    </w:p>
    <w:p w14:paraId="4B1B4D26" w14:textId="77777777" w:rsidR="0062374A" w:rsidRPr="0062374A" w:rsidRDefault="0062374A" w:rsidP="0062374A">
      <w:r w:rsidRPr="0062374A">
        <w:rPr>
          <w:b/>
          <w:bCs/>
        </w:rPr>
        <w:t>Título:</w:t>
      </w:r>
      <w:r w:rsidRPr="0062374A">
        <w:t xml:space="preserve"> Talking about physical habits</w:t>
      </w:r>
      <w:r w:rsidRPr="0062374A">
        <w:br/>
      </w:r>
      <w:r w:rsidRPr="0062374A">
        <w:rPr>
          <w:b/>
          <w:bCs/>
        </w:rPr>
        <w:t>Propósito:</w:t>
      </w:r>
      <w:r w:rsidRPr="0062374A">
        <w:t xml:space="preserve"> Describir hábitos físicos usando adverbios de frecuencia </w:t>
      </w:r>
      <w:r w:rsidRPr="0062374A">
        <w:rPr>
          <w:rFonts w:ascii="Segoe UI Emoji" w:hAnsi="Segoe UI Emoji" w:cs="Segoe UI Emoji"/>
        </w:rPr>
        <w:t>🏃</w:t>
      </w:r>
      <w:r w:rsidRPr="0062374A">
        <w:br/>
      </w:r>
      <w:r w:rsidRPr="0062374A">
        <w:rPr>
          <w:b/>
          <w:bCs/>
        </w:rPr>
        <w:t>Evidencia:</w:t>
      </w:r>
      <w:r w:rsidRPr="0062374A">
        <w:t xml:space="preserve"> Oraciones y diálogo corto.</w:t>
      </w:r>
      <w:r w:rsidRPr="0062374A">
        <w:br/>
      </w:r>
      <w:r w:rsidRPr="0062374A">
        <w:rPr>
          <w:b/>
          <w:bCs/>
        </w:rPr>
        <w:t>Competencia:</w:t>
      </w:r>
      <w:r w:rsidRPr="0062374A">
        <w:t xml:space="preserve"> </w:t>
      </w:r>
      <w:r w:rsidRPr="0062374A">
        <w:rPr>
          <w:b/>
          <w:bCs/>
        </w:rPr>
        <w:t>Se comunica oralmente en inglés como lengua extranjera</w:t>
      </w:r>
      <w:r w:rsidRPr="0062374A">
        <w:br/>
      </w:r>
      <w:r w:rsidRPr="0062374A">
        <w:rPr>
          <w:b/>
          <w:bCs/>
        </w:rPr>
        <w:t>Capacidad:</w:t>
      </w:r>
      <w:r w:rsidRPr="0062374A">
        <w:t xml:space="preserve"> </w:t>
      </w:r>
      <w:r w:rsidRPr="0062374A">
        <w:rPr>
          <w:b/>
          <w:bCs/>
        </w:rPr>
        <w:t>Utiliza recursos no verbales y paraverbales de forma estratégica</w:t>
      </w:r>
      <w:r w:rsidRPr="0062374A">
        <w:br/>
      </w:r>
      <w:r w:rsidRPr="0062374A">
        <w:rPr>
          <w:b/>
          <w:bCs/>
        </w:rPr>
        <w:t>DUA:</w:t>
      </w:r>
      <w:r w:rsidRPr="0062374A">
        <w:t xml:space="preserve"> Tarjetas, role play, apoyo visual, trabajo colaborativo.</w:t>
      </w:r>
    </w:p>
    <w:p w14:paraId="716B7F8C" w14:textId="4F947FCD" w:rsidR="0062374A" w:rsidRPr="0062374A" w:rsidRDefault="0062374A" w:rsidP="0062374A"/>
    <w:p w14:paraId="44090868" w14:textId="1C189288" w:rsidR="0062374A" w:rsidRPr="0062374A" w:rsidRDefault="0062374A" w:rsidP="0062374A">
      <w:pPr>
        <w:rPr>
          <w:b/>
          <w:bCs/>
        </w:rPr>
      </w:pPr>
      <w:r w:rsidRPr="0062374A">
        <w:rPr>
          <w:b/>
          <w:bCs/>
        </w:rPr>
        <w:t>SEMANA 4 – INTEGRACIÓN + PRODUCTO</w:t>
      </w:r>
    </w:p>
    <w:p w14:paraId="29946303" w14:textId="77777777" w:rsidR="0062374A" w:rsidRPr="0062374A" w:rsidRDefault="0062374A" w:rsidP="0062374A">
      <w:pPr>
        <w:rPr>
          <w:b/>
          <w:bCs/>
        </w:rPr>
      </w:pPr>
      <w:r w:rsidRPr="0062374A">
        <w:rPr>
          <w:b/>
          <w:bCs/>
        </w:rPr>
        <w:t>Sesión 7</w:t>
      </w:r>
    </w:p>
    <w:p w14:paraId="3CA72CC7" w14:textId="77777777" w:rsidR="0062374A" w:rsidRPr="0062374A" w:rsidRDefault="0062374A" w:rsidP="0062374A">
      <w:r w:rsidRPr="0062374A">
        <w:rPr>
          <w:b/>
          <w:bCs/>
        </w:rPr>
        <w:t>Título:</w:t>
      </w:r>
      <w:r w:rsidRPr="0062374A">
        <w:t xml:space="preserve"> My life, my habits and my decisions</w:t>
      </w:r>
      <w:r w:rsidRPr="0062374A">
        <w:br/>
      </w:r>
      <w:r w:rsidRPr="0062374A">
        <w:rPr>
          <w:b/>
          <w:bCs/>
        </w:rPr>
        <w:t>Propósito:</w:t>
      </w:r>
      <w:r w:rsidRPr="0062374A">
        <w:t xml:space="preserve"> Integrar lo aprendido en una presentación oral y escrita.</w:t>
      </w:r>
      <w:r w:rsidRPr="0062374A">
        <w:br/>
      </w:r>
      <w:r w:rsidRPr="0062374A">
        <w:rPr>
          <w:b/>
          <w:bCs/>
        </w:rPr>
        <w:t>Evidencia:</w:t>
      </w:r>
      <w:r w:rsidRPr="0062374A">
        <w:t xml:space="preserve"> Presentación final.</w:t>
      </w:r>
      <w:r w:rsidRPr="0062374A">
        <w:br/>
      </w:r>
      <w:r w:rsidRPr="0062374A">
        <w:rPr>
          <w:b/>
          <w:bCs/>
        </w:rPr>
        <w:t>Competencia:</w:t>
      </w:r>
      <w:r w:rsidRPr="0062374A">
        <w:t xml:space="preserve"> </w:t>
      </w:r>
      <w:r w:rsidRPr="0062374A">
        <w:rPr>
          <w:b/>
          <w:bCs/>
        </w:rPr>
        <w:t>Se comunica oralmente en inglés como lengua extranjera</w:t>
      </w:r>
      <w:r w:rsidRPr="0062374A">
        <w:br/>
      </w:r>
      <w:r w:rsidRPr="0062374A">
        <w:rPr>
          <w:b/>
          <w:bCs/>
        </w:rPr>
        <w:t>Capacidad:</w:t>
      </w:r>
      <w:r w:rsidRPr="0062374A">
        <w:t xml:space="preserve"> </w:t>
      </w:r>
      <w:r w:rsidRPr="0062374A">
        <w:rPr>
          <w:b/>
          <w:bCs/>
        </w:rPr>
        <w:t>Adecúa, organiza y desarrolla el texto de forma coherente y cohesionada</w:t>
      </w:r>
      <w:r w:rsidRPr="0062374A">
        <w:br/>
      </w:r>
      <w:r w:rsidRPr="0062374A">
        <w:rPr>
          <w:b/>
          <w:bCs/>
        </w:rPr>
        <w:t>DUA:</w:t>
      </w:r>
      <w:r w:rsidRPr="0062374A">
        <w:t xml:space="preserve"> Opciones de presentación (oral, lectura, apoyo visual), retroalimentación diferenciada.</w:t>
      </w:r>
    </w:p>
    <w:p w14:paraId="0DF667CE" w14:textId="77777777" w:rsidR="0062374A" w:rsidRPr="0062374A" w:rsidRDefault="0062374A" w:rsidP="00113815">
      <w:pPr>
        <w:sectPr w:rsidR="0062374A" w:rsidRPr="0062374A" w:rsidSect="006E0C50">
          <w:pgSz w:w="16838" w:h="11906" w:orient="landscape" w:code="9"/>
          <w:pgMar w:top="1440" w:right="1077" w:bottom="1440" w:left="1077" w:header="709" w:footer="709" w:gutter="0"/>
          <w:cols w:space="708"/>
          <w:docGrid w:linePitch="360"/>
        </w:sectPr>
      </w:pPr>
    </w:p>
    <w:p w14:paraId="679000BF" w14:textId="252CE393" w:rsidR="00113815" w:rsidRDefault="0066463F" w:rsidP="006E0C50">
      <w:pPr>
        <w:rPr>
          <w:b/>
        </w:rPr>
      </w:pPr>
      <w:r w:rsidRPr="00113815">
        <w:rPr>
          <w:b/>
        </w:rPr>
        <w:lastRenderedPageBreak/>
        <w:t xml:space="preserve">VI. </w:t>
      </w:r>
      <w:r w:rsidR="00654062" w:rsidRPr="00113815">
        <w:rPr>
          <w:b/>
        </w:rPr>
        <w:t>EVALUACION</w:t>
      </w:r>
      <w:r w:rsidR="00113815">
        <w:rPr>
          <w:b/>
        </w:rPr>
        <w:t>:</w:t>
      </w:r>
    </w:p>
    <w:p w14:paraId="53F1C039" w14:textId="6C168E36" w:rsidR="00113815" w:rsidRDefault="00113815" w:rsidP="006E0C50">
      <w:pPr>
        <w:rPr>
          <w:b/>
        </w:rPr>
      </w:pPr>
      <w:r w:rsidRPr="00113815">
        <w:rPr>
          <w:b/>
          <w:bCs/>
        </w:rPr>
        <w:t>EVIDENCIA:</w:t>
      </w:r>
      <w:r w:rsidRPr="00113815">
        <w:rPr>
          <w:b/>
        </w:rPr>
        <w:t xml:space="preserve"> </w:t>
      </w:r>
      <w:r w:rsidR="00C60B1C" w:rsidRPr="00C60B1C">
        <w:rPr>
          <w:b/>
        </w:rPr>
        <w:t>Oral and written presentation in English about their personal information, daily routine, physical activity habits, and basic decisions regarding the use of money.</w:t>
      </w:r>
      <w:r w:rsidR="00C60B1C">
        <w:rPr>
          <w:b/>
        </w:rPr>
        <w:t xml:space="preserve"> </w:t>
      </w:r>
    </w:p>
    <w:p w14:paraId="2A80C816" w14:textId="77777777" w:rsidR="00C60B1C" w:rsidRDefault="00C60B1C" w:rsidP="006E0C50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3"/>
        <w:gridCol w:w="1494"/>
        <w:gridCol w:w="1502"/>
        <w:gridCol w:w="1399"/>
        <w:gridCol w:w="1621"/>
        <w:gridCol w:w="1648"/>
      </w:tblGrid>
      <w:tr w:rsidR="00C60B1C" w:rsidRPr="00C60B1C" w14:paraId="140D95F9" w14:textId="77777777" w:rsidTr="00C60B1C">
        <w:tc>
          <w:tcPr>
            <w:tcW w:w="0" w:type="auto"/>
            <w:vAlign w:val="center"/>
            <w:hideMark/>
          </w:tcPr>
          <w:p w14:paraId="2766599B" w14:textId="77777777" w:rsidR="00C60B1C" w:rsidRPr="00C60B1C" w:rsidRDefault="00C60B1C" w:rsidP="00C60B1C">
            <w:pPr>
              <w:rPr>
                <w:b/>
                <w:bCs/>
                <w:sz w:val="22"/>
                <w:szCs w:val="22"/>
              </w:rPr>
            </w:pPr>
            <w:r w:rsidRPr="00C60B1C">
              <w:rPr>
                <w:b/>
                <w:bCs/>
                <w:sz w:val="22"/>
                <w:szCs w:val="22"/>
              </w:rPr>
              <w:t>COMPETENCIA</w:t>
            </w:r>
          </w:p>
        </w:tc>
        <w:tc>
          <w:tcPr>
            <w:tcW w:w="0" w:type="auto"/>
            <w:vAlign w:val="center"/>
            <w:hideMark/>
          </w:tcPr>
          <w:p w14:paraId="1C8852E5" w14:textId="0D0107C7" w:rsidR="00C60B1C" w:rsidRPr="00C60B1C" w:rsidRDefault="00C60B1C" w:rsidP="00C60B1C">
            <w:pPr>
              <w:rPr>
                <w:b/>
                <w:bCs/>
                <w:sz w:val="22"/>
                <w:szCs w:val="22"/>
              </w:rPr>
            </w:pPr>
            <w:r w:rsidRPr="00C60B1C">
              <w:rPr>
                <w:b/>
                <w:bCs/>
                <w:sz w:val="22"/>
                <w:szCs w:val="22"/>
              </w:rPr>
              <w:t>CRITERIOS</w:t>
            </w:r>
          </w:p>
        </w:tc>
        <w:tc>
          <w:tcPr>
            <w:tcW w:w="0" w:type="auto"/>
            <w:vAlign w:val="center"/>
            <w:hideMark/>
          </w:tcPr>
          <w:p w14:paraId="34E0EEE3" w14:textId="77777777" w:rsidR="00C60B1C" w:rsidRPr="00C60B1C" w:rsidRDefault="00C60B1C" w:rsidP="00C60B1C">
            <w:pPr>
              <w:rPr>
                <w:b/>
                <w:bCs/>
                <w:sz w:val="22"/>
                <w:szCs w:val="22"/>
              </w:rPr>
            </w:pPr>
            <w:r w:rsidRPr="00C60B1C">
              <w:rPr>
                <w:b/>
                <w:bCs/>
                <w:sz w:val="22"/>
                <w:szCs w:val="22"/>
              </w:rPr>
              <w:t>EN INICIO</w:t>
            </w:r>
          </w:p>
        </w:tc>
        <w:tc>
          <w:tcPr>
            <w:tcW w:w="0" w:type="auto"/>
            <w:vAlign w:val="center"/>
            <w:hideMark/>
          </w:tcPr>
          <w:p w14:paraId="3439502F" w14:textId="77777777" w:rsidR="00C60B1C" w:rsidRPr="00C60B1C" w:rsidRDefault="00C60B1C" w:rsidP="00C60B1C">
            <w:pPr>
              <w:rPr>
                <w:b/>
                <w:bCs/>
                <w:sz w:val="22"/>
                <w:szCs w:val="22"/>
              </w:rPr>
            </w:pPr>
            <w:r w:rsidRPr="00C60B1C">
              <w:rPr>
                <w:b/>
                <w:bCs/>
                <w:sz w:val="22"/>
                <w:szCs w:val="22"/>
              </w:rPr>
              <w:t>EN PROCESO</w:t>
            </w:r>
          </w:p>
        </w:tc>
        <w:tc>
          <w:tcPr>
            <w:tcW w:w="0" w:type="auto"/>
            <w:vAlign w:val="center"/>
            <w:hideMark/>
          </w:tcPr>
          <w:p w14:paraId="15C5ED20" w14:textId="77777777" w:rsidR="00C60B1C" w:rsidRPr="00C60B1C" w:rsidRDefault="00C60B1C" w:rsidP="00C60B1C">
            <w:pPr>
              <w:rPr>
                <w:b/>
                <w:bCs/>
                <w:sz w:val="22"/>
                <w:szCs w:val="22"/>
              </w:rPr>
            </w:pPr>
            <w:r w:rsidRPr="00C60B1C">
              <w:rPr>
                <w:b/>
                <w:bCs/>
                <w:sz w:val="22"/>
                <w:szCs w:val="22"/>
              </w:rPr>
              <w:t>LOGRO ESPERADO</w:t>
            </w:r>
          </w:p>
        </w:tc>
        <w:tc>
          <w:tcPr>
            <w:tcW w:w="0" w:type="auto"/>
            <w:vAlign w:val="center"/>
            <w:hideMark/>
          </w:tcPr>
          <w:p w14:paraId="65269421" w14:textId="77777777" w:rsidR="00C60B1C" w:rsidRPr="00C60B1C" w:rsidRDefault="00C60B1C" w:rsidP="00C60B1C">
            <w:pPr>
              <w:rPr>
                <w:b/>
                <w:bCs/>
                <w:sz w:val="22"/>
                <w:szCs w:val="22"/>
              </w:rPr>
            </w:pPr>
            <w:r w:rsidRPr="00C60B1C">
              <w:rPr>
                <w:b/>
                <w:bCs/>
                <w:sz w:val="22"/>
                <w:szCs w:val="22"/>
              </w:rPr>
              <w:t>LOGRO DESTACADO</w:t>
            </w:r>
          </w:p>
        </w:tc>
      </w:tr>
      <w:tr w:rsidR="00C60B1C" w:rsidRPr="00C60B1C" w14:paraId="1774C97E" w14:textId="77777777" w:rsidTr="00C60B1C">
        <w:tc>
          <w:tcPr>
            <w:tcW w:w="0" w:type="auto"/>
            <w:vMerge w:val="restart"/>
            <w:vAlign w:val="center"/>
            <w:hideMark/>
          </w:tcPr>
          <w:p w14:paraId="683F3F15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/>
                <w:bCs/>
                <w:sz w:val="22"/>
                <w:szCs w:val="22"/>
              </w:rPr>
              <w:t>Se comunica oralmente en inglés como lengua extranjera</w:t>
            </w:r>
          </w:p>
        </w:tc>
        <w:tc>
          <w:tcPr>
            <w:tcW w:w="0" w:type="auto"/>
            <w:vAlign w:val="center"/>
            <w:hideMark/>
          </w:tcPr>
          <w:p w14:paraId="5D63E95C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/>
                <w:bCs/>
                <w:sz w:val="22"/>
                <w:szCs w:val="22"/>
              </w:rPr>
              <w:t>Describe</w:t>
            </w:r>
            <w:r w:rsidRPr="00C60B1C">
              <w:rPr>
                <w:bCs/>
                <w:sz w:val="22"/>
                <w:szCs w:val="22"/>
              </w:rPr>
              <w:t xml:space="preserve"> su información personal y rutina diaria</w:t>
            </w:r>
          </w:p>
        </w:tc>
        <w:tc>
          <w:tcPr>
            <w:tcW w:w="0" w:type="auto"/>
            <w:vAlign w:val="center"/>
            <w:hideMark/>
          </w:tcPr>
          <w:p w14:paraId="5CFC5B5E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Menciona palabras aisladas sin coherencia.</w:t>
            </w:r>
          </w:p>
        </w:tc>
        <w:tc>
          <w:tcPr>
            <w:tcW w:w="0" w:type="auto"/>
            <w:vAlign w:val="center"/>
            <w:hideMark/>
          </w:tcPr>
          <w:p w14:paraId="584A0308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Describe con frases simples con errores frecuentes.</w:t>
            </w:r>
          </w:p>
        </w:tc>
        <w:tc>
          <w:tcPr>
            <w:tcW w:w="0" w:type="auto"/>
            <w:vAlign w:val="center"/>
            <w:hideMark/>
          </w:tcPr>
          <w:p w14:paraId="2A633A9A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Describe su información personal y rutina con claridad usando present simple.</w:t>
            </w:r>
          </w:p>
        </w:tc>
        <w:tc>
          <w:tcPr>
            <w:tcW w:w="0" w:type="auto"/>
            <w:vAlign w:val="center"/>
            <w:hideMark/>
          </w:tcPr>
          <w:p w14:paraId="3BCBE09D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Describe con fluidez, coherencia y mayor seguridad.</w:t>
            </w:r>
          </w:p>
        </w:tc>
      </w:tr>
      <w:tr w:rsidR="00C60B1C" w:rsidRPr="00C60B1C" w14:paraId="32A0A1B8" w14:textId="77777777" w:rsidTr="00C60B1C">
        <w:tc>
          <w:tcPr>
            <w:tcW w:w="0" w:type="auto"/>
            <w:vMerge/>
            <w:vAlign w:val="center"/>
            <w:hideMark/>
          </w:tcPr>
          <w:p w14:paraId="7662B42C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3A6EE2D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/>
                <w:bCs/>
                <w:sz w:val="22"/>
                <w:szCs w:val="22"/>
              </w:rPr>
              <w:t>Explica</w:t>
            </w:r>
            <w:r w:rsidRPr="00C60B1C">
              <w:rPr>
                <w:bCs/>
                <w:sz w:val="22"/>
                <w:szCs w:val="22"/>
              </w:rPr>
              <w:t xml:space="preserve"> sus hábitos físicos</w:t>
            </w:r>
          </w:p>
        </w:tc>
        <w:tc>
          <w:tcPr>
            <w:tcW w:w="0" w:type="auto"/>
            <w:vAlign w:val="center"/>
            <w:hideMark/>
          </w:tcPr>
          <w:p w14:paraId="760C074A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No logra expresar ideas completas.</w:t>
            </w:r>
          </w:p>
        </w:tc>
        <w:tc>
          <w:tcPr>
            <w:tcW w:w="0" w:type="auto"/>
            <w:vAlign w:val="center"/>
            <w:hideMark/>
          </w:tcPr>
          <w:p w14:paraId="4680A502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Expresa ideas básicas con dificultad.</w:t>
            </w:r>
          </w:p>
        </w:tc>
        <w:tc>
          <w:tcPr>
            <w:tcW w:w="0" w:type="auto"/>
            <w:vAlign w:val="center"/>
            <w:hideMark/>
          </w:tcPr>
          <w:p w14:paraId="504712C5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Explica sus hábitos físicos con frases simples y comprensibles.</w:t>
            </w:r>
          </w:p>
        </w:tc>
        <w:tc>
          <w:tcPr>
            <w:tcW w:w="0" w:type="auto"/>
            <w:vAlign w:val="center"/>
            <w:hideMark/>
          </w:tcPr>
          <w:p w14:paraId="51A7EFA0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Explica con claridad y amplía información.</w:t>
            </w:r>
          </w:p>
        </w:tc>
      </w:tr>
      <w:tr w:rsidR="00C60B1C" w:rsidRPr="00C60B1C" w14:paraId="1F737075" w14:textId="77777777" w:rsidTr="00C60B1C">
        <w:tc>
          <w:tcPr>
            <w:tcW w:w="0" w:type="auto"/>
            <w:vMerge/>
            <w:vAlign w:val="center"/>
            <w:hideMark/>
          </w:tcPr>
          <w:p w14:paraId="5768EC74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F440B75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/>
                <w:bCs/>
                <w:sz w:val="22"/>
                <w:szCs w:val="22"/>
              </w:rPr>
              <w:t>Pronuncia e interactúa</w:t>
            </w:r>
            <w:r w:rsidRPr="00C60B1C">
              <w:rPr>
                <w:bCs/>
                <w:sz w:val="22"/>
                <w:szCs w:val="22"/>
              </w:rPr>
              <w:t xml:space="preserve"> en inglés</w:t>
            </w:r>
          </w:p>
        </w:tc>
        <w:tc>
          <w:tcPr>
            <w:tcW w:w="0" w:type="auto"/>
            <w:vAlign w:val="center"/>
            <w:hideMark/>
          </w:tcPr>
          <w:p w14:paraId="2078883C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Presenta dificultades que impiden la comprensión.</w:t>
            </w:r>
          </w:p>
        </w:tc>
        <w:tc>
          <w:tcPr>
            <w:tcW w:w="0" w:type="auto"/>
            <w:vAlign w:val="center"/>
            <w:hideMark/>
          </w:tcPr>
          <w:p w14:paraId="4B0F1BAC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Se comunica con dificultad.</w:t>
            </w:r>
          </w:p>
        </w:tc>
        <w:tc>
          <w:tcPr>
            <w:tcW w:w="0" w:type="auto"/>
            <w:vAlign w:val="center"/>
            <w:hideMark/>
          </w:tcPr>
          <w:p w14:paraId="1DA55FF7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Se comunica con pronunciación comprensible.</w:t>
            </w:r>
          </w:p>
        </w:tc>
        <w:tc>
          <w:tcPr>
            <w:tcW w:w="0" w:type="auto"/>
            <w:vAlign w:val="center"/>
            <w:hideMark/>
          </w:tcPr>
          <w:p w14:paraId="6C5F4F55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Se comunica con fluidez, seguridad y mejor entonación.</w:t>
            </w:r>
          </w:p>
        </w:tc>
      </w:tr>
      <w:tr w:rsidR="00C60B1C" w:rsidRPr="00C60B1C" w14:paraId="70198AF2" w14:textId="77777777" w:rsidTr="00C60B1C">
        <w:tc>
          <w:tcPr>
            <w:tcW w:w="0" w:type="auto"/>
            <w:vMerge w:val="restart"/>
            <w:vAlign w:val="center"/>
            <w:hideMark/>
          </w:tcPr>
          <w:p w14:paraId="2AAE06A8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/>
                <w:bCs/>
                <w:sz w:val="22"/>
                <w:szCs w:val="22"/>
              </w:rPr>
              <w:t>Escribe diversos tipos de textos en inglés</w:t>
            </w:r>
          </w:p>
        </w:tc>
        <w:tc>
          <w:tcPr>
            <w:tcW w:w="0" w:type="auto"/>
            <w:vAlign w:val="center"/>
            <w:hideMark/>
          </w:tcPr>
          <w:p w14:paraId="71421FD0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/>
                <w:bCs/>
                <w:sz w:val="22"/>
                <w:szCs w:val="22"/>
              </w:rPr>
              <w:t>Organiza</w:t>
            </w:r>
            <w:r w:rsidRPr="00C60B1C">
              <w:rPr>
                <w:bCs/>
                <w:sz w:val="22"/>
                <w:szCs w:val="22"/>
              </w:rPr>
              <w:t xml:space="preserve"> sus ideas en forma escrita</w:t>
            </w:r>
          </w:p>
        </w:tc>
        <w:tc>
          <w:tcPr>
            <w:tcW w:w="0" w:type="auto"/>
            <w:vAlign w:val="center"/>
            <w:hideMark/>
          </w:tcPr>
          <w:p w14:paraId="10CB6507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Presenta ideas desordenadas.</w:t>
            </w:r>
          </w:p>
        </w:tc>
        <w:tc>
          <w:tcPr>
            <w:tcW w:w="0" w:type="auto"/>
            <w:vAlign w:val="center"/>
            <w:hideMark/>
          </w:tcPr>
          <w:p w14:paraId="65EF77C3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Organiza parcialmente sus ideas.</w:t>
            </w:r>
          </w:p>
        </w:tc>
        <w:tc>
          <w:tcPr>
            <w:tcW w:w="0" w:type="auto"/>
            <w:vAlign w:val="center"/>
            <w:hideMark/>
          </w:tcPr>
          <w:p w14:paraId="2ED252DA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Organiza ideas de forma clara y coherente.</w:t>
            </w:r>
          </w:p>
        </w:tc>
        <w:tc>
          <w:tcPr>
            <w:tcW w:w="0" w:type="auto"/>
            <w:vAlign w:val="center"/>
            <w:hideMark/>
          </w:tcPr>
          <w:p w14:paraId="55C134F5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Organiza ideas con mejor estructura y claridad.</w:t>
            </w:r>
          </w:p>
        </w:tc>
      </w:tr>
      <w:tr w:rsidR="00C60B1C" w:rsidRPr="00C60B1C" w14:paraId="328BF259" w14:textId="77777777" w:rsidTr="00C60B1C">
        <w:tc>
          <w:tcPr>
            <w:tcW w:w="0" w:type="auto"/>
            <w:vMerge/>
            <w:vAlign w:val="center"/>
            <w:hideMark/>
          </w:tcPr>
          <w:p w14:paraId="1EF44DFE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D60C84A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/>
                <w:bCs/>
                <w:sz w:val="22"/>
                <w:szCs w:val="22"/>
              </w:rPr>
              <w:t>Utiliza</w:t>
            </w:r>
            <w:r w:rsidRPr="00C60B1C">
              <w:rPr>
                <w:bCs/>
                <w:sz w:val="22"/>
                <w:szCs w:val="22"/>
              </w:rPr>
              <w:t xml:space="preserve"> vocabulario y estructuras básicas</w:t>
            </w:r>
          </w:p>
        </w:tc>
        <w:tc>
          <w:tcPr>
            <w:tcW w:w="0" w:type="auto"/>
            <w:vAlign w:val="center"/>
            <w:hideMark/>
          </w:tcPr>
          <w:p w14:paraId="24F08F82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Usa vocabulario muy limitado o incorrecto.</w:t>
            </w:r>
          </w:p>
        </w:tc>
        <w:tc>
          <w:tcPr>
            <w:tcW w:w="0" w:type="auto"/>
            <w:vAlign w:val="center"/>
            <w:hideMark/>
          </w:tcPr>
          <w:p w14:paraId="3BBE32C9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Usa vocabulario básico con errores.</w:t>
            </w:r>
          </w:p>
        </w:tc>
        <w:tc>
          <w:tcPr>
            <w:tcW w:w="0" w:type="auto"/>
            <w:vAlign w:val="center"/>
            <w:hideMark/>
          </w:tcPr>
          <w:p w14:paraId="0AAF2A94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Usa vocabulario adecuado y present simple correctamente.</w:t>
            </w:r>
          </w:p>
        </w:tc>
        <w:tc>
          <w:tcPr>
            <w:tcW w:w="0" w:type="auto"/>
            <w:vAlign w:val="center"/>
            <w:hideMark/>
          </w:tcPr>
          <w:p w14:paraId="7D013645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Usa vocabulario variado y mayor precisión.</w:t>
            </w:r>
          </w:p>
        </w:tc>
      </w:tr>
      <w:tr w:rsidR="00C60B1C" w:rsidRPr="00C60B1C" w14:paraId="703B1EEF" w14:textId="77777777" w:rsidTr="00C60B1C">
        <w:tc>
          <w:tcPr>
            <w:tcW w:w="0" w:type="auto"/>
            <w:vAlign w:val="center"/>
            <w:hideMark/>
          </w:tcPr>
          <w:p w14:paraId="3DDD0EC8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/>
                <w:bCs/>
                <w:sz w:val="22"/>
                <w:szCs w:val="22"/>
              </w:rPr>
              <w:t>Se comunica oralmente / Escribe (integrado)</w:t>
            </w:r>
          </w:p>
        </w:tc>
        <w:tc>
          <w:tcPr>
            <w:tcW w:w="0" w:type="auto"/>
            <w:vAlign w:val="center"/>
            <w:hideMark/>
          </w:tcPr>
          <w:p w14:paraId="648CEF50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/>
                <w:bCs/>
                <w:sz w:val="22"/>
                <w:szCs w:val="22"/>
              </w:rPr>
              <w:t>Relaciona</w:t>
            </w:r>
            <w:r w:rsidRPr="00C60B1C">
              <w:rPr>
                <w:bCs/>
                <w:sz w:val="22"/>
                <w:szCs w:val="22"/>
              </w:rPr>
              <w:t xml:space="preserve"> sus decisiones con el uso del dinero</w:t>
            </w:r>
          </w:p>
        </w:tc>
        <w:tc>
          <w:tcPr>
            <w:tcW w:w="0" w:type="auto"/>
            <w:vAlign w:val="center"/>
            <w:hideMark/>
          </w:tcPr>
          <w:p w14:paraId="0DC5B60B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No logra establecer relación.</w:t>
            </w:r>
          </w:p>
        </w:tc>
        <w:tc>
          <w:tcPr>
            <w:tcW w:w="0" w:type="auto"/>
            <w:vAlign w:val="center"/>
            <w:hideMark/>
          </w:tcPr>
          <w:p w14:paraId="74E57FA3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Relaciona de forma limitada.</w:t>
            </w:r>
          </w:p>
        </w:tc>
        <w:tc>
          <w:tcPr>
            <w:tcW w:w="0" w:type="auto"/>
            <w:vAlign w:val="center"/>
            <w:hideMark/>
          </w:tcPr>
          <w:p w14:paraId="235E8089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Relaciona sus hábitos con el uso responsable del dinero.</w:t>
            </w:r>
          </w:p>
        </w:tc>
        <w:tc>
          <w:tcPr>
            <w:tcW w:w="0" w:type="auto"/>
            <w:vAlign w:val="center"/>
            <w:hideMark/>
          </w:tcPr>
          <w:p w14:paraId="7B75C608" w14:textId="77777777" w:rsidR="00C60B1C" w:rsidRPr="00C60B1C" w:rsidRDefault="00C60B1C" w:rsidP="00C60B1C">
            <w:pPr>
              <w:rPr>
                <w:bCs/>
                <w:sz w:val="22"/>
                <w:szCs w:val="22"/>
              </w:rPr>
            </w:pPr>
            <w:r w:rsidRPr="00C60B1C">
              <w:rPr>
                <w:bCs/>
                <w:sz w:val="22"/>
                <w:szCs w:val="22"/>
              </w:rPr>
              <w:t>Relaciona con claridad y da ejemplos pertinentes.</w:t>
            </w:r>
          </w:p>
        </w:tc>
      </w:tr>
    </w:tbl>
    <w:p w14:paraId="7D84561F" w14:textId="77777777" w:rsidR="00C60B1C" w:rsidRPr="00C60B1C" w:rsidRDefault="00C60B1C" w:rsidP="006E0C50">
      <w:pPr>
        <w:rPr>
          <w:bCs/>
        </w:rPr>
      </w:pPr>
    </w:p>
    <w:p w14:paraId="326022A1" w14:textId="2CB2F070" w:rsidR="007147AF" w:rsidRPr="00113815" w:rsidRDefault="007147AF" w:rsidP="007147AF">
      <w:pPr>
        <w:tabs>
          <w:tab w:val="left" w:pos="1615"/>
        </w:tabs>
        <w:rPr>
          <w:b/>
        </w:rPr>
      </w:pPr>
      <w:r w:rsidRPr="00113815">
        <w:rPr>
          <w:b/>
        </w:rPr>
        <w:t>VI</w:t>
      </w:r>
      <w:r w:rsidR="004E2368" w:rsidRPr="00113815">
        <w:rPr>
          <w:b/>
        </w:rPr>
        <w:t>I</w:t>
      </w:r>
      <w:r w:rsidRPr="00113815">
        <w:rPr>
          <w:b/>
        </w:rPr>
        <w:t>. RECURSOS Y MATERIALES EDUCATIVOS A UTILIZAR EN LA UNIDAD</w:t>
      </w:r>
      <w:r w:rsidR="001D0497" w:rsidRPr="00113815">
        <w:rPr>
          <w:b/>
        </w:rPr>
        <w:t>.</w:t>
      </w:r>
    </w:p>
    <w:p w14:paraId="6838027F" w14:textId="77777777" w:rsidR="0065617B" w:rsidRPr="00113815" w:rsidRDefault="0065617B" w:rsidP="007147AF">
      <w:pPr>
        <w:tabs>
          <w:tab w:val="left" w:pos="1615"/>
        </w:tabs>
        <w:rPr>
          <w:b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3"/>
        <w:gridCol w:w="4891"/>
      </w:tblGrid>
      <w:tr w:rsidR="0065617B" w:rsidRPr="00113815" w14:paraId="680EB13C" w14:textId="77777777" w:rsidTr="0066463F">
        <w:tc>
          <w:tcPr>
            <w:tcW w:w="4743" w:type="dxa"/>
            <w:shd w:val="clear" w:color="auto" w:fill="BDD7EE"/>
          </w:tcPr>
          <w:p w14:paraId="5BACB9B4" w14:textId="77777777" w:rsidR="0065617B" w:rsidRPr="00113815" w:rsidRDefault="0065617B" w:rsidP="005C3DD8">
            <w:pPr>
              <w:jc w:val="center"/>
              <w:rPr>
                <w:rFonts w:eastAsia="Arial Narrow"/>
                <w:b/>
                <w:color w:val="000000"/>
              </w:rPr>
            </w:pPr>
            <w:r w:rsidRPr="00113815">
              <w:rPr>
                <w:rFonts w:eastAsia="Arial Narrow"/>
                <w:b/>
                <w:color w:val="000000"/>
              </w:rPr>
              <w:t>PARA EL DOCENTE</w:t>
            </w:r>
          </w:p>
        </w:tc>
        <w:tc>
          <w:tcPr>
            <w:tcW w:w="4891" w:type="dxa"/>
            <w:shd w:val="clear" w:color="auto" w:fill="BDD7EE"/>
          </w:tcPr>
          <w:p w14:paraId="0C5D0828" w14:textId="77777777" w:rsidR="0065617B" w:rsidRPr="00113815" w:rsidRDefault="0065617B" w:rsidP="005C3DD8">
            <w:pPr>
              <w:jc w:val="center"/>
              <w:rPr>
                <w:rFonts w:eastAsia="Arial Narrow"/>
                <w:b/>
                <w:color w:val="000000"/>
              </w:rPr>
            </w:pPr>
            <w:r w:rsidRPr="00113815">
              <w:rPr>
                <w:rFonts w:eastAsia="Arial Narrow"/>
                <w:b/>
                <w:color w:val="000000"/>
              </w:rPr>
              <w:t>PARA EL ESTUDIANTE</w:t>
            </w:r>
          </w:p>
        </w:tc>
      </w:tr>
      <w:tr w:rsidR="0065617B" w:rsidRPr="00113815" w14:paraId="453EDFB9" w14:textId="77777777" w:rsidTr="00C60B1C">
        <w:trPr>
          <w:trHeight w:val="3435"/>
        </w:trPr>
        <w:tc>
          <w:tcPr>
            <w:tcW w:w="4743" w:type="dxa"/>
          </w:tcPr>
          <w:p w14:paraId="7A5B9501" w14:textId="38AB52BA" w:rsidR="0065617B" w:rsidRPr="00C60B1C" w:rsidRDefault="00C60B1C" w:rsidP="005C3DD8">
            <w:pPr>
              <w:rPr>
                <w:rFonts w:eastAsia="Arial Narrow"/>
                <w:bCs/>
                <w:color w:val="000000"/>
              </w:rPr>
            </w:pPr>
            <w:r w:rsidRPr="00C60B1C">
              <w:rPr>
                <w:rFonts w:eastAsia="Arial Narrow"/>
                <w:bCs/>
                <w:color w:val="000000"/>
              </w:rPr>
              <w:t>• Fichas de trabajo y material impreso (rutinas, hábitos, present simple).</w:t>
            </w:r>
            <w:r w:rsidRPr="00C60B1C">
              <w:rPr>
                <w:rFonts w:eastAsia="Arial Narrow"/>
                <w:bCs/>
                <w:color w:val="000000"/>
              </w:rPr>
              <w:br/>
              <w:t>• Guías de evaluación diagnóstica (reading, writing, speaking).</w:t>
            </w:r>
            <w:r w:rsidRPr="00C60B1C">
              <w:rPr>
                <w:rFonts w:eastAsia="Arial Narrow"/>
                <w:bCs/>
                <w:color w:val="000000"/>
              </w:rPr>
              <w:br/>
              <w:t>• Rúbricas y listas de cotejo.</w:t>
            </w:r>
            <w:r w:rsidRPr="00C60B1C">
              <w:rPr>
                <w:rFonts w:eastAsia="Arial Narrow"/>
                <w:bCs/>
                <w:color w:val="000000"/>
              </w:rPr>
              <w:br/>
              <w:t>• Recursos audiovisuales (videos, audios en inglés).</w:t>
            </w:r>
            <w:r w:rsidRPr="00C60B1C">
              <w:rPr>
                <w:rFonts w:eastAsia="Arial Narrow"/>
                <w:bCs/>
                <w:color w:val="000000"/>
              </w:rPr>
              <w:br/>
              <w:t>• Tarjetas léxicas (flashcards) sobre rutinas, actividad física y uso del dinero.</w:t>
            </w:r>
            <w:r w:rsidRPr="00C60B1C">
              <w:rPr>
                <w:rFonts w:eastAsia="Arial Narrow"/>
                <w:bCs/>
                <w:color w:val="000000"/>
              </w:rPr>
              <w:br/>
              <w:t>• Material concreto del Banco Escolar Ugacino (billetes, fichas simuladas).</w:t>
            </w:r>
            <w:r w:rsidRPr="00C60B1C">
              <w:rPr>
                <w:rFonts w:eastAsia="Arial Narrow"/>
                <w:bCs/>
                <w:color w:val="000000"/>
              </w:rPr>
              <w:br/>
              <w:t>• Plataforma digital o App FinEduca para actividades interactivas.</w:t>
            </w:r>
          </w:p>
        </w:tc>
        <w:tc>
          <w:tcPr>
            <w:tcW w:w="4891" w:type="dxa"/>
          </w:tcPr>
          <w:p w14:paraId="051D0469" w14:textId="0635791A" w:rsidR="0065617B" w:rsidRPr="00113815" w:rsidRDefault="00C60B1C" w:rsidP="005C3DD8">
            <w:pPr>
              <w:jc w:val="both"/>
              <w:rPr>
                <w:rFonts w:eastAsia="Arial Narrow"/>
                <w:color w:val="000000"/>
              </w:rPr>
            </w:pPr>
            <w:r w:rsidRPr="00C60B1C">
              <w:rPr>
                <w:rFonts w:eastAsia="Arial Narrow"/>
                <w:color w:val="000000"/>
              </w:rPr>
              <w:t>• Cuaderno de trabajo.</w:t>
            </w:r>
            <w:r w:rsidRPr="00C60B1C">
              <w:rPr>
                <w:rFonts w:eastAsia="Arial Narrow"/>
                <w:color w:val="000000"/>
              </w:rPr>
              <w:br/>
              <w:t>• Fichas de aprendizaje y práctica.</w:t>
            </w:r>
            <w:r w:rsidRPr="00C60B1C">
              <w:rPr>
                <w:rFonts w:eastAsia="Arial Narrow"/>
                <w:color w:val="000000"/>
              </w:rPr>
              <w:br/>
              <w:t>• Diccionario básico inglés–español.</w:t>
            </w:r>
            <w:r w:rsidRPr="00C60B1C">
              <w:rPr>
                <w:rFonts w:eastAsia="Arial Narrow"/>
                <w:color w:val="000000"/>
              </w:rPr>
              <w:br/>
              <w:t>• Organizadores gráficos (rutinas, hábitos).</w:t>
            </w:r>
            <w:r w:rsidRPr="00C60B1C">
              <w:rPr>
                <w:rFonts w:eastAsia="Arial Narrow"/>
                <w:color w:val="000000"/>
              </w:rPr>
              <w:br/>
              <w:t>• Dispositivos digitales (celular o tablet, según disponibilidad).</w:t>
            </w:r>
            <w:r w:rsidRPr="00C60B1C">
              <w:rPr>
                <w:rFonts w:eastAsia="Arial Narrow"/>
                <w:color w:val="000000"/>
              </w:rPr>
              <w:br/>
              <w:t>• Aplicación o recursos digitales para practicar inglés (App FinEduca u otros).</w:t>
            </w:r>
          </w:p>
        </w:tc>
      </w:tr>
    </w:tbl>
    <w:p w14:paraId="7E7878DE" w14:textId="77777777" w:rsidR="0065617B" w:rsidRPr="00113815" w:rsidRDefault="0065617B" w:rsidP="007147AF">
      <w:pPr>
        <w:tabs>
          <w:tab w:val="left" w:pos="1615"/>
        </w:tabs>
        <w:rPr>
          <w:b/>
        </w:rPr>
      </w:pPr>
    </w:p>
    <w:p w14:paraId="2D0595A0" w14:textId="73502A79" w:rsidR="001552D3" w:rsidRPr="00113815" w:rsidRDefault="00AE5195" w:rsidP="007147AF">
      <w:pPr>
        <w:tabs>
          <w:tab w:val="left" w:pos="1615"/>
        </w:tabs>
        <w:rPr>
          <w:b/>
        </w:rPr>
      </w:pPr>
      <w:r w:rsidRPr="00113815">
        <w:rPr>
          <w:b/>
        </w:rPr>
        <w:t>VII. BIBLIOGRAFIA.</w:t>
      </w:r>
    </w:p>
    <w:p w14:paraId="09C3AF9C" w14:textId="77777777" w:rsidR="00314B12" w:rsidRDefault="00314B12" w:rsidP="007147AF">
      <w:pPr>
        <w:tabs>
          <w:tab w:val="left" w:pos="1615"/>
        </w:tabs>
        <w:rPr>
          <w:bCs/>
        </w:rPr>
      </w:pPr>
      <w:r w:rsidRPr="00314B12">
        <w:rPr>
          <w:bCs/>
        </w:rPr>
        <w:t xml:space="preserve">• Ministerio de Educación del Perú. (2016). </w:t>
      </w:r>
      <w:r w:rsidRPr="00314B12">
        <w:rPr>
          <w:bCs/>
          <w:i/>
          <w:iCs/>
        </w:rPr>
        <w:t>Currículo Nacional de la Educación Básica</w:t>
      </w:r>
      <w:r w:rsidRPr="00314B12">
        <w:rPr>
          <w:bCs/>
        </w:rPr>
        <w:t>. Lima: MINEDU.</w:t>
      </w:r>
      <w:r w:rsidRPr="00314B12">
        <w:rPr>
          <w:bCs/>
        </w:rPr>
        <w:br/>
        <w:t xml:space="preserve">• Ministerio de Educación del Perú. (2017). </w:t>
      </w:r>
      <w:r w:rsidRPr="00314B12">
        <w:rPr>
          <w:bCs/>
          <w:i/>
          <w:iCs/>
        </w:rPr>
        <w:t>Programa Curricular de Educación Secundaria</w:t>
      </w:r>
      <w:r w:rsidRPr="00314B12">
        <w:rPr>
          <w:bCs/>
        </w:rPr>
        <w:t>. Lima: MINEDU.</w:t>
      </w:r>
      <w:r w:rsidRPr="00314B12">
        <w:rPr>
          <w:bCs/>
        </w:rPr>
        <w:br/>
        <w:t xml:space="preserve">• Ministerio de Educación del Perú. (2020). </w:t>
      </w:r>
      <w:r w:rsidRPr="00314B12">
        <w:rPr>
          <w:bCs/>
          <w:i/>
          <w:iCs/>
        </w:rPr>
        <w:t>Resolución Viceministerial N.° 094-2020-MINEDU</w:t>
      </w:r>
      <w:r w:rsidRPr="00314B12">
        <w:rPr>
          <w:bCs/>
        </w:rPr>
        <w:t>. Lima.</w:t>
      </w:r>
      <w:r w:rsidRPr="00314B12">
        <w:rPr>
          <w:bCs/>
        </w:rPr>
        <w:br/>
        <w:t xml:space="preserve">• Ministerio de Educación del Perú. (2023). </w:t>
      </w:r>
      <w:r w:rsidRPr="00314B12">
        <w:rPr>
          <w:bCs/>
          <w:i/>
          <w:iCs/>
        </w:rPr>
        <w:t>Orientaciones para la evaluación de los aprendizajes en el marco del CNEB</w:t>
      </w:r>
      <w:r w:rsidRPr="00314B12">
        <w:rPr>
          <w:bCs/>
        </w:rPr>
        <w:t>. Lima.</w:t>
      </w:r>
    </w:p>
    <w:p w14:paraId="243BC0D1" w14:textId="78A3C872" w:rsidR="00AE5195" w:rsidRPr="00314B12" w:rsidRDefault="00314B12" w:rsidP="007147AF">
      <w:pPr>
        <w:tabs>
          <w:tab w:val="left" w:pos="1615"/>
        </w:tabs>
        <w:rPr>
          <w:bCs/>
        </w:rPr>
      </w:pPr>
      <w:r w:rsidRPr="00314B12">
        <w:rPr>
          <w:bCs/>
        </w:rPr>
        <w:t>• English File Elementary Student’s Book – Oxford University Press.</w:t>
      </w:r>
      <w:r w:rsidRPr="00314B12">
        <w:rPr>
          <w:bCs/>
        </w:rPr>
        <w:br/>
        <w:t>• Interchange Level 1 – Cambridge University Press.</w:t>
      </w:r>
      <w:r w:rsidRPr="00314B12">
        <w:rPr>
          <w:bCs/>
        </w:rPr>
        <w:br/>
        <w:t>• Headway Elementary Student’s Book – Oxford University Press.</w:t>
      </w:r>
      <w:r w:rsidRPr="00314B12">
        <w:rPr>
          <w:bCs/>
        </w:rPr>
        <w:br/>
        <w:t>• British Council – Recursos digitales para la enseñanza del inglés.</w:t>
      </w:r>
      <w:r w:rsidRPr="00314B12">
        <w:rPr>
          <w:bCs/>
        </w:rPr>
        <w:br/>
        <w:t>• Cambridge English – Materiales y actividades para el aprendizaje del idioma.</w:t>
      </w:r>
      <w:r w:rsidRPr="00314B12">
        <w:rPr>
          <w:bCs/>
        </w:rPr>
        <w:br/>
      </w:r>
    </w:p>
    <w:p w14:paraId="33137F39" w14:textId="77777777" w:rsidR="00AE5195" w:rsidRPr="00113815" w:rsidRDefault="00AE5195" w:rsidP="007147AF">
      <w:pPr>
        <w:tabs>
          <w:tab w:val="left" w:pos="1615"/>
        </w:tabs>
        <w:rPr>
          <w:b/>
        </w:rPr>
      </w:pPr>
    </w:p>
    <w:p w14:paraId="5B1F2214" w14:textId="77777777" w:rsidR="00AE5195" w:rsidRPr="00113815" w:rsidRDefault="00AE5195" w:rsidP="007147AF">
      <w:pPr>
        <w:tabs>
          <w:tab w:val="left" w:pos="1615"/>
        </w:tabs>
        <w:rPr>
          <w:b/>
        </w:rPr>
      </w:pPr>
    </w:p>
    <w:p w14:paraId="0E25A8FF" w14:textId="77777777" w:rsidR="001552D3" w:rsidRPr="00113815" w:rsidRDefault="001552D3" w:rsidP="007147AF">
      <w:pPr>
        <w:tabs>
          <w:tab w:val="left" w:pos="1615"/>
        </w:tabs>
        <w:rPr>
          <w:b/>
        </w:rPr>
      </w:pPr>
    </w:p>
    <w:p w14:paraId="436F158F" w14:textId="0F09ABB6" w:rsidR="001552D3" w:rsidRPr="00113815" w:rsidRDefault="001552D3" w:rsidP="001552D3">
      <w:pPr>
        <w:jc w:val="right"/>
        <w:rPr>
          <w:color w:val="000000"/>
          <w:lang w:val="es-PE"/>
        </w:rPr>
      </w:pPr>
      <w:r w:rsidRPr="00113815">
        <w:rPr>
          <w:color w:val="000000"/>
          <w:lang w:val="es-PE"/>
        </w:rPr>
        <w:t>Santa Cruz, marzo del 202</w:t>
      </w:r>
      <w:r w:rsidR="00A42B8C" w:rsidRPr="00113815">
        <w:rPr>
          <w:color w:val="000000"/>
          <w:lang w:val="es-PE"/>
        </w:rPr>
        <w:t>6</w:t>
      </w:r>
    </w:p>
    <w:p w14:paraId="179AF41B" w14:textId="77777777" w:rsidR="001552D3" w:rsidRPr="00113815" w:rsidRDefault="001552D3" w:rsidP="001552D3">
      <w:pPr>
        <w:jc w:val="both"/>
        <w:rPr>
          <w:color w:val="000000"/>
          <w:lang w:val="es-PE"/>
        </w:rPr>
      </w:pPr>
    </w:p>
    <w:p w14:paraId="2E936B87" w14:textId="77777777" w:rsidR="001552D3" w:rsidRPr="00113815" w:rsidRDefault="001552D3" w:rsidP="001552D3">
      <w:pPr>
        <w:ind w:left="72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1615"/>
        <w:gridCol w:w="1595"/>
        <w:gridCol w:w="3215"/>
      </w:tblGrid>
      <w:tr w:rsidR="001552D3" w:rsidRPr="00113815" w14:paraId="58BD8D74" w14:textId="77777777" w:rsidTr="005C3DD8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6890EAF7" w14:textId="77777777" w:rsidR="001552D3" w:rsidRPr="00113815" w:rsidRDefault="001552D3" w:rsidP="005C3DD8">
            <w:pPr>
              <w:jc w:val="center"/>
            </w:pPr>
            <w:bookmarkStart w:id="0" w:name="_Hlk204015962"/>
            <w:r w:rsidRPr="00113815">
              <w:t>------------------------------------------</w:t>
            </w:r>
          </w:p>
          <w:p w14:paraId="1A92E62A" w14:textId="77777777" w:rsidR="001552D3" w:rsidRPr="00113815" w:rsidRDefault="001552D3" w:rsidP="005C3DD8">
            <w:pPr>
              <w:jc w:val="center"/>
            </w:pPr>
            <w:r w:rsidRPr="00113815">
              <w:t>Denner Albert Yovera Velásquez</w:t>
            </w:r>
          </w:p>
          <w:p w14:paraId="1094AA55" w14:textId="77777777" w:rsidR="001552D3" w:rsidRPr="00113815" w:rsidRDefault="001552D3" w:rsidP="005C3DD8">
            <w:pPr>
              <w:jc w:val="center"/>
              <w:rPr>
                <w:b/>
                <w:bCs/>
                <w:color w:val="000000"/>
              </w:rPr>
            </w:pPr>
            <w:r w:rsidRPr="00113815">
              <w:rPr>
                <w:b/>
                <w:bCs/>
                <w:color w:val="000000"/>
              </w:rPr>
              <w:t>DIRECTOR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746E3" w14:textId="77777777" w:rsidR="001552D3" w:rsidRPr="00113815" w:rsidRDefault="001552D3" w:rsidP="005C3DD8">
            <w:pPr>
              <w:jc w:val="center"/>
            </w:pPr>
            <w:r w:rsidRPr="00113815">
              <w:t>------------------------------------</w:t>
            </w:r>
          </w:p>
          <w:p w14:paraId="59473B4B" w14:textId="59A859B1" w:rsidR="001552D3" w:rsidRPr="00113815" w:rsidRDefault="00D15E2E" w:rsidP="005C3DD8">
            <w:pPr>
              <w:jc w:val="center"/>
            </w:pPr>
            <w:r w:rsidRPr="00113815">
              <w:t>LUCINDA SANCHEZ PAZ</w:t>
            </w:r>
          </w:p>
          <w:p w14:paraId="1CBA9B5E" w14:textId="77777777" w:rsidR="001552D3" w:rsidRPr="00113815" w:rsidRDefault="001552D3" w:rsidP="005C3DD8">
            <w:pPr>
              <w:jc w:val="center"/>
              <w:rPr>
                <w:b/>
                <w:bCs/>
                <w:color w:val="000000"/>
              </w:rPr>
            </w:pPr>
            <w:r w:rsidRPr="00113815">
              <w:rPr>
                <w:b/>
                <w:bCs/>
                <w:color w:val="000000"/>
              </w:rPr>
              <w:t>SUBDIRECTOR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DE726F0" w14:textId="77777777" w:rsidR="001552D3" w:rsidRPr="00113815" w:rsidRDefault="001552D3" w:rsidP="005C3DD8">
            <w:pPr>
              <w:jc w:val="center"/>
            </w:pPr>
            <w:r w:rsidRPr="00113815">
              <w:t>----------------------------------------</w:t>
            </w:r>
          </w:p>
          <w:p w14:paraId="67CD8B18" w14:textId="2E5C73A7" w:rsidR="001552D3" w:rsidRPr="00113815" w:rsidRDefault="001552D3" w:rsidP="005C3DD8">
            <w:pPr>
              <w:jc w:val="center"/>
            </w:pPr>
          </w:p>
          <w:p w14:paraId="535E039D" w14:textId="77777777" w:rsidR="001552D3" w:rsidRPr="00113815" w:rsidRDefault="001552D3" w:rsidP="005C3DD8">
            <w:pPr>
              <w:jc w:val="center"/>
              <w:rPr>
                <w:b/>
                <w:bCs/>
                <w:color w:val="000000"/>
              </w:rPr>
            </w:pPr>
            <w:r w:rsidRPr="00113815">
              <w:rPr>
                <w:b/>
                <w:bCs/>
              </w:rPr>
              <w:t>COORDINADOR</w:t>
            </w:r>
          </w:p>
        </w:tc>
      </w:tr>
      <w:tr w:rsidR="001552D3" w:rsidRPr="00113815" w14:paraId="526115EC" w14:textId="77777777" w:rsidTr="005C3DD8"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878CC" w14:textId="77777777" w:rsidR="001552D3" w:rsidRPr="00113815" w:rsidRDefault="001552D3" w:rsidP="005C3DD8">
            <w:pPr>
              <w:jc w:val="center"/>
              <w:rPr>
                <w:color w:val="000000"/>
              </w:rPr>
            </w:pPr>
          </w:p>
          <w:p w14:paraId="436F2C43" w14:textId="77777777" w:rsidR="001552D3" w:rsidRPr="00113815" w:rsidRDefault="001552D3" w:rsidP="005C3DD8">
            <w:pPr>
              <w:jc w:val="center"/>
              <w:rPr>
                <w:color w:val="000000"/>
              </w:rPr>
            </w:pPr>
          </w:p>
          <w:p w14:paraId="1B01CD73" w14:textId="77777777" w:rsidR="001552D3" w:rsidRPr="00113815" w:rsidRDefault="001552D3" w:rsidP="005C3DD8">
            <w:pPr>
              <w:jc w:val="center"/>
              <w:rPr>
                <w:color w:val="000000"/>
              </w:rPr>
            </w:pPr>
          </w:p>
          <w:p w14:paraId="2F3376B7" w14:textId="77777777" w:rsidR="001552D3" w:rsidRPr="00113815" w:rsidRDefault="001552D3" w:rsidP="005C3DD8">
            <w:pPr>
              <w:jc w:val="center"/>
              <w:rPr>
                <w:color w:val="000000"/>
              </w:rPr>
            </w:pPr>
          </w:p>
          <w:p w14:paraId="645E1E53" w14:textId="77777777" w:rsidR="001552D3" w:rsidRPr="00113815" w:rsidRDefault="001552D3" w:rsidP="005C3DD8">
            <w:pPr>
              <w:jc w:val="center"/>
            </w:pPr>
            <w:r w:rsidRPr="00113815">
              <w:t>----------------------------------------</w:t>
            </w:r>
          </w:p>
          <w:p w14:paraId="09BE39D0" w14:textId="6716F75C" w:rsidR="001552D3" w:rsidRPr="00113815" w:rsidRDefault="001552D3" w:rsidP="00A42B8C"/>
          <w:p w14:paraId="61BC8400" w14:textId="77777777" w:rsidR="001552D3" w:rsidRPr="00113815" w:rsidRDefault="001552D3" w:rsidP="005C3DD8">
            <w:pPr>
              <w:jc w:val="center"/>
              <w:rPr>
                <w:color w:val="000000"/>
              </w:rPr>
            </w:pPr>
            <w:r w:rsidRPr="00113815">
              <w:rPr>
                <w:b/>
                <w:bCs/>
              </w:rPr>
              <w:t>DOCENTE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0F0FC" w14:textId="77777777" w:rsidR="001552D3" w:rsidRPr="00113815" w:rsidRDefault="001552D3" w:rsidP="005C3DD8">
            <w:pPr>
              <w:rPr>
                <w:color w:val="000000"/>
              </w:rPr>
            </w:pPr>
          </w:p>
          <w:p w14:paraId="42C9A620" w14:textId="77777777" w:rsidR="001552D3" w:rsidRPr="00113815" w:rsidRDefault="001552D3" w:rsidP="005C3DD8">
            <w:pPr>
              <w:jc w:val="center"/>
              <w:rPr>
                <w:color w:val="000000"/>
              </w:rPr>
            </w:pPr>
          </w:p>
          <w:p w14:paraId="4CF6E467" w14:textId="77777777" w:rsidR="001552D3" w:rsidRPr="00113815" w:rsidRDefault="001552D3" w:rsidP="005C3DD8">
            <w:pPr>
              <w:jc w:val="center"/>
              <w:rPr>
                <w:color w:val="000000"/>
              </w:rPr>
            </w:pPr>
          </w:p>
          <w:p w14:paraId="36A527E6" w14:textId="77777777" w:rsidR="001552D3" w:rsidRPr="00113815" w:rsidRDefault="001552D3" w:rsidP="005C3DD8">
            <w:pPr>
              <w:jc w:val="center"/>
              <w:rPr>
                <w:color w:val="000000"/>
              </w:rPr>
            </w:pPr>
          </w:p>
          <w:p w14:paraId="78F86C48" w14:textId="77777777" w:rsidR="001552D3" w:rsidRPr="00113815" w:rsidRDefault="001552D3" w:rsidP="005C3DD8">
            <w:pPr>
              <w:jc w:val="center"/>
            </w:pPr>
            <w:r w:rsidRPr="00113815">
              <w:t>----------------------------------------</w:t>
            </w:r>
          </w:p>
          <w:p w14:paraId="6D5EFC2A" w14:textId="39E5AFBA" w:rsidR="001552D3" w:rsidRPr="00113815" w:rsidRDefault="001552D3" w:rsidP="005C3DD8">
            <w:pPr>
              <w:jc w:val="center"/>
              <w:rPr>
                <w:b/>
                <w:bCs/>
                <w:color w:val="000000"/>
              </w:rPr>
            </w:pPr>
            <w:r w:rsidRPr="00113815">
              <w:rPr>
                <w:b/>
                <w:bCs/>
                <w:color w:val="000000"/>
              </w:rPr>
              <w:t xml:space="preserve"> </w:t>
            </w:r>
          </w:p>
          <w:p w14:paraId="6FFCDAC1" w14:textId="77777777" w:rsidR="001552D3" w:rsidRPr="00113815" w:rsidRDefault="001552D3" w:rsidP="005C3DD8">
            <w:pPr>
              <w:jc w:val="center"/>
              <w:rPr>
                <w:b/>
                <w:bCs/>
                <w:color w:val="000000"/>
              </w:rPr>
            </w:pPr>
            <w:r w:rsidRPr="00113815">
              <w:rPr>
                <w:b/>
                <w:bCs/>
                <w:color w:val="000000"/>
              </w:rPr>
              <w:t>PRACTICANTE</w:t>
            </w:r>
          </w:p>
        </w:tc>
      </w:tr>
      <w:bookmarkEnd w:id="0"/>
    </w:tbl>
    <w:p w14:paraId="4EE1B1CE" w14:textId="77777777" w:rsidR="001552D3" w:rsidRPr="00113815" w:rsidRDefault="001552D3" w:rsidP="007147AF">
      <w:pPr>
        <w:tabs>
          <w:tab w:val="left" w:pos="1615"/>
        </w:tabs>
        <w:rPr>
          <w:b/>
        </w:rPr>
      </w:pPr>
    </w:p>
    <w:sectPr w:rsidR="001552D3" w:rsidRPr="00113815" w:rsidSect="0066463F">
      <w:pgSz w:w="11906" w:h="16838"/>
      <w:pgMar w:top="1077" w:right="849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A64CA" w14:textId="77777777" w:rsidR="00382D1D" w:rsidRDefault="00382D1D" w:rsidP="007147AF">
      <w:r>
        <w:separator/>
      </w:r>
    </w:p>
  </w:endnote>
  <w:endnote w:type="continuationSeparator" w:id="0">
    <w:p w14:paraId="506AB473" w14:textId="77777777" w:rsidR="00382D1D" w:rsidRDefault="00382D1D" w:rsidP="0071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7594E" w14:textId="77777777" w:rsidR="00382D1D" w:rsidRDefault="00382D1D" w:rsidP="007147AF">
      <w:r>
        <w:separator/>
      </w:r>
    </w:p>
  </w:footnote>
  <w:footnote w:type="continuationSeparator" w:id="0">
    <w:p w14:paraId="17C47B3A" w14:textId="77777777" w:rsidR="00382D1D" w:rsidRDefault="00382D1D" w:rsidP="00714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1"/>
      <w:gridCol w:w="6543"/>
      <w:gridCol w:w="1535"/>
    </w:tblGrid>
    <w:tr w:rsidR="0066463F" w14:paraId="094280B6" w14:textId="77777777" w:rsidTr="005C3DD8">
      <w:tc>
        <w:tcPr>
          <w:tcW w:w="1696" w:type="dxa"/>
        </w:tcPr>
        <w:p w14:paraId="6A711A99" w14:textId="245DD5A7" w:rsidR="0066463F" w:rsidRDefault="0066463F" w:rsidP="0066463F">
          <w:pPr>
            <w:jc w:val="center"/>
            <w:rPr>
              <w:rFonts w:ascii="Century Gothic" w:hAnsi="Century Gothic"/>
              <w:b/>
              <w:bCs/>
              <w:lang w:val="es-MX"/>
            </w:rPr>
          </w:pPr>
          <w:r w:rsidRPr="00415C16">
            <w:rPr>
              <w:noProof/>
            </w:rPr>
            <w:drawing>
              <wp:inline distT="0" distB="0" distL="0" distR="0" wp14:anchorId="23EE0261" wp14:editId="718C09B8">
                <wp:extent cx="590550" cy="600075"/>
                <wp:effectExtent l="0" t="0" r="0" b="9525"/>
                <wp:docPr id="1082314352" name="Imagen 10823143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</w:tcPr>
        <w:p w14:paraId="10165466" w14:textId="77777777" w:rsidR="0066463F" w:rsidRDefault="0066463F" w:rsidP="0066463F">
          <w:pPr>
            <w:jc w:val="center"/>
            <w:rPr>
              <w:rFonts w:ascii="Century Gothic" w:hAnsi="Century Gothic"/>
              <w:b/>
              <w:bCs/>
              <w:lang w:val="es-MX"/>
            </w:rPr>
          </w:pPr>
        </w:p>
        <w:p w14:paraId="43B08759" w14:textId="77777777" w:rsidR="0066463F" w:rsidRDefault="0066463F" w:rsidP="0066463F">
          <w:pPr>
            <w:jc w:val="center"/>
            <w:rPr>
              <w:rFonts w:ascii="Century Gothic" w:hAnsi="Century Gothic"/>
              <w:b/>
              <w:bCs/>
              <w:lang w:val="es-MX"/>
            </w:rPr>
          </w:pPr>
          <w:r>
            <w:rPr>
              <w:rFonts w:ascii="Century Gothic" w:hAnsi="Century Gothic"/>
              <w:b/>
              <w:bCs/>
              <w:lang w:val="es-MX"/>
            </w:rPr>
            <w:t>INSTITUCION EDUCATIVA "JUAN UGAZ"</w:t>
          </w:r>
        </w:p>
        <w:p w14:paraId="6645474F" w14:textId="5C3014FB" w:rsidR="0066463F" w:rsidRDefault="0066463F" w:rsidP="0066463F">
          <w:pPr>
            <w:jc w:val="center"/>
            <w:rPr>
              <w:rFonts w:ascii="Lucida Calligraphy" w:hAnsi="Lucida Calligraphy"/>
              <w:b/>
              <w:bCs/>
              <w:sz w:val="16"/>
              <w:szCs w:val="16"/>
              <w:lang w:val="es-MX"/>
            </w:rPr>
          </w:pPr>
          <w:r>
            <w:rPr>
              <w:rFonts w:ascii="Lucida Calligraphy" w:hAnsi="Lucida Calligraphy"/>
              <w:b/>
              <w:bCs/>
              <w:sz w:val="16"/>
              <w:szCs w:val="16"/>
              <w:lang w:val="es-MX"/>
            </w:rPr>
            <w:t xml:space="preserve"> “</w:t>
          </w:r>
          <w:r w:rsidRPr="0066463F">
            <w:t>Año de la Esperanza y el Fortalecimiento de la Democracia”</w:t>
          </w:r>
        </w:p>
      </w:tc>
      <w:tc>
        <w:tcPr>
          <w:tcW w:w="1552" w:type="dxa"/>
        </w:tcPr>
        <w:p w14:paraId="0ACD83B6" w14:textId="3DB72FE9" w:rsidR="0066463F" w:rsidRDefault="0066463F" w:rsidP="0066463F">
          <w:pPr>
            <w:jc w:val="center"/>
            <w:rPr>
              <w:rFonts w:ascii="Century Gothic" w:hAnsi="Century Gothic"/>
              <w:b/>
              <w:bCs/>
              <w:lang w:val="es-MX"/>
            </w:rPr>
          </w:pPr>
          <w:r w:rsidRPr="00415C16">
            <w:rPr>
              <w:noProof/>
            </w:rPr>
            <w:drawing>
              <wp:inline distT="0" distB="0" distL="0" distR="0" wp14:anchorId="7CDDF79C" wp14:editId="75C5BB81">
                <wp:extent cx="428625" cy="552450"/>
                <wp:effectExtent l="0" t="0" r="9525" b="0"/>
                <wp:docPr id="1144353079" name="Imagen 11443530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6588F1" w14:textId="1F981DA8" w:rsidR="000E2169" w:rsidRPr="0066463F" w:rsidRDefault="000E2169" w:rsidP="006646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5887"/>
    <w:multiLevelType w:val="hybridMultilevel"/>
    <w:tmpl w:val="DF30C9D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EE15B3"/>
    <w:multiLevelType w:val="hybridMultilevel"/>
    <w:tmpl w:val="605E6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07C8A"/>
    <w:multiLevelType w:val="hybridMultilevel"/>
    <w:tmpl w:val="19D45566"/>
    <w:lvl w:ilvl="0" w:tplc="96384FB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C59B9"/>
    <w:multiLevelType w:val="hybridMultilevel"/>
    <w:tmpl w:val="A57623A0"/>
    <w:lvl w:ilvl="0" w:tplc="FD44A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72B6D"/>
    <w:multiLevelType w:val="multilevel"/>
    <w:tmpl w:val="81E6D1E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 w15:restartNumberingAfterBreak="0">
    <w:nsid w:val="3D6D5016"/>
    <w:multiLevelType w:val="hybridMultilevel"/>
    <w:tmpl w:val="B2748AB6"/>
    <w:lvl w:ilvl="0" w:tplc="2C58897A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A57585"/>
    <w:multiLevelType w:val="hybridMultilevel"/>
    <w:tmpl w:val="11347C90"/>
    <w:lvl w:ilvl="0" w:tplc="7E56456E">
      <w:numFmt w:val="bullet"/>
      <w:lvlText w:val="-"/>
      <w:lvlJc w:val="left"/>
      <w:pPr>
        <w:ind w:left="720" w:hanging="360"/>
      </w:pPr>
      <w:rPr>
        <w:rFonts w:ascii="Calibri-Light" w:eastAsiaTheme="minorHAnsi" w:hAnsi="Calibri-Light" w:cs="Calibri-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418AB"/>
    <w:multiLevelType w:val="multilevel"/>
    <w:tmpl w:val="03727C4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 w:val="0"/>
        <w:u w:val="none"/>
        <w:lang w:val="es-ES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8" w15:restartNumberingAfterBreak="0">
    <w:nsid w:val="75865AA7"/>
    <w:multiLevelType w:val="hybridMultilevel"/>
    <w:tmpl w:val="FD86C4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982869">
    <w:abstractNumId w:val="7"/>
  </w:num>
  <w:num w:numId="2" w16cid:durableId="377364851">
    <w:abstractNumId w:val="0"/>
  </w:num>
  <w:num w:numId="3" w16cid:durableId="503253209">
    <w:abstractNumId w:val="5"/>
  </w:num>
  <w:num w:numId="4" w16cid:durableId="1172572454">
    <w:abstractNumId w:val="3"/>
  </w:num>
  <w:num w:numId="5" w16cid:durableId="1662805542">
    <w:abstractNumId w:val="4"/>
  </w:num>
  <w:num w:numId="6" w16cid:durableId="1027681785">
    <w:abstractNumId w:val="8"/>
  </w:num>
  <w:num w:numId="7" w16cid:durableId="545917487">
    <w:abstractNumId w:val="1"/>
  </w:num>
  <w:num w:numId="8" w16cid:durableId="1577668828">
    <w:abstractNumId w:val="2"/>
  </w:num>
  <w:num w:numId="9" w16cid:durableId="508175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7AF"/>
    <w:rsid w:val="00012CF7"/>
    <w:rsid w:val="000164E4"/>
    <w:rsid w:val="0006295A"/>
    <w:rsid w:val="00091DE4"/>
    <w:rsid w:val="000A29B7"/>
    <w:rsid w:val="000E2169"/>
    <w:rsid w:val="00107818"/>
    <w:rsid w:val="00113815"/>
    <w:rsid w:val="001552D3"/>
    <w:rsid w:val="001638F7"/>
    <w:rsid w:val="00167DE7"/>
    <w:rsid w:val="00177DF2"/>
    <w:rsid w:val="001810B8"/>
    <w:rsid w:val="001B3D4D"/>
    <w:rsid w:val="001D0497"/>
    <w:rsid w:val="001D5C97"/>
    <w:rsid w:val="001F42CB"/>
    <w:rsid w:val="00205CE1"/>
    <w:rsid w:val="00215484"/>
    <w:rsid w:val="00225BCC"/>
    <w:rsid w:val="00271DF4"/>
    <w:rsid w:val="002A5E5C"/>
    <w:rsid w:val="002C0A47"/>
    <w:rsid w:val="002E0376"/>
    <w:rsid w:val="00303DE9"/>
    <w:rsid w:val="00314B12"/>
    <w:rsid w:val="0033722E"/>
    <w:rsid w:val="00382D1D"/>
    <w:rsid w:val="003C6AC0"/>
    <w:rsid w:val="0041186D"/>
    <w:rsid w:val="00440472"/>
    <w:rsid w:val="00452310"/>
    <w:rsid w:val="00484032"/>
    <w:rsid w:val="00487399"/>
    <w:rsid w:val="004918E6"/>
    <w:rsid w:val="004A5145"/>
    <w:rsid w:val="004C36BD"/>
    <w:rsid w:val="004E2368"/>
    <w:rsid w:val="005568D7"/>
    <w:rsid w:val="00570607"/>
    <w:rsid w:val="00572AD9"/>
    <w:rsid w:val="0059648D"/>
    <w:rsid w:val="005D3132"/>
    <w:rsid w:val="006206E6"/>
    <w:rsid w:val="0062374A"/>
    <w:rsid w:val="0063550C"/>
    <w:rsid w:val="00645716"/>
    <w:rsid w:val="00654062"/>
    <w:rsid w:val="0065617B"/>
    <w:rsid w:val="00656B6B"/>
    <w:rsid w:val="0066463F"/>
    <w:rsid w:val="006877A7"/>
    <w:rsid w:val="006D1477"/>
    <w:rsid w:val="006E0C50"/>
    <w:rsid w:val="006F5B8B"/>
    <w:rsid w:val="00704590"/>
    <w:rsid w:val="00714387"/>
    <w:rsid w:val="007147AF"/>
    <w:rsid w:val="00724995"/>
    <w:rsid w:val="0075766E"/>
    <w:rsid w:val="007C7C54"/>
    <w:rsid w:val="0080220D"/>
    <w:rsid w:val="00805C93"/>
    <w:rsid w:val="008060DB"/>
    <w:rsid w:val="008414D5"/>
    <w:rsid w:val="00863470"/>
    <w:rsid w:val="008B0CB7"/>
    <w:rsid w:val="008C075F"/>
    <w:rsid w:val="008D06FD"/>
    <w:rsid w:val="008F732F"/>
    <w:rsid w:val="00902C62"/>
    <w:rsid w:val="009163CC"/>
    <w:rsid w:val="00957424"/>
    <w:rsid w:val="00965188"/>
    <w:rsid w:val="009F06B7"/>
    <w:rsid w:val="009F643C"/>
    <w:rsid w:val="00A00C73"/>
    <w:rsid w:val="00A105CF"/>
    <w:rsid w:val="00A42B8C"/>
    <w:rsid w:val="00A47143"/>
    <w:rsid w:val="00A71812"/>
    <w:rsid w:val="00AA4045"/>
    <w:rsid w:val="00AB0F33"/>
    <w:rsid w:val="00AC7FD7"/>
    <w:rsid w:val="00AE5195"/>
    <w:rsid w:val="00AE59FB"/>
    <w:rsid w:val="00B11180"/>
    <w:rsid w:val="00BA316E"/>
    <w:rsid w:val="00BB1154"/>
    <w:rsid w:val="00BB2C4D"/>
    <w:rsid w:val="00C173ED"/>
    <w:rsid w:val="00C3132F"/>
    <w:rsid w:val="00C55593"/>
    <w:rsid w:val="00C5752F"/>
    <w:rsid w:val="00C60B1C"/>
    <w:rsid w:val="00C972DF"/>
    <w:rsid w:val="00CB2560"/>
    <w:rsid w:val="00CD28AD"/>
    <w:rsid w:val="00D15E2E"/>
    <w:rsid w:val="00D419E7"/>
    <w:rsid w:val="00D71BEB"/>
    <w:rsid w:val="00D876B1"/>
    <w:rsid w:val="00D92326"/>
    <w:rsid w:val="00D96AC9"/>
    <w:rsid w:val="00DB53EE"/>
    <w:rsid w:val="00DC1F45"/>
    <w:rsid w:val="00DC237A"/>
    <w:rsid w:val="00DD3E14"/>
    <w:rsid w:val="00DF766B"/>
    <w:rsid w:val="00E068D7"/>
    <w:rsid w:val="00E07EC5"/>
    <w:rsid w:val="00E1430A"/>
    <w:rsid w:val="00E654D5"/>
    <w:rsid w:val="00E81B3C"/>
    <w:rsid w:val="00EF16B9"/>
    <w:rsid w:val="00F17EAA"/>
    <w:rsid w:val="00F2590D"/>
    <w:rsid w:val="00F34855"/>
    <w:rsid w:val="00F356BC"/>
    <w:rsid w:val="00F6770A"/>
    <w:rsid w:val="00FB125F"/>
    <w:rsid w:val="00FB4055"/>
    <w:rsid w:val="00FB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1ED2E"/>
  <w15:chartTrackingRefBased/>
  <w15:docId w15:val="{806B649C-ECDD-435F-8FE1-3E983B06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1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Cita Pie de Página,titulo,List Paragraph,Párrafo de lista1,Párrafo de lista2,Titulo de Fígura,TITULO A,Lista media 2 - Énfasis 41,SubPárrafo de lista,Lista multicolor - Énfasis 11"/>
    <w:basedOn w:val="Normal"/>
    <w:link w:val="PrrafodelistaCar"/>
    <w:uiPriority w:val="1"/>
    <w:qFormat/>
    <w:rsid w:val="007147AF"/>
    <w:pPr>
      <w:spacing w:after="80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PE" w:eastAsia="en-US"/>
    </w:rPr>
  </w:style>
  <w:style w:type="character" w:customStyle="1" w:styleId="PrrafodelistaCar">
    <w:name w:val="Párrafo de lista Car"/>
    <w:aliases w:val="Bulleted List Car,Fundamentacion Car,Lista vistosa - Énfasis 11 Car,Cita Pie de Página Car,titulo Car,List Paragraph Car,Párrafo de lista1 Car,Párrafo de lista2 Car,Titulo de Fígura Car,TITULO A Car,Lista media 2 - Énfasis 41 Car"/>
    <w:link w:val="Prrafodelista"/>
    <w:uiPriority w:val="1"/>
    <w:qFormat/>
    <w:locked/>
    <w:rsid w:val="007147AF"/>
    <w:rPr>
      <w:rFonts w:eastAsiaTheme="minorEastAsia"/>
    </w:rPr>
  </w:style>
  <w:style w:type="paragraph" w:styleId="Encabezado">
    <w:name w:val="header"/>
    <w:basedOn w:val="Normal"/>
    <w:link w:val="EncabezadoCar"/>
    <w:uiPriority w:val="99"/>
    <w:unhideWhenUsed/>
    <w:rsid w:val="007147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47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147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7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4C36BD"/>
    <w:pPr>
      <w:spacing w:before="100" w:beforeAutospacing="1" w:after="100" w:afterAutospacing="1"/>
    </w:pPr>
  </w:style>
  <w:style w:type="character" w:styleId="Fuerte">
    <w:name w:val="Strong"/>
    <w:basedOn w:val="Fuentedeprrafopredeter"/>
    <w:uiPriority w:val="22"/>
    <w:qFormat/>
    <w:rsid w:val="004C3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5D14B-544F-40F3-BEEF-05BFE698D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1904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Wilder benites</cp:lastModifiedBy>
  <cp:revision>5</cp:revision>
  <dcterms:created xsi:type="dcterms:W3CDTF">2026-04-15T06:32:00Z</dcterms:created>
  <dcterms:modified xsi:type="dcterms:W3CDTF">2026-04-17T06:22:00Z</dcterms:modified>
</cp:coreProperties>
</file>