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49982" w14:textId="7FA490CB" w:rsidR="00C32096" w:rsidRDefault="005A3EAC" w:rsidP="00F567DD">
      <w:pPr>
        <w:pStyle w:val="Prrafodelista"/>
        <w:jc w:val="both"/>
        <w:rPr>
          <w:rFonts w:cstheme="minorHAnsi"/>
          <w:b/>
        </w:rPr>
      </w:pPr>
      <w:r>
        <w:rPr>
          <w:rFonts w:cstheme="minorHAnsi"/>
          <w:b/>
          <w:noProof/>
          <w:lang w:val="es-ES" w:eastAsia="es-ES"/>
        </w:rPr>
        <mc:AlternateContent>
          <mc:Choice Requires="wpg">
            <w:drawing>
              <wp:anchor distT="0" distB="0" distL="114300" distR="114300" simplePos="0" relativeHeight="251668480" behindDoc="0" locked="0" layoutInCell="1" allowOverlap="1" wp14:anchorId="7DBDD436" wp14:editId="203A3FAE">
                <wp:simplePos x="0" y="0"/>
                <wp:positionH relativeFrom="margin">
                  <wp:posOffset>-125978</wp:posOffset>
                </wp:positionH>
                <wp:positionV relativeFrom="paragraph">
                  <wp:posOffset>29873</wp:posOffset>
                </wp:positionV>
                <wp:extent cx="5855970" cy="838199"/>
                <wp:effectExtent l="19050" t="19050" r="0" b="19685"/>
                <wp:wrapNone/>
                <wp:docPr id="1" name="Grupo 1"/>
                <wp:cNvGraphicFramePr/>
                <a:graphic xmlns:a="http://schemas.openxmlformats.org/drawingml/2006/main">
                  <a:graphicData uri="http://schemas.microsoft.com/office/word/2010/wordprocessingGroup">
                    <wpg:wgp>
                      <wpg:cNvGrpSpPr/>
                      <wpg:grpSpPr>
                        <a:xfrm>
                          <a:off x="0" y="0"/>
                          <a:ext cx="5855970" cy="838199"/>
                          <a:chOff x="-381023" y="79285"/>
                          <a:chExt cx="5670936" cy="510014"/>
                        </a:xfrm>
                      </wpg:grpSpPr>
                      <wpg:grpSp>
                        <wpg:cNvPr id="2" name="Grupo 2"/>
                        <wpg:cNvGrpSpPr/>
                        <wpg:grpSpPr>
                          <a:xfrm>
                            <a:off x="272143" y="108857"/>
                            <a:ext cx="5017770" cy="467995"/>
                            <a:chOff x="0" y="0"/>
                            <a:chExt cx="5017770" cy="467995"/>
                          </a:xfrm>
                        </wpg:grpSpPr>
                        <wps:wsp>
                          <wps:cNvPr id="3" name="Rectángulo 10351"/>
                          <wps:cNvSpPr/>
                          <wps:spPr>
                            <a:xfrm>
                              <a:off x="0" y="0"/>
                              <a:ext cx="5017770" cy="467995"/>
                            </a:xfrm>
                            <a:prstGeom prst="snip2DiagRect">
                              <a:avLst/>
                            </a:prstGeom>
                            <a:solidFill>
                              <a:srgbClr val="9933FF"/>
                            </a:solidFill>
                            <a:ln w="12700" cap="flat" cmpd="sng" algn="ctr">
                              <a:noFill/>
                              <a:prstDash val="solid"/>
                              <a:miter lim="800000"/>
                            </a:ln>
                            <a:effectLst/>
                          </wps:spPr>
                          <wps:txbx>
                            <w:txbxContent>
                              <w:p w14:paraId="1EE9D9CE" w14:textId="77777777" w:rsidR="005A3EAC" w:rsidRDefault="005A3EAC" w:rsidP="005A3E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10351"/>
                          <wps:cNvSpPr/>
                          <wps:spPr>
                            <a:xfrm>
                              <a:off x="73242" y="91862"/>
                              <a:ext cx="4887686" cy="260775"/>
                            </a:xfrm>
                            <a:prstGeom prst="snipRoundRect">
                              <a:avLst/>
                            </a:prstGeom>
                            <a:solidFill>
                              <a:srgbClr val="FFFF00"/>
                            </a:solidFill>
                            <a:ln w="28575" cap="flat" cmpd="sng" algn="ctr">
                              <a:solidFill>
                                <a:sysClr val="window" lastClr="FFFFFF"/>
                              </a:solidFill>
                              <a:prstDash val="solid"/>
                              <a:miter lim="800000"/>
                            </a:ln>
                            <a:effectLst/>
                          </wps:spPr>
                          <wps:txbx>
                            <w:txbxContent>
                              <w:p w14:paraId="4412D21B" w14:textId="24D67C84" w:rsidR="005A3EAC" w:rsidRPr="0078589F" w:rsidRDefault="00193C6D" w:rsidP="00880B50">
                                <w:pPr>
                                  <w:pStyle w:val="Sinespaciado"/>
                                  <w:ind w:left="993" w:right="135"/>
                                  <w:jc w:val="center"/>
                                  <w:rPr>
                                    <w:rFonts w:ascii="Rockwell Extra Bold" w:hAnsi="Rockwell Extra Bold" w:cs="Gotham Rounded Bold"/>
                                    <w:color w:val="9933FF"/>
                                    <w:sz w:val="20"/>
                                    <w:szCs w:val="20"/>
                                    <w:lang w:val="es-PE"/>
                                    <w14:shadow w14:blurRad="63500" w14:dist="50800" w14:dir="8100000" w14:sx="0" w14:sy="0" w14:kx="0" w14:ky="0" w14:algn="none">
                                      <w14:srgbClr w14:val="000000">
                                        <w14:alpha w14:val="50000"/>
                                      </w14:srgbClr>
                                    </w14:shadow>
                                  </w:rPr>
                                </w:pPr>
                                <w:r>
                                  <w:rPr>
                                    <w:rFonts w:ascii="Rockwell Extra Bold" w:hAnsi="Rockwell Extra Bold"/>
                                    <w:color w:val="9933FF"/>
                                    <w:sz w:val="20"/>
                                    <w:szCs w:val="20"/>
                                    <w14:shadow w14:blurRad="63500" w14:dist="50800" w14:dir="8100000" w14:sx="0" w14:sy="0" w14:kx="0" w14:ky="0" w14:algn="none">
                                      <w14:srgbClr w14:val="000000">
                                        <w14:alpha w14:val="50000"/>
                                      </w14:srgbClr>
                                    </w14:shadow>
                                  </w:rPr>
                                  <w:t>Educación Financiera</w:t>
                                </w:r>
                                <w:r w:rsidR="00A60FCB">
                                  <w:rPr>
                                    <w:rFonts w:ascii="Rockwell Extra Bold" w:hAnsi="Rockwell Extra Bold"/>
                                    <w:color w:val="9933FF"/>
                                    <w:sz w:val="20"/>
                                    <w:szCs w:val="20"/>
                                    <w14:shadow w14:blurRad="63500" w14:dist="50800" w14:dir="8100000" w14:sx="0" w14:sy="0" w14:kx="0" w14:ky="0" w14:algn="none">
                                      <w14:srgbClr w14:val="000000">
                                        <w14:alpha w14:val="50000"/>
                                      </w14:srgbClr>
                                    </w14:shadow>
                                  </w:rPr>
                                  <w:t xml:space="preserve"> </w:t>
                                </w:r>
                                <w:r w:rsidR="0097037E" w:rsidRPr="0097037E">
                                  <w:rPr>
                                    <w:rFonts w:ascii="Rockwell Extra Bold" w:hAnsi="Rockwell Extra Bold"/>
                                    <w:color w:val="9933FF"/>
                                    <w:sz w:val="20"/>
                                    <w:szCs w:val="20"/>
                                    <w14:shadow w14:blurRad="63500" w14:dist="50800" w14:dir="8100000" w14:sx="0" w14:sy="0" w14:kx="0" w14:ky="0" w14:algn="none">
                                      <w14:srgbClr w14:val="000000">
                                        <w14:alpha w14:val="50000"/>
                                      </w14:srgbClr>
                                    </w14:shadow>
                                  </w:rPr>
                                  <w:t>en mi cole</w:t>
                                </w:r>
                                <w:r w:rsidR="00880B50">
                                  <w:rPr>
                                    <w:rFonts w:ascii="Rockwell Extra Bold" w:hAnsi="Rockwell Extra Bold"/>
                                    <w:color w:val="9933FF"/>
                                    <w:sz w:val="20"/>
                                    <w:szCs w:val="20"/>
                                    <w14:shadow w14:blurRad="63500" w14:dist="50800" w14:dir="8100000" w14:sx="0" w14:sy="0" w14:kx="0" w14:ky="0" w14:algn="none">
                                      <w14:srgbClr w14:val="000000">
                                        <w14:alpha w14:val="50000"/>
                                      </w14:srgbClr>
                                    </w14:shadow>
                                  </w:rPr>
                                  <w:t xml:space="preserve"> </w:t>
                                </w:r>
                              </w:p>
                              <w:p w14:paraId="2113223D" w14:textId="77777777" w:rsidR="005A3EAC" w:rsidRPr="0078589F" w:rsidRDefault="005A3EAC" w:rsidP="005A3EAC">
                                <w:pPr>
                                  <w:pStyle w:val="Sinespaciado"/>
                                  <w:ind w:left="709"/>
                                  <w:rPr>
                                    <w:sz w:val="2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ectángulo 10351"/>
                        <wps:cNvSpPr/>
                        <wps:spPr>
                          <a:xfrm>
                            <a:off x="-381023" y="79285"/>
                            <a:ext cx="1309813" cy="510014"/>
                          </a:xfrm>
                          <a:prstGeom prst="ellipse">
                            <a:avLst/>
                          </a:prstGeom>
                          <a:solidFill>
                            <a:srgbClr val="FFFF00"/>
                          </a:solidFill>
                          <a:ln w="28575" cap="flat" cmpd="sng" algn="ctr">
                            <a:solidFill>
                              <a:srgbClr val="9933FF"/>
                            </a:solidFill>
                            <a:prstDash val="solid"/>
                            <a:miter lim="800000"/>
                          </a:ln>
                          <a:effectLst/>
                        </wps:spPr>
                        <wps:txbx>
                          <w:txbxContent>
                            <w:p w14:paraId="27B079C8" w14:textId="77777777" w:rsidR="005A3EAC" w:rsidRPr="00A4719A" w:rsidRDefault="005A3EAC" w:rsidP="005A3EAC">
                              <w:pPr>
                                <w:pStyle w:val="Sinespaciado"/>
                                <w:jc w:val="center"/>
                                <w:rPr>
                                  <w:rFonts w:ascii="Rockwell Extra Bold" w:hAnsi="Rockwell Extra Bold"/>
                                  <w:color w:val="9933FF"/>
                                  <w:sz w:val="24"/>
                                  <w14:shadow w14:blurRad="63500" w14:dist="50800" w14:dir="10800000" w14:sx="0" w14:sy="0" w14:kx="0" w14:ky="0" w14:algn="none">
                                    <w14:srgbClr w14:val="000000">
                                      <w14:alpha w14:val="50000"/>
                                    </w14:srgbClr>
                                  </w14:shadow>
                                </w:rPr>
                              </w:pPr>
                              <w:r w:rsidRPr="00A4719A">
                                <w:rPr>
                                  <w:rFonts w:ascii="Rockwell Extra Bold" w:hAnsi="Rockwell Extra Bold"/>
                                  <w:color w:val="9933FF"/>
                                  <w:sz w:val="24"/>
                                  <w14:shadow w14:blurRad="63500" w14:dist="50800" w14:dir="10800000" w14:sx="0" w14:sy="0" w14:kx="0" w14:ky="0" w14:algn="none">
                                    <w14:srgbClr w14:val="000000">
                                      <w14:alpha w14:val="50000"/>
                                    </w14:srgbClr>
                                  </w14:shadow>
                                </w:rPr>
                                <w:t>UNIDAD</w:t>
                              </w:r>
                            </w:p>
                            <w:p w14:paraId="383CC5B3" w14:textId="78A7BF31" w:rsidR="005A3EAC" w:rsidRPr="00A4719A" w:rsidRDefault="0097037E" w:rsidP="005A3EAC">
                              <w:pPr>
                                <w:pStyle w:val="Sinespaciado"/>
                                <w:jc w:val="center"/>
                                <w:rPr>
                                  <w:rFonts w:ascii="Rockwell Extra Bold" w:hAnsi="Rockwell Extra Bold"/>
                                  <w:color w:val="9933FF"/>
                                  <w:sz w:val="24"/>
                                  <w14:shadow w14:blurRad="63500" w14:dist="50800" w14:dir="10800000" w14:sx="0" w14:sy="0" w14:kx="0" w14:ky="0" w14:algn="none">
                                    <w14:srgbClr w14:val="000000">
                                      <w14:alpha w14:val="50000"/>
                                    </w14:srgbClr>
                                  </w14:shadow>
                                </w:rPr>
                              </w:pPr>
                              <w:r>
                                <w:rPr>
                                  <w:rFonts w:ascii="Rockwell Extra Bold" w:hAnsi="Rockwell Extra Bold"/>
                                  <w:color w:val="9933FF"/>
                                  <w:sz w:val="24"/>
                                  <w14:shadow w14:blurRad="63500" w14:dist="50800" w14:dir="10800000" w14:sx="0" w14:sy="0" w14:kx="0" w14:ky="0" w14:algn="none">
                                    <w14:srgbClr w14:val="000000">
                                      <w14:alpha w14:val="50000"/>
                                    </w14:srgbClr>
                                  </w14:shadow>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DD436" id="Grupo 1" o:spid="_x0000_s1026" style="position:absolute;left:0;text-align:left;margin-left:-9.9pt;margin-top:2.35pt;width:461.1pt;height:66pt;z-index:251668480;mso-position-horizontal-relative:margin;mso-width-relative:margin;mso-height-relative:margin" coordorigin="-3810,792" coordsize="56709,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">
                <v:group id="Grupo 2" o:spid="_x0000_s1027" style="position:absolute;left:2721;top:1088;width:50178;height:4680" coordsize="50177,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ángulo 10351" o:spid="_x0000_s1028" style="position:absolute;width:50177;height:4679;visibility:visible;mso-wrap-style:square;v-text-anchor:middle" coordsize="5017770,4679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" adj="-11796480,,5400" path="m,l4939769,r78001,78001l5017770,467995r,l78001,467995,,389994,,xe" fillcolor="#93f" stroked="f" strokeweight="1pt">
                    <v:stroke joinstyle="miter"/>
                    <v:formulas/>
                    <v:path arrowok="t" o:connecttype="custom" o:connectlocs="0,0;4939769,0;5017770,78001;5017770,467995;5017770,467995;78001,467995;0,389994;0,0" o:connectangles="0,0,0,0,0,0,0,0" textboxrect="0,0,5017770,467995"/>
                    <v:textbox>
                      <w:txbxContent>
                        <w:p w14:paraId="1EE9D9CE" w14:textId="77777777" w:rsidR="005A3EAC" w:rsidRDefault="005A3EAC" w:rsidP="005A3EAC">
                          <w:pPr>
                            <w:jc w:val="center"/>
                          </w:pPr>
                        </w:p>
                      </w:txbxContent>
                    </v:textbox>
                  </v:shape>
                  <v:shape id="Rectángulo 10351" o:spid="_x0000_s1029" style="position:absolute;left:732;top:918;width:48877;height:2608;visibility:visible;mso-wrap-style:square;v-text-anchor:middle" coordsize="4887686,260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" adj="-11796480,,5400" path="m43463,l4844223,r43463,43463l4887686,260775,,260775,,43463c,19459,19459,,43463,xe" fillcolor="yellow" strokecolor="window" strokeweight="2.25pt">
                    <v:stroke joinstyle="miter"/>
                    <v:formulas/>
                    <v:path arrowok="t" o:connecttype="custom" o:connectlocs="43463,0;4844223,0;4887686,43463;4887686,260775;0,260775;0,43463;43463,0" o:connectangles="0,0,0,0,0,0,0" textboxrect="0,0,4887686,260775"/>
                    <v:textbox>
                      <w:txbxContent>
                        <w:p w14:paraId="4412D21B" w14:textId="24D67C84" w:rsidR="005A3EAC" w:rsidRPr="0078589F" w:rsidRDefault="00193C6D" w:rsidP="00880B50">
                          <w:pPr>
                            <w:pStyle w:val="Sinespaciado"/>
                            <w:ind w:left="993" w:right="135"/>
                            <w:jc w:val="center"/>
                            <w:rPr>
                              <w:rFonts w:ascii="Rockwell Extra Bold" w:hAnsi="Rockwell Extra Bold" w:cs="Gotham Rounded Bold"/>
                              <w:color w:val="9933FF"/>
                              <w:sz w:val="20"/>
                              <w:szCs w:val="20"/>
                              <w:lang w:val="es-PE"/>
                              <w14:shadow w14:blurRad="63500" w14:dist="50800" w14:dir="8100000" w14:sx="0" w14:sy="0" w14:kx="0" w14:ky="0" w14:algn="none">
                                <w14:srgbClr w14:val="000000">
                                  <w14:alpha w14:val="50000"/>
                                </w14:srgbClr>
                              </w14:shadow>
                            </w:rPr>
                          </w:pPr>
                          <w:r>
                            <w:rPr>
                              <w:rFonts w:ascii="Rockwell Extra Bold" w:hAnsi="Rockwell Extra Bold"/>
                              <w:color w:val="9933FF"/>
                              <w:sz w:val="20"/>
                              <w:szCs w:val="20"/>
                              <w14:shadow w14:blurRad="63500" w14:dist="50800" w14:dir="8100000" w14:sx="0" w14:sy="0" w14:kx="0" w14:ky="0" w14:algn="none">
                                <w14:srgbClr w14:val="000000">
                                  <w14:alpha w14:val="50000"/>
                                </w14:srgbClr>
                              </w14:shadow>
                            </w:rPr>
                            <w:t>Educación Financiera</w:t>
                          </w:r>
                          <w:r w:rsidR="00A60FCB">
                            <w:rPr>
                              <w:rFonts w:ascii="Rockwell Extra Bold" w:hAnsi="Rockwell Extra Bold"/>
                              <w:color w:val="9933FF"/>
                              <w:sz w:val="20"/>
                              <w:szCs w:val="20"/>
                              <w14:shadow w14:blurRad="63500" w14:dist="50800" w14:dir="8100000" w14:sx="0" w14:sy="0" w14:kx="0" w14:ky="0" w14:algn="none">
                                <w14:srgbClr w14:val="000000">
                                  <w14:alpha w14:val="50000"/>
                                </w14:srgbClr>
                              </w14:shadow>
                            </w:rPr>
                            <w:t xml:space="preserve"> </w:t>
                          </w:r>
                          <w:r w:rsidR="0097037E" w:rsidRPr="0097037E">
                            <w:rPr>
                              <w:rFonts w:ascii="Rockwell Extra Bold" w:hAnsi="Rockwell Extra Bold"/>
                              <w:color w:val="9933FF"/>
                              <w:sz w:val="20"/>
                              <w:szCs w:val="20"/>
                              <w14:shadow w14:blurRad="63500" w14:dist="50800" w14:dir="8100000" w14:sx="0" w14:sy="0" w14:kx="0" w14:ky="0" w14:algn="none">
                                <w14:srgbClr w14:val="000000">
                                  <w14:alpha w14:val="50000"/>
                                </w14:srgbClr>
                              </w14:shadow>
                            </w:rPr>
                            <w:t>en mi cole</w:t>
                          </w:r>
                          <w:r w:rsidR="00880B50">
                            <w:rPr>
                              <w:rFonts w:ascii="Rockwell Extra Bold" w:hAnsi="Rockwell Extra Bold"/>
                              <w:color w:val="9933FF"/>
                              <w:sz w:val="20"/>
                              <w:szCs w:val="20"/>
                              <w14:shadow w14:blurRad="63500" w14:dist="50800" w14:dir="8100000" w14:sx="0" w14:sy="0" w14:kx="0" w14:ky="0" w14:algn="none">
                                <w14:srgbClr w14:val="000000">
                                  <w14:alpha w14:val="50000"/>
                                </w14:srgbClr>
                              </w14:shadow>
                            </w:rPr>
                            <w:t xml:space="preserve"> </w:t>
                          </w:r>
                        </w:p>
                        <w:p w14:paraId="2113223D" w14:textId="77777777" w:rsidR="005A3EAC" w:rsidRPr="0078589F" w:rsidRDefault="005A3EAC" w:rsidP="005A3EAC">
                          <w:pPr>
                            <w:pStyle w:val="Sinespaciado"/>
                            <w:ind w:left="709"/>
                            <w:rPr>
                              <w:sz w:val="28"/>
                              <w:szCs w:val="20"/>
                            </w:rPr>
                          </w:pPr>
                        </w:p>
                      </w:txbxContent>
                    </v:textbox>
                  </v:shape>
                </v:group>
                <v:oval id="Rectángulo 10351" o:spid="_x0000_s1030" style="position:absolute;left:-3810;top:792;width:13097;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" fillcolor="yellow" strokecolor="#93f" strokeweight="2.25pt">
                  <v:stroke joinstyle="miter"/>
                  <v:textbox>
                    <w:txbxContent>
                      <w:p w14:paraId="27B079C8" w14:textId="77777777" w:rsidR="005A3EAC" w:rsidRPr="00A4719A" w:rsidRDefault="005A3EAC" w:rsidP="005A3EAC">
                        <w:pPr>
                          <w:pStyle w:val="Sinespaciado"/>
                          <w:jc w:val="center"/>
                          <w:rPr>
                            <w:rFonts w:ascii="Rockwell Extra Bold" w:hAnsi="Rockwell Extra Bold"/>
                            <w:color w:val="9933FF"/>
                            <w:sz w:val="24"/>
                            <w14:shadow w14:blurRad="63500" w14:dist="50800" w14:dir="10800000" w14:sx="0" w14:sy="0" w14:kx="0" w14:ky="0" w14:algn="none">
                              <w14:srgbClr w14:val="000000">
                                <w14:alpha w14:val="50000"/>
                              </w14:srgbClr>
                            </w14:shadow>
                          </w:rPr>
                        </w:pPr>
                        <w:r w:rsidRPr="00A4719A">
                          <w:rPr>
                            <w:rFonts w:ascii="Rockwell Extra Bold" w:hAnsi="Rockwell Extra Bold"/>
                            <w:color w:val="9933FF"/>
                            <w:sz w:val="24"/>
                            <w14:shadow w14:blurRad="63500" w14:dist="50800" w14:dir="10800000" w14:sx="0" w14:sy="0" w14:kx="0" w14:ky="0" w14:algn="none">
                              <w14:srgbClr w14:val="000000">
                                <w14:alpha w14:val="50000"/>
                              </w14:srgbClr>
                            </w14:shadow>
                          </w:rPr>
                          <w:t>UNIDAD</w:t>
                        </w:r>
                      </w:p>
                      <w:p w14:paraId="383CC5B3" w14:textId="78A7BF31" w:rsidR="005A3EAC" w:rsidRPr="00A4719A" w:rsidRDefault="0097037E" w:rsidP="005A3EAC">
                        <w:pPr>
                          <w:pStyle w:val="Sinespaciado"/>
                          <w:jc w:val="center"/>
                          <w:rPr>
                            <w:rFonts w:ascii="Rockwell Extra Bold" w:hAnsi="Rockwell Extra Bold"/>
                            <w:color w:val="9933FF"/>
                            <w:sz w:val="24"/>
                            <w14:shadow w14:blurRad="63500" w14:dist="50800" w14:dir="10800000" w14:sx="0" w14:sy="0" w14:kx="0" w14:ky="0" w14:algn="none">
                              <w14:srgbClr w14:val="000000">
                                <w14:alpha w14:val="50000"/>
                              </w14:srgbClr>
                            </w14:shadow>
                          </w:rPr>
                        </w:pPr>
                        <w:r>
                          <w:rPr>
                            <w:rFonts w:ascii="Rockwell Extra Bold" w:hAnsi="Rockwell Extra Bold"/>
                            <w:color w:val="9933FF"/>
                            <w:sz w:val="24"/>
                            <w14:shadow w14:blurRad="63500" w14:dist="50800" w14:dir="10800000" w14:sx="0" w14:sy="0" w14:kx="0" w14:ky="0" w14:algn="none">
                              <w14:srgbClr w14:val="000000">
                                <w14:alpha w14:val="50000"/>
                              </w14:srgbClr>
                            </w14:shadow>
                          </w:rPr>
                          <w:t>02</w:t>
                        </w:r>
                      </w:p>
                    </w:txbxContent>
                  </v:textbox>
                </v:oval>
                <w10:wrap anchorx="margin"/>
              </v:group>
            </w:pict>
          </mc:Fallback>
        </mc:AlternateContent>
      </w:r>
    </w:p>
    <w:p w14:paraId="0191111A" w14:textId="3F88D6C8" w:rsidR="006B278F" w:rsidRDefault="006B278F" w:rsidP="00F567DD">
      <w:pPr>
        <w:pStyle w:val="Prrafodelista"/>
        <w:jc w:val="both"/>
        <w:rPr>
          <w:rFonts w:cstheme="minorHAnsi"/>
          <w:b/>
        </w:rPr>
      </w:pPr>
    </w:p>
    <w:p w14:paraId="684C56A6" w14:textId="1FED774C" w:rsidR="006B278F" w:rsidRDefault="006B278F" w:rsidP="00F567DD">
      <w:pPr>
        <w:pStyle w:val="Prrafodelista"/>
        <w:jc w:val="both"/>
        <w:rPr>
          <w:rFonts w:cstheme="minorHAnsi"/>
          <w:b/>
        </w:rPr>
      </w:pPr>
    </w:p>
    <w:p w14:paraId="7F35D284" w14:textId="2D391572" w:rsidR="006B278F" w:rsidRPr="00F567DD" w:rsidRDefault="006B278F" w:rsidP="00F567DD">
      <w:pPr>
        <w:pStyle w:val="Prrafodelista"/>
        <w:jc w:val="both"/>
        <w:rPr>
          <w:rFonts w:cstheme="minorHAnsi"/>
          <w:b/>
        </w:rPr>
      </w:pPr>
    </w:p>
    <w:p w14:paraId="7608E382" w14:textId="77777777" w:rsidR="005A3EAC" w:rsidRDefault="005A3EAC" w:rsidP="005A3EAC">
      <w:pPr>
        <w:pStyle w:val="Prrafodelista"/>
        <w:jc w:val="both"/>
        <w:rPr>
          <w:rFonts w:ascii="Gill Sans Ultra Bold Condensed" w:hAnsi="Gill Sans Ultra Bold Condensed" w:cstheme="minorHAnsi"/>
        </w:rPr>
      </w:pPr>
    </w:p>
    <w:p w14:paraId="554C9AA2" w14:textId="064DE9A4" w:rsidR="009F3A25" w:rsidRPr="009A2094" w:rsidRDefault="005A49D1" w:rsidP="00B600F0">
      <w:pPr>
        <w:pStyle w:val="Prrafodelista"/>
        <w:numPr>
          <w:ilvl w:val="0"/>
          <w:numId w:val="1"/>
        </w:numPr>
        <w:jc w:val="both"/>
        <w:rPr>
          <w:rFonts w:ascii="Gill Sans Ultra Bold Condensed" w:hAnsi="Gill Sans Ultra Bold Condensed" w:cstheme="minorHAnsi"/>
        </w:rPr>
      </w:pPr>
      <w:r w:rsidRPr="009A2094">
        <w:rPr>
          <w:rFonts w:ascii="Gill Sans Ultra Bold Condensed" w:hAnsi="Gill Sans Ultra Bold Condensed" w:cstheme="minorHAnsi"/>
        </w:rPr>
        <w:t>DATOS INFORMATIVOS</w:t>
      </w:r>
      <w:r w:rsidR="00993A0F" w:rsidRPr="009A2094">
        <w:rPr>
          <w:rFonts w:ascii="Gill Sans Ultra Bold Condensed" w:hAnsi="Gill Sans Ultra Bold Condensed" w:cstheme="minorHAnsi"/>
        </w:rPr>
        <w:t>:</w:t>
      </w:r>
    </w:p>
    <w:tbl>
      <w:tblPr>
        <w:tblStyle w:val="Tablaconcuadrcula"/>
        <w:tblpPr w:leftFromText="141" w:rightFromText="141" w:vertAnchor="text" w:tblpX="-732" w:tblpY="1"/>
        <w:tblOverlap w:val="never"/>
        <w:tblW w:w="10442" w:type="dxa"/>
        <w:tblBorders>
          <w:top w:val="single" w:sz="18" w:space="0" w:color="9933FF"/>
          <w:left w:val="single" w:sz="18" w:space="0" w:color="9933FF"/>
          <w:bottom w:val="single" w:sz="18" w:space="0" w:color="9933FF"/>
          <w:right w:val="single" w:sz="18" w:space="0" w:color="9933FF"/>
          <w:insideH w:val="single" w:sz="18" w:space="0" w:color="9933FF"/>
          <w:insideV w:val="single" w:sz="18" w:space="0" w:color="9933FF"/>
        </w:tblBorders>
        <w:tblLook w:val="04A0" w:firstRow="1" w:lastRow="0" w:firstColumn="1" w:lastColumn="0" w:noHBand="0" w:noVBand="1"/>
      </w:tblPr>
      <w:tblGrid>
        <w:gridCol w:w="2075"/>
        <w:gridCol w:w="2297"/>
        <w:gridCol w:w="1216"/>
        <w:gridCol w:w="1660"/>
        <w:gridCol w:w="1254"/>
        <w:gridCol w:w="1940"/>
      </w:tblGrid>
      <w:tr w:rsidR="005A3EAC" w14:paraId="1ECBAC00" w14:textId="77777777" w:rsidTr="006E34B4">
        <w:trPr>
          <w:trHeight w:val="356"/>
        </w:trPr>
        <w:tc>
          <w:tcPr>
            <w:tcW w:w="2075" w:type="dxa"/>
            <w:shd w:val="clear" w:color="auto" w:fill="FFE7FF"/>
            <w:vAlign w:val="center"/>
          </w:tcPr>
          <w:p w14:paraId="1E3FD385" w14:textId="77777777" w:rsidR="005A3EAC" w:rsidRPr="009F3A25" w:rsidRDefault="005A3EAC" w:rsidP="006E34B4">
            <w:pPr>
              <w:pStyle w:val="Prrafodelista"/>
              <w:tabs>
                <w:tab w:val="left" w:pos="-142"/>
              </w:tabs>
              <w:ind w:left="0"/>
              <w:rPr>
                <w:rFonts w:ascii="Berlin Sans FB Demi" w:hAnsi="Berlin Sans FB Demi" w:cstheme="minorHAnsi"/>
                <w:b/>
                <w:color w:val="0D0D0D" w:themeColor="text1" w:themeTint="F2"/>
                <w:sz w:val="20"/>
                <w:szCs w:val="20"/>
              </w:rPr>
            </w:pPr>
            <w:bookmarkStart w:id="0" w:name="_Hlk76499007"/>
            <w:r w:rsidRPr="009F3A25">
              <w:rPr>
                <w:rFonts w:ascii="Berlin Sans FB Demi" w:hAnsi="Berlin Sans FB Demi" w:cstheme="minorHAnsi"/>
                <w:b/>
                <w:color w:val="0D0D0D" w:themeColor="text1" w:themeTint="F2"/>
                <w:sz w:val="20"/>
                <w:szCs w:val="20"/>
              </w:rPr>
              <w:t>I.E.</w:t>
            </w:r>
          </w:p>
        </w:tc>
        <w:tc>
          <w:tcPr>
            <w:tcW w:w="8367" w:type="dxa"/>
            <w:gridSpan w:val="5"/>
            <w:vAlign w:val="center"/>
          </w:tcPr>
          <w:p w14:paraId="11A26A10" w14:textId="10344D1B" w:rsidR="005A3EAC" w:rsidRPr="00100CB2" w:rsidRDefault="007E7C8A" w:rsidP="006E34B4">
            <w:pPr>
              <w:pStyle w:val="Prrafodelista"/>
              <w:tabs>
                <w:tab w:val="left" w:pos="-142"/>
              </w:tabs>
              <w:ind w:left="0"/>
              <w:rPr>
                <w:rFonts w:cstheme="minorHAnsi"/>
                <w:b/>
                <w:sz w:val="20"/>
                <w:szCs w:val="20"/>
              </w:rPr>
            </w:pPr>
            <w:r>
              <w:rPr>
                <w:rFonts w:cstheme="minorHAnsi"/>
                <w:b/>
                <w:sz w:val="20"/>
                <w:szCs w:val="20"/>
              </w:rPr>
              <w:t>Los Reyes Rojos N°7077</w:t>
            </w:r>
          </w:p>
        </w:tc>
      </w:tr>
      <w:tr w:rsidR="005A3EAC" w14:paraId="56F0F143" w14:textId="77777777" w:rsidTr="006E34B4">
        <w:trPr>
          <w:trHeight w:val="356"/>
        </w:trPr>
        <w:tc>
          <w:tcPr>
            <w:tcW w:w="2075" w:type="dxa"/>
            <w:shd w:val="clear" w:color="auto" w:fill="FFE7FF"/>
            <w:vAlign w:val="center"/>
          </w:tcPr>
          <w:p w14:paraId="06923AB8" w14:textId="77777777" w:rsidR="005A3EAC" w:rsidRPr="009F3A25" w:rsidRDefault="005A3EAC" w:rsidP="006E34B4">
            <w:pPr>
              <w:pStyle w:val="Prrafodelista"/>
              <w:tabs>
                <w:tab w:val="left" w:pos="-142"/>
              </w:tabs>
              <w:ind w:left="0"/>
              <w:rPr>
                <w:rFonts w:ascii="Berlin Sans FB Demi" w:hAnsi="Berlin Sans FB Demi" w:cstheme="minorHAnsi"/>
                <w:b/>
                <w:color w:val="0D0D0D" w:themeColor="text1" w:themeTint="F2"/>
                <w:sz w:val="20"/>
                <w:szCs w:val="20"/>
              </w:rPr>
            </w:pPr>
            <w:r w:rsidRPr="009F3A25">
              <w:rPr>
                <w:rFonts w:ascii="Berlin Sans FB Demi" w:hAnsi="Berlin Sans FB Demi" w:cstheme="minorHAnsi"/>
                <w:b/>
                <w:color w:val="0D0D0D" w:themeColor="text1" w:themeTint="F2"/>
                <w:sz w:val="20"/>
                <w:szCs w:val="20"/>
              </w:rPr>
              <w:t>DIRECTOR (A)</w:t>
            </w:r>
          </w:p>
        </w:tc>
        <w:tc>
          <w:tcPr>
            <w:tcW w:w="8367" w:type="dxa"/>
            <w:gridSpan w:val="5"/>
            <w:vAlign w:val="center"/>
          </w:tcPr>
          <w:p w14:paraId="32E35998" w14:textId="3CC00151" w:rsidR="005A3EAC" w:rsidRPr="00100CB2" w:rsidRDefault="001A63D5" w:rsidP="006E34B4">
            <w:pPr>
              <w:pStyle w:val="Prrafodelista"/>
              <w:tabs>
                <w:tab w:val="left" w:pos="-142"/>
              </w:tabs>
              <w:ind w:left="0"/>
              <w:rPr>
                <w:rFonts w:cstheme="minorHAnsi"/>
                <w:b/>
                <w:sz w:val="20"/>
                <w:szCs w:val="20"/>
              </w:rPr>
            </w:pPr>
            <w:r>
              <w:rPr>
                <w:rFonts w:cstheme="minorHAnsi"/>
                <w:b/>
                <w:sz w:val="20"/>
                <w:szCs w:val="20"/>
              </w:rPr>
              <w:t>Walter Landa Garrido</w:t>
            </w:r>
          </w:p>
        </w:tc>
      </w:tr>
      <w:tr w:rsidR="005A3EAC" w14:paraId="7866B4FD" w14:textId="77777777" w:rsidTr="006E34B4">
        <w:trPr>
          <w:trHeight w:val="356"/>
        </w:trPr>
        <w:tc>
          <w:tcPr>
            <w:tcW w:w="2075" w:type="dxa"/>
            <w:shd w:val="clear" w:color="auto" w:fill="FFE7FF"/>
            <w:vAlign w:val="center"/>
          </w:tcPr>
          <w:p w14:paraId="74647765" w14:textId="77777777" w:rsidR="005A3EAC" w:rsidRPr="009F3A25" w:rsidRDefault="005A3EAC" w:rsidP="006E34B4">
            <w:pPr>
              <w:pStyle w:val="Prrafodelista"/>
              <w:tabs>
                <w:tab w:val="left" w:pos="-142"/>
              </w:tabs>
              <w:ind w:left="0"/>
              <w:rPr>
                <w:rFonts w:ascii="Berlin Sans FB Demi" w:hAnsi="Berlin Sans FB Demi" w:cstheme="minorHAnsi"/>
                <w:b/>
                <w:color w:val="0D0D0D" w:themeColor="text1" w:themeTint="F2"/>
                <w:sz w:val="20"/>
                <w:szCs w:val="20"/>
              </w:rPr>
            </w:pPr>
            <w:r w:rsidRPr="009F3A25">
              <w:rPr>
                <w:rFonts w:ascii="Berlin Sans FB Demi" w:hAnsi="Berlin Sans FB Demi" w:cstheme="minorHAnsi"/>
                <w:b/>
                <w:color w:val="0D0D0D" w:themeColor="text1" w:themeTint="F2"/>
                <w:sz w:val="20"/>
                <w:szCs w:val="20"/>
              </w:rPr>
              <w:t>DOCENTE</w:t>
            </w:r>
          </w:p>
        </w:tc>
        <w:tc>
          <w:tcPr>
            <w:tcW w:w="8367" w:type="dxa"/>
            <w:gridSpan w:val="5"/>
            <w:vAlign w:val="center"/>
          </w:tcPr>
          <w:p w14:paraId="4D4558A6" w14:textId="359AF511" w:rsidR="005A3EAC" w:rsidRPr="00100CB2" w:rsidRDefault="00EE6E9C" w:rsidP="006E34B4">
            <w:pPr>
              <w:pStyle w:val="Prrafodelista"/>
              <w:tabs>
                <w:tab w:val="left" w:pos="-142"/>
              </w:tabs>
              <w:ind w:left="0"/>
              <w:rPr>
                <w:rFonts w:cstheme="minorHAnsi"/>
                <w:b/>
                <w:sz w:val="20"/>
                <w:szCs w:val="20"/>
              </w:rPr>
            </w:pPr>
            <w:r>
              <w:rPr>
                <w:rFonts w:cstheme="minorHAnsi"/>
                <w:b/>
                <w:sz w:val="20"/>
                <w:szCs w:val="20"/>
              </w:rPr>
              <w:t>Lic. Arturo Silva Pinto</w:t>
            </w:r>
          </w:p>
        </w:tc>
      </w:tr>
      <w:tr w:rsidR="005A3EAC" w14:paraId="7D704A68" w14:textId="77777777" w:rsidTr="006E34B4">
        <w:trPr>
          <w:trHeight w:val="356"/>
        </w:trPr>
        <w:tc>
          <w:tcPr>
            <w:tcW w:w="2075" w:type="dxa"/>
            <w:shd w:val="clear" w:color="auto" w:fill="FFE7FF"/>
            <w:vAlign w:val="center"/>
          </w:tcPr>
          <w:p w14:paraId="173A4234" w14:textId="77777777" w:rsidR="005A3EAC" w:rsidRPr="009F3A25" w:rsidRDefault="005A3EAC" w:rsidP="006E34B4">
            <w:pPr>
              <w:pStyle w:val="Prrafodelista"/>
              <w:tabs>
                <w:tab w:val="left" w:pos="-142"/>
              </w:tabs>
              <w:ind w:left="0"/>
              <w:rPr>
                <w:rFonts w:ascii="Berlin Sans FB Demi" w:hAnsi="Berlin Sans FB Demi" w:cstheme="minorHAnsi"/>
                <w:b/>
                <w:color w:val="0D0D0D" w:themeColor="text1" w:themeTint="F2"/>
                <w:sz w:val="20"/>
                <w:szCs w:val="20"/>
              </w:rPr>
            </w:pPr>
            <w:r>
              <w:rPr>
                <w:rFonts w:ascii="Berlin Sans FB Demi" w:hAnsi="Berlin Sans FB Demi" w:cstheme="minorHAnsi"/>
                <w:b/>
                <w:color w:val="0D0D0D" w:themeColor="text1" w:themeTint="F2"/>
                <w:sz w:val="20"/>
                <w:szCs w:val="20"/>
              </w:rPr>
              <w:t>ÁREA</w:t>
            </w:r>
          </w:p>
        </w:tc>
        <w:tc>
          <w:tcPr>
            <w:tcW w:w="2297" w:type="dxa"/>
            <w:vAlign w:val="center"/>
          </w:tcPr>
          <w:p w14:paraId="310A74C5" w14:textId="482F7C74" w:rsidR="005A3EAC" w:rsidRPr="00100CB2" w:rsidRDefault="005A3EAC" w:rsidP="006E34B4">
            <w:pPr>
              <w:pStyle w:val="Prrafodelista"/>
              <w:tabs>
                <w:tab w:val="left" w:pos="-142"/>
              </w:tabs>
              <w:ind w:left="0"/>
              <w:rPr>
                <w:rFonts w:cstheme="minorHAnsi"/>
                <w:b/>
                <w:sz w:val="20"/>
                <w:szCs w:val="20"/>
              </w:rPr>
            </w:pPr>
            <w:r>
              <w:rPr>
                <w:rFonts w:cstheme="minorHAnsi"/>
                <w:b/>
                <w:sz w:val="20"/>
                <w:szCs w:val="20"/>
              </w:rPr>
              <w:t>EDUCACION PARA EL TRABAJO</w:t>
            </w:r>
          </w:p>
        </w:tc>
        <w:tc>
          <w:tcPr>
            <w:tcW w:w="1216" w:type="dxa"/>
            <w:shd w:val="clear" w:color="auto" w:fill="FFE7FF"/>
            <w:vAlign w:val="center"/>
          </w:tcPr>
          <w:p w14:paraId="792E8606" w14:textId="77777777" w:rsidR="005A3EAC" w:rsidRPr="00100CB2" w:rsidRDefault="005A3EAC" w:rsidP="006E34B4">
            <w:pPr>
              <w:pStyle w:val="Prrafodelista"/>
              <w:tabs>
                <w:tab w:val="left" w:pos="-142"/>
              </w:tabs>
              <w:ind w:left="0"/>
              <w:rPr>
                <w:rFonts w:cstheme="minorHAnsi"/>
                <w:b/>
                <w:sz w:val="20"/>
                <w:szCs w:val="20"/>
              </w:rPr>
            </w:pPr>
            <w:r w:rsidRPr="009F3A25">
              <w:rPr>
                <w:rFonts w:ascii="Berlin Sans FB Demi" w:hAnsi="Berlin Sans FB Demi" w:cstheme="minorHAnsi"/>
                <w:b/>
                <w:color w:val="0D0D0D" w:themeColor="text1" w:themeTint="F2"/>
                <w:sz w:val="20"/>
                <w:szCs w:val="20"/>
              </w:rPr>
              <w:t>NIVEL</w:t>
            </w:r>
          </w:p>
        </w:tc>
        <w:tc>
          <w:tcPr>
            <w:tcW w:w="1660" w:type="dxa"/>
            <w:vAlign w:val="center"/>
          </w:tcPr>
          <w:p w14:paraId="08D899EE" w14:textId="77777777" w:rsidR="005A3EAC" w:rsidRPr="00100CB2" w:rsidRDefault="005A3EAC" w:rsidP="006E34B4">
            <w:pPr>
              <w:pStyle w:val="Prrafodelista"/>
              <w:tabs>
                <w:tab w:val="left" w:pos="-142"/>
              </w:tabs>
              <w:ind w:left="0"/>
              <w:rPr>
                <w:rFonts w:cstheme="minorHAnsi"/>
                <w:b/>
                <w:sz w:val="20"/>
                <w:szCs w:val="20"/>
              </w:rPr>
            </w:pPr>
            <w:r>
              <w:rPr>
                <w:rFonts w:cstheme="minorHAnsi"/>
                <w:b/>
                <w:sz w:val="20"/>
                <w:szCs w:val="20"/>
              </w:rPr>
              <w:t>SECUNDARIA</w:t>
            </w:r>
          </w:p>
        </w:tc>
        <w:tc>
          <w:tcPr>
            <w:tcW w:w="1254" w:type="dxa"/>
            <w:shd w:val="clear" w:color="auto" w:fill="FFE7FF"/>
            <w:vAlign w:val="center"/>
          </w:tcPr>
          <w:p w14:paraId="7895FBC6" w14:textId="77777777" w:rsidR="005A3EAC" w:rsidRPr="009F3A25" w:rsidRDefault="005A3EAC" w:rsidP="006E34B4">
            <w:pPr>
              <w:pStyle w:val="Prrafodelista"/>
              <w:tabs>
                <w:tab w:val="left" w:pos="-142"/>
              </w:tabs>
              <w:ind w:left="0"/>
              <w:jc w:val="center"/>
              <w:rPr>
                <w:rFonts w:ascii="Berlin Sans FB Demi" w:hAnsi="Berlin Sans FB Demi" w:cstheme="minorHAnsi"/>
                <w:b/>
                <w:color w:val="0D0D0D" w:themeColor="text1" w:themeTint="F2"/>
                <w:sz w:val="20"/>
                <w:szCs w:val="20"/>
              </w:rPr>
            </w:pPr>
            <w:r w:rsidRPr="009F3A25">
              <w:rPr>
                <w:rFonts w:ascii="Berlin Sans FB Demi" w:hAnsi="Berlin Sans FB Demi" w:cstheme="minorHAnsi"/>
                <w:b/>
                <w:color w:val="0D0D0D" w:themeColor="text1" w:themeTint="F2"/>
                <w:sz w:val="20"/>
                <w:szCs w:val="20"/>
              </w:rPr>
              <w:t>CICLO</w:t>
            </w:r>
          </w:p>
        </w:tc>
        <w:tc>
          <w:tcPr>
            <w:tcW w:w="1940" w:type="dxa"/>
            <w:vAlign w:val="center"/>
          </w:tcPr>
          <w:p w14:paraId="2CE8E39A" w14:textId="77777777" w:rsidR="005A3EAC" w:rsidRPr="00100CB2" w:rsidRDefault="005A3EAC" w:rsidP="006E34B4">
            <w:pPr>
              <w:pStyle w:val="Prrafodelista"/>
              <w:tabs>
                <w:tab w:val="left" w:pos="-142"/>
              </w:tabs>
              <w:ind w:left="0"/>
              <w:jc w:val="center"/>
              <w:rPr>
                <w:rFonts w:cstheme="minorHAnsi"/>
                <w:b/>
                <w:sz w:val="20"/>
                <w:szCs w:val="20"/>
              </w:rPr>
            </w:pPr>
            <w:r>
              <w:rPr>
                <w:rFonts w:cstheme="minorHAnsi"/>
                <w:b/>
                <w:sz w:val="20"/>
                <w:szCs w:val="20"/>
              </w:rPr>
              <w:t>VI</w:t>
            </w:r>
          </w:p>
        </w:tc>
      </w:tr>
      <w:tr w:rsidR="005A3EAC" w14:paraId="7E12464E" w14:textId="77777777" w:rsidTr="006E34B4">
        <w:trPr>
          <w:trHeight w:val="356"/>
        </w:trPr>
        <w:tc>
          <w:tcPr>
            <w:tcW w:w="2075" w:type="dxa"/>
            <w:shd w:val="clear" w:color="auto" w:fill="FFE7FF"/>
            <w:vAlign w:val="center"/>
          </w:tcPr>
          <w:p w14:paraId="57E37237" w14:textId="77777777" w:rsidR="005A3EAC" w:rsidRPr="009F3A25" w:rsidRDefault="005A3EAC" w:rsidP="006E34B4">
            <w:pPr>
              <w:pStyle w:val="Prrafodelista"/>
              <w:tabs>
                <w:tab w:val="left" w:pos="-142"/>
              </w:tabs>
              <w:ind w:left="0"/>
              <w:rPr>
                <w:rFonts w:ascii="Berlin Sans FB Demi" w:hAnsi="Berlin Sans FB Demi" w:cstheme="minorHAnsi"/>
                <w:b/>
                <w:color w:val="0D0D0D" w:themeColor="text1" w:themeTint="F2"/>
                <w:sz w:val="20"/>
                <w:szCs w:val="20"/>
              </w:rPr>
            </w:pPr>
            <w:r w:rsidRPr="00D57AAB">
              <w:rPr>
                <w:rFonts w:ascii="Berlin Sans FB Demi" w:hAnsi="Berlin Sans FB Demi" w:cstheme="minorHAnsi"/>
                <w:b/>
                <w:color w:val="0D0D0D" w:themeColor="text1" w:themeTint="F2"/>
                <w:sz w:val="20"/>
                <w:szCs w:val="20"/>
              </w:rPr>
              <w:t>GRADO</w:t>
            </w:r>
          </w:p>
        </w:tc>
        <w:tc>
          <w:tcPr>
            <w:tcW w:w="2297" w:type="dxa"/>
            <w:vAlign w:val="center"/>
          </w:tcPr>
          <w:p w14:paraId="4BA17A54" w14:textId="373099B6" w:rsidR="005A3EAC" w:rsidRPr="00100CB2" w:rsidRDefault="006A1C68" w:rsidP="006E34B4">
            <w:pPr>
              <w:pStyle w:val="Prrafodelista"/>
              <w:tabs>
                <w:tab w:val="left" w:pos="-142"/>
              </w:tabs>
              <w:ind w:left="0"/>
              <w:jc w:val="center"/>
              <w:rPr>
                <w:rFonts w:cstheme="minorHAnsi"/>
                <w:b/>
                <w:sz w:val="20"/>
                <w:szCs w:val="20"/>
              </w:rPr>
            </w:pPr>
            <w:r>
              <w:rPr>
                <w:rFonts w:cstheme="minorHAnsi"/>
                <w:b/>
                <w:sz w:val="20"/>
                <w:szCs w:val="20"/>
              </w:rPr>
              <w:t>1º y 2º</w:t>
            </w:r>
          </w:p>
        </w:tc>
        <w:tc>
          <w:tcPr>
            <w:tcW w:w="1216" w:type="dxa"/>
            <w:shd w:val="clear" w:color="auto" w:fill="FFE7FF"/>
            <w:vAlign w:val="center"/>
          </w:tcPr>
          <w:p w14:paraId="0CDEB3E6" w14:textId="77777777" w:rsidR="005A3EAC" w:rsidRPr="00100CB2" w:rsidRDefault="005A3EAC" w:rsidP="006E34B4">
            <w:pPr>
              <w:pStyle w:val="Prrafodelista"/>
              <w:tabs>
                <w:tab w:val="left" w:pos="-142"/>
              </w:tabs>
              <w:ind w:left="0"/>
              <w:jc w:val="center"/>
              <w:rPr>
                <w:rFonts w:cstheme="minorHAnsi"/>
                <w:b/>
                <w:sz w:val="20"/>
                <w:szCs w:val="20"/>
              </w:rPr>
            </w:pPr>
            <w:r>
              <w:rPr>
                <w:rFonts w:ascii="Berlin Sans FB Demi" w:hAnsi="Berlin Sans FB Demi" w:cstheme="minorHAnsi"/>
                <w:b/>
                <w:color w:val="0D0D0D" w:themeColor="text1" w:themeTint="F2"/>
                <w:sz w:val="20"/>
                <w:szCs w:val="20"/>
              </w:rPr>
              <w:t>SECCIÓN</w:t>
            </w:r>
          </w:p>
        </w:tc>
        <w:tc>
          <w:tcPr>
            <w:tcW w:w="1660" w:type="dxa"/>
            <w:vAlign w:val="center"/>
          </w:tcPr>
          <w:p w14:paraId="56A827B0" w14:textId="664DA915" w:rsidR="005A3EAC" w:rsidRPr="00100CB2" w:rsidRDefault="001A63D5" w:rsidP="006E34B4">
            <w:pPr>
              <w:pStyle w:val="Prrafodelista"/>
              <w:tabs>
                <w:tab w:val="left" w:pos="-142"/>
              </w:tabs>
              <w:ind w:left="0"/>
              <w:jc w:val="center"/>
              <w:rPr>
                <w:rFonts w:cstheme="minorHAnsi"/>
                <w:b/>
                <w:sz w:val="20"/>
                <w:szCs w:val="20"/>
              </w:rPr>
            </w:pPr>
            <w:r>
              <w:rPr>
                <w:rFonts w:cstheme="minorHAnsi"/>
                <w:b/>
                <w:sz w:val="20"/>
                <w:szCs w:val="20"/>
              </w:rPr>
              <w:t>A - B</w:t>
            </w:r>
          </w:p>
        </w:tc>
        <w:tc>
          <w:tcPr>
            <w:tcW w:w="1254" w:type="dxa"/>
            <w:shd w:val="clear" w:color="auto" w:fill="FFE7FF"/>
            <w:vAlign w:val="center"/>
          </w:tcPr>
          <w:p w14:paraId="0C07806E" w14:textId="77777777" w:rsidR="005A3EAC" w:rsidRPr="009F3A25" w:rsidRDefault="005A3EAC" w:rsidP="005A3EAC">
            <w:pPr>
              <w:pStyle w:val="Prrafodelista"/>
              <w:tabs>
                <w:tab w:val="left" w:pos="-142"/>
              </w:tabs>
              <w:ind w:left="0"/>
              <w:rPr>
                <w:rFonts w:ascii="Berlin Sans FB Demi" w:hAnsi="Berlin Sans FB Demi" w:cstheme="minorHAnsi"/>
                <w:b/>
                <w:color w:val="0D0D0D" w:themeColor="text1" w:themeTint="F2"/>
                <w:sz w:val="20"/>
                <w:szCs w:val="20"/>
              </w:rPr>
            </w:pPr>
            <w:r>
              <w:rPr>
                <w:rFonts w:ascii="Berlin Sans FB Demi" w:hAnsi="Berlin Sans FB Demi" w:cstheme="minorHAnsi"/>
                <w:b/>
                <w:color w:val="0D0D0D" w:themeColor="text1" w:themeTint="F2"/>
                <w:sz w:val="20"/>
                <w:szCs w:val="20"/>
              </w:rPr>
              <w:t>FECHAS EJECUCIÓN</w:t>
            </w:r>
          </w:p>
        </w:tc>
        <w:tc>
          <w:tcPr>
            <w:tcW w:w="1940" w:type="dxa"/>
            <w:vAlign w:val="center"/>
          </w:tcPr>
          <w:p w14:paraId="16D6A83F" w14:textId="194E29B9" w:rsidR="005A3EAC" w:rsidRDefault="000B2CE5" w:rsidP="001A63D5">
            <w:pPr>
              <w:pStyle w:val="Prrafodelista"/>
              <w:tabs>
                <w:tab w:val="left" w:pos="-142"/>
              </w:tabs>
              <w:ind w:left="0"/>
              <w:jc w:val="center"/>
              <w:rPr>
                <w:rFonts w:cstheme="minorHAnsi"/>
                <w:b/>
                <w:sz w:val="20"/>
                <w:szCs w:val="20"/>
              </w:rPr>
            </w:pPr>
            <w:r>
              <w:rPr>
                <w:rFonts w:cstheme="minorHAnsi"/>
                <w:b/>
                <w:sz w:val="20"/>
                <w:szCs w:val="20"/>
              </w:rPr>
              <w:t>25/05</w:t>
            </w:r>
            <w:r w:rsidR="005A3EAC" w:rsidRPr="0027144B">
              <w:rPr>
                <w:rFonts w:cstheme="minorHAnsi"/>
                <w:b/>
                <w:sz w:val="20"/>
                <w:szCs w:val="20"/>
              </w:rPr>
              <w:t>/202</w:t>
            </w:r>
            <w:r w:rsidR="00F22AF1">
              <w:rPr>
                <w:rFonts w:cstheme="minorHAnsi"/>
                <w:b/>
                <w:sz w:val="20"/>
                <w:szCs w:val="20"/>
              </w:rPr>
              <w:t>6</w:t>
            </w:r>
            <w:r w:rsidR="005A3EAC">
              <w:rPr>
                <w:rFonts w:cstheme="minorHAnsi"/>
                <w:b/>
                <w:sz w:val="20"/>
                <w:szCs w:val="20"/>
              </w:rPr>
              <w:t xml:space="preserve"> </w:t>
            </w:r>
            <w:r w:rsidR="001A63D5">
              <w:rPr>
                <w:rFonts w:cstheme="minorHAnsi"/>
                <w:b/>
                <w:sz w:val="20"/>
                <w:szCs w:val="20"/>
              </w:rPr>
              <w:t>al</w:t>
            </w:r>
          </w:p>
          <w:p w14:paraId="440139C6" w14:textId="0E82915F" w:rsidR="005A3EAC" w:rsidRPr="00100CB2" w:rsidRDefault="005A3EAC" w:rsidP="001A63D5">
            <w:pPr>
              <w:pStyle w:val="Prrafodelista"/>
              <w:tabs>
                <w:tab w:val="left" w:pos="-142"/>
              </w:tabs>
              <w:ind w:left="0"/>
              <w:jc w:val="center"/>
              <w:rPr>
                <w:rFonts w:cstheme="minorHAnsi"/>
                <w:b/>
                <w:sz w:val="20"/>
                <w:szCs w:val="20"/>
              </w:rPr>
            </w:pPr>
            <w:r>
              <w:rPr>
                <w:rFonts w:cstheme="minorHAnsi"/>
                <w:b/>
                <w:sz w:val="20"/>
                <w:szCs w:val="20"/>
              </w:rPr>
              <w:t>1</w:t>
            </w:r>
            <w:r w:rsidR="000B2CE5">
              <w:rPr>
                <w:rFonts w:cstheme="minorHAnsi"/>
                <w:b/>
                <w:sz w:val="20"/>
                <w:szCs w:val="20"/>
              </w:rPr>
              <w:t>9</w:t>
            </w:r>
            <w:r>
              <w:rPr>
                <w:rFonts w:cstheme="minorHAnsi"/>
                <w:b/>
                <w:sz w:val="20"/>
                <w:szCs w:val="20"/>
              </w:rPr>
              <w:t>/0</w:t>
            </w:r>
            <w:r w:rsidR="000B2CE5">
              <w:rPr>
                <w:rFonts w:cstheme="minorHAnsi"/>
                <w:b/>
                <w:sz w:val="20"/>
                <w:szCs w:val="20"/>
              </w:rPr>
              <w:t>6</w:t>
            </w:r>
            <w:r>
              <w:rPr>
                <w:rFonts w:cstheme="minorHAnsi"/>
                <w:b/>
                <w:sz w:val="20"/>
                <w:szCs w:val="20"/>
              </w:rPr>
              <w:t>/202</w:t>
            </w:r>
            <w:r w:rsidR="00F22AF1">
              <w:rPr>
                <w:rFonts w:cstheme="minorHAnsi"/>
                <w:b/>
                <w:sz w:val="20"/>
                <w:szCs w:val="20"/>
              </w:rPr>
              <w:t>6</w:t>
            </w:r>
          </w:p>
        </w:tc>
      </w:tr>
      <w:bookmarkEnd w:id="0"/>
    </w:tbl>
    <w:p w14:paraId="6DBD7F55" w14:textId="5FAE868D" w:rsidR="00B35697" w:rsidRDefault="00B35697" w:rsidP="005C6ECF">
      <w:pPr>
        <w:ind w:left="3119" w:hanging="2410"/>
        <w:jc w:val="both"/>
        <w:rPr>
          <w:rFonts w:cstheme="minorHAnsi"/>
          <w:b/>
          <w:sz w:val="10"/>
        </w:rPr>
      </w:pPr>
    </w:p>
    <w:p w14:paraId="782AF39D" w14:textId="212A23D5" w:rsidR="001A408D" w:rsidRPr="009A2094" w:rsidRDefault="001A408D" w:rsidP="001A408D">
      <w:pPr>
        <w:pStyle w:val="Prrafodelista"/>
        <w:numPr>
          <w:ilvl w:val="0"/>
          <w:numId w:val="1"/>
        </w:numPr>
        <w:jc w:val="both"/>
        <w:rPr>
          <w:rFonts w:ascii="Gill Sans Ultra Bold Condensed" w:hAnsi="Gill Sans Ultra Bold Condensed" w:cstheme="minorHAnsi"/>
        </w:rPr>
      </w:pPr>
      <w:r w:rsidRPr="009A2094">
        <w:rPr>
          <w:rFonts w:ascii="Gill Sans Ultra Bold Condensed" w:hAnsi="Gill Sans Ultra Bold Condensed" w:cstheme="minorHAnsi"/>
        </w:rPr>
        <w:t xml:space="preserve">A CERCA DE LA </w:t>
      </w:r>
      <w:r w:rsidR="00DF6257">
        <w:rPr>
          <w:rFonts w:ascii="Gill Sans Ultra Bold Condensed" w:hAnsi="Gill Sans Ultra Bold Condensed" w:cstheme="minorHAnsi"/>
        </w:rPr>
        <w:t>UNIDAD</w:t>
      </w:r>
      <w:r w:rsidRPr="009A2094">
        <w:rPr>
          <w:rFonts w:ascii="Gill Sans Ultra Bold Condensed" w:hAnsi="Gill Sans Ultra Bold Condensed" w:cstheme="minorHAnsi"/>
        </w:rPr>
        <w:t xml:space="preserve"> DE APRENDIZAJE Nº 01</w:t>
      </w:r>
    </w:p>
    <w:tbl>
      <w:tblPr>
        <w:tblStyle w:val="Tablaconcuadrcula"/>
        <w:tblW w:w="10490" w:type="dxa"/>
        <w:tblInd w:w="-73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843"/>
        <w:gridCol w:w="8647"/>
      </w:tblGrid>
      <w:tr w:rsidR="00AC58FF" w14:paraId="5E9C7D3B" w14:textId="77777777" w:rsidTr="005A3EAC">
        <w:tc>
          <w:tcPr>
            <w:tcW w:w="1843" w:type="dxa"/>
            <w:shd w:val="clear" w:color="auto" w:fill="FFDDFF"/>
            <w:vAlign w:val="center"/>
          </w:tcPr>
          <w:p w14:paraId="51DEE024" w14:textId="77777777" w:rsidR="00AC58FF" w:rsidRPr="00DF6257" w:rsidRDefault="00AC58FF" w:rsidP="00AC58FF">
            <w:pPr>
              <w:pStyle w:val="Prrafodelista"/>
              <w:tabs>
                <w:tab w:val="left" w:pos="-142"/>
              </w:tabs>
              <w:ind w:left="0"/>
              <w:rPr>
                <w:rFonts w:ascii="Gill Sans Ultra Bold Condensed" w:eastAsiaTheme="minorHAnsi" w:hAnsi="Gill Sans Ultra Bold Condensed" w:cstheme="minorHAnsi"/>
              </w:rPr>
            </w:pPr>
            <w:r w:rsidRPr="00DF6257">
              <w:rPr>
                <w:rFonts w:ascii="Gill Sans Ultra Bold Condensed" w:eastAsiaTheme="minorHAnsi" w:hAnsi="Gill Sans Ultra Bold Condensed" w:cstheme="minorHAnsi"/>
              </w:rPr>
              <w:t xml:space="preserve">SITUACIÓN SIGNIFICATIVA </w:t>
            </w:r>
          </w:p>
          <w:p w14:paraId="22D0CFE3" w14:textId="54C2D7D5" w:rsidR="00AC58FF" w:rsidRPr="00DF6257" w:rsidRDefault="00AC58FF" w:rsidP="00AC58FF">
            <w:pPr>
              <w:pStyle w:val="Prrafodelista"/>
              <w:tabs>
                <w:tab w:val="left" w:pos="-142"/>
              </w:tabs>
              <w:ind w:left="0"/>
              <w:rPr>
                <w:rFonts w:ascii="Gill Sans Ultra Bold Condensed" w:eastAsiaTheme="minorHAnsi" w:hAnsi="Gill Sans Ultra Bold Condensed" w:cstheme="minorHAnsi"/>
              </w:rPr>
            </w:pPr>
          </w:p>
        </w:tc>
        <w:tc>
          <w:tcPr>
            <w:tcW w:w="8647" w:type="dxa"/>
          </w:tcPr>
          <w:p w14:paraId="5A26BD9E" w14:textId="310C3670" w:rsidR="00ED5D90" w:rsidRPr="001A5A20" w:rsidRDefault="00ED5D90" w:rsidP="00ED5D90">
            <w:pPr>
              <w:pBdr>
                <w:top w:val="nil"/>
                <w:left w:val="nil"/>
                <w:bottom w:val="nil"/>
                <w:right w:val="nil"/>
                <w:between w:val="nil"/>
              </w:pBdr>
              <w:jc w:val="both"/>
              <w:rPr>
                <w:rFonts w:ascii="Times New Roman" w:eastAsia="Times New Roman" w:hAnsi="Times New Roman" w:cs="Times New Roman"/>
                <w:bCs/>
              </w:rPr>
            </w:pPr>
            <w:r w:rsidRPr="001A5A20">
              <w:rPr>
                <w:rFonts w:ascii="Times New Roman" w:eastAsia="Times New Roman" w:hAnsi="Times New Roman" w:cs="Times New Roman"/>
                <w:bCs/>
              </w:rPr>
              <w:t>En la Institución Educativa 7077 “Los Reyes Rojos”, ubicada en Chorrillos, se ha identificado En la institución educativa I.E. 7077 Los Reyes Rojos, ubicada en el distrito de Chorrillos, se ha observado que muchos estudiantes no cuentan con hábitos adecuados de ahorro</w:t>
            </w:r>
            <w:r w:rsidR="00A71B47">
              <w:rPr>
                <w:rFonts w:ascii="Times New Roman" w:eastAsia="Times New Roman" w:hAnsi="Times New Roman" w:cs="Times New Roman"/>
                <w:bCs/>
              </w:rPr>
              <w:t>, seguros, créditos</w:t>
            </w:r>
            <w:r w:rsidRPr="001A5A20">
              <w:rPr>
                <w:rFonts w:ascii="Times New Roman" w:eastAsia="Times New Roman" w:hAnsi="Times New Roman" w:cs="Times New Roman"/>
                <w:bCs/>
              </w:rPr>
              <w:t xml:space="preserve"> ni una comprensión clara sobre el uso responsable del dinero. En su vida cotidiana, suelen realizar gastos impulsivos, desconocen cómo planificar un presupuesto y tienen poca noción sobre la importancia de prever necesidades futuras.</w:t>
            </w:r>
          </w:p>
          <w:p w14:paraId="1B452EAB" w14:textId="77777777" w:rsidR="00ED5D90" w:rsidRPr="001A5A20" w:rsidRDefault="00ED5D90" w:rsidP="00ED5D90">
            <w:pPr>
              <w:pBdr>
                <w:top w:val="nil"/>
                <w:left w:val="nil"/>
                <w:bottom w:val="nil"/>
                <w:right w:val="nil"/>
                <w:between w:val="nil"/>
              </w:pBdr>
              <w:ind w:left="284"/>
              <w:jc w:val="both"/>
              <w:rPr>
                <w:rFonts w:ascii="Times New Roman" w:eastAsia="Times New Roman" w:hAnsi="Times New Roman" w:cs="Times New Roman"/>
                <w:bCs/>
              </w:rPr>
            </w:pPr>
          </w:p>
          <w:p w14:paraId="481C088C" w14:textId="77777777" w:rsidR="00ED5D90" w:rsidRPr="001A5A20" w:rsidRDefault="00ED5D90" w:rsidP="00ED5D90">
            <w:pPr>
              <w:pBdr>
                <w:top w:val="nil"/>
                <w:left w:val="nil"/>
                <w:bottom w:val="nil"/>
                <w:right w:val="nil"/>
                <w:between w:val="nil"/>
              </w:pBdr>
              <w:jc w:val="both"/>
              <w:rPr>
                <w:rFonts w:ascii="Times New Roman" w:eastAsia="Times New Roman" w:hAnsi="Times New Roman" w:cs="Times New Roman"/>
                <w:bCs/>
              </w:rPr>
            </w:pPr>
            <w:r w:rsidRPr="001A5A20">
              <w:rPr>
                <w:rFonts w:ascii="Times New Roman" w:eastAsia="Times New Roman" w:hAnsi="Times New Roman" w:cs="Times New Roman"/>
                <w:bCs/>
              </w:rPr>
              <w:t>Esta situación cobra mayor relevancia en un contexto donde las familias enfrentan desafíos económicos y donde tomar decisiones financieras informadas puede marcar una diferencia en su bienestar. Por ello, surge la necesidad de promover en los estudiantes una educación financiera que les permita desarrollar habilidades para administrar sus recursos, establecer metas de ahorro y tomar decisiones responsables.</w:t>
            </w:r>
          </w:p>
          <w:p w14:paraId="5303019C" w14:textId="77777777" w:rsidR="00ED5D90" w:rsidRDefault="00ED5D90" w:rsidP="00ED5D90">
            <w:pPr>
              <w:pBdr>
                <w:top w:val="nil"/>
                <w:left w:val="nil"/>
                <w:bottom w:val="nil"/>
                <w:right w:val="nil"/>
                <w:between w:val="nil"/>
              </w:pBdr>
              <w:jc w:val="both"/>
              <w:rPr>
                <w:rFonts w:ascii="Times New Roman" w:eastAsia="Times New Roman" w:hAnsi="Times New Roman" w:cs="Times New Roman"/>
                <w:bCs/>
              </w:rPr>
            </w:pPr>
            <w:r w:rsidRPr="001A5A20">
              <w:rPr>
                <w:rFonts w:ascii="Times New Roman" w:eastAsia="Times New Roman" w:hAnsi="Times New Roman" w:cs="Times New Roman"/>
                <w:bCs/>
              </w:rPr>
              <w:t xml:space="preserve">Frente a esta problemática, se plantea el reto: </w:t>
            </w:r>
          </w:p>
          <w:p w14:paraId="480D8E28" w14:textId="77777777" w:rsidR="00ED5D90" w:rsidRDefault="00ED5D90" w:rsidP="00ED5D90">
            <w:pPr>
              <w:pBdr>
                <w:top w:val="nil"/>
                <w:left w:val="nil"/>
                <w:bottom w:val="nil"/>
                <w:right w:val="nil"/>
                <w:between w:val="nil"/>
              </w:pBdr>
              <w:jc w:val="both"/>
              <w:rPr>
                <w:rFonts w:ascii="Times New Roman" w:eastAsia="Times New Roman" w:hAnsi="Times New Roman" w:cs="Times New Roman"/>
                <w:bCs/>
              </w:rPr>
            </w:pPr>
          </w:p>
          <w:p w14:paraId="3FC40910" w14:textId="611FC835" w:rsidR="007E2228" w:rsidRPr="001C5509" w:rsidRDefault="00ED5D90" w:rsidP="001C5509">
            <w:pPr>
              <w:pBdr>
                <w:top w:val="nil"/>
                <w:left w:val="nil"/>
                <w:bottom w:val="nil"/>
                <w:right w:val="nil"/>
                <w:between w:val="nil"/>
              </w:pBdr>
              <w:jc w:val="both"/>
              <w:rPr>
                <w:rFonts w:ascii="Times New Roman" w:eastAsia="Times New Roman" w:hAnsi="Times New Roman" w:cs="Times New Roman"/>
                <w:b/>
                <w:bCs/>
              </w:rPr>
            </w:pPr>
            <w:r w:rsidRPr="00A71B47">
              <w:rPr>
                <w:rFonts w:ascii="Times New Roman" w:eastAsia="Times New Roman" w:hAnsi="Times New Roman" w:cs="Times New Roman"/>
                <w:b/>
                <w:bCs/>
              </w:rPr>
              <w:t>¿Cómo podemos fomentar la Educación financiera en nuestra institución para mejorar los hábitos económicos de los estudiantes y sus familias?</w:t>
            </w:r>
          </w:p>
        </w:tc>
      </w:tr>
      <w:tr w:rsidR="00AC58FF" w14:paraId="57A88282" w14:textId="77777777" w:rsidTr="005A3EAC">
        <w:trPr>
          <w:trHeight w:val="901"/>
        </w:trPr>
        <w:tc>
          <w:tcPr>
            <w:tcW w:w="1843" w:type="dxa"/>
            <w:shd w:val="clear" w:color="auto" w:fill="FFDDFF"/>
            <w:vAlign w:val="center"/>
          </w:tcPr>
          <w:p w14:paraId="43060BD2" w14:textId="62D291CB" w:rsidR="00AC58FF" w:rsidRPr="00DF6257" w:rsidRDefault="00DF6257" w:rsidP="00AC58FF">
            <w:pPr>
              <w:pStyle w:val="Prrafodelista"/>
              <w:tabs>
                <w:tab w:val="left" w:pos="-142"/>
              </w:tabs>
              <w:ind w:left="0"/>
              <w:rPr>
                <w:rFonts w:ascii="Gill Sans Ultra Bold Condensed" w:eastAsiaTheme="minorHAnsi" w:hAnsi="Gill Sans Ultra Bold Condensed" w:cstheme="minorHAnsi"/>
              </w:rPr>
            </w:pPr>
            <w:r w:rsidRPr="00DF6257">
              <w:rPr>
                <w:rFonts w:ascii="Gill Sans Ultra Bold Condensed" w:eastAsiaTheme="minorHAnsi" w:hAnsi="Gill Sans Ultra Bold Condensed" w:cstheme="minorHAnsi"/>
              </w:rPr>
              <w:t>PROPÓSITO DE LA UNIDAD</w:t>
            </w:r>
          </w:p>
        </w:tc>
        <w:tc>
          <w:tcPr>
            <w:tcW w:w="8647" w:type="dxa"/>
          </w:tcPr>
          <w:p w14:paraId="6A00A589" w14:textId="5DD455F7" w:rsidR="006A1C68" w:rsidRPr="006A1C68" w:rsidRDefault="00ED5D90" w:rsidP="00ED5D90">
            <w:pPr>
              <w:spacing w:before="100" w:beforeAutospacing="1" w:after="100" w:afterAutospacing="1"/>
              <w:rPr>
                <w:rFonts w:ascii="Times New Roman" w:eastAsia="Times New Roman" w:hAnsi="Times New Roman" w:cs="Times New Roman"/>
                <w:b/>
                <w:bCs/>
                <w:lang w:val="es-ES" w:eastAsia="es-ES"/>
              </w:rPr>
            </w:pPr>
            <w:r w:rsidRPr="00ED5D90">
              <w:rPr>
                <w:rFonts w:ascii="Times New Roman" w:eastAsia="Times New Roman" w:hAnsi="Times New Roman" w:cs="Times New Roman"/>
                <w:b/>
                <w:bCs/>
                <w:lang w:val="es-ES" w:eastAsia="es-ES"/>
              </w:rPr>
              <w:t>Los estudiantes desarrollarán habilidades de educación financiera que les permitan:</w:t>
            </w:r>
          </w:p>
          <w:p w14:paraId="565C2F90" w14:textId="436818EE" w:rsidR="006A1C68" w:rsidRDefault="006A1C68" w:rsidP="00ED5D90">
            <w:pPr>
              <w:pStyle w:val="Prrafodelista"/>
              <w:numPr>
                <w:ilvl w:val="0"/>
                <w:numId w:val="12"/>
              </w:numPr>
              <w:pBdr>
                <w:top w:val="nil"/>
                <w:left w:val="nil"/>
                <w:bottom w:val="nil"/>
                <w:right w:val="nil"/>
                <w:between w:val="nil"/>
              </w:pBdr>
              <w:autoSpaceDE w:val="0"/>
              <w:autoSpaceDN w:val="0"/>
              <w:adjustRightInd w:val="0"/>
              <w:spacing w:line="161" w:lineRule="atLeast"/>
              <w:ind w:left="183" w:hanging="183"/>
              <w:jc w:val="both"/>
              <w:rPr>
                <w:rFonts w:ascii="Times New Roman" w:eastAsia="Times New Roman" w:hAnsi="Times New Roman" w:cs="Times New Roman"/>
                <w:bCs/>
              </w:rPr>
            </w:pPr>
            <w:r w:rsidRPr="001A5A20">
              <w:rPr>
                <w:rFonts w:ascii="Times New Roman" w:eastAsia="Times New Roman" w:hAnsi="Times New Roman" w:cs="Times New Roman"/>
                <w:bCs/>
              </w:rPr>
              <w:t>Elaborar y ejecutar un presupuesto personal realista</w:t>
            </w:r>
          </w:p>
          <w:p w14:paraId="46947880" w14:textId="3DA3F78A" w:rsidR="00ED5D90" w:rsidRPr="001A5A20" w:rsidRDefault="00ED5D90" w:rsidP="00ED5D90">
            <w:pPr>
              <w:pStyle w:val="Prrafodelista"/>
              <w:numPr>
                <w:ilvl w:val="0"/>
                <w:numId w:val="12"/>
              </w:numPr>
              <w:pBdr>
                <w:top w:val="nil"/>
                <w:left w:val="nil"/>
                <w:bottom w:val="nil"/>
                <w:right w:val="nil"/>
                <w:between w:val="nil"/>
              </w:pBdr>
              <w:autoSpaceDE w:val="0"/>
              <w:autoSpaceDN w:val="0"/>
              <w:adjustRightInd w:val="0"/>
              <w:spacing w:line="161" w:lineRule="atLeast"/>
              <w:ind w:left="183" w:hanging="183"/>
              <w:jc w:val="both"/>
              <w:rPr>
                <w:rFonts w:ascii="Times New Roman" w:eastAsia="Times New Roman" w:hAnsi="Times New Roman" w:cs="Times New Roman"/>
                <w:bCs/>
              </w:rPr>
            </w:pPr>
            <w:r w:rsidRPr="001A5A20">
              <w:rPr>
                <w:rFonts w:ascii="Times New Roman" w:eastAsia="Times New Roman" w:hAnsi="Times New Roman" w:cs="Times New Roman"/>
                <w:bCs/>
              </w:rPr>
              <w:t>Diagnosticar y reflexio</w:t>
            </w:r>
            <w:r w:rsidR="00A71B47">
              <w:rPr>
                <w:rFonts w:ascii="Times New Roman" w:eastAsia="Times New Roman" w:hAnsi="Times New Roman" w:cs="Times New Roman"/>
                <w:bCs/>
              </w:rPr>
              <w:t>nar sobre sus hábitos de gasto, ahorro y fuentes previsionales</w:t>
            </w:r>
          </w:p>
          <w:p w14:paraId="45E8FD59" w14:textId="0FBDD674" w:rsidR="00ED5D90" w:rsidRPr="006A1C68" w:rsidRDefault="00ED5D90" w:rsidP="006A1C68">
            <w:pPr>
              <w:pStyle w:val="Prrafodelista"/>
              <w:numPr>
                <w:ilvl w:val="0"/>
                <w:numId w:val="12"/>
              </w:numPr>
              <w:pBdr>
                <w:top w:val="nil"/>
                <w:left w:val="nil"/>
                <w:bottom w:val="nil"/>
                <w:right w:val="nil"/>
                <w:between w:val="nil"/>
              </w:pBdr>
              <w:autoSpaceDE w:val="0"/>
              <w:autoSpaceDN w:val="0"/>
              <w:adjustRightInd w:val="0"/>
              <w:spacing w:line="161" w:lineRule="atLeast"/>
              <w:ind w:left="183" w:hanging="183"/>
              <w:jc w:val="both"/>
              <w:rPr>
                <w:rFonts w:ascii="Times New Roman" w:eastAsia="Times New Roman" w:hAnsi="Times New Roman" w:cs="Times New Roman"/>
                <w:bCs/>
              </w:rPr>
            </w:pPr>
            <w:r w:rsidRPr="001A5A20">
              <w:rPr>
                <w:rFonts w:ascii="Times New Roman" w:eastAsia="Times New Roman" w:hAnsi="Times New Roman" w:cs="Times New Roman"/>
                <w:bCs/>
              </w:rPr>
              <w:t>Diferenciar entre necesidades y deseos para tomar decisiones de consumo responsables</w:t>
            </w:r>
          </w:p>
          <w:p w14:paraId="5A0046C9" w14:textId="557FDBC1" w:rsidR="00AC58FF" w:rsidRPr="00ED5D90" w:rsidRDefault="00ED5D90" w:rsidP="00ED5D90">
            <w:pPr>
              <w:pStyle w:val="Prrafodelista"/>
              <w:numPr>
                <w:ilvl w:val="0"/>
                <w:numId w:val="12"/>
              </w:numPr>
              <w:pBdr>
                <w:top w:val="nil"/>
                <w:left w:val="nil"/>
                <w:bottom w:val="nil"/>
                <w:right w:val="nil"/>
                <w:between w:val="nil"/>
              </w:pBdr>
              <w:autoSpaceDE w:val="0"/>
              <w:autoSpaceDN w:val="0"/>
              <w:adjustRightInd w:val="0"/>
              <w:spacing w:line="161" w:lineRule="atLeast"/>
              <w:ind w:left="183" w:hanging="183"/>
              <w:jc w:val="both"/>
              <w:rPr>
                <w:rFonts w:ascii="Times New Roman" w:eastAsia="Times New Roman" w:hAnsi="Times New Roman" w:cs="Times New Roman"/>
                <w:bCs/>
              </w:rPr>
            </w:pPr>
            <w:r w:rsidRPr="001A5A20">
              <w:rPr>
                <w:rFonts w:ascii="Times New Roman" w:eastAsia="Times New Roman" w:hAnsi="Times New Roman" w:cs="Times New Roman"/>
                <w:bCs/>
              </w:rPr>
              <w:t>Establecer metas de ahorro y planificar financieramente su futuro</w:t>
            </w:r>
          </w:p>
        </w:tc>
      </w:tr>
      <w:tr w:rsidR="001A408D" w14:paraId="698EFB48" w14:textId="77777777" w:rsidTr="005A3EAC">
        <w:trPr>
          <w:trHeight w:val="572"/>
        </w:trPr>
        <w:tc>
          <w:tcPr>
            <w:tcW w:w="1843" w:type="dxa"/>
            <w:shd w:val="clear" w:color="auto" w:fill="FFDDFF"/>
            <w:vAlign w:val="center"/>
          </w:tcPr>
          <w:p w14:paraId="7AA05D42" w14:textId="61AD5126" w:rsidR="001A408D" w:rsidRPr="00DF6257" w:rsidRDefault="001A408D" w:rsidP="00B87FC4">
            <w:pPr>
              <w:pStyle w:val="Prrafodelista"/>
              <w:tabs>
                <w:tab w:val="left" w:pos="-142"/>
              </w:tabs>
              <w:ind w:left="0"/>
              <w:rPr>
                <w:rFonts w:ascii="Gill Sans Ultra Bold Condensed" w:eastAsiaTheme="minorHAnsi" w:hAnsi="Gill Sans Ultra Bold Condensed" w:cstheme="minorHAnsi"/>
              </w:rPr>
            </w:pPr>
            <w:r w:rsidRPr="00DF6257">
              <w:rPr>
                <w:rFonts w:ascii="Gill Sans Ultra Bold Condensed" w:eastAsiaTheme="minorHAnsi" w:hAnsi="Gill Sans Ultra Bold Condensed" w:cstheme="minorHAnsi"/>
              </w:rPr>
              <w:t xml:space="preserve">RETO DE LA </w:t>
            </w:r>
            <w:r w:rsidR="00DF6257" w:rsidRPr="00DF6257">
              <w:rPr>
                <w:rFonts w:ascii="Gill Sans Ultra Bold Condensed" w:eastAsiaTheme="minorHAnsi" w:hAnsi="Gill Sans Ultra Bold Condensed" w:cstheme="minorHAnsi"/>
              </w:rPr>
              <w:t>UNIDAD</w:t>
            </w:r>
            <w:r w:rsidRPr="00DF6257">
              <w:rPr>
                <w:rFonts w:ascii="Gill Sans Ultra Bold Condensed" w:eastAsiaTheme="minorHAnsi" w:hAnsi="Gill Sans Ultra Bold Condensed" w:cstheme="minorHAnsi"/>
              </w:rPr>
              <w:t>:</w:t>
            </w:r>
          </w:p>
        </w:tc>
        <w:tc>
          <w:tcPr>
            <w:tcW w:w="8647" w:type="dxa"/>
          </w:tcPr>
          <w:p w14:paraId="7526B8DD" w14:textId="36787712" w:rsidR="001A408D" w:rsidRPr="00ED5D90" w:rsidRDefault="00ED5D90" w:rsidP="00ED5D90">
            <w:pPr>
              <w:pBdr>
                <w:top w:val="nil"/>
                <w:left w:val="nil"/>
                <w:bottom w:val="nil"/>
                <w:right w:val="nil"/>
                <w:between w:val="nil"/>
              </w:pBdr>
              <w:jc w:val="both"/>
              <w:rPr>
                <w:rFonts w:ascii="Times New Roman" w:eastAsia="Times New Roman" w:hAnsi="Times New Roman" w:cs="Times New Roman"/>
                <w:bCs/>
              </w:rPr>
            </w:pPr>
            <w:r w:rsidRPr="001A5A20">
              <w:rPr>
                <w:rFonts w:ascii="Times New Roman" w:eastAsia="Times New Roman" w:hAnsi="Times New Roman" w:cs="Times New Roman"/>
                <w:bCs/>
              </w:rPr>
              <w:t>¿Cómo podemos fomentar la Educación financiera en nuestra institución</w:t>
            </w:r>
            <w:r w:rsidR="00957D54">
              <w:rPr>
                <w:rFonts w:ascii="Times New Roman" w:eastAsia="Times New Roman" w:hAnsi="Times New Roman" w:cs="Times New Roman"/>
                <w:bCs/>
              </w:rPr>
              <w:t xml:space="preserve"> educativa</w:t>
            </w:r>
            <w:r w:rsidRPr="001A5A20">
              <w:rPr>
                <w:rFonts w:ascii="Times New Roman" w:eastAsia="Times New Roman" w:hAnsi="Times New Roman" w:cs="Times New Roman"/>
                <w:bCs/>
              </w:rPr>
              <w:t xml:space="preserve"> para mejorar los hábitos económicos de los estudiantes y sus familias?</w:t>
            </w:r>
          </w:p>
        </w:tc>
      </w:tr>
      <w:tr w:rsidR="001A408D" w14:paraId="5CEB2AE8" w14:textId="77777777" w:rsidTr="005A3EAC">
        <w:trPr>
          <w:trHeight w:val="662"/>
        </w:trPr>
        <w:tc>
          <w:tcPr>
            <w:tcW w:w="1843" w:type="dxa"/>
            <w:shd w:val="clear" w:color="auto" w:fill="FFDDFF"/>
            <w:vAlign w:val="center"/>
          </w:tcPr>
          <w:p w14:paraId="2D4AE2E2" w14:textId="6086CFF5" w:rsidR="001A408D" w:rsidRPr="00DF6257" w:rsidRDefault="001A408D" w:rsidP="00B87FC4">
            <w:pPr>
              <w:pStyle w:val="Prrafodelista"/>
              <w:tabs>
                <w:tab w:val="left" w:pos="-142"/>
              </w:tabs>
              <w:ind w:left="0"/>
              <w:rPr>
                <w:rFonts w:ascii="Gill Sans Ultra Bold Condensed" w:eastAsiaTheme="minorHAnsi" w:hAnsi="Gill Sans Ultra Bold Condensed" w:cstheme="minorHAnsi"/>
              </w:rPr>
            </w:pPr>
            <w:r w:rsidRPr="00DF6257">
              <w:rPr>
                <w:rFonts w:ascii="Gill Sans Ultra Bold Condensed" w:eastAsiaTheme="minorHAnsi" w:hAnsi="Gill Sans Ultra Bold Condensed" w:cstheme="minorHAnsi"/>
              </w:rPr>
              <w:t xml:space="preserve">PRODUCTO DE LA </w:t>
            </w:r>
            <w:r w:rsidR="00DF6257" w:rsidRPr="00DF6257">
              <w:rPr>
                <w:rFonts w:ascii="Gill Sans Ultra Bold Condensed" w:eastAsiaTheme="minorHAnsi" w:hAnsi="Gill Sans Ultra Bold Condensed" w:cstheme="minorHAnsi"/>
              </w:rPr>
              <w:t>UNIDAD</w:t>
            </w:r>
          </w:p>
        </w:tc>
        <w:tc>
          <w:tcPr>
            <w:tcW w:w="8647" w:type="dxa"/>
          </w:tcPr>
          <w:p w14:paraId="2CEEB6E5" w14:textId="4FBD0745" w:rsidR="00ED5D90" w:rsidRPr="00ED5D90" w:rsidRDefault="00A60FCB" w:rsidP="00A60FCB">
            <w:pPr>
              <w:numPr>
                <w:ilvl w:val="0"/>
                <w:numId w:val="13"/>
              </w:numPr>
              <w:tabs>
                <w:tab w:val="clear" w:pos="720"/>
                <w:tab w:val="num" w:pos="180"/>
              </w:tabs>
              <w:spacing w:before="100" w:beforeAutospacing="1" w:after="100" w:afterAutospacing="1"/>
              <w:ind w:left="180" w:hanging="180"/>
              <w:jc w:val="both"/>
              <w:rPr>
                <w:rFonts w:ascii="Times New Roman" w:eastAsia="Times New Roman" w:hAnsi="Times New Roman" w:cs="Times New Roman"/>
                <w:bCs/>
              </w:rPr>
            </w:pPr>
            <w:r w:rsidRPr="00A60FCB">
              <w:rPr>
                <w:rFonts w:ascii="Times New Roman" w:eastAsia="Times New Roman" w:hAnsi="Times New Roman" w:cs="Times New Roman"/>
                <w:bCs/>
              </w:rPr>
              <w:t>Producto final: Los estudiantes de primero y segundo grado presentarán un "Plan de Ahorro Familiar Educativo" que incluirá un presupuesto familiar simulado, un plan de ahorro con metas concretas para necesidades futuras, y una campaña de concientización sobre el uso responsable del dinero, demostrando así la gestión de proyectos de emprendimiento y la aplicación de habilidades técnicas financieras adquiridas para mejorar los hábitos e</w:t>
            </w:r>
            <w:r w:rsidR="00957D54">
              <w:rPr>
                <w:rFonts w:ascii="Times New Roman" w:eastAsia="Times New Roman" w:hAnsi="Times New Roman" w:cs="Times New Roman"/>
                <w:bCs/>
              </w:rPr>
              <w:t>conómicos personales y proyecto</w:t>
            </w:r>
            <w:r w:rsidRPr="00A60FCB">
              <w:rPr>
                <w:rFonts w:ascii="Times New Roman" w:eastAsia="Times New Roman" w:hAnsi="Times New Roman" w:cs="Times New Roman"/>
                <w:bCs/>
              </w:rPr>
              <w:t>s en la institución.</w:t>
            </w:r>
          </w:p>
        </w:tc>
      </w:tr>
    </w:tbl>
    <w:p w14:paraId="4B63AB07" w14:textId="523A5B6B" w:rsidR="0011738B" w:rsidRDefault="0011738B" w:rsidP="001A408D">
      <w:pPr>
        <w:jc w:val="both"/>
      </w:pPr>
    </w:p>
    <w:p w14:paraId="4039D121" w14:textId="3DEC3336" w:rsidR="008F73D5" w:rsidRPr="009A2094" w:rsidRDefault="000502E5" w:rsidP="000502E5">
      <w:pPr>
        <w:pStyle w:val="Prrafodelista"/>
        <w:numPr>
          <w:ilvl w:val="0"/>
          <w:numId w:val="1"/>
        </w:numPr>
        <w:jc w:val="both"/>
        <w:rPr>
          <w:rFonts w:ascii="Gill Sans Ultra Bold Condensed" w:hAnsi="Gill Sans Ultra Bold Condensed" w:cstheme="minorHAnsi"/>
        </w:rPr>
      </w:pPr>
      <w:r w:rsidRPr="009A2094">
        <w:rPr>
          <w:rFonts w:ascii="Gill Sans Ultra Bold Condensed" w:hAnsi="Gill Sans Ultra Bold Condensed" w:cstheme="minorHAnsi"/>
        </w:rPr>
        <w:lastRenderedPageBreak/>
        <w:t xml:space="preserve">RUTA DE LA </w:t>
      </w:r>
      <w:r w:rsidR="00C40A9A">
        <w:rPr>
          <w:rFonts w:ascii="Gill Sans Ultra Bold Condensed" w:hAnsi="Gill Sans Ultra Bold Condensed" w:cstheme="minorHAnsi"/>
        </w:rPr>
        <w:t>UNIDAD</w:t>
      </w:r>
      <w:r w:rsidRPr="009A2094">
        <w:rPr>
          <w:rFonts w:ascii="Gill Sans Ultra Bold Condensed" w:hAnsi="Gill Sans Ultra Bold Condensed" w:cstheme="minorHAnsi"/>
        </w:rPr>
        <w:t xml:space="preserve"> DE APRENDIZAJE: </w:t>
      </w:r>
    </w:p>
    <w:tbl>
      <w:tblPr>
        <w:tblStyle w:val="Tablaconcuadrcula"/>
        <w:tblpPr w:leftFromText="141" w:rightFromText="141" w:vertAnchor="text" w:tblpX="-802" w:tblpY="1"/>
        <w:tblOverlap w:val="never"/>
        <w:tblW w:w="10609"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696"/>
        <w:gridCol w:w="6645"/>
        <w:gridCol w:w="2268"/>
      </w:tblGrid>
      <w:tr w:rsidR="00C431DE" w:rsidRPr="009A5540" w14:paraId="7AC19531" w14:textId="343EA6A9" w:rsidTr="00FA139F">
        <w:trPr>
          <w:trHeight w:val="321"/>
        </w:trPr>
        <w:tc>
          <w:tcPr>
            <w:tcW w:w="1696" w:type="dxa"/>
            <w:shd w:val="clear" w:color="auto" w:fill="FFFF66"/>
            <w:vAlign w:val="center"/>
          </w:tcPr>
          <w:p w14:paraId="1341BDF5" w14:textId="3997E090" w:rsidR="00C431DE" w:rsidRPr="009A5540" w:rsidRDefault="00C431DE" w:rsidP="00FA139F">
            <w:pPr>
              <w:pStyle w:val="Prrafodelista"/>
              <w:tabs>
                <w:tab w:val="left" w:pos="-142"/>
              </w:tabs>
              <w:ind w:left="0"/>
              <w:jc w:val="center"/>
              <w:rPr>
                <w:rFonts w:ascii="Gill Sans Ultra Bold Condensed" w:hAnsi="Gill Sans Ultra Bold Condensed" w:cstheme="minorHAnsi"/>
                <w:color w:val="0D0D0D" w:themeColor="text1" w:themeTint="F2"/>
                <w:sz w:val="20"/>
                <w:szCs w:val="20"/>
              </w:rPr>
            </w:pPr>
            <w:r w:rsidRPr="009A5540">
              <w:rPr>
                <w:rFonts w:ascii="Gill Sans Ultra Bold Condensed" w:hAnsi="Gill Sans Ultra Bold Condensed" w:cstheme="minorHAnsi"/>
                <w:color w:val="0D0D0D" w:themeColor="text1" w:themeTint="F2"/>
                <w:sz w:val="20"/>
                <w:szCs w:val="20"/>
              </w:rPr>
              <w:t>RUTA</w:t>
            </w:r>
            <w:r w:rsidR="005A3EAC">
              <w:rPr>
                <w:rFonts w:ascii="Gill Sans Ultra Bold Condensed" w:hAnsi="Gill Sans Ultra Bold Condensed" w:cstheme="minorHAnsi"/>
                <w:color w:val="0D0D0D" w:themeColor="text1" w:themeTint="F2"/>
                <w:sz w:val="20"/>
                <w:szCs w:val="20"/>
              </w:rPr>
              <w:t>S</w:t>
            </w:r>
          </w:p>
        </w:tc>
        <w:tc>
          <w:tcPr>
            <w:tcW w:w="6645" w:type="dxa"/>
            <w:shd w:val="clear" w:color="auto" w:fill="FFFF66"/>
            <w:vAlign w:val="center"/>
          </w:tcPr>
          <w:p w14:paraId="5C210B76" w14:textId="7835B229" w:rsidR="00C431DE" w:rsidRPr="009A5540" w:rsidRDefault="00C431DE" w:rsidP="00FA139F">
            <w:pPr>
              <w:pStyle w:val="Sinespaciado"/>
              <w:jc w:val="center"/>
              <w:rPr>
                <w:rFonts w:ascii="Gill Sans Ultra Bold Condensed" w:hAnsi="Gill Sans Ultra Bold Condensed" w:cstheme="minorHAnsi"/>
                <w:sz w:val="20"/>
              </w:rPr>
            </w:pPr>
            <w:r w:rsidRPr="009A5540">
              <w:rPr>
                <w:rFonts w:ascii="Gill Sans Ultra Bold Condensed" w:hAnsi="Gill Sans Ultra Bold Condensed" w:cstheme="minorHAnsi"/>
                <w:sz w:val="20"/>
              </w:rPr>
              <w:t>S</w:t>
            </w:r>
            <w:r w:rsidR="005A3EAC" w:rsidRPr="005A3EAC">
              <w:rPr>
                <w:rFonts w:ascii="Gill Sans Ultra Bold Condensed" w:hAnsi="Gill Sans Ultra Bold Condensed" w:cstheme="minorHAnsi"/>
                <w:sz w:val="20"/>
              </w:rPr>
              <w:t>SECUENCIA DE DESARROLLO DE LOS TEMAS</w:t>
            </w:r>
          </w:p>
        </w:tc>
        <w:tc>
          <w:tcPr>
            <w:tcW w:w="2268" w:type="dxa"/>
            <w:shd w:val="clear" w:color="auto" w:fill="FFFF66"/>
            <w:vAlign w:val="center"/>
          </w:tcPr>
          <w:p w14:paraId="628C8054" w14:textId="358D6620" w:rsidR="00C431DE" w:rsidRPr="009A5540" w:rsidRDefault="00C431DE" w:rsidP="00FA139F">
            <w:pPr>
              <w:pStyle w:val="Sinespaciado"/>
              <w:jc w:val="center"/>
              <w:rPr>
                <w:rFonts w:ascii="Gill Sans Ultra Bold Condensed" w:hAnsi="Gill Sans Ultra Bold Condensed" w:cstheme="minorHAnsi"/>
                <w:sz w:val="20"/>
              </w:rPr>
            </w:pPr>
            <w:r w:rsidRPr="009A5540">
              <w:rPr>
                <w:rFonts w:ascii="Gill Sans Ultra Bold Condensed" w:hAnsi="Gill Sans Ultra Bold Condensed" w:cstheme="minorHAnsi"/>
                <w:lang w:val="es-PE"/>
              </w:rPr>
              <w:t>MATERIALES, MEDIOS Y RECURSOS EDUCATIVOS</w:t>
            </w:r>
          </w:p>
        </w:tc>
      </w:tr>
      <w:tr w:rsidR="00276C0F" w:rsidRPr="009A5540" w14:paraId="6A9DCC91" w14:textId="4323F5AD" w:rsidTr="00830128">
        <w:trPr>
          <w:trHeight w:val="682"/>
        </w:trPr>
        <w:tc>
          <w:tcPr>
            <w:tcW w:w="1696" w:type="dxa"/>
            <w:shd w:val="clear" w:color="auto" w:fill="FFE5FF"/>
            <w:vAlign w:val="center"/>
          </w:tcPr>
          <w:p w14:paraId="62E33187" w14:textId="4C30B6DD" w:rsidR="00276C0F" w:rsidRPr="009A5540" w:rsidRDefault="00276C0F" w:rsidP="00D97E90">
            <w:pPr>
              <w:pStyle w:val="Prrafodelista"/>
              <w:tabs>
                <w:tab w:val="left" w:pos="-142"/>
              </w:tabs>
              <w:ind w:left="0"/>
              <w:rPr>
                <w:rFonts w:cstheme="minorHAnsi"/>
                <w:b/>
                <w:sz w:val="20"/>
                <w:lang w:val="es-ES"/>
              </w:rPr>
            </w:pPr>
            <w:r w:rsidRPr="009A5540">
              <w:rPr>
                <w:rFonts w:cstheme="minorHAnsi"/>
                <w:b/>
                <w:sz w:val="20"/>
                <w:lang w:val="es-ES"/>
              </w:rPr>
              <w:t>SEMANA 01</w:t>
            </w:r>
          </w:p>
          <w:p w14:paraId="0C6ACC7D" w14:textId="23909340" w:rsidR="00276C0F" w:rsidRPr="009A5540" w:rsidRDefault="00276C0F" w:rsidP="00D97E90">
            <w:pPr>
              <w:pStyle w:val="Prrafodelista"/>
              <w:tabs>
                <w:tab w:val="left" w:pos="-142"/>
              </w:tabs>
              <w:ind w:left="0"/>
              <w:rPr>
                <w:rFonts w:cstheme="minorHAnsi"/>
                <w:b/>
                <w:sz w:val="20"/>
                <w:lang w:val="es-ES"/>
              </w:rPr>
            </w:pPr>
            <w:r w:rsidRPr="009A5540">
              <w:rPr>
                <w:rFonts w:cstheme="minorHAnsi"/>
                <w:b/>
                <w:sz w:val="20"/>
                <w:lang w:val="es-ES"/>
              </w:rPr>
              <w:t>(</w:t>
            </w:r>
            <w:r w:rsidR="00E41F8F">
              <w:rPr>
                <w:rFonts w:cstheme="minorHAnsi"/>
                <w:b/>
                <w:sz w:val="20"/>
                <w:lang w:val="es-ES"/>
              </w:rPr>
              <w:t>25</w:t>
            </w:r>
            <w:r w:rsidRPr="009A5540">
              <w:rPr>
                <w:rFonts w:cstheme="minorHAnsi"/>
                <w:b/>
                <w:sz w:val="20"/>
                <w:lang w:val="es-ES"/>
              </w:rPr>
              <w:t>/0</w:t>
            </w:r>
            <w:r w:rsidR="00E41F8F">
              <w:rPr>
                <w:rFonts w:cstheme="minorHAnsi"/>
                <w:b/>
                <w:sz w:val="20"/>
                <w:lang w:val="es-ES"/>
              </w:rPr>
              <w:t>5</w:t>
            </w:r>
            <w:r w:rsidRPr="009A5540">
              <w:rPr>
                <w:rFonts w:cstheme="minorHAnsi"/>
                <w:b/>
                <w:sz w:val="20"/>
                <w:lang w:val="es-ES"/>
              </w:rPr>
              <w:t xml:space="preserve"> - </w:t>
            </w:r>
            <w:r w:rsidR="00E41F8F">
              <w:rPr>
                <w:rFonts w:cstheme="minorHAnsi"/>
                <w:b/>
                <w:sz w:val="20"/>
                <w:lang w:val="es-ES"/>
              </w:rPr>
              <w:t>30</w:t>
            </w:r>
            <w:r w:rsidRPr="009A5540">
              <w:rPr>
                <w:rFonts w:cstheme="minorHAnsi"/>
                <w:b/>
                <w:sz w:val="20"/>
                <w:lang w:val="es-ES"/>
              </w:rPr>
              <w:t>/0</w:t>
            </w:r>
            <w:r w:rsidR="00E41F8F">
              <w:rPr>
                <w:rFonts w:cstheme="minorHAnsi"/>
                <w:b/>
                <w:sz w:val="20"/>
                <w:lang w:val="es-ES"/>
              </w:rPr>
              <w:t>5</w:t>
            </w:r>
            <w:r w:rsidRPr="009A5540">
              <w:rPr>
                <w:rFonts w:cstheme="minorHAnsi"/>
                <w:b/>
                <w:sz w:val="20"/>
                <w:lang w:val="es-ES"/>
              </w:rPr>
              <w:t>)</w:t>
            </w:r>
          </w:p>
        </w:tc>
        <w:tc>
          <w:tcPr>
            <w:tcW w:w="6645" w:type="dxa"/>
            <w:shd w:val="clear" w:color="auto" w:fill="FFFFFF" w:themeFill="background1"/>
            <w:vAlign w:val="center"/>
          </w:tcPr>
          <w:p w14:paraId="78337F0B" w14:textId="5C4DFAFF" w:rsidR="00276C0F" w:rsidRPr="009A5540" w:rsidRDefault="00276C0F" w:rsidP="00D510CA">
            <w:pPr>
              <w:pStyle w:val="Sinespaciado"/>
              <w:rPr>
                <w:rFonts w:cstheme="minorHAnsi"/>
                <w:b/>
                <w:sz w:val="20"/>
              </w:rPr>
            </w:pPr>
            <w:r>
              <w:rPr>
                <w:rFonts w:cstheme="minorHAnsi"/>
                <w:b/>
                <w:sz w:val="20"/>
              </w:rPr>
              <w:t>Tema</w:t>
            </w:r>
            <w:r w:rsidRPr="009A5540">
              <w:rPr>
                <w:rFonts w:cstheme="minorHAnsi"/>
                <w:b/>
                <w:sz w:val="20"/>
              </w:rPr>
              <w:t xml:space="preserve"> 01: </w:t>
            </w:r>
            <w:r w:rsidR="00CB4CFA">
              <w:rPr>
                <w:rFonts w:cstheme="minorHAnsi"/>
                <w:b/>
                <w:sz w:val="20"/>
              </w:rPr>
              <w:t xml:space="preserve"> Presupuesto</w:t>
            </w:r>
            <w:r w:rsidR="00957D54">
              <w:rPr>
                <w:rFonts w:cstheme="minorHAnsi"/>
                <w:b/>
                <w:sz w:val="20"/>
              </w:rPr>
              <w:t xml:space="preserve"> Personal</w:t>
            </w:r>
          </w:p>
        </w:tc>
        <w:tc>
          <w:tcPr>
            <w:tcW w:w="2268" w:type="dxa"/>
            <w:vMerge w:val="restart"/>
            <w:shd w:val="clear" w:color="auto" w:fill="FFFFFF" w:themeFill="background1"/>
          </w:tcPr>
          <w:p w14:paraId="6DACEA10" w14:textId="4F9DCACC" w:rsidR="00276C0F" w:rsidRPr="009A5540" w:rsidRDefault="00276C0F" w:rsidP="00C431DE">
            <w:pPr>
              <w:autoSpaceDE w:val="0"/>
              <w:autoSpaceDN w:val="0"/>
              <w:adjustRightInd w:val="0"/>
              <w:jc w:val="both"/>
              <w:rPr>
                <w:rFonts w:cstheme="minorHAnsi"/>
                <w:bCs/>
                <w:sz w:val="20"/>
                <w:szCs w:val="20"/>
              </w:rPr>
            </w:pPr>
            <w:r w:rsidRPr="009A5540">
              <w:rPr>
                <w:rFonts w:cstheme="minorHAnsi"/>
                <w:bCs/>
                <w:sz w:val="20"/>
                <w:szCs w:val="20"/>
              </w:rPr>
              <w:t>Fichas de actividades</w:t>
            </w:r>
          </w:p>
          <w:p w14:paraId="1D9C5C07" w14:textId="77777777" w:rsidR="00276C0F" w:rsidRPr="009A5540" w:rsidRDefault="00276C0F" w:rsidP="00C431DE">
            <w:pPr>
              <w:autoSpaceDE w:val="0"/>
              <w:autoSpaceDN w:val="0"/>
              <w:adjustRightInd w:val="0"/>
              <w:jc w:val="both"/>
              <w:rPr>
                <w:rFonts w:cstheme="minorHAnsi"/>
                <w:bCs/>
                <w:sz w:val="20"/>
                <w:szCs w:val="20"/>
              </w:rPr>
            </w:pPr>
            <w:r w:rsidRPr="009A5540">
              <w:rPr>
                <w:rFonts w:cstheme="minorHAnsi"/>
                <w:bCs/>
                <w:sz w:val="20"/>
                <w:szCs w:val="20"/>
              </w:rPr>
              <w:t>PPT</w:t>
            </w:r>
          </w:p>
          <w:p w14:paraId="5169DD61" w14:textId="77777777" w:rsidR="00276C0F" w:rsidRPr="009A5540" w:rsidRDefault="00276C0F" w:rsidP="00C431DE">
            <w:pPr>
              <w:autoSpaceDE w:val="0"/>
              <w:autoSpaceDN w:val="0"/>
              <w:adjustRightInd w:val="0"/>
              <w:jc w:val="both"/>
              <w:rPr>
                <w:rFonts w:cstheme="minorHAnsi"/>
                <w:bCs/>
                <w:sz w:val="20"/>
                <w:szCs w:val="20"/>
              </w:rPr>
            </w:pPr>
            <w:r w:rsidRPr="009A5540">
              <w:rPr>
                <w:rFonts w:cstheme="minorHAnsi"/>
                <w:bCs/>
                <w:sz w:val="20"/>
                <w:szCs w:val="20"/>
              </w:rPr>
              <w:t>Cuadernos o libros de consulta.</w:t>
            </w:r>
          </w:p>
          <w:p w14:paraId="655EAD20" w14:textId="77777777" w:rsidR="00276C0F" w:rsidRPr="009A5540" w:rsidRDefault="00276C0F" w:rsidP="00C431DE">
            <w:pPr>
              <w:autoSpaceDE w:val="0"/>
              <w:autoSpaceDN w:val="0"/>
              <w:adjustRightInd w:val="0"/>
              <w:jc w:val="both"/>
              <w:rPr>
                <w:rFonts w:cstheme="minorHAnsi"/>
                <w:bCs/>
                <w:sz w:val="20"/>
                <w:szCs w:val="20"/>
              </w:rPr>
            </w:pPr>
            <w:r w:rsidRPr="009A5540">
              <w:rPr>
                <w:rFonts w:cstheme="minorHAnsi"/>
                <w:bCs/>
                <w:sz w:val="20"/>
                <w:szCs w:val="20"/>
              </w:rPr>
              <w:t>Papelotes, plumones</w:t>
            </w:r>
          </w:p>
          <w:p w14:paraId="7C248B20" w14:textId="77777777" w:rsidR="00276C0F" w:rsidRPr="009A5540" w:rsidRDefault="00276C0F" w:rsidP="00C431DE">
            <w:pPr>
              <w:autoSpaceDE w:val="0"/>
              <w:autoSpaceDN w:val="0"/>
              <w:adjustRightInd w:val="0"/>
              <w:jc w:val="both"/>
              <w:rPr>
                <w:rFonts w:cstheme="minorHAnsi"/>
                <w:bCs/>
                <w:sz w:val="20"/>
                <w:szCs w:val="20"/>
              </w:rPr>
            </w:pPr>
            <w:r w:rsidRPr="009A5540">
              <w:rPr>
                <w:rFonts w:cstheme="minorHAnsi"/>
                <w:bCs/>
                <w:sz w:val="20"/>
                <w:szCs w:val="20"/>
              </w:rPr>
              <w:t>Hojas recicladas</w:t>
            </w:r>
          </w:p>
          <w:p w14:paraId="20FA370C" w14:textId="77777777" w:rsidR="00276C0F" w:rsidRPr="009F1954" w:rsidRDefault="00276C0F" w:rsidP="00C431DE">
            <w:pPr>
              <w:autoSpaceDE w:val="0"/>
              <w:autoSpaceDN w:val="0"/>
              <w:adjustRightInd w:val="0"/>
              <w:jc w:val="both"/>
              <w:rPr>
                <w:rFonts w:cstheme="minorHAnsi"/>
                <w:bCs/>
                <w:color w:val="000000" w:themeColor="text1"/>
                <w:sz w:val="20"/>
                <w:szCs w:val="20"/>
              </w:rPr>
            </w:pPr>
            <w:r w:rsidRPr="009F1954">
              <w:rPr>
                <w:rFonts w:cstheme="minorHAnsi"/>
                <w:bCs/>
                <w:color w:val="000000" w:themeColor="text1"/>
                <w:sz w:val="20"/>
                <w:szCs w:val="20"/>
              </w:rPr>
              <w:t>Proyector/Laptop</w:t>
            </w:r>
          </w:p>
          <w:p w14:paraId="3A1E9AE8" w14:textId="77777777" w:rsidR="00276C0F" w:rsidRPr="009F1954" w:rsidRDefault="00276C0F" w:rsidP="00C431DE">
            <w:pPr>
              <w:autoSpaceDE w:val="0"/>
              <w:autoSpaceDN w:val="0"/>
              <w:adjustRightInd w:val="0"/>
              <w:jc w:val="both"/>
              <w:rPr>
                <w:rFonts w:cstheme="minorHAnsi"/>
                <w:b/>
                <w:color w:val="000000" w:themeColor="text1"/>
                <w:sz w:val="20"/>
                <w:szCs w:val="20"/>
              </w:rPr>
            </w:pPr>
            <w:r w:rsidRPr="009F1954">
              <w:rPr>
                <w:rFonts w:cstheme="minorHAnsi"/>
                <w:bCs/>
                <w:color w:val="000000" w:themeColor="text1"/>
                <w:sz w:val="20"/>
                <w:szCs w:val="20"/>
              </w:rPr>
              <w:t>Ficha de autoevaluación</w:t>
            </w:r>
          </w:p>
          <w:p w14:paraId="5594BB8C" w14:textId="0D442015" w:rsidR="00276C0F" w:rsidRPr="00830128" w:rsidRDefault="00276C0F" w:rsidP="00830128">
            <w:pPr>
              <w:autoSpaceDE w:val="0"/>
              <w:autoSpaceDN w:val="0"/>
              <w:adjustRightInd w:val="0"/>
              <w:jc w:val="both"/>
              <w:rPr>
                <w:rFonts w:cstheme="minorHAnsi"/>
                <w:bCs/>
                <w:color w:val="000000" w:themeColor="text1"/>
                <w:sz w:val="20"/>
                <w:szCs w:val="20"/>
              </w:rPr>
            </w:pPr>
            <w:r w:rsidRPr="009F1954">
              <w:rPr>
                <w:rFonts w:cstheme="minorHAnsi"/>
                <w:bCs/>
                <w:color w:val="000000" w:themeColor="text1"/>
                <w:sz w:val="20"/>
                <w:szCs w:val="20"/>
              </w:rPr>
              <w:t>Formato de evaluación del trabajo colaborativo (Lista de cotejo/rubrica)</w:t>
            </w:r>
          </w:p>
        </w:tc>
      </w:tr>
      <w:tr w:rsidR="00276C0F" w:rsidRPr="009A5540" w14:paraId="6C4EA2FE" w14:textId="7DDBE130" w:rsidTr="00830128">
        <w:trPr>
          <w:trHeight w:val="677"/>
        </w:trPr>
        <w:tc>
          <w:tcPr>
            <w:tcW w:w="1696" w:type="dxa"/>
            <w:shd w:val="clear" w:color="auto" w:fill="FFE5FF"/>
          </w:tcPr>
          <w:p w14:paraId="2C56E2A4" w14:textId="0D792097" w:rsidR="00276C0F" w:rsidRPr="009A5540" w:rsidRDefault="00276C0F" w:rsidP="00D97E90">
            <w:pPr>
              <w:pStyle w:val="Prrafodelista"/>
              <w:tabs>
                <w:tab w:val="left" w:pos="-142"/>
              </w:tabs>
              <w:ind w:left="0"/>
              <w:rPr>
                <w:rFonts w:cstheme="minorHAnsi"/>
                <w:b/>
                <w:sz w:val="20"/>
                <w:lang w:val="es-ES"/>
              </w:rPr>
            </w:pPr>
          </w:p>
          <w:p w14:paraId="5DB36E23" w14:textId="77777777" w:rsidR="00276C0F" w:rsidRDefault="00276C0F" w:rsidP="00D97E90">
            <w:pPr>
              <w:pStyle w:val="Prrafodelista"/>
              <w:tabs>
                <w:tab w:val="left" w:pos="-142"/>
              </w:tabs>
              <w:ind w:left="0"/>
              <w:rPr>
                <w:rFonts w:cstheme="minorHAnsi"/>
                <w:b/>
                <w:sz w:val="20"/>
                <w:lang w:val="es-ES"/>
              </w:rPr>
            </w:pPr>
            <w:r w:rsidRPr="009A5540">
              <w:rPr>
                <w:rFonts w:cstheme="minorHAnsi"/>
                <w:b/>
                <w:sz w:val="20"/>
                <w:lang w:val="es-ES"/>
              </w:rPr>
              <w:t>SEMANA 02</w:t>
            </w:r>
          </w:p>
          <w:p w14:paraId="6BDCBB81" w14:textId="22C98B7E" w:rsidR="00276C0F" w:rsidRPr="009A5540" w:rsidRDefault="00276C0F" w:rsidP="00D97E90">
            <w:pPr>
              <w:pStyle w:val="Prrafodelista"/>
              <w:tabs>
                <w:tab w:val="left" w:pos="-142"/>
              </w:tabs>
              <w:ind w:left="0"/>
              <w:rPr>
                <w:rFonts w:cstheme="minorHAnsi"/>
                <w:b/>
                <w:sz w:val="20"/>
                <w:lang w:val="es-ES"/>
              </w:rPr>
            </w:pPr>
            <w:r w:rsidRPr="009A5540">
              <w:rPr>
                <w:rFonts w:cstheme="minorHAnsi"/>
                <w:b/>
                <w:sz w:val="20"/>
                <w:lang w:val="es-ES"/>
              </w:rPr>
              <w:t>(</w:t>
            </w:r>
            <w:r w:rsidR="00E41F8F">
              <w:rPr>
                <w:rFonts w:cstheme="minorHAnsi"/>
                <w:b/>
                <w:sz w:val="20"/>
                <w:lang w:val="es-ES"/>
              </w:rPr>
              <w:t>1</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 xml:space="preserve"> - </w:t>
            </w:r>
            <w:r w:rsidR="00E41F8F">
              <w:rPr>
                <w:rFonts w:cstheme="minorHAnsi"/>
                <w:b/>
                <w:sz w:val="20"/>
                <w:lang w:val="es-ES"/>
              </w:rPr>
              <w:t>05</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w:t>
            </w:r>
          </w:p>
        </w:tc>
        <w:tc>
          <w:tcPr>
            <w:tcW w:w="6645" w:type="dxa"/>
            <w:shd w:val="clear" w:color="auto" w:fill="FFFFFF" w:themeFill="background1"/>
            <w:vAlign w:val="center"/>
          </w:tcPr>
          <w:p w14:paraId="0E123A2E" w14:textId="0A4F9595" w:rsidR="00276C0F" w:rsidRPr="009A5540" w:rsidRDefault="00276C0F" w:rsidP="00D510CA">
            <w:pPr>
              <w:pStyle w:val="Sinespaciado"/>
              <w:rPr>
                <w:rFonts w:cstheme="minorHAnsi"/>
                <w:b/>
                <w:sz w:val="20"/>
              </w:rPr>
            </w:pPr>
            <w:r w:rsidRPr="00D510CA">
              <w:rPr>
                <w:rFonts w:cstheme="minorHAnsi"/>
                <w:b/>
                <w:sz w:val="20"/>
              </w:rPr>
              <w:t>Tema 0</w:t>
            </w:r>
            <w:r>
              <w:rPr>
                <w:rFonts w:cstheme="minorHAnsi"/>
                <w:b/>
                <w:sz w:val="20"/>
              </w:rPr>
              <w:t>2</w:t>
            </w:r>
            <w:r w:rsidRPr="00D510CA">
              <w:rPr>
                <w:rFonts w:cstheme="minorHAnsi"/>
                <w:b/>
                <w:sz w:val="20"/>
              </w:rPr>
              <w:t xml:space="preserve">: </w:t>
            </w:r>
            <w:r w:rsidR="00CB4CFA">
              <w:rPr>
                <w:rFonts w:cstheme="minorHAnsi"/>
                <w:b/>
                <w:sz w:val="20"/>
              </w:rPr>
              <w:t xml:space="preserve"> El Ahorro</w:t>
            </w:r>
          </w:p>
        </w:tc>
        <w:tc>
          <w:tcPr>
            <w:tcW w:w="2268" w:type="dxa"/>
            <w:vMerge/>
            <w:shd w:val="clear" w:color="auto" w:fill="FFFFFF" w:themeFill="background1"/>
          </w:tcPr>
          <w:p w14:paraId="775ADB9B" w14:textId="77777777" w:rsidR="00276C0F" w:rsidRPr="009A5540" w:rsidRDefault="00276C0F" w:rsidP="00D97E90">
            <w:pPr>
              <w:pStyle w:val="Sinespaciado"/>
              <w:rPr>
                <w:rFonts w:cstheme="minorHAnsi"/>
                <w:b/>
                <w:sz w:val="20"/>
              </w:rPr>
            </w:pPr>
          </w:p>
        </w:tc>
      </w:tr>
      <w:tr w:rsidR="00276C0F" w:rsidRPr="009A5540" w14:paraId="3DA4BF37" w14:textId="0F4C4DAF" w:rsidTr="00830128">
        <w:trPr>
          <w:trHeight w:val="617"/>
        </w:trPr>
        <w:tc>
          <w:tcPr>
            <w:tcW w:w="1696" w:type="dxa"/>
            <w:shd w:val="clear" w:color="auto" w:fill="FFE5FF"/>
          </w:tcPr>
          <w:p w14:paraId="169940B4" w14:textId="43CB2913" w:rsidR="00276C0F" w:rsidRPr="009A5540" w:rsidRDefault="00276C0F" w:rsidP="00D97E90">
            <w:pPr>
              <w:pStyle w:val="Prrafodelista"/>
              <w:tabs>
                <w:tab w:val="left" w:pos="-142"/>
              </w:tabs>
              <w:ind w:left="0"/>
              <w:rPr>
                <w:rFonts w:cstheme="minorHAnsi"/>
                <w:b/>
                <w:sz w:val="20"/>
                <w:lang w:val="es-ES"/>
              </w:rPr>
            </w:pPr>
          </w:p>
          <w:p w14:paraId="7E7428CD" w14:textId="77777777" w:rsidR="00276C0F" w:rsidRDefault="00276C0F" w:rsidP="00D97E90">
            <w:pPr>
              <w:pStyle w:val="Prrafodelista"/>
              <w:tabs>
                <w:tab w:val="left" w:pos="-142"/>
              </w:tabs>
              <w:ind w:left="0"/>
              <w:rPr>
                <w:rFonts w:cstheme="minorHAnsi"/>
                <w:b/>
                <w:sz w:val="20"/>
                <w:lang w:val="es-ES"/>
              </w:rPr>
            </w:pPr>
            <w:r w:rsidRPr="009A5540">
              <w:rPr>
                <w:rFonts w:cstheme="minorHAnsi"/>
                <w:b/>
                <w:sz w:val="20"/>
                <w:lang w:val="es-ES"/>
              </w:rPr>
              <w:t>SEMANA 03</w:t>
            </w:r>
          </w:p>
          <w:p w14:paraId="7142A03E" w14:textId="6E83DB41" w:rsidR="00276C0F" w:rsidRPr="009A5540" w:rsidRDefault="00276C0F" w:rsidP="00D97E90">
            <w:pPr>
              <w:pStyle w:val="Prrafodelista"/>
              <w:tabs>
                <w:tab w:val="left" w:pos="-142"/>
              </w:tabs>
              <w:ind w:left="0"/>
              <w:rPr>
                <w:rFonts w:cstheme="minorHAnsi"/>
                <w:b/>
                <w:sz w:val="20"/>
                <w:lang w:val="es-ES"/>
              </w:rPr>
            </w:pPr>
            <w:r w:rsidRPr="009A5540">
              <w:rPr>
                <w:rFonts w:cstheme="minorHAnsi"/>
                <w:b/>
                <w:sz w:val="20"/>
                <w:lang w:val="es-ES"/>
              </w:rPr>
              <w:t>(</w:t>
            </w:r>
            <w:r w:rsidR="00E41F8F">
              <w:rPr>
                <w:rFonts w:cstheme="minorHAnsi"/>
                <w:b/>
                <w:sz w:val="20"/>
                <w:lang w:val="es-ES"/>
              </w:rPr>
              <w:t>08</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 xml:space="preserve"> - </w:t>
            </w:r>
            <w:r w:rsidR="00E41F8F">
              <w:rPr>
                <w:rFonts w:cstheme="minorHAnsi"/>
                <w:b/>
                <w:sz w:val="20"/>
                <w:lang w:val="es-ES"/>
              </w:rPr>
              <w:t>12</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w:t>
            </w:r>
          </w:p>
        </w:tc>
        <w:tc>
          <w:tcPr>
            <w:tcW w:w="6645" w:type="dxa"/>
            <w:shd w:val="clear" w:color="auto" w:fill="FFFFFF" w:themeFill="background1"/>
            <w:vAlign w:val="center"/>
          </w:tcPr>
          <w:p w14:paraId="240A63D6" w14:textId="293969FF" w:rsidR="00276C0F" w:rsidRPr="009A5540" w:rsidRDefault="00276C0F" w:rsidP="00D510CA">
            <w:pPr>
              <w:pStyle w:val="Sinespaciado"/>
              <w:rPr>
                <w:rFonts w:cstheme="minorHAnsi"/>
                <w:b/>
                <w:sz w:val="20"/>
              </w:rPr>
            </w:pPr>
            <w:r w:rsidRPr="00D510CA">
              <w:rPr>
                <w:rFonts w:cstheme="minorHAnsi"/>
                <w:b/>
                <w:sz w:val="20"/>
              </w:rPr>
              <w:t>Tema 0</w:t>
            </w:r>
            <w:r>
              <w:rPr>
                <w:rFonts w:cstheme="minorHAnsi"/>
                <w:b/>
                <w:sz w:val="20"/>
              </w:rPr>
              <w:t>3</w:t>
            </w:r>
            <w:r w:rsidRPr="00D510CA">
              <w:rPr>
                <w:rFonts w:cstheme="minorHAnsi"/>
                <w:b/>
                <w:sz w:val="20"/>
              </w:rPr>
              <w:t xml:space="preserve">: </w:t>
            </w:r>
            <w:r w:rsidR="00CB4CFA">
              <w:rPr>
                <w:rFonts w:cstheme="minorHAnsi"/>
                <w:b/>
                <w:sz w:val="20"/>
              </w:rPr>
              <w:t>Seguros – AFP y ONP</w:t>
            </w:r>
          </w:p>
        </w:tc>
        <w:tc>
          <w:tcPr>
            <w:tcW w:w="2268" w:type="dxa"/>
            <w:vMerge/>
            <w:shd w:val="clear" w:color="auto" w:fill="FFFFFF" w:themeFill="background1"/>
          </w:tcPr>
          <w:p w14:paraId="7D4CE6DF" w14:textId="77777777" w:rsidR="00276C0F" w:rsidRPr="009A5540" w:rsidRDefault="00276C0F" w:rsidP="00D97E90">
            <w:pPr>
              <w:pStyle w:val="Sinespaciado"/>
              <w:rPr>
                <w:rFonts w:cstheme="minorHAnsi"/>
                <w:b/>
                <w:sz w:val="20"/>
              </w:rPr>
            </w:pPr>
          </w:p>
        </w:tc>
      </w:tr>
      <w:tr w:rsidR="00276C0F" w:rsidRPr="009A5540" w14:paraId="7BCC0E86" w14:textId="396933F5" w:rsidTr="00830128">
        <w:trPr>
          <w:trHeight w:val="840"/>
        </w:trPr>
        <w:tc>
          <w:tcPr>
            <w:tcW w:w="1696" w:type="dxa"/>
            <w:shd w:val="clear" w:color="auto" w:fill="FFE5FF"/>
          </w:tcPr>
          <w:p w14:paraId="4A81568C" w14:textId="77777777" w:rsidR="00830128" w:rsidRDefault="00830128" w:rsidP="00D97E90">
            <w:pPr>
              <w:pStyle w:val="Prrafodelista"/>
              <w:tabs>
                <w:tab w:val="left" w:pos="-142"/>
              </w:tabs>
              <w:ind w:left="0"/>
              <w:rPr>
                <w:rFonts w:cstheme="minorHAnsi"/>
                <w:b/>
                <w:sz w:val="20"/>
                <w:lang w:val="es-ES"/>
              </w:rPr>
            </w:pPr>
          </w:p>
          <w:p w14:paraId="69F5AAD6" w14:textId="523B5D91" w:rsidR="00276C0F" w:rsidRDefault="00276C0F" w:rsidP="00D97E90">
            <w:pPr>
              <w:pStyle w:val="Prrafodelista"/>
              <w:tabs>
                <w:tab w:val="left" w:pos="-142"/>
              </w:tabs>
              <w:ind w:left="0"/>
              <w:rPr>
                <w:rFonts w:cstheme="minorHAnsi"/>
                <w:b/>
                <w:sz w:val="20"/>
                <w:lang w:val="es-ES"/>
              </w:rPr>
            </w:pPr>
            <w:r w:rsidRPr="009A5540">
              <w:rPr>
                <w:rFonts w:cstheme="minorHAnsi"/>
                <w:b/>
                <w:sz w:val="20"/>
                <w:lang w:val="es-ES"/>
              </w:rPr>
              <w:t>SEMANA 04</w:t>
            </w:r>
          </w:p>
          <w:p w14:paraId="2030E36C" w14:textId="01FA5FE8" w:rsidR="00276C0F" w:rsidRPr="009A5540" w:rsidRDefault="00276C0F" w:rsidP="00D97E90">
            <w:pPr>
              <w:pStyle w:val="Prrafodelista"/>
              <w:tabs>
                <w:tab w:val="left" w:pos="-142"/>
              </w:tabs>
              <w:ind w:left="0"/>
              <w:rPr>
                <w:rFonts w:cstheme="minorHAnsi"/>
                <w:b/>
                <w:sz w:val="20"/>
                <w:lang w:val="es-ES"/>
              </w:rPr>
            </w:pPr>
            <w:r w:rsidRPr="009A5540">
              <w:rPr>
                <w:rFonts w:cstheme="minorHAnsi"/>
                <w:b/>
                <w:sz w:val="20"/>
                <w:lang w:val="es-ES"/>
              </w:rPr>
              <w:t>(</w:t>
            </w:r>
            <w:r w:rsidR="00E41F8F">
              <w:rPr>
                <w:rFonts w:cstheme="minorHAnsi"/>
                <w:b/>
                <w:sz w:val="20"/>
                <w:lang w:val="es-ES"/>
              </w:rPr>
              <w:t>15</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 xml:space="preserve"> - </w:t>
            </w:r>
            <w:r w:rsidR="00E41F8F">
              <w:rPr>
                <w:rFonts w:cstheme="minorHAnsi"/>
                <w:b/>
                <w:sz w:val="20"/>
                <w:lang w:val="es-ES"/>
              </w:rPr>
              <w:t>19</w:t>
            </w:r>
            <w:r w:rsidRPr="009A5540">
              <w:rPr>
                <w:rFonts w:cstheme="minorHAnsi"/>
                <w:b/>
                <w:sz w:val="20"/>
                <w:lang w:val="es-ES"/>
              </w:rPr>
              <w:t>/0</w:t>
            </w:r>
            <w:r w:rsidR="00E41F8F">
              <w:rPr>
                <w:rFonts w:cstheme="minorHAnsi"/>
                <w:b/>
                <w:sz w:val="20"/>
                <w:lang w:val="es-ES"/>
              </w:rPr>
              <w:t>6</w:t>
            </w:r>
            <w:r w:rsidRPr="009A5540">
              <w:rPr>
                <w:rFonts w:cstheme="minorHAnsi"/>
                <w:b/>
                <w:sz w:val="20"/>
                <w:lang w:val="es-ES"/>
              </w:rPr>
              <w:t>)</w:t>
            </w:r>
          </w:p>
        </w:tc>
        <w:tc>
          <w:tcPr>
            <w:tcW w:w="6645" w:type="dxa"/>
            <w:shd w:val="clear" w:color="auto" w:fill="FFFFFF" w:themeFill="background1"/>
            <w:vAlign w:val="center"/>
          </w:tcPr>
          <w:p w14:paraId="0E916B3F" w14:textId="2B2EFC29" w:rsidR="00276C0F" w:rsidRPr="009A5540" w:rsidRDefault="00276C0F" w:rsidP="00D510CA">
            <w:pPr>
              <w:pStyle w:val="Sinespaciado"/>
              <w:rPr>
                <w:rFonts w:cstheme="minorHAnsi"/>
                <w:b/>
                <w:sz w:val="20"/>
              </w:rPr>
            </w:pPr>
            <w:bookmarkStart w:id="1" w:name="_GoBack"/>
            <w:bookmarkEnd w:id="1"/>
            <w:r w:rsidRPr="00D510CA">
              <w:rPr>
                <w:rFonts w:cstheme="minorHAnsi"/>
                <w:b/>
                <w:sz w:val="20"/>
              </w:rPr>
              <w:t>Tema 0</w:t>
            </w:r>
            <w:r>
              <w:rPr>
                <w:rFonts w:cstheme="minorHAnsi"/>
                <w:b/>
                <w:sz w:val="20"/>
              </w:rPr>
              <w:t>4</w:t>
            </w:r>
            <w:r w:rsidRPr="00D510CA">
              <w:rPr>
                <w:rFonts w:cstheme="minorHAnsi"/>
                <w:b/>
                <w:sz w:val="20"/>
              </w:rPr>
              <w:t xml:space="preserve">: </w:t>
            </w:r>
            <w:r>
              <w:t xml:space="preserve"> </w:t>
            </w:r>
            <w:r w:rsidR="00CB4CFA">
              <w:rPr>
                <w:rFonts w:cstheme="minorHAnsi"/>
                <w:b/>
                <w:sz w:val="20"/>
              </w:rPr>
              <w:t>Los Créditos</w:t>
            </w:r>
            <w:r w:rsidR="00193C6D">
              <w:rPr>
                <w:rFonts w:cstheme="minorHAnsi"/>
                <w:b/>
                <w:sz w:val="20"/>
              </w:rPr>
              <w:t xml:space="preserve"> y sus tipos </w:t>
            </w:r>
          </w:p>
        </w:tc>
        <w:tc>
          <w:tcPr>
            <w:tcW w:w="2268" w:type="dxa"/>
            <w:vMerge/>
            <w:shd w:val="clear" w:color="auto" w:fill="FFFFFF" w:themeFill="background1"/>
          </w:tcPr>
          <w:p w14:paraId="13FB0544" w14:textId="77777777" w:rsidR="00276C0F" w:rsidRPr="009A5540" w:rsidRDefault="00276C0F" w:rsidP="00D97E90">
            <w:pPr>
              <w:pStyle w:val="Sinespaciado"/>
              <w:rPr>
                <w:rFonts w:cstheme="minorHAnsi"/>
                <w:b/>
                <w:sz w:val="20"/>
              </w:rPr>
            </w:pPr>
          </w:p>
        </w:tc>
      </w:tr>
    </w:tbl>
    <w:p w14:paraId="560775AC" w14:textId="77777777" w:rsidR="008F73D5" w:rsidRPr="008F73D5" w:rsidRDefault="008F73D5" w:rsidP="005C6ECF">
      <w:pPr>
        <w:ind w:left="3119" w:hanging="2410"/>
        <w:jc w:val="both"/>
        <w:rPr>
          <w:rFonts w:cstheme="minorHAnsi"/>
          <w:b/>
          <w:sz w:val="10"/>
        </w:rPr>
      </w:pPr>
    </w:p>
    <w:p w14:paraId="3BE0C2BC" w14:textId="15CCC6CA" w:rsidR="00F42973" w:rsidRPr="009A2094" w:rsidRDefault="00F42973" w:rsidP="009A2094">
      <w:pPr>
        <w:pStyle w:val="Prrafodelista"/>
        <w:numPr>
          <w:ilvl w:val="0"/>
          <w:numId w:val="1"/>
        </w:numPr>
        <w:jc w:val="both"/>
        <w:rPr>
          <w:rFonts w:ascii="Gill Sans Ultra Bold Condensed" w:hAnsi="Gill Sans Ultra Bold Condensed" w:cstheme="minorHAnsi"/>
        </w:rPr>
      </w:pPr>
      <w:r w:rsidRPr="009A2094">
        <w:rPr>
          <w:rFonts w:ascii="Gill Sans Ultra Bold Condensed" w:hAnsi="Gill Sans Ultra Bold Condensed" w:cstheme="minorHAnsi"/>
        </w:rPr>
        <w:t xml:space="preserve">MATRIZ DE LA </w:t>
      </w:r>
      <w:r w:rsidR="00D018F8">
        <w:rPr>
          <w:rFonts w:ascii="Gill Sans Ultra Bold Condensed" w:hAnsi="Gill Sans Ultra Bold Condensed" w:cstheme="minorHAnsi"/>
        </w:rPr>
        <w:t>UNIDAD</w:t>
      </w:r>
      <w:r w:rsidRPr="009A2094">
        <w:rPr>
          <w:rFonts w:ascii="Gill Sans Ultra Bold Condensed" w:hAnsi="Gill Sans Ultra Bold Condensed" w:cstheme="minorHAnsi"/>
        </w:rPr>
        <w:t xml:space="preserve"> DE APRENDIZAJE</w:t>
      </w:r>
      <w:r w:rsidR="00D018F8">
        <w:rPr>
          <w:rFonts w:ascii="Gill Sans Ultra Bold Condensed" w:hAnsi="Gill Sans Ultra Bold Condensed" w:cstheme="minorHAnsi"/>
        </w:rPr>
        <w:t>:</w:t>
      </w:r>
    </w:p>
    <w:tbl>
      <w:tblPr>
        <w:tblStyle w:val="Tablaconcuadrcula"/>
        <w:tblW w:w="6127" w:type="pct"/>
        <w:tblInd w:w="-874"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
      <w:tblGrid>
        <w:gridCol w:w="1568"/>
        <w:gridCol w:w="1699"/>
        <w:gridCol w:w="2407"/>
        <w:gridCol w:w="1846"/>
        <w:gridCol w:w="1466"/>
        <w:gridCol w:w="1807"/>
      </w:tblGrid>
      <w:tr w:rsidR="005A3EAC" w:rsidRPr="002B47B8" w14:paraId="2DC20F3E" w14:textId="77777777" w:rsidTr="00DD22FB">
        <w:trPr>
          <w:trHeight w:val="41"/>
        </w:trPr>
        <w:tc>
          <w:tcPr>
            <w:tcW w:w="727" w:type="pct"/>
            <w:shd w:val="clear" w:color="auto" w:fill="FFFF66"/>
            <w:vAlign w:val="center"/>
          </w:tcPr>
          <w:p w14:paraId="715D6F76" w14:textId="5C417AC7" w:rsidR="005A3EAC" w:rsidRPr="005A3EAC" w:rsidRDefault="005A3EAC" w:rsidP="00276C0F">
            <w:pPr>
              <w:jc w:val="center"/>
              <w:rPr>
                <w:rFonts w:cstheme="minorHAnsi"/>
                <w:sz w:val="20"/>
                <w:szCs w:val="20"/>
              </w:rPr>
            </w:pPr>
            <w:r w:rsidRPr="005A3EAC">
              <w:rPr>
                <w:rFonts w:ascii="Gill Sans Ultra Bold Condensed" w:hAnsi="Gill Sans Ultra Bold Condensed" w:cstheme="minorHAnsi"/>
                <w:bCs/>
                <w:sz w:val="18"/>
                <w:szCs w:val="20"/>
              </w:rPr>
              <w:t>ESTANDAR CICLO VI</w:t>
            </w:r>
          </w:p>
        </w:tc>
        <w:tc>
          <w:tcPr>
            <w:tcW w:w="4273" w:type="pct"/>
            <w:gridSpan w:val="5"/>
            <w:shd w:val="clear" w:color="auto" w:fill="FFFF66"/>
            <w:vAlign w:val="center"/>
          </w:tcPr>
          <w:p w14:paraId="31EB5FAC" w14:textId="335C9426" w:rsidR="005A3EAC" w:rsidRPr="005A3EAC" w:rsidRDefault="005A3EAC" w:rsidP="005A3EAC">
            <w:pPr>
              <w:jc w:val="both"/>
              <w:rPr>
                <w:rFonts w:cstheme="minorHAnsi"/>
                <w:sz w:val="20"/>
                <w:szCs w:val="20"/>
              </w:rPr>
            </w:pPr>
            <w:r w:rsidRPr="005A3EAC">
              <w:rPr>
                <w:rFonts w:cstheme="minorHAnsi"/>
                <w:sz w:val="20"/>
                <w:szCs w:val="20"/>
              </w:rPr>
              <w:t>Gestiona proyectos de emprendimiento económico o social cuando se cuestiona sobre una situación que afecta a un grupo de usuarios y explora sus necesidades y expectativas para crear una alternativa de solución viable y reconoce aspectos éticos y culturales, así como los posibles resultados sociales y ambientales que implica. Implementa sus ideas empleando habilidades técnicas, anticipa las acciones y recursos que necesitará y trabaja cooperativamente cumpliendo sus roles y responsabilidades individuales para el logro de una meta común, propone actividades y facilita a la iniciativa y perseverancia colectiva. Evalúa el logro de resultados parciales relacionando la cantidad de insumos empleados con los beneficios sociales y ambientales generados; realiza mejoras considerando además las opiniones de los usuarios y las lecciones aprendidas.</w:t>
            </w:r>
          </w:p>
        </w:tc>
      </w:tr>
      <w:tr w:rsidR="0098160A" w:rsidRPr="002B47B8" w14:paraId="62804C66" w14:textId="77777777" w:rsidTr="00DD22FB">
        <w:trPr>
          <w:trHeight w:val="41"/>
        </w:trPr>
        <w:tc>
          <w:tcPr>
            <w:tcW w:w="727" w:type="pct"/>
            <w:shd w:val="clear" w:color="auto" w:fill="FFFF66"/>
            <w:vAlign w:val="center"/>
          </w:tcPr>
          <w:p w14:paraId="389B6935" w14:textId="77777777" w:rsidR="00D97E90" w:rsidRPr="002B47B8" w:rsidRDefault="00D97E90" w:rsidP="00B87FC4">
            <w:pPr>
              <w:jc w:val="center"/>
              <w:rPr>
                <w:rFonts w:ascii="Gill Sans Ultra Bold Condensed" w:hAnsi="Gill Sans Ultra Bold Condensed" w:cstheme="minorHAnsi"/>
                <w:bCs/>
                <w:sz w:val="20"/>
                <w:szCs w:val="20"/>
              </w:rPr>
            </w:pPr>
            <w:r w:rsidRPr="002B47B8">
              <w:rPr>
                <w:rFonts w:ascii="Gill Sans Ultra Bold Condensed" w:hAnsi="Gill Sans Ultra Bold Condensed" w:cstheme="minorHAnsi"/>
                <w:bCs/>
                <w:sz w:val="18"/>
                <w:szCs w:val="20"/>
              </w:rPr>
              <w:t>COMPETENCIAS/ CAPACIDADES</w:t>
            </w:r>
          </w:p>
        </w:tc>
        <w:tc>
          <w:tcPr>
            <w:tcW w:w="787" w:type="pct"/>
            <w:shd w:val="clear" w:color="auto" w:fill="FFFF66"/>
            <w:vAlign w:val="center"/>
          </w:tcPr>
          <w:p w14:paraId="3D1FF7F6" w14:textId="75FB0688" w:rsidR="00D97E90" w:rsidRPr="002B47B8" w:rsidRDefault="00652F11" w:rsidP="00B87FC4">
            <w:pPr>
              <w:jc w:val="center"/>
              <w:rPr>
                <w:rFonts w:ascii="Gill Sans Ultra Bold Condensed" w:hAnsi="Gill Sans Ultra Bold Condensed" w:cstheme="minorHAnsi"/>
                <w:bCs/>
                <w:sz w:val="20"/>
                <w:szCs w:val="20"/>
              </w:rPr>
            </w:pPr>
            <w:r>
              <w:rPr>
                <w:rFonts w:ascii="Gill Sans Ultra Bold Condensed" w:hAnsi="Gill Sans Ultra Bold Condensed" w:cstheme="minorHAnsi"/>
                <w:bCs/>
                <w:sz w:val="20"/>
                <w:szCs w:val="20"/>
              </w:rPr>
              <w:t>TEMAS</w:t>
            </w:r>
          </w:p>
        </w:tc>
        <w:tc>
          <w:tcPr>
            <w:tcW w:w="1115" w:type="pct"/>
            <w:shd w:val="clear" w:color="auto" w:fill="FFFF66"/>
          </w:tcPr>
          <w:p w14:paraId="0E786CD1" w14:textId="77777777" w:rsidR="00D97E90" w:rsidRPr="002B47B8" w:rsidRDefault="00D97E90" w:rsidP="00B87FC4">
            <w:pPr>
              <w:jc w:val="center"/>
              <w:rPr>
                <w:rFonts w:ascii="Gill Sans Ultra Bold Condensed" w:hAnsi="Gill Sans Ultra Bold Condensed" w:cstheme="minorHAnsi"/>
                <w:bCs/>
                <w:sz w:val="20"/>
                <w:szCs w:val="20"/>
              </w:rPr>
            </w:pPr>
            <w:r w:rsidRPr="002B47B8">
              <w:rPr>
                <w:rFonts w:ascii="Gill Sans Ultra Bold Condensed" w:hAnsi="Gill Sans Ultra Bold Condensed" w:cstheme="minorHAnsi"/>
                <w:bCs/>
                <w:sz w:val="20"/>
                <w:szCs w:val="20"/>
              </w:rPr>
              <w:t>DESEMPEÑOS</w:t>
            </w:r>
          </w:p>
          <w:p w14:paraId="3CF3363D" w14:textId="63B44C5E" w:rsidR="00D97E90" w:rsidRPr="002B47B8" w:rsidRDefault="00D97E90" w:rsidP="00B87FC4">
            <w:pPr>
              <w:jc w:val="center"/>
              <w:rPr>
                <w:rFonts w:ascii="Gill Sans Ultra Bold Condensed" w:hAnsi="Gill Sans Ultra Bold Condensed" w:cstheme="minorHAnsi"/>
                <w:bCs/>
                <w:sz w:val="20"/>
                <w:szCs w:val="20"/>
              </w:rPr>
            </w:pPr>
            <w:r w:rsidRPr="002B47B8">
              <w:rPr>
                <w:rFonts w:ascii="Gill Sans Ultra Bold Condensed" w:hAnsi="Gill Sans Ultra Bold Condensed" w:cstheme="minorHAnsi"/>
                <w:bCs/>
                <w:sz w:val="20"/>
                <w:szCs w:val="20"/>
              </w:rPr>
              <w:t>PRE</w:t>
            </w:r>
            <w:r w:rsidR="00F13444">
              <w:rPr>
                <w:rFonts w:ascii="Gill Sans Ultra Bold Condensed" w:hAnsi="Gill Sans Ultra Bold Condensed" w:cstheme="minorHAnsi"/>
                <w:bCs/>
                <w:sz w:val="20"/>
                <w:szCs w:val="20"/>
              </w:rPr>
              <w:t>C</w:t>
            </w:r>
            <w:r w:rsidRPr="002B47B8">
              <w:rPr>
                <w:rFonts w:ascii="Gill Sans Ultra Bold Condensed" w:hAnsi="Gill Sans Ultra Bold Condensed" w:cstheme="minorHAnsi"/>
                <w:bCs/>
                <w:sz w:val="20"/>
                <w:szCs w:val="20"/>
              </w:rPr>
              <w:t>ISADOS</w:t>
            </w:r>
          </w:p>
        </w:tc>
        <w:tc>
          <w:tcPr>
            <w:tcW w:w="855" w:type="pct"/>
            <w:shd w:val="clear" w:color="auto" w:fill="FFFF66"/>
          </w:tcPr>
          <w:p w14:paraId="1205FA18" w14:textId="624536C5" w:rsidR="00D97E90" w:rsidRPr="00D97E90" w:rsidRDefault="00D97E90" w:rsidP="00B87FC4">
            <w:pPr>
              <w:jc w:val="center"/>
              <w:rPr>
                <w:rFonts w:ascii="Gill Sans Ultra Bold Condensed" w:hAnsi="Gill Sans Ultra Bold Condensed" w:cstheme="minorHAnsi"/>
                <w:bCs/>
                <w:sz w:val="18"/>
                <w:szCs w:val="20"/>
              </w:rPr>
            </w:pPr>
            <w:r w:rsidRPr="00D97E90">
              <w:rPr>
                <w:rFonts w:ascii="Gill Sans Ultra Bold Condensed" w:hAnsi="Gill Sans Ultra Bold Condensed" w:cstheme="minorHAnsi"/>
                <w:bCs/>
                <w:sz w:val="18"/>
                <w:szCs w:val="20"/>
              </w:rPr>
              <w:t>PROPÓSITO</w:t>
            </w:r>
            <w:r w:rsidR="005A3EAC">
              <w:rPr>
                <w:rFonts w:ascii="Gill Sans Ultra Bold Condensed" w:hAnsi="Gill Sans Ultra Bold Condensed" w:cstheme="minorHAnsi"/>
                <w:bCs/>
                <w:sz w:val="18"/>
                <w:szCs w:val="20"/>
              </w:rPr>
              <w:t>S</w:t>
            </w:r>
          </w:p>
        </w:tc>
        <w:tc>
          <w:tcPr>
            <w:tcW w:w="679" w:type="pct"/>
            <w:shd w:val="clear" w:color="auto" w:fill="FFFF66"/>
          </w:tcPr>
          <w:p w14:paraId="2EA6C8DB" w14:textId="145301C1" w:rsidR="00D97E90" w:rsidRPr="00D97E90" w:rsidRDefault="00D97E90" w:rsidP="00B87FC4">
            <w:pPr>
              <w:jc w:val="center"/>
              <w:rPr>
                <w:rFonts w:ascii="Gill Sans Ultra Bold Condensed" w:hAnsi="Gill Sans Ultra Bold Condensed" w:cstheme="minorHAnsi"/>
                <w:bCs/>
                <w:sz w:val="18"/>
                <w:szCs w:val="20"/>
              </w:rPr>
            </w:pPr>
            <w:r w:rsidRPr="00D97E90">
              <w:rPr>
                <w:rFonts w:ascii="Gill Sans Ultra Bold Condensed" w:hAnsi="Gill Sans Ultra Bold Condensed" w:cstheme="minorHAnsi"/>
                <w:bCs/>
                <w:sz w:val="18"/>
                <w:szCs w:val="20"/>
              </w:rPr>
              <w:t>EVIDENCIA</w:t>
            </w:r>
            <w:r w:rsidR="005A3EAC">
              <w:rPr>
                <w:rFonts w:ascii="Gill Sans Ultra Bold Condensed" w:hAnsi="Gill Sans Ultra Bold Condensed" w:cstheme="minorHAnsi"/>
                <w:bCs/>
                <w:sz w:val="18"/>
                <w:szCs w:val="20"/>
              </w:rPr>
              <w:t>S</w:t>
            </w:r>
          </w:p>
        </w:tc>
        <w:tc>
          <w:tcPr>
            <w:tcW w:w="836" w:type="pct"/>
            <w:shd w:val="clear" w:color="auto" w:fill="FFFF66"/>
          </w:tcPr>
          <w:p w14:paraId="5974915C" w14:textId="47E17087" w:rsidR="00D97E90" w:rsidRPr="00D97E90" w:rsidRDefault="00D97E90" w:rsidP="00B87FC4">
            <w:pPr>
              <w:jc w:val="center"/>
              <w:rPr>
                <w:rFonts w:ascii="Gill Sans Ultra Bold Condensed" w:hAnsi="Gill Sans Ultra Bold Condensed" w:cstheme="minorHAnsi"/>
                <w:bCs/>
                <w:sz w:val="18"/>
                <w:szCs w:val="20"/>
              </w:rPr>
            </w:pPr>
            <w:r w:rsidRPr="002B47B8">
              <w:rPr>
                <w:rFonts w:ascii="Gill Sans Ultra Bold Condensed" w:hAnsi="Gill Sans Ultra Bold Condensed" w:cstheme="minorHAnsi"/>
                <w:bCs/>
                <w:sz w:val="20"/>
                <w:szCs w:val="20"/>
              </w:rPr>
              <w:t xml:space="preserve">CRITERIOS DE </w:t>
            </w:r>
            <w:r w:rsidRPr="00D97E90">
              <w:rPr>
                <w:rFonts w:ascii="Gill Sans Ultra Bold Condensed" w:hAnsi="Gill Sans Ultra Bold Condensed" w:cstheme="minorHAnsi"/>
                <w:bCs/>
                <w:sz w:val="18"/>
                <w:szCs w:val="20"/>
              </w:rPr>
              <w:t>EVALUACIÓN/</w:t>
            </w:r>
          </w:p>
          <w:p w14:paraId="67F95009" w14:textId="77777777" w:rsidR="00D97E90" w:rsidRPr="002B47B8" w:rsidRDefault="00D97E90" w:rsidP="00B87FC4">
            <w:pPr>
              <w:jc w:val="center"/>
              <w:rPr>
                <w:rFonts w:ascii="Gill Sans Ultra Bold Condensed" w:hAnsi="Gill Sans Ultra Bold Condensed" w:cstheme="minorHAnsi"/>
                <w:bCs/>
                <w:sz w:val="20"/>
                <w:szCs w:val="20"/>
              </w:rPr>
            </w:pPr>
            <w:r w:rsidRPr="00D97E90">
              <w:rPr>
                <w:rFonts w:ascii="Gill Sans Ultra Bold Condensed" w:hAnsi="Gill Sans Ultra Bold Condensed" w:cstheme="minorHAnsi"/>
                <w:bCs/>
                <w:sz w:val="18"/>
                <w:szCs w:val="20"/>
              </w:rPr>
              <w:t>LISTA DE COTEJO</w:t>
            </w:r>
          </w:p>
        </w:tc>
      </w:tr>
      <w:tr w:rsidR="0098160A" w:rsidRPr="002B47B8" w14:paraId="4D891198" w14:textId="77777777" w:rsidTr="00DD22FB">
        <w:trPr>
          <w:trHeight w:val="1087"/>
        </w:trPr>
        <w:tc>
          <w:tcPr>
            <w:tcW w:w="727" w:type="pct"/>
            <w:vMerge w:val="restart"/>
            <w:shd w:val="clear" w:color="auto" w:fill="FFE5FF"/>
          </w:tcPr>
          <w:p w14:paraId="3DD18D5D" w14:textId="38848E22" w:rsidR="00936F05" w:rsidRDefault="00936F05" w:rsidP="00936F05">
            <w:pPr>
              <w:spacing w:after="120"/>
              <w:jc w:val="both"/>
              <w:rPr>
                <w:rFonts w:cstheme="minorHAnsi"/>
                <w:b/>
                <w:bCs/>
                <w:i/>
                <w:iCs/>
                <w:sz w:val="20"/>
                <w:szCs w:val="20"/>
              </w:rPr>
            </w:pPr>
            <w:r w:rsidRPr="00EB13D1">
              <w:rPr>
                <w:rFonts w:cstheme="minorHAnsi"/>
                <w:b/>
                <w:bCs/>
                <w:i/>
                <w:iCs/>
                <w:sz w:val="20"/>
                <w:szCs w:val="20"/>
              </w:rPr>
              <w:t>Gestiona proyectos de emprendimiento económico o social</w:t>
            </w:r>
          </w:p>
          <w:p w14:paraId="504D77DB" w14:textId="77777777" w:rsidR="006A1C68" w:rsidRPr="00EB13D1" w:rsidRDefault="006A1C68" w:rsidP="00936F05">
            <w:pPr>
              <w:spacing w:after="120"/>
              <w:jc w:val="both"/>
              <w:rPr>
                <w:rFonts w:cstheme="minorHAnsi"/>
                <w:b/>
                <w:bCs/>
                <w:i/>
                <w:iCs/>
                <w:sz w:val="20"/>
                <w:szCs w:val="20"/>
              </w:rPr>
            </w:pPr>
          </w:p>
          <w:p w14:paraId="66D7EF50" w14:textId="0E181613" w:rsidR="0098160A" w:rsidRDefault="00936F05" w:rsidP="00936F05">
            <w:pPr>
              <w:spacing w:after="120"/>
              <w:jc w:val="both"/>
              <w:rPr>
                <w:rFonts w:cstheme="minorHAnsi"/>
                <w:i/>
                <w:iCs/>
                <w:color w:val="0000FF"/>
                <w:sz w:val="20"/>
                <w:szCs w:val="20"/>
              </w:rPr>
            </w:pPr>
            <w:r w:rsidRPr="00936F05">
              <w:rPr>
                <w:rFonts w:cstheme="minorHAnsi"/>
                <w:i/>
                <w:iCs/>
                <w:color w:val="002060"/>
                <w:sz w:val="20"/>
                <w:szCs w:val="20"/>
              </w:rPr>
              <w:t>•</w:t>
            </w:r>
            <w:r w:rsidRPr="00EB13D1">
              <w:rPr>
                <w:rFonts w:cstheme="minorHAnsi"/>
                <w:i/>
                <w:iCs/>
                <w:color w:val="0000FF"/>
                <w:sz w:val="20"/>
                <w:szCs w:val="20"/>
              </w:rPr>
              <w:t>Crea propuestas de valor.</w:t>
            </w:r>
          </w:p>
          <w:p w14:paraId="4D13A0B5" w14:textId="77777777" w:rsidR="006A1C68" w:rsidRDefault="006A1C68" w:rsidP="00936F05">
            <w:pPr>
              <w:spacing w:after="120"/>
              <w:jc w:val="both"/>
              <w:rPr>
                <w:rFonts w:cstheme="minorHAnsi"/>
                <w:i/>
                <w:iCs/>
                <w:color w:val="002060"/>
                <w:sz w:val="20"/>
                <w:szCs w:val="20"/>
              </w:rPr>
            </w:pPr>
          </w:p>
          <w:p w14:paraId="50981CD1" w14:textId="7B1E3E30" w:rsidR="00936F05" w:rsidRDefault="00936F05" w:rsidP="00936F05">
            <w:pPr>
              <w:spacing w:after="120"/>
              <w:jc w:val="both"/>
              <w:rPr>
                <w:rFonts w:cstheme="minorHAnsi"/>
                <w:i/>
                <w:iCs/>
                <w:color w:val="002060"/>
                <w:sz w:val="20"/>
                <w:szCs w:val="20"/>
              </w:rPr>
            </w:pPr>
            <w:r w:rsidRPr="00936F05">
              <w:rPr>
                <w:rFonts w:cstheme="minorHAnsi"/>
                <w:i/>
                <w:iCs/>
                <w:color w:val="002060"/>
                <w:sz w:val="20"/>
                <w:szCs w:val="20"/>
              </w:rPr>
              <w:t>•</w:t>
            </w:r>
            <w:r w:rsidRPr="00B251E8">
              <w:rPr>
                <w:rFonts w:cstheme="minorHAnsi"/>
                <w:i/>
                <w:iCs/>
                <w:color w:val="002060"/>
                <w:sz w:val="20"/>
                <w:szCs w:val="20"/>
              </w:rPr>
              <w:t>Aplica habilidades técnicas.</w:t>
            </w:r>
          </w:p>
          <w:p w14:paraId="70909C2E" w14:textId="699DFBDF" w:rsidR="00AB3B66" w:rsidRDefault="00AB3B66" w:rsidP="00936F05">
            <w:pPr>
              <w:spacing w:after="120"/>
              <w:jc w:val="both"/>
              <w:rPr>
                <w:rFonts w:cstheme="minorHAnsi"/>
                <w:i/>
                <w:iCs/>
                <w:color w:val="002060"/>
                <w:sz w:val="20"/>
                <w:szCs w:val="20"/>
              </w:rPr>
            </w:pPr>
          </w:p>
          <w:p w14:paraId="6CD47ECA" w14:textId="429A9E47" w:rsidR="00DD22FB" w:rsidRDefault="00DD22FB" w:rsidP="00936F05">
            <w:pPr>
              <w:spacing w:after="120"/>
              <w:jc w:val="both"/>
              <w:rPr>
                <w:rFonts w:cstheme="minorHAnsi"/>
                <w:i/>
                <w:iCs/>
                <w:color w:val="002060"/>
                <w:sz w:val="20"/>
                <w:szCs w:val="20"/>
              </w:rPr>
            </w:pPr>
          </w:p>
          <w:p w14:paraId="40B6EC19" w14:textId="495B3CC7" w:rsidR="00DD22FB" w:rsidRDefault="00DD22FB" w:rsidP="00936F05">
            <w:pPr>
              <w:spacing w:after="120"/>
              <w:jc w:val="both"/>
              <w:rPr>
                <w:rFonts w:cstheme="minorHAnsi"/>
                <w:i/>
                <w:iCs/>
                <w:color w:val="002060"/>
                <w:sz w:val="20"/>
                <w:szCs w:val="20"/>
              </w:rPr>
            </w:pPr>
          </w:p>
          <w:p w14:paraId="4C376F37" w14:textId="77777777" w:rsidR="00DD22FB" w:rsidRPr="00936F05" w:rsidRDefault="00DD22FB" w:rsidP="00936F05">
            <w:pPr>
              <w:spacing w:after="120"/>
              <w:jc w:val="both"/>
              <w:rPr>
                <w:rFonts w:cstheme="minorHAnsi"/>
                <w:i/>
                <w:iCs/>
                <w:color w:val="002060"/>
                <w:sz w:val="20"/>
                <w:szCs w:val="20"/>
              </w:rPr>
            </w:pPr>
          </w:p>
          <w:p w14:paraId="54E14094" w14:textId="4050C863" w:rsidR="00936F05" w:rsidRDefault="00936F05" w:rsidP="00936F05">
            <w:pPr>
              <w:spacing w:after="120"/>
              <w:jc w:val="both"/>
              <w:rPr>
                <w:rFonts w:cstheme="minorHAnsi"/>
                <w:i/>
                <w:iCs/>
                <w:color w:val="FF0000"/>
                <w:sz w:val="20"/>
                <w:szCs w:val="20"/>
              </w:rPr>
            </w:pPr>
            <w:r w:rsidRPr="00936F05">
              <w:rPr>
                <w:rFonts w:cstheme="minorHAnsi"/>
                <w:i/>
                <w:iCs/>
                <w:color w:val="002060"/>
                <w:sz w:val="20"/>
                <w:szCs w:val="20"/>
              </w:rPr>
              <w:t>•</w:t>
            </w:r>
            <w:r w:rsidRPr="00B251E8">
              <w:rPr>
                <w:rFonts w:cstheme="minorHAnsi"/>
                <w:i/>
                <w:iCs/>
                <w:color w:val="FF0000"/>
                <w:sz w:val="20"/>
                <w:szCs w:val="20"/>
              </w:rPr>
              <w:t>Trabaja cooperativamente para lograr objetivos y metas.</w:t>
            </w:r>
          </w:p>
          <w:p w14:paraId="7624581A" w14:textId="10FFB00A" w:rsidR="00DD22FB" w:rsidRDefault="00DD22FB" w:rsidP="00936F05">
            <w:pPr>
              <w:spacing w:after="120"/>
              <w:jc w:val="both"/>
              <w:rPr>
                <w:rFonts w:cstheme="minorHAnsi"/>
                <w:i/>
                <w:iCs/>
                <w:color w:val="FF0000"/>
                <w:sz w:val="20"/>
                <w:szCs w:val="20"/>
              </w:rPr>
            </w:pPr>
          </w:p>
          <w:p w14:paraId="3C111EEA" w14:textId="65891EE1" w:rsidR="00DD22FB" w:rsidRDefault="00DD22FB" w:rsidP="00936F05">
            <w:pPr>
              <w:spacing w:after="120"/>
              <w:jc w:val="both"/>
              <w:rPr>
                <w:rFonts w:cstheme="minorHAnsi"/>
                <w:i/>
                <w:iCs/>
                <w:color w:val="FF0000"/>
                <w:sz w:val="20"/>
                <w:szCs w:val="20"/>
              </w:rPr>
            </w:pPr>
          </w:p>
          <w:p w14:paraId="587279E6" w14:textId="77777777" w:rsidR="00DD22FB" w:rsidRDefault="00DD22FB" w:rsidP="00936F05">
            <w:pPr>
              <w:spacing w:after="120"/>
              <w:jc w:val="both"/>
              <w:rPr>
                <w:rFonts w:cstheme="minorHAnsi"/>
                <w:i/>
                <w:iCs/>
                <w:color w:val="002060"/>
                <w:sz w:val="20"/>
                <w:szCs w:val="20"/>
              </w:rPr>
            </w:pPr>
          </w:p>
          <w:p w14:paraId="30BEC654" w14:textId="32CAA3C2" w:rsidR="00936F05" w:rsidRPr="008B007E" w:rsidRDefault="00936F05" w:rsidP="00936F05">
            <w:pPr>
              <w:spacing w:after="120"/>
              <w:jc w:val="both"/>
              <w:rPr>
                <w:rFonts w:cstheme="minorHAnsi"/>
                <w:i/>
                <w:iCs/>
                <w:color w:val="002060"/>
                <w:sz w:val="20"/>
                <w:szCs w:val="20"/>
              </w:rPr>
            </w:pPr>
            <w:r w:rsidRPr="00936F05">
              <w:rPr>
                <w:rFonts w:cstheme="minorHAnsi"/>
                <w:i/>
                <w:iCs/>
                <w:color w:val="002060"/>
                <w:sz w:val="20"/>
                <w:szCs w:val="20"/>
              </w:rPr>
              <w:t>•</w:t>
            </w:r>
            <w:r w:rsidRPr="00EB13D1">
              <w:rPr>
                <w:rFonts w:cstheme="minorHAnsi"/>
                <w:i/>
                <w:iCs/>
                <w:color w:val="00B050"/>
                <w:sz w:val="20"/>
                <w:szCs w:val="20"/>
              </w:rPr>
              <w:t>Evalúa los resultados del proyecto de emprendimiento.</w:t>
            </w:r>
          </w:p>
          <w:p w14:paraId="0504B9DD" w14:textId="77777777" w:rsidR="0098160A" w:rsidRPr="008B007E" w:rsidRDefault="0098160A" w:rsidP="0098160A">
            <w:pPr>
              <w:jc w:val="both"/>
              <w:rPr>
                <w:rFonts w:cstheme="minorHAnsi"/>
                <w:i/>
                <w:iCs/>
                <w:sz w:val="20"/>
                <w:szCs w:val="20"/>
              </w:rPr>
            </w:pPr>
          </w:p>
          <w:p w14:paraId="78397836" w14:textId="7F01DFB7" w:rsidR="0098160A" w:rsidRPr="008B007E" w:rsidRDefault="0098160A" w:rsidP="00936F05">
            <w:pPr>
              <w:contextualSpacing/>
              <w:jc w:val="both"/>
              <w:rPr>
                <w:rFonts w:cstheme="minorHAnsi"/>
                <w:i/>
                <w:iCs/>
                <w:color w:val="FF0000"/>
                <w:sz w:val="20"/>
                <w:szCs w:val="20"/>
              </w:rPr>
            </w:pPr>
          </w:p>
        </w:tc>
        <w:tc>
          <w:tcPr>
            <w:tcW w:w="787" w:type="pct"/>
            <w:shd w:val="clear" w:color="auto" w:fill="FFE5FF"/>
            <w:vAlign w:val="center"/>
          </w:tcPr>
          <w:p w14:paraId="4FC5B969" w14:textId="2CF05132" w:rsidR="0098160A" w:rsidRPr="008B007E" w:rsidRDefault="0098160A" w:rsidP="0073085E">
            <w:pPr>
              <w:jc w:val="both"/>
              <w:rPr>
                <w:rFonts w:cstheme="minorHAnsi"/>
                <w:b/>
                <w:bCs/>
                <w:sz w:val="20"/>
                <w:szCs w:val="20"/>
              </w:rPr>
            </w:pPr>
            <w:r w:rsidRPr="008B007E">
              <w:rPr>
                <w:rFonts w:cstheme="minorHAnsi"/>
                <w:b/>
                <w:sz w:val="20"/>
                <w:szCs w:val="20"/>
              </w:rPr>
              <w:lastRenderedPageBreak/>
              <w:t xml:space="preserve">Tema 01: </w:t>
            </w:r>
            <w:r w:rsidRPr="008B007E">
              <w:rPr>
                <w:rFonts w:cstheme="minorHAnsi"/>
                <w:b/>
                <w:color w:val="FFFFFF" w:themeColor="background1"/>
                <w:sz w:val="20"/>
                <w:szCs w:val="20"/>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t xml:space="preserve"> </w:t>
            </w:r>
            <w:r w:rsidR="008E5312" w:rsidRPr="008E5312">
              <w:rPr>
                <w:rFonts w:cstheme="minorHAnsi"/>
                <w:b/>
                <w:sz w:val="20"/>
                <w:szCs w:val="20"/>
              </w:rPr>
              <w:t>E</w:t>
            </w:r>
            <w:r w:rsidR="0073085E">
              <w:rPr>
                <w:rFonts w:cstheme="minorHAnsi"/>
                <w:b/>
                <w:sz w:val="20"/>
                <w:szCs w:val="20"/>
              </w:rPr>
              <w:t>l Presupuesto</w:t>
            </w:r>
            <w:r w:rsidR="00A60FCB">
              <w:rPr>
                <w:rFonts w:cstheme="minorHAnsi"/>
                <w:b/>
                <w:sz w:val="20"/>
                <w:szCs w:val="20"/>
              </w:rPr>
              <w:t xml:space="preserve"> Familiar</w:t>
            </w:r>
          </w:p>
        </w:tc>
        <w:tc>
          <w:tcPr>
            <w:tcW w:w="1115" w:type="pct"/>
            <w:vMerge w:val="restart"/>
            <w:shd w:val="clear" w:color="auto" w:fill="FFFFFF" w:themeFill="background1"/>
          </w:tcPr>
          <w:p w14:paraId="2086ACA1" w14:textId="346829B0" w:rsidR="00A60FCB" w:rsidRPr="00830128" w:rsidRDefault="00A60FCB" w:rsidP="00830128">
            <w:pPr>
              <w:pStyle w:val="Prrafodelista"/>
              <w:numPr>
                <w:ilvl w:val="0"/>
                <w:numId w:val="14"/>
              </w:numPr>
              <w:spacing w:before="10" w:after="10"/>
              <w:ind w:left="178" w:hanging="178"/>
              <w:jc w:val="both"/>
            </w:pPr>
            <w:r w:rsidRPr="00A60FCB">
              <w:rPr>
                <w:rFonts w:ascii="Calibri" w:eastAsia="Calibri" w:hAnsi="Calibri" w:cs="Calibri"/>
                <w:color w:val="4C4C4C"/>
                <w:sz w:val="18"/>
                <w:szCs w:val="18"/>
              </w:rPr>
              <w:t>Elabora un presupuesto básico registrando ingresos y gastos mensuales de una familia simulada.</w:t>
            </w:r>
          </w:p>
          <w:p w14:paraId="6CA9DBD8" w14:textId="0271938B" w:rsidR="00A60FCB" w:rsidRPr="00830128" w:rsidRDefault="00A60FCB" w:rsidP="00830128">
            <w:pPr>
              <w:pStyle w:val="Prrafodelista"/>
              <w:numPr>
                <w:ilvl w:val="0"/>
                <w:numId w:val="14"/>
              </w:numPr>
              <w:spacing w:before="10" w:after="10"/>
              <w:ind w:left="178" w:hanging="178"/>
              <w:jc w:val="both"/>
            </w:pPr>
            <w:r w:rsidRPr="00A60FCB">
              <w:rPr>
                <w:rFonts w:ascii="Calibri" w:eastAsia="Calibri" w:hAnsi="Calibri" w:cs="Calibri"/>
                <w:color w:val="4C4C4C"/>
                <w:sz w:val="18"/>
                <w:szCs w:val="18"/>
              </w:rPr>
              <w:t>Analiza el balance presupuestal y propone ajustes para optimizar el ahorro familiar ante posibles contingencias.</w:t>
            </w:r>
          </w:p>
          <w:p w14:paraId="01DCE47C" w14:textId="0EC9539A" w:rsidR="00384F95" w:rsidRPr="00830128" w:rsidRDefault="00830128" w:rsidP="00830128">
            <w:pPr>
              <w:pStyle w:val="Prrafodelista"/>
              <w:numPr>
                <w:ilvl w:val="0"/>
                <w:numId w:val="16"/>
              </w:numPr>
              <w:spacing w:before="10" w:after="10"/>
              <w:ind w:left="178" w:hanging="178"/>
              <w:jc w:val="both"/>
            </w:pPr>
            <w:r w:rsidRPr="00830128">
              <w:rPr>
                <w:rFonts w:ascii="Calibri" w:eastAsia="Calibri" w:hAnsi="Calibri" w:cs="Calibri"/>
                <w:color w:val="4C4C4C"/>
                <w:sz w:val="18"/>
                <w:szCs w:val="18"/>
              </w:rPr>
              <w:t>Establece metas de ahorro a corto plazo diferenciando entre necesidades y deseos.</w:t>
            </w:r>
          </w:p>
          <w:p w14:paraId="04E209E6" w14:textId="475ABC6C" w:rsidR="00830128" w:rsidRPr="00830128" w:rsidRDefault="00830128" w:rsidP="00830128">
            <w:pPr>
              <w:pStyle w:val="Prrafodelista"/>
              <w:numPr>
                <w:ilvl w:val="0"/>
                <w:numId w:val="16"/>
              </w:numPr>
              <w:spacing w:before="10" w:after="10"/>
              <w:ind w:left="178" w:hanging="178"/>
              <w:jc w:val="both"/>
            </w:pPr>
            <w:r w:rsidRPr="00830128">
              <w:rPr>
                <w:rFonts w:ascii="Calibri" w:eastAsia="Calibri" w:hAnsi="Calibri" w:cs="Calibri"/>
                <w:color w:val="4C4C4C"/>
                <w:sz w:val="18"/>
                <w:szCs w:val="18"/>
              </w:rPr>
              <w:t>Diseña una propuesta de ahorro</w:t>
            </w:r>
            <w:r w:rsidR="00D43618">
              <w:rPr>
                <w:rFonts w:ascii="Calibri" w:eastAsia="Calibri" w:hAnsi="Calibri" w:cs="Calibri"/>
                <w:color w:val="4C4C4C"/>
                <w:sz w:val="18"/>
                <w:szCs w:val="18"/>
              </w:rPr>
              <w:t xml:space="preserve"> personal y</w:t>
            </w:r>
            <w:r w:rsidRPr="00830128">
              <w:rPr>
                <w:rFonts w:ascii="Calibri" w:eastAsia="Calibri" w:hAnsi="Calibri" w:cs="Calibri"/>
                <w:color w:val="4C4C4C"/>
                <w:sz w:val="18"/>
                <w:szCs w:val="18"/>
              </w:rPr>
              <w:t xml:space="preserve"> familiar jerarquizando prioridades económicas con criterios de sostenibilidad.</w:t>
            </w:r>
          </w:p>
          <w:p w14:paraId="6CCB7B63" w14:textId="42D29732" w:rsidR="00830128" w:rsidRPr="00830128" w:rsidRDefault="00830128" w:rsidP="00830128">
            <w:pPr>
              <w:pStyle w:val="Prrafodelista"/>
              <w:numPr>
                <w:ilvl w:val="0"/>
                <w:numId w:val="16"/>
              </w:numPr>
              <w:spacing w:before="10" w:after="10"/>
              <w:ind w:left="178" w:hanging="178"/>
              <w:jc w:val="both"/>
            </w:pPr>
            <w:r w:rsidRPr="00830128">
              <w:rPr>
                <w:rFonts w:ascii="Calibri" w:eastAsia="Calibri" w:hAnsi="Calibri" w:cs="Calibri"/>
                <w:color w:val="4C4C4C"/>
                <w:sz w:val="18"/>
                <w:szCs w:val="18"/>
              </w:rPr>
              <w:t>Propone mensajes clave para una campaña de</w:t>
            </w:r>
            <w:r>
              <w:rPr>
                <w:rFonts w:ascii="Calibri" w:eastAsia="Calibri" w:hAnsi="Calibri" w:cs="Calibri"/>
                <w:color w:val="4C4C4C"/>
                <w:sz w:val="18"/>
                <w:szCs w:val="18"/>
              </w:rPr>
              <w:t xml:space="preserve"> </w:t>
            </w:r>
            <w:r w:rsidRPr="00830128">
              <w:rPr>
                <w:rFonts w:ascii="Calibri" w:eastAsia="Calibri" w:hAnsi="Calibri" w:cs="Calibri"/>
                <w:color w:val="4C4C4C"/>
                <w:sz w:val="18"/>
                <w:szCs w:val="18"/>
              </w:rPr>
              <w:t>ahorro dirigida a sus compañeros.</w:t>
            </w:r>
          </w:p>
          <w:p w14:paraId="2EE5388F" w14:textId="01385099" w:rsidR="00384F95" w:rsidRPr="00B3047B" w:rsidRDefault="00384F95" w:rsidP="00034D64">
            <w:pPr>
              <w:contextualSpacing/>
              <w:jc w:val="both"/>
              <w:rPr>
                <w:rFonts w:cstheme="minorHAnsi"/>
                <w:color w:val="002060"/>
                <w:sz w:val="20"/>
                <w:szCs w:val="20"/>
              </w:rPr>
            </w:pPr>
          </w:p>
          <w:p w14:paraId="06A95B7E" w14:textId="2F76E51A" w:rsidR="00034D64" w:rsidRPr="00034D64" w:rsidRDefault="00034D64" w:rsidP="00034D64">
            <w:pPr>
              <w:pStyle w:val="Prrafodelista"/>
              <w:numPr>
                <w:ilvl w:val="0"/>
                <w:numId w:val="16"/>
              </w:numPr>
              <w:spacing w:before="10" w:after="10"/>
              <w:ind w:left="178" w:hanging="178"/>
              <w:jc w:val="both"/>
            </w:pPr>
            <w:r w:rsidRPr="00034D64">
              <w:rPr>
                <w:rFonts w:ascii="Calibri" w:eastAsia="Calibri" w:hAnsi="Calibri" w:cs="Calibri"/>
                <w:color w:val="4C4C4C"/>
                <w:sz w:val="18"/>
                <w:szCs w:val="18"/>
              </w:rPr>
              <w:t>E</w:t>
            </w:r>
            <w:r w:rsidR="001C35B4">
              <w:rPr>
                <w:rFonts w:ascii="Calibri" w:eastAsia="Calibri" w:hAnsi="Calibri" w:cs="Calibri"/>
                <w:color w:val="4C4C4C"/>
                <w:sz w:val="18"/>
                <w:szCs w:val="18"/>
              </w:rPr>
              <w:t>stablece metas de ahorro a</w:t>
            </w:r>
            <w:r>
              <w:rPr>
                <w:rFonts w:ascii="Calibri" w:eastAsia="Calibri" w:hAnsi="Calibri" w:cs="Calibri"/>
                <w:color w:val="4C4C4C"/>
                <w:sz w:val="18"/>
                <w:szCs w:val="18"/>
              </w:rPr>
              <w:t xml:space="preserve"> largo plazo con fin previsional diferenciado</w:t>
            </w:r>
            <w:r w:rsidRPr="00034D64">
              <w:rPr>
                <w:rFonts w:ascii="Calibri" w:eastAsia="Calibri" w:hAnsi="Calibri" w:cs="Calibri"/>
                <w:color w:val="4C4C4C"/>
                <w:sz w:val="18"/>
                <w:szCs w:val="18"/>
              </w:rPr>
              <w:t xml:space="preserve"> entre necesidades y deseos.</w:t>
            </w:r>
          </w:p>
          <w:p w14:paraId="2745A0B5" w14:textId="77777777" w:rsidR="00034D64" w:rsidRPr="00034D64" w:rsidRDefault="00034D64" w:rsidP="00034D64">
            <w:pPr>
              <w:pStyle w:val="Prrafodelista"/>
            </w:pPr>
          </w:p>
          <w:p w14:paraId="0E368877" w14:textId="77777777" w:rsidR="00635955" w:rsidRPr="001C35B4" w:rsidRDefault="001C35B4" w:rsidP="001C35B4">
            <w:pPr>
              <w:pStyle w:val="Prrafodelista"/>
              <w:numPr>
                <w:ilvl w:val="0"/>
                <w:numId w:val="16"/>
              </w:numPr>
              <w:spacing w:before="10" w:after="10"/>
              <w:ind w:left="178" w:hanging="178"/>
              <w:jc w:val="both"/>
              <w:rPr>
                <w:rFonts w:cstheme="minorHAnsi"/>
                <w:color w:val="FF0000"/>
                <w:sz w:val="20"/>
                <w:szCs w:val="20"/>
              </w:rPr>
            </w:pPr>
            <w:r w:rsidRPr="001C35B4">
              <w:rPr>
                <w:rFonts w:ascii="Calibri" w:eastAsia="Calibri" w:hAnsi="Calibri" w:cs="Calibri"/>
                <w:color w:val="4C4C4C"/>
                <w:sz w:val="18"/>
                <w:szCs w:val="18"/>
              </w:rPr>
              <w:t>Compara las funciones básicas de la AFP, ONP y los seguros en la protección financiera</w:t>
            </w:r>
          </w:p>
          <w:p w14:paraId="4556514E" w14:textId="77777777" w:rsidR="001C35B4" w:rsidRPr="001C35B4" w:rsidRDefault="001C35B4" w:rsidP="001C35B4">
            <w:pPr>
              <w:pStyle w:val="Prrafodelista"/>
              <w:rPr>
                <w:rFonts w:cstheme="minorHAnsi"/>
                <w:color w:val="FF0000"/>
                <w:sz w:val="20"/>
                <w:szCs w:val="20"/>
              </w:rPr>
            </w:pPr>
          </w:p>
          <w:p w14:paraId="4CD900BB" w14:textId="77777777" w:rsidR="001C35B4" w:rsidRPr="001C35B4" w:rsidRDefault="001C35B4" w:rsidP="001C35B4">
            <w:pPr>
              <w:pStyle w:val="Prrafodelista"/>
              <w:numPr>
                <w:ilvl w:val="0"/>
                <w:numId w:val="16"/>
              </w:numPr>
              <w:spacing w:before="10" w:after="10"/>
              <w:ind w:left="178" w:hanging="178"/>
              <w:jc w:val="both"/>
              <w:rPr>
                <w:rFonts w:cstheme="minorHAnsi"/>
                <w:color w:val="FF0000"/>
                <w:sz w:val="20"/>
                <w:szCs w:val="20"/>
              </w:rPr>
            </w:pPr>
            <w:r w:rsidRPr="001C35B4">
              <w:rPr>
                <w:rFonts w:ascii="Calibri" w:eastAsia="Calibri" w:hAnsi="Calibri" w:cs="Calibri"/>
                <w:color w:val="4C4C4C"/>
                <w:sz w:val="18"/>
                <w:szCs w:val="18"/>
              </w:rPr>
              <w:t>Evalúa la importancia de la previsión financiera a largo plazo y justifica la elección de mecanismos de ahorro y protección.</w:t>
            </w:r>
          </w:p>
          <w:p w14:paraId="1139C9BB" w14:textId="77777777" w:rsidR="001C35B4" w:rsidRPr="001C35B4" w:rsidRDefault="001C35B4" w:rsidP="001C35B4">
            <w:pPr>
              <w:pStyle w:val="Prrafodelista"/>
              <w:rPr>
                <w:rFonts w:cstheme="minorHAnsi"/>
                <w:color w:val="FF0000"/>
                <w:sz w:val="20"/>
                <w:szCs w:val="20"/>
              </w:rPr>
            </w:pPr>
          </w:p>
          <w:p w14:paraId="2DA797E5" w14:textId="77777777" w:rsidR="001C35B4" w:rsidRPr="001C35B4" w:rsidRDefault="001C35B4" w:rsidP="001C35B4">
            <w:pPr>
              <w:pStyle w:val="Prrafodelista"/>
              <w:numPr>
                <w:ilvl w:val="0"/>
                <w:numId w:val="16"/>
              </w:numPr>
              <w:spacing w:before="10" w:after="10"/>
              <w:ind w:left="178" w:hanging="178"/>
              <w:jc w:val="both"/>
              <w:rPr>
                <w:rFonts w:cstheme="minorHAnsi"/>
                <w:color w:val="FF0000"/>
                <w:sz w:val="20"/>
                <w:szCs w:val="20"/>
              </w:rPr>
            </w:pPr>
            <w:r w:rsidRPr="001C35B4">
              <w:rPr>
                <w:rFonts w:ascii="Calibri" w:eastAsia="Calibri" w:hAnsi="Calibri" w:cs="Calibri"/>
                <w:color w:val="4C4C4C"/>
                <w:sz w:val="18"/>
                <w:szCs w:val="18"/>
              </w:rPr>
              <w:t>Identifica los conceptos básicos de un crédito y las responsabilidades que conlleva.</w:t>
            </w:r>
          </w:p>
          <w:p w14:paraId="68D14FDE" w14:textId="77777777" w:rsidR="001C35B4" w:rsidRPr="001C35B4" w:rsidRDefault="001C35B4" w:rsidP="001C35B4">
            <w:pPr>
              <w:pStyle w:val="Prrafodelista"/>
              <w:rPr>
                <w:rFonts w:cstheme="minorHAnsi"/>
                <w:color w:val="FF0000"/>
                <w:sz w:val="20"/>
                <w:szCs w:val="20"/>
              </w:rPr>
            </w:pPr>
          </w:p>
          <w:p w14:paraId="6F66CC7B" w14:textId="18371868" w:rsidR="001C35B4" w:rsidRPr="00034D64" w:rsidRDefault="001C35B4" w:rsidP="001C35B4">
            <w:pPr>
              <w:pStyle w:val="Prrafodelista"/>
              <w:numPr>
                <w:ilvl w:val="0"/>
                <w:numId w:val="16"/>
              </w:numPr>
              <w:spacing w:before="10" w:after="10"/>
              <w:ind w:left="178" w:hanging="178"/>
              <w:jc w:val="both"/>
              <w:rPr>
                <w:rFonts w:cstheme="minorHAnsi"/>
                <w:color w:val="FF0000"/>
                <w:sz w:val="20"/>
                <w:szCs w:val="20"/>
              </w:rPr>
            </w:pPr>
            <w:r w:rsidRPr="001C35B4">
              <w:rPr>
                <w:rFonts w:ascii="Calibri" w:eastAsia="Calibri" w:hAnsi="Calibri" w:cs="Calibri"/>
                <w:color w:val="4C4C4C"/>
                <w:sz w:val="18"/>
                <w:szCs w:val="18"/>
              </w:rPr>
              <w:t>Analiza las tasas de interés y el costo de oportunidad al solicitar un crédito para un emprendimiento.</w:t>
            </w:r>
          </w:p>
        </w:tc>
        <w:tc>
          <w:tcPr>
            <w:tcW w:w="855" w:type="pct"/>
            <w:shd w:val="clear" w:color="auto" w:fill="FFFFFF" w:themeFill="background1"/>
          </w:tcPr>
          <w:p w14:paraId="77829984" w14:textId="3819C37E" w:rsidR="00A60FCB" w:rsidRPr="00A60FCB" w:rsidRDefault="00A60FCB" w:rsidP="00D43618">
            <w:pPr>
              <w:pStyle w:val="Prrafodelista"/>
              <w:numPr>
                <w:ilvl w:val="0"/>
                <w:numId w:val="8"/>
              </w:numPr>
              <w:spacing w:before="10" w:after="10"/>
              <w:ind w:left="183" w:hanging="183"/>
              <w:jc w:val="both"/>
            </w:pPr>
            <w:r w:rsidRPr="00A60FCB">
              <w:rPr>
                <w:rFonts w:ascii="Calibri" w:eastAsia="Calibri" w:hAnsi="Calibri" w:cs="Calibri"/>
                <w:color w:val="4C4C4C"/>
                <w:sz w:val="18"/>
                <w:szCs w:val="18"/>
              </w:rPr>
              <w:lastRenderedPageBreak/>
              <w:t xml:space="preserve">Aplicar habilidades técnicas para la elaboración de </w:t>
            </w:r>
            <w:r w:rsidR="00D43618">
              <w:rPr>
                <w:rFonts w:ascii="Calibri" w:eastAsia="Calibri" w:hAnsi="Calibri" w:cs="Calibri"/>
                <w:color w:val="4C4C4C"/>
                <w:sz w:val="18"/>
                <w:szCs w:val="18"/>
              </w:rPr>
              <w:t>un presupuesto familiar</w:t>
            </w:r>
            <w:r w:rsidRPr="00A60FCB">
              <w:rPr>
                <w:rFonts w:ascii="Calibri" w:eastAsia="Calibri" w:hAnsi="Calibri" w:cs="Calibri"/>
                <w:color w:val="4C4C4C"/>
                <w:sz w:val="18"/>
                <w:szCs w:val="18"/>
              </w:rPr>
              <w:t>, equilibrando ingresos y egresos.</w:t>
            </w:r>
          </w:p>
          <w:p w14:paraId="717436DE" w14:textId="094E8790" w:rsidR="0098160A" w:rsidRPr="00EB3BB5" w:rsidRDefault="00EB3BB5" w:rsidP="00EB3BB5">
            <w:pPr>
              <w:pBdr>
                <w:top w:val="nil"/>
                <w:left w:val="nil"/>
                <w:bottom w:val="nil"/>
                <w:right w:val="nil"/>
                <w:between w:val="nil"/>
              </w:pBdr>
              <w:jc w:val="both"/>
              <w:rPr>
                <w:rFonts w:cstheme="minorHAnsi"/>
                <w:sz w:val="20"/>
                <w:szCs w:val="20"/>
              </w:rPr>
            </w:pPr>
            <w:r>
              <w:rPr>
                <w:rFonts w:cstheme="minorHAnsi"/>
                <w:sz w:val="20"/>
                <w:szCs w:val="20"/>
              </w:rPr>
              <w:t>.</w:t>
            </w:r>
          </w:p>
        </w:tc>
        <w:tc>
          <w:tcPr>
            <w:tcW w:w="679" w:type="pct"/>
            <w:shd w:val="clear" w:color="auto" w:fill="FFFFFF" w:themeFill="background1"/>
          </w:tcPr>
          <w:p w14:paraId="3951E886" w14:textId="322DD671" w:rsidR="0098160A" w:rsidRPr="00A60FCB" w:rsidRDefault="00A60FCB" w:rsidP="00A60FCB">
            <w:pPr>
              <w:pStyle w:val="Prrafodelista"/>
              <w:numPr>
                <w:ilvl w:val="0"/>
                <w:numId w:val="15"/>
              </w:numPr>
              <w:pBdr>
                <w:top w:val="nil"/>
                <w:left w:val="nil"/>
                <w:bottom w:val="nil"/>
                <w:right w:val="nil"/>
                <w:between w:val="nil"/>
              </w:pBdr>
              <w:ind w:left="181" w:hanging="181"/>
              <w:jc w:val="both"/>
              <w:rPr>
                <w:rFonts w:cstheme="minorHAnsi"/>
                <w:sz w:val="20"/>
                <w:szCs w:val="20"/>
              </w:rPr>
            </w:pPr>
            <w:r w:rsidRPr="00A60FCB">
              <w:rPr>
                <w:rFonts w:ascii="Calibri" w:eastAsia="Calibri" w:hAnsi="Calibri" w:cs="Calibri"/>
                <w:color w:val="4C4C4C"/>
                <w:sz w:val="18"/>
                <w:szCs w:val="18"/>
              </w:rPr>
              <w:t>Plantilla de presupuesto familiar simulado con análisis de viabilidad.</w:t>
            </w:r>
          </w:p>
        </w:tc>
        <w:tc>
          <w:tcPr>
            <w:tcW w:w="836" w:type="pct"/>
            <w:shd w:val="clear" w:color="auto" w:fill="FFFFFF" w:themeFill="background1"/>
          </w:tcPr>
          <w:p w14:paraId="62E7171A" w14:textId="060EEF28" w:rsidR="003758E4" w:rsidRPr="00D43618" w:rsidRDefault="003758E4" w:rsidP="00830128">
            <w:pPr>
              <w:pStyle w:val="Prrafodelista"/>
              <w:numPr>
                <w:ilvl w:val="0"/>
                <w:numId w:val="9"/>
              </w:numPr>
              <w:ind w:left="126" w:hanging="124"/>
              <w:jc w:val="both"/>
              <w:rPr>
                <w:rFonts w:ascii="Calibri" w:eastAsia="Calibri" w:hAnsi="Calibri" w:cs="Calibri"/>
                <w:color w:val="4C4C4C"/>
                <w:sz w:val="18"/>
                <w:szCs w:val="18"/>
              </w:rPr>
            </w:pPr>
            <w:r w:rsidRPr="00D43618">
              <w:rPr>
                <w:rFonts w:ascii="Calibri" w:eastAsia="Calibri" w:hAnsi="Calibri" w:cs="Calibri"/>
                <w:color w:val="4C4C4C"/>
                <w:sz w:val="18"/>
                <w:szCs w:val="18"/>
              </w:rPr>
              <w:t xml:space="preserve">Explica en que consiste </w:t>
            </w:r>
            <w:r w:rsidR="00830128" w:rsidRPr="00D43618">
              <w:rPr>
                <w:rFonts w:ascii="Calibri" w:eastAsia="Calibri" w:hAnsi="Calibri" w:cs="Calibri"/>
                <w:color w:val="4C4C4C"/>
                <w:sz w:val="18"/>
                <w:szCs w:val="18"/>
              </w:rPr>
              <w:t>el presupuesto</w:t>
            </w:r>
            <w:r w:rsidRPr="00D43618">
              <w:rPr>
                <w:rFonts w:ascii="Calibri" w:eastAsia="Calibri" w:hAnsi="Calibri" w:cs="Calibri"/>
                <w:color w:val="4C4C4C"/>
                <w:sz w:val="18"/>
                <w:szCs w:val="18"/>
              </w:rPr>
              <w:t>.</w:t>
            </w:r>
          </w:p>
          <w:p w14:paraId="590FF2E6" w14:textId="3563EA62" w:rsidR="003758E4" w:rsidRPr="00D43618" w:rsidRDefault="003758E4" w:rsidP="00830128">
            <w:pPr>
              <w:pStyle w:val="Prrafodelista"/>
              <w:numPr>
                <w:ilvl w:val="0"/>
                <w:numId w:val="9"/>
              </w:numPr>
              <w:ind w:left="126" w:hanging="126"/>
              <w:jc w:val="both"/>
              <w:rPr>
                <w:rFonts w:ascii="Calibri" w:eastAsia="Calibri" w:hAnsi="Calibri" w:cs="Calibri"/>
                <w:color w:val="4C4C4C"/>
                <w:sz w:val="18"/>
                <w:szCs w:val="18"/>
              </w:rPr>
            </w:pPr>
            <w:r w:rsidRPr="00D43618">
              <w:rPr>
                <w:rFonts w:ascii="Calibri" w:eastAsia="Calibri" w:hAnsi="Calibri" w:cs="Calibri"/>
                <w:color w:val="4C4C4C"/>
                <w:sz w:val="18"/>
                <w:szCs w:val="18"/>
              </w:rPr>
              <w:t>Organiza la inform</w:t>
            </w:r>
            <w:r w:rsidR="00830128" w:rsidRPr="00D43618">
              <w:rPr>
                <w:rFonts w:ascii="Calibri" w:eastAsia="Calibri" w:hAnsi="Calibri" w:cs="Calibri"/>
                <w:color w:val="4C4C4C"/>
                <w:sz w:val="18"/>
                <w:szCs w:val="18"/>
              </w:rPr>
              <w:t>ación utilizando adecuadamente los elementos del presupuesto</w:t>
            </w:r>
            <w:r w:rsidRPr="00D43618">
              <w:rPr>
                <w:rFonts w:ascii="Calibri" w:eastAsia="Calibri" w:hAnsi="Calibri" w:cs="Calibri"/>
                <w:color w:val="4C4C4C"/>
                <w:sz w:val="18"/>
                <w:szCs w:val="18"/>
              </w:rPr>
              <w:t>.</w:t>
            </w:r>
          </w:p>
          <w:p w14:paraId="31741652" w14:textId="6A756B96" w:rsidR="0098160A" w:rsidRPr="00830128" w:rsidRDefault="003758E4" w:rsidP="00830128">
            <w:pPr>
              <w:pStyle w:val="Prrafodelista"/>
              <w:numPr>
                <w:ilvl w:val="0"/>
                <w:numId w:val="9"/>
              </w:numPr>
              <w:ind w:left="126" w:hanging="124"/>
              <w:jc w:val="both"/>
              <w:rPr>
                <w:rFonts w:eastAsia="Times New Roman" w:cstheme="minorHAnsi"/>
                <w:color w:val="000000" w:themeColor="text1"/>
                <w:sz w:val="20"/>
                <w:szCs w:val="20"/>
                <w:lang w:val="es-MX" w:eastAsia="es-MX"/>
              </w:rPr>
            </w:pPr>
            <w:r w:rsidRPr="00D43618">
              <w:rPr>
                <w:rFonts w:ascii="Calibri" w:eastAsia="Calibri" w:hAnsi="Calibri" w:cs="Calibri"/>
                <w:color w:val="4C4C4C"/>
                <w:sz w:val="18"/>
                <w:szCs w:val="18"/>
              </w:rPr>
              <w:t>Orga</w:t>
            </w:r>
            <w:r w:rsidR="00830128" w:rsidRPr="00D43618">
              <w:rPr>
                <w:rFonts w:ascii="Calibri" w:eastAsia="Calibri" w:hAnsi="Calibri" w:cs="Calibri"/>
                <w:color w:val="4C4C4C"/>
                <w:sz w:val="18"/>
                <w:szCs w:val="18"/>
              </w:rPr>
              <w:t>niza la información en una hoja de Excel</w:t>
            </w:r>
            <w:r w:rsidRPr="00D43618">
              <w:rPr>
                <w:rFonts w:ascii="Calibri" w:eastAsia="Calibri" w:hAnsi="Calibri" w:cs="Calibri"/>
                <w:color w:val="4C4C4C"/>
                <w:sz w:val="18"/>
                <w:szCs w:val="18"/>
              </w:rPr>
              <w:t>.</w:t>
            </w:r>
          </w:p>
        </w:tc>
      </w:tr>
      <w:tr w:rsidR="008B007E" w:rsidRPr="002B47B8" w14:paraId="26982E20" w14:textId="77777777" w:rsidTr="00DD22FB">
        <w:trPr>
          <w:trHeight w:val="723"/>
        </w:trPr>
        <w:tc>
          <w:tcPr>
            <w:tcW w:w="727" w:type="pct"/>
            <w:vMerge/>
            <w:shd w:val="clear" w:color="auto" w:fill="FFE5FF"/>
          </w:tcPr>
          <w:p w14:paraId="1E74CAD7" w14:textId="77777777" w:rsidR="008B007E" w:rsidRPr="008B007E" w:rsidRDefault="008B007E" w:rsidP="008B007E">
            <w:pPr>
              <w:jc w:val="both"/>
              <w:rPr>
                <w:rFonts w:cstheme="minorHAnsi"/>
                <w:color w:val="FF3399"/>
                <w:sz w:val="20"/>
                <w:szCs w:val="20"/>
              </w:rPr>
            </w:pPr>
          </w:p>
        </w:tc>
        <w:tc>
          <w:tcPr>
            <w:tcW w:w="787" w:type="pct"/>
            <w:shd w:val="clear" w:color="auto" w:fill="FFE5FF"/>
            <w:vAlign w:val="center"/>
          </w:tcPr>
          <w:p w14:paraId="01964CB0" w14:textId="43788108" w:rsidR="008B007E" w:rsidRPr="008B007E" w:rsidRDefault="008B007E" w:rsidP="00830128">
            <w:pPr>
              <w:rPr>
                <w:rFonts w:cstheme="minorHAnsi"/>
                <w:b/>
                <w:color w:val="002060"/>
                <w:sz w:val="20"/>
                <w:szCs w:val="20"/>
              </w:rPr>
            </w:pPr>
            <w:r w:rsidRPr="008B007E">
              <w:rPr>
                <w:rFonts w:cstheme="minorHAnsi"/>
                <w:b/>
                <w:sz w:val="20"/>
                <w:szCs w:val="20"/>
              </w:rPr>
              <w:t xml:space="preserve">Tema 02: </w:t>
            </w:r>
            <w:r w:rsidR="00830128">
              <w:rPr>
                <w:rFonts w:cstheme="minorHAnsi"/>
                <w:b/>
                <w:sz w:val="20"/>
                <w:szCs w:val="20"/>
              </w:rPr>
              <w:t>El ahorro</w:t>
            </w:r>
          </w:p>
        </w:tc>
        <w:tc>
          <w:tcPr>
            <w:tcW w:w="1115" w:type="pct"/>
            <w:vMerge/>
            <w:shd w:val="clear" w:color="auto" w:fill="FFFFFF" w:themeFill="background1"/>
          </w:tcPr>
          <w:p w14:paraId="7E08A059" w14:textId="0ADD492B" w:rsidR="008B007E" w:rsidRPr="008B007E" w:rsidRDefault="008B007E" w:rsidP="008B007E">
            <w:pPr>
              <w:jc w:val="both"/>
              <w:rPr>
                <w:rFonts w:cstheme="minorHAnsi"/>
                <w:sz w:val="20"/>
                <w:szCs w:val="20"/>
              </w:rPr>
            </w:pPr>
          </w:p>
        </w:tc>
        <w:tc>
          <w:tcPr>
            <w:tcW w:w="855" w:type="pct"/>
            <w:shd w:val="clear" w:color="auto" w:fill="FFFFFF" w:themeFill="background1"/>
          </w:tcPr>
          <w:p w14:paraId="11ED5C14" w14:textId="77777777" w:rsidR="00D43618" w:rsidRPr="00D43618" w:rsidRDefault="00D43618" w:rsidP="00D43618">
            <w:pPr>
              <w:pStyle w:val="Prrafodelista"/>
              <w:numPr>
                <w:ilvl w:val="0"/>
                <w:numId w:val="15"/>
              </w:numPr>
              <w:spacing w:before="10" w:after="10"/>
              <w:ind w:left="183" w:hanging="141"/>
              <w:jc w:val="both"/>
            </w:pPr>
            <w:r w:rsidRPr="00D43618">
              <w:rPr>
                <w:rFonts w:ascii="Calibri" w:eastAsia="Calibri" w:hAnsi="Calibri" w:cs="Calibri"/>
                <w:color w:val="4C4C4C"/>
                <w:sz w:val="18"/>
                <w:szCs w:val="18"/>
              </w:rPr>
              <w:t>Formular metas de ahorro concretas y viables que respondan a las necesidades identificadas en el diagnóstico inicial.</w:t>
            </w:r>
          </w:p>
          <w:p w14:paraId="02506109" w14:textId="58D52571" w:rsidR="008B007E" w:rsidRPr="008B007E" w:rsidRDefault="008B007E" w:rsidP="008B007E">
            <w:pPr>
              <w:jc w:val="both"/>
              <w:rPr>
                <w:rFonts w:cstheme="minorHAnsi"/>
                <w:sz w:val="20"/>
                <w:szCs w:val="20"/>
              </w:rPr>
            </w:pPr>
          </w:p>
        </w:tc>
        <w:tc>
          <w:tcPr>
            <w:tcW w:w="679" w:type="pct"/>
            <w:shd w:val="clear" w:color="auto" w:fill="FFFFFF" w:themeFill="background1"/>
          </w:tcPr>
          <w:p w14:paraId="6C3E8FC3" w14:textId="07513098" w:rsidR="008B007E" w:rsidRPr="00D43618" w:rsidRDefault="00D43618" w:rsidP="00D43618">
            <w:pPr>
              <w:pStyle w:val="Prrafodelista"/>
              <w:numPr>
                <w:ilvl w:val="0"/>
                <w:numId w:val="15"/>
              </w:numPr>
              <w:pBdr>
                <w:top w:val="nil"/>
                <w:left w:val="nil"/>
                <w:bottom w:val="nil"/>
                <w:right w:val="nil"/>
                <w:between w:val="nil"/>
              </w:pBdr>
              <w:ind w:left="181" w:hanging="181"/>
              <w:jc w:val="both"/>
              <w:rPr>
                <w:rFonts w:cstheme="minorHAnsi"/>
                <w:sz w:val="20"/>
                <w:szCs w:val="20"/>
              </w:rPr>
            </w:pPr>
            <w:r w:rsidRPr="00D43618">
              <w:rPr>
                <w:rFonts w:ascii="Calibri" w:eastAsia="Calibri" w:hAnsi="Calibri" w:cs="Calibri"/>
                <w:color w:val="4C4C4C"/>
                <w:sz w:val="18"/>
                <w:szCs w:val="18"/>
              </w:rPr>
              <w:t>Cuadro de metas financieras con indicadores de logro y plazos definidos.</w:t>
            </w:r>
            <w:r w:rsidR="00523C74" w:rsidRPr="00D43618">
              <w:rPr>
                <w:rFonts w:cstheme="minorHAnsi"/>
                <w:sz w:val="20"/>
                <w:szCs w:val="20"/>
              </w:rPr>
              <w:t>.</w:t>
            </w:r>
          </w:p>
        </w:tc>
        <w:tc>
          <w:tcPr>
            <w:tcW w:w="836" w:type="pct"/>
            <w:shd w:val="clear" w:color="auto" w:fill="FFFFFF" w:themeFill="background1"/>
          </w:tcPr>
          <w:p w14:paraId="04B38CFD" w14:textId="2EF170DE" w:rsidR="003758E4" w:rsidRPr="00D43618" w:rsidRDefault="003758E4" w:rsidP="00D43618">
            <w:pPr>
              <w:pStyle w:val="Prrafodelista"/>
              <w:numPr>
                <w:ilvl w:val="0"/>
                <w:numId w:val="15"/>
              </w:numPr>
              <w:ind w:left="126" w:hanging="126"/>
              <w:jc w:val="both"/>
              <w:rPr>
                <w:rFonts w:ascii="Calibri" w:eastAsia="Calibri" w:hAnsi="Calibri" w:cs="Calibri"/>
                <w:color w:val="4C4C4C"/>
                <w:sz w:val="18"/>
                <w:szCs w:val="18"/>
              </w:rPr>
            </w:pPr>
            <w:r w:rsidRPr="00D43618">
              <w:rPr>
                <w:rFonts w:ascii="Calibri" w:eastAsia="Calibri" w:hAnsi="Calibri" w:cs="Calibri"/>
                <w:color w:val="4C4C4C"/>
                <w:sz w:val="18"/>
                <w:szCs w:val="18"/>
              </w:rPr>
              <w:t>Explica en que consiste</w:t>
            </w:r>
            <w:r w:rsidR="00D43618">
              <w:rPr>
                <w:rFonts w:ascii="Calibri" w:eastAsia="Calibri" w:hAnsi="Calibri" w:cs="Calibri"/>
                <w:color w:val="4C4C4C"/>
                <w:sz w:val="18"/>
                <w:szCs w:val="18"/>
              </w:rPr>
              <w:t xml:space="preserve"> el ahorro.</w:t>
            </w:r>
            <w:r w:rsidRPr="00D43618">
              <w:rPr>
                <w:rFonts w:ascii="Calibri" w:eastAsia="Calibri" w:hAnsi="Calibri" w:cs="Calibri"/>
                <w:color w:val="4C4C4C"/>
                <w:sz w:val="18"/>
                <w:szCs w:val="18"/>
              </w:rPr>
              <w:t xml:space="preserve"> </w:t>
            </w:r>
          </w:p>
          <w:p w14:paraId="773483A6" w14:textId="3C23D86A" w:rsidR="003758E4" w:rsidRPr="00D43618" w:rsidRDefault="00D43618" w:rsidP="00D43618">
            <w:pPr>
              <w:pStyle w:val="Prrafodelista"/>
              <w:numPr>
                <w:ilvl w:val="0"/>
                <w:numId w:val="9"/>
              </w:numPr>
              <w:ind w:left="126" w:hanging="126"/>
              <w:jc w:val="both"/>
              <w:rPr>
                <w:rFonts w:ascii="Calibri" w:eastAsia="Calibri" w:hAnsi="Calibri" w:cs="Calibri"/>
                <w:color w:val="4C4C4C"/>
                <w:sz w:val="18"/>
                <w:szCs w:val="18"/>
              </w:rPr>
            </w:pPr>
            <w:r>
              <w:rPr>
                <w:rFonts w:ascii="Calibri" w:eastAsia="Calibri" w:hAnsi="Calibri" w:cs="Calibri"/>
                <w:color w:val="4C4C4C"/>
                <w:sz w:val="18"/>
                <w:szCs w:val="18"/>
              </w:rPr>
              <w:t>Organiza adecuadamente la distribución del dinero para ahorro</w:t>
            </w:r>
            <w:r w:rsidR="003758E4" w:rsidRPr="00D43618">
              <w:rPr>
                <w:rFonts w:ascii="Calibri" w:eastAsia="Calibri" w:hAnsi="Calibri" w:cs="Calibri"/>
                <w:color w:val="4C4C4C"/>
                <w:sz w:val="18"/>
                <w:szCs w:val="18"/>
              </w:rPr>
              <w:t>.</w:t>
            </w:r>
          </w:p>
          <w:p w14:paraId="34AB6AEC" w14:textId="6078494A" w:rsidR="003758E4" w:rsidRPr="00D43618" w:rsidRDefault="00D43618" w:rsidP="00D43618">
            <w:pPr>
              <w:pStyle w:val="Prrafodelista"/>
              <w:numPr>
                <w:ilvl w:val="0"/>
                <w:numId w:val="9"/>
              </w:numPr>
              <w:ind w:left="126" w:hanging="124"/>
              <w:jc w:val="both"/>
              <w:rPr>
                <w:rFonts w:ascii="Calibri" w:eastAsia="Calibri" w:hAnsi="Calibri" w:cs="Calibri"/>
                <w:color w:val="4C4C4C"/>
                <w:sz w:val="18"/>
                <w:szCs w:val="18"/>
              </w:rPr>
            </w:pPr>
            <w:r>
              <w:rPr>
                <w:rFonts w:ascii="Calibri" w:eastAsia="Calibri" w:hAnsi="Calibri" w:cs="Calibri"/>
                <w:color w:val="4C4C4C"/>
                <w:sz w:val="18"/>
                <w:szCs w:val="18"/>
              </w:rPr>
              <w:t xml:space="preserve">Aplica adecuadamente la </w:t>
            </w:r>
            <w:r w:rsidR="00DD22FB">
              <w:rPr>
                <w:rFonts w:ascii="Calibri" w:eastAsia="Calibri" w:hAnsi="Calibri" w:cs="Calibri"/>
                <w:color w:val="4C4C4C"/>
                <w:sz w:val="18"/>
                <w:szCs w:val="18"/>
              </w:rPr>
              <w:t>regla 50/30/20 para el ahorro</w:t>
            </w:r>
            <w:r w:rsidR="003758E4" w:rsidRPr="00D43618">
              <w:rPr>
                <w:rFonts w:ascii="Calibri" w:eastAsia="Calibri" w:hAnsi="Calibri" w:cs="Calibri"/>
                <w:color w:val="4C4C4C"/>
                <w:sz w:val="18"/>
                <w:szCs w:val="18"/>
              </w:rPr>
              <w:t>.</w:t>
            </w:r>
          </w:p>
          <w:p w14:paraId="0C940BDF" w14:textId="4A322FE0" w:rsidR="008B007E" w:rsidRPr="008B007E" w:rsidRDefault="008B007E" w:rsidP="008B007E">
            <w:pPr>
              <w:jc w:val="both"/>
              <w:rPr>
                <w:rFonts w:eastAsia="Times New Roman" w:cstheme="minorHAnsi"/>
                <w:color w:val="000000" w:themeColor="text1"/>
                <w:sz w:val="20"/>
                <w:szCs w:val="20"/>
                <w:lang w:val="es-MX" w:eastAsia="es-MX"/>
              </w:rPr>
            </w:pPr>
          </w:p>
        </w:tc>
      </w:tr>
      <w:tr w:rsidR="002623A5" w:rsidRPr="002B47B8" w14:paraId="06630A01" w14:textId="77777777" w:rsidTr="00DD22FB">
        <w:trPr>
          <w:trHeight w:val="1500"/>
        </w:trPr>
        <w:tc>
          <w:tcPr>
            <w:tcW w:w="727" w:type="pct"/>
            <w:vMerge/>
            <w:shd w:val="clear" w:color="auto" w:fill="FFE5FF"/>
          </w:tcPr>
          <w:p w14:paraId="5E7B1308" w14:textId="34A2CEDD" w:rsidR="002623A5" w:rsidRPr="008B007E" w:rsidRDefault="002623A5" w:rsidP="002623A5">
            <w:pPr>
              <w:jc w:val="both"/>
              <w:rPr>
                <w:rFonts w:cstheme="minorHAnsi"/>
                <w:bCs/>
                <w:color w:val="000000" w:themeColor="text1"/>
                <w:sz w:val="20"/>
                <w:szCs w:val="20"/>
              </w:rPr>
            </w:pPr>
          </w:p>
        </w:tc>
        <w:tc>
          <w:tcPr>
            <w:tcW w:w="787" w:type="pct"/>
            <w:shd w:val="clear" w:color="auto" w:fill="FFE5FF"/>
            <w:vAlign w:val="center"/>
          </w:tcPr>
          <w:p w14:paraId="03F604F9" w14:textId="7F54BAF6" w:rsidR="002623A5" w:rsidRDefault="002623A5" w:rsidP="002623A5">
            <w:pPr>
              <w:jc w:val="both"/>
              <w:rPr>
                <w:rFonts w:cstheme="minorHAnsi"/>
                <w:bCs/>
                <w:sz w:val="20"/>
                <w:szCs w:val="20"/>
              </w:rPr>
            </w:pPr>
            <w:r w:rsidRPr="008B007E">
              <w:rPr>
                <w:rFonts w:cstheme="minorHAnsi"/>
                <w:b/>
                <w:sz w:val="20"/>
                <w:szCs w:val="20"/>
              </w:rPr>
              <w:t xml:space="preserve">Tema 03:  </w:t>
            </w:r>
            <w:r w:rsidR="00DD22FB">
              <w:rPr>
                <w:rFonts w:cstheme="minorHAnsi"/>
                <w:b/>
                <w:sz w:val="20"/>
                <w:szCs w:val="20"/>
              </w:rPr>
              <w:t>Los Seguros</w:t>
            </w:r>
            <w:r w:rsidR="00BB6A75">
              <w:rPr>
                <w:rFonts w:cstheme="minorHAnsi"/>
                <w:b/>
                <w:sz w:val="20"/>
                <w:szCs w:val="20"/>
              </w:rPr>
              <w:t>,</w:t>
            </w:r>
            <w:r w:rsidR="00DD22FB">
              <w:rPr>
                <w:rFonts w:cstheme="minorHAnsi"/>
                <w:b/>
                <w:sz w:val="20"/>
                <w:szCs w:val="20"/>
              </w:rPr>
              <w:t xml:space="preserve"> las AFP y ONP</w:t>
            </w:r>
          </w:p>
          <w:p w14:paraId="3295FB9D" w14:textId="1B05EDC7" w:rsidR="008E5312" w:rsidRPr="008B007E" w:rsidRDefault="008E5312" w:rsidP="002623A5">
            <w:pPr>
              <w:jc w:val="both"/>
              <w:rPr>
                <w:rFonts w:cstheme="minorHAnsi"/>
                <w:b/>
                <w:sz w:val="20"/>
                <w:szCs w:val="20"/>
              </w:rPr>
            </w:pPr>
          </w:p>
        </w:tc>
        <w:tc>
          <w:tcPr>
            <w:tcW w:w="1115" w:type="pct"/>
            <w:vMerge/>
            <w:shd w:val="clear" w:color="auto" w:fill="FFFFFF" w:themeFill="background1"/>
          </w:tcPr>
          <w:p w14:paraId="13E75F5C" w14:textId="5156C30E" w:rsidR="002623A5" w:rsidRPr="008B007E" w:rsidRDefault="002623A5" w:rsidP="002623A5">
            <w:pPr>
              <w:jc w:val="both"/>
              <w:rPr>
                <w:rFonts w:cstheme="minorHAnsi"/>
                <w:sz w:val="20"/>
                <w:szCs w:val="20"/>
              </w:rPr>
            </w:pPr>
          </w:p>
        </w:tc>
        <w:tc>
          <w:tcPr>
            <w:tcW w:w="855" w:type="pct"/>
            <w:shd w:val="clear" w:color="auto" w:fill="FFFFFF" w:themeFill="background1"/>
          </w:tcPr>
          <w:p w14:paraId="5184E98F" w14:textId="77777777" w:rsidR="001C35B4" w:rsidRPr="001C35B4" w:rsidRDefault="001C35B4" w:rsidP="001C35B4">
            <w:pPr>
              <w:pStyle w:val="Prrafodelista"/>
              <w:ind w:left="183"/>
              <w:jc w:val="both"/>
              <w:rPr>
                <w:rFonts w:cstheme="minorHAnsi"/>
                <w:sz w:val="20"/>
                <w:szCs w:val="20"/>
              </w:rPr>
            </w:pPr>
          </w:p>
          <w:p w14:paraId="0A2CF3F0" w14:textId="5F5EC3A8" w:rsidR="002623A5" w:rsidRPr="001C35B4" w:rsidRDefault="001C35B4" w:rsidP="001C35B4">
            <w:pPr>
              <w:pStyle w:val="Prrafodelista"/>
              <w:numPr>
                <w:ilvl w:val="0"/>
                <w:numId w:val="17"/>
              </w:numPr>
              <w:ind w:left="183" w:hanging="183"/>
              <w:jc w:val="both"/>
              <w:rPr>
                <w:rFonts w:cstheme="minorHAnsi"/>
                <w:sz w:val="20"/>
                <w:szCs w:val="20"/>
              </w:rPr>
            </w:pPr>
            <w:r w:rsidRPr="001C35B4">
              <w:rPr>
                <w:rFonts w:ascii="Calibri" w:eastAsia="Calibri" w:hAnsi="Calibri" w:cs="Calibri"/>
                <w:color w:val="4C4C4C"/>
                <w:sz w:val="18"/>
                <w:szCs w:val="18"/>
              </w:rPr>
              <w:t>Comprender la importancia del ahorro a largo plazo y la protección mediante seguros y sistemas previsionales.</w:t>
            </w:r>
          </w:p>
        </w:tc>
        <w:tc>
          <w:tcPr>
            <w:tcW w:w="679" w:type="pct"/>
            <w:shd w:val="clear" w:color="auto" w:fill="FFFFFF" w:themeFill="background1"/>
          </w:tcPr>
          <w:p w14:paraId="39E90635" w14:textId="77777777" w:rsidR="002623A5" w:rsidRDefault="002623A5" w:rsidP="002623A5">
            <w:pPr>
              <w:jc w:val="both"/>
              <w:rPr>
                <w:rFonts w:cstheme="minorHAnsi"/>
                <w:sz w:val="20"/>
                <w:szCs w:val="20"/>
              </w:rPr>
            </w:pPr>
          </w:p>
          <w:p w14:paraId="16C9AA94" w14:textId="6A370511" w:rsidR="001C35B4" w:rsidRPr="001C35B4" w:rsidRDefault="001C35B4" w:rsidP="001C35B4">
            <w:pPr>
              <w:pStyle w:val="Prrafodelista"/>
              <w:numPr>
                <w:ilvl w:val="0"/>
                <w:numId w:val="17"/>
              </w:numPr>
              <w:ind w:left="173" w:hanging="173"/>
              <w:jc w:val="both"/>
              <w:rPr>
                <w:rFonts w:cstheme="minorHAnsi"/>
                <w:sz w:val="20"/>
                <w:szCs w:val="20"/>
              </w:rPr>
            </w:pPr>
            <w:r w:rsidRPr="001C35B4">
              <w:rPr>
                <w:rFonts w:ascii="Calibri" w:eastAsia="Calibri" w:hAnsi="Calibri" w:cs="Calibri"/>
                <w:color w:val="4C4C4C"/>
                <w:sz w:val="18"/>
                <w:szCs w:val="18"/>
              </w:rPr>
              <w:t>Cuadro comparativo y análisis de casos sobre la utilidad de los seguros y sistemas previsionales.</w:t>
            </w:r>
          </w:p>
        </w:tc>
        <w:tc>
          <w:tcPr>
            <w:tcW w:w="836" w:type="pct"/>
            <w:shd w:val="clear" w:color="auto" w:fill="FFFFFF" w:themeFill="background1"/>
          </w:tcPr>
          <w:p w14:paraId="0AD0D87B" w14:textId="77777777" w:rsidR="001C35B4" w:rsidRDefault="001C35B4" w:rsidP="001C35B4">
            <w:pPr>
              <w:pStyle w:val="Prrafodelista"/>
              <w:ind w:left="285"/>
              <w:jc w:val="both"/>
              <w:rPr>
                <w:rFonts w:eastAsia="Times New Roman" w:cstheme="minorHAnsi"/>
                <w:color w:val="000000" w:themeColor="text1"/>
                <w:sz w:val="20"/>
                <w:szCs w:val="20"/>
                <w:lang w:val="es-MX" w:eastAsia="es-MX"/>
              </w:rPr>
            </w:pPr>
          </w:p>
          <w:p w14:paraId="70FB243E" w14:textId="4883FEC0" w:rsidR="003758E4" w:rsidRPr="00186868" w:rsidRDefault="003758E4" w:rsidP="001C35B4">
            <w:pPr>
              <w:pStyle w:val="Prrafodelista"/>
              <w:numPr>
                <w:ilvl w:val="0"/>
                <w:numId w:val="9"/>
              </w:numPr>
              <w:ind w:left="126" w:hanging="124"/>
              <w:jc w:val="both"/>
              <w:rPr>
                <w:rFonts w:ascii="Calibri" w:eastAsia="Calibri" w:hAnsi="Calibri" w:cs="Calibri"/>
                <w:color w:val="4C4C4C"/>
                <w:sz w:val="18"/>
                <w:szCs w:val="18"/>
              </w:rPr>
            </w:pPr>
            <w:r w:rsidRPr="00186868">
              <w:rPr>
                <w:rFonts w:ascii="Calibri" w:eastAsia="Calibri" w:hAnsi="Calibri" w:cs="Calibri"/>
                <w:color w:val="4C4C4C"/>
                <w:sz w:val="18"/>
                <w:szCs w:val="18"/>
              </w:rPr>
              <w:t>Explica en que</w:t>
            </w:r>
            <w:r w:rsidR="001C35B4" w:rsidRPr="00186868">
              <w:rPr>
                <w:rFonts w:ascii="Calibri" w:eastAsia="Calibri" w:hAnsi="Calibri" w:cs="Calibri"/>
                <w:color w:val="4C4C4C"/>
                <w:sz w:val="18"/>
                <w:szCs w:val="18"/>
              </w:rPr>
              <w:t xml:space="preserve"> consiste un seguro</w:t>
            </w:r>
            <w:r w:rsidRPr="00186868">
              <w:rPr>
                <w:rFonts w:ascii="Calibri" w:eastAsia="Calibri" w:hAnsi="Calibri" w:cs="Calibri"/>
                <w:color w:val="4C4C4C"/>
                <w:sz w:val="18"/>
                <w:szCs w:val="18"/>
              </w:rPr>
              <w:t>.</w:t>
            </w:r>
          </w:p>
          <w:p w14:paraId="376C0C15" w14:textId="08A03EA6" w:rsidR="003758E4" w:rsidRPr="00186868" w:rsidRDefault="001C35B4" w:rsidP="001C35B4">
            <w:pPr>
              <w:pStyle w:val="Prrafodelista"/>
              <w:numPr>
                <w:ilvl w:val="0"/>
                <w:numId w:val="9"/>
              </w:numPr>
              <w:ind w:left="126" w:hanging="124"/>
              <w:jc w:val="both"/>
              <w:rPr>
                <w:rFonts w:ascii="Calibri" w:eastAsia="Calibri" w:hAnsi="Calibri" w:cs="Calibri"/>
                <w:color w:val="4C4C4C"/>
                <w:sz w:val="18"/>
                <w:szCs w:val="18"/>
              </w:rPr>
            </w:pPr>
            <w:r w:rsidRPr="00186868">
              <w:rPr>
                <w:rFonts w:ascii="Calibri" w:eastAsia="Calibri" w:hAnsi="Calibri" w:cs="Calibri"/>
                <w:color w:val="4C4C4C"/>
                <w:sz w:val="18"/>
                <w:szCs w:val="18"/>
              </w:rPr>
              <w:t>Organiza sus recursos financieros con un fin previsional</w:t>
            </w:r>
            <w:r w:rsidR="003758E4" w:rsidRPr="00186868">
              <w:rPr>
                <w:rFonts w:ascii="Calibri" w:eastAsia="Calibri" w:hAnsi="Calibri" w:cs="Calibri"/>
                <w:color w:val="4C4C4C"/>
                <w:sz w:val="18"/>
                <w:szCs w:val="18"/>
              </w:rPr>
              <w:t>.</w:t>
            </w:r>
          </w:p>
          <w:p w14:paraId="4673E6D0" w14:textId="74A15AAB" w:rsidR="001C35B4" w:rsidRPr="00186868" w:rsidRDefault="001C35B4" w:rsidP="001C35B4">
            <w:pPr>
              <w:pStyle w:val="Prrafodelista"/>
              <w:numPr>
                <w:ilvl w:val="0"/>
                <w:numId w:val="9"/>
              </w:numPr>
              <w:ind w:left="126" w:hanging="124"/>
              <w:jc w:val="both"/>
              <w:rPr>
                <w:rFonts w:ascii="Calibri" w:eastAsia="Calibri" w:hAnsi="Calibri" w:cs="Calibri"/>
                <w:color w:val="4C4C4C"/>
                <w:sz w:val="18"/>
                <w:szCs w:val="18"/>
              </w:rPr>
            </w:pPr>
            <w:r w:rsidRPr="00186868">
              <w:rPr>
                <w:rFonts w:ascii="Calibri" w:eastAsia="Calibri" w:hAnsi="Calibri" w:cs="Calibri"/>
                <w:color w:val="4C4C4C"/>
                <w:sz w:val="18"/>
                <w:szCs w:val="18"/>
              </w:rPr>
              <w:t>Adopta una cultura financiera con</w:t>
            </w:r>
            <w:r w:rsidR="00186868" w:rsidRPr="00186868">
              <w:rPr>
                <w:rFonts w:ascii="Calibri" w:eastAsia="Calibri" w:hAnsi="Calibri" w:cs="Calibri"/>
                <w:color w:val="4C4C4C"/>
                <w:sz w:val="18"/>
                <w:szCs w:val="18"/>
              </w:rPr>
              <w:t xml:space="preserve"> pensando en su futuro</w:t>
            </w:r>
            <w:r w:rsidRPr="00186868">
              <w:rPr>
                <w:rFonts w:ascii="Calibri" w:eastAsia="Calibri" w:hAnsi="Calibri" w:cs="Calibri"/>
                <w:color w:val="4C4C4C"/>
                <w:sz w:val="18"/>
                <w:szCs w:val="18"/>
              </w:rPr>
              <w:t>.</w:t>
            </w:r>
          </w:p>
          <w:p w14:paraId="4440D61E" w14:textId="0975A520" w:rsidR="002623A5" w:rsidRPr="003758E4" w:rsidRDefault="003758E4" w:rsidP="001C35B4">
            <w:pPr>
              <w:pStyle w:val="Prrafodelista"/>
              <w:numPr>
                <w:ilvl w:val="0"/>
                <w:numId w:val="9"/>
              </w:numPr>
              <w:ind w:left="126" w:hanging="124"/>
              <w:jc w:val="both"/>
              <w:rPr>
                <w:rFonts w:eastAsia="Times New Roman" w:cstheme="minorHAnsi"/>
                <w:color w:val="000000" w:themeColor="text1"/>
                <w:sz w:val="20"/>
                <w:szCs w:val="20"/>
                <w:lang w:val="es-MX" w:eastAsia="es-MX"/>
              </w:rPr>
            </w:pPr>
            <w:r w:rsidRPr="00186868">
              <w:rPr>
                <w:rFonts w:ascii="Calibri" w:eastAsia="Calibri" w:hAnsi="Calibri" w:cs="Calibri"/>
                <w:color w:val="4C4C4C"/>
                <w:sz w:val="18"/>
                <w:szCs w:val="18"/>
              </w:rPr>
              <w:t>Detalla la</w:t>
            </w:r>
            <w:r w:rsidR="001C35B4" w:rsidRPr="00186868">
              <w:rPr>
                <w:rFonts w:ascii="Calibri" w:eastAsia="Calibri" w:hAnsi="Calibri" w:cs="Calibri"/>
                <w:color w:val="4C4C4C"/>
                <w:sz w:val="18"/>
                <w:szCs w:val="18"/>
              </w:rPr>
              <w:t xml:space="preserve"> diferencia entre AFP y ONP</w:t>
            </w:r>
            <w:r w:rsidRPr="00186868">
              <w:rPr>
                <w:rFonts w:ascii="Calibri" w:eastAsia="Calibri" w:hAnsi="Calibri" w:cs="Calibri"/>
                <w:color w:val="4C4C4C"/>
                <w:sz w:val="18"/>
                <w:szCs w:val="18"/>
              </w:rPr>
              <w:t>.</w:t>
            </w:r>
          </w:p>
        </w:tc>
      </w:tr>
      <w:tr w:rsidR="001D0E2C" w:rsidRPr="002B47B8" w14:paraId="6C965C9B" w14:textId="77777777" w:rsidTr="00DD22FB">
        <w:trPr>
          <w:trHeight w:val="1240"/>
        </w:trPr>
        <w:tc>
          <w:tcPr>
            <w:tcW w:w="727" w:type="pct"/>
            <w:vMerge/>
            <w:shd w:val="clear" w:color="auto" w:fill="FFE5FF"/>
          </w:tcPr>
          <w:p w14:paraId="0552FD6E" w14:textId="77777777" w:rsidR="001D0E2C" w:rsidRPr="008B007E" w:rsidRDefault="001D0E2C" w:rsidP="001D0E2C">
            <w:pPr>
              <w:jc w:val="both"/>
              <w:rPr>
                <w:rFonts w:eastAsia="Times New Roman" w:cstheme="minorHAnsi"/>
                <w:b/>
                <w:color w:val="FF0000"/>
                <w:sz w:val="20"/>
                <w:szCs w:val="20"/>
                <w:lang w:val="es-MX" w:eastAsia="es-MX"/>
              </w:rPr>
            </w:pPr>
          </w:p>
        </w:tc>
        <w:tc>
          <w:tcPr>
            <w:tcW w:w="787" w:type="pct"/>
            <w:shd w:val="clear" w:color="auto" w:fill="FFE5FF"/>
            <w:vAlign w:val="center"/>
          </w:tcPr>
          <w:p w14:paraId="12EACF8D" w14:textId="77777777" w:rsidR="001D0E2C" w:rsidRDefault="001D0E2C" w:rsidP="001D0E2C">
            <w:pPr>
              <w:jc w:val="both"/>
              <w:rPr>
                <w:rFonts w:cstheme="minorHAnsi"/>
                <w:bCs/>
                <w:sz w:val="20"/>
                <w:szCs w:val="20"/>
              </w:rPr>
            </w:pPr>
            <w:r w:rsidRPr="008B007E">
              <w:rPr>
                <w:rFonts w:cstheme="minorHAnsi"/>
                <w:b/>
                <w:sz w:val="20"/>
                <w:szCs w:val="20"/>
              </w:rPr>
              <w:t xml:space="preserve"> Tema 04: </w:t>
            </w:r>
          </w:p>
          <w:p w14:paraId="5BD12600" w14:textId="7D4988E0" w:rsidR="008E5312" w:rsidRPr="008B007E" w:rsidRDefault="00034D64" w:rsidP="001D0E2C">
            <w:pPr>
              <w:jc w:val="both"/>
              <w:rPr>
                <w:rFonts w:cstheme="minorHAnsi"/>
                <w:b/>
                <w:sz w:val="20"/>
                <w:szCs w:val="20"/>
              </w:rPr>
            </w:pPr>
            <w:r>
              <w:rPr>
                <w:rFonts w:cstheme="minorHAnsi"/>
                <w:b/>
                <w:sz w:val="20"/>
                <w:szCs w:val="20"/>
              </w:rPr>
              <w:t>Los Créditos</w:t>
            </w:r>
          </w:p>
        </w:tc>
        <w:tc>
          <w:tcPr>
            <w:tcW w:w="1115" w:type="pct"/>
            <w:vMerge/>
            <w:shd w:val="clear" w:color="auto" w:fill="FFFFFF" w:themeFill="background1"/>
          </w:tcPr>
          <w:p w14:paraId="01ABA954" w14:textId="0516F7F5" w:rsidR="001D0E2C" w:rsidRPr="008B007E" w:rsidRDefault="001D0E2C" w:rsidP="001D0E2C">
            <w:pPr>
              <w:jc w:val="both"/>
              <w:rPr>
                <w:rFonts w:cstheme="minorHAnsi"/>
                <w:sz w:val="20"/>
                <w:szCs w:val="20"/>
              </w:rPr>
            </w:pPr>
          </w:p>
        </w:tc>
        <w:tc>
          <w:tcPr>
            <w:tcW w:w="855" w:type="pct"/>
            <w:shd w:val="clear" w:color="auto" w:fill="FFFFFF" w:themeFill="background1"/>
          </w:tcPr>
          <w:p w14:paraId="318BA840" w14:textId="60FEA3AC" w:rsidR="001D0E2C" w:rsidRPr="001C35B4" w:rsidRDefault="001C35B4" w:rsidP="001C35B4">
            <w:pPr>
              <w:pStyle w:val="Prrafodelista"/>
              <w:numPr>
                <w:ilvl w:val="0"/>
                <w:numId w:val="17"/>
              </w:numPr>
              <w:ind w:left="183" w:hanging="183"/>
              <w:jc w:val="both"/>
              <w:rPr>
                <w:rFonts w:cstheme="minorHAnsi"/>
                <w:sz w:val="20"/>
                <w:szCs w:val="20"/>
              </w:rPr>
            </w:pPr>
            <w:r w:rsidRPr="001C35B4">
              <w:rPr>
                <w:rFonts w:ascii="Calibri" w:eastAsia="Calibri" w:hAnsi="Calibri" w:cs="Calibri"/>
                <w:color w:val="4C4C4C"/>
                <w:sz w:val="18"/>
                <w:szCs w:val="18"/>
              </w:rPr>
              <w:t>Evaluar el uso responsable del crédito y sus implicancias en la economía personal y del proyecto.</w:t>
            </w:r>
            <w:r w:rsidR="009730BF" w:rsidRPr="001C35B4">
              <w:rPr>
                <w:rFonts w:ascii="Calibri" w:eastAsia="Calibri" w:hAnsi="Calibri" w:cs="Calibri"/>
                <w:color w:val="4C4C4C"/>
                <w:sz w:val="18"/>
                <w:szCs w:val="18"/>
              </w:rPr>
              <w:t>.</w:t>
            </w:r>
          </w:p>
        </w:tc>
        <w:tc>
          <w:tcPr>
            <w:tcW w:w="679" w:type="pct"/>
            <w:shd w:val="clear" w:color="auto" w:fill="FFFFFF" w:themeFill="background1"/>
          </w:tcPr>
          <w:p w14:paraId="55C26396" w14:textId="5676FC66" w:rsidR="001D0E2C" w:rsidRPr="00186868" w:rsidRDefault="001C35B4" w:rsidP="00186868">
            <w:pPr>
              <w:pStyle w:val="Prrafodelista"/>
              <w:numPr>
                <w:ilvl w:val="0"/>
                <w:numId w:val="17"/>
              </w:numPr>
              <w:ind w:left="173" w:hanging="173"/>
              <w:jc w:val="both"/>
              <w:rPr>
                <w:rFonts w:cstheme="minorHAnsi"/>
                <w:sz w:val="20"/>
                <w:szCs w:val="20"/>
              </w:rPr>
            </w:pPr>
            <w:r w:rsidRPr="00186868">
              <w:rPr>
                <w:rFonts w:ascii="Calibri" w:eastAsia="Calibri" w:hAnsi="Calibri" w:cs="Calibri"/>
                <w:color w:val="4C4C4C"/>
                <w:sz w:val="18"/>
                <w:szCs w:val="18"/>
              </w:rPr>
              <w:t>Informe sobre el uso responsable del crédito aplicado a un escenario de emprendimiento.</w:t>
            </w:r>
          </w:p>
        </w:tc>
        <w:tc>
          <w:tcPr>
            <w:tcW w:w="836" w:type="pct"/>
            <w:shd w:val="clear" w:color="auto" w:fill="FFFFFF" w:themeFill="background1"/>
          </w:tcPr>
          <w:p w14:paraId="0DB94EAC" w14:textId="4B4E9CE9" w:rsidR="001D0E2C" w:rsidRDefault="00186868" w:rsidP="00186868">
            <w:pPr>
              <w:pStyle w:val="Prrafodelista"/>
              <w:numPr>
                <w:ilvl w:val="0"/>
                <w:numId w:val="17"/>
              </w:numPr>
              <w:ind w:left="126" w:hanging="126"/>
              <w:jc w:val="both"/>
              <w:rPr>
                <w:rFonts w:ascii="Calibri" w:eastAsia="Calibri" w:hAnsi="Calibri" w:cs="Calibri"/>
                <w:color w:val="4C4C4C"/>
                <w:sz w:val="18"/>
                <w:szCs w:val="18"/>
              </w:rPr>
            </w:pPr>
            <w:r>
              <w:rPr>
                <w:rFonts w:ascii="Calibri" w:eastAsia="Calibri" w:hAnsi="Calibri" w:cs="Calibri"/>
                <w:color w:val="4C4C4C"/>
                <w:sz w:val="18"/>
                <w:szCs w:val="18"/>
              </w:rPr>
              <w:t>Explica en que consiste los créditos</w:t>
            </w:r>
            <w:r w:rsidR="00A4575B" w:rsidRPr="00186868">
              <w:rPr>
                <w:rFonts w:ascii="Calibri" w:eastAsia="Calibri" w:hAnsi="Calibri" w:cs="Calibri"/>
                <w:color w:val="4C4C4C"/>
                <w:sz w:val="18"/>
                <w:szCs w:val="18"/>
              </w:rPr>
              <w:t>.</w:t>
            </w:r>
          </w:p>
          <w:p w14:paraId="21E6646C" w14:textId="713DEC63" w:rsidR="00186868" w:rsidRDefault="00186868" w:rsidP="00186868">
            <w:pPr>
              <w:pStyle w:val="Prrafodelista"/>
              <w:numPr>
                <w:ilvl w:val="0"/>
                <w:numId w:val="17"/>
              </w:numPr>
              <w:ind w:left="126" w:hanging="126"/>
              <w:jc w:val="both"/>
              <w:rPr>
                <w:rFonts w:ascii="Calibri" w:eastAsia="Calibri" w:hAnsi="Calibri" w:cs="Calibri"/>
                <w:color w:val="4C4C4C"/>
                <w:sz w:val="18"/>
                <w:szCs w:val="18"/>
              </w:rPr>
            </w:pPr>
            <w:r>
              <w:rPr>
                <w:rFonts w:ascii="Calibri" w:eastAsia="Calibri" w:hAnsi="Calibri" w:cs="Calibri"/>
                <w:color w:val="4C4C4C"/>
                <w:sz w:val="18"/>
                <w:szCs w:val="18"/>
              </w:rPr>
              <w:t xml:space="preserve">Realiza una comparación óptima entre las tasas de intereses de las entidades financieras. </w:t>
            </w:r>
          </w:p>
          <w:p w14:paraId="1582F12D" w14:textId="6801A119" w:rsidR="00A4575B" w:rsidRPr="00186868" w:rsidRDefault="00186868" w:rsidP="00186868">
            <w:pPr>
              <w:pStyle w:val="Prrafodelista"/>
              <w:numPr>
                <w:ilvl w:val="0"/>
                <w:numId w:val="17"/>
              </w:numPr>
              <w:ind w:left="126" w:hanging="142"/>
              <w:jc w:val="both"/>
              <w:rPr>
                <w:rFonts w:ascii="Calibri" w:eastAsia="Calibri" w:hAnsi="Calibri" w:cs="Calibri"/>
                <w:color w:val="4C4C4C"/>
                <w:sz w:val="18"/>
                <w:szCs w:val="18"/>
              </w:rPr>
            </w:pPr>
            <w:r>
              <w:rPr>
                <w:rFonts w:ascii="Calibri" w:eastAsia="Calibri" w:hAnsi="Calibri" w:cs="Calibri"/>
                <w:color w:val="4C4C4C"/>
                <w:sz w:val="18"/>
                <w:szCs w:val="18"/>
              </w:rPr>
              <w:t xml:space="preserve">Simula un préstamo y elige la mejor alternativa del </w:t>
            </w:r>
            <w:proofErr w:type="gramStart"/>
            <w:r>
              <w:rPr>
                <w:rFonts w:ascii="Calibri" w:eastAsia="Calibri" w:hAnsi="Calibri" w:cs="Calibri"/>
                <w:color w:val="4C4C4C"/>
                <w:sz w:val="18"/>
                <w:szCs w:val="18"/>
              </w:rPr>
              <w:t xml:space="preserve">mercado </w:t>
            </w:r>
            <w:r w:rsidR="003758E4" w:rsidRPr="00186868">
              <w:rPr>
                <w:rFonts w:ascii="Calibri" w:eastAsia="Calibri" w:hAnsi="Calibri" w:cs="Calibri"/>
                <w:color w:val="4C4C4C"/>
                <w:sz w:val="18"/>
                <w:szCs w:val="18"/>
              </w:rPr>
              <w:t>.</w:t>
            </w:r>
            <w:proofErr w:type="gramEnd"/>
          </w:p>
          <w:p w14:paraId="4D93456D" w14:textId="77777777" w:rsidR="00AB3B66" w:rsidRDefault="00AB3B66" w:rsidP="00AB3B66">
            <w:pPr>
              <w:jc w:val="both"/>
              <w:rPr>
                <w:rFonts w:eastAsia="Times New Roman" w:cstheme="minorHAnsi"/>
                <w:color w:val="000000" w:themeColor="text1"/>
                <w:sz w:val="20"/>
                <w:szCs w:val="20"/>
                <w:lang w:val="es-MX" w:eastAsia="es-MX"/>
              </w:rPr>
            </w:pPr>
          </w:p>
          <w:p w14:paraId="1D735526" w14:textId="6C949FBA" w:rsidR="00A4575B" w:rsidRPr="00AB3B66" w:rsidRDefault="00A4575B" w:rsidP="00AB3B66">
            <w:pPr>
              <w:jc w:val="both"/>
              <w:rPr>
                <w:rFonts w:eastAsia="Times New Roman" w:cstheme="minorHAnsi"/>
                <w:color w:val="000000" w:themeColor="text1"/>
                <w:sz w:val="20"/>
                <w:szCs w:val="20"/>
                <w:lang w:val="es-MX" w:eastAsia="es-MX"/>
              </w:rPr>
            </w:pPr>
          </w:p>
        </w:tc>
      </w:tr>
      <w:tr w:rsidR="00AB3B66" w:rsidRPr="002B47B8" w14:paraId="3F90AE4B" w14:textId="77777777" w:rsidTr="00DD22FB">
        <w:trPr>
          <w:trHeight w:val="116"/>
        </w:trPr>
        <w:tc>
          <w:tcPr>
            <w:tcW w:w="727" w:type="pct"/>
            <w:shd w:val="clear" w:color="auto" w:fill="FFFF66"/>
          </w:tcPr>
          <w:p w14:paraId="3776E227" w14:textId="77777777" w:rsidR="00DD22FB" w:rsidRDefault="00DD22FB" w:rsidP="00AB3B66">
            <w:pPr>
              <w:jc w:val="center"/>
              <w:rPr>
                <w:rFonts w:ascii="Arial Narrow" w:eastAsia="Times New Roman" w:hAnsi="Arial Narrow"/>
                <w:b/>
                <w:color w:val="000000" w:themeColor="text1"/>
                <w:sz w:val="20"/>
                <w:lang w:val="es-MX" w:eastAsia="es-MX"/>
              </w:rPr>
            </w:pPr>
          </w:p>
          <w:p w14:paraId="14408EF1" w14:textId="1217D5EF" w:rsidR="00AB3B66" w:rsidRPr="002B47B8" w:rsidRDefault="00AB3B66" w:rsidP="00AB3B66">
            <w:pPr>
              <w:jc w:val="center"/>
              <w:rPr>
                <w:rFonts w:ascii="Arial Narrow" w:eastAsia="Times New Roman" w:hAnsi="Arial Narrow"/>
                <w:b/>
                <w:color w:val="FF0000"/>
                <w:sz w:val="20"/>
                <w:lang w:val="es-MX" w:eastAsia="es-MX"/>
              </w:rPr>
            </w:pPr>
            <w:r w:rsidRPr="00D018F8">
              <w:rPr>
                <w:rFonts w:ascii="Arial Narrow" w:eastAsia="Times New Roman" w:hAnsi="Arial Narrow"/>
                <w:b/>
                <w:color w:val="000000" w:themeColor="text1"/>
                <w:sz w:val="20"/>
                <w:lang w:val="es-MX" w:eastAsia="es-MX"/>
              </w:rPr>
              <w:t xml:space="preserve">PRODUCTO </w:t>
            </w:r>
            <w:r>
              <w:rPr>
                <w:rFonts w:ascii="Arial Narrow" w:eastAsia="Times New Roman" w:hAnsi="Arial Narrow"/>
                <w:b/>
                <w:color w:val="000000" w:themeColor="text1"/>
                <w:sz w:val="20"/>
                <w:lang w:val="es-MX" w:eastAsia="es-MX"/>
              </w:rPr>
              <w:t>DE LA UNIDAD</w:t>
            </w:r>
          </w:p>
        </w:tc>
        <w:tc>
          <w:tcPr>
            <w:tcW w:w="4273" w:type="pct"/>
            <w:gridSpan w:val="5"/>
            <w:shd w:val="clear" w:color="auto" w:fill="FFFF66"/>
          </w:tcPr>
          <w:p w14:paraId="193C763D" w14:textId="50EF172D" w:rsidR="00AB3B66" w:rsidRPr="00EE0BD7" w:rsidRDefault="00DD22FB" w:rsidP="00AB3B66">
            <w:pPr>
              <w:pBdr>
                <w:top w:val="nil"/>
                <w:left w:val="nil"/>
                <w:bottom w:val="nil"/>
                <w:right w:val="nil"/>
                <w:between w:val="nil"/>
              </w:pBdr>
              <w:jc w:val="both"/>
              <w:rPr>
                <w:rFonts w:ascii="Arial Narrow" w:hAnsi="Arial Narrow" w:cstheme="minorHAnsi"/>
                <w:sz w:val="20"/>
                <w:szCs w:val="20"/>
              </w:rPr>
            </w:pPr>
            <w:r w:rsidRPr="00A60FCB">
              <w:rPr>
                <w:rFonts w:ascii="Times New Roman" w:eastAsia="Times New Roman" w:hAnsi="Times New Roman" w:cs="Times New Roman"/>
                <w:bCs/>
              </w:rPr>
              <w:t>Los estudiantes de primero y segundo grado presentarán un "Plan de Ahorro Familiar Educativo" que incluirá un presupuesto familiar simulado, un plan de ahorro con metas concretas para necesidades futuras, y una campaña de concientización sobre el uso responsable del dinero, demostrando así la gestión de proyectos de emprendimiento y la aplicación de habilidades técnicas financieras adquiridas para mejorar los hábitos económicos personales y familiares en la institución</w:t>
            </w:r>
          </w:p>
        </w:tc>
      </w:tr>
    </w:tbl>
    <w:p w14:paraId="23259BC9" w14:textId="0C93A65B" w:rsidR="00B50E70" w:rsidRDefault="00B50E70" w:rsidP="00B13D91">
      <w:pPr>
        <w:tabs>
          <w:tab w:val="left" w:pos="2171"/>
        </w:tabs>
        <w:rPr>
          <w:rFonts w:cstheme="minorHAnsi"/>
        </w:rPr>
      </w:pPr>
    </w:p>
    <w:p w14:paraId="3A515EB5" w14:textId="19FA996D" w:rsidR="00E621B1" w:rsidRPr="009A5540" w:rsidRDefault="00E621B1" w:rsidP="009A5540">
      <w:pPr>
        <w:pStyle w:val="Prrafodelista"/>
        <w:numPr>
          <w:ilvl w:val="0"/>
          <w:numId w:val="1"/>
        </w:numPr>
        <w:jc w:val="both"/>
        <w:rPr>
          <w:rFonts w:ascii="Gill Sans Ultra Bold Condensed" w:hAnsi="Gill Sans Ultra Bold Condensed" w:cstheme="minorHAnsi"/>
        </w:rPr>
      </w:pPr>
      <w:r w:rsidRPr="009A5540">
        <w:rPr>
          <w:rFonts w:ascii="Gill Sans Ultra Bold Condensed" w:hAnsi="Gill Sans Ultra Bold Condensed" w:cstheme="minorHAnsi"/>
        </w:rPr>
        <w:t>COMPETENCIAS TRANSVERSALES DE LAS ACTIVIDADES</w:t>
      </w:r>
      <w:r w:rsidR="00D018F8">
        <w:rPr>
          <w:rFonts w:ascii="Gill Sans Ultra Bold Condensed" w:hAnsi="Gill Sans Ultra Bold Condensed" w:cstheme="minorHAnsi"/>
        </w:rPr>
        <w:t>:</w:t>
      </w:r>
    </w:p>
    <w:tbl>
      <w:tblPr>
        <w:tblStyle w:val="Tablaconcuadrcula"/>
        <w:tblW w:w="6069" w:type="pct"/>
        <w:tblInd w:w="-874"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273"/>
        <w:gridCol w:w="8418"/>
      </w:tblGrid>
      <w:tr w:rsidR="00E621B1" w:rsidRPr="00C64B16" w14:paraId="62A081A7" w14:textId="77777777" w:rsidTr="005A3EAC">
        <w:trPr>
          <w:trHeight w:val="320"/>
        </w:trPr>
        <w:tc>
          <w:tcPr>
            <w:tcW w:w="5000" w:type="pct"/>
            <w:gridSpan w:val="2"/>
            <w:shd w:val="clear" w:color="auto" w:fill="FFFF66"/>
          </w:tcPr>
          <w:p w14:paraId="5EAB09B6" w14:textId="77777777" w:rsidR="00E621B1" w:rsidRPr="00C64B16" w:rsidRDefault="00E621B1" w:rsidP="00B87FC4">
            <w:pPr>
              <w:jc w:val="both"/>
              <w:rPr>
                <w:rFonts w:cstheme="minorHAnsi"/>
                <w:b/>
                <w:bCs/>
              </w:rPr>
            </w:pPr>
            <w:r w:rsidRPr="001819DD">
              <w:rPr>
                <w:rFonts w:cstheme="minorHAnsi"/>
                <w:b/>
                <w:bCs/>
                <w:color w:val="000000" w:themeColor="text1"/>
              </w:rPr>
              <w:t>SE DESENVUELVE EN ENTORNOS VIRTUALES GENERADOS POR LAS TIC</w:t>
            </w:r>
          </w:p>
        </w:tc>
      </w:tr>
      <w:tr w:rsidR="00E621B1" w:rsidRPr="00E74ACE" w14:paraId="33499A0C" w14:textId="77777777" w:rsidTr="005A3EAC">
        <w:trPr>
          <w:trHeight w:val="320"/>
        </w:trPr>
        <w:tc>
          <w:tcPr>
            <w:tcW w:w="1063" w:type="pct"/>
            <w:shd w:val="clear" w:color="auto" w:fill="FFFF66"/>
          </w:tcPr>
          <w:p w14:paraId="429ACB25" w14:textId="77777777" w:rsidR="00E621B1" w:rsidRPr="00EA217D" w:rsidRDefault="00E621B1" w:rsidP="00B87FC4">
            <w:pPr>
              <w:jc w:val="center"/>
              <w:rPr>
                <w:rFonts w:cstheme="minorHAnsi"/>
                <w:b/>
                <w:bCs/>
              </w:rPr>
            </w:pPr>
            <w:r>
              <w:rPr>
                <w:rFonts w:cstheme="minorHAnsi"/>
                <w:b/>
                <w:bCs/>
              </w:rPr>
              <w:t>CAPACIDADES</w:t>
            </w:r>
          </w:p>
        </w:tc>
        <w:tc>
          <w:tcPr>
            <w:tcW w:w="3937" w:type="pct"/>
            <w:shd w:val="clear" w:color="auto" w:fill="FFFF66"/>
          </w:tcPr>
          <w:p w14:paraId="47701E5C" w14:textId="77777777" w:rsidR="00E621B1" w:rsidRPr="00EA217D" w:rsidRDefault="00E621B1" w:rsidP="00B87FC4">
            <w:pPr>
              <w:jc w:val="center"/>
              <w:rPr>
                <w:rFonts w:cstheme="minorHAnsi"/>
                <w:b/>
                <w:bCs/>
                <w:color w:val="000000" w:themeColor="text1"/>
              </w:rPr>
            </w:pPr>
            <w:r w:rsidRPr="00EA217D">
              <w:rPr>
                <w:rFonts w:cstheme="minorHAnsi"/>
                <w:b/>
                <w:bCs/>
                <w:color w:val="000000" w:themeColor="text1"/>
              </w:rPr>
              <w:t>DESEMPEÑOS</w:t>
            </w:r>
          </w:p>
        </w:tc>
      </w:tr>
      <w:tr w:rsidR="00E621B1" w:rsidRPr="00C64B16" w14:paraId="4865DDE9" w14:textId="77777777" w:rsidTr="005A3EAC">
        <w:trPr>
          <w:trHeight w:val="1190"/>
        </w:trPr>
        <w:tc>
          <w:tcPr>
            <w:tcW w:w="1063" w:type="pct"/>
            <w:shd w:val="clear" w:color="auto" w:fill="auto"/>
          </w:tcPr>
          <w:p w14:paraId="29A7840B" w14:textId="77777777" w:rsidR="00E621B1" w:rsidRDefault="00E621B1" w:rsidP="00B87FC4">
            <w:pPr>
              <w:numPr>
                <w:ilvl w:val="0"/>
                <w:numId w:val="3"/>
              </w:numPr>
              <w:autoSpaceDE w:val="0"/>
              <w:autoSpaceDN w:val="0"/>
              <w:adjustRightInd w:val="0"/>
              <w:ind w:left="300" w:hanging="300"/>
              <w:contextualSpacing/>
              <w:jc w:val="both"/>
              <w:rPr>
                <w:rFonts w:eastAsia="Times New Roman"/>
                <w:bCs/>
                <w:sz w:val="20"/>
                <w:szCs w:val="20"/>
              </w:rPr>
            </w:pPr>
            <w:r>
              <w:rPr>
                <w:rFonts w:eastAsia="Times New Roman"/>
                <w:bCs/>
                <w:sz w:val="20"/>
                <w:szCs w:val="20"/>
              </w:rPr>
              <w:t>Personaliza entornos virtuales</w:t>
            </w:r>
          </w:p>
          <w:p w14:paraId="1A8170FE" w14:textId="77777777" w:rsidR="00E621B1" w:rsidRDefault="00E621B1" w:rsidP="00B87FC4">
            <w:pPr>
              <w:numPr>
                <w:ilvl w:val="0"/>
                <w:numId w:val="3"/>
              </w:numPr>
              <w:autoSpaceDE w:val="0"/>
              <w:autoSpaceDN w:val="0"/>
              <w:adjustRightInd w:val="0"/>
              <w:ind w:left="300" w:hanging="300"/>
              <w:contextualSpacing/>
              <w:jc w:val="both"/>
              <w:rPr>
                <w:rFonts w:eastAsia="Times New Roman"/>
                <w:bCs/>
                <w:color w:val="FF0000"/>
                <w:sz w:val="20"/>
                <w:szCs w:val="20"/>
              </w:rPr>
            </w:pPr>
            <w:r>
              <w:rPr>
                <w:rFonts w:eastAsia="Times New Roman"/>
                <w:bCs/>
                <w:color w:val="FF0000"/>
                <w:sz w:val="20"/>
                <w:szCs w:val="20"/>
              </w:rPr>
              <w:t>Gestiona información del entorno virtual.</w:t>
            </w:r>
          </w:p>
          <w:p w14:paraId="72D86F53" w14:textId="77777777" w:rsidR="00E621B1" w:rsidRDefault="00E621B1" w:rsidP="00B87FC4">
            <w:pPr>
              <w:numPr>
                <w:ilvl w:val="0"/>
                <w:numId w:val="3"/>
              </w:numPr>
              <w:autoSpaceDE w:val="0"/>
              <w:autoSpaceDN w:val="0"/>
              <w:adjustRightInd w:val="0"/>
              <w:ind w:left="300" w:hanging="300"/>
              <w:contextualSpacing/>
              <w:jc w:val="both"/>
              <w:rPr>
                <w:rFonts w:eastAsia="Times New Roman"/>
                <w:bCs/>
                <w:color w:val="00B050"/>
                <w:sz w:val="20"/>
                <w:szCs w:val="20"/>
              </w:rPr>
            </w:pPr>
            <w:r>
              <w:rPr>
                <w:rFonts w:eastAsia="Times New Roman"/>
                <w:bCs/>
                <w:color w:val="00B050"/>
                <w:sz w:val="20"/>
                <w:szCs w:val="20"/>
              </w:rPr>
              <w:t>Interactúa en entornos virtuales.</w:t>
            </w:r>
          </w:p>
          <w:p w14:paraId="7433C60D" w14:textId="77777777" w:rsidR="00E621B1" w:rsidRDefault="00E621B1" w:rsidP="00B87FC4">
            <w:pPr>
              <w:numPr>
                <w:ilvl w:val="0"/>
                <w:numId w:val="3"/>
              </w:numPr>
              <w:autoSpaceDE w:val="0"/>
              <w:autoSpaceDN w:val="0"/>
              <w:adjustRightInd w:val="0"/>
              <w:ind w:left="300" w:hanging="300"/>
              <w:contextualSpacing/>
              <w:jc w:val="both"/>
              <w:rPr>
                <w:rFonts w:eastAsia="Times New Roman"/>
                <w:bCs/>
                <w:color w:val="7030A0"/>
                <w:sz w:val="20"/>
                <w:szCs w:val="20"/>
              </w:rPr>
            </w:pPr>
            <w:r>
              <w:rPr>
                <w:rFonts w:eastAsia="Times New Roman"/>
                <w:bCs/>
                <w:color w:val="7030A0"/>
                <w:sz w:val="20"/>
                <w:szCs w:val="20"/>
              </w:rPr>
              <w:t>Crea objetos virtuales en diversos formatos.</w:t>
            </w:r>
          </w:p>
          <w:p w14:paraId="0141C727" w14:textId="77777777" w:rsidR="00E621B1" w:rsidRPr="00466B72" w:rsidRDefault="00E621B1" w:rsidP="00B87FC4">
            <w:pPr>
              <w:autoSpaceDE w:val="0"/>
              <w:autoSpaceDN w:val="0"/>
              <w:adjustRightInd w:val="0"/>
              <w:jc w:val="both"/>
              <w:rPr>
                <w:rFonts w:eastAsia="Times New Roman"/>
                <w:b/>
                <w:sz w:val="18"/>
              </w:rPr>
            </w:pPr>
          </w:p>
        </w:tc>
        <w:tc>
          <w:tcPr>
            <w:tcW w:w="3937" w:type="pct"/>
            <w:shd w:val="clear" w:color="auto" w:fill="auto"/>
          </w:tcPr>
          <w:p w14:paraId="06B93D14" w14:textId="77777777" w:rsidR="0053400B" w:rsidRPr="009454B6" w:rsidRDefault="0053400B" w:rsidP="0053400B">
            <w:pPr>
              <w:numPr>
                <w:ilvl w:val="0"/>
                <w:numId w:val="4"/>
              </w:numPr>
              <w:autoSpaceDE w:val="0"/>
              <w:autoSpaceDN w:val="0"/>
              <w:adjustRightInd w:val="0"/>
              <w:ind w:left="319" w:hanging="319"/>
              <w:contextualSpacing/>
              <w:jc w:val="both"/>
              <w:rPr>
                <w:rFonts w:cs="GothamRounded-Book"/>
                <w:color w:val="000000" w:themeColor="text1"/>
                <w:sz w:val="20"/>
                <w:szCs w:val="20"/>
              </w:rPr>
            </w:pPr>
            <w:r w:rsidRPr="009454B6">
              <w:rPr>
                <w:rFonts w:cs="GothamRounded-Book"/>
                <w:color w:val="000000" w:themeColor="text1"/>
                <w:sz w:val="20"/>
                <w:szCs w:val="20"/>
              </w:rPr>
              <w:t>Navega en diversos entornos virtuales recomendados adaptando funcionalidades básicas de acuerdo con sus necesidades de manera pertinente y responsable.</w:t>
            </w:r>
          </w:p>
          <w:p w14:paraId="0B68EACE" w14:textId="77777777" w:rsidR="0053400B" w:rsidRPr="009454B6" w:rsidRDefault="0053400B" w:rsidP="0053400B">
            <w:pPr>
              <w:numPr>
                <w:ilvl w:val="0"/>
                <w:numId w:val="4"/>
              </w:numPr>
              <w:autoSpaceDE w:val="0"/>
              <w:autoSpaceDN w:val="0"/>
              <w:adjustRightInd w:val="0"/>
              <w:ind w:left="319" w:hanging="319"/>
              <w:contextualSpacing/>
              <w:jc w:val="both"/>
              <w:rPr>
                <w:rFonts w:cs="GothamRounded-Book"/>
                <w:color w:val="FF0000"/>
                <w:sz w:val="20"/>
                <w:szCs w:val="20"/>
              </w:rPr>
            </w:pPr>
            <w:r w:rsidRPr="009454B6">
              <w:rPr>
                <w:rFonts w:cs="GothamRounded-Book"/>
                <w:color w:val="FF0000"/>
                <w:sz w:val="20"/>
                <w:szCs w:val="20"/>
              </w:rPr>
              <w:t xml:space="preserve">Clasifica información de diversas fuentes y entornos teniendo en cuenta la pertinencia y exactitud del contenido reconociendo los derechos de autor. </w:t>
            </w:r>
          </w:p>
          <w:p w14:paraId="53049FB3" w14:textId="77777777" w:rsidR="0053400B" w:rsidRPr="009454B6" w:rsidRDefault="0053400B" w:rsidP="0053400B">
            <w:pPr>
              <w:numPr>
                <w:ilvl w:val="0"/>
                <w:numId w:val="4"/>
              </w:numPr>
              <w:autoSpaceDE w:val="0"/>
              <w:autoSpaceDN w:val="0"/>
              <w:adjustRightInd w:val="0"/>
              <w:ind w:left="319" w:hanging="319"/>
              <w:contextualSpacing/>
              <w:jc w:val="both"/>
              <w:rPr>
                <w:rFonts w:cs="GothamRounded-Book"/>
                <w:color w:val="FF0000"/>
                <w:sz w:val="20"/>
                <w:szCs w:val="20"/>
              </w:rPr>
            </w:pPr>
            <w:r w:rsidRPr="009454B6">
              <w:rPr>
                <w:rFonts w:cs="GothamRounded-Book"/>
                <w:color w:val="FF0000"/>
                <w:sz w:val="20"/>
                <w:szCs w:val="20"/>
              </w:rPr>
              <w:t>Registra datos mediante hoja de cálculo que le permita ordenar y secuenciar información relevante.</w:t>
            </w:r>
          </w:p>
          <w:p w14:paraId="736F7F13" w14:textId="77777777" w:rsidR="0053400B" w:rsidRPr="009454B6" w:rsidRDefault="0053400B" w:rsidP="0053400B">
            <w:pPr>
              <w:numPr>
                <w:ilvl w:val="0"/>
                <w:numId w:val="4"/>
              </w:numPr>
              <w:autoSpaceDE w:val="0"/>
              <w:autoSpaceDN w:val="0"/>
              <w:adjustRightInd w:val="0"/>
              <w:ind w:left="319" w:hanging="319"/>
              <w:contextualSpacing/>
              <w:jc w:val="both"/>
              <w:rPr>
                <w:rFonts w:cs="GothamRounded-Book"/>
                <w:color w:val="00B050"/>
                <w:sz w:val="20"/>
                <w:szCs w:val="20"/>
              </w:rPr>
            </w:pPr>
            <w:r w:rsidRPr="009454B6">
              <w:rPr>
                <w:rFonts w:cs="GothamRounded-Book"/>
                <w:color w:val="00B050"/>
                <w:sz w:val="20"/>
                <w:szCs w:val="20"/>
              </w:rPr>
              <w:t xml:space="preserve">Participa en actividades interactivas y comunicativas de manera pertinente cuando expresa su identidad personal y sociocultural en entornos virtuales determinados, como redes virtuales, portales educativos y grupos en red. </w:t>
            </w:r>
          </w:p>
          <w:p w14:paraId="24F05CEE" w14:textId="77777777" w:rsidR="0053400B" w:rsidRDefault="0053400B" w:rsidP="0053400B">
            <w:pPr>
              <w:numPr>
                <w:ilvl w:val="0"/>
                <w:numId w:val="4"/>
              </w:numPr>
              <w:autoSpaceDE w:val="0"/>
              <w:autoSpaceDN w:val="0"/>
              <w:adjustRightInd w:val="0"/>
              <w:ind w:left="319" w:hanging="319"/>
              <w:contextualSpacing/>
              <w:jc w:val="both"/>
              <w:rPr>
                <w:rFonts w:cs="GothamRounded-Book"/>
                <w:color w:val="7030A0"/>
                <w:sz w:val="20"/>
                <w:szCs w:val="20"/>
              </w:rPr>
            </w:pPr>
            <w:r w:rsidRPr="009454B6">
              <w:rPr>
                <w:rFonts w:cs="GothamRounded-Book"/>
                <w:color w:val="7030A0"/>
                <w:sz w:val="20"/>
                <w:szCs w:val="20"/>
              </w:rPr>
              <w:t>Utiliza herramientas multimedia e interactivas cuando desarrolla capacidades relacionadas con diversas áreas del conocimiento.</w:t>
            </w:r>
          </w:p>
          <w:p w14:paraId="66438C2F" w14:textId="6C341401" w:rsidR="00E621B1" w:rsidRPr="0053400B" w:rsidRDefault="0053400B" w:rsidP="0053400B">
            <w:pPr>
              <w:numPr>
                <w:ilvl w:val="0"/>
                <w:numId w:val="4"/>
              </w:numPr>
              <w:autoSpaceDE w:val="0"/>
              <w:autoSpaceDN w:val="0"/>
              <w:adjustRightInd w:val="0"/>
              <w:ind w:left="319" w:hanging="319"/>
              <w:contextualSpacing/>
              <w:jc w:val="both"/>
              <w:rPr>
                <w:rFonts w:cs="GothamRounded-Book"/>
                <w:color w:val="7030A0"/>
                <w:sz w:val="20"/>
                <w:szCs w:val="20"/>
              </w:rPr>
            </w:pPr>
            <w:r w:rsidRPr="0053400B">
              <w:rPr>
                <w:rFonts w:cs="GothamRounded-Book"/>
                <w:color w:val="7030A0"/>
                <w:sz w:val="20"/>
                <w:szCs w:val="20"/>
              </w:rPr>
              <w:t>Elabora proyectos escolares de su comunidad y localidad utilizando documentos y presentaciones digitales.</w:t>
            </w:r>
          </w:p>
        </w:tc>
      </w:tr>
      <w:tr w:rsidR="00E621B1" w:rsidRPr="00C64B16" w14:paraId="022DDA4B" w14:textId="77777777" w:rsidTr="005A3EAC">
        <w:trPr>
          <w:trHeight w:val="217"/>
        </w:trPr>
        <w:tc>
          <w:tcPr>
            <w:tcW w:w="5000" w:type="pct"/>
            <w:gridSpan w:val="2"/>
            <w:shd w:val="clear" w:color="auto" w:fill="FFFF66"/>
          </w:tcPr>
          <w:p w14:paraId="06FF10A2" w14:textId="77777777" w:rsidR="00E621B1" w:rsidRPr="00466B72" w:rsidRDefault="00E621B1" w:rsidP="00B87FC4">
            <w:pPr>
              <w:jc w:val="both"/>
              <w:rPr>
                <w:rFonts w:cstheme="minorHAnsi"/>
                <w:b/>
                <w:bCs/>
                <w:color w:val="000000" w:themeColor="text1"/>
                <w:sz w:val="18"/>
              </w:rPr>
            </w:pPr>
            <w:r>
              <w:t xml:space="preserve"> </w:t>
            </w:r>
            <w:r w:rsidRPr="00E722AD">
              <w:rPr>
                <w:rFonts w:cstheme="minorHAnsi"/>
                <w:b/>
                <w:bCs/>
              </w:rPr>
              <w:t>GESTIONA SU APRENDIZAJE DE MANERA AUTONOMA</w:t>
            </w:r>
          </w:p>
        </w:tc>
      </w:tr>
      <w:tr w:rsidR="00E621B1" w:rsidRPr="00C64B16" w14:paraId="18DEA170" w14:textId="77777777" w:rsidTr="005A3EAC">
        <w:trPr>
          <w:trHeight w:val="346"/>
        </w:trPr>
        <w:tc>
          <w:tcPr>
            <w:tcW w:w="1063" w:type="pct"/>
            <w:shd w:val="clear" w:color="auto" w:fill="FFFF66"/>
          </w:tcPr>
          <w:p w14:paraId="341C0EA4" w14:textId="77777777" w:rsidR="00E621B1" w:rsidRPr="00466B72" w:rsidRDefault="00E621B1" w:rsidP="00B87FC4">
            <w:pPr>
              <w:jc w:val="center"/>
              <w:rPr>
                <w:rFonts w:cstheme="minorHAnsi"/>
                <w:b/>
                <w:bCs/>
                <w:color w:val="000000" w:themeColor="text1"/>
                <w:sz w:val="18"/>
              </w:rPr>
            </w:pPr>
            <w:r>
              <w:rPr>
                <w:rFonts w:cstheme="minorHAnsi"/>
                <w:b/>
                <w:bCs/>
              </w:rPr>
              <w:t>CAPACIDADES</w:t>
            </w:r>
          </w:p>
        </w:tc>
        <w:tc>
          <w:tcPr>
            <w:tcW w:w="3937" w:type="pct"/>
            <w:shd w:val="clear" w:color="auto" w:fill="FFFF66"/>
          </w:tcPr>
          <w:p w14:paraId="336A878B" w14:textId="77777777" w:rsidR="00E621B1" w:rsidRPr="00466B72" w:rsidRDefault="00E621B1" w:rsidP="00B87FC4">
            <w:pPr>
              <w:jc w:val="center"/>
              <w:rPr>
                <w:rFonts w:cstheme="minorHAnsi"/>
                <w:b/>
                <w:bCs/>
                <w:color w:val="000000" w:themeColor="text1"/>
                <w:sz w:val="18"/>
              </w:rPr>
            </w:pPr>
            <w:r w:rsidRPr="00EA217D">
              <w:rPr>
                <w:rFonts w:cstheme="minorHAnsi"/>
                <w:b/>
                <w:bCs/>
                <w:color w:val="000000" w:themeColor="text1"/>
              </w:rPr>
              <w:t>DESEMPEÑOS</w:t>
            </w:r>
          </w:p>
        </w:tc>
      </w:tr>
      <w:tr w:rsidR="0053400B" w:rsidRPr="00C64B16" w14:paraId="1ADA0839" w14:textId="77777777" w:rsidTr="005A3EAC">
        <w:trPr>
          <w:trHeight w:val="1910"/>
        </w:trPr>
        <w:tc>
          <w:tcPr>
            <w:tcW w:w="1063" w:type="pct"/>
            <w:shd w:val="clear" w:color="auto" w:fill="auto"/>
          </w:tcPr>
          <w:p w14:paraId="2FE3F32C" w14:textId="77777777" w:rsidR="0053400B" w:rsidRDefault="0053400B" w:rsidP="0053400B">
            <w:pPr>
              <w:numPr>
                <w:ilvl w:val="0"/>
                <w:numId w:val="5"/>
              </w:numPr>
              <w:autoSpaceDE w:val="0"/>
              <w:autoSpaceDN w:val="0"/>
              <w:adjustRightInd w:val="0"/>
              <w:ind w:left="158" w:hanging="284"/>
              <w:contextualSpacing/>
              <w:jc w:val="both"/>
              <w:rPr>
                <w:rFonts w:eastAsia="Times New Roman"/>
                <w:bCs/>
                <w:color w:val="7030A0"/>
                <w:sz w:val="20"/>
                <w:szCs w:val="20"/>
              </w:rPr>
            </w:pPr>
            <w:r>
              <w:rPr>
                <w:rFonts w:eastAsia="Times New Roman"/>
                <w:bCs/>
                <w:color w:val="7030A0"/>
                <w:sz w:val="20"/>
                <w:szCs w:val="20"/>
              </w:rPr>
              <w:lastRenderedPageBreak/>
              <w:t>Define metas de aprendizaje.</w:t>
            </w:r>
          </w:p>
          <w:p w14:paraId="56F49C46" w14:textId="77777777" w:rsidR="0053400B" w:rsidRDefault="0053400B" w:rsidP="0053400B">
            <w:pPr>
              <w:numPr>
                <w:ilvl w:val="0"/>
                <w:numId w:val="5"/>
              </w:numPr>
              <w:autoSpaceDE w:val="0"/>
              <w:autoSpaceDN w:val="0"/>
              <w:adjustRightInd w:val="0"/>
              <w:ind w:left="158" w:hanging="284"/>
              <w:contextualSpacing/>
              <w:jc w:val="both"/>
              <w:rPr>
                <w:rFonts w:eastAsia="Times New Roman"/>
                <w:bCs/>
                <w:color w:val="00B050"/>
                <w:sz w:val="20"/>
                <w:szCs w:val="20"/>
              </w:rPr>
            </w:pPr>
            <w:r>
              <w:rPr>
                <w:rFonts w:eastAsia="Times New Roman"/>
                <w:bCs/>
                <w:color w:val="00B050"/>
                <w:sz w:val="20"/>
                <w:szCs w:val="20"/>
              </w:rPr>
              <w:t>Organiza acciones estratégicas para alcanzar sus metas de aprendizaje.</w:t>
            </w:r>
          </w:p>
          <w:p w14:paraId="2E0ED933" w14:textId="792225D3" w:rsidR="0053400B" w:rsidRPr="00186868" w:rsidRDefault="0053400B" w:rsidP="00186868">
            <w:pPr>
              <w:numPr>
                <w:ilvl w:val="0"/>
                <w:numId w:val="5"/>
              </w:numPr>
              <w:autoSpaceDE w:val="0"/>
              <w:autoSpaceDN w:val="0"/>
              <w:adjustRightInd w:val="0"/>
              <w:ind w:left="177" w:hanging="283"/>
              <w:contextualSpacing/>
              <w:jc w:val="both"/>
              <w:rPr>
                <w:rFonts w:eastAsia="Times New Roman"/>
                <w:bCs/>
                <w:color w:val="00B050"/>
                <w:sz w:val="18"/>
                <w:szCs w:val="20"/>
              </w:rPr>
            </w:pPr>
            <w:r>
              <w:rPr>
                <w:rFonts w:eastAsia="Times New Roman"/>
                <w:bCs/>
                <w:color w:val="FF0000"/>
                <w:sz w:val="20"/>
                <w:szCs w:val="20"/>
              </w:rPr>
              <w:t>Monitorea y ajusta su desempeño durante el proceso de aprendizaje.</w:t>
            </w:r>
          </w:p>
        </w:tc>
        <w:tc>
          <w:tcPr>
            <w:tcW w:w="3937" w:type="pct"/>
            <w:shd w:val="clear" w:color="auto" w:fill="auto"/>
          </w:tcPr>
          <w:p w14:paraId="102CB5BC" w14:textId="77777777" w:rsidR="0053400B" w:rsidRPr="009454B6" w:rsidRDefault="0053400B" w:rsidP="0053400B">
            <w:pPr>
              <w:numPr>
                <w:ilvl w:val="0"/>
                <w:numId w:val="6"/>
              </w:numPr>
              <w:autoSpaceDE w:val="0"/>
              <w:autoSpaceDN w:val="0"/>
              <w:adjustRightInd w:val="0"/>
              <w:ind w:left="274" w:hanging="274"/>
              <w:contextualSpacing/>
              <w:jc w:val="both"/>
              <w:rPr>
                <w:color w:val="7030A0"/>
                <w:sz w:val="20"/>
              </w:rPr>
            </w:pPr>
            <w:r w:rsidRPr="009454B6">
              <w:rPr>
                <w:color w:val="7030A0"/>
                <w:sz w:val="20"/>
              </w:rPr>
              <w:t>Determina metas de aprendizaje viables asociadas a sus conocimientos, estilos de aprendizaje, habilidades y actitudes para el logro de la tarea, formulándose preguntas de manera reflexiva.</w:t>
            </w:r>
          </w:p>
          <w:p w14:paraId="1E44965C" w14:textId="77777777" w:rsidR="0053400B" w:rsidRPr="009454B6" w:rsidRDefault="0053400B" w:rsidP="0053400B">
            <w:pPr>
              <w:numPr>
                <w:ilvl w:val="0"/>
                <w:numId w:val="6"/>
              </w:numPr>
              <w:autoSpaceDE w:val="0"/>
              <w:autoSpaceDN w:val="0"/>
              <w:adjustRightInd w:val="0"/>
              <w:ind w:left="274" w:hanging="274"/>
              <w:contextualSpacing/>
              <w:jc w:val="both"/>
              <w:rPr>
                <w:color w:val="00B050"/>
                <w:sz w:val="20"/>
              </w:rPr>
            </w:pPr>
            <w:r w:rsidRPr="009454B6">
              <w:rPr>
                <w:color w:val="00B050"/>
                <w:sz w:val="20"/>
              </w:rPr>
              <w:t>Organiza un conjunto de estrategias y procedimientos en función del tiempo y de los recursos de que dispone para lograr las metas de aprendizaje de acuerdo con sus posibilidades.</w:t>
            </w:r>
          </w:p>
          <w:p w14:paraId="2778AA4E" w14:textId="77777777" w:rsidR="0053400B" w:rsidRDefault="0053400B" w:rsidP="0053400B">
            <w:pPr>
              <w:numPr>
                <w:ilvl w:val="0"/>
                <w:numId w:val="6"/>
              </w:numPr>
              <w:autoSpaceDE w:val="0"/>
              <w:autoSpaceDN w:val="0"/>
              <w:adjustRightInd w:val="0"/>
              <w:ind w:left="274" w:hanging="274"/>
              <w:contextualSpacing/>
              <w:jc w:val="both"/>
              <w:rPr>
                <w:rFonts w:cs="GothamRounded-Book"/>
                <w:color w:val="FF0000"/>
                <w:sz w:val="20"/>
                <w:szCs w:val="20"/>
              </w:rPr>
            </w:pPr>
            <w:r w:rsidRPr="009454B6">
              <w:rPr>
                <w:rFonts w:cs="GothamRounded-Book"/>
                <w:color w:val="FF0000"/>
                <w:sz w:val="20"/>
                <w:szCs w:val="20"/>
              </w:rPr>
              <w:t>Revisa la aplicación de estrategias, procedimientos, recursos y aportes de sus pares para realizar ajustes o cambios en sus acciones que permitan llegar a los resultados esperados.</w:t>
            </w:r>
          </w:p>
          <w:p w14:paraId="0997AD25" w14:textId="504CA592" w:rsidR="0053400B" w:rsidRPr="0053400B" w:rsidRDefault="0053400B" w:rsidP="0053400B">
            <w:pPr>
              <w:numPr>
                <w:ilvl w:val="0"/>
                <w:numId w:val="6"/>
              </w:numPr>
              <w:autoSpaceDE w:val="0"/>
              <w:autoSpaceDN w:val="0"/>
              <w:adjustRightInd w:val="0"/>
              <w:ind w:left="274" w:hanging="274"/>
              <w:contextualSpacing/>
              <w:jc w:val="both"/>
              <w:rPr>
                <w:rFonts w:cs="GothamRounded-Book"/>
                <w:color w:val="FF0000"/>
                <w:sz w:val="20"/>
                <w:szCs w:val="20"/>
              </w:rPr>
            </w:pPr>
            <w:r w:rsidRPr="0053400B">
              <w:rPr>
                <w:rFonts w:cs="GothamRounded-Book"/>
                <w:color w:val="FF0000"/>
                <w:sz w:val="20"/>
                <w:szCs w:val="20"/>
              </w:rPr>
              <w:t>Explica las acciones realizadas y los recursos movilizados en función de su pertinencia al logro de las metas de aprendizaje.</w:t>
            </w:r>
          </w:p>
        </w:tc>
      </w:tr>
    </w:tbl>
    <w:p w14:paraId="48B3CCE9" w14:textId="77777777" w:rsidR="00276C0F" w:rsidRPr="00AB3B66" w:rsidRDefault="00276C0F" w:rsidP="00AB3B66">
      <w:pPr>
        <w:jc w:val="both"/>
        <w:rPr>
          <w:rFonts w:cstheme="minorHAnsi"/>
          <w:b/>
        </w:rPr>
      </w:pPr>
    </w:p>
    <w:p w14:paraId="22E1479E" w14:textId="20D3286F" w:rsidR="00E621B1" w:rsidRPr="009A5540" w:rsidRDefault="00E621B1" w:rsidP="00E621B1">
      <w:pPr>
        <w:pStyle w:val="Prrafodelista"/>
        <w:numPr>
          <w:ilvl w:val="0"/>
          <w:numId w:val="1"/>
        </w:numPr>
        <w:jc w:val="both"/>
        <w:rPr>
          <w:rFonts w:ascii="Gill Sans Ultra Bold Condensed" w:hAnsi="Gill Sans Ultra Bold Condensed" w:cstheme="minorHAnsi"/>
        </w:rPr>
      </w:pPr>
      <w:r w:rsidRPr="009A5540">
        <w:rPr>
          <w:rFonts w:ascii="Gill Sans Ultra Bold Condensed" w:hAnsi="Gill Sans Ultra Bold Condensed" w:cstheme="minorHAnsi"/>
        </w:rPr>
        <w:t xml:space="preserve">MATRIZ DE ENFOQUES TRANSVERSALES PRIORIZADAS EN LA </w:t>
      </w:r>
      <w:r w:rsidR="00D018F8">
        <w:rPr>
          <w:rFonts w:ascii="Gill Sans Ultra Bold Condensed" w:hAnsi="Gill Sans Ultra Bold Condensed" w:cstheme="minorHAnsi"/>
        </w:rPr>
        <w:t>UNIDAD</w:t>
      </w:r>
      <w:r w:rsidRPr="009A5540">
        <w:rPr>
          <w:rFonts w:ascii="Gill Sans Ultra Bold Condensed" w:hAnsi="Gill Sans Ultra Bold Condensed" w:cstheme="minorHAnsi"/>
        </w:rPr>
        <w:t xml:space="preserve"> DE APRENDIZAJE</w:t>
      </w:r>
    </w:p>
    <w:tbl>
      <w:tblPr>
        <w:tblStyle w:val="Tablaconcuadrcula"/>
        <w:tblW w:w="5966" w:type="pct"/>
        <w:tblInd w:w="-874"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241"/>
        <w:gridCol w:w="8269"/>
      </w:tblGrid>
      <w:tr w:rsidR="00E621B1" w:rsidRPr="00C64B16" w14:paraId="0C249436" w14:textId="77777777" w:rsidTr="000664F5">
        <w:trPr>
          <w:trHeight w:val="149"/>
        </w:trPr>
        <w:tc>
          <w:tcPr>
            <w:tcW w:w="5000" w:type="pct"/>
            <w:gridSpan w:val="2"/>
            <w:shd w:val="clear" w:color="auto" w:fill="FFFF66"/>
          </w:tcPr>
          <w:p w14:paraId="378533E4" w14:textId="65F532C9" w:rsidR="00E621B1" w:rsidRPr="00C64B16" w:rsidRDefault="00267642" w:rsidP="00B87FC4">
            <w:pPr>
              <w:jc w:val="both"/>
              <w:rPr>
                <w:rFonts w:cstheme="minorHAnsi"/>
                <w:b/>
                <w:bCs/>
                <w:color w:val="000000" w:themeColor="text1"/>
              </w:rPr>
            </w:pPr>
            <w:r w:rsidRPr="00267642">
              <w:rPr>
                <w:rFonts w:cstheme="minorHAnsi"/>
                <w:b/>
                <w:bCs/>
              </w:rPr>
              <w:t>INCLUSIVO O ATENCIÓN A LA DIVERSIDAD</w:t>
            </w:r>
          </w:p>
        </w:tc>
      </w:tr>
      <w:tr w:rsidR="00E621B1" w:rsidRPr="00C64B16" w14:paraId="39EE4522" w14:textId="77777777" w:rsidTr="000664F5">
        <w:trPr>
          <w:trHeight w:val="243"/>
        </w:trPr>
        <w:tc>
          <w:tcPr>
            <w:tcW w:w="1066" w:type="pct"/>
            <w:shd w:val="clear" w:color="auto" w:fill="FFFF66"/>
          </w:tcPr>
          <w:p w14:paraId="7256A20C" w14:textId="77777777" w:rsidR="00E621B1" w:rsidRPr="00C64B16" w:rsidRDefault="00E621B1" w:rsidP="00B87FC4">
            <w:pPr>
              <w:jc w:val="both"/>
              <w:rPr>
                <w:rFonts w:cstheme="minorHAnsi"/>
                <w:b/>
                <w:bCs/>
                <w:color w:val="000000" w:themeColor="text1"/>
              </w:rPr>
            </w:pPr>
            <w:r w:rsidRPr="00C64B16">
              <w:rPr>
                <w:rFonts w:cstheme="minorHAnsi"/>
                <w:b/>
                <w:bCs/>
                <w:color w:val="000000" w:themeColor="text1"/>
              </w:rPr>
              <w:t>VALORES</w:t>
            </w:r>
          </w:p>
        </w:tc>
        <w:tc>
          <w:tcPr>
            <w:tcW w:w="3934" w:type="pct"/>
            <w:shd w:val="clear" w:color="auto" w:fill="FFFF66"/>
          </w:tcPr>
          <w:p w14:paraId="00939CAD" w14:textId="1E7E36C4" w:rsidR="00E621B1" w:rsidRPr="00C64B16" w:rsidRDefault="00267642" w:rsidP="00B87FC4">
            <w:pPr>
              <w:jc w:val="both"/>
              <w:rPr>
                <w:rFonts w:cstheme="minorHAnsi"/>
                <w:b/>
                <w:bCs/>
                <w:color w:val="000000" w:themeColor="text1"/>
              </w:rPr>
            </w:pPr>
            <w:r w:rsidRPr="00267642">
              <w:rPr>
                <w:rFonts w:cstheme="minorHAnsi"/>
                <w:b/>
                <w:bCs/>
                <w:color w:val="000000" w:themeColor="text1"/>
              </w:rPr>
              <w:t>Respeto por las diferencias</w:t>
            </w:r>
          </w:p>
        </w:tc>
      </w:tr>
      <w:tr w:rsidR="00E621B1" w:rsidRPr="00C64B16" w14:paraId="34F849F8" w14:textId="77777777" w:rsidTr="0022519F">
        <w:trPr>
          <w:trHeight w:val="319"/>
        </w:trPr>
        <w:tc>
          <w:tcPr>
            <w:tcW w:w="1066" w:type="pct"/>
          </w:tcPr>
          <w:p w14:paraId="04DEEA3F" w14:textId="77777777" w:rsidR="00E621B1" w:rsidRPr="00C64B16" w:rsidRDefault="00E621B1" w:rsidP="00B87FC4">
            <w:pPr>
              <w:numPr>
                <w:ilvl w:val="0"/>
                <w:numId w:val="2"/>
              </w:numPr>
              <w:ind w:left="164" w:hanging="698"/>
              <w:jc w:val="both"/>
              <w:rPr>
                <w:rFonts w:cstheme="minorHAnsi"/>
                <w:b/>
                <w:bCs/>
              </w:rPr>
            </w:pPr>
          </w:p>
        </w:tc>
        <w:tc>
          <w:tcPr>
            <w:tcW w:w="3934" w:type="pct"/>
          </w:tcPr>
          <w:p w14:paraId="76CD1700" w14:textId="4F051DE4" w:rsidR="00E621B1" w:rsidRPr="00C64B16" w:rsidRDefault="00267642" w:rsidP="00B87FC4">
            <w:pPr>
              <w:autoSpaceDE w:val="0"/>
              <w:autoSpaceDN w:val="0"/>
              <w:adjustRightInd w:val="0"/>
              <w:jc w:val="both"/>
              <w:rPr>
                <w:rFonts w:cs="GothamRounded-Book"/>
                <w:color w:val="000000" w:themeColor="text1"/>
                <w:sz w:val="20"/>
                <w:szCs w:val="20"/>
              </w:rPr>
            </w:pPr>
            <w:r w:rsidRPr="00267642">
              <w:rPr>
                <w:rFonts w:cs="GothamRounded-Book"/>
                <w:color w:val="000000" w:themeColor="text1"/>
                <w:sz w:val="20"/>
                <w:szCs w:val="20"/>
              </w:rPr>
              <w:t>Docentes y estudiantes demuestran tolerancia, apertura y respeto a todos y cada uno, evitando cualquier forma de discriminación basada en el prejuicio a cualquier diferencia.</w:t>
            </w:r>
          </w:p>
        </w:tc>
      </w:tr>
      <w:tr w:rsidR="00E621B1" w:rsidRPr="00C64B16" w14:paraId="44B549B8" w14:textId="77777777" w:rsidTr="000664F5">
        <w:trPr>
          <w:trHeight w:val="224"/>
        </w:trPr>
        <w:tc>
          <w:tcPr>
            <w:tcW w:w="5000" w:type="pct"/>
            <w:gridSpan w:val="2"/>
            <w:shd w:val="clear" w:color="auto" w:fill="FFFF66"/>
          </w:tcPr>
          <w:p w14:paraId="343A8962" w14:textId="77777777" w:rsidR="00E621B1" w:rsidRPr="00C64B16" w:rsidRDefault="00E621B1" w:rsidP="00B87FC4">
            <w:pPr>
              <w:jc w:val="both"/>
              <w:rPr>
                <w:rFonts w:cstheme="minorHAnsi"/>
                <w:b/>
                <w:bCs/>
              </w:rPr>
            </w:pPr>
            <w:r>
              <w:rPr>
                <w:rFonts w:cstheme="minorHAnsi"/>
                <w:b/>
                <w:bCs/>
              </w:rPr>
              <w:t>ENFOQUE INTERCULTURAL</w:t>
            </w:r>
          </w:p>
        </w:tc>
      </w:tr>
      <w:tr w:rsidR="00E621B1" w:rsidRPr="00C64B16" w14:paraId="765B4F2E" w14:textId="77777777" w:rsidTr="000664F5">
        <w:trPr>
          <w:trHeight w:val="224"/>
        </w:trPr>
        <w:tc>
          <w:tcPr>
            <w:tcW w:w="1066" w:type="pct"/>
            <w:shd w:val="clear" w:color="auto" w:fill="FFFF66"/>
          </w:tcPr>
          <w:p w14:paraId="79D9FEDE" w14:textId="77777777" w:rsidR="00E621B1" w:rsidRPr="00C64B16" w:rsidRDefault="00E621B1" w:rsidP="00B87FC4">
            <w:pPr>
              <w:jc w:val="both"/>
              <w:rPr>
                <w:rFonts w:cstheme="minorHAnsi"/>
                <w:b/>
                <w:bCs/>
              </w:rPr>
            </w:pPr>
            <w:r>
              <w:rPr>
                <w:rFonts w:cstheme="minorHAnsi"/>
                <w:b/>
                <w:bCs/>
              </w:rPr>
              <w:t xml:space="preserve">VALORES </w:t>
            </w:r>
          </w:p>
        </w:tc>
        <w:tc>
          <w:tcPr>
            <w:tcW w:w="3934" w:type="pct"/>
            <w:shd w:val="clear" w:color="auto" w:fill="FFFF66"/>
          </w:tcPr>
          <w:p w14:paraId="3B13817C" w14:textId="77777777" w:rsidR="00E621B1" w:rsidRPr="008C0EC6" w:rsidRDefault="00E621B1" w:rsidP="00B87FC4">
            <w:pPr>
              <w:jc w:val="both"/>
              <w:rPr>
                <w:rFonts w:cstheme="minorHAnsi"/>
                <w:b/>
                <w:color w:val="000000" w:themeColor="text1"/>
              </w:rPr>
            </w:pPr>
            <w:r w:rsidRPr="008C0EC6">
              <w:rPr>
                <w:rFonts w:cstheme="minorHAnsi"/>
                <w:b/>
                <w:color w:val="000000" w:themeColor="text1"/>
              </w:rPr>
              <w:t xml:space="preserve">Respeto a la identidad cultural  </w:t>
            </w:r>
          </w:p>
        </w:tc>
      </w:tr>
      <w:tr w:rsidR="00E621B1" w:rsidRPr="00C64B16" w14:paraId="3A7B97B3" w14:textId="77777777" w:rsidTr="0022519F">
        <w:trPr>
          <w:trHeight w:val="387"/>
        </w:trPr>
        <w:tc>
          <w:tcPr>
            <w:tcW w:w="1066" w:type="pct"/>
          </w:tcPr>
          <w:p w14:paraId="27F98F73" w14:textId="77777777" w:rsidR="00E621B1" w:rsidRPr="00C64B16" w:rsidRDefault="00E621B1" w:rsidP="00B87FC4">
            <w:pPr>
              <w:autoSpaceDE w:val="0"/>
              <w:autoSpaceDN w:val="0"/>
              <w:adjustRightInd w:val="0"/>
              <w:jc w:val="both"/>
              <w:rPr>
                <w:rFonts w:eastAsia="Times New Roman"/>
                <w:b/>
              </w:rPr>
            </w:pPr>
          </w:p>
        </w:tc>
        <w:tc>
          <w:tcPr>
            <w:tcW w:w="3934" w:type="pct"/>
          </w:tcPr>
          <w:p w14:paraId="2C00EC72" w14:textId="09935E73" w:rsidR="00E621B1" w:rsidRPr="00C64B16" w:rsidRDefault="0089232C" w:rsidP="00B87FC4">
            <w:pPr>
              <w:autoSpaceDE w:val="0"/>
              <w:autoSpaceDN w:val="0"/>
              <w:adjustRightInd w:val="0"/>
              <w:rPr>
                <w:rFonts w:cs="GothamRounded-Book"/>
                <w:color w:val="000000" w:themeColor="text1"/>
                <w:sz w:val="20"/>
                <w:szCs w:val="20"/>
              </w:rPr>
            </w:pPr>
            <w:r w:rsidRPr="0089232C">
              <w:rPr>
                <w:rFonts w:cs="GothamRounded-Book"/>
                <w:color w:val="000000" w:themeColor="text1"/>
                <w:sz w:val="20"/>
                <w:szCs w:val="20"/>
              </w:rPr>
              <w:t>Los docentes y estudiantes acogen con respeto a todos, sin menospreciar ni excluir a nadie en razón de su lengua, su manera de hablar, su forma de vestir, sus costumbres o sus creencias.</w:t>
            </w:r>
          </w:p>
        </w:tc>
      </w:tr>
      <w:tr w:rsidR="00E621B1" w:rsidRPr="00C64B16" w14:paraId="2B120A73" w14:textId="77777777" w:rsidTr="000664F5">
        <w:trPr>
          <w:trHeight w:val="149"/>
        </w:trPr>
        <w:tc>
          <w:tcPr>
            <w:tcW w:w="5000" w:type="pct"/>
            <w:gridSpan w:val="2"/>
            <w:shd w:val="clear" w:color="auto" w:fill="FFFF66"/>
          </w:tcPr>
          <w:p w14:paraId="3277700A" w14:textId="77777777" w:rsidR="00E621B1" w:rsidRPr="00C64B16" w:rsidRDefault="00E621B1" w:rsidP="00B87FC4">
            <w:pPr>
              <w:rPr>
                <w:rFonts w:cstheme="minorHAnsi"/>
                <w:b/>
                <w:bCs/>
                <w:color w:val="000000" w:themeColor="text1"/>
              </w:rPr>
            </w:pPr>
            <w:r w:rsidRPr="00345C5E">
              <w:rPr>
                <w:rFonts w:cstheme="minorHAnsi"/>
                <w:b/>
                <w:bCs/>
              </w:rPr>
              <w:t>ENFOQUE ORIENTACIÓN AL BIEN COMÚN</w:t>
            </w:r>
          </w:p>
        </w:tc>
      </w:tr>
      <w:tr w:rsidR="00E621B1" w:rsidRPr="00345C5E" w14:paraId="6A8905BF" w14:textId="77777777" w:rsidTr="000664F5">
        <w:trPr>
          <w:trHeight w:val="243"/>
        </w:trPr>
        <w:tc>
          <w:tcPr>
            <w:tcW w:w="1066" w:type="pct"/>
            <w:shd w:val="clear" w:color="auto" w:fill="FFFF66"/>
          </w:tcPr>
          <w:p w14:paraId="6E2796F2" w14:textId="77777777" w:rsidR="00E621B1" w:rsidRPr="005D6C09" w:rsidRDefault="00E621B1" w:rsidP="00B87FC4">
            <w:pPr>
              <w:jc w:val="both"/>
              <w:rPr>
                <w:rFonts w:cstheme="minorHAnsi"/>
                <w:b/>
                <w:color w:val="000000" w:themeColor="text1"/>
              </w:rPr>
            </w:pPr>
            <w:r w:rsidRPr="005D6C09">
              <w:rPr>
                <w:rFonts w:cstheme="minorHAnsi"/>
                <w:b/>
                <w:color w:val="000000" w:themeColor="text1"/>
              </w:rPr>
              <w:t>VALORES</w:t>
            </w:r>
          </w:p>
        </w:tc>
        <w:tc>
          <w:tcPr>
            <w:tcW w:w="3934" w:type="pct"/>
            <w:shd w:val="clear" w:color="auto" w:fill="FFFF66"/>
          </w:tcPr>
          <w:p w14:paraId="7FD6B274" w14:textId="77777777" w:rsidR="00E621B1" w:rsidRPr="005D6C09" w:rsidRDefault="00E621B1" w:rsidP="00B87FC4">
            <w:pPr>
              <w:jc w:val="both"/>
              <w:rPr>
                <w:rFonts w:cstheme="minorHAnsi"/>
                <w:b/>
                <w:color w:val="000000" w:themeColor="text1"/>
              </w:rPr>
            </w:pPr>
            <w:r w:rsidRPr="005D6C09">
              <w:rPr>
                <w:rFonts w:cstheme="minorHAnsi"/>
                <w:b/>
                <w:color w:val="000000" w:themeColor="text1"/>
              </w:rPr>
              <w:t xml:space="preserve">Empatía </w:t>
            </w:r>
          </w:p>
        </w:tc>
      </w:tr>
      <w:tr w:rsidR="00E621B1" w:rsidRPr="00345C5E" w14:paraId="1512115E" w14:textId="77777777" w:rsidTr="0022519F">
        <w:trPr>
          <w:trHeight w:val="545"/>
        </w:trPr>
        <w:tc>
          <w:tcPr>
            <w:tcW w:w="1066" w:type="pct"/>
          </w:tcPr>
          <w:p w14:paraId="25AE6919" w14:textId="77777777" w:rsidR="00E621B1" w:rsidRPr="00C64B16" w:rsidRDefault="00E621B1" w:rsidP="00B87FC4">
            <w:pPr>
              <w:numPr>
                <w:ilvl w:val="0"/>
                <w:numId w:val="2"/>
              </w:numPr>
              <w:ind w:left="164" w:hanging="698"/>
              <w:jc w:val="both"/>
              <w:rPr>
                <w:rFonts w:cstheme="minorHAnsi"/>
                <w:b/>
                <w:bCs/>
              </w:rPr>
            </w:pPr>
          </w:p>
        </w:tc>
        <w:tc>
          <w:tcPr>
            <w:tcW w:w="3934" w:type="pct"/>
            <w:vAlign w:val="center"/>
          </w:tcPr>
          <w:p w14:paraId="2F02AF76" w14:textId="10DD1AF7" w:rsidR="00E621B1" w:rsidRPr="005D6C09" w:rsidRDefault="00186868" w:rsidP="00186868">
            <w:pPr>
              <w:autoSpaceDE w:val="0"/>
              <w:autoSpaceDN w:val="0"/>
              <w:adjustRightInd w:val="0"/>
              <w:jc w:val="both"/>
              <w:rPr>
                <w:rFonts w:cs="GothamRounded-Book"/>
                <w:color w:val="000000" w:themeColor="text1"/>
                <w:sz w:val="20"/>
                <w:szCs w:val="20"/>
              </w:rPr>
            </w:pPr>
            <w:r>
              <w:rPr>
                <w:rFonts w:cs="Calibri-Light"/>
                <w:sz w:val="20"/>
                <w:szCs w:val="16"/>
              </w:rPr>
              <w:t xml:space="preserve">Los </w:t>
            </w:r>
            <w:r w:rsidR="00267642" w:rsidRPr="00267642">
              <w:rPr>
                <w:rFonts w:cs="Calibri-Light"/>
                <w:sz w:val="20"/>
                <w:szCs w:val="16"/>
              </w:rPr>
              <w:t>Estudiantes y docentes analizan los prejuicios entre géneros. Por ejemplo, que las mujeres limpian mejor, que los hombres no son sensibles, que las mujeres tienen menor capacidad que los varones para el aprendizaje de las matemáticas y ciencias, que las mujeres son más débiles, que los varones son más irresponsables.</w:t>
            </w:r>
          </w:p>
        </w:tc>
      </w:tr>
    </w:tbl>
    <w:p w14:paraId="62B4EFE5" w14:textId="7D3FAC56" w:rsidR="00B50E70" w:rsidRDefault="00B50E70" w:rsidP="00B13D91">
      <w:pPr>
        <w:tabs>
          <w:tab w:val="left" w:pos="2171"/>
        </w:tabs>
        <w:rPr>
          <w:rFonts w:cstheme="minorHAnsi"/>
        </w:rPr>
      </w:pPr>
    </w:p>
    <w:p w14:paraId="791FFF80" w14:textId="77777777" w:rsidR="00E621B1" w:rsidRPr="009A5540" w:rsidRDefault="00E621B1" w:rsidP="009A5540">
      <w:pPr>
        <w:pStyle w:val="Prrafodelista"/>
        <w:numPr>
          <w:ilvl w:val="0"/>
          <w:numId w:val="1"/>
        </w:numPr>
        <w:jc w:val="both"/>
        <w:rPr>
          <w:rFonts w:ascii="Gill Sans Ultra Bold Condensed" w:hAnsi="Gill Sans Ultra Bold Condensed" w:cstheme="minorHAnsi"/>
        </w:rPr>
      </w:pPr>
      <w:r w:rsidRPr="009A5540">
        <w:rPr>
          <w:rFonts w:ascii="Gill Sans Ultra Bold Condensed" w:hAnsi="Gill Sans Ultra Bold Condensed" w:cstheme="minorHAnsi"/>
        </w:rPr>
        <w:t>MEDIOS Y MATERIALES:</w:t>
      </w:r>
    </w:p>
    <w:tbl>
      <w:tblPr>
        <w:tblStyle w:val="Tablaconcuadrcula"/>
        <w:tblpPr w:leftFromText="141" w:rightFromText="141" w:vertAnchor="text" w:horzAnchor="margin" w:tblpXSpec="center" w:tblpYSpec="top"/>
        <w:tblW w:w="10554" w:type="dxa"/>
        <w:tblBorders>
          <w:top w:val="single" w:sz="12" w:space="0" w:color="9933FF"/>
          <w:left w:val="single" w:sz="12" w:space="0" w:color="9933FF"/>
          <w:bottom w:val="single" w:sz="12" w:space="0" w:color="9933FF"/>
          <w:right w:val="single" w:sz="12" w:space="0" w:color="9933FF"/>
          <w:insideH w:val="single" w:sz="12" w:space="0" w:color="9933FF"/>
          <w:insideV w:val="single" w:sz="12" w:space="0" w:color="9933FF"/>
        </w:tblBorders>
        <w:tblLook w:val="04A0" w:firstRow="1" w:lastRow="0" w:firstColumn="1" w:lastColumn="0" w:noHBand="0" w:noVBand="1"/>
      </w:tblPr>
      <w:tblGrid>
        <w:gridCol w:w="5055"/>
        <w:gridCol w:w="5499"/>
      </w:tblGrid>
      <w:tr w:rsidR="0022519F" w:rsidRPr="00E621B1" w14:paraId="55387175" w14:textId="77777777" w:rsidTr="006E34B4">
        <w:trPr>
          <w:trHeight w:val="217"/>
        </w:trPr>
        <w:tc>
          <w:tcPr>
            <w:tcW w:w="10554" w:type="dxa"/>
            <w:gridSpan w:val="2"/>
            <w:shd w:val="clear" w:color="auto" w:fill="FFFF66"/>
            <w:vAlign w:val="center"/>
          </w:tcPr>
          <w:p w14:paraId="706E5ED1" w14:textId="77777777" w:rsidR="0022519F" w:rsidRPr="00E621B1" w:rsidRDefault="0022519F" w:rsidP="006E34B4">
            <w:pPr>
              <w:contextualSpacing/>
              <w:jc w:val="both"/>
              <w:rPr>
                <w:rFonts w:cstheme="minorHAnsi"/>
                <w:b/>
                <w:bCs/>
                <w:color w:val="000000" w:themeColor="text1"/>
              </w:rPr>
            </w:pPr>
            <w:bookmarkStart w:id="2" w:name="_Hlk130383754"/>
            <w:r w:rsidRPr="00E621B1">
              <w:rPr>
                <w:rFonts w:cstheme="minorHAnsi"/>
                <w:b/>
                <w:bCs/>
                <w:color w:val="000000" w:themeColor="text1"/>
              </w:rPr>
              <w:t>PARA EL DOCENTE:</w:t>
            </w:r>
          </w:p>
        </w:tc>
      </w:tr>
      <w:tr w:rsidR="0022519F" w:rsidRPr="00E621B1" w14:paraId="64594E21" w14:textId="77777777" w:rsidTr="006E34B4">
        <w:trPr>
          <w:trHeight w:val="217"/>
        </w:trPr>
        <w:tc>
          <w:tcPr>
            <w:tcW w:w="5055" w:type="dxa"/>
            <w:shd w:val="clear" w:color="auto" w:fill="FFFF66"/>
            <w:vAlign w:val="center"/>
          </w:tcPr>
          <w:p w14:paraId="71658751" w14:textId="77777777" w:rsidR="0022519F" w:rsidRPr="00E621B1" w:rsidRDefault="0022519F" w:rsidP="006E34B4">
            <w:pPr>
              <w:contextualSpacing/>
              <w:jc w:val="both"/>
              <w:rPr>
                <w:rFonts w:cstheme="minorHAnsi"/>
                <w:b/>
                <w:bCs/>
                <w:color w:val="000000" w:themeColor="text1"/>
              </w:rPr>
            </w:pPr>
            <w:r>
              <w:rPr>
                <w:rFonts w:cstheme="minorHAnsi"/>
                <w:b/>
                <w:bCs/>
                <w:color w:val="000000" w:themeColor="text1"/>
              </w:rPr>
              <w:t>MEDIOS</w:t>
            </w:r>
          </w:p>
        </w:tc>
        <w:tc>
          <w:tcPr>
            <w:tcW w:w="5499" w:type="dxa"/>
            <w:shd w:val="clear" w:color="auto" w:fill="FFFF66"/>
            <w:vAlign w:val="center"/>
          </w:tcPr>
          <w:p w14:paraId="5F052B41" w14:textId="77777777" w:rsidR="0022519F" w:rsidRPr="00E621B1" w:rsidRDefault="0022519F" w:rsidP="006E34B4">
            <w:pPr>
              <w:contextualSpacing/>
              <w:jc w:val="both"/>
              <w:rPr>
                <w:rFonts w:cstheme="minorHAnsi"/>
                <w:b/>
                <w:bCs/>
                <w:color w:val="000000" w:themeColor="text1"/>
              </w:rPr>
            </w:pPr>
            <w:r>
              <w:rPr>
                <w:rFonts w:cstheme="minorHAnsi"/>
                <w:b/>
                <w:bCs/>
                <w:color w:val="000000" w:themeColor="text1"/>
              </w:rPr>
              <w:t>MATERIALES</w:t>
            </w:r>
          </w:p>
        </w:tc>
      </w:tr>
      <w:tr w:rsidR="0022519F" w:rsidRPr="00E621B1" w14:paraId="7A7E2DE4" w14:textId="77777777" w:rsidTr="00276C0F">
        <w:trPr>
          <w:trHeight w:val="794"/>
        </w:trPr>
        <w:tc>
          <w:tcPr>
            <w:tcW w:w="5055" w:type="dxa"/>
            <w:shd w:val="clear" w:color="auto" w:fill="auto"/>
          </w:tcPr>
          <w:p w14:paraId="511728F2" w14:textId="77777777" w:rsidR="0022519F" w:rsidRDefault="0022519F" w:rsidP="0022519F">
            <w:pPr>
              <w:pStyle w:val="Prrafodelista"/>
              <w:numPr>
                <w:ilvl w:val="0"/>
                <w:numId w:val="10"/>
              </w:numPr>
              <w:jc w:val="both"/>
              <w:rPr>
                <w:rFonts w:cstheme="minorHAnsi"/>
                <w:sz w:val="20"/>
                <w:szCs w:val="20"/>
              </w:rPr>
            </w:pPr>
            <w:r>
              <w:rPr>
                <w:rFonts w:cstheme="minorHAnsi"/>
                <w:sz w:val="20"/>
                <w:szCs w:val="20"/>
              </w:rPr>
              <w:t>Proyector</w:t>
            </w:r>
          </w:p>
          <w:p w14:paraId="008AA768" w14:textId="77777777" w:rsidR="0022519F" w:rsidRDefault="0022519F" w:rsidP="0022519F">
            <w:pPr>
              <w:pStyle w:val="Prrafodelista"/>
              <w:numPr>
                <w:ilvl w:val="0"/>
                <w:numId w:val="10"/>
              </w:numPr>
              <w:jc w:val="both"/>
              <w:rPr>
                <w:rFonts w:cstheme="minorHAnsi"/>
                <w:sz w:val="20"/>
                <w:szCs w:val="20"/>
              </w:rPr>
            </w:pPr>
            <w:r>
              <w:rPr>
                <w:rFonts w:cstheme="minorHAnsi"/>
                <w:sz w:val="20"/>
                <w:szCs w:val="20"/>
              </w:rPr>
              <w:t>Laptop</w:t>
            </w:r>
          </w:p>
          <w:p w14:paraId="6244EBF0" w14:textId="77777777" w:rsidR="0022519F" w:rsidRPr="00B17147" w:rsidRDefault="0022519F" w:rsidP="0022519F">
            <w:pPr>
              <w:pStyle w:val="Prrafodelista"/>
              <w:numPr>
                <w:ilvl w:val="0"/>
                <w:numId w:val="10"/>
              </w:numPr>
              <w:jc w:val="both"/>
              <w:rPr>
                <w:rFonts w:cstheme="minorHAnsi"/>
                <w:sz w:val="20"/>
                <w:szCs w:val="20"/>
              </w:rPr>
            </w:pPr>
            <w:r>
              <w:rPr>
                <w:rFonts w:cstheme="minorHAnsi"/>
                <w:sz w:val="20"/>
                <w:szCs w:val="20"/>
              </w:rPr>
              <w:t>Parlantes</w:t>
            </w:r>
          </w:p>
        </w:tc>
        <w:tc>
          <w:tcPr>
            <w:tcW w:w="5499" w:type="dxa"/>
            <w:shd w:val="clear" w:color="auto" w:fill="auto"/>
          </w:tcPr>
          <w:p w14:paraId="091C4802" w14:textId="08D25ED7" w:rsidR="0022519F" w:rsidRPr="008B43A0" w:rsidRDefault="0022519F" w:rsidP="0022519F">
            <w:pPr>
              <w:pStyle w:val="Prrafodelista"/>
              <w:numPr>
                <w:ilvl w:val="0"/>
                <w:numId w:val="10"/>
              </w:numPr>
              <w:jc w:val="both"/>
              <w:rPr>
                <w:rFonts w:cstheme="minorHAnsi"/>
                <w:sz w:val="20"/>
                <w:szCs w:val="20"/>
              </w:rPr>
            </w:pPr>
            <w:r w:rsidRPr="008B43A0">
              <w:rPr>
                <w:rFonts w:cstheme="minorHAnsi"/>
                <w:sz w:val="20"/>
                <w:szCs w:val="20"/>
              </w:rPr>
              <w:t xml:space="preserve">Manuales de </w:t>
            </w:r>
            <w:r w:rsidR="000664F5">
              <w:rPr>
                <w:rFonts w:cstheme="minorHAnsi"/>
                <w:sz w:val="20"/>
                <w:szCs w:val="20"/>
              </w:rPr>
              <w:t>Emprendimiento</w:t>
            </w:r>
          </w:p>
          <w:p w14:paraId="1D03304C" w14:textId="45FE9B2A" w:rsidR="0022519F" w:rsidRPr="008B43A0" w:rsidRDefault="000664F5" w:rsidP="0022519F">
            <w:pPr>
              <w:pStyle w:val="Prrafodelista"/>
              <w:numPr>
                <w:ilvl w:val="0"/>
                <w:numId w:val="10"/>
              </w:numPr>
              <w:jc w:val="both"/>
              <w:rPr>
                <w:rFonts w:cstheme="minorHAnsi"/>
                <w:sz w:val="20"/>
                <w:szCs w:val="20"/>
              </w:rPr>
            </w:pPr>
            <w:r>
              <w:rPr>
                <w:rFonts w:cstheme="minorHAnsi"/>
                <w:sz w:val="20"/>
                <w:szCs w:val="20"/>
              </w:rPr>
              <w:t>Emprendimiento</w:t>
            </w:r>
            <w:r w:rsidR="0022519F" w:rsidRPr="008B43A0">
              <w:rPr>
                <w:rFonts w:cstheme="minorHAnsi"/>
                <w:sz w:val="20"/>
                <w:szCs w:val="20"/>
              </w:rPr>
              <w:t>- Santillana</w:t>
            </w:r>
          </w:p>
          <w:p w14:paraId="1E609699" w14:textId="77777777" w:rsidR="0022519F" w:rsidRPr="008B43A0" w:rsidRDefault="0022519F" w:rsidP="0022519F">
            <w:pPr>
              <w:pStyle w:val="Prrafodelista"/>
              <w:numPr>
                <w:ilvl w:val="0"/>
                <w:numId w:val="10"/>
              </w:numPr>
              <w:jc w:val="both"/>
              <w:rPr>
                <w:rFonts w:cstheme="minorHAnsi"/>
                <w:sz w:val="20"/>
                <w:szCs w:val="20"/>
              </w:rPr>
            </w:pPr>
            <w:r w:rsidRPr="008B43A0">
              <w:rPr>
                <w:rFonts w:cstheme="minorHAnsi"/>
                <w:sz w:val="20"/>
                <w:szCs w:val="20"/>
              </w:rPr>
              <w:t>Internet</w:t>
            </w:r>
          </w:p>
        </w:tc>
      </w:tr>
      <w:tr w:rsidR="0022519F" w:rsidRPr="00E621B1" w14:paraId="616FE900" w14:textId="77777777" w:rsidTr="006E34B4">
        <w:trPr>
          <w:trHeight w:val="217"/>
        </w:trPr>
        <w:tc>
          <w:tcPr>
            <w:tcW w:w="10554" w:type="dxa"/>
            <w:gridSpan w:val="2"/>
            <w:shd w:val="clear" w:color="auto" w:fill="FFFF66"/>
          </w:tcPr>
          <w:p w14:paraId="55B37A83" w14:textId="674924F4" w:rsidR="0022519F" w:rsidRPr="00E621B1" w:rsidRDefault="0022519F" w:rsidP="006E34B4">
            <w:pPr>
              <w:contextualSpacing/>
              <w:jc w:val="both"/>
              <w:rPr>
                <w:rFonts w:cstheme="minorHAnsi"/>
                <w:b/>
                <w:bCs/>
                <w:color w:val="000000" w:themeColor="text1"/>
              </w:rPr>
            </w:pPr>
            <w:r w:rsidRPr="008B43A0">
              <w:rPr>
                <w:rFonts w:cstheme="minorHAnsi"/>
                <w:b/>
                <w:bCs/>
                <w:color w:val="000000" w:themeColor="text1"/>
              </w:rPr>
              <w:t>PARA EL ESTUDIANTE:</w:t>
            </w:r>
          </w:p>
        </w:tc>
      </w:tr>
      <w:tr w:rsidR="0022519F" w:rsidRPr="00E621B1" w14:paraId="4D37795E" w14:textId="77777777" w:rsidTr="006E34B4">
        <w:trPr>
          <w:trHeight w:val="217"/>
        </w:trPr>
        <w:tc>
          <w:tcPr>
            <w:tcW w:w="5055" w:type="dxa"/>
            <w:shd w:val="clear" w:color="auto" w:fill="FFFF66"/>
            <w:vAlign w:val="center"/>
          </w:tcPr>
          <w:p w14:paraId="1D4A970B" w14:textId="77777777" w:rsidR="0022519F" w:rsidRPr="00E621B1" w:rsidRDefault="0022519F" w:rsidP="006E34B4">
            <w:pPr>
              <w:contextualSpacing/>
              <w:jc w:val="both"/>
              <w:rPr>
                <w:rFonts w:cstheme="minorHAnsi"/>
                <w:b/>
                <w:bCs/>
                <w:color w:val="000000" w:themeColor="text1"/>
              </w:rPr>
            </w:pPr>
            <w:r>
              <w:rPr>
                <w:rFonts w:cstheme="minorHAnsi"/>
                <w:b/>
                <w:bCs/>
                <w:color w:val="000000" w:themeColor="text1"/>
              </w:rPr>
              <w:t>MEDIOS</w:t>
            </w:r>
          </w:p>
        </w:tc>
        <w:tc>
          <w:tcPr>
            <w:tcW w:w="5499" w:type="dxa"/>
            <w:shd w:val="clear" w:color="auto" w:fill="FFFF66"/>
            <w:vAlign w:val="center"/>
          </w:tcPr>
          <w:p w14:paraId="51914601" w14:textId="42FD6376" w:rsidR="0022519F" w:rsidRPr="00E621B1" w:rsidRDefault="0022519F" w:rsidP="006E34B4">
            <w:pPr>
              <w:contextualSpacing/>
              <w:jc w:val="both"/>
              <w:rPr>
                <w:rFonts w:cstheme="minorHAnsi"/>
                <w:b/>
                <w:bCs/>
                <w:color w:val="000000" w:themeColor="text1"/>
              </w:rPr>
            </w:pPr>
            <w:r>
              <w:rPr>
                <w:rFonts w:cstheme="minorHAnsi"/>
                <w:b/>
                <w:bCs/>
                <w:color w:val="000000" w:themeColor="text1"/>
              </w:rPr>
              <w:t>MATERIALES</w:t>
            </w:r>
          </w:p>
        </w:tc>
      </w:tr>
      <w:tr w:rsidR="0022519F" w:rsidRPr="00E621B1" w14:paraId="689DE936" w14:textId="77777777" w:rsidTr="00276C0F">
        <w:trPr>
          <w:trHeight w:val="732"/>
        </w:trPr>
        <w:tc>
          <w:tcPr>
            <w:tcW w:w="5055" w:type="dxa"/>
            <w:shd w:val="clear" w:color="auto" w:fill="auto"/>
          </w:tcPr>
          <w:p w14:paraId="6437DF4B" w14:textId="77777777" w:rsidR="0022519F" w:rsidRPr="008B43A0" w:rsidRDefault="0022519F" w:rsidP="0022519F">
            <w:pPr>
              <w:pStyle w:val="Prrafodelista"/>
              <w:numPr>
                <w:ilvl w:val="0"/>
                <w:numId w:val="11"/>
              </w:numPr>
              <w:jc w:val="both"/>
              <w:rPr>
                <w:rFonts w:cstheme="minorHAnsi"/>
                <w:sz w:val="20"/>
                <w:szCs w:val="20"/>
              </w:rPr>
            </w:pPr>
            <w:r w:rsidRPr="008B43A0">
              <w:rPr>
                <w:rFonts w:cstheme="minorHAnsi"/>
                <w:sz w:val="20"/>
                <w:szCs w:val="20"/>
              </w:rPr>
              <w:t>Tabletas</w:t>
            </w:r>
          </w:p>
          <w:p w14:paraId="4E7E1969" w14:textId="77777777" w:rsidR="0022519F" w:rsidRPr="008B43A0" w:rsidRDefault="0022519F" w:rsidP="0022519F">
            <w:pPr>
              <w:pStyle w:val="Prrafodelista"/>
              <w:numPr>
                <w:ilvl w:val="0"/>
                <w:numId w:val="11"/>
              </w:numPr>
              <w:jc w:val="both"/>
              <w:rPr>
                <w:rFonts w:cstheme="minorHAnsi"/>
                <w:sz w:val="20"/>
                <w:szCs w:val="20"/>
              </w:rPr>
            </w:pPr>
            <w:r w:rsidRPr="008B43A0">
              <w:rPr>
                <w:rFonts w:cstheme="minorHAnsi"/>
                <w:sz w:val="20"/>
                <w:szCs w:val="20"/>
              </w:rPr>
              <w:t>Celulares</w:t>
            </w:r>
          </w:p>
        </w:tc>
        <w:tc>
          <w:tcPr>
            <w:tcW w:w="5499" w:type="dxa"/>
            <w:shd w:val="clear" w:color="auto" w:fill="auto"/>
          </w:tcPr>
          <w:p w14:paraId="56A1B0D4" w14:textId="5AC0759C" w:rsidR="0022519F" w:rsidRPr="008B43A0" w:rsidRDefault="0022519F" w:rsidP="0022519F">
            <w:pPr>
              <w:numPr>
                <w:ilvl w:val="0"/>
                <w:numId w:val="11"/>
              </w:numPr>
              <w:jc w:val="both"/>
              <w:rPr>
                <w:rFonts w:cstheme="minorHAnsi"/>
                <w:sz w:val="20"/>
                <w:szCs w:val="20"/>
              </w:rPr>
            </w:pPr>
            <w:r w:rsidRPr="008B43A0">
              <w:rPr>
                <w:rFonts w:cstheme="minorHAnsi"/>
                <w:sz w:val="20"/>
                <w:szCs w:val="20"/>
              </w:rPr>
              <w:t>Fichas de trabajo.</w:t>
            </w:r>
          </w:p>
          <w:p w14:paraId="14098D22" w14:textId="77777777" w:rsidR="0022519F" w:rsidRPr="008B43A0" w:rsidRDefault="0022519F" w:rsidP="0022519F">
            <w:pPr>
              <w:numPr>
                <w:ilvl w:val="0"/>
                <w:numId w:val="11"/>
              </w:numPr>
              <w:jc w:val="both"/>
              <w:rPr>
                <w:rFonts w:cstheme="minorHAnsi"/>
                <w:sz w:val="20"/>
                <w:szCs w:val="20"/>
              </w:rPr>
            </w:pPr>
            <w:r w:rsidRPr="008B43A0">
              <w:rPr>
                <w:rFonts w:cstheme="minorHAnsi"/>
                <w:sz w:val="20"/>
                <w:szCs w:val="20"/>
              </w:rPr>
              <w:t>Infografías</w:t>
            </w:r>
          </w:p>
          <w:p w14:paraId="13DEE257" w14:textId="62459016" w:rsidR="0022519F" w:rsidRPr="00276C0F" w:rsidRDefault="0022519F" w:rsidP="00276C0F">
            <w:pPr>
              <w:numPr>
                <w:ilvl w:val="0"/>
                <w:numId w:val="11"/>
              </w:numPr>
              <w:jc w:val="both"/>
              <w:rPr>
                <w:rFonts w:cstheme="minorHAnsi"/>
                <w:sz w:val="20"/>
                <w:szCs w:val="20"/>
              </w:rPr>
            </w:pPr>
            <w:r w:rsidRPr="008B43A0">
              <w:rPr>
                <w:rFonts w:cstheme="minorHAnsi"/>
                <w:sz w:val="20"/>
                <w:szCs w:val="20"/>
              </w:rPr>
              <w:t>Videos</w:t>
            </w:r>
          </w:p>
        </w:tc>
      </w:tr>
      <w:bookmarkEnd w:id="2"/>
    </w:tbl>
    <w:p w14:paraId="75BC9302" w14:textId="4E72D829" w:rsidR="00276C0F" w:rsidRDefault="00276C0F" w:rsidP="00186868"/>
    <w:p w14:paraId="0858AFC8" w14:textId="26DB6E45" w:rsidR="00276C0F" w:rsidRDefault="00186868" w:rsidP="00666EF0">
      <w:pPr>
        <w:ind w:left="5760" w:right="-801" w:firstLine="720"/>
        <w:jc w:val="right"/>
      </w:pPr>
      <w:r>
        <w:rPr>
          <w:noProof/>
          <w:lang w:val="es-ES" w:eastAsia="es-ES"/>
        </w:rPr>
        <w:drawing>
          <wp:anchor distT="0" distB="0" distL="114300" distR="114300" simplePos="0" relativeHeight="251669504" behindDoc="0" locked="0" layoutInCell="1" allowOverlap="1" wp14:anchorId="3E9902FC" wp14:editId="2A26EEF2">
            <wp:simplePos x="0" y="0"/>
            <wp:positionH relativeFrom="margin">
              <wp:posOffset>1956739</wp:posOffset>
            </wp:positionH>
            <wp:positionV relativeFrom="paragraph">
              <wp:posOffset>240251</wp:posOffset>
            </wp:positionV>
            <wp:extent cx="1647825" cy="496708"/>
            <wp:effectExtent l="0" t="0" r="0" b="0"/>
            <wp:wrapNone/>
            <wp:docPr id="9176957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95733" name="Imagen 917695733"/>
                    <pic:cNvPicPr/>
                  </pic:nvPicPr>
                  <pic:blipFill rotWithShape="1">
                    <a:blip r:embed="rId7" cstate="print">
                      <a:extLst>
                        <a:ext uri="{28A0092B-C50C-407E-A947-70E740481C1C}">
                          <a14:useLocalDpi xmlns:a14="http://schemas.microsoft.com/office/drawing/2010/main" val="0"/>
                        </a:ext>
                      </a:extLst>
                    </a:blip>
                    <a:srcRect t="29453" b="31598"/>
                    <a:stretch/>
                  </pic:blipFill>
                  <pic:spPr bwMode="auto">
                    <a:xfrm>
                      <a:off x="0" y="0"/>
                      <a:ext cx="1647825" cy="4967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6E9C">
        <w:t xml:space="preserve">Miércoles, </w:t>
      </w:r>
      <w:r w:rsidR="00666EF0">
        <w:t>13</w:t>
      </w:r>
      <w:r w:rsidR="00EE6E9C">
        <w:t xml:space="preserve"> de </w:t>
      </w:r>
      <w:r w:rsidR="00E41F8F">
        <w:t>mayo</w:t>
      </w:r>
      <w:r w:rsidR="00EE6E9C">
        <w:t>,</w:t>
      </w:r>
      <w:r w:rsidR="00353E94">
        <w:t xml:space="preserve"> del 202</w:t>
      </w:r>
      <w:r w:rsidR="00666EF0">
        <w:t>6</w:t>
      </w:r>
      <w:r w:rsidR="00666EF0">
        <w:tab/>
      </w:r>
      <w:r w:rsidR="00666EF0">
        <w:tab/>
      </w:r>
      <w:r w:rsidR="00666EF0">
        <w:tab/>
      </w:r>
      <w:r w:rsidR="00666EF0">
        <w:tab/>
      </w:r>
      <w:r w:rsidR="00666EF0">
        <w:tab/>
      </w:r>
      <w:r>
        <w:tab/>
      </w:r>
      <w:r>
        <w:tab/>
      </w:r>
      <w:r>
        <w:tab/>
      </w:r>
      <w:r w:rsidR="00666EF0">
        <w:tab/>
      </w:r>
    </w:p>
    <w:p w14:paraId="439D82AE" w14:textId="361FBDBA" w:rsidR="001D2256" w:rsidRDefault="001D2256" w:rsidP="001D2256">
      <w:pPr>
        <w:spacing w:after="120" w:line="240" w:lineRule="auto"/>
      </w:pPr>
      <w:r>
        <w:t xml:space="preserve">                                                                 ……………………………………….</w:t>
      </w:r>
    </w:p>
    <w:p w14:paraId="61598435" w14:textId="062D3F52" w:rsidR="001C6BED" w:rsidRPr="00666EF0" w:rsidRDefault="00EE6E9C" w:rsidP="00666EF0">
      <w:pPr>
        <w:spacing w:after="120" w:line="240" w:lineRule="auto"/>
        <w:jc w:val="center"/>
      </w:pPr>
      <w:r w:rsidRPr="001D2256">
        <w:t>Lic. Arturo Silva Pinto</w:t>
      </w:r>
    </w:p>
    <w:sectPr w:rsidR="001C6BED" w:rsidRPr="00666EF0" w:rsidSect="00830128">
      <w:headerReference w:type="default" r:id="rId8"/>
      <w:footerReference w:type="default" r:id="rId9"/>
      <w:pgSz w:w="12240" w:h="15840"/>
      <w:pgMar w:top="1418" w:right="1701" w:bottom="992" w:left="1701" w:header="709" w:footer="45" w:gutter="0"/>
      <w:pgBorders w:offsetFrom="page">
        <w:top w:val="thinThickThinSmallGap" w:sz="24" w:space="1" w:color="7030A0"/>
        <w:left w:val="thinThickThinSmallGap" w:sz="24" w:space="1" w:color="7030A0"/>
        <w:bottom w:val="thinThickThinSmallGap" w:sz="24" w:space="1" w:color="7030A0"/>
        <w:right w:val="thinThickThinSmallGap" w:sz="24" w:space="1"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63ABC" w14:textId="77777777" w:rsidR="00FE1A99" w:rsidRDefault="00FE1A99" w:rsidP="00A0646F">
      <w:pPr>
        <w:spacing w:after="0" w:line="240" w:lineRule="auto"/>
      </w:pPr>
      <w:r>
        <w:separator/>
      </w:r>
    </w:p>
  </w:endnote>
  <w:endnote w:type="continuationSeparator" w:id="0">
    <w:p w14:paraId="53718D6A" w14:textId="77777777" w:rsidR="00FE1A99" w:rsidRDefault="00FE1A99" w:rsidP="00A0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otham Rounded Book">
    <w:panose1 w:val="00000000000000000000"/>
    <w:charset w:val="00"/>
    <w:family w:val="modern"/>
    <w:notTrueType/>
    <w:pitch w:val="variable"/>
    <w:sig w:usb0="A000007F" w:usb1="0000004A" w:usb2="00000000" w:usb3="00000000" w:csb0="00000193"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amRounded-Book">
    <w:altName w:val="Calibri"/>
    <w:panose1 w:val="00000000000000000000"/>
    <w:charset w:val="00"/>
    <w:family w:val="swiss"/>
    <w:notTrueType/>
    <w:pitch w:val="default"/>
    <w:sig w:usb0="00000003" w:usb1="00000000" w:usb2="00000000" w:usb3="00000000" w:csb0="00000001" w:csb1="00000000"/>
  </w:font>
  <w:font w:name="Calibri-Ligh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DF06" w14:textId="77777777" w:rsidR="00474248" w:rsidRDefault="00474248" w:rsidP="00474248">
    <w:pPr>
      <w:tabs>
        <w:tab w:val="center" w:pos="4111"/>
        <w:tab w:val="right" w:pos="8504"/>
      </w:tabs>
      <w:spacing w:after="0" w:line="240" w:lineRule="auto"/>
      <w:ind w:left="-709" w:right="-425"/>
      <w:rPr>
        <w:b/>
      </w:rPr>
    </w:pPr>
    <w:r>
      <w:rPr>
        <w:noProof/>
        <w:lang w:val="es-ES" w:eastAsia="es-ES"/>
      </w:rPr>
      <mc:AlternateContent>
        <mc:Choice Requires="wps">
          <w:drawing>
            <wp:anchor distT="0" distB="0" distL="114300" distR="114300" simplePos="0" relativeHeight="251703296" behindDoc="0" locked="0" layoutInCell="0" allowOverlap="1" wp14:anchorId="02CDFFA0" wp14:editId="38F5961C">
              <wp:simplePos x="0" y="0"/>
              <wp:positionH relativeFrom="page">
                <wp:posOffset>6877050</wp:posOffset>
              </wp:positionH>
              <wp:positionV relativeFrom="bottomMargin">
                <wp:posOffset>-47625</wp:posOffset>
              </wp:positionV>
              <wp:extent cx="746125" cy="584845"/>
              <wp:effectExtent l="0" t="0" r="15875" b="24765"/>
              <wp:wrapNone/>
              <wp:docPr id="25" name="Esquina doblad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584845"/>
                      </a:xfrm>
                      <a:prstGeom prst="ellipse">
                        <a:avLst/>
                      </a:prstGeom>
                      <a:solidFill>
                        <a:srgbClr val="FFFF00"/>
                      </a:solidFill>
                      <a:ln w="12700">
                        <a:solidFill>
                          <a:srgbClr val="9933FF"/>
                        </a:solidFill>
                        <a:prstDash val="sysDash"/>
                        <a:round/>
                        <a:headEnd/>
                        <a:tailEnd/>
                      </a:ln>
                    </wps:spPr>
                    <wps:txbx>
                      <w:txbxContent>
                        <w:p w14:paraId="5A69C610" w14:textId="1498AA5F" w:rsidR="00474248" w:rsidRPr="000A1236" w:rsidRDefault="00474248" w:rsidP="00474248">
                          <w:pPr>
                            <w:jc w:val="center"/>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pP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begin"/>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instrText>PAGE    \* MERGEFORMAT</w:instrText>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separate"/>
                          </w:r>
                          <w:r w:rsidR="000D5FF0">
                            <w:rPr>
                              <w:rFonts w:ascii="Gill Sans Ultra Bold Condensed" w:hAnsi="Gill Sans Ultra Bold Condensed"/>
                              <w:noProof/>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t>2</w:t>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DFFA0" id="Esquina doblada 25" o:spid="_x0000_s1032" style="position:absolute;left:0;text-align:left;margin-left:541.5pt;margin-top:-3.75pt;width:58.75pt;height:46.0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" o:allowincell="f" fillcolor="yellow" strokecolor="#93f" strokeweight="1pt">
              <v:stroke dashstyle="3 1"/>
              <v:textbox>
                <w:txbxContent>
                  <w:p w14:paraId="5A69C610" w14:textId="1498AA5F" w:rsidR="00474248" w:rsidRPr="000A1236" w:rsidRDefault="00474248" w:rsidP="00474248">
                    <w:pPr>
                      <w:jc w:val="center"/>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pP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begin"/>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instrText>PAGE    \* MERGEFORMAT</w:instrText>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separate"/>
                    </w:r>
                    <w:r w:rsidR="000D5FF0">
                      <w:rPr>
                        <w:rFonts w:ascii="Gill Sans Ultra Bold Condensed" w:hAnsi="Gill Sans Ultra Bold Condensed"/>
                        <w:noProof/>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t>2</w:t>
                    </w:r>
                    <w:r w:rsidRPr="000A1236">
                      <w:rPr>
                        <w:rFonts w:ascii="Gill Sans Ultra Bold Condensed" w:hAnsi="Gill Sans Ultra Bold Condensed"/>
                        <w:color w:val="FFFFFF" w:themeColor="background1"/>
                        <w:sz w:val="44"/>
                        <w:lang w:val="es-ES"/>
                        <w14:shadow w14:blurRad="88900" w14:dist="50800" w14:dir="5400000" w14:sx="103000" w14:sy="103000" w14:kx="0" w14:ky="0" w14:algn="ctr">
                          <w14:schemeClr w14:val="tx1">
                            <w14:alpha w14:val="5000"/>
                            <w14:lumMod w14:val="95000"/>
                            <w14:lumOff w14:val="5000"/>
                          </w14:schemeClr>
                        </w14:shadow>
                        <w14:reflection w14:blurRad="6350" w14:stA="53000" w14:stPos="0" w14:endA="300" w14:endPos="35500" w14:dist="0" w14:dir="5400000" w14:fadeDir="5400000" w14:sx="100000" w14:sy="-90000" w14:kx="0" w14:ky="0" w14:algn="bl"/>
                        <w14:textOutline w14:w="9525" w14:cap="flat" w14:cmpd="sng" w14:algn="ctr">
                          <w14:solidFill>
                            <w14:schemeClr w14:val="tx1">
                              <w14:lumMod w14:val="95000"/>
                              <w14:lumOff w14:val="5000"/>
                            </w14:schemeClr>
                          </w14:solidFill>
                          <w14:prstDash w14:val="solid"/>
                          <w14:round/>
                        </w14:textOutline>
                      </w:rPr>
                      <w:fldChar w:fldCharType="end"/>
                    </w:r>
                  </w:p>
                </w:txbxContent>
              </v:textbox>
              <w10:wrap anchorx="page" anchory="margin"/>
            </v:oval>
          </w:pict>
        </mc:Fallback>
      </mc:AlternateContent>
    </w:r>
  </w:p>
  <w:sdt>
    <w:sdtPr>
      <w:rPr>
        <w:b/>
      </w:rPr>
      <w:id w:val="1909417347"/>
      <w:docPartObj>
        <w:docPartGallery w:val="Page Numbers (Bottom of Page)"/>
        <w:docPartUnique/>
      </w:docPartObj>
    </w:sdtPr>
    <w:sdtEndPr/>
    <w:sdtContent>
      <w:p w14:paraId="1DDC6AD7" w14:textId="5B7EB649" w:rsidR="008D4B89" w:rsidRPr="00474248" w:rsidRDefault="00C40A9A" w:rsidP="00474248">
        <w:pPr>
          <w:tabs>
            <w:tab w:val="center" w:pos="4111"/>
            <w:tab w:val="right" w:pos="8504"/>
          </w:tabs>
          <w:spacing w:after="0" w:line="240" w:lineRule="auto"/>
          <w:ind w:left="-709" w:right="-425"/>
          <w:rPr>
            <w:rFonts w:ascii="Rockwell Extra Bold" w:hAnsi="Rockwell Extra Bold"/>
            <w:b/>
            <w:color w:val="00B0F0"/>
          </w:rPr>
        </w:pPr>
        <w:r w:rsidRPr="00474248">
          <w:rPr>
            <w:rFonts w:ascii="Gill Sans Ultra Bold Condensed" w:hAnsi="Gill Sans Ultra Bold Condensed" w:cstheme="minorHAnsi"/>
            <w:color w:val="00B0F0"/>
          </w:rPr>
          <w:t>UNIDAD</w:t>
        </w:r>
        <w:r w:rsidR="008D4B89" w:rsidRPr="00474248">
          <w:rPr>
            <w:rFonts w:ascii="Rockwell Extra Bold" w:hAnsi="Rockwell Extra Bold"/>
            <w:b/>
            <w:color w:val="00B0F0"/>
          </w:rPr>
          <w:t xml:space="preserve"> DE APRENDIZAJE </w:t>
        </w:r>
        <w:r w:rsidR="00ED5D90">
          <w:rPr>
            <w:rFonts w:ascii="Rockwell Extra Bold" w:hAnsi="Rockwell Extra Bold"/>
            <w:b/>
            <w:color w:val="00B0F0"/>
          </w:rPr>
          <w:t>Nº 02</w:t>
        </w:r>
        <w:r w:rsidR="00E25B88" w:rsidRPr="00474248">
          <w:rPr>
            <w:rFonts w:ascii="Rockwell Extra Bold" w:hAnsi="Rockwell Extra Bold"/>
            <w:b/>
            <w:color w:val="00B0F0"/>
          </w:rPr>
          <w:t xml:space="preserve"> </w:t>
        </w:r>
        <w:r w:rsidR="00474248" w:rsidRPr="00474248">
          <w:rPr>
            <w:rFonts w:ascii="Rockwell Extra Bold" w:hAnsi="Rockwell Extra Bold"/>
            <w:b/>
            <w:color w:val="00B0F0"/>
          </w:rPr>
          <w:t>EPT</w:t>
        </w:r>
        <w:r w:rsidR="00E25B88" w:rsidRPr="00474248">
          <w:rPr>
            <w:rFonts w:ascii="Rockwell Extra Bold" w:hAnsi="Rockwell Extra Bold"/>
            <w:b/>
            <w:color w:val="00B0F0"/>
          </w:rPr>
          <w:t>- 202</w:t>
        </w:r>
        <w:r w:rsidR="003C55D2">
          <w:rPr>
            <w:rFonts w:ascii="Rockwell Extra Bold" w:hAnsi="Rockwell Extra Bold"/>
            <w:b/>
            <w:color w:val="00B0F0"/>
          </w:rPr>
          <w:t>6</w:t>
        </w:r>
      </w:p>
      <w:p w14:paraId="3F99B667" w14:textId="55390BA7" w:rsidR="008D4B89" w:rsidRDefault="00FE1A99">
        <w:pPr>
          <w:pStyle w:val="Piedepgina"/>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2069" w14:textId="77777777" w:rsidR="00FE1A99" w:rsidRDefault="00FE1A99" w:rsidP="00A0646F">
      <w:pPr>
        <w:spacing w:after="0" w:line="240" w:lineRule="auto"/>
      </w:pPr>
      <w:r>
        <w:separator/>
      </w:r>
    </w:p>
  </w:footnote>
  <w:footnote w:type="continuationSeparator" w:id="0">
    <w:p w14:paraId="3E749E2E" w14:textId="77777777" w:rsidR="00FE1A99" w:rsidRDefault="00FE1A99" w:rsidP="00A0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3A35" w14:textId="682D841F" w:rsidR="0000554A" w:rsidRDefault="001D2256" w:rsidP="0000554A">
    <w:pPr>
      <w:pStyle w:val="Encabezado"/>
    </w:pPr>
    <w:r>
      <w:rPr>
        <w:noProof/>
        <w:lang w:val="es-ES" w:eastAsia="es-ES"/>
      </w:rPr>
      <mc:AlternateContent>
        <mc:Choice Requires="wps">
          <w:drawing>
            <wp:anchor distT="0" distB="0" distL="114300" distR="114300" simplePos="0" relativeHeight="251701248" behindDoc="0" locked="0" layoutInCell="1" allowOverlap="1" wp14:anchorId="35329053" wp14:editId="0026248A">
              <wp:simplePos x="0" y="0"/>
              <wp:positionH relativeFrom="column">
                <wp:posOffset>60658</wp:posOffset>
              </wp:positionH>
              <wp:positionV relativeFrom="paragraph">
                <wp:posOffset>-74778</wp:posOffset>
              </wp:positionV>
              <wp:extent cx="5590665" cy="279779"/>
              <wp:effectExtent l="0" t="0" r="10160" b="25400"/>
              <wp:wrapNone/>
              <wp:docPr id="10" name="Rectángulo 1"/>
              <wp:cNvGraphicFramePr/>
              <a:graphic xmlns:a="http://schemas.openxmlformats.org/drawingml/2006/main">
                <a:graphicData uri="http://schemas.microsoft.com/office/word/2010/wordprocessingShape">
                  <wps:wsp>
                    <wps:cNvSpPr/>
                    <wps:spPr>
                      <a:xfrm>
                        <a:off x="0" y="0"/>
                        <a:ext cx="5590665" cy="279779"/>
                      </a:xfrm>
                      <a:prstGeom prst="rect">
                        <a:avLst/>
                      </a:prstGeom>
                      <a:solidFill>
                        <a:srgbClr val="FFFF00"/>
                      </a:solidFill>
                      <a:ln w="19050">
                        <a:solidFill>
                          <a:srgbClr val="9933FF"/>
                        </a:solidFill>
                        <a:prstDash val="sysDash"/>
                      </a:ln>
                      <a:effectLst/>
                    </wps:spPr>
                    <wps:txbx>
                      <w:txbxContent>
                        <w:p w14:paraId="5084D0F5" w14:textId="3DBE9E63" w:rsidR="005A3EAC" w:rsidRPr="00B93C65" w:rsidRDefault="005A3EAC" w:rsidP="005A3EAC">
                          <w:pPr>
                            <w:jc w:val="center"/>
                            <w:rPr>
                              <w:rFonts w:ascii="Berlin Sans FB Demi" w:hAnsi="Berlin Sans FB Demi"/>
                              <w:b/>
                              <w:iCs/>
                              <w:color w:val="9933FF"/>
                              <w:sz w:val="28"/>
                              <w:szCs w:val="20"/>
                            </w:rPr>
                          </w:pPr>
                          <w:r w:rsidRPr="00B93C65">
                            <w:rPr>
                              <w:rFonts w:ascii="Berlin Sans FB Demi" w:hAnsi="Berlin Sans FB Demi"/>
                              <w:b/>
                              <w:iCs/>
                              <w:color w:val="9933FF"/>
                              <w:sz w:val="28"/>
                              <w:szCs w:val="20"/>
                            </w:rPr>
                            <w:t xml:space="preserve">Inst. Educativa </w:t>
                          </w:r>
                          <w:r w:rsidR="001D2256">
                            <w:rPr>
                              <w:rFonts w:ascii="Berlin Sans FB Demi" w:hAnsi="Berlin Sans FB Demi"/>
                              <w:b/>
                              <w:iCs/>
                              <w:color w:val="9933FF"/>
                              <w:sz w:val="28"/>
                              <w:szCs w:val="20"/>
                            </w:rPr>
                            <w:t xml:space="preserve">Los Reyes Rojos </w:t>
                          </w:r>
                        </w:p>
                        <w:p w14:paraId="12511994" w14:textId="77777777" w:rsidR="005A3EAC" w:rsidRPr="0000554A" w:rsidRDefault="005A3EAC" w:rsidP="005A3EAC">
                          <w:pPr>
                            <w:rPr>
                              <w:rFonts w:ascii="Berlin Sans FB Demi" w:hAnsi="Berlin Sans FB Demi"/>
                              <w:i/>
                              <w:color w:val="54A602"/>
                              <w:sz w:val="12"/>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5329053" id="Rectángulo 1" o:spid="_x0000_s1031" style="position:absolute;margin-left:4.8pt;margin-top:-5.9pt;width:440.2pt;height:22.0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" fillcolor="yellow" strokecolor="#93f" strokeweight="1.5pt">
              <v:stroke dashstyle="3 1"/>
              <v:textbox inset="0,0,0,0">
                <w:txbxContent>
                  <w:p w14:paraId="5084D0F5" w14:textId="3DBE9E63" w:rsidR="005A3EAC" w:rsidRPr="00B93C65" w:rsidRDefault="005A3EAC" w:rsidP="005A3EAC">
                    <w:pPr>
                      <w:jc w:val="center"/>
                      <w:rPr>
                        <w:rFonts w:ascii="Berlin Sans FB Demi" w:hAnsi="Berlin Sans FB Demi"/>
                        <w:b/>
                        <w:iCs/>
                        <w:color w:val="9933FF"/>
                        <w:sz w:val="28"/>
                        <w:szCs w:val="20"/>
                      </w:rPr>
                    </w:pPr>
                    <w:r w:rsidRPr="00B93C65">
                      <w:rPr>
                        <w:rFonts w:ascii="Berlin Sans FB Demi" w:hAnsi="Berlin Sans FB Demi"/>
                        <w:b/>
                        <w:iCs/>
                        <w:color w:val="9933FF"/>
                        <w:sz w:val="28"/>
                        <w:szCs w:val="20"/>
                      </w:rPr>
                      <w:t xml:space="preserve">Inst. Educativa </w:t>
                    </w:r>
                    <w:r w:rsidR="001D2256">
                      <w:rPr>
                        <w:rFonts w:ascii="Berlin Sans FB Demi" w:hAnsi="Berlin Sans FB Demi"/>
                        <w:b/>
                        <w:iCs/>
                        <w:color w:val="9933FF"/>
                        <w:sz w:val="28"/>
                        <w:szCs w:val="20"/>
                      </w:rPr>
                      <w:t xml:space="preserve">Los Reyes Rojos </w:t>
                    </w:r>
                  </w:p>
                  <w:p w14:paraId="12511994" w14:textId="77777777" w:rsidR="005A3EAC" w:rsidRPr="0000554A" w:rsidRDefault="005A3EAC" w:rsidP="005A3EAC">
                    <w:pPr>
                      <w:rPr>
                        <w:rFonts w:ascii="Berlin Sans FB Demi" w:hAnsi="Berlin Sans FB Demi"/>
                        <w:i/>
                        <w:color w:val="54A602"/>
                        <w:sz w:val="12"/>
                        <w:u w:val="single"/>
                      </w:rPr>
                    </w:pPr>
                  </w:p>
                </w:txbxContent>
              </v:textbox>
            </v:rect>
          </w:pict>
        </mc:Fallback>
      </mc:AlternateContent>
    </w:r>
  </w:p>
  <w:p w14:paraId="28FA544D" w14:textId="3AE8B9DA" w:rsidR="008D4B89" w:rsidRPr="00CB0FE9" w:rsidRDefault="008D4B89">
    <w:pPr>
      <w:pStyle w:val="Encabezado"/>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84EFE38"/>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6FA54E9"/>
    <w:multiLevelType w:val="hybridMultilevel"/>
    <w:tmpl w:val="7BF8632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C769AF"/>
    <w:multiLevelType w:val="multilevel"/>
    <w:tmpl w:val="7B3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0110"/>
    <w:multiLevelType w:val="hybridMultilevel"/>
    <w:tmpl w:val="A4E212DC"/>
    <w:lvl w:ilvl="0" w:tplc="E60CD69C">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216A58"/>
    <w:multiLevelType w:val="hybridMultilevel"/>
    <w:tmpl w:val="1B40CAA8"/>
    <w:lvl w:ilvl="0" w:tplc="280A000D">
      <w:start w:val="1"/>
      <w:numFmt w:val="bullet"/>
      <w:lvlText w:val=""/>
      <w:lvlJc w:val="left"/>
      <w:pPr>
        <w:ind w:left="1167" w:hanging="360"/>
      </w:pPr>
      <w:rPr>
        <w:rFonts w:ascii="Wingdings" w:hAnsi="Wingdings" w:hint="default"/>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5" w15:restartNumberingAfterBreak="0">
    <w:nsid w:val="22C804E0"/>
    <w:multiLevelType w:val="hybridMultilevel"/>
    <w:tmpl w:val="5AB899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F6385E"/>
    <w:multiLevelType w:val="hybridMultilevel"/>
    <w:tmpl w:val="651A28EA"/>
    <w:lvl w:ilvl="0" w:tplc="2F588B0A">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50E3DFE"/>
    <w:multiLevelType w:val="hybridMultilevel"/>
    <w:tmpl w:val="B204D0A0"/>
    <w:lvl w:ilvl="0" w:tplc="FF0627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971EEE"/>
    <w:multiLevelType w:val="hybridMultilevel"/>
    <w:tmpl w:val="AFBC3D28"/>
    <w:lvl w:ilvl="0" w:tplc="FF0627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5F3223"/>
    <w:multiLevelType w:val="hybridMultilevel"/>
    <w:tmpl w:val="6B8A0D0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315418F1"/>
    <w:multiLevelType w:val="hybridMultilevel"/>
    <w:tmpl w:val="F69EAAA4"/>
    <w:lvl w:ilvl="0" w:tplc="FF0627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476945"/>
    <w:multiLevelType w:val="hybridMultilevel"/>
    <w:tmpl w:val="841A7962"/>
    <w:lvl w:ilvl="0" w:tplc="DD3E437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E43A8C"/>
    <w:multiLevelType w:val="hybridMultilevel"/>
    <w:tmpl w:val="B3A65A8C"/>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1B5776"/>
    <w:multiLevelType w:val="hybridMultilevel"/>
    <w:tmpl w:val="CFE65A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457B48D6"/>
    <w:multiLevelType w:val="hybridMultilevel"/>
    <w:tmpl w:val="5616F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366ED6"/>
    <w:multiLevelType w:val="hybridMultilevel"/>
    <w:tmpl w:val="97AC500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D9315E8"/>
    <w:multiLevelType w:val="hybridMultilevel"/>
    <w:tmpl w:val="2EB8BE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E9375E4"/>
    <w:multiLevelType w:val="hybridMultilevel"/>
    <w:tmpl w:val="E266F3C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5"/>
  </w:num>
  <w:num w:numId="5">
    <w:abstractNumId w:val="4"/>
  </w:num>
  <w:num w:numId="6">
    <w:abstractNumId w:val="17"/>
  </w:num>
  <w:num w:numId="7">
    <w:abstractNumId w:val="11"/>
  </w:num>
  <w:num w:numId="8">
    <w:abstractNumId w:val="13"/>
  </w:num>
  <w:num w:numId="9">
    <w:abstractNumId w:val="6"/>
  </w:num>
  <w:num w:numId="10">
    <w:abstractNumId w:val="5"/>
  </w:num>
  <w:num w:numId="11">
    <w:abstractNumId w:val="16"/>
  </w:num>
  <w:num w:numId="12">
    <w:abstractNumId w:val="9"/>
  </w:num>
  <w:num w:numId="13">
    <w:abstractNumId w:val="2"/>
  </w:num>
  <w:num w:numId="14">
    <w:abstractNumId w:val="14"/>
  </w:num>
  <w:num w:numId="15">
    <w:abstractNumId w:val="12"/>
  </w:num>
  <w:num w:numId="16">
    <w:abstractNumId w:val="7"/>
  </w:num>
  <w:num w:numId="17">
    <w:abstractNumId w:val="10"/>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D1"/>
    <w:rsid w:val="000004DA"/>
    <w:rsid w:val="00000774"/>
    <w:rsid w:val="0000554A"/>
    <w:rsid w:val="000059DA"/>
    <w:rsid w:val="00006C41"/>
    <w:rsid w:val="00007B9B"/>
    <w:rsid w:val="00007E60"/>
    <w:rsid w:val="00011380"/>
    <w:rsid w:val="0001477C"/>
    <w:rsid w:val="000151C4"/>
    <w:rsid w:val="000201EB"/>
    <w:rsid w:val="00020ED5"/>
    <w:rsid w:val="00021533"/>
    <w:rsid w:val="000247AA"/>
    <w:rsid w:val="00027530"/>
    <w:rsid w:val="0003066E"/>
    <w:rsid w:val="00031FBD"/>
    <w:rsid w:val="000334BD"/>
    <w:rsid w:val="000336E6"/>
    <w:rsid w:val="00034D64"/>
    <w:rsid w:val="0003725C"/>
    <w:rsid w:val="00042A6B"/>
    <w:rsid w:val="000502E5"/>
    <w:rsid w:val="00050E32"/>
    <w:rsid w:val="000544EB"/>
    <w:rsid w:val="00056B87"/>
    <w:rsid w:val="0006250B"/>
    <w:rsid w:val="00063B18"/>
    <w:rsid w:val="00064ABF"/>
    <w:rsid w:val="000664F5"/>
    <w:rsid w:val="00070A0B"/>
    <w:rsid w:val="000722D6"/>
    <w:rsid w:val="00077B06"/>
    <w:rsid w:val="0008225A"/>
    <w:rsid w:val="0008602B"/>
    <w:rsid w:val="00092C14"/>
    <w:rsid w:val="00095D7F"/>
    <w:rsid w:val="00096A85"/>
    <w:rsid w:val="000A102A"/>
    <w:rsid w:val="000A1236"/>
    <w:rsid w:val="000A2B82"/>
    <w:rsid w:val="000A4393"/>
    <w:rsid w:val="000A72B8"/>
    <w:rsid w:val="000B0DAE"/>
    <w:rsid w:val="000B2CE5"/>
    <w:rsid w:val="000B3898"/>
    <w:rsid w:val="000B3E3C"/>
    <w:rsid w:val="000C1B6F"/>
    <w:rsid w:val="000C1CB2"/>
    <w:rsid w:val="000C40FC"/>
    <w:rsid w:val="000C648D"/>
    <w:rsid w:val="000D0243"/>
    <w:rsid w:val="000D5FF0"/>
    <w:rsid w:val="000D6BEA"/>
    <w:rsid w:val="000D72F9"/>
    <w:rsid w:val="000D7600"/>
    <w:rsid w:val="000E0131"/>
    <w:rsid w:val="000E4800"/>
    <w:rsid w:val="000E7799"/>
    <w:rsid w:val="000F0C1D"/>
    <w:rsid w:val="000F4DFC"/>
    <w:rsid w:val="000F5463"/>
    <w:rsid w:val="000F7C96"/>
    <w:rsid w:val="00100B20"/>
    <w:rsid w:val="00101E6D"/>
    <w:rsid w:val="00110D6E"/>
    <w:rsid w:val="00114BEA"/>
    <w:rsid w:val="00116BD7"/>
    <w:rsid w:val="0011738B"/>
    <w:rsid w:val="001247D5"/>
    <w:rsid w:val="0012665C"/>
    <w:rsid w:val="001300D2"/>
    <w:rsid w:val="0013043A"/>
    <w:rsid w:val="00130DBB"/>
    <w:rsid w:val="00132A27"/>
    <w:rsid w:val="0013355C"/>
    <w:rsid w:val="0013414C"/>
    <w:rsid w:val="00142294"/>
    <w:rsid w:val="0014421A"/>
    <w:rsid w:val="00161D39"/>
    <w:rsid w:val="00167876"/>
    <w:rsid w:val="00171F93"/>
    <w:rsid w:val="001750CE"/>
    <w:rsid w:val="0017573C"/>
    <w:rsid w:val="00176422"/>
    <w:rsid w:val="0018336B"/>
    <w:rsid w:val="00186868"/>
    <w:rsid w:val="001904D4"/>
    <w:rsid w:val="00193000"/>
    <w:rsid w:val="00193C6D"/>
    <w:rsid w:val="00193E1A"/>
    <w:rsid w:val="00197B46"/>
    <w:rsid w:val="001A1022"/>
    <w:rsid w:val="001A408D"/>
    <w:rsid w:val="001A63D5"/>
    <w:rsid w:val="001A7036"/>
    <w:rsid w:val="001B1E93"/>
    <w:rsid w:val="001B2837"/>
    <w:rsid w:val="001B75B6"/>
    <w:rsid w:val="001C01A9"/>
    <w:rsid w:val="001C087E"/>
    <w:rsid w:val="001C3232"/>
    <w:rsid w:val="001C35B4"/>
    <w:rsid w:val="001C50B5"/>
    <w:rsid w:val="001C5509"/>
    <w:rsid w:val="001C6BED"/>
    <w:rsid w:val="001C6EFF"/>
    <w:rsid w:val="001C78FA"/>
    <w:rsid w:val="001D0E2C"/>
    <w:rsid w:val="001D2256"/>
    <w:rsid w:val="001D5757"/>
    <w:rsid w:val="001E5E8F"/>
    <w:rsid w:val="001E72B6"/>
    <w:rsid w:val="001F3FBD"/>
    <w:rsid w:val="001F7A7B"/>
    <w:rsid w:val="00200456"/>
    <w:rsid w:val="002034CB"/>
    <w:rsid w:val="0020485A"/>
    <w:rsid w:val="0020500E"/>
    <w:rsid w:val="00213F2E"/>
    <w:rsid w:val="00217D58"/>
    <w:rsid w:val="00220323"/>
    <w:rsid w:val="0022519F"/>
    <w:rsid w:val="00241A09"/>
    <w:rsid w:val="0024654A"/>
    <w:rsid w:val="00246552"/>
    <w:rsid w:val="00246A46"/>
    <w:rsid w:val="00251B97"/>
    <w:rsid w:val="00252E12"/>
    <w:rsid w:val="002609AD"/>
    <w:rsid w:val="002623A5"/>
    <w:rsid w:val="002639BD"/>
    <w:rsid w:val="002659F6"/>
    <w:rsid w:val="00267642"/>
    <w:rsid w:val="00270169"/>
    <w:rsid w:val="00271863"/>
    <w:rsid w:val="00272030"/>
    <w:rsid w:val="002735ED"/>
    <w:rsid w:val="00276C0F"/>
    <w:rsid w:val="002776FA"/>
    <w:rsid w:val="00280754"/>
    <w:rsid w:val="00284C49"/>
    <w:rsid w:val="00285707"/>
    <w:rsid w:val="00286BE8"/>
    <w:rsid w:val="00290A73"/>
    <w:rsid w:val="00292776"/>
    <w:rsid w:val="00293F49"/>
    <w:rsid w:val="002948B5"/>
    <w:rsid w:val="002A22A8"/>
    <w:rsid w:val="002A448D"/>
    <w:rsid w:val="002A4AF2"/>
    <w:rsid w:val="002A5BF5"/>
    <w:rsid w:val="002B47B8"/>
    <w:rsid w:val="002B7088"/>
    <w:rsid w:val="002C13EE"/>
    <w:rsid w:val="002C4D3C"/>
    <w:rsid w:val="002C5368"/>
    <w:rsid w:val="002D1224"/>
    <w:rsid w:val="002D304F"/>
    <w:rsid w:val="002D3B65"/>
    <w:rsid w:val="002D7ECA"/>
    <w:rsid w:val="002E4BD1"/>
    <w:rsid w:val="002E7CE3"/>
    <w:rsid w:val="002F4821"/>
    <w:rsid w:val="002F74FB"/>
    <w:rsid w:val="0030288E"/>
    <w:rsid w:val="00303547"/>
    <w:rsid w:val="003149E9"/>
    <w:rsid w:val="003167F2"/>
    <w:rsid w:val="003171AB"/>
    <w:rsid w:val="00325871"/>
    <w:rsid w:val="00326DCF"/>
    <w:rsid w:val="00330769"/>
    <w:rsid w:val="00334AD8"/>
    <w:rsid w:val="00336F61"/>
    <w:rsid w:val="00346520"/>
    <w:rsid w:val="00346610"/>
    <w:rsid w:val="00353E94"/>
    <w:rsid w:val="003572D9"/>
    <w:rsid w:val="00363DE1"/>
    <w:rsid w:val="003659E1"/>
    <w:rsid w:val="00371D4B"/>
    <w:rsid w:val="00372D2E"/>
    <w:rsid w:val="00374B0C"/>
    <w:rsid w:val="003758E4"/>
    <w:rsid w:val="00381612"/>
    <w:rsid w:val="00381786"/>
    <w:rsid w:val="00384F95"/>
    <w:rsid w:val="00386032"/>
    <w:rsid w:val="00387785"/>
    <w:rsid w:val="0038787B"/>
    <w:rsid w:val="00387A25"/>
    <w:rsid w:val="003926EE"/>
    <w:rsid w:val="00396E37"/>
    <w:rsid w:val="003A0ADF"/>
    <w:rsid w:val="003A3007"/>
    <w:rsid w:val="003A547E"/>
    <w:rsid w:val="003A66A8"/>
    <w:rsid w:val="003B18B3"/>
    <w:rsid w:val="003B22B9"/>
    <w:rsid w:val="003B4D76"/>
    <w:rsid w:val="003C30CE"/>
    <w:rsid w:val="003C317A"/>
    <w:rsid w:val="003C3507"/>
    <w:rsid w:val="003C38EC"/>
    <w:rsid w:val="003C3E5B"/>
    <w:rsid w:val="003C451F"/>
    <w:rsid w:val="003C4657"/>
    <w:rsid w:val="003C55D2"/>
    <w:rsid w:val="003C79D2"/>
    <w:rsid w:val="003C7CFE"/>
    <w:rsid w:val="003D2B42"/>
    <w:rsid w:val="003D368B"/>
    <w:rsid w:val="003D4783"/>
    <w:rsid w:val="003D5FAA"/>
    <w:rsid w:val="003F61DF"/>
    <w:rsid w:val="003F6E1A"/>
    <w:rsid w:val="003F7FDD"/>
    <w:rsid w:val="00401583"/>
    <w:rsid w:val="00402D73"/>
    <w:rsid w:val="00403FEC"/>
    <w:rsid w:val="0041127A"/>
    <w:rsid w:val="00413170"/>
    <w:rsid w:val="004134E0"/>
    <w:rsid w:val="0041403D"/>
    <w:rsid w:val="004143B8"/>
    <w:rsid w:val="00414836"/>
    <w:rsid w:val="004178B7"/>
    <w:rsid w:val="00423D72"/>
    <w:rsid w:val="00425635"/>
    <w:rsid w:val="004306A3"/>
    <w:rsid w:val="00435564"/>
    <w:rsid w:val="00436276"/>
    <w:rsid w:val="00437049"/>
    <w:rsid w:val="004406AB"/>
    <w:rsid w:val="00442640"/>
    <w:rsid w:val="0045449B"/>
    <w:rsid w:val="004577A5"/>
    <w:rsid w:val="00466B72"/>
    <w:rsid w:val="00474248"/>
    <w:rsid w:val="0048006A"/>
    <w:rsid w:val="00482CA9"/>
    <w:rsid w:val="00491303"/>
    <w:rsid w:val="004925AF"/>
    <w:rsid w:val="0049277A"/>
    <w:rsid w:val="00495108"/>
    <w:rsid w:val="00495344"/>
    <w:rsid w:val="0049593D"/>
    <w:rsid w:val="004A368D"/>
    <w:rsid w:val="004A373D"/>
    <w:rsid w:val="004B0309"/>
    <w:rsid w:val="004C0157"/>
    <w:rsid w:val="004C141D"/>
    <w:rsid w:val="004C4D9F"/>
    <w:rsid w:val="004C6B30"/>
    <w:rsid w:val="004D6646"/>
    <w:rsid w:val="004E51BA"/>
    <w:rsid w:val="004E55B5"/>
    <w:rsid w:val="004E6717"/>
    <w:rsid w:val="004E6DE4"/>
    <w:rsid w:val="004F0647"/>
    <w:rsid w:val="004F1CD2"/>
    <w:rsid w:val="004F201A"/>
    <w:rsid w:val="004F3411"/>
    <w:rsid w:val="004F594C"/>
    <w:rsid w:val="004F62A8"/>
    <w:rsid w:val="00501ABF"/>
    <w:rsid w:val="005027F4"/>
    <w:rsid w:val="005028A4"/>
    <w:rsid w:val="005041EB"/>
    <w:rsid w:val="00507D2A"/>
    <w:rsid w:val="005121A0"/>
    <w:rsid w:val="00514D2C"/>
    <w:rsid w:val="00515703"/>
    <w:rsid w:val="005161D3"/>
    <w:rsid w:val="00520126"/>
    <w:rsid w:val="00521003"/>
    <w:rsid w:val="00522523"/>
    <w:rsid w:val="00523C74"/>
    <w:rsid w:val="00525B7E"/>
    <w:rsid w:val="00525C13"/>
    <w:rsid w:val="0053400B"/>
    <w:rsid w:val="005366FD"/>
    <w:rsid w:val="00540536"/>
    <w:rsid w:val="00540FDF"/>
    <w:rsid w:val="005420E3"/>
    <w:rsid w:val="005445F6"/>
    <w:rsid w:val="00546FE4"/>
    <w:rsid w:val="0054716F"/>
    <w:rsid w:val="005522B0"/>
    <w:rsid w:val="00555109"/>
    <w:rsid w:val="0055546B"/>
    <w:rsid w:val="005559D7"/>
    <w:rsid w:val="005619B2"/>
    <w:rsid w:val="00565920"/>
    <w:rsid w:val="00567C69"/>
    <w:rsid w:val="00572055"/>
    <w:rsid w:val="005753FB"/>
    <w:rsid w:val="0058330F"/>
    <w:rsid w:val="00585E75"/>
    <w:rsid w:val="00587B42"/>
    <w:rsid w:val="005A026D"/>
    <w:rsid w:val="005A1A0A"/>
    <w:rsid w:val="005A3EAC"/>
    <w:rsid w:val="005A40C5"/>
    <w:rsid w:val="005A426B"/>
    <w:rsid w:val="005A49D1"/>
    <w:rsid w:val="005A5327"/>
    <w:rsid w:val="005A592C"/>
    <w:rsid w:val="005A7140"/>
    <w:rsid w:val="005B3027"/>
    <w:rsid w:val="005B359E"/>
    <w:rsid w:val="005B5C11"/>
    <w:rsid w:val="005C10A0"/>
    <w:rsid w:val="005C6ECF"/>
    <w:rsid w:val="005D3D5D"/>
    <w:rsid w:val="005D5045"/>
    <w:rsid w:val="005D6C09"/>
    <w:rsid w:val="005D742C"/>
    <w:rsid w:val="005E04E1"/>
    <w:rsid w:val="005E35FC"/>
    <w:rsid w:val="005E4A6A"/>
    <w:rsid w:val="005E5C9A"/>
    <w:rsid w:val="00604FF1"/>
    <w:rsid w:val="0060687A"/>
    <w:rsid w:val="006076D3"/>
    <w:rsid w:val="00607B62"/>
    <w:rsid w:val="00607F07"/>
    <w:rsid w:val="0061132C"/>
    <w:rsid w:val="00611E1C"/>
    <w:rsid w:val="00614331"/>
    <w:rsid w:val="00616B4C"/>
    <w:rsid w:val="00620836"/>
    <w:rsid w:val="00621ED6"/>
    <w:rsid w:val="00623554"/>
    <w:rsid w:val="00625247"/>
    <w:rsid w:val="006272E8"/>
    <w:rsid w:val="0063381B"/>
    <w:rsid w:val="00635955"/>
    <w:rsid w:val="00641A81"/>
    <w:rsid w:val="00643B49"/>
    <w:rsid w:val="006461D0"/>
    <w:rsid w:val="0065027B"/>
    <w:rsid w:val="006515EA"/>
    <w:rsid w:val="00652F11"/>
    <w:rsid w:val="00665A16"/>
    <w:rsid w:val="00666EF0"/>
    <w:rsid w:val="00667E2C"/>
    <w:rsid w:val="00674F24"/>
    <w:rsid w:val="00682403"/>
    <w:rsid w:val="00682A7F"/>
    <w:rsid w:val="00684605"/>
    <w:rsid w:val="006862F2"/>
    <w:rsid w:val="00693175"/>
    <w:rsid w:val="006940FB"/>
    <w:rsid w:val="006A1C68"/>
    <w:rsid w:val="006A5ECB"/>
    <w:rsid w:val="006B0921"/>
    <w:rsid w:val="006B278F"/>
    <w:rsid w:val="006B4543"/>
    <w:rsid w:val="006C6B12"/>
    <w:rsid w:val="006D469A"/>
    <w:rsid w:val="006D576F"/>
    <w:rsid w:val="006E0D39"/>
    <w:rsid w:val="006E4256"/>
    <w:rsid w:val="006F03BD"/>
    <w:rsid w:val="006F1BB9"/>
    <w:rsid w:val="0071658A"/>
    <w:rsid w:val="00716EA1"/>
    <w:rsid w:val="0072214C"/>
    <w:rsid w:val="0073085E"/>
    <w:rsid w:val="00731042"/>
    <w:rsid w:val="00732905"/>
    <w:rsid w:val="0073719C"/>
    <w:rsid w:val="00745220"/>
    <w:rsid w:val="007464EB"/>
    <w:rsid w:val="00753A17"/>
    <w:rsid w:val="00753A24"/>
    <w:rsid w:val="007676CD"/>
    <w:rsid w:val="00772FF3"/>
    <w:rsid w:val="00783AF8"/>
    <w:rsid w:val="00784790"/>
    <w:rsid w:val="0079278D"/>
    <w:rsid w:val="0079478C"/>
    <w:rsid w:val="007972DE"/>
    <w:rsid w:val="00797DE5"/>
    <w:rsid w:val="00797E27"/>
    <w:rsid w:val="007A1ACF"/>
    <w:rsid w:val="007A3015"/>
    <w:rsid w:val="007B30C6"/>
    <w:rsid w:val="007B7DE3"/>
    <w:rsid w:val="007C65BC"/>
    <w:rsid w:val="007D0344"/>
    <w:rsid w:val="007D3AE2"/>
    <w:rsid w:val="007E2228"/>
    <w:rsid w:val="007E6080"/>
    <w:rsid w:val="007E6213"/>
    <w:rsid w:val="007E7C8A"/>
    <w:rsid w:val="007F16F3"/>
    <w:rsid w:val="007F4AEE"/>
    <w:rsid w:val="008109E7"/>
    <w:rsid w:val="00810EEA"/>
    <w:rsid w:val="00812598"/>
    <w:rsid w:val="00817549"/>
    <w:rsid w:val="008204B1"/>
    <w:rsid w:val="00825309"/>
    <w:rsid w:val="00825ED6"/>
    <w:rsid w:val="00830128"/>
    <w:rsid w:val="00830FE0"/>
    <w:rsid w:val="00833B9B"/>
    <w:rsid w:val="00857DD7"/>
    <w:rsid w:val="00861074"/>
    <w:rsid w:val="00862769"/>
    <w:rsid w:val="00862FC5"/>
    <w:rsid w:val="008654B2"/>
    <w:rsid w:val="00866097"/>
    <w:rsid w:val="00872E1B"/>
    <w:rsid w:val="00875C75"/>
    <w:rsid w:val="00880B50"/>
    <w:rsid w:val="008811E0"/>
    <w:rsid w:val="00884BFE"/>
    <w:rsid w:val="0088684A"/>
    <w:rsid w:val="00890A7B"/>
    <w:rsid w:val="0089232C"/>
    <w:rsid w:val="00893437"/>
    <w:rsid w:val="008A1012"/>
    <w:rsid w:val="008A445E"/>
    <w:rsid w:val="008A493B"/>
    <w:rsid w:val="008A71ED"/>
    <w:rsid w:val="008B007E"/>
    <w:rsid w:val="008B196D"/>
    <w:rsid w:val="008B67B8"/>
    <w:rsid w:val="008C02BA"/>
    <w:rsid w:val="008C0EC6"/>
    <w:rsid w:val="008C55D8"/>
    <w:rsid w:val="008C671C"/>
    <w:rsid w:val="008D10B2"/>
    <w:rsid w:val="008D4B89"/>
    <w:rsid w:val="008D573C"/>
    <w:rsid w:val="008D5F46"/>
    <w:rsid w:val="008D6905"/>
    <w:rsid w:val="008D70C6"/>
    <w:rsid w:val="008E1ED4"/>
    <w:rsid w:val="008E5312"/>
    <w:rsid w:val="008E71B1"/>
    <w:rsid w:val="008F0F58"/>
    <w:rsid w:val="008F4C88"/>
    <w:rsid w:val="008F673B"/>
    <w:rsid w:val="008F73D5"/>
    <w:rsid w:val="00900FE3"/>
    <w:rsid w:val="00905DDB"/>
    <w:rsid w:val="00906C5E"/>
    <w:rsid w:val="00912EB8"/>
    <w:rsid w:val="00914DC3"/>
    <w:rsid w:val="00920D5C"/>
    <w:rsid w:val="009249C6"/>
    <w:rsid w:val="00927DFE"/>
    <w:rsid w:val="00927E4A"/>
    <w:rsid w:val="00930951"/>
    <w:rsid w:val="00934194"/>
    <w:rsid w:val="00934825"/>
    <w:rsid w:val="00935458"/>
    <w:rsid w:val="00936F05"/>
    <w:rsid w:val="009421AA"/>
    <w:rsid w:val="009473E3"/>
    <w:rsid w:val="00953B37"/>
    <w:rsid w:val="00954847"/>
    <w:rsid w:val="00957D54"/>
    <w:rsid w:val="009643D1"/>
    <w:rsid w:val="009666B4"/>
    <w:rsid w:val="00967DEE"/>
    <w:rsid w:val="0097037E"/>
    <w:rsid w:val="009703C6"/>
    <w:rsid w:val="00970681"/>
    <w:rsid w:val="00972099"/>
    <w:rsid w:val="009730BF"/>
    <w:rsid w:val="00975191"/>
    <w:rsid w:val="00976D5B"/>
    <w:rsid w:val="00977FC6"/>
    <w:rsid w:val="0098160A"/>
    <w:rsid w:val="009830FB"/>
    <w:rsid w:val="00986C74"/>
    <w:rsid w:val="0099087B"/>
    <w:rsid w:val="00990E96"/>
    <w:rsid w:val="009939F5"/>
    <w:rsid w:val="00993A0F"/>
    <w:rsid w:val="009A0D10"/>
    <w:rsid w:val="009A1385"/>
    <w:rsid w:val="009A1FAD"/>
    <w:rsid w:val="009A2094"/>
    <w:rsid w:val="009A5540"/>
    <w:rsid w:val="009B610C"/>
    <w:rsid w:val="009C015E"/>
    <w:rsid w:val="009C5D3F"/>
    <w:rsid w:val="009C65A9"/>
    <w:rsid w:val="009C692B"/>
    <w:rsid w:val="009C7614"/>
    <w:rsid w:val="009D2D15"/>
    <w:rsid w:val="009D5B2E"/>
    <w:rsid w:val="009D6035"/>
    <w:rsid w:val="009D6B76"/>
    <w:rsid w:val="009F116C"/>
    <w:rsid w:val="009F1954"/>
    <w:rsid w:val="009F1E28"/>
    <w:rsid w:val="009F3A25"/>
    <w:rsid w:val="009F5AAD"/>
    <w:rsid w:val="009F6BC5"/>
    <w:rsid w:val="00A003EA"/>
    <w:rsid w:val="00A031F0"/>
    <w:rsid w:val="00A03287"/>
    <w:rsid w:val="00A05E54"/>
    <w:rsid w:val="00A0646F"/>
    <w:rsid w:val="00A10CDA"/>
    <w:rsid w:val="00A12951"/>
    <w:rsid w:val="00A143D3"/>
    <w:rsid w:val="00A21492"/>
    <w:rsid w:val="00A25740"/>
    <w:rsid w:val="00A3066A"/>
    <w:rsid w:val="00A315F2"/>
    <w:rsid w:val="00A32355"/>
    <w:rsid w:val="00A4575B"/>
    <w:rsid w:val="00A464C0"/>
    <w:rsid w:val="00A5447C"/>
    <w:rsid w:val="00A60FCB"/>
    <w:rsid w:val="00A61C43"/>
    <w:rsid w:val="00A63BAC"/>
    <w:rsid w:val="00A65453"/>
    <w:rsid w:val="00A71B47"/>
    <w:rsid w:val="00A73871"/>
    <w:rsid w:val="00A82650"/>
    <w:rsid w:val="00A82A18"/>
    <w:rsid w:val="00A91627"/>
    <w:rsid w:val="00A94081"/>
    <w:rsid w:val="00A9443F"/>
    <w:rsid w:val="00A946A7"/>
    <w:rsid w:val="00AA0E7E"/>
    <w:rsid w:val="00AA24C1"/>
    <w:rsid w:val="00AB17C0"/>
    <w:rsid w:val="00AB3183"/>
    <w:rsid w:val="00AB3B66"/>
    <w:rsid w:val="00AC0491"/>
    <w:rsid w:val="00AC052D"/>
    <w:rsid w:val="00AC58FF"/>
    <w:rsid w:val="00AD023B"/>
    <w:rsid w:val="00AE0BE3"/>
    <w:rsid w:val="00AE1688"/>
    <w:rsid w:val="00AE4FD3"/>
    <w:rsid w:val="00AE6CE9"/>
    <w:rsid w:val="00AF3DC6"/>
    <w:rsid w:val="00AF3F19"/>
    <w:rsid w:val="00AF49EF"/>
    <w:rsid w:val="00B009A4"/>
    <w:rsid w:val="00B07272"/>
    <w:rsid w:val="00B1150A"/>
    <w:rsid w:val="00B11D92"/>
    <w:rsid w:val="00B13D91"/>
    <w:rsid w:val="00B14CF9"/>
    <w:rsid w:val="00B15348"/>
    <w:rsid w:val="00B1536F"/>
    <w:rsid w:val="00B17147"/>
    <w:rsid w:val="00B20CB4"/>
    <w:rsid w:val="00B215DA"/>
    <w:rsid w:val="00B22AF4"/>
    <w:rsid w:val="00B251E8"/>
    <w:rsid w:val="00B26DA2"/>
    <w:rsid w:val="00B313C8"/>
    <w:rsid w:val="00B31D2D"/>
    <w:rsid w:val="00B35697"/>
    <w:rsid w:val="00B35870"/>
    <w:rsid w:val="00B35EA3"/>
    <w:rsid w:val="00B415F6"/>
    <w:rsid w:val="00B42C70"/>
    <w:rsid w:val="00B4460D"/>
    <w:rsid w:val="00B50E70"/>
    <w:rsid w:val="00B52315"/>
    <w:rsid w:val="00B566B2"/>
    <w:rsid w:val="00B600F0"/>
    <w:rsid w:val="00B64D98"/>
    <w:rsid w:val="00B655D1"/>
    <w:rsid w:val="00B73ED5"/>
    <w:rsid w:val="00B82E17"/>
    <w:rsid w:val="00B84090"/>
    <w:rsid w:val="00B8585F"/>
    <w:rsid w:val="00B86E93"/>
    <w:rsid w:val="00B902A2"/>
    <w:rsid w:val="00B91B10"/>
    <w:rsid w:val="00BA1617"/>
    <w:rsid w:val="00BA394F"/>
    <w:rsid w:val="00BA69B8"/>
    <w:rsid w:val="00BA787B"/>
    <w:rsid w:val="00BB1E6D"/>
    <w:rsid w:val="00BB6A75"/>
    <w:rsid w:val="00BC1D1D"/>
    <w:rsid w:val="00BD492F"/>
    <w:rsid w:val="00BD7338"/>
    <w:rsid w:val="00BE351B"/>
    <w:rsid w:val="00BE3BE3"/>
    <w:rsid w:val="00BE47A6"/>
    <w:rsid w:val="00BE6BD0"/>
    <w:rsid w:val="00BE7945"/>
    <w:rsid w:val="00BF05AC"/>
    <w:rsid w:val="00BF69B5"/>
    <w:rsid w:val="00BF7A55"/>
    <w:rsid w:val="00BF7AF0"/>
    <w:rsid w:val="00C033A4"/>
    <w:rsid w:val="00C127DD"/>
    <w:rsid w:val="00C2302B"/>
    <w:rsid w:val="00C24963"/>
    <w:rsid w:val="00C24BD8"/>
    <w:rsid w:val="00C303BF"/>
    <w:rsid w:val="00C31AD8"/>
    <w:rsid w:val="00C32096"/>
    <w:rsid w:val="00C36B03"/>
    <w:rsid w:val="00C40A9A"/>
    <w:rsid w:val="00C431DE"/>
    <w:rsid w:val="00C555C9"/>
    <w:rsid w:val="00C60CA5"/>
    <w:rsid w:val="00C6156E"/>
    <w:rsid w:val="00C61888"/>
    <w:rsid w:val="00C64B16"/>
    <w:rsid w:val="00C66259"/>
    <w:rsid w:val="00C67313"/>
    <w:rsid w:val="00C7701E"/>
    <w:rsid w:val="00C806BB"/>
    <w:rsid w:val="00C82618"/>
    <w:rsid w:val="00C848D5"/>
    <w:rsid w:val="00C84EDF"/>
    <w:rsid w:val="00C853FE"/>
    <w:rsid w:val="00C91014"/>
    <w:rsid w:val="00C91BC9"/>
    <w:rsid w:val="00CA0750"/>
    <w:rsid w:val="00CA4655"/>
    <w:rsid w:val="00CA795E"/>
    <w:rsid w:val="00CB0FE9"/>
    <w:rsid w:val="00CB1F00"/>
    <w:rsid w:val="00CB4CFA"/>
    <w:rsid w:val="00CC523A"/>
    <w:rsid w:val="00CC66D4"/>
    <w:rsid w:val="00CD54A7"/>
    <w:rsid w:val="00CD5F32"/>
    <w:rsid w:val="00CD7E1E"/>
    <w:rsid w:val="00CE27F8"/>
    <w:rsid w:val="00CE2825"/>
    <w:rsid w:val="00CF18E6"/>
    <w:rsid w:val="00CF565D"/>
    <w:rsid w:val="00CF769F"/>
    <w:rsid w:val="00D018F8"/>
    <w:rsid w:val="00D038E6"/>
    <w:rsid w:val="00D0744A"/>
    <w:rsid w:val="00D10103"/>
    <w:rsid w:val="00D13B9F"/>
    <w:rsid w:val="00D13F14"/>
    <w:rsid w:val="00D15E3F"/>
    <w:rsid w:val="00D20727"/>
    <w:rsid w:val="00D20EE2"/>
    <w:rsid w:val="00D21089"/>
    <w:rsid w:val="00D24AF2"/>
    <w:rsid w:val="00D27A8F"/>
    <w:rsid w:val="00D35040"/>
    <w:rsid w:val="00D43079"/>
    <w:rsid w:val="00D43618"/>
    <w:rsid w:val="00D47327"/>
    <w:rsid w:val="00D4790C"/>
    <w:rsid w:val="00D5074C"/>
    <w:rsid w:val="00D50B03"/>
    <w:rsid w:val="00D510CA"/>
    <w:rsid w:val="00D51DC7"/>
    <w:rsid w:val="00D528F1"/>
    <w:rsid w:val="00D55680"/>
    <w:rsid w:val="00D56380"/>
    <w:rsid w:val="00D636BE"/>
    <w:rsid w:val="00D67946"/>
    <w:rsid w:val="00D76021"/>
    <w:rsid w:val="00D77E90"/>
    <w:rsid w:val="00D80627"/>
    <w:rsid w:val="00D8095B"/>
    <w:rsid w:val="00D8227B"/>
    <w:rsid w:val="00D87543"/>
    <w:rsid w:val="00D90232"/>
    <w:rsid w:val="00D9117F"/>
    <w:rsid w:val="00D9121E"/>
    <w:rsid w:val="00D942F1"/>
    <w:rsid w:val="00D9726F"/>
    <w:rsid w:val="00D97E90"/>
    <w:rsid w:val="00DA0A55"/>
    <w:rsid w:val="00DA5B18"/>
    <w:rsid w:val="00DA5F6A"/>
    <w:rsid w:val="00DB025B"/>
    <w:rsid w:val="00DB2B8C"/>
    <w:rsid w:val="00DB42BF"/>
    <w:rsid w:val="00DB6643"/>
    <w:rsid w:val="00DC48FA"/>
    <w:rsid w:val="00DC4F46"/>
    <w:rsid w:val="00DC7ED8"/>
    <w:rsid w:val="00DC7F29"/>
    <w:rsid w:val="00DD1176"/>
    <w:rsid w:val="00DD22FB"/>
    <w:rsid w:val="00DE13FF"/>
    <w:rsid w:val="00DE36C0"/>
    <w:rsid w:val="00DF28BC"/>
    <w:rsid w:val="00DF6257"/>
    <w:rsid w:val="00DF6E79"/>
    <w:rsid w:val="00DF79B9"/>
    <w:rsid w:val="00E009C0"/>
    <w:rsid w:val="00E01748"/>
    <w:rsid w:val="00E032C8"/>
    <w:rsid w:val="00E03C2D"/>
    <w:rsid w:val="00E04F13"/>
    <w:rsid w:val="00E0543C"/>
    <w:rsid w:val="00E061B8"/>
    <w:rsid w:val="00E10427"/>
    <w:rsid w:val="00E1102F"/>
    <w:rsid w:val="00E118A3"/>
    <w:rsid w:val="00E1385C"/>
    <w:rsid w:val="00E149E3"/>
    <w:rsid w:val="00E150E4"/>
    <w:rsid w:val="00E162A8"/>
    <w:rsid w:val="00E17354"/>
    <w:rsid w:val="00E24CD4"/>
    <w:rsid w:val="00E25B88"/>
    <w:rsid w:val="00E25DDF"/>
    <w:rsid w:val="00E30612"/>
    <w:rsid w:val="00E30DF2"/>
    <w:rsid w:val="00E35570"/>
    <w:rsid w:val="00E35662"/>
    <w:rsid w:val="00E36D73"/>
    <w:rsid w:val="00E41F8F"/>
    <w:rsid w:val="00E44349"/>
    <w:rsid w:val="00E545F8"/>
    <w:rsid w:val="00E621B1"/>
    <w:rsid w:val="00E62ABD"/>
    <w:rsid w:val="00E63D9D"/>
    <w:rsid w:val="00E734D0"/>
    <w:rsid w:val="00E74417"/>
    <w:rsid w:val="00E76F91"/>
    <w:rsid w:val="00E772CE"/>
    <w:rsid w:val="00E90273"/>
    <w:rsid w:val="00EA1F8D"/>
    <w:rsid w:val="00EA2766"/>
    <w:rsid w:val="00EA3066"/>
    <w:rsid w:val="00EA4B7D"/>
    <w:rsid w:val="00EB0325"/>
    <w:rsid w:val="00EB13D1"/>
    <w:rsid w:val="00EB18E4"/>
    <w:rsid w:val="00EB3BB5"/>
    <w:rsid w:val="00EB4A38"/>
    <w:rsid w:val="00EB6DE4"/>
    <w:rsid w:val="00EC2951"/>
    <w:rsid w:val="00EC2C4E"/>
    <w:rsid w:val="00EC3F0C"/>
    <w:rsid w:val="00EC4425"/>
    <w:rsid w:val="00EC465C"/>
    <w:rsid w:val="00EC552E"/>
    <w:rsid w:val="00EC579F"/>
    <w:rsid w:val="00ED2709"/>
    <w:rsid w:val="00ED3A67"/>
    <w:rsid w:val="00ED5D90"/>
    <w:rsid w:val="00EE0BD7"/>
    <w:rsid w:val="00EE2B87"/>
    <w:rsid w:val="00EE3D10"/>
    <w:rsid w:val="00EE6E9C"/>
    <w:rsid w:val="00EE7499"/>
    <w:rsid w:val="00EF219B"/>
    <w:rsid w:val="00F06EB1"/>
    <w:rsid w:val="00F13444"/>
    <w:rsid w:val="00F21711"/>
    <w:rsid w:val="00F22AF1"/>
    <w:rsid w:val="00F32B1D"/>
    <w:rsid w:val="00F33526"/>
    <w:rsid w:val="00F42973"/>
    <w:rsid w:val="00F567DD"/>
    <w:rsid w:val="00F60E94"/>
    <w:rsid w:val="00F66E91"/>
    <w:rsid w:val="00F710FC"/>
    <w:rsid w:val="00F73FFA"/>
    <w:rsid w:val="00F762FD"/>
    <w:rsid w:val="00F966ED"/>
    <w:rsid w:val="00FA0936"/>
    <w:rsid w:val="00FA139F"/>
    <w:rsid w:val="00FA4C30"/>
    <w:rsid w:val="00FA55E6"/>
    <w:rsid w:val="00FB63DD"/>
    <w:rsid w:val="00FB7624"/>
    <w:rsid w:val="00FC0709"/>
    <w:rsid w:val="00FC3710"/>
    <w:rsid w:val="00FC7D8D"/>
    <w:rsid w:val="00FD0E77"/>
    <w:rsid w:val="00FD1767"/>
    <w:rsid w:val="00FD3FB6"/>
    <w:rsid w:val="00FE09A4"/>
    <w:rsid w:val="00FE1A99"/>
    <w:rsid w:val="00FE34F0"/>
    <w:rsid w:val="00FF590E"/>
    <w:rsid w:val="00FF62A0"/>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C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8F8"/>
    <w:rPr>
      <w:lang w:val="es-PE"/>
    </w:rPr>
  </w:style>
  <w:style w:type="paragraph" w:styleId="Ttulo1">
    <w:name w:val="heading 1"/>
    <w:basedOn w:val="Normal"/>
    <w:next w:val="Normal"/>
    <w:link w:val="Ttulo1Car"/>
    <w:uiPriority w:val="9"/>
    <w:qFormat/>
    <w:rsid w:val="00402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1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
    <w:basedOn w:val="Normal"/>
    <w:link w:val="PrrafodelistaCar"/>
    <w:uiPriority w:val="99"/>
    <w:qFormat/>
    <w:rsid w:val="005A49D1"/>
    <w:pPr>
      <w:ind w:left="720"/>
      <w:contextualSpacing/>
    </w:pPr>
  </w:style>
  <w:style w:type="table" w:styleId="Tablaconcuadrcula">
    <w:name w:val="Table Grid"/>
    <w:basedOn w:val="Tablanormal"/>
    <w:uiPriority w:val="39"/>
    <w:rsid w:val="007972DE"/>
    <w:pPr>
      <w:spacing w:after="0" w:line="240" w:lineRule="auto"/>
    </w:pPr>
    <w:rPr>
      <w:rFonts w:eastAsia="MS Mincho"/>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270169"/>
    <w:pPr>
      <w:spacing w:after="0" w:line="240" w:lineRule="auto"/>
    </w:pPr>
    <w:rPr>
      <w:rFonts w:eastAsia="MS Mincho"/>
      <w:lang w:val="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A064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46F"/>
  </w:style>
  <w:style w:type="paragraph" w:styleId="Piedepgina">
    <w:name w:val="footer"/>
    <w:basedOn w:val="Normal"/>
    <w:link w:val="PiedepginaCar"/>
    <w:uiPriority w:val="99"/>
    <w:unhideWhenUsed/>
    <w:rsid w:val="00A064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46F"/>
  </w:style>
  <w:style w:type="character" w:customStyle="1" w:styleId="PrrafodelistaCar">
    <w:name w:val="Párrafo de lista Car"/>
    <w:aliases w:val="Bulleted List Car,Fundamentacion Car,Lista vistosa - Énfasis 11 Car,Párrafo de lista2 Car,Lista media 2 - Énfasis 41 Car,Cita Pie de Página Car,titulo Car,List Paragraph Car,SubPárrafo de lista Car,Titulo de Fígura Car,TITULO A Car"/>
    <w:basedOn w:val="Fuentedeprrafopredeter"/>
    <w:link w:val="Prrafodelista"/>
    <w:uiPriority w:val="34"/>
    <w:qFormat/>
    <w:rsid w:val="0018336B"/>
    <w:rPr>
      <w:lang w:val="es-ES"/>
    </w:rPr>
  </w:style>
  <w:style w:type="paragraph" w:styleId="Textoindependiente">
    <w:name w:val="Body Text"/>
    <w:basedOn w:val="Normal"/>
    <w:link w:val="TextoindependienteCar"/>
    <w:uiPriority w:val="99"/>
    <w:semiHidden/>
    <w:unhideWhenUsed/>
    <w:rsid w:val="00A3066A"/>
    <w:pPr>
      <w:spacing w:after="120"/>
    </w:pPr>
  </w:style>
  <w:style w:type="character" w:customStyle="1" w:styleId="TextoindependienteCar">
    <w:name w:val="Texto independiente Car"/>
    <w:basedOn w:val="Fuentedeprrafopredeter"/>
    <w:link w:val="Textoindependiente"/>
    <w:uiPriority w:val="99"/>
    <w:semiHidden/>
    <w:rsid w:val="00A3066A"/>
    <w:rPr>
      <w:lang w:val="es-ES"/>
    </w:rPr>
  </w:style>
  <w:style w:type="character" w:customStyle="1" w:styleId="Ttulo1Car">
    <w:name w:val="Título 1 Car"/>
    <w:basedOn w:val="Fuentedeprrafopredeter"/>
    <w:link w:val="Ttulo1"/>
    <w:uiPriority w:val="9"/>
    <w:rsid w:val="00402D73"/>
    <w:rPr>
      <w:rFonts w:asciiTheme="majorHAnsi" w:eastAsiaTheme="majorEastAsia" w:hAnsiTheme="majorHAnsi" w:cstheme="majorBidi"/>
      <w:color w:val="2E74B5" w:themeColor="accent1" w:themeShade="BF"/>
      <w:sz w:val="32"/>
      <w:szCs w:val="32"/>
      <w:lang w:val="es-ES"/>
    </w:rPr>
  </w:style>
  <w:style w:type="paragraph" w:customStyle="1" w:styleId="TableParagraph">
    <w:name w:val="Table Paragraph"/>
    <w:basedOn w:val="Normal"/>
    <w:uiPriority w:val="1"/>
    <w:qFormat/>
    <w:rsid w:val="00D20727"/>
    <w:pPr>
      <w:widowControl w:val="0"/>
      <w:autoSpaceDE w:val="0"/>
      <w:autoSpaceDN w:val="0"/>
      <w:spacing w:after="0" w:line="240" w:lineRule="auto"/>
    </w:pPr>
    <w:rPr>
      <w:rFonts w:ascii="Arial Unicode MS" w:eastAsia="Arial Unicode MS" w:hAnsi="Arial Unicode MS" w:cs="Arial Unicode MS"/>
    </w:rPr>
  </w:style>
  <w:style w:type="paragraph" w:customStyle="1" w:styleId="Default">
    <w:name w:val="Default"/>
    <w:rsid w:val="00334AD8"/>
    <w:pPr>
      <w:autoSpaceDE w:val="0"/>
      <w:autoSpaceDN w:val="0"/>
      <w:adjustRightInd w:val="0"/>
      <w:spacing w:after="0" w:line="240" w:lineRule="auto"/>
    </w:pPr>
    <w:rPr>
      <w:rFonts w:ascii="Symbol" w:hAnsi="Symbol" w:cs="Symbol"/>
      <w:color w:val="000000"/>
      <w:sz w:val="24"/>
      <w:szCs w:val="24"/>
      <w:lang w:val="es-PE"/>
    </w:rPr>
  </w:style>
  <w:style w:type="paragraph" w:styleId="Sinespaciado">
    <w:name w:val="No Spacing"/>
    <w:uiPriority w:val="1"/>
    <w:qFormat/>
    <w:rsid w:val="00976D5B"/>
    <w:pPr>
      <w:spacing w:after="0" w:line="240" w:lineRule="auto"/>
    </w:pPr>
    <w:rPr>
      <w:lang w:val="es-ES"/>
    </w:rPr>
  </w:style>
  <w:style w:type="paragraph" w:customStyle="1" w:styleId="Pa8">
    <w:name w:val="Pa8"/>
    <w:basedOn w:val="Default"/>
    <w:next w:val="Default"/>
    <w:uiPriority w:val="99"/>
    <w:rsid w:val="009643D1"/>
    <w:pPr>
      <w:spacing w:line="241" w:lineRule="atLeast"/>
    </w:pPr>
    <w:rPr>
      <w:rFonts w:ascii="Gotham Rounded Book" w:hAnsi="Gotham Rounded Book" w:cstheme="minorBidi"/>
      <w:color w:val="auto"/>
    </w:rPr>
  </w:style>
  <w:style w:type="table" w:customStyle="1" w:styleId="TableNormal">
    <w:name w:val="Table Normal"/>
    <w:uiPriority w:val="2"/>
    <w:unhideWhenUsed/>
    <w:qFormat/>
    <w:rsid w:val="00D5638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Pa7">
    <w:name w:val="Pa7"/>
    <w:basedOn w:val="Default"/>
    <w:next w:val="Default"/>
    <w:uiPriority w:val="99"/>
    <w:rsid w:val="00AA0E7E"/>
    <w:pPr>
      <w:spacing w:line="241" w:lineRule="atLeast"/>
    </w:pPr>
    <w:rPr>
      <w:rFonts w:ascii="Gotham Rounded Book" w:hAnsi="Gotham Rounded Book" w:cstheme="minorBidi"/>
      <w:color w:val="auto"/>
    </w:rPr>
  </w:style>
  <w:style w:type="character" w:customStyle="1" w:styleId="Ttulo2Car">
    <w:name w:val="Título 2 Car"/>
    <w:basedOn w:val="Fuentedeprrafopredeter"/>
    <w:link w:val="Ttulo2"/>
    <w:uiPriority w:val="9"/>
    <w:rsid w:val="00E01748"/>
    <w:rPr>
      <w:rFonts w:asciiTheme="majorHAnsi" w:eastAsiaTheme="majorEastAsia" w:hAnsiTheme="majorHAnsi" w:cstheme="majorBidi"/>
      <w:color w:val="2E74B5" w:themeColor="accent1" w:themeShade="BF"/>
      <w:sz w:val="26"/>
      <w:szCs w:val="26"/>
      <w:lang w:val="es-ES"/>
    </w:rPr>
  </w:style>
  <w:style w:type="paragraph" w:styleId="Textonotapie">
    <w:name w:val="footnote text"/>
    <w:basedOn w:val="Normal"/>
    <w:link w:val="TextonotapieCar"/>
    <w:uiPriority w:val="99"/>
    <w:semiHidden/>
    <w:unhideWhenUsed/>
    <w:rsid w:val="00E017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1748"/>
    <w:rPr>
      <w:sz w:val="20"/>
      <w:szCs w:val="20"/>
      <w:lang w:val="es-ES"/>
    </w:rPr>
  </w:style>
  <w:style w:type="character" w:styleId="Refdenotaalpie">
    <w:name w:val="footnote reference"/>
    <w:basedOn w:val="Fuentedeprrafopredeter"/>
    <w:uiPriority w:val="99"/>
    <w:semiHidden/>
    <w:unhideWhenUsed/>
    <w:rsid w:val="00E01748"/>
    <w:rPr>
      <w:vertAlign w:val="superscript"/>
    </w:rPr>
  </w:style>
  <w:style w:type="character" w:customStyle="1" w:styleId="A4">
    <w:name w:val="A4"/>
    <w:uiPriority w:val="99"/>
    <w:rsid w:val="001247D5"/>
    <w:rPr>
      <w:rFonts w:cs="Gotham Rounded Bold"/>
      <w:b/>
      <w:bCs/>
      <w:color w:val="000000"/>
      <w:sz w:val="60"/>
      <w:szCs w:val="60"/>
    </w:rPr>
  </w:style>
  <w:style w:type="character" w:styleId="Hipervnculo">
    <w:name w:val="Hyperlink"/>
    <w:basedOn w:val="Fuentedeprrafopredeter"/>
    <w:uiPriority w:val="99"/>
    <w:unhideWhenUsed/>
    <w:rsid w:val="00E621B1"/>
    <w:rPr>
      <w:color w:val="0563C1" w:themeColor="hyperlink"/>
      <w:u w:val="single"/>
    </w:rPr>
  </w:style>
  <w:style w:type="paragraph" w:styleId="NormalWeb">
    <w:name w:val="Normal (Web)"/>
    <w:basedOn w:val="Normal"/>
    <w:uiPriority w:val="99"/>
    <w:semiHidden/>
    <w:unhideWhenUsed/>
    <w:rsid w:val="00ED5D9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A1F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FAD"/>
    <w:rPr>
      <w:rFonts w:ascii="Segoe UI" w:hAnsi="Segoe UI" w:cs="Segoe UI"/>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3808">
      <w:bodyDiv w:val="1"/>
      <w:marLeft w:val="0"/>
      <w:marRight w:val="0"/>
      <w:marTop w:val="0"/>
      <w:marBottom w:val="0"/>
      <w:divBdr>
        <w:top w:val="none" w:sz="0" w:space="0" w:color="auto"/>
        <w:left w:val="none" w:sz="0" w:space="0" w:color="auto"/>
        <w:bottom w:val="none" w:sz="0" w:space="0" w:color="auto"/>
        <w:right w:val="none" w:sz="0" w:space="0" w:color="auto"/>
      </w:divBdr>
    </w:div>
    <w:div w:id="267080622">
      <w:bodyDiv w:val="1"/>
      <w:marLeft w:val="0"/>
      <w:marRight w:val="0"/>
      <w:marTop w:val="0"/>
      <w:marBottom w:val="0"/>
      <w:divBdr>
        <w:top w:val="none" w:sz="0" w:space="0" w:color="auto"/>
        <w:left w:val="none" w:sz="0" w:space="0" w:color="auto"/>
        <w:bottom w:val="none" w:sz="0" w:space="0" w:color="auto"/>
        <w:right w:val="none" w:sz="0" w:space="0" w:color="auto"/>
      </w:divBdr>
    </w:div>
    <w:div w:id="304555647">
      <w:bodyDiv w:val="1"/>
      <w:marLeft w:val="0"/>
      <w:marRight w:val="0"/>
      <w:marTop w:val="0"/>
      <w:marBottom w:val="0"/>
      <w:divBdr>
        <w:top w:val="none" w:sz="0" w:space="0" w:color="auto"/>
        <w:left w:val="none" w:sz="0" w:space="0" w:color="auto"/>
        <w:bottom w:val="none" w:sz="0" w:space="0" w:color="auto"/>
        <w:right w:val="none" w:sz="0" w:space="0" w:color="auto"/>
      </w:divBdr>
    </w:div>
    <w:div w:id="404495315">
      <w:bodyDiv w:val="1"/>
      <w:marLeft w:val="0"/>
      <w:marRight w:val="0"/>
      <w:marTop w:val="0"/>
      <w:marBottom w:val="0"/>
      <w:divBdr>
        <w:top w:val="none" w:sz="0" w:space="0" w:color="auto"/>
        <w:left w:val="none" w:sz="0" w:space="0" w:color="auto"/>
        <w:bottom w:val="none" w:sz="0" w:space="0" w:color="auto"/>
        <w:right w:val="none" w:sz="0" w:space="0" w:color="auto"/>
      </w:divBdr>
    </w:div>
    <w:div w:id="419103727">
      <w:bodyDiv w:val="1"/>
      <w:marLeft w:val="0"/>
      <w:marRight w:val="0"/>
      <w:marTop w:val="0"/>
      <w:marBottom w:val="0"/>
      <w:divBdr>
        <w:top w:val="none" w:sz="0" w:space="0" w:color="auto"/>
        <w:left w:val="none" w:sz="0" w:space="0" w:color="auto"/>
        <w:bottom w:val="none" w:sz="0" w:space="0" w:color="auto"/>
        <w:right w:val="none" w:sz="0" w:space="0" w:color="auto"/>
      </w:divBdr>
    </w:div>
    <w:div w:id="1067805459">
      <w:bodyDiv w:val="1"/>
      <w:marLeft w:val="0"/>
      <w:marRight w:val="0"/>
      <w:marTop w:val="0"/>
      <w:marBottom w:val="0"/>
      <w:divBdr>
        <w:top w:val="none" w:sz="0" w:space="0" w:color="auto"/>
        <w:left w:val="none" w:sz="0" w:space="0" w:color="auto"/>
        <w:bottom w:val="none" w:sz="0" w:space="0" w:color="auto"/>
        <w:right w:val="none" w:sz="0" w:space="0" w:color="auto"/>
      </w:divBdr>
    </w:div>
    <w:div w:id="1075594414">
      <w:bodyDiv w:val="1"/>
      <w:marLeft w:val="0"/>
      <w:marRight w:val="0"/>
      <w:marTop w:val="0"/>
      <w:marBottom w:val="0"/>
      <w:divBdr>
        <w:top w:val="none" w:sz="0" w:space="0" w:color="auto"/>
        <w:left w:val="none" w:sz="0" w:space="0" w:color="auto"/>
        <w:bottom w:val="none" w:sz="0" w:space="0" w:color="auto"/>
        <w:right w:val="none" w:sz="0" w:space="0" w:color="auto"/>
      </w:divBdr>
    </w:div>
    <w:div w:id="1107233574">
      <w:bodyDiv w:val="1"/>
      <w:marLeft w:val="0"/>
      <w:marRight w:val="0"/>
      <w:marTop w:val="0"/>
      <w:marBottom w:val="0"/>
      <w:divBdr>
        <w:top w:val="none" w:sz="0" w:space="0" w:color="auto"/>
        <w:left w:val="none" w:sz="0" w:space="0" w:color="auto"/>
        <w:bottom w:val="none" w:sz="0" w:space="0" w:color="auto"/>
        <w:right w:val="none" w:sz="0" w:space="0" w:color="auto"/>
      </w:divBdr>
    </w:div>
    <w:div w:id="1127774940">
      <w:bodyDiv w:val="1"/>
      <w:marLeft w:val="0"/>
      <w:marRight w:val="0"/>
      <w:marTop w:val="0"/>
      <w:marBottom w:val="0"/>
      <w:divBdr>
        <w:top w:val="none" w:sz="0" w:space="0" w:color="auto"/>
        <w:left w:val="none" w:sz="0" w:space="0" w:color="auto"/>
        <w:bottom w:val="none" w:sz="0" w:space="0" w:color="auto"/>
        <w:right w:val="none" w:sz="0" w:space="0" w:color="auto"/>
      </w:divBdr>
    </w:div>
    <w:div w:id="1207570142">
      <w:bodyDiv w:val="1"/>
      <w:marLeft w:val="0"/>
      <w:marRight w:val="0"/>
      <w:marTop w:val="0"/>
      <w:marBottom w:val="0"/>
      <w:divBdr>
        <w:top w:val="none" w:sz="0" w:space="0" w:color="auto"/>
        <w:left w:val="none" w:sz="0" w:space="0" w:color="auto"/>
        <w:bottom w:val="none" w:sz="0" w:space="0" w:color="auto"/>
        <w:right w:val="none" w:sz="0" w:space="0" w:color="auto"/>
      </w:divBdr>
    </w:div>
    <w:div w:id="1276524397">
      <w:bodyDiv w:val="1"/>
      <w:marLeft w:val="0"/>
      <w:marRight w:val="0"/>
      <w:marTop w:val="0"/>
      <w:marBottom w:val="0"/>
      <w:divBdr>
        <w:top w:val="none" w:sz="0" w:space="0" w:color="auto"/>
        <w:left w:val="none" w:sz="0" w:space="0" w:color="auto"/>
        <w:bottom w:val="none" w:sz="0" w:space="0" w:color="auto"/>
        <w:right w:val="none" w:sz="0" w:space="0" w:color="auto"/>
      </w:divBdr>
    </w:div>
    <w:div w:id="1379937310">
      <w:bodyDiv w:val="1"/>
      <w:marLeft w:val="0"/>
      <w:marRight w:val="0"/>
      <w:marTop w:val="0"/>
      <w:marBottom w:val="0"/>
      <w:divBdr>
        <w:top w:val="none" w:sz="0" w:space="0" w:color="auto"/>
        <w:left w:val="none" w:sz="0" w:space="0" w:color="auto"/>
        <w:bottom w:val="none" w:sz="0" w:space="0" w:color="auto"/>
        <w:right w:val="none" w:sz="0" w:space="0" w:color="auto"/>
      </w:divBdr>
    </w:div>
    <w:div w:id="1497376504">
      <w:bodyDiv w:val="1"/>
      <w:marLeft w:val="0"/>
      <w:marRight w:val="0"/>
      <w:marTop w:val="0"/>
      <w:marBottom w:val="0"/>
      <w:divBdr>
        <w:top w:val="none" w:sz="0" w:space="0" w:color="auto"/>
        <w:left w:val="none" w:sz="0" w:space="0" w:color="auto"/>
        <w:bottom w:val="none" w:sz="0" w:space="0" w:color="auto"/>
        <w:right w:val="none" w:sz="0" w:space="0" w:color="auto"/>
      </w:divBdr>
    </w:div>
    <w:div w:id="1509060538">
      <w:bodyDiv w:val="1"/>
      <w:marLeft w:val="0"/>
      <w:marRight w:val="0"/>
      <w:marTop w:val="0"/>
      <w:marBottom w:val="0"/>
      <w:divBdr>
        <w:top w:val="none" w:sz="0" w:space="0" w:color="auto"/>
        <w:left w:val="none" w:sz="0" w:space="0" w:color="auto"/>
        <w:bottom w:val="none" w:sz="0" w:space="0" w:color="auto"/>
        <w:right w:val="none" w:sz="0" w:space="0" w:color="auto"/>
      </w:divBdr>
      <w:divsChild>
        <w:div w:id="1079905633">
          <w:marLeft w:val="0"/>
          <w:marRight w:val="0"/>
          <w:marTop w:val="0"/>
          <w:marBottom w:val="0"/>
          <w:divBdr>
            <w:top w:val="none" w:sz="0" w:space="0" w:color="auto"/>
            <w:left w:val="none" w:sz="0" w:space="0" w:color="auto"/>
            <w:bottom w:val="none" w:sz="0" w:space="0" w:color="auto"/>
            <w:right w:val="none" w:sz="0" w:space="0" w:color="auto"/>
          </w:divBdr>
        </w:div>
      </w:divsChild>
    </w:div>
    <w:div w:id="1523664888">
      <w:bodyDiv w:val="1"/>
      <w:marLeft w:val="0"/>
      <w:marRight w:val="0"/>
      <w:marTop w:val="0"/>
      <w:marBottom w:val="0"/>
      <w:divBdr>
        <w:top w:val="none" w:sz="0" w:space="0" w:color="auto"/>
        <w:left w:val="none" w:sz="0" w:space="0" w:color="auto"/>
        <w:bottom w:val="none" w:sz="0" w:space="0" w:color="auto"/>
        <w:right w:val="none" w:sz="0" w:space="0" w:color="auto"/>
      </w:divBdr>
    </w:div>
    <w:div w:id="1620257126">
      <w:bodyDiv w:val="1"/>
      <w:marLeft w:val="0"/>
      <w:marRight w:val="0"/>
      <w:marTop w:val="0"/>
      <w:marBottom w:val="0"/>
      <w:divBdr>
        <w:top w:val="none" w:sz="0" w:space="0" w:color="auto"/>
        <w:left w:val="none" w:sz="0" w:space="0" w:color="auto"/>
        <w:bottom w:val="none" w:sz="0" w:space="0" w:color="auto"/>
        <w:right w:val="none" w:sz="0" w:space="0" w:color="auto"/>
      </w:divBdr>
    </w:div>
    <w:div w:id="1793940117">
      <w:bodyDiv w:val="1"/>
      <w:marLeft w:val="0"/>
      <w:marRight w:val="0"/>
      <w:marTop w:val="0"/>
      <w:marBottom w:val="0"/>
      <w:divBdr>
        <w:top w:val="none" w:sz="0" w:space="0" w:color="auto"/>
        <w:left w:val="none" w:sz="0" w:space="0" w:color="auto"/>
        <w:bottom w:val="none" w:sz="0" w:space="0" w:color="auto"/>
        <w:right w:val="none" w:sz="0" w:space="0" w:color="auto"/>
      </w:divBdr>
    </w:div>
    <w:div w:id="1815682563">
      <w:bodyDiv w:val="1"/>
      <w:marLeft w:val="0"/>
      <w:marRight w:val="0"/>
      <w:marTop w:val="0"/>
      <w:marBottom w:val="0"/>
      <w:divBdr>
        <w:top w:val="none" w:sz="0" w:space="0" w:color="auto"/>
        <w:left w:val="none" w:sz="0" w:space="0" w:color="auto"/>
        <w:bottom w:val="none" w:sz="0" w:space="0" w:color="auto"/>
        <w:right w:val="none" w:sz="0" w:space="0" w:color="auto"/>
      </w:divBdr>
    </w:div>
    <w:div w:id="1819877085">
      <w:bodyDiv w:val="1"/>
      <w:marLeft w:val="0"/>
      <w:marRight w:val="0"/>
      <w:marTop w:val="0"/>
      <w:marBottom w:val="0"/>
      <w:divBdr>
        <w:top w:val="none" w:sz="0" w:space="0" w:color="auto"/>
        <w:left w:val="none" w:sz="0" w:space="0" w:color="auto"/>
        <w:bottom w:val="none" w:sz="0" w:space="0" w:color="auto"/>
        <w:right w:val="none" w:sz="0" w:space="0" w:color="auto"/>
      </w:divBdr>
    </w:div>
    <w:div w:id="1825462819">
      <w:bodyDiv w:val="1"/>
      <w:marLeft w:val="0"/>
      <w:marRight w:val="0"/>
      <w:marTop w:val="0"/>
      <w:marBottom w:val="0"/>
      <w:divBdr>
        <w:top w:val="none" w:sz="0" w:space="0" w:color="auto"/>
        <w:left w:val="none" w:sz="0" w:space="0" w:color="auto"/>
        <w:bottom w:val="none" w:sz="0" w:space="0" w:color="auto"/>
        <w:right w:val="none" w:sz="0" w:space="0" w:color="auto"/>
      </w:divBdr>
    </w:div>
    <w:div w:id="1883983726">
      <w:bodyDiv w:val="1"/>
      <w:marLeft w:val="0"/>
      <w:marRight w:val="0"/>
      <w:marTop w:val="0"/>
      <w:marBottom w:val="0"/>
      <w:divBdr>
        <w:top w:val="none" w:sz="0" w:space="0" w:color="auto"/>
        <w:left w:val="none" w:sz="0" w:space="0" w:color="auto"/>
        <w:bottom w:val="none" w:sz="0" w:space="0" w:color="auto"/>
        <w:right w:val="none" w:sz="0" w:space="0" w:color="auto"/>
      </w:divBdr>
    </w:div>
    <w:div w:id="1962375140">
      <w:bodyDiv w:val="1"/>
      <w:marLeft w:val="0"/>
      <w:marRight w:val="0"/>
      <w:marTop w:val="0"/>
      <w:marBottom w:val="0"/>
      <w:divBdr>
        <w:top w:val="none" w:sz="0" w:space="0" w:color="auto"/>
        <w:left w:val="none" w:sz="0" w:space="0" w:color="auto"/>
        <w:bottom w:val="none" w:sz="0" w:space="0" w:color="auto"/>
        <w:right w:val="none" w:sz="0" w:space="0" w:color="auto"/>
      </w:divBdr>
    </w:div>
    <w:div w:id="2000111945">
      <w:bodyDiv w:val="1"/>
      <w:marLeft w:val="0"/>
      <w:marRight w:val="0"/>
      <w:marTop w:val="0"/>
      <w:marBottom w:val="0"/>
      <w:divBdr>
        <w:top w:val="none" w:sz="0" w:space="0" w:color="auto"/>
        <w:left w:val="none" w:sz="0" w:space="0" w:color="auto"/>
        <w:bottom w:val="none" w:sz="0" w:space="0" w:color="auto"/>
        <w:right w:val="none" w:sz="0" w:space="0" w:color="auto"/>
      </w:divBdr>
    </w:div>
    <w:div w:id="2037729432">
      <w:bodyDiv w:val="1"/>
      <w:marLeft w:val="0"/>
      <w:marRight w:val="0"/>
      <w:marTop w:val="0"/>
      <w:marBottom w:val="0"/>
      <w:divBdr>
        <w:top w:val="none" w:sz="0" w:space="0" w:color="auto"/>
        <w:left w:val="none" w:sz="0" w:space="0" w:color="auto"/>
        <w:bottom w:val="none" w:sz="0" w:space="0" w:color="auto"/>
        <w:right w:val="none" w:sz="0" w:space="0" w:color="auto"/>
      </w:divBdr>
    </w:div>
    <w:div w:id="2049257223">
      <w:bodyDiv w:val="1"/>
      <w:marLeft w:val="0"/>
      <w:marRight w:val="0"/>
      <w:marTop w:val="0"/>
      <w:marBottom w:val="0"/>
      <w:divBdr>
        <w:top w:val="none" w:sz="0" w:space="0" w:color="auto"/>
        <w:left w:val="none" w:sz="0" w:space="0" w:color="auto"/>
        <w:bottom w:val="none" w:sz="0" w:space="0" w:color="auto"/>
        <w:right w:val="none" w:sz="0" w:space="0" w:color="auto"/>
      </w:divBdr>
    </w:div>
    <w:div w:id="21077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2026-06-01T14:56:00Z</dcterms:created>
  <dcterms:modified xsi:type="dcterms:W3CDTF">2026-06-28T14:24:00Z</dcterms:modified>
</cp:coreProperties>
</file>