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39CC" w14:textId="2197147C" w:rsidR="00EA41D0" w:rsidRDefault="00F1454F" w:rsidP="00F1454F">
      <w:pPr>
        <w:pStyle w:val="Prrafodelista"/>
        <w:tabs>
          <w:tab w:val="left" w:pos="2925"/>
          <w:tab w:val="center" w:pos="5140"/>
          <w:tab w:val="left" w:pos="8370"/>
        </w:tabs>
        <w:spacing w:after="200" w:line="276" w:lineRule="auto"/>
        <w:ind w:left="3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  <w:r w:rsidR="00EA41D0">
        <w:rPr>
          <w:rFonts w:eastAsia="Calibri" w:cstheme="minorHAnsi"/>
          <w:b/>
          <w:bCs/>
        </w:rPr>
        <w:t xml:space="preserve">SESIÓN DE APRENDIZAJE </w:t>
      </w:r>
      <w:r>
        <w:rPr>
          <w:rFonts w:eastAsia="Calibri" w:cstheme="minorHAnsi"/>
          <w:b/>
          <w:bCs/>
        </w:rPr>
        <w:tab/>
      </w:r>
    </w:p>
    <w:p w14:paraId="3DD66EA7" w14:textId="30A80E76" w:rsidR="00383018" w:rsidRPr="00903A5A" w:rsidRDefault="00E11E0A" w:rsidP="00383018">
      <w:pPr>
        <w:spacing w:line="360" w:lineRule="auto"/>
        <w:ind w:right="-7"/>
        <w:jc w:val="center"/>
        <w:rPr>
          <w:rFonts w:ascii="Barlow" w:hAnsi="Barlow" w:cs="Arial"/>
          <w:lang w:val="es-ES"/>
        </w:rPr>
      </w:pPr>
      <w:r w:rsidRPr="007E184E">
        <w:rPr>
          <w:rFonts w:eastAsia="Calibri" w:cstheme="minorHAnsi"/>
          <w:b/>
          <w:bCs/>
        </w:rPr>
        <w:t>TÍTULO</w:t>
      </w:r>
      <w:r>
        <w:rPr>
          <w:rFonts w:eastAsia="Calibri" w:cstheme="minorHAnsi"/>
          <w:b/>
          <w:bCs/>
        </w:rPr>
        <w:t xml:space="preserve">: </w:t>
      </w:r>
      <w:r w:rsidR="00383018" w:rsidRPr="00383018">
        <w:rPr>
          <w:rFonts w:ascii="Barlow" w:hAnsi="Barlow" w:cs="Arial"/>
          <w:b/>
          <w:bCs/>
        </w:rPr>
        <w:t>Del mercado a la mesa: El impacto de nuestras decisiones de compra</w:t>
      </w:r>
    </w:p>
    <w:p w14:paraId="22210C20" w14:textId="77777777" w:rsidR="00E11E0A" w:rsidRPr="007E184E" w:rsidRDefault="00E11E0A">
      <w:pPr>
        <w:pStyle w:val="Prrafodelista"/>
        <w:numPr>
          <w:ilvl w:val="0"/>
          <w:numId w:val="1"/>
        </w:numPr>
        <w:tabs>
          <w:tab w:val="left" w:pos="2925"/>
        </w:tabs>
        <w:spacing w:after="200" w:line="276" w:lineRule="auto"/>
        <w:ind w:left="142" w:hanging="142"/>
        <w:jc w:val="both"/>
        <w:rPr>
          <w:rFonts w:eastAsia="Calibri" w:cstheme="minorHAnsi"/>
          <w:b/>
        </w:rPr>
      </w:pPr>
      <w:r w:rsidRPr="007E184E">
        <w:rPr>
          <w:rFonts w:eastAsia="Calibri" w:cstheme="minorHAnsi"/>
          <w:b/>
        </w:rPr>
        <w:t>DATOS GENERALES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4252"/>
        <w:gridCol w:w="1559"/>
        <w:gridCol w:w="1134"/>
        <w:gridCol w:w="993"/>
      </w:tblGrid>
      <w:tr w:rsidR="00475E00" w:rsidRPr="006E3390" w14:paraId="4B9265BE" w14:textId="77777777" w:rsidTr="00475E00">
        <w:tc>
          <w:tcPr>
            <w:tcW w:w="2127" w:type="dxa"/>
            <w:shd w:val="clear" w:color="auto" w:fill="DEEAF6" w:themeFill="accent5" w:themeFillTint="33"/>
          </w:tcPr>
          <w:p w14:paraId="68DAFB51" w14:textId="757BE74E" w:rsidR="00475E00" w:rsidRPr="004D269C" w:rsidRDefault="00475E00" w:rsidP="00475E00">
            <w:pPr>
              <w:tabs>
                <w:tab w:val="left" w:pos="2925"/>
              </w:tabs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33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DOCENTE </w:t>
            </w:r>
          </w:p>
        </w:tc>
        <w:tc>
          <w:tcPr>
            <w:tcW w:w="4252" w:type="dxa"/>
          </w:tcPr>
          <w:p w14:paraId="33E84E82" w14:textId="2D659A7E" w:rsidR="00475E00" w:rsidRPr="00B91364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Prof. Jakeline Meza Chavez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218A345" w14:textId="77777777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339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ÁREA </w:t>
            </w:r>
          </w:p>
        </w:tc>
        <w:tc>
          <w:tcPr>
            <w:tcW w:w="2127" w:type="dxa"/>
            <w:gridSpan w:val="2"/>
          </w:tcPr>
          <w:p w14:paraId="363C8A4C" w14:textId="71CADBE7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DPCC</w:t>
            </w:r>
          </w:p>
        </w:tc>
      </w:tr>
      <w:tr w:rsidR="00475E00" w:rsidRPr="006E3390" w14:paraId="1839D774" w14:textId="77777777" w:rsidTr="00475E00">
        <w:trPr>
          <w:trHeight w:val="308"/>
        </w:trPr>
        <w:tc>
          <w:tcPr>
            <w:tcW w:w="2127" w:type="dxa"/>
            <w:shd w:val="clear" w:color="auto" w:fill="DEEAF6" w:themeFill="accent5" w:themeFillTint="33"/>
          </w:tcPr>
          <w:p w14:paraId="4A560596" w14:textId="2DE490B1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33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FECHA </w:t>
            </w:r>
          </w:p>
        </w:tc>
        <w:tc>
          <w:tcPr>
            <w:tcW w:w="4252" w:type="dxa"/>
          </w:tcPr>
          <w:p w14:paraId="612123FB" w14:textId="348FA3A1" w:rsidR="00475E00" w:rsidRPr="00B91364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26 de junio d</w:t>
            </w:r>
            <w:r w:rsidRPr="00F422F9">
              <w:rPr>
                <w:rFonts w:eastAsia="Calibri" w:cstheme="minorHAnsi"/>
                <w:sz w:val="20"/>
                <w:szCs w:val="20"/>
              </w:rPr>
              <w:t>el 202</w:t>
            </w:r>
            <w:r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4F6E41E1" w14:textId="77777777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3390">
              <w:rPr>
                <w:rFonts w:eastAsia="Calibri" w:cstheme="minorHAnsi"/>
                <w:b/>
                <w:bCs/>
                <w:sz w:val="20"/>
                <w:szCs w:val="20"/>
              </w:rPr>
              <w:t>CICLO Y GRADO</w:t>
            </w:r>
          </w:p>
        </w:tc>
        <w:tc>
          <w:tcPr>
            <w:tcW w:w="1134" w:type="dxa"/>
          </w:tcPr>
          <w:p w14:paraId="53E22B94" w14:textId="420B3E7E" w:rsidR="00475E00" w:rsidRPr="00555577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2D</w:t>
            </w:r>
            <w:r w:rsidRPr="00555577">
              <w:rPr>
                <w:rFonts w:eastAsia="Calibri" w:cstheme="minorHAnsi"/>
                <w:sz w:val="20"/>
                <w:szCs w:val="20"/>
              </w:rPr>
              <w:t xml:space="preserve">O </w:t>
            </w:r>
          </w:p>
        </w:tc>
        <w:tc>
          <w:tcPr>
            <w:tcW w:w="993" w:type="dxa"/>
          </w:tcPr>
          <w:p w14:paraId="26AEBA9D" w14:textId="5179BAE8" w:rsidR="00475E00" w:rsidRPr="00555577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 y B</w:t>
            </w:r>
          </w:p>
        </w:tc>
      </w:tr>
      <w:tr w:rsidR="00475E00" w:rsidRPr="006E3390" w14:paraId="39B11084" w14:textId="77777777" w:rsidTr="00475E00">
        <w:trPr>
          <w:trHeight w:val="308"/>
        </w:trPr>
        <w:tc>
          <w:tcPr>
            <w:tcW w:w="2127" w:type="dxa"/>
            <w:shd w:val="clear" w:color="auto" w:fill="DEEAF6" w:themeFill="accent5" w:themeFillTint="33"/>
          </w:tcPr>
          <w:p w14:paraId="7E0B3C60" w14:textId="17E497E0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3390">
              <w:rPr>
                <w:rFonts w:eastAsia="Calibri" w:cstheme="minorHAnsi"/>
                <w:b/>
                <w:bCs/>
                <w:sz w:val="20"/>
                <w:szCs w:val="20"/>
              </w:rPr>
              <w:t>TIEMPO</w:t>
            </w:r>
          </w:p>
        </w:tc>
        <w:tc>
          <w:tcPr>
            <w:tcW w:w="4252" w:type="dxa"/>
          </w:tcPr>
          <w:p w14:paraId="10183AC5" w14:textId="37A31AD5" w:rsidR="00475E00" w:rsidRPr="00B91364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2 </w:t>
            </w:r>
            <w:r w:rsidRPr="00555577">
              <w:rPr>
                <w:rFonts w:eastAsia="Calibri" w:cstheme="minorHAnsi"/>
                <w:sz w:val="20"/>
                <w:szCs w:val="20"/>
              </w:rPr>
              <w:t xml:space="preserve">HORAS </w:t>
            </w:r>
            <w:r>
              <w:rPr>
                <w:rFonts w:eastAsia="Calibri" w:cstheme="minorHAnsi"/>
                <w:sz w:val="20"/>
                <w:szCs w:val="20"/>
              </w:rPr>
              <w:t xml:space="preserve">– 95 minutos 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0C934FD7" w14:textId="7523220A" w:rsidR="00475E00" w:rsidRPr="006E3390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0A6AAE65" w14:textId="2D7ED0F5" w:rsidR="00475E00" w:rsidRPr="00555577" w:rsidRDefault="00475E00" w:rsidP="00475E00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8D357CA" w14:textId="1F81DF7A" w:rsidR="00E11E0A" w:rsidRPr="00851889" w:rsidRDefault="001364EB">
      <w:pPr>
        <w:pStyle w:val="Prrafodelista"/>
        <w:numPr>
          <w:ilvl w:val="0"/>
          <w:numId w:val="1"/>
        </w:numPr>
        <w:tabs>
          <w:tab w:val="left" w:pos="2925"/>
        </w:tabs>
        <w:spacing w:after="200" w:line="276" w:lineRule="auto"/>
        <w:ind w:left="142" w:hanging="142"/>
        <w:jc w:val="both"/>
        <w:rPr>
          <w:rFonts w:eastAsia="Calibri" w:cstheme="minorHAnsi"/>
          <w:b/>
          <w:bCs/>
        </w:rPr>
      </w:pPr>
      <w:r w:rsidRPr="00851889">
        <w:rPr>
          <w:rFonts w:eastAsia="Calibri" w:cstheme="minorHAnsi"/>
          <w:b/>
          <w:bCs/>
        </w:rPr>
        <w:t xml:space="preserve">PROPÓSITOS DE APRENDIZAJE </w:t>
      </w:r>
      <w:r>
        <w:rPr>
          <w:rFonts w:eastAsia="Calibri" w:cstheme="minorHAnsi"/>
          <w:b/>
          <w:bCs/>
        </w:rPr>
        <w:t xml:space="preserve">Y EVALUACIÓN </w:t>
      </w:r>
    </w:p>
    <w:p w14:paraId="3EDBD74B" w14:textId="79E15FF8" w:rsidR="00E11E0A" w:rsidRPr="00851889" w:rsidRDefault="00E11E0A" w:rsidP="00E11E0A">
      <w:pPr>
        <w:pStyle w:val="Prrafodelista"/>
        <w:tabs>
          <w:tab w:val="left" w:pos="2925"/>
        </w:tabs>
        <w:spacing w:after="0" w:line="276" w:lineRule="auto"/>
        <w:ind w:left="360"/>
        <w:jc w:val="both"/>
        <w:rPr>
          <w:rFonts w:eastAsia="Calibri" w:cstheme="minorHAns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24"/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553"/>
        <w:gridCol w:w="2410"/>
        <w:gridCol w:w="1227"/>
        <w:gridCol w:w="1324"/>
      </w:tblGrid>
      <w:tr w:rsidR="0046611D" w:rsidRPr="004705CF" w14:paraId="32449F79" w14:textId="77777777" w:rsidTr="00DA1628">
        <w:trPr>
          <w:trHeight w:val="20"/>
        </w:trPr>
        <w:tc>
          <w:tcPr>
            <w:tcW w:w="2602" w:type="pct"/>
            <w:gridSpan w:val="2"/>
            <w:shd w:val="clear" w:color="auto" w:fill="DAEEF3"/>
          </w:tcPr>
          <w:p w14:paraId="19155635" w14:textId="26510FB4" w:rsidR="0046611D" w:rsidRPr="004705CF" w:rsidRDefault="009D0641" w:rsidP="008D0472">
            <w:pPr>
              <w:spacing w:after="0" w:line="280" w:lineRule="exact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4705CF">
              <w:rPr>
                <w:rFonts w:eastAsia="Calibri" w:cstheme="minorHAnsi"/>
                <w:b/>
                <w:sz w:val="20"/>
                <w:szCs w:val="20"/>
                <w:lang w:val="es-MX"/>
              </w:rPr>
              <w:t>PROPÓSITOS DE APRENDIZAJE</w:t>
            </w:r>
          </w:p>
        </w:tc>
        <w:tc>
          <w:tcPr>
            <w:tcW w:w="2398" w:type="pct"/>
            <w:gridSpan w:val="3"/>
            <w:shd w:val="clear" w:color="auto" w:fill="DAEEF3"/>
          </w:tcPr>
          <w:p w14:paraId="210AB168" w14:textId="7F2447C9" w:rsidR="0046611D" w:rsidRPr="004705CF" w:rsidRDefault="009D0641" w:rsidP="008D0472">
            <w:pPr>
              <w:spacing w:after="0" w:line="280" w:lineRule="exact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4705CF">
              <w:rPr>
                <w:rFonts w:eastAsia="Calibri" w:cstheme="minorHAnsi"/>
                <w:b/>
                <w:sz w:val="20"/>
                <w:szCs w:val="20"/>
                <w:lang w:val="es-MX"/>
              </w:rPr>
              <w:t>EVALUACIÓN</w:t>
            </w:r>
          </w:p>
        </w:tc>
      </w:tr>
      <w:tr w:rsidR="0046611D" w:rsidRPr="004705CF" w14:paraId="064F7897" w14:textId="77777777" w:rsidTr="00DA1628">
        <w:trPr>
          <w:trHeight w:val="20"/>
        </w:trPr>
        <w:tc>
          <w:tcPr>
            <w:tcW w:w="1368" w:type="pct"/>
            <w:shd w:val="clear" w:color="auto" w:fill="DAEEF3"/>
          </w:tcPr>
          <w:p w14:paraId="182CDCAF" w14:textId="745D4898" w:rsidR="0046611D" w:rsidRPr="004705CF" w:rsidRDefault="009D0641" w:rsidP="0046611D">
            <w:pPr>
              <w:spacing w:after="0" w:line="280" w:lineRule="exact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COMPETENCIAS Y CAPACIDADES</w:t>
            </w:r>
          </w:p>
        </w:tc>
        <w:tc>
          <w:tcPr>
            <w:tcW w:w="1234" w:type="pct"/>
            <w:shd w:val="clear" w:color="auto" w:fill="DAEEF3"/>
          </w:tcPr>
          <w:p w14:paraId="0C1ADE60" w14:textId="352DCF13" w:rsidR="0046611D" w:rsidRPr="004705CF" w:rsidRDefault="004705CF" w:rsidP="0046611D">
            <w:pPr>
              <w:spacing w:after="0" w:line="280" w:lineRule="exact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APRENDIZAJES CLAVE</w:t>
            </w:r>
            <w:r w:rsidR="009D0641"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 xml:space="preserve"> PRECISADOS</w:t>
            </w:r>
          </w:p>
        </w:tc>
        <w:tc>
          <w:tcPr>
            <w:tcW w:w="1165" w:type="pct"/>
            <w:shd w:val="clear" w:color="auto" w:fill="DAEEF3"/>
          </w:tcPr>
          <w:p w14:paraId="7DD1B035" w14:textId="2284F143" w:rsidR="0046611D" w:rsidRPr="004705CF" w:rsidRDefault="009D0641" w:rsidP="0046611D">
            <w:pPr>
              <w:spacing w:after="0" w:line="280" w:lineRule="exact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CRITERIOS PRECISADOS</w:t>
            </w:r>
          </w:p>
        </w:tc>
        <w:tc>
          <w:tcPr>
            <w:tcW w:w="593" w:type="pct"/>
            <w:shd w:val="clear" w:color="auto" w:fill="DAEEF3"/>
          </w:tcPr>
          <w:p w14:paraId="7061EF51" w14:textId="1019B3E9" w:rsidR="0046611D" w:rsidRPr="004705CF" w:rsidRDefault="009D0641" w:rsidP="004705CF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EVIDENCIAS</w:t>
            </w:r>
            <w:r w:rsidR="004705CF"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 xml:space="preserve"> </w:t>
            </w:r>
            <w:r w:rsidR="004705CF" w:rsidRPr="00C71F62">
              <w:rPr>
                <w:rFonts w:eastAsia="Calibri" w:cstheme="minorHAnsi"/>
                <w:sz w:val="16"/>
                <w:szCs w:val="16"/>
                <w:lang w:val="es-MX"/>
              </w:rPr>
              <w:t>(producciones o actuaciones)</w:t>
            </w:r>
          </w:p>
        </w:tc>
        <w:tc>
          <w:tcPr>
            <w:tcW w:w="640" w:type="pct"/>
            <w:shd w:val="clear" w:color="auto" w:fill="DAEEF3"/>
          </w:tcPr>
          <w:p w14:paraId="7826DF3F" w14:textId="6BCE0AEA" w:rsidR="0046611D" w:rsidRPr="004705CF" w:rsidRDefault="009D0641" w:rsidP="00C71F62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INSTRUMENTO</w:t>
            </w:r>
            <w:r w:rsidR="004705CF" w:rsidRPr="004705CF">
              <w:rPr>
                <w:rFonts w:eastAsia="Calibri" w:cstheme="minorHAnsi"/>
                <w:b/>
                <w:sz w:val="18"/>
                <w:szCs w:val="18"/>
                <w:lang w:val="es-MX"/>
              </w:rPr>
              <w:t>S DE EVALUACIÓN</w:t>
            </w:r>
          </w:p>
        </w:tc>
      </w:tr>
      <w:tr w:rsidR="0046611D" w:rsidRPr="004705CF" w14:paraId="7131ADBF" w14:textId="77777777" w:rsidTr="00DA1628">
        <w:trPr>
          <w:trHeight w:val="20"/>
        </w:trPr>
        <w:tc>
          <w:tcPr>
            <w:tcW w:w="1368" w:type="pct"/>
            <w:shd w:val="clear" w:color="auto" w:fill="FFFFFF"/>
          </w:tcPr>
          <w:p w14:paraId="61962CCD" w14:textId="77777777" w:rsidR="000C6996" w:rsidRDefault="00FC40A3" w:rsidP="00FC40A3">
            <w:pPr>
              <w:spacing w:after="0" w:line="240" w:lineRule="auto"/>
              <w:ind w:right="13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C40A3">
              <w:rPr>
                <w:rFonts w:cstheme="minorHAnsi"/>
                <w:bCs/>
                <w:sz w:val="20"/>
                <w:szCs w:val="20"/>
              </w:rPr>
              <w:t>Convive y participa democráticamente en la búsqueda del bien común</w:t>
            </w:r>
            <w:r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0DA6C3BF" w14:textId="0C049038" w:rsidR="00E33A4A" w:rsidRPr="00E33A4A" w:rsidRDefault="00C03EE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3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03EED">
              <w:rPr>
                <w:rFonts w:cstheme="minorHAnsi"/>
                <w:bCs/>
                <w:sz w:val="20"/>
                <w:szCs w:val="20"/>
              </w:rPr>
              <w:t>Delibera sobre asuntos públicos.</w:t>
            </w:r>
          </w:p>
        </w:tc>
        <w:tc>
          <w:tcPr>
            <w:tcW w:w="1234" w:type="pct"/>
            <w:shd w:val="clear" w:color="auto" w:fill="FFFFFF"/>
          </w:tcPr>
          <w:p w14:paraId="51B0213F" w14:textId="6E3F7588" w:rsidR="00E2291E" w:rsidRPr="00383018" w:rsidRDefault="00383018" w:rsidP="00655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color w:val="000000"/>
                <w:lang w:val="es-MX"/>
              </w:rPr>
            </w:pPr>
            <w:r w:rsidRPr="00383018">
              <w:rPr>
                <w:rFonts w:cstheme="minorHAnsi"/>
              </w:rPr>
              <w:t>Explica cómo la organización y el consumo responsable en el hogar (como la preparación de alimentos con bajo presupuesto) mitigan la escasez de recursos y aportan a la estabilidad de la comunidad.</w:t>
            </w:r>
          </w:p>
        </w:tc>
        <w:tc>
          <w:tcPr>
            <w:tcW w:w="1165" w:type="pct"/>
            <w:shd w:val="clear" w:color="auto" w:fill="FFFFFF"/>
          </w:tcPr>
          <w:p w14:paraId="41DC5268" w14:textId="60424A36" w:rsidR="0046611D" w:rsidRPr="00383018" w:rsidRDefault="00383018" w:rsidP="007F678A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  <w:lang w:val="es-MX"/>
              </w:rPr>
            </w:pPr>
            <w:r w:rsidRPr="00383018">
              <w:rPr>
                <w:rFonts w:cstheme="minorHAnsi"/>
              </w:rPr>
              <w:t>Describe cómo la planificación de comidas de bajo costo beneficia la salud familiar y qué recursos se logran ahorrar con ella.</w:t>
            </w:r>
          </w:p>
        </w:tc>
        <w:tc>
          <w:tcPr>
            <w:tcW w:w="593" w:type="pct"/>
            <w:shd w:val="clear" w:color="auto" w:fill="FFFFFF"/>
          </w:tcPr>
          <w:p w14:paraId="6CF843D4" w14:textId="6D278E46" w:rsidR="00643AAB" w:rsidRPr="00244FF7" w:rsidRDefault="0079014B" w:rsidP="00EC2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iCs/>
                <w:color w:val="000000"/>
                <w:sz w:val="20"/>
                <w:szCs w:val="20"/>
                <w:lang w:val="es-MX"/>
              </w:rPr>
            </w:pPr>
            <w:r w:rsidRPr="0079014B">
              <w:rPr>
                <w:rFonts w:eastAsia="Calibri" w:cstheme="minorHAnsi"/>
                <w:b/>
                <w:bCs/>
                <w:iCs/>
                <w:color w:val="000000"/>
                <w:sz w:val="20"/>
                <w:szCs w:val="20"/>
              </w:rPr>
              <w:t>Afiche reflexivo e informativo</w:t>
            </w:r>
            <w:r w:rsidRPr="0079014B">
              <w:rPr>
                <w:rFonts w:eastAsia="Calibri" w:cstheme="minorHAnsi"/>
                <w:iCs/>
                <w:color w:val="000000"/>
                <w:sz w:val="20"/>
                <w:szCs w:val="20"/>
              </w:rPr>
              <w:t xml:space="preserve"> sobre el impacto de las decisiones de compra inteligentes y el ahorro familiar.</w:t>
            </w:r>
            <w:r w:rsidRPr="0079014B">
              <w:rPr>
                <w:rFonts w:eastAsia="Calibri" w:cstheme="minorHAnsi"/>
                <w:iCs/>
                <w:color w:val="000000"/>
                <w:sz w:val="20"/>
                <w:szCs w:val="20"/>
                <w:lang w:val="es-MX"/>
              </w:rPr>
              <w:t xml:space="preserve"> </w:t>
            </w:r>
            <w:r w:rsidR="00B728F1">
              <w:rPr>
                <w:rFonts w:eastAsia="Calibri" w:cstheme="minorHAnsi"/>
                <w:iCs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640" w:type="pct"/>
            <w:shd w:val="clear" w:color="auto" w:fill="FFFFFF"/>
          </w:tcPr>
          <w:p w14:paraId="0B4F02F8" w14:textId="6940D682" w:rsidR="0046611D" w:rsidRPr="00083779" w:rsidRDefault="0065523E" w:rsidP="0065523E">
            <w:pPr>
              <w:spacing w:after="0" w:line="280" w:lineRule="exact"/>
              <w:jc w:val="both"/>
              <w:rPr>
                <w:rFonts w:eastAsia="Calibri" w:cstheme="minorHAnsi"/>
                <w:sz w:val="20"/>
                <w:szCs w:val="20"/>
                <w:lang w:val="es-MX"/>
              </w:rPr>
            </w:pPr>
            <w:r w:rsidRPr="00083779">
              <w:rPr>
                <w:rFonts w:eastAsia="Calibri" w:cstheme="minorHAnsi"/>
                <w:sz w:val="20"/>
                <w:szCs w:val="20"/>
                <w:lang w:val="es-MX"/>
              </w:rPr>
              <w:t>Ficha de observación</w:t>
            </w:r>
          </w:p>
        </w:tc>
      </w:tr>
      <w:tr w:rsidR="0046611D" w:rsidRPr="004705CF" w14:paraId="4403C84B" w14:textId="77777777" w:rsidTr="007D74FB">
        <w:trPr>
          <w:trHeight w:val="20"/>
        </w:trPr>
        <w:tc>
          <w:tcPr>
            <w:tcW w:w="5000" w:type="pct"/>
            <w:gridSpan w:val="5"/>
            <w:shd w:val="clear" w:color="auto" w:fill="DAEEF3"/>
          </w:tcPr>
          <w:p w14:paraId="19E3676F" w14:textId="4C145C96" w:rsidR="0046611D" w:rsidRPr="004705CF" w:rsidRDefault="009D0641" w:rsidP="0046611D">
            <w:pPr>
              <w:spacing w:after="0" w:line="280" w:lineRule="exact"/>
              <w:jc w:val="both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4705CF">
              <w:rPr>
                <w:rFonts w:eastAsia="Calibri" w:cstheme="minorHAnsi"/>
                <w:b/>
                <w:sz w:val="20"/>
                <w:szCs w:val="20"/>
                <w:lang w:val="es-MX"/>
              </w:rPr>
              <w:t>COMPETENCIAS TRANSVERSALES</w:t>
            </w:r>
          </w:p>
        </w:tc>
      </w:tr>
      <w:tr w:rsidR="008D5838" w:rsidRPr="004705CF" w14:paraId="78EB51F5" w14:textId="77777777" w:rsidTr="007D74FB">
        <w:trPr>
          <w:trHeight w:val="20"/>
        </w:trPr>
        <w:tc>
          <w:tcPr>
            <w:tcW w:w="1368" w:type="pct"/>
            <w:shd w:val="clear" w:color="auto" w:fill="FFFFFF"/>
          </w:tcPr>
          <w:p w14:paraId="13697269" w14:textId="77777777" w:rsidR="008D5838" w:rsidRPr="00DB434E" w:rsidRDefault="008D5838" w:rsidP="008D5838">
            <w:pPr>
              <w:keepNext/>
              <w:keepLines/>
              <w:spacing w:after="0" w:line="240" w:lineRule="auto"/>
              <w:ind w:right="113"/>
              <w:jc w:val="both"/>
              <w:outlineLvl w:val="1"/>
              <w:rPr>
                <w:rFonts w:eastAsia="Calibri" w:cstheme="minorHAnsi"/>
                <w:bCs/>
                <w:sz w:val="20"/>
                <w:szCs w:val="20"/>
                <w:lang w:val="es-MX"/>
              </w:rPr>
            </w:pPr>
            <w:r w:rsidRPr="00DB434E">
              <w:rPr>
                <w:rFonts w:eastAsia="Calibri" w:cstheme="minorHAnsi"/>
                <w:bCs/>
                <w:sz w:val="20"/>
                <w:szCs w:val="20"/>
                <w:lang w:val="es-MX"/>
              </w:rPr>
              <w:t>GESTIONA SU APRENDIZAJE DE MANERA AUTÓNOMA.</w:t>
            </w:r>
          </w:p>
          <w:p w14:paraId="6F92A3E5" w14:textId="4F56DE1E" w:rsidR="008D5838" w:rsidRPr="00DB434E" w:rsidRDefault="008D5838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DB434E">
              <w:rPr>
                <w:rFonts w:eastAsia="Calibri" w:cstheme="minorHAnsi"/>
                <w:bCs/>
                <w:color w:val="000000"/>
                <w:sz w:val="20"/>
                <w:szCs w:val="20"/>
              </w:rPr>
              <w:t>Organizar acciones estratégicas para alcanzar sus metas de aprendizaje</w:t>
            </w:r>
          </w:p>
        </w:tc>
        <w:tc>
          <w:tcPr>
            <w:tcW w:w="3632" w:type="pct"/>
            <w:gridSpan w:val="4"/>
            <w:shd w:val="clear" w:color="auto" w:fill="FFFFFF"/>
          </w:tcPr>
          <w:p w14:paraId="67A67BE1" w14:textId="10D19F28" w:rsidR="008D5838" w:rsidRPr="00DB434E" w:rsidRDefault="008D5838" w:rsidP="008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  <w:lang w:val="es-MX"/>
              </w:rPr>
            </w:pPr>
            <w:r w:rsidRPr="00DB434E">
              <w:rPr>
                <w:rFonts w:eastAsia="Calibri" w:cstheme="minorHAnsi"/>
                <w:bCs/>
                <w:color w:val="000000"/>
                <w:sz w:val="20"/>
                <w:szCs w:val="20"/>
                <w:lang w:val="es-MX"/>
              </w:rPr>
              <w:t xml:space="preserve">Organiza un conjunto de acciones en función del tiempo y de los recursos de que dispone, para lo cual establece un orden y una prioridad que le permite alcanzar la meta en el tiempo determinado con un desiderable grado de calidad en las acciones de manera secuenciada y articulada.  </w:t>
            </w:r>
          </w:p>
        </w:tc>
      </w:tr>
      <w:tr w:rsidR="008D5838" w:rsidRPr="004705CF" w14:paraId="24638D5A" w14:textId="77777777" w:rsidTr="007D74FB">
        <w:trPr>
          <w:trHeight w:val="20"/>
        </w:trPr>
        <w:tc>
          <w:tcPr>
            <w:tcW w:w="1368" w:type="pct"/>
            <w:shd w:val="clear" w:color="auto" w:fill="DAEEF3"/>
          </w:tcPr>
          <w:p w14:paraId="76B4216E" w14:textId="50DD6CA5" w:rsidR="008D5838" w:rsidRPr="004705CF" w:rsidRDefault="008D5838" w:rsidP="008D5838">
            <w:pPr>
              <w:spacing w:after="0" w:line="280" w:lineRule="exact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562119">
              <w:rPr>
                <w:rFonts w:eastAsia="Calibri" w:cstheme="minorHAnsi"/>
                <w:b/>
                <w:lang w:val="es-MX"/>
              </w:rPr>
              <w:t>ENFOQUE</w:t>
            </w:r>
            <w:r>
              <w:rPr>
                <w:rFonts w:eastAsia="Calibri" w:cstheme="minorHAnsi"/>
                <w:b/>
                <w:lang w:val="es-MX"/>
              </w:rPr>
              <w:t xml:space="preserve"> Y VALOR </w:t>
            </w:r>
          </w:p>
        </w:tc>
        <w:tc>
          <w:tcPr>
            <w:tcW w:w="3632" w:type="pct"/>
            <w:gridSpan w:val="4"/>
            <w:shd w:val="clear" w:color="auto" w:fill="DAEEF3"/>
          </w:tcPr>
          <w:p w14:paraId="77737BDC" w14:textId="1897820B" w:rsidR="008D5838" w:rsidRPr="004705CF" w:rsidRDefault="008D5838" w:rsidP="008D5838">
            <w:pPr>
              <w:spacing w:after="0" w:line="280" w:lineRule="exact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562119">
              <w:rPr>
                <w:rFonts w:eastAsia="Calibri" w:cstheme="minorHAnsi"/>
                <w:b/>
                <w:lang w:val="es-MX"/>
              </w:rPr>
              <w:t>ACTITUDES OBSERVABLES</w:t>
            </w:r>
          </w:p>
        </w:tc>
      </w:tr>
      <w:tr w:rsidR="008D5838" w:rsidRPr="004705CF" w14:paraId="25CB235E" w14:textId="77777777" w:rsidTr="007D74FB">
        <w:trPr>
          <w:trHeight w:val="20"/>
        </w:trPr>
        <w:tc>
          <w:tcPr>
            <w:tcW w:w="1368" w:type="pct"/>
            <w:shd w:val="clear" w:color="auto" w:fill="FFFFFF"/>
          </w:tcPr>
          <w:p w14:paraId="3A54A54A" w14:textId="77777777" w:rsidR="008D5838" w:rsidRPr="00DB434E" w:rsidRDefault="008D5838">
            <w:pPr>
              <w:pStyle w:val="Prrafodelista"/>
              <w:keepNext/>
              <w:keepLines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outlineLvl w:val="1"/>
              <w:rPr>
                <w:rFonts w:eastAsia="Times New Roman" w:cstheme="minorHAnsi"/>
                <w:sz w:val="20"/>
                <w:szCs w:val="20"/>
              </w:rPr>
            </w:pPr>
            <w:r w:rsidRPr="00DB434E">
              <w:rPr>
                <w:rFonts w:eastAsia="Times New Roman" w:cstheme="minorHAnsi"/>
                <w:sz w:val="20"/>
                <w:szCs w:val="20"/>
              </w:rPr>
              <w:t xml:space="preserve">Enfoque orientación al bien común </w:t>
            </w:r>
          </w:p>
          <w:p w14:paraId="1A3274DD" w14:textId="5C55EBD6" w:rsidR="008D5838" w:rsidRPr="00DB434E" w:rsidRDefault="008D5838" w:rsidP="00955846">
            <w:pPr>
              <w:keepNext/>
              <w:keepLines/>
              <w:spacing w:after="0" w:line="240" w:lineRule="auto"/>
              <w:ind w:right="113"/>
              <w:jc w:val="both"/>
              <w:outlineLvl w:val="1"/>
              <w:rPr>
                <w:rFonts w:eastAsia="Times New Roman" w:cstheme="minorHAnsi"/>
                <w:sz w:val="20"/>
                <w:szCs w:val="20"/>
              </w:rPr>
            </w:pPr>
            <w:r w:rsidRPr="00DB434E">
              <w:rPr>
                <w:rFonts w:cstheme="minorHAnsi"/>
                <w:sz w:val="20"/>
                <w:szCs w:val="20"/>
              </w:rPr>
              <w:t>Empatía</w:t>
            </w:r>
          </w:p>
        </w:tc>
        <w:tc>
          <w:tcPr>
            <w:tcW w:w="3632" w:type="pct"/>
            <w:gridSpan w:val="4"/>
            <w:shd w:val="clear" w:color="auto" w:fill="FFFFFF"/>
          </w:tcPr>
          <w:p w14:paraId="1CB9FA7C" w14:textId="6A11335D" w:rsidR="008D5838" w:rsidRPr="00DB434E" w:rsidRDefault="008D5838" w:rsidP="0095584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es-MX"/>
              </w:rPr>
            </w:pPr>
            <w:r w:rsidRPr="00DB434E">
              <w:rPr>
                <w:rFonts w:eastAsia="Calibri" w:cstheme="minorHAnsi"/>
                <w:sz w:val="20"/>
                <w:szCs w:val="20"/>
                <w:lang w:val="es-MX"/>
              </w:rPr>
              <w:t>Identificación afectiva con los sentimientos del otro y disposición para apoyar y comprender sus circunstancias.</w:t>
            </w:r>
          </w:p>
        </w:tc>
      </w:tr>
    </w:tbl>
    <w:p w14:paraId="7D188916" w14:textId="7A33EC68" w:rsidR="00E11E0A" w:rsidRPr="00E11E0A" w:rsidRDefault="00E11E0A">
      <w:pPr>
        <w:pStyle w:val="Prrafodelista"/>
        <w:numPr>
          <w:ilvl w:val="0"/>
          <w:numId w:val="1"/>
        </w:numPr>
        <w:tabs>
          <w:tab w:val="left" w:pos="2925"/>
        </w:tabs>
        <w:spacing w:after="200" w:line="276" w:lineRule="auto"/>
        <w:ind w:left="142" w:hanging="142"/>
        <w:jc w:val="both"/>
        <w:rPr>
          <w:rFonts w:eastAsia="Calibri" w:cstheme="minorHAnsi"/>
          <w:b/>
          <w:sz w:val="20"/>
          <w:szCs w:val="20"/>
          <w:lang w:val="es-MX"/>
        </w:rPr>
      </w:pPr>
      <w:r w:rsidRPr="00E11E0A">
        <w:rPr>
          <w:rFonts w:eastAsia="Calibri" w:cstheme="minorHAnsi"/>
          <w:b/>
          <w:bCs/>
        </w:rPr>
        <w:t>SECUENCIA</w:t>
      </w:r>
      <w:r w:rsidRPr="00E11E0A">
        <w:rPr>
          <w:rFonts w:eastAsia="Calibri" w:cstheme="minorHAnsi"/>
          <w:b/>
          <w:sz w:val="20"/>
          <w:szCs w:val="20"/>
          <w:lang w:val="es-MX"/>
        </w:rPr>
        <w:t xml:space="preserve"> DIDÁCTICA DE LA SESIÓN</w:t>
      </w:r>
    </w:p>
    <w:tbl>
      <w:tblPr>
        <w:tblW w:w="5218" w:type="pct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8119"/>
        <w:gridCol w:w="875"/>
      </w:tblGrid>
      <w:tr w:rsidR="00851889" w:rsidRPr="00851889" w14:paraId="64B70582" w14:textId="28EA85C7" w:rsidTr="007D74FB">
        <w:trPr>
          <w:trHeight w:val="20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1501D2F" w14:textId="77777777" w:rsidR="00851889" w:rsidRPr="00E11E0A" w:rsidRDefault="00851889" w:rsidP="008D0472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E11E0A">
              <w:rPr>
                <w:rFonts w:eastAsia="Calibri" w:cstheme="minorHAnsi"/>
                <w:b/>
                <w:sz w:val="20"/>
                <w:szCs w:val="20"/>
                <w:lang w:val="es-MX"/>
              </w:rPr>
              <w:t>MOMENTOS</w:t>
            </w:r>
          </w:p>
        </w:tc>
        <w:tc>
          <w:tcPr>
            <w:tcW w:w="3925" w:type="pct"/>
            <w:tcBorders>
              <w:left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97C6837" w14:textId="5F67539B" w:rsidR="00851889" w:rsidRPr="00E11E0A" w:rsidRDefault="00851889" w:rsidP="008D0472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E11E0A">
              <w:rPr>
                <w:rFonts w:eastAsia="Calibri" w:cstheme="minorHAnsi"/>
                <w:b/>
                <w:sz w:val="20"/>
                <w:szCs w:val="20"/>
                <w:lang w:val="es-MX"/>
              </w:rPr>
              <w:t>ESTRATEGIAS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81ADFC3" w14:textId="6387B2B4" w:rsidR="00851889" w:rsidRPr="00851889" w:rsidRDefault="00851889" w:rsidP="00851889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851889">
              <w:rPr>
                <w:rFonts w:eastAsia="Calibri" w:cstheme="minorHAnsi"/>
                <w:b/>
                <w:sz w:val="20"/>
                <w:szCs w:val="20"/>
                <w:lang w:val="es-MX"/>
              </w:rPr>
              <w:t>TIEMPO</w:t>
            </w:r>
          </w:p>
        </w:tc>
      </w:tr>
      <w:tr w:rsidR="0036083B" w:rsidRPr="00851889" w14:paraId="06F5B1C0" w14:textId="42C2D229" w:rsidTr="003F5A90">
        <w:trPr>
          <w:trHeight w:val="232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B2BE9" w14:textId="77777777" w:rsidR="0036083B" w:rsidRPr="00E11E0A" w:rsidRDefault="0036083B" w:rsidP="0036083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  <w:r w:rsidRPr="00E11E0A">
              <w:rPr>
                <w:rFonts w:eastAsia="Calibri" w:cstheme="minorHAnsi"/>
                <w:b/>
                <w:sz w:val="20"/>
                <w:szCs w:val="20"/>
                <w:lang w:val="es-MX"/>
              </w:rPr>
              <w:t>INICIO</w:t>
            </w:r>
          </w:p>
          <w:p w14:paraId="30B061C3" w14:textId="77777777" w:rsidR="0036083B" w:rsidRPr="00E11E0A" w:rsidRDefault="0036083B" w:rsidP="0036083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25" w:type="pct"/>
            <w:tcBorders>
              <w:left w:val="single" w:sz="4" w:space="0" w:color="000000"/>
              <w:right w:val="single" w:sz="4" w:space="0" w:color="auto"/>
            </w:tcBorders>
          </w:tcPr>
          <w:p w14:paraId="43A36859" w14:textId="77777777" w:rsidR="00F62640" w:rsidRPr="00F62640" w:rsidRDefault="00F6264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1"/>
                <w:szCs w:val="21"/>
              </w:rPr>
            </w:pPr>
            <w:r w:rsidRPr="00F62640">
              <w:rPr>
                <w:rFonts w:cstheme="minorHAnsi"/>
                <w:color w:val="000000" w:themeColor="text1"/>
                <w:sz w:val="21"/>
                <w:szCs w:val="21"/>
              </w:rPr>
              <w:t xml:space="preserve">La docente, </w:t>
            </w:r>
            <w:r w:rsidRPr="00F6264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da la bienvenida a los estudiantes y los invita a recordar los acuerdos de convivencia </w:t>
            </w: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vinculada a</w:t>
            </w:r>
            <w:r w:rsidRPr="00F6264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: </w:t>
            </w:r>
          </w:p>
          <w:p w14:paraId="6EE6EF67" w14:textId="77777777" w:rsidR="00F62640" w:rsidRPr="00F62640" w:rsidRDefault="00F626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val="es-ES" w:eastAsia="es-ES"/>
              </w:rPr>
            </w:pP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¿Qué debemos hacer si deseamos participar en clase? (</w:t>
            </w:r>
            <w:r w:rsidRPr="00F62640">
              <w:rPr>
                <w:rFonts w:eastAsia="Times New Roman" w:cstheme="minorHAnsi"/>
                <w:sz w:val="21"/>
                <w:szCs w:val="21"/>
                <w:u w:val="single"/>
                <w:lang w:val="es-ES" w:eastAsia="es-ES"/>
              </w:rPr>
              <w:t>Levantar la mano si quiero participar</w:t>
            </w: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).</w:t>
            </w:r>
          </w:p>
          <w:p w14:paraId="2C7B30CA" w14:textId="77777777" w:rsidR="00F62640" w:rsidRPr="00F62640" w:rsidRDefault="00F626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val="es-ES" w:eastAsia="es-ES"/>
              </w:rPr>
            </w:pP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Si alguien habla ¿Qué debemos hacer? (</w:t>
            </w:r>
            <w:r w:rsidRPr="00F62640">
              <w:rPr>
                <w:rFonts w:eastAsia="Times New Roman" w:cstheme="minorHAnsi"/>
                <w:sz w:val="21"/>
                <w:szCs w:val="21"/>
                <w:u w:val="single"/>
                <w:lang w:val="es-ES" w:eastAsia="es-ES"/>
              </w:rPr>
              <w:t>Escuchar y respetar la opinión de los demás y del docente</w:t>
            </w: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).</w:t>
            </w:r>
          </w:p>
          <w:p w14:paraId="0D0B7E4B" w14:textId="77777777" w:rsidR="00F62640" w:rsidRPr="00F62640" w:rsidRDefault="00F626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val="es-ES" w:eastAsia="es-ES"/>
              </w:rPr>
            </w:pP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¿Cómo debemos tratarnos en la clase? (</w:t>
            </w:r>
            <w:r w:rsidRPr="00F62640">
              <w:rPr>
                <w:rFonts w:eastAsia="Times New Roman" w:cstheme="minorHAnsi"/>
                <w:sz w:val="21"/>
                <w:szCs w:val="21"/>
                <w:u w:val="single"/>
                <w:lang w:val="es-ES" w:eastAsia="es-ES"/>
              </w:rPr>
              <w:t>Fomentar el buen trato entre compañeros y docente</w:t>
            </w:r>
            <w:r w:rsidRPr="00F62640">
              <w:rPr>
                <w:rFonts w:eastAsia="Times New Roman" w:cstheme="minorHAnsi"/>
                <w:sz w:val="21"/>
                <w:szCs w:val="21"/>
                <w:lang w:val="es-ES" w:eastAsia="es-ES"/>
              </w:rPr>
              <w:t>).</w:t>
            </w:r>
          </w:p>
          <w:p w14:paraId="25652870" w14:textId="72A76EE6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/>
                <w:bCs/>
                <w:iCs/>
                <w:sz w:val="21"/>
                <w:szCs w:val="21"/>
              </w:rPr>
              <w:t>Recojo de saberes previos:</w:t>
            </w:r>
          </w:p>
          <w:p w14:paraId="34CD0AE8" w14:textId="7777777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>La docente pide a los estudiantes que imaginen que van al mercado con un presupuesto fijo de 20 soles para el almuerzo familiar del día.</w:t>
            </w:r>
          </w:p>
          <w:p w14:paraId="3928454B" w14:textId="7777777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 xml:space="preserve">Les lanza las siguientes preguntas: </w:t>
            </w:r>
            <w:r w:rsidRPr="0079014B">
              <w:rPr>
                <w:rFonts w:eastAsia="Century Gothic" w:cstheme="minorHAnsi"/>
                <w:bCs/>
                <w:i/>
                <w:iCs/>
                <w:sz w:val="21"/>
                <w:szCs w:val="21"/>
              </w:rPr>
              <w:t>¿Qué insumos elegirían para que rinda, sea nutritivo y no falte nada? ¿Han escuchado en casa comentarios sobre el alza de precios en los alimentos? ¿Cómo afecta eso a la tranquilidad del hogar?</w:t>
            </w:r>
          </w:p>
          <w:p w14:paraId="58F70E02" w14:textId="7777777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>La docente registra las palabras clave en la pizarra (presupuesto, escasez, canasta básica).</w:t>
            </w:r>
          </w:p>
          <w:p w14:paraId="18E152AC" w14:textId="196051E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/>
                <w:bCs/>
                <w:iCs/>
                <w:sz w:val="21"/>
                <w:szCs w:val="21"/>
              </w:rPr>
              <w:t>Conflicto cognitivo:</w:t>
            </w:r>
          </w:p>
          <w:p w14:paraId="172D5233" w14:textId="7777777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lastRenderedPageBreak/>
              <w:t xml:space="preserve">La docente plantea el dilema central: </w:t>
            </w:r>
            <w:r w:rsidRPr="0079014B">
              <w:rPr>
                <w:rFonts w:eastAsia="Century Gothic" w:cstheme="minorHAnsi"/>
                <w:bCs/>
                <w:i/>
                <w:iCs/>
                <w:sz w:val="21"/>
                <w:szCs w:val="21"/>
              </w:rPr>
              <w:t xml:space="preserve">"Si una familia decide gastar de más comprando comida rápida o productos caros de marca solo por comodidad, afectando el dinero para la luz o los estudios... </w:t>
            </w:r>
            <w:r w:rsidRPr="0079014B">
              <w:rPr>
                <w:rFonts w:eastAsia="Century Gothic" w:cstheme="minorHAnsi"/>
                <w:b/>
                <w:bCs/>
                <w:i/>
                <w:iCs/>
                <w:sz w:val="21"/>
                <w:szCs w:val="21"/>
              </w:rPr>
              <w:t>¿Este gasto excesivo es solo un problema privado de esa familia o se convierte en un asunto público que afecta la estabilidad y economía de toda nuestra comunidad?</w:t>
            </w:r>
            <w:r w:rsidRPr="0079014B">
              <w:rPr>
                <w:rFonts w:eastAsia="Century Gothic" w:cstheme="minorHAnsi"/>
                <w:bCs/>
                <w:i/>
                <w:iCs/>
                <w:sz w:val="21"/>
                <w:szCs w:val="21"/>
              </w:rPr>
              <w:t>"</w:t>
            </w:r>
          </w:p>
          <w:p w14:paraId="40B72D78" w14:textId="727DC484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/>
                <w:bCs/>
                <w:iCs/>
                <w:sz w:val="21"/>
                <w:szCs w:val="21"/>
              </w:rPr>
              <w:t>Presentación del propósito y título:</w:t>
            </w:r>
          </w:p>
          <w:p w14:paraId="4E581E3F" w14:textId="77777777" w:rsidR="0079014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 xml:space="preserve">La docente presenta el título de la sesión: </w:t>
            </w:r>
            <w:r w:rsidRPr="0079014B">
              <w:rPr>
                <w:rFonts w:eastAsia="Century Gothic" w:cstheme="minorHAnsi"/>
                <w:bCs/>
                <w:i/>
                <w:iCs/>
                <w:sz w:val="21"/>
                <w:szCs w:val="21"/>
              </w:rPr>
              <w:t>"Del mercado a la mesa: El impacto de nuestras decisiones de compra"</w:t>
            </w: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>.</w:t>
            </w:r>
          </w:p>
          <w:p w14:paraId="79A340B1" w14:textId="28FAA84C" w:rsidR="0036083B" w:rsidRPr="0079014B" w:rsidRDefault="0079014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entury Gothic" w:cstheme="minorHAnsi"/>
                <w:bCs/>
                <w:iCs/>
                <w:sz w:val="21"/>
                <w:szCs w:val="21"/>
              </w:rPr>
            </w:pP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 xml:space="preserve">Comunica el </w:t>
            </w:r>
            <w:r w:rsidRPr="0079014B">
              <w:rPr>
                <w:rFonts w:eastAsia="Century Gothic" w:cstheme="minorHAnsi"/>
                <w:b/>
                <w:bCs/>
                <w:iCs/>
                <w:sz w:val="21"/>
                <w:szCs w:val="21"/>
              </w:rPr>
              <w:t>Propósito</w:t>
            </w:r>
            <w:r w:rsidRPr="0079014B">
              <w:rPr>
                <w:rFonts w:eastAsia="Century Gothic" w:cstheme="minorHAnsi"/>
                <w:bCs/>
                <w:iCs/>
                <w:sz w:val="21"/>
                <w:szCs w:val="21"/>
              </w:rPr>
              <w:t xml:space="preserve">: </w:t>
            </w:r>
            <w:r w:rsidRPr="0079014B">
              <w:rPr>
                <w:rFonts w:eastAsia="Century Gothic" w:cstheme="minorHAnsi"/>
                <w:bCs/>
                <w:i/>
                <w:iCs/>
                <w:sz w:val="21"/>
                <w:szCs w:val="21"/>
              </w:rPr>
              <w:t>Hoy explicaremos cómo el consumo responsable y la planificación de comidas de bajo costo en el hogar benefician la salud familiar, mitigan la escasez y ayudan a ahorrar dinero.</w:t>
            </w:r>
          </w:p>
        </w:tc>
        <w:tc>
          <w:tcPr>
            <w:tcW w:w="423" w:type="pct"/>
            <w:tcBorders>
              <w:left w:val="single" w:sz="4" w:space="0" w:color="auto"/>
            </w:tcBorders>
          </w:tcPr>
          <w:p w14:paraId="4373D0AF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43C9F8B1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300C3A94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2BE693F0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166C63BE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23D2BECF" w14:textId="47C61DA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10 min. </w:t>
            </w:r>
          </w:p>
          <w:p w14:paraId="66EECE42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30E87644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6DF80A28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2DEE149A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0BDE6BCB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5066473B" w14:textId="556F2A0C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DC6E04">
              <w:rPr>
                <w:rFonts w:eastAsia="Calibri" w:cstheme="minorHAnsi"/>
              </w:rPr>
              <w:t>5</w:t>
            </w:r>
            <w:r>
              <w:rPr>
                <w:rFonts w:eastAsia="Calibri" w:cstheme="minorHAnsi"/>
              </w:rPr>
              <w:t xml:space="preserve"> min. </w:t>
            </w:r>
          </w:p>
          <w:p w14:paraId="7EC7718E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445C4D98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47053B06" w14:textId="438F7C6C" w:rsidR="0036083B" w:rsidRPr="00851889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36083B" w:rsidRPr="00851889" w14:paraId="0C54C222" w14:textId="61E2ADAE" w:rsidTr="006F3233">
        <w:trPr>
          <w:trHeight w:val="1795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72FE" w14:textId="77777777" w:rsidR="0036083B" w:rsidRPr="00E11E0A" w:rsidRDefault="0036083B" w:rsidP="0036083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val="es-MX"/>
              </w:rPr>
            </w:pPr>
            <w:r w:rsidRPr="00E11E0A">
              <w:rPr>
                <w:rFonts w:eastAsia="Calibri" w:cstheme="minorHAnsi"/>
                <w:b/>
                <w:sz w:val="18"/>
                <w:szCs w:val="18"/>
                <w:lang w:val="es-MX"/>
              </w:rPr>
              <w:t>DESARROLLO</w:t>
            </w:r>
          </w:p>
          <w:p w14:paraId="20AE7C20" w14:textId="77777777" w:rsidR="0036083B" w:rsidRPr="00E11E0A" w:rsidRDefault="0036083B" w:rsidP="0036083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s-MX"/>
              </w:rPr>
            </w:pPr>
          </w:p>
        </w:tc>
        <w:tc>
          <w:tcPr>
            <w:tcW w:w="3925" w:type="pct"/>
            <w:tcBorders>
              <w:left w:val="single" w:sz="4" w:space="0" w:color="000000"/>
              <w:right w:val="single" w:sz="4" w:space="0" w:color="auto"/>
            </w:tcBorders>
          </w:tcPr>
          <w:p w14:paraId="0687E68E" w14:textId="22461481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Problematización y Análisis de Información </w:t>
            </w:r>
          </w:p>
          <w:p w14:paraId="26A49474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 xml:space="preserve">La docente entrega una lectura corta titulada </w:t>
            </w:r>
            <w:r w:rsidRPr="0079014B">
              <w:rPr>
                <w:rFonts w:eastAsia="Calibri" w:cstheme="minorHAnsi"/>
                <w:i/>
                <w:iCs/>
                <w:sz w:val="21"/>
                <w:szCs w:val="21"/>
              </w:rPr>
              <w:t>"El consumo responsable y la economía en el hogar"</w:t>
            </w:r>
            <w:r w:rsidRPr="0079014B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12DFE8D4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 xml:space="preserve">Se realiza una lectura dirigida. La docente guía a los estudiantes de </w:t>
            </w:r>
            <w:proofErr w:type="gramStart"/>
            <w:r w:rsidRPr="0079014B">
              <w:rPr>
                <w:rFonts w:eastAsia="Calibri" w:cstheme="minorHAnsi"/>
                <w:sz w:val="21"/>
                <w:szCs w:val="21"/>
              </w:rPr>
              <w:t>2.°</w:t>
            </w:r>
            <w:proofErr w:type="gramEnd"/>
            <w:r w:rsidRPr="0079014B">
              <w:rPr>
                <w:rFonts w:eastAsia="Calibri" w:cstheme="minorHAnsi"/>
                <w:sz w:val="21"/>
                <w:szCs w:val="21"/>
              </w:rPr>
              <w:t xml:space="preserve"> grado a aplicar la técnica del subrayado de ideas fuerza enfocándose en cómo las decisiones de compra inteligentes reducen el impacto de la escasez de recursos.</w:t>
            </w:r>
          </w:p>
          <w:p w14:paraId="32F3D9D1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 xml:space="preserve">La docente explica de manera sencilla que la planificación de un menú con insumos locales y económicos (como menestras, tubérculos y pescados de temporada) es una forma de participación ciudadana que genera estabilidad económica desde el núcleo del hogar. Resuelve dudas y retroalimenta </w:t>
            </w:r>
            <w:proofErr w:type="spellStart"/>
            <w:r w:rsidRPr="0079014B">
              <w:rPr>
                <w:rFonts w:eastAsia="Calibri" w:cstheme="minorHAnsi"/>
                <w:sz w:val="21"/>
                <w:szCs w:val="21"/>
              </w:rPr>
              <w:t>inline</w:t>
            </w:r>
            <w:proofErr w:type="spellEnd"/>
            <w:r w:rsidRPr="0079014B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4FF807BC" w14:textId="40394010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Toma de Decisiones y Deliberación en Equipos </w:t>
            </w:r>
          </w:p>
          <w:p w14:paraId="794D84D8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Los estudiantes se organizan en equipos de trabajo.</w:t>
            </w:r>
          </w:p>
          <w:p w14:paraId="2DEE5299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 xml:space="preserve">Se les plantea la siguiente consigna de deliberación: </w:t>
            </w:r>
            <w:r w:rsidRPr="0079014B">
              <w:rPr>
                <w:rFonts w:eastAsia="Calibri" w:cstheme="minorHAnsi"/>
                <w:i/>
                <w:iCs/>
                <w:sz w:val="21"/>
                <w:szCs w:val="21"/>
              </w:rPr>
              <w:t>Debatan en grupo y redacten en una hoja: ¿Qué recursos (dinero, tiempo, salud) se logran ahorrar cuando una familia planifica sus comidas con bajo presupuesto?</w:t>
            </w:r>
          </w:p>
          <w:p w14:paraId="2AE38270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La docente monitorea las mesas de trabajo, asegurando que los estudiantes describan beneficios tangibles tanto para la salud como para el bolsillo familiar.</w:t>
            </w:r>
          </w:p>
          <w:p w14:paraId="750FC7C5" w14:textId="31412565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Transferencia y Creación de la Evidencia </w:t>
            </w:r>
          </w:p>
          <w:p w14:paraId="796FBC89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A partir de lo discutido, la docente reta a los equipos a diseñar un Afiche.</w:t>
            </w:r>
          </w:p>
          <w:p w14:paraId="4EA0CA3B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b/>
                <w:bCs/>
                <w:sz w:val="21"/>
                <w:szCs w:val="21"/>
              </w:rPr>
              <w:t>Consigna del Afiche:</w:t>
            </w:r>
            <w:r w:rsidRPr="0079014B">
              <w:rPr>
                <w:rFonts w:eastAsia="Calibri" w:cstheme="minorHAnsi"/>
                <w:sz w:val="21"/>
                <w:szCs w:val="21"/>
              </w:rPr>
              <w:t xml:space="preserve"> Debe ser un material visual que invite a las familias de la comunidad de la I.E. "Jesús Alberto Rodríguez Figueroa" a tomar decisiones de compra responsables. El afiche debe incluir:</w:t>
            </w:r>
          </w:p>
          <w:p w14:paraId="097B1A05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Un eslogan potente sobre el ahorro y la salud familiar.</w:t>
            </w:r>
          </w:p>
          <w:p w14:paraId="52A1EA76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Una descripción o consejos breves de cómo planificar comidas nutritivas de bajo costo.</w:t>
            </w:r>
          </w:p>
          <w:p w14:paraId="28AC96FF" w14:textId="77777777" w:rsidR="0079014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Dibujos o esquemas que ilustren los recursos que se logran ahorrar.</w:t>
            </w:r>
          </w:p>
          <w:p w14:paraId="60DCA938" w14:textId="6A2B31E0" w:rsidR="00BD076B" w:rsidRPr="0079014B" w:rsidRDefault="0079014B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9014B">
              <w:rPr>
                <w:rFonts w:eastAsia="Calibri" w:cstheme="minorHAnsi"/>
                <w:sz w:val="21"/>
                <w:szCs w:val="21"/>
              </w:rPr>
              <w:t>La docente acompaña el proceso, aplicando la evaluación formativa mediante la ficha de observación, revisando que los afiches cumplan con el criterio precisado.</w:t>
            </w:r>
          </w:p>
        </w:tc>
        <w:tc>
          <w:tcPr>
            <w:tcW w:w="423" w:type="pct"/>
            <w:tcBorders>
              <w:left w:val="single" w:sz="4" w:space="0" w:color="auto"/>
            </w:tcBorders>
          </w:tcPr>
          <w:p w14:paraId="5A5F09F8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11A8845E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3028F86B" w14:textId="77777777" w:rsidR="00DC6E04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034BA40E" w14:textId="7B298E7C" w:rsidR="0036083B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  <w:r w:rsidR="00AC6EC3">
              <w:rPr>
                <w:rFonts w:eastAsia="Calibri" w:cstheme="minorHAnsi"/>
              </w:rPr>
              <w:t xml:space="preserve"> </w:t>
            </w:r>
            <w:r w:rsidR="0036083B">
              <w:rPr>
                <w:rFonts w:eastAsia="Calibri" w:cstheme="minorHAnsi"/>
              </w:rPr>
              <w:t>min.</w:t>
            </w:r>
          </w:p>
          <w:p w14:paraId="53497A71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764E0CE3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67C3423C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1003F500" w14:textId="77777777" w:rsidR="00AC6EC3" w:rsidRDefault="00AC6EC3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18662CCA" w14:textId="77777777" w:rsidR="00232445" w:rsidRDefault="00232445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02BA214D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3A445666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7EFD9E55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1B8EFF2C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4735FABC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58326F80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02E37102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585BB1C2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46C13CE9" w14:textId="77777777" w:rsidR="00232445" w:rsidRDefault="00232445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7605E39F" w14:textId="3B6C78E9" w:rsidR="0036083B" w:rsidRDefault="00DC6E04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  <w:r w:rsidR="00232445">
              <w:rPr>
                <w:rFonts w:eastAsia="Calibri" w:cstheme="minorHAnsi"/>
              </w:rPr>
              <w:t>5</w:t>
            </w:r>
            <w:r w:rsidR="0036083B">
              <w:rPr>
                <w:rFonts w:eastAsia="Calibri" w:cstheme="minorHAnsi"/>
              </w:rPr>
              <w:t xml:space="preserve"> min. </w:t>
            </w:r>
          </w:p>
          <w:p w14:paraId="2920E5FC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3E73182A" w14:textId="7AA536AA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  <w:p w14:paraId="502DCDD8" w14:textId="50E281A9" w:rsidR="0036083B" w:rsidRPr="00851889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36083B" w:rsidRPr="00851889" w14:paraId="681A7AC8" w14:textId="5F03088A" w:rsidTr="007D74FB">
        <w:trPr>
          <w:trHeight w:val="20"/>
        </w:trPr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D78A" w14:textId="77777777" w:rsidR="0036083B" w:rsidRPr="00E11E0A" w:rsidRDefault="0036083B" w:rsidP="0036083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s-MX"/>
              </w:rPr>
            </w:pPr>
            <w:r w:rsidRPr="00E11E0A">
              <w:rPr>
                <w:rFonts w:eastAsia="Calibri" w:cstheme="minorHAnsi"/>
                <w:sz w:val="20"/>
                <w:szCs w:val="20"/>
                <w:lang w:val="es-MX"/>
              </w:rPr>
              <w:t>CIERRE</w:t>
            </w:r>
          </w:p>
        </w:tc>
        <w:tc>
          <w:tcPr>
            <w:tcW w:w="3925" w:type="pct"/>
            <w:tcBorders>
              <w:left w:val="single" w:sz="4" w:space="0" w:color="000000"/>
              <w:right w:val="single" w:sz="4" w:space="0" w:color="auto"/>
            </w:tcBorders>
          </w:tcPr>
          <w:p w14:paraId="32C23B82" w14:textId="3B0B7FAA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  <w:b/>
                <w:bCs/>
              </w:rPr>
              <w:t>So</w:t>
            </w:r>
            <w:r w:rsidRPr="00DC3C0A">
              <w:rPr>
                <w:rFonts w:eastAsia="Century Gothic" w:cstheme="minorHAnsi"/>
                <w:b/>
                <w:bCs/>
              </w:rPr>
              <w:t>cialización (Técnica del Museo):</w:t>
            </w:r>
          </w:p>
          <w:p w14:paraId="6071B946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</w:rPr>
              <w:t>Cada equipo pega su afiche en las paredes del aula. Los estudiantes realizan un recorrido corto para observar los trabajos de sus compañeros.</w:t>
            </w:r>
          </w:p>
          <w:p w14:paraId="05DDA479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</w:rPr>
              <w:t>La docente felicita públicamente la creatividad y el sustento crítico mostrado en los afiches de las secciones A y B.</w:t>
            </w:r>
          </w:p>
          <w:p w14:paraId="22FB7AF8" w14:textId="655B6875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  <w:b/>
                <w:bCs/>
              </w:rPr>
              <w:t>Metacognición:</w:t>
            </w:r>
          </w:p>
          <w:p w14:paraId="24A93ABC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</w:rPr>
              <w:t>La docente guía la reflexión final con las siguientes preguntas:</w:t>
            </w:r>
          </w:p>
          <w:p w14:paraId="0B3F1272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  <w:i/>
                <w:iCs/>
              </w:rPr>
              <w:t>¿Qué aprendimos hoy sobre nuestras decisiones de compra en el mercado?</w:t>
            </w:r>
          </w:p>
          <w:p w14:paraId="0DB35238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  <w:i/>
                <w:iCs/>
              </w:rPr>
              <w:t>¿Cómo la planificación de comidas económicas ayuda al bien común de nuestra familia y comunidad?</w:t>
            </w:r>
          </w:p>
          <w:p w14:paraId="3365E7AA" w14:textId="77777777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  <w:i/>
                <w:iCs/>
              </w:rPr>
              <w:t>¿Tuvimos alguna dificultad para trabajar en equipo y cómo la superamos?</w:t>
            </w:r>
          </w:p>
          <w:p w14:paraId="67753CDF" w14:textId="54A2B90C" w:rsidR="00DC3C0A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  <w:b/>
                <w:bCs/>
              </w:rPr>
              <w:t>Evaluación del Clima de Aula:</w:t>
            </w:r>
          </w:p>
          <w:p w14:paraId="4B0DB661" w14:textId="121FD7B0" w:rsidR="0036083B" w:rsidRPr="00DC3C0A" w:rsidRDefault="00DC3C0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eastAsia="Century Gothic" w:cstheme="minorHAnsi"/>
              </w:rPr>
            </w:pPr>
            <w:r w:rsidRPr="00DC3C0A">
              <w:rPr>
                <w:rFonts w:eastAsia="Century Gothic" w:cstheme="minorHAnsi"/>
              </w:rPr>
              <w:t>Los estudiantes autoevalúan si se cumplieron los acuerdos de convivencia seleccionados al inicio de la sesión.</w:t>
            </w:r>
          </w:p>
        </w:tc>
        <w:tc>
          <w:tcPr>
            <w:tcW w:w="423" w:type="pct"/>
            <w:tcBorders>
              <w:left w:val="single" w:sz="4" w:space="0" w:color="auto"/>
            </w:tcBorders>
          </w:tcPr>
          <w:p w14:paraId="4DD5E62A" w14:textId="77777777" w:rsidR="0036083B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530F49B5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625892CA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6BBC49B6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7F01C6C3" w14:textId="77777777" w:rsidR="00DC3C0A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7EE688BE" w14:textId="77777777" w:rsidR="00DC3C0A" w:rsidRPr="00824945" w:rsidRDefault="00DC3C0A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val="es-MX"/>
              </w:rPr>
            </w:pPr>
          </w:p>
          <w:p w14:paraId="126B85C7" w14:textId="21EBC5E8" w:rsidR="0036083B" w:rsidRPr="00851889" w:rsidRDefault="0036083B" w:rsidP="0036083B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  <w:lang w:val="es-MX"/>
              </w:rPr>
            </w:pPr>
            <w:r w:rsidRPr="00824945">
              <w:rPr>
                <w:rFonts w:eastAsia="Calibri" w:cstheme="minorHAnsi"/>
                <w:lang w:val="es-MX"/>
              </w:rPr>
              <w:t xml:space="preserve">15 min. </w:t>
            </w:r>
          </w:p>
        </w:tc>
      </w:tr>
    </w:tbl>
    <w:p w14:paraId="78FD2CBB" w14:textId="77777777" w:rsidR="005132F0" w:rsidRPr="0098599F" w:rsidRDefault="005132F0">
      <w:pPr>
        <w:pStyle w:val="Prrafodelista"/>
        <w:numPr>
          <w:ilvl w:val="0"/>
          <w:numId w:val="1"/>
        </w:numPr>
        <w:tabs>
          <w:tab w:val="left" w:pos="2925"/>
        </w:tabs>
        <w:spacing w:after="200" w:line="276" w:lineRule="auto"/>
        <w:ind w:left="142" w:hanging="142"/>
        <w:jc w:val="both"/>
        <w:rPr>
          <w:rFonts w:ascii="Times New Roman" w:eastAsia="Calibri" w:hAnsi="Times New Roman" w:cs="Times New Roman"/>
          <w:b/>
          <w:sz w:val="20"/>
          <w:szCs w:val="20"/>
          <w:lang w:val="es-MX"/>
        </w:rPr>
      </w:pPr>
      <w:r w:rsidRPr="0098599F">
        <w:rPr>
          <w:rFonts w:ascii="Times New Roman" w:eastAsia="Calibri" w:hAnsi="Times New Roman" w:cs="Times New Roman"/>
          <w:b/>
          <w:bCs/>
        </w:rPr>
        <w:t>RECURSOS</w:t>
      </w:r>
      <w:r w:rsidRPr="0098599F">
        <w:rPr>
          <w:rFonts w:ascii="Times New Roman" w:eastAsia="Calibri" w:hAnsi="Times New Roman" w:cs="Times New Roman"/>
          <w:b/>
          <w:sz w:val="20"/>
          <w:szCs w:val="20"/>
          <w:lang w:val="es-MX"/>
        </w:rPr>
        <w:t xml:space="preserve"> Y MATERIALES: </w:t>
      </w:r>
    </w:p>
    <w:tbl>
      <w:tblPr>
        <w:tblStyle w:val="Tablaconcuadrcula"/>
        <w:tblW w:w="5218" w:type="pct"/>
        <w:tblLook w:val="04A0" w:firstRow="1" w:lastRow="0" w:firstColumn="1" w:lastColumn="0" w:noHBand="0" w:noVBand="1"/>
      </w:tblPr>
      <w:tblGrid>
        <w:gridCol w:w="3304"/>
        <w:gridCol w:w="3498"/>
        <w:gridCol w:w="3541"/>
      </w:tblGrid>
      <w:tr w:rsidR="005132F0" w:rsidRPr="0098599F" w14:paraId="2F4E72E5" w14:textId="77777777" w:rsidTr="00164174">
        <w:tc>
          <w:tcPr>
            <w:tcW w:w="1597" w:type="pct"/>
            <w:shd w:val="clear" w:color="auto" w:fill="DAEEF3"/>
            <w:vAlign w:val="center"/>
          </w:tcPr>
          <w:p w14:paraId="23AA085B" w14:textId="77777777" w:rsidR="005132F0" w:rsidRPr="0098599F" w:rsidRDefault="005132F0" w:rsidP="00164174">
            <w:pPr>
              <w:jc w:val="center"/>
              <w:rPr>
                <w:rFonts w:ascii="Times New Roman" w:eastAsia="Calibri" w:hAnsi="Times New Roman" w:cs="Times New Roman"/>
                <w:bCs/>
                <w:lang w:val="es-MX"/>
              </w:rPr>
            </w:pPr>
            <w:r w:rsidRPr="0098599F">
              <w:rPr>
                <w:rFonts w:ascii="Times New Roman" w:eastAsia="Calibri" w:hAnsi="Times New Roman" w:cs="Times New Roman"/>
                <w:bCs/>
                <w:lang w:val="es-MX"/>
              </w:rPr>
              <w:lastRenderedPageBreak/>
              <w:t>MATERIALES EDUCATIVOS</w:t>
            </w:r>
          </w:p>
        </w:tc>
        <w:tc>
          <w:tcPr>
            <w:tcW w:w="1691" w:type="pct"/>
            <w:shd w:val="clear" w:color="auto" w:fill="DAEEF3"/>
            <w:vAlign w:val="center"/>
          </w:tcPr>
          <w:p w14:paraId="4D0F5FCD" w14:textId="77777777" w:rsidR="005132F0" w:rsidRPr="0098599F" w:rsidRDefault="005132F0" w:rsidP="00164174">
            <w:pPr>
              <w:jc w:val="center"/>
              <w:rPr>
                <w:rFonts w:ascii="Times New Roman" w:eastAsia="Calibri" w:hAnsi="Times New Roman" w:cs="Times New Roman"/>
                <w:bCs/>
                <w:lang w:val="es-MX"/>
              </w:rPr>
            </w:pPr>
            <w:r w:rsidRPr="0098599F">
              <w:rPr>
                <w:rFonts w:ascii="Times New Roman" w:eastAsia="Calibri" w:hAnsi="Times New Roman" w:cs="Times New Roman"/>
                <w:bCs/>
                <w:lang w:val="es-MX"/>
              </w:rPr>
              <w:t>RECURSOS EDUCATIVOS</w:t>
            </w:r>
          </w:p>
        </w:tc>
        <w:tc>
          <w:tcPr>
            <w:tcW w:w="1713" w:type="pct"/>
            <w:shd w:val="clear" w:color="auto" w:fill="DAEEF3"/>
            <w:vAlign w:val="center"/>
          </w:tcPr>
          <w:p w14:paraId="61DB2605" w14:textId="77777777" w:rsidR="005132F0" w:rsidRPr="0098599F" w:rsidRDefault="005132F0" w:rsidP="00164174">
            <w:pPr>
              <w:jc w:val="center"/>
              <w:rPr>
                <w:rFonts w:ascii="Times New Roman" w:eastAsia="Calibri" w:hAnsi="Times New Roman" w:cs="Times New Roman"/>
                <w:bCs/>
                <w:lang w:val="es-MX"/>
              </w:rPr>
            </w:pPr>
            <w:r w:rsidRPr="0098599F">
              <w:rPr>
                <w:rFonts w:ascii="Times New Roman" w:eastAsia="Calibri" w:hAnsi="Times New Roman" w:cs="Times New Roman"/>
                <w:bCs/>
                <w:lang w:val="es-MX"/>
              </w:rPr>
              <w:t>ESPACIOS DE APRENDIZAJE</w:t>
            </w:r>
          </w:p>
        </w:tc>
      </w:tr>
      <w:tr w:rsidR="005132F0" w:rsidRPr="0098599F" w14:paraId="3372E965" w14:textId="77777777" w:rsidTr="00164174">
        <w:tc>
          <w:tcPr>
            <w:tcW w:w="1597" w:type="pct"/>
          </w:tcPr>
          <w:p w14:paraId="6F9A964D" w14:textId="092CD556" w:rsidR="005132F0" w:rsidRPr="0098599F" w:rsidRDefault="005132F0" w:rsidP="0016417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s-MX"/>
              </w:rPr>
            </w:pPr>
            <w:r w:rsidRPr="0098599F">
              <w:rPr>
                <w:rFonts w:ascii="Times New Roman" w:hAnsi="Times New Roman" w:cs="Times New Roman"/>
                <w:sz w:val="18"/>
                <w:szCs w:val="18"/>
              </w:rPr>
              <w:t>Texto escolar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DPCC</w:t>
            </w:r>
            <w:r w:rsidRPr="0098599F">
              <w:rPr>
                <w:rFonts w:ascii="Times New Roman" w:hAnsi="Times New Roman" w:cs="Times New Roman"/>
                <w:sz w:val="18"/>
                <w:szCs w:val="18"/>
              </w:rPr>
              <w:t>, lecturas afines, copias, fotos, etc.</w:t>
            </w:r>
          </w:p>
        </w:tc>
        <w:tc>
          <w:tcPr>
            <w:tcW w:w="1691" w:type="pct"/>
          </w:tcPr>
          <w:p w14:paraId="18850362" w14:textId="77777777" w:rsidR="005132F0" w:rsidRPr="0098599F" w:rsidRDefault="005132F0" w:rsidP="0016417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8599F">
              <w:rPr>
                <w:rFonts w:ascii="Times New Roman" w:hAnsi="Times New Roman" w:cs="Times New Roman"/>
                <w:sz w:val="18"/>
                <w:szCs w:val="18"/>
              </w:rPr>
              <w:t xml:space="preserve">Páginas web diversas y video </w:t>
            </w:r>
          </w:p>
          <w:p w14:paraId="41DF805F" w14:textId="77777777" w:rsidR="005132F0" w:rsidRPr="0098599F" w:rsidRDefault="005132F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s-MX"/>
              </w:rPr>
            </w:pPr>
            <w:r w:rsidRPr="0098599F">
              <w:rPr>
                <w:rFonts w:ascii="Times New Roman" w:hAnsi="Times New Roman" w:cs="Times New Roman"/>
                <w:sz w:val="18"/>
                <w:szCs w:val="18"/>
              </w:rPr>
              <w:t>Dispositivo móvil, proyector, laptop etc.</w:t>
            </w:r>
          </w:p>
        </w:tc>
        <w:tc>
          <w:tcPr>
            <w:tcW w:w="1713" w:type="pct"/>
          </w:tcPr>
          <w:p w14:paraId="364C9813" w14:textId="77777777" w:rsidR="005132F0" w:rsidRPr="0098599F" w:rsidRDefault="005132F0" w:rsidP="0016417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s-MX"/>
              </w:rPr>
            </w:pPr>
            <w:r w:rsidRPr="0098599F">
              <w:rPr>
                <w:rFonts w:ascii="Times New Roman" w:hAnsi="Times New Roman" w:cs="Times New Roman"/>
                <w:sz w:val="18"/>
                <w:szCs w:val="18"/>
              </w:rPr>
              <w:t xml:space="preserve">Multimedia, papelotes, plumones, papeles de colores, etc. </w:t>
            </w:r>
          </w:p>
        </w:tc>
      </w:tr>
    </w:tbl>
    <w:p w14:paraId="5A708F06" w14:textId="77777777" w:rsidR="005132F0" w:rsidRPr="0098599F" w:rsidRDefault="005132F0" w:rsidP="005132F0">
      <w:pPr>
        <w:pStyle w:val="Prrafodelista"/>
        <w:tabs>
          <w:tab w:val="left" w:pos="2925"/>
        </w:tabs>
        <w:spacing w:after="0" w:line="276" w:lineRule="auto"/>
        <w:ind w:left="360" w:firstLine="708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B2BB006" w14:textId="77777777" w:rsidR="005132F0" w:rsidRPr="0098599F" w:rsidRDefault="005132F0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8599F"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</w:rPr>
        <w:t xml:space="preserve">REFLEXIÓN CRÍTICA: </w:t>
      </w:r>
    </w:p>
    <w:tbl>
      <w:tblPr>
        <w:tblStyle w:val="Tablaconcuadrcula1"/>
        <w:tblW w:w="5156" w:type="pct"/>
        <w:tblLook w:val="04A0" w:firstRow="1" w:lastRow="0" w:firstColumn="1" w:lastColumn="0" w:noHBand="0" w:noVBand="1"/>
      </w:tblPr>
      <w:tblGrid>
        <w:gridCol w:w="5358"/>
        <w:gridCol w:w="419"/>
        <w:gridCol w:w="489"/>
        <w:gridCol w:w="728"/>
        <w:gridCol w:w="2382"/>
        <w:gridCol w:w="383"/>
        <w:gridCol w:w="461"/>
      </w:tblGrid>
      <w:tr w:rsidR="005132F0" w:rsidRPr="0098599F" w14:paraId="75D162E4" w14:textId="77777777" w:rsidTr="00164174">
        <w:trPr>
          <w:trHeight w:val="454"/>
        </w:trPr>
        <w:tc>
          <w:tcPr>
            <w:tcW w:w="2626" w:type="pct"/>
            <w:shd w:val="clear" w:color="auto" w:fill="DAEEF3"/>
            <w:vAlign w:val="center"/>
          </w:tcPr>
          <w:p w14:paraId="460C9DA9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¿Cumplí con los propósitos de aprendizaje previsto?</w:t>
            </w:r>
          </w:p>
        </w:tc>
        <w:tc>
          <w:tcPr>
            <w:tcW w:w="210" w:type="pct"/>
            <w:vAlign w:val="center"/>
          </w:tcPr>
          <w:p w14:paraId="6D09412C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Si</w:t>
            </w:r>
          </w:p>
        </w:tc>
        <w:tc>
          <w:tcPr>
            <w:tcW w:w="244" w:type="pct"/>
            <w:vAlign w:val="center"/>
          </w:tcPr>
          <w:p w14:paraId="17161A97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</w:t>
            </w:r>
          </w:p>
        </w:tc>
        <w:tc>
          <w:tcPr>
            <w:tcW w:w="1531" w:type="pct"/>
            <w:gridSpan w:val="2"/>
            <w:shd w:val="clear" w:color="auto" w:fill="DAEEF3"/>
            <w:vAlign w:val="center"/>
          </w:tcPr>
          <w:p w14:paraId="4606D205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¿Se realizó la evaluación formativa?</w:t>
            </w:r>
          </w:p>
        </w:tc>
        <w:tc>
          <w:tcPr>
            <w:tcW w:w="173" w:type="pct"/>
            <w:vAlign w:val="center"/>
          </w:tcPr>
          <w:p w14:paraId="0EB3E861" w14:textId="77777777" w:rsidR="005132F0" w:rsidRPr="0098599F" w:rsidRDefault="005132F0" w:rsidP="0016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Si</w:t>
            </w:r>
          </w:p>
        </w:tc>
        <w:tc>
          <w:tcPr>
            <w:tcW w:w="216" w:type="pct"/>
            <w:vAlign w:val="center"/>
          </w:tcPr>
          <w:p w14:paraId="26E68D8F" w14:textId="77777777" w:rsidR="005132F0" w:rsidRPr="0098599F" w:rsidRDefault="005132F0" w:rsidP="0016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</w:t>
            </w:r>
          </w:p>
        </w:tc>
      </w:tr>
      <w:tr w:rsidR="005132F0" w:rsidRPr="0098599F" w14:paraId="3B76A9EF" w14:textId="77777777" w:rsidTr="00164174">
        <w:trPr>
          <w:trHeight w:val="454"/>
        </w:trPr>
        <w:tc>
          <w:tcPr>
            <w:tcW w:w="2626" w:type="pct"/>
            <w:shd w:val="clear" w:color="auto" w:fill="DAEEF3"/>
            <w:vAlign w:val="center"/>
          </w:tcPr>
          <w:p w14:paraId="7CCBAAA7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¿Mis estudiantes se involucraron en la experiencia de aprendizaje?</w:t>
            </w:r>
          </w:p>
        </w:tc>
        <w:tc>
          <w:tcPr>
            <w:tcW w:w="210" w:type="pct"/>
            <w:vAlign w:val="center"/>
          </w:tcPr>
          <w:p w14:paraId="2C5EC32D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Si</w:t>
            </w:r>
          </w:p>
        </w:tc>
        <w:tc>
          <w:tcPr>
            <w:tcW w:w="244" w:type="pct"/>
            <w:vAlign w:val="center"/>
          </w:tcPr>
          <w:p w14:paraId="4A726E96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</w:t>
            </w:r>
          </w:p>
        </w:tc>
        <w:tc>
          <w:tcPr>
            <w:tcW w:w="1531" w:type="pct"/>
            <w:gridSpan w:val="2"/>
            <w:shd w:val="clear" w:color="auto" w:fill="DAEEF3"/>
            <w:vAlign w:val="center"/>
          </w:tcPr>
          <w:p w14:paraId="23095725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¿Se realizó la retroalimentación?</w:t>
            </w:r>
          </w:p>
        </w:tc>
        <w:tc>
          <w:tcPr>
            <w:tcW w:w="173" w:type="pct"/>
            <w:vAlign w:val="center"/>
          </w:tcPr>
          <w:p w14:paraId="3860FA70" w14:textId="77777777" w:rsidR="005132F0" w:rsidRPr="0098599F" w:rsidRDefault="005132F0" w:rsidP="0016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Si</w:t>
            </w:r>
          </w:p>
        </w:tc>
        <w:tc>
          <w:tcPr>
            <w:tcW w:w="216" w:type="pct"/>
            <w:vAlign w:val="center"/>
          </w:tcPr>
          <w:p w14:paraId="7B7465EA" w14:textId="77777777" w:rsidR="005132F0" w:rsidRPr="0098599F" w:rsidRDefault="005132F0" w:rsidP="00164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</w:t>
            </w:r>
          </w:p>
        </w:tc>
      </w:tr>
      <w:tr w:rsidR="005132F0" w:rsidRPr="0098599F" w14:paraId="6868F061" w14:textId="77777777" w:rsidTr="00164174">
        <w:trPr>
          <w:trHeight w:val="221"/>
        </w:trPr>
        <w:tc>
          <w:tcPr>
            <w:tcW w:w="2626" w:type="pct"/>
            <w:shd w:val="clear" w:color="auto" w:fill="DAEEF3"/>
            <w:vAlign w:val="center"/>
          </w:tcPr>
          <w:p w14:paraId="52620D44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¿Es necesario replanificar la sesión?</w:t>
            </w:r>
          </w:p>
        </w:tc>
        <w:tc>
          <w:tcPr>
            <w:tcW w:w="210" w:type="pct"/>
            <w:vAlign w:val="center"/>
          </w:tcPr>
          <w:p w14:paraId="16A3C292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Si</w:t>
            </w:r>
          </w:p>
        </w:tc>
        <w:tc>
          <w:tcPr>
            <w:tcW w:w="244" w:type="pct"/>
            <w:vAlign w:val="center"/>
          </w:tcPr>
          <w:p w14:paraId="236C1EDA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</w:t>
            </w:r>
          </w:p>
        </w:tc>
        <w:tc>
          <w:tcPr>
            <w:tcW w:w="361" w:type="pct"/>
            <w:shd w:val="clear" w:color="auto" w:fill="DAEEF3"/>
            <w:vAlign w:val="center"/>
          </w:tcPr>
          <w:p w14:paraId="05E85370" w14:textId="77777777" w:rsidR="005132F0" w:rsidRPr="0098599F" w:rsidRDefault="005132F0" w:rsidP="0016417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985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1559" w:type="pct"/>
            <w:gridSpan w:val="3"/>
            <w:vAlign w:val="center"/>
          </w:tcPr>
          <w:p w14:paraId="3CD592AE" w14:textId="77777777" w:rsidR="005132F0" w:rsidRPr="0098599F" w:rsidRDefault="005132F0" w:rsidP="001641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1CDAAAE8" w14:textId="77777777" w:rsidR="005132F0" w:rsidRDefault="005132F0" w:rsidP="005132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1ED2A6A0" w14:textId="77777777" w:rsidR="00825965" w:rsidRDefault="00825965" w:rsidP="00C710AA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42A0FFA5" w14:textId="77777777" w:rsidR="00825965" w:rsidRDefault="00825965" w:rsidP="00C710AA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25F7E7F" w14:textId="77777777" w:rsidR="00825965" w:rsidRDefault="00825965" w:rsidP="00C710AA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67E9EA98" w14:textId="32250C59" w:rsidR="00C710AA" w:rsidRDefault="00C710AA" w:rsidP="00C710AA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  _____________________________</w:t>
      </w:r>
    </w:p>
    <w:p w14:paraId="7D9331C5" w14:textId="58B3A6DD" w:rsidR="009F5919" w:rsidRDefault="00C710AA" w:rsidP="00C710AA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Firma Docente de área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Firma </w:t>
      </w:r>
      <w:proofErr w:type="gramStart"/>
      <w:r w:rsidR="00067D87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irector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/ </w:t>
      </w:r>
      <w:r w:rsidR="00067D87"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oordinador </w:t>
      </w:r>
    </w:p>
    <w:p w14:paraId="729D6083" w14:textId="77777777" w:rsidR="00A21A3F" w:rsidRDefault="00A21A3F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01C06832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7652D1F9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6CF9C113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3B596A3F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70C58EFE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6826A641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797798B6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018B2C2A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0AC46426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3A0CEDDB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316E4EAC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22525F83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68020169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1BD93BF9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2CA9C3F6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3FF9DFA7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2A832018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6D31F0EF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632A12D3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718E1DB9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379E5308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0159EFC9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1B908350" w14:textId="77777777" w:rsidR="00DC3C0A" w:rsidRDefault="00DC3C0A" w:rsidP="00A21A3F">
      <w:pPr>
        <w:rPr>
          <w:rFonts w:ascii="Arial Narrow" w:eastAsia="Arial Narrow" w:hAnsi="Arial Narrow" w:cs="Arial Narrow"/>
          <w:sz w:val="24"/>
          <w:szCs w:val="24"/>
        </w:rPr>
      </w:pPr>
    </w:p>
    <w:p w14:paraId="2FBD86ED" w14:textId="385625A2" w:rsidR="00DC3C0A" w:rsidRPr="00DC3C0A" w:rsidRDefault="00DC3C0A" w:rsidP="00DC3C0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DC3C0A"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FICHA DE OBSERVACIÓN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"/>
        <w:gridCol w:w="1223"/>
        <w:gridCol w:w="2323"/>
        <w:gridCol w:w="2115"/>
        <w:gridCol w:w="2052"/>
        <w:gridCol w:w="1689"/>
      </w:tblGrid>
      <w:tr w:rsidR="00DC3C0A" w:rsidRPr="00DC3C0A" w14:paraId="5DCA2479" w14:textId="77777777" w:rsidTr="00DC3C0A">
        <w:tc>
          <w:tcPr>
            <w:tcW w:w="0" w:type="auto"/>
            <w:hideMark/>
          </w:tcPr>
          <w:p w14:paraId="443D3CE5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N.°</w:t>
            </w:r>
            <w:proofErr w:type="spellEnd"/>
          </w:p>
        </w:tc>
        <w:tc>
          <w:tcPr>
            <w:tcW w:w="0" w:type="auto"/>
            <w:hideMark/>
          </w:tcPr>
          <w:p w14:paraId="7C55F7C7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Estudiante</w:t>
            </w:r>
          </w:p>
        </w:tc>
        <w:tc>
          <w:tcPr>
            <w:tcW w:w="0" w:type="auto"/>
            <w:hideMark/>
          </w:tcPr>
          <w:p w14:paraId="090F7E4A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Criterio: Describe cómo la planificación de comidas de bajo costo beneficia la salud familiar y qué recursos se logran ahorrar.</w:t>
            </w:r>
          </w:p>
        </w:tc>
        <w:tc>
          <w:tcPr>
            <w:tcW w:w="0" w:type="auto"/>
            <w:hideMark/>
          </w:tcPr>
          <w:p w14:paraId="326C8D10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Criterio: Trabaja en equipo de manera democrática respetando las opiniones de sus compañeros.</w:t>
            </w:r>
          </w:p>
        </w:tc>
        <w:tc>
          <w:tcPr>
            <w:tcW w:w="0" w:type="auto"/>
            <w:hideMark/>
          </w:tcPr>
          <w:p w14:paraId="096C70CA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Criterio: Diseña el afiche con mensajes claros orientados al consumo responsable y bien común.</w:t>
            </w:r>
          </w:p>
        </w:tc>
        <w:tc>
          <w:tcPr>
            <w:tcW w:w="0" w:type="auto"/>
            <w:hideMark/>
          </w:tcPr>
          <w:p w14:paraId="202F9DEC" w14:textId="77777777" w:rsidR="00DC3C0A" w:rsidRPr="00DC3C0A" w:rsidRDefault="00DC3C0A" w:rsidP="00DC3C0A">
            <w:pPr>
              <w:tabs>
                <w:tab w:val="left" w:pos="4082"/>
              </w:tabs>
              <w:spacing w:after="160" w:line="259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Notas / Observaciones</w:t>
            </w:r>
          </w:p>
        </w:tc>
      </w:tr>
      <w:tr w:rsidR="00DC3C0A" w:rsidRPr="00DC3C0A" w14:paraId="55FE93C4" w14:textId="77777777" w:rsidTr="00DC3C0A">
        <w:tc>
          <w:tcPr>
            <w:tcW w:w="0" w:type="auto"/>
            <w:hideMark/>
          </w:tcPr>
          <w:p w14:paraId="2EE62993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ED5AA4B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F2DA6E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B2B057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23AF2D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044CAF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7D5E0679" w14:textId="77777777" w:rsidTr="00DC3C0A">
        <w:tc>
          <w:tcPr>
            <w:tcW w:w="0" w:type="auto"/>
            <w:hideMark/>
          </w:tcPr>
          <w:p w14:paraId="227796E7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0E4E77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8FDDD9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3EBB14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9BC1A9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61509B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4D5DE6C9" w14:textId="77777777" w:rsidTr="00DC3C0A">
        <w:tc>
          <w:tcPr>
            <w:tcW w:w="0" w:type="auto"/>
            <w:hideMark/>
          </w:tcPr>
          <w:p w14:paraId="1B2B4AB1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C3C0A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6DD3028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8D4FCA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3AC96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4C75A3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49E188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0043FAD4" w14:textId="77777777" w:rsidTr="00DC3C0A">
        <w:tc>
          <w:tcPr>
            <w:tcW w:w="0" w:type="auto"/>
          </w:tcPr>
          <w:p w14:paraId="4946966C" w14:textId="04A76FF1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40597B5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599D8DD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0A217586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40A643FC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458AFE20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47EA64B3" w14:textId="77777777" w:rsidTr="00DC3C0A">
        <w:tc>
          <w:tcPr>
            <w:tcW w:w="0" w:type="auto"/>
          </w:tcPr>
          <w:p w14:paraId="37278788" w14:textId="267E1498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2872C1A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6B394B3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025C53CD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B078F81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C190BE6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102974D3" w14:textId="77777777" w:rsidTr="00DC3C0A">
        <w:tc>
          <w:tcPr>
            <w:tcW w:w="0" w:type="auto"/>
          </w:tcPr>
          <w:p w14:paraId="675C4F21" w14:textId="4DE8CCDB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B548665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4AFA0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26C49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7C0FA38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14C1E0B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49DEB0D7" w14:textId="77777777" w:rsidTr="00DC3C0A">
        <w:tc>
          <w:tcPr>
            <w:tcW w:w="0" w:type="auto"/>
          </w:tcPr>
          <w:p w14:paraId="44166ABC" w14:textId="7707CBE4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B099480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2C30D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E51874F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8C0EDBE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D583B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3899F060" w14:textId="77777777" w:rsidTr="00DC3C0A">
        <w:tc>
          <w:tcPr>
            <w:tcW w:w="0" w:type="auto"/>
          </w:tcPr>
          <w:p w14:paraId="22E471FE" w14:textId="0125DDF9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0F5E2BC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408086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3367963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BDB8003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AE40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688DD569" w14:textId="77777777" w:rsidTr="00DC3C0A">
        <w:tc>
          <w:tcPr>
            <w:tcW w:w="0" w:type="auto"/>
          </w:tcPr>
          <w:p w14:paraId="2C03BAE5" w14:textId="4802CA7B" w:rsid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625BD08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0D1AD95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6FCE027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E302CC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931DA3A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C3C0A" w:rsidRPr="00DC3C0A" w14:paraId="19680E8C" w14:textId="77777777" w:rsidTr="00DC3C0A">
        <w:tc>
          <w:tcPr>
            <w:tcW w:w="0" w:type="auto"/>
          </w:tcPr>
          <w:p w14:paraId="42F52F78" w14:textId="67AC1D6E" w:rsid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32ADA6C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E0A4B2F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31DC5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8C9E449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79692" w14:textId="77777777" w:rsidR="00DC3C0A" w:rsidRPr="00DC3C0A" w:rsidRDefault="00DC3C0A" w:rsidP="00DC3C0A">
            <w:pPr>
              <w:tabs>
                <w:tab w:val="left" w:pos="4082"/>
              </w:tabs>
              <w:spacing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90BF523" w14:textId="7AC7FEA7" w:rsidR="00A21A3F" w:rsidRDefault="00A21A3F" w:rsidP="00A21A3F">
      <w:pPr>
        <w:tabs>
          <w:tab w:val="left" w:pos="4082"/>
        </w:tabs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sectPr w:rsidR="00A21A3F" w:rsidSect="00922D20">
      <w:headerReference w:type="default" r:id="rId8"/>
      <w:pgSz w:w="11906" w:h="16838"/>
      <w:pgMar w:top="425" w:right="851" w:bottom="737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796F" w14:textId="77777777" w:rsidR="00133BD2" w:rsidRDefault="00133BD2">
      <w:pPr>
        <w:spacing w:after="0" w:line="240" w:lineRule="auto"/>
      </w:pPr>
      <w:r>
        <w:separator/>
      </w:r>
    </w:p>
  </w:endnote>
  <w:endnote w:type="continuationSeparator" w:id="0">
    <w:p w14:paraId="3795EBEE" w14:textId="77777777" w:rsidR="00133BD2" w:rsidRDefault="0013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748" w14:textId="77777777" w:rsidR="00133BD2" w:rsidRDefault="00133BD2">
      <w:pPr>
        <w:spacing w:after="0" w:line="240" w:lineRule="auto"/>
      </w:pPr>
      <w:r>
        <w:separator/>
      </w:r>
    </w:p>
  </w:footnote>
  <w:footnote w:type="continuationSeparator" w:id="0">
    <w:p w14:paraId="6AA5FA68" w14:textId="77777777" w:rsidR="00133BD2" w:rsidRDefault="0013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38D0" w14:textId="77777777" w:rsidR="00922D20" w:rsidRPr="00C710AA" w:rsidRDefault="00922D20" w:rsidP="00922D20">
    <w:pPr>
      <w:pStyle w:val="Encabezado"/>
      <w:jc w:val="center"/>
      <w:rPr>
        <w:rFonts w:cstheme="minorHAnsi"/>
        <w:b/>
        <w:sz w:val="12"/>
        <w:szCs w:val="12"/>
      </w:rPr>
    </w:pPr>
    <w:bookmarkStart w:id="0" w:name="_Hlk161587097"/>
    <w:r>
      <w:rPr>
        <w:noProof/>
      </w:rPr>
      <w:drawing>
        <wp:anchor distT="0" distB="0" distL="114300" distR="114300" simplePos="0" relativeHeight="251673600" behindDoc="0" locked="0" layoutInCell="1" allowOverlap="1" wp14:anchorId="2F4A69FB" wp14:editId="54D09E6B">
          <wp:simplePos x="0" y="0"/>
          <wp:positionH relativeFrom="margin">
            <wp:posOffset>5686161</wp:posOffset>
          </wp:positionH>
          <wp:positionV relativeFrom="paragraph">
            <wp:posOffset>5715</wp:posOffset>
          </wp:positionV>
          <wp:extent cx="396240" cy="396240"/>
          <wp:effectExtent l="0" t="0" r="3810" b="3810"/>
          <wp:wrapNone/>
          <wp:docPr id="503440138" name="Imagen 1" descr="▷UGEL LA CONVENCIÓN CONVOCATORIAS 2024 - Nuevos Empleos/Prácticas/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▷UGEL LA CONVENCIÓN CONVOCATORIAS 2024 - Nuevos Empleos/Prácticas/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25A5FB6" wp14:editId="4016B816">
          <wp:simplePos x="0" y="0"/>
          <wp:positionH relativeFrom="margin">
            <wp:posOffset>356235</wp:posOffset>
          </wp:positionH>
          <wp:positionV relativeFrom="paragraph">
            <wp:posOffset>31750</wp:posOffset>
          </wp:positionV>
          <wp:extent cx="387350" cy="365760"/>
          <wp:effectExtent l="0" t="0" r="0" b="0"/>
          <wp:wrapNone/>
          <wp:docPr id="87824357" name="Imagen 1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0AA">
      <w:rPr>
        <w:rFonts w:cstheme="minorHAnsi"/>
        <w:b/>
        <w:noProof/>
        <w:sz w:val="12"/>
        <w:szCs w:val="12"/>
        <w:lang w:eastAsia="es-PE"/>
      </w:rPr>
      <w:drawing>
        <wp:anchor distT="0" distB="0" distL="114300" distR="114300" simplePos="0" relativeHeight="251670528" behindDoc="0" locked="0" layoutInCell="1" allowOverlap="1" wp14:anchorId="42A0FE35" wp14:editId="35450568">
          <wp:simplePos x="0" y="0"/>
          <wp:positionH relativeFrom="column">
            <wp:posOffset>8059566</wp:posOffset>
          </wp:positionH>
          <wp:positionV relativeFrom="paragraph">
            <wp:posOffset>-182587</wp:posOffset>
          </wp:positionV>
          <wp:extent cx="629431" cy="743917"/>
          <wp:effectExtent l="0" t="0" r="0" b="0"/>
          <wp:wrapNone/>
          <wp:docPr id="565255758" name="Imagen 565255758" descr="C:\Users\pc\Downloads\MEMBRETE TECNICO AGROPECUARIO URUBAM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C:\Users\pc\Downloads\MEMBRETE TECNICO AGROPECUARIO URUBAMBA.JPG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74" t="1421" r="3782" b="87773"/>
                  <a:stretch/>
                </pic:blipFill>
                <pic:spPr bwMode="auto">
                  <a:xfrm>
                    <a:off x="0" y="0"/>
                    <a:ext cx="632729" cy="74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10AA">
      <w:rPr>
        <w:rFonts w:cstheme="minorHAnsi"/>
        <w:b/>
        <w:sz w:val="12"/>
        <w:szCs w:val="12"/>
      </w:rPr>
      <w:t xml:space="preserve">GERENCIA REGIONAL DE EDUCACIÓN CUSCO </w:t>
    </w:r>
  </w:p>
  <w:p w14:paraId="361F5B3B" w14:textId="77777777" w:rsidR="00922D20" w:rsidRPr="00C710AA" w:rsidRDefault="00922D20" w:rsidP="00922D20">
    <w:pPr>
      <w:pStyle w:val="Encabezado"/>
      <w:jc w:val="center"/>
      <w:rPr>
        <w:rFonts w:cstheme="minorHAnsi"/>
        <w:b/>
        <w:sz w:val="12"/>
        <w:szCs w:val="12"/>
      </w:rPr>
    </w:pPr>
    <w:r w:rsidRPr="00C710AA">
      <w:rPr>
        <w:rFonts w:cstheme="minorHAnsi"/>
        <w:b/>
        <w:sz w:val="12"/>
        <w:szCs w:val="12"/>
      </w:rPr>
      <w:t xml:space="preserve">UNIDAD DE GESTIÓN EDUCATIVA DE </w:t>
    </w:r>
    <w:r>
      <w:rPr>
        <w:rFonts w:cstheme="minorHAnsi"/>
        <w:b/>
        <w:sz w:val="12"/>
        <w:szCs w:val="12"/>
      </w:rPr>
      <w:t xml:space="preserve">LA CONVENCIÓN </w:t>
    </w:r>
  </w:p>
  <w:p w14:paraId="6BFBB94D" w14:textId="77777777" w:rsidR="00922D20" w:rsidRPr="00C710AA" w:rsidRDefault="00922D20" w:rsidP="00922D20">
    <w:pPr>
      <w:pStyle w:val="Encabezado"/>
      <w:jc w:val="center"/>
      <w:rPr>
        <w:rFonts w:cstheme="minorHAnsi"/>
        <w:b/>
        <w:sz w:val="12"/>
        <w:szCs w:val="12"/>
      </w:rPr>
    </w:pPr>
    <w:r w:rsidRPr="00C710AA">
      <w:rPr>
        <w:rFonts w:cstheme="minorHAnsi"/>
        <w:b/>
        <w:sz w:val="12"/>
        <w:szCs w:val="12"/>
      </w:rPr>
      <w:t xml:space="preserve">INSTITUCIÓN EDUCATIVA </w:t>
    </w:r>
    <w:r>
      <w:rPr>
        <w:rFonts w:cstheme="minorHAnsi"/>
        <w:b/>
        <w:sz w:val="12"/>
        <w:szCs w:val="12"/>
      </w:rPr>
      <w:t>JAVIER PÉREZ DE CUELLAR - KUMPIRUSHATO</w:t>
    </w:r>
  </w:p>
  <w:p w14:paraId="3300BB21" w14:textId="77777777" w:rsidR="00922D20" w:rsidRPr="00947A86" w:rsidRDefault="00922D20" w:rsidP="00922D20">
    <w:pPr>
      <w:pStyle w:val="Encabezado"/>
      <w:jc w:val="center"/>
      <w:rPr>
        <w:rFonts w:cstheme="minorHAnsi"/>
        <w:b/>
        <w:iCs/>
        <w:sz w:val="18"/>
        <w:szCs w:val="18"/>
      </w:rPr>
    </w:pPr>
    <w:r w:rsidRPr="00947A86">
      <w:rPr>
        <w:b/>
        <w:iCs/>
        <w:sz w:val="16"/>
        <w:szCs w:val="16"/>
      </w:rPr>
      <w:t>“</w:t>
    </w:r>
    <w:r w:rsidRPr="00947A86">
      <w:rPr>
        <w:b/>
        <w:iCs/>
        <w:sz w:val="12"/>
        <w:szCs w:val="12"/>
      </w:rPr>
      <w:t>“Año del Bicentenario, de la consolidación de nuestra Independencia, y de la conmemoración de las heroicas batallas de Junín y Ayacucho”</w:t>
    </w:r>
    <w:r w:rsidRPr="00947A86">
      <w:rPr>
        <w:b/>
        <w:iCs/>
        <w:sz w:val="16"/>
        <w:szCs w:val="16"/>
      </w:rPr>
      <w:t>”</w:t>
    </w:r>
  </w:p>
  <w:bookmarkEnd w:id="0"/>
  <w:p w14:paraId="4F1C735C" w14:textId="2D5E9CFE" w:rsidR="007653D4" w:rsidRPr="009F5919" w:rsidRDefault="00922D20" w:rsidP="00922D20">
    <w:pPr>
      <w:pStyle w:val="Encabezado"/>
      <w:tabs>
        <w:tab w:val="left" w:pos="3969"/>
      </w:tabs>
      <w:ind w:left="708"/>
      <w:jc w:val="right"/>
      <w:rPr>
        <w:rFonts w:ascii="Berlin Sans FB" w:hAnsi="Berlin Sans FB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ED2B91" wp14:editId="2CAD29C7">
              <wp:simplePos x="0" y="0"/>
              <wp:positionH relativeFrom="margin">
                <wp:align>right</wp:align>
              </wp:positionH>
              <wp:positionV relativeFrom="paragraph">
                <wp:posOffset>29210</wp:posOffset>
              </wp:positionV>
              <wp:extent cx="6219825" cy="28575"/>
              <wp:effectExtent l="0" t="0" r="28575" b="28575"/>
              <wp:wrapNone/>
              <wp:docPr id="1698642826" name="Conector recto 169864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3B5BF" id="Conector recto 169864282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8.55pt,2.3pt" to="928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  <w:sdt>
      <w:sdtPr>
        <w:id w:val="709615782"/>
        <w:docPartObj>
          <w:docPartGallery w:val="Page Numbers (Margins)"/>
          <w:docPartUnique/>
        </w:docPartObj>
      </w:sdtPr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0A287171" wp14:editId="4C94ADB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025043627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89AC2" w14:textId="77777777" w:rsidR="00922D20" w:rsidRPr="00B5006F" w:rsidRDefault="00922D20" w:rsidP="00922D20">
                              <w:pPr>
                                <w:pStyle w:val="Piedepgin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B5006F">
                                <w:rPr>
                                  <w:rFonts w:ascii="Cambria" w:eastAsia="Times New Roman" w:hAnsi="Cambria" w:cs="Times New Roman"/>
                                  <w:lang w:val="es-ES"/>
                                </w:rPr>
                                <w:t>Página</w: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0C714B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C4D5E">
                                <w:rPr>
                                  <w:rFonts w:ascii="Cambria" w:eastAsia="Times New Roman" w:hAnsi="Cambria" w:cs="Times New Roman"/>
                                  <w:noProof/>
                                  <w:sz w:val="32"/>
                                  <w:szCs w:val="32"/>
                                  <w:lang w:val="es-ES"/>
                                </w:rPr>
                                <w:t>4</w:t>
                              </w:r>
                              <w:r w:rsidRPr="00B5006F">
                                <w:rPr>
                                  <w:rFonts w:ascii="Cambria" w:eastAsia="Times New Roman" w:hAnsi="Cambria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287171" id="Rectángulo 3" o:spid="_x0000_s1026" style="position:absolute;left:0;text-align:left;margin-left:0;margin-top:0;width:40.2pt;height:171.9pt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DE89AC2" w14:textId="77777777" w:rsidR="00922D20" w:rsidRPr="00B5006F" w:rsidRDefault="00922D20" w:rsidP="00922D20">
                        <w:pPr>
                          <w:pStyle w:val="Piedepgin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B5006F">
                          <w:rPr>
                            <w:rFonts w:ascii="Cambria" w:eastAsia="Times New Roman" w:hAnsi="Cambria" w:cs="Times New Roman"/>
                            <w:lang w:val="es-ES"/>
                          </w:rPr>
                          <w:t>Página</w: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0C714B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Pr="004C4D5E">
                          <w:rPr>
                            <w:rFonts w:ascii="Cambria" w:eastAsia="Times New Roman" w:hAnsi="Cambria" w:cs="Times New Roman"/>
                            <w:noProof/>
                            <w:sz w:val="32"/>
                            <w:szCs w:val="32"/>
                            <w:lang w:val="es-ES"/>
                          </w:rPr>
                          <w:t>4</w:t>
                        </w:r>
                        <w:r w:rsidRPr="00B5006F">
                          <w:rPr>
                            <w:rFonts w:ascii="Cambria" w:eastAsia="Times New Roman" w:hAnsi="Cambria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1659991148"/>
        <w:docPartObj>
          <w:docPartGallery w:val="Page Numbers (Margins)"/>
          <w:docPartUnique/>
        </w:docPartObj>
      </w:sdtPr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ED9A2D1" wp14:editId="7E481B7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230962130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DDE67" w14:textId="77777777" w:rsidR="00922D20" w:rsidRPr="00B5006F" w:rsidRDefault="00922D20" w:rsidP="00922D20">
                              <w:pPr>
                                <w:pStyle w:val="Piedepgin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B5006F">
                                <w:rPr>
                                  <w:rFonts w:ascii="Cambria" w:eastAsia="Times New Roman" w:hAnsi="Cambria" w:cs="Times New Roman"/>
                                  <w:lang w:val="es-ES"/>
                                </w:rPr>
                                <w:t>Página</w: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0C714B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C4D5E">
                                <w:rPr>
                                  <w:rFonts w:ascii="Cambria" w:eastAsia="Times New Roman" w:hAnsi="Cambria" w:cs="Times New Roman"/>
                                  <w:noProof/>
                                  <w:sz w:val="32"/>
                                  <w:szCs w:val="32"/>
                                  <w:lang w:val="es-ES"/>
                                </w:rPr>
                                <w:t>4</w:t>
                              </w:r>
                              <w:r w:rsidRPr="00B5006F">
                                <w:rPr>
                                  <w:rFonts w:ascii="Cambria" w:eastAsia="Times New Roman" w:hAnsi="Cambria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D9A2D1" id="_x0000_s1027" style="position:absolute;left:0;text-align:left;margin-left:0;margin-top:0;width:40.2pt;height:171.9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4A9DDE67" w14:textId="77777777" w:rsidR="00922D20" w:rsidRPr="00B5006F" w:rsidRDefault="00922D20" w:rsidP="00922D20">
                        <w:pPr>
                          <w:pStyle w:val="Piedepgin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B5006F">
                          <w:rPr>
                            <w:rFonts w:ascii="Cambria" w:eastAsia="Times New Roman" w:hAnsi="Cambria" w:cs="Times New Roman"/>
                            <w:lang w:val="es-ES"/>
                          </w:rPr>
                          <w:t>Página</w: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0C714B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Pr="004C4D5E">
                          <w:rPr>
                            <w:rFonts w:ascii="Cambria" w:eastAsia="Times New Roman" w:hAnsi="Cambria" w:cs="Times New Roman"/>
                            <w:noProof/>
                            <w:sz w:val="32"/>
                            <w:szCs w:val="32"/>
                            <w:lang w:val="es-ES"/>
                          </w:rPr>
                          <w:t>4</w:t>
                        </w:r>
                        <w:r w:rsidRPr="00B5006F">
                          <w:rPr>
                            <w:rFonts w:ascii="Cambria" w:eastAsia="Times New Roman" w:hAnsi="Cambria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827435763"/>
        <w:docPartObj>
          <w:docPartGallery w:val="Page Numbers (Margins)"/>
          <w:docPartUnique/>
        </w:docPartObj>
      </w:sdtPr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2F539C72" wp14:editId="35A59C0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961136094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E33B2" w14:textId="77777777" w:rsidR="00922D20" w:rsidRPr="00B5006F" w:rsidRDefault="00922D20" w:rsidP="00922D20">
                              <w:pPr>
                                <w:pStyle w:val="Piedepgin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B5006F">
                                <w:rPr>
                                  <w:rFonts w:ascii="Cambria" w:eastAsia="Times New Roman" w:hAnsi="Cambria" w:cs="Times New Roman"/>
                                  <w:lang w:val="es-ES"/>
                                </w:rPr>
                                <w:t>Página</w: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0C714B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C4D5E">
                                <w:rPr>
                                  <w:rFonts w:ascii="Cambria" w:eastAsia="Times New Roman" w:hAnsi="Cambria" w:cs="Times New Roman"/>
                                  <w:noProof/>
                                  <w:sz w:val="32"/>
                                  <w:szCs w:val="32"/>
                                  <w:lang w:val="es-ES"/>
                                </w:rPr>
                                <w:t>4</w:t>
                              </w:r>
                              <w:r w:rsidRPr="00B5006F">
                                <w:rPr>
                                  <w:rFonts w:ascii="Cambria" w:eastAsia="Times New Roman" w:hAnsi="Cambria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539C72" id="_x0000_s1028" style="position:absolute;left:0;text-align:left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MBIKRdYBAACL&#10;AwAADgAAAAAAAAAAAAAAAAAuAgAAZHJzL2Uyb0RvYy54bWxQSwECLQAUAAYACAAAACEASofPNtoA&#10;AAAEAQAADwAAAAAAAAAAAAAAAAAwBAAAZHJzL2Rvd25yZXYueG1sUEsFBgAAAAAEAAQA8wAAADcF&#10;AAAAAA==&#10;" o:allowincell="f" filled="f" stroked="f">
                  <v:textbox style="layout-flow:vertical;mso-layout-flow-alt:bottom-to-top;mso-fit-shape-to-text:t">
                    <w:txbxContent>
                      <w:p w14:paraId="6DDE33B2" w14:textId="77777777" w:rsidR="00922D20" w:rsidRPr="00B5006F" w:rsidRDefault="00922D20" w:rsidP="00922D20">
                        <w:pPr>
                          <w:pStyle w:val="Piedepgin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B5006F">
                          <w:rPr>
                            <w:rFonts w:ascii="Cambria" w:eastAsia="Times New Roman" w:hAnsi="Cambria" w:cs="Times New Roman"/>
                            <w:lang w:val="es-ES"/>
                          </w:rPr>
                          <w:t>Página</w: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0C714B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Pr="004C4D5E">
                          <w:rPr>
                            <w:rFonts w:ascii="Cambria" w:eastAsia="Times New Roman" w:hAnsi="Cambria" w:cs="Times New Roman"/>
                            <w:noProof/>
                            <w:sz w:val="32"/>
                            <w:szCs w:val="32"/>
                            <w:lang w:val="es-ES"/>
                          </w:rPr>
                          <w:t>4</w:t>
                        </w:r>
                        <w:r w:rsidRPr="00B5006F">
                          <w:rPr>
                            <w:rFonts w:ascii="Cambria" w:eastAsia="Times New Roman" w:hAnsi="Cambria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t xml:space="preserve"> </w:t>
    </w:r>
    <w:r w:rsidR="00C710A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386CE4" wp14:editId="7BB0B1D5">
              <wp:simplePos x="0" y="0"/>
              <wp:positionH relativeFrom="margin">
                <wp:align>right</wp:align>
              </wp:positionH>
              <wp:positionV relativeFrom="paragraph">
                <wp:posOffset>29210</wp:posOffset>
              </wp:positionV>
              <wp:extent cx="6219825" cy="28575"/>
              <wp:effectExtent l="0" t="0" r="28575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406BD2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8.55pt,2.3pt" to="928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" strokecolor="black [3200]" strokeweight=".5pt">
              <v:stroke joinstyle="miter"/>
              <w10:wrap anchorx="margin"/>
            </v:line>
          </w:pict>
        </mc:Fallback>
      </mc:AlternateContent>
    </w:r>
    <w:sdt>
      <w:sdtPr>
        <w:id w:val="2081950298"/>
        <w:docPartObj>
          <w:docPartGallery w:val="Page Numbers (Margins)"/>
          <w:docPartUnique/>
        </w:docPartObj>
      </w:sdtPr>
      <w:sdtContent>
        <w:r w:rsidR="004934A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FF8742" wp14:editId="41F4AE4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C0E25" w14:textId="1357D9EA" w:rsidR="007653D4" w:rsidRPr="00B5006F" w:rsidRDefault="004934A3">
                              <w:pPr>
                                <w:pStyle w:val="Piedepgina"/>
                                <w:rPr>
                                  <w:rFonts w:ascii="Cambria" w:eastAsia="Times New Roman" w:hAnsi="Cambria" w:cs="Times New Roman"/>
                                  <w:sz w:val="44"/>
                                  <w:szCs w:val="44"/>
                                </w:rPr>
                              </w:pPr>
                              <w:r w:rsidRPr="00B5006F">
                                <w:rPr>
                                  <w:rFonts w:ascii="Cambria" w:eastAsia="Times New Roman" w:hAnsi="Cambria" w:cs="Times New Roman"/>
                                  <w:lang w:val="es-ES"/>
                                </w:rPr>
                                <w:t>Página</w: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0C714B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B5006F">
                                <w:rPr>
                                  <w:rFonts w:eastAsia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4C4D5E" w:rsidRPr="004C4D5E">
                                <w:rPr>
                                  <w:rFonts w:ascii="Cambria" w:eastAsia="Times New Roman" w:hAnsi="Cambria" w:cs="Times New Roman"/>
                                  <w:noProof/>
                                  <w:sz w:val="32"/>
                                  <w:szCs w:val="32"/>
                                  <w:lang w:val="es-ES"/>
                                </w:rPr>
                                <w:t>4</w:t>
                              </w:r>
                              <w:r w:rsidRPr="00B5006F">
                                <w:rPr>
                                  <w:rFonts w:ascii="Cambria" w:eastAsia="Times New Roman" w:hAnsi="Cambria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FF8742" id="_x0000_s1029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c68iD9YBAACL&#10;AwAADgAAAAAAAAAAAAAAAAAuAgAAZHJzL2Uyb0RvYy54bWxQSwECLQAUAAYACAAAACEASofPNtoA&#10;AAAEAQAADwAAAAAAAAAAAAAAAAAwBAAAZHJzL2Rvd25yZXYueG1sUEsFBgAAAAAEAAQA8wAAADcF&#10;AAAAAA==&#10;" o:allowincell="f" filled="f" stroked="f">
                  <v:textbox style="layout-flow:vertical;mso-layout-flow-alt:bottom-to-top;mso-fit-shape-to-text:t">
                    <w:txbxContent>
                      <w:p w14:paraId="35AC0E25" w14:textId="1357D9EA" w:rsidR="007653D4" w:rsidRPr="00B5006F" w:rsidRDefault="004934A3">
                        <w:pPr>
                          <w:pStyle w:val="Piedepgina"/>
                          <w:rPr>
                            <w:rFonts w:ascii="Cambria" w:eastAsia="Times New Roman" w:hAnsi="Cambria" w:cs="Times New Roman"/>
                            <w:sz w:val="44"/>
                            <w:szCs w:val="44"/>
                          </w:rPr>
                        </w:pPr>
                        <w:r w:rsidRPr="00B5006F">
                          <w:rPr>
                            <w:rFonts w:ascii="Cambria" w:eastAsia="Times New Roman" w:hAnsi="Cambria" w:cs="Times New Roman"/>
                            <w:lang w:val="es-ES"/>
                          </w:rPr>
                          <w:t>Página</w: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0C714B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B5006F">
                          <w:rPr>
                            <w:rFonts w:eastAsia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4C4D5E" w:rsidRPr="004C4D5E">
                          <w:rPr>
                            <w:rFonts w:ascii="Cambria" w:eastAsia="Times New Roman" w:hAnsi="Cambria" w:cs="Times New Roman"/>
                            <w:noProof/>
                            <w:sz w:val="32"/>
                            <w:szCs w:val="32"/>
                            <w:lang w:val="es-ES"/>
                          </w:rPr>
                          <w:t>4</w:t>
                        </w:r>
                        <w:r w:rsidRPr="00B5006F">
                          <w:rPr>
                            <w:rFonts w:ascii="Cambria" w:eastAsia="Times New Roman" w:hAnsi="Cambria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601"/>
    <w:multiLevelType w:val="hybridMultilevel"/>
    <w:tmpl w:val="DC1A7E0A"/>
    <w:lvl w:ilvl="0" w:tplc="EEBAF3F8">
      <w:start w:val="4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86207"/>
    <w:multiLevelType w:val="hybridMultilevel"/>
    <w:tmpl w:val="E0B883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03033"/>
    <w:multiLevelType w:val="hybridMultilevel"/>
    <w:tmpl w:val="1FDCAAB0"/>
    <w:lvl w:ilvl="0" w:tplc="FEE64F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77C53"/>
    <w:multiLevelType w:val="hybridMultilevel"/>
    <w:tmpl w:val="A5C297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60AE2"/>
    <w:multiLevelType w:val="hybridMultilevel"/>
    <w:tmpl w:val="418600DA"/>
    <w:lvl w:ilvl="0" w:tplc="240A0364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" w15:restartNumberingAfterBreak="0">
    <w:nsid w:val="4E1D7A90"/>
    <w:multiLevelType w:val="hybridMultilevel"/>
    <w:tmpl w:val="4BDA56FC"/>
    <w:lvl w:ilvl="0" w:tplc="240A0364">
      <w:start w:val="4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23F4DF3"/>
    <w:multiLevelType w:val="hybridMultilevel"/>
    <w:tmpl w:val="E5A2FBA8"/>
    <w:lvl w:ilvl="0" w:tplc="DE2CFC82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366579">
    <w:abstractNumId w:val="6"/>
  </w:num>
  <w:num w:numId="2" w16cid:durableId="1226645092">
    <w:abstractNumId w:val="5"/>
  </w:num>
  <w:num w:numId="3" w16cid:durableId="240868312">
    <w:abstractNumId w:val="4"/>
  </w:num>
  <w:num w:numId="4" w16cid:durableId="1884638730">
    <w:abstractNumId w:val="1"/>
  </w:num>
  <w:num w:numId="5" w16cid:durableId="1958557235">
    <w:abstractNumId w:val="0"/>
  </w:num>
  <w:num w:numId="6" w16cid:durableId="1617563733">
    <w:abstractNumId w:val="3"/>
  </w:num>
  <w:num w:numId="7" w16cid:durableId="161475240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6F"/>
    <w:rsid w:val="000027BF"/>
    <w:rsid w:val="0001145D"/>
    <w:rsid w:val="000148F6"/>
    <w:rsid w:val="00026624"/>
    <w:rsid w:val="0002776F"/>
    <w:rsid w:val="00032B88"/>
    <w:rsid w:val="00034FF1"/>
    <w:rsid w:val="000373BF"/>
    <w:rsid w:val="000417C2"/>
    <w:rsid w:val="00041C34"/>
    <w:rsid w:val="00042754"/>
    <w:rsid w:val="000509DB"/>
    <w:rsid w:val="00053A2D"/>
    <w:rsid w:val="000546B2"/>
    <w:rsid w:val="00067D87"/>
    <w:rsid w:val="00072994"/>
    <w:rsid w:val="0007514D"/>
    <w:rsid w:val="00076CA0"/>
    <w:rsid w:val="000809A3"/>
    <w:rsid w:val="00083779"/>
    <w:rsid w:val="00096460"/>
    <w:rsid w:val="000A1388"/>
    <w:rsid w:val="000A3137"/>
    <w:rsid w:val="000A7887"/>
    <w:rsid w:val="000A7D53"/>
    <w:rsid w:val="000B3A0A"/>
    <w:rsid w:val="000B4EA4"/>
    <w:rsid w:val="000C10B1"/>
    <w:rsid w:val="000C1827"/>
    <w:rsid w:val="000C3C1B"/>
    <w:rsid w:val="000C6996"/>
    <w:rsid w:val="000D0A48"/>
    <w:rsid w:val="000D2BF1"/>
    <w:rsid w:val="000D5CFF"/>
    <w:rsid w:val="000E05D0"/>
    <w:rsid w:val="000E325C"/>
    <w:rsid w:val="000F35CC"/>
    <w:rsid w:val="000F4C9F"/>
    <w:rsid w:val="000F72D7"/>
    <w:rsid w:val="0010416A"/>
    <w:rsid w:val="0010672A"/>
    <w:rsid w:val="001106FB"/>
    <w:rsid w:val="00114F26"/>
    <w:rsid w:val="001240F9"/>
    <w:rsid w:val="0012664D"/>
    <w:rsid w:val="00133BD2"/>
    <w:rsid w:val="001364EB"/>
    <w:rsid w:val="0014601E"/>
    <w:rsid w:val="001465A7"/>
    <w:rsid w:val="00153D38"/>
    <w:rsid w:val="0015501D"/>
    <w:rsid w:val="00155D1C"/>
    <w:rsid w:val="001571D7"/>
    <w:rsid w:val="00157D8C"/>
    <w:rsid w:val="0016182F"/>
    <w:rsid w:val="00162B8F"/>
    <w:rsid w:val="001635F3"/>
    <w:rsid w:val="0016380E"/>
    <w:rsid w:val="00172806"/>
    <w:rsid w:val="0017324C"/>
    <w:rsid w:val="00173902"/>
    <w:rsid w:val="00174A07"/>
    <w:rsid w:val="001809C5"/>
    <w:rsid w:val="00184C06"/>
    <w:rsid w:val="0018518A"/>
    <w:rsid w:val="00186684"/>
    <w:rsid w:val="0018719A"/>
    <w:rsid w:val="0019620F"/>
    <w:rsid w:val="001A55A7"/>
    <w:rsid w:val="001A59A2"/>
    <w:rsid w:val="001A72DD"/>
    <w:rsid w:val="001B366B"/>
    <w:rsid w:val="001B5A6F"/>
    <w:rsid w:val="001C12A1"/>
    <w:rsid w:val="001C3BFC"/>
    <w:rsid w:val="001D0E0F"/>
    <w:rsid w:val="001D1059"/>
    <w:rsid w:val="001D7D7F"/>
    <w:rsid w:val="001E07CF"/>
    <w:rsid w:val="001E3A77"/>
    <w:rsid w:val="001F30C3"/>
    <w:rsid w:val="001F45A2"/>
    <w:rsid w:val="001F53CF"/>
    <w:rsid w:val="0020088B"/>
    <w:rsid w:val="0020623C"/>
    <w:rsid w:val="0022182B"/>
    <w:rsid w:val="00221B48"/>
    <w:rsid w:val="00222E9E"/>
    <w:rsid w:val="00230FAA"/>
    <w:rsid w:val="00232445"/>
    <w:rsid w:val="00234599"/>
    <w:rsid w:val="00235701"/>
    <w:rsid w:val="00236A52"/>
    <w:rsid w:val="002374A2"/>
    <w:rsid w:val="002429E6"/>
    <w:rsid w:val="00244FF7"/>
    <w:rsid w:val="00246293"/>
    <w:rsid w:val="002507BB"/>
    <w:rsid w:val="002531A5"/>
    <w:rsid w:val="00254649"/>
    <w:rsid w:val="00254E85"/>
    <w:rsid w:val="00257BF7"/>
    <w:rsid w:val="00263FB7"/>
    <w:rsid w:val="002641B6"/>
    <w:rsid w:val="00265329"/>
    <w:rsid w:val="002705E3"/>
    <w:rsid w:val="00270FF3"/>
    <w:rsid w:val="00280EE5"/>
    <w:rsid w:val="00281405"/>
    <w:rsid w:val="00287DEE"/>
    <w:rsid w:val="00291310"/>
    <w:rsid w:val="00296871"/>
    <w:rsid w:val="002A2A80"/>
    <w:rsid w:val="002A2B11"/>
    <w:rsid w:val="002A37DF"/>
    <w:rsid w:val="002A5E9E"/>
    <w:rsid w:val="002A7F19"/>
    <w:rsid w:val="002B3344"/>
    <w:rsid w:val="002B4F68"/>
    <w:rsid w:val="002B6051"/>
    <w:rsid w:val="002B6C1F"/>
    <w:rsid w:val="002C1F83"/>
    <w:rsid w:val="002C3FA0"/>
    <w:rsid w:val="002D07F9"/>
    <w:rsid w:val="002D102E"/>
    <w:rsid w:val="002D1FEA"/>
    <w:rsid w:val="002D2978"/>
    <w:rsid w:val="002D4459"/>
    <w:rsid w:val="002E0508"/>
    <w:rsid w:val="002E2531"/>
    <w:rsid w:val="002E496D"/>
    <w:rsid w:val="002E7ED9"/>
    <w:rsid w:val="002F2234"/>
    <w:rsid w:val="0030045A"/>
    <w:rsid w:val="00300ACE"/>
    <w:rsid w:val="0031070E"/>
    <w:rsid w:val="00312AC9"/>
    <w:rsid w:val="00312DED"/>
    <w:rsid w:val="0031569C"/>
    <w:rsid w:val="003162C8"/>
    <w:rsid w:val="00326D4B"/>
    <w:rsid w:val="0033060B"/>
    <w:rsid w:val="00342342"/>
    <w:rsid w:val="003438BA"/>
    <w:rsid w:val="003446F0"/>
    <w:rsid w:val="003475AE"/>
    <w:rsid w:val="00350FFC"/>
    <w:rsid w:val="00353B54"/>
    <w:rsid w:val="00354ED4"/>
    <w:rsid w:val="0036083B"/>
    <w:rsid w:val="00360D93"/>
    <w:rsid w:val="00364C79"/>
    <w:rsid w:val="00366617"/>
    <w:rsid w:val="0037281B"/>
    <w:rsid w:val="003729F3"/>
    <w:rsid w:val="00374467"/>
    <w:rsid w:val="00376E8E"/>
    <w:rsid w:val="003773C2"/>
    <w:rsid w:val="003811E3"/>
    <w:rsid w:val="00383018"/>
    <w:rsid w:val="00385ADD"/>
    <w:rsid w:val="00395B7F"/>
    <w:rsid w:val="00395D69"/>
    <w:rsid w:val="00396E3D"/>
    <w:rsid w:val="00397EAD"/>
    <w:rsid w:val="003A5978"/>
    <w:rsid w:val="003A7F41"/>
    <w:rsid w:val="003B01D5"/>
    <w:rsid w:val="003B1DDD"/>
    <w:rsid w:val="003B502C"/>
    <w:rsid w:val="003B63A7"/>
    <w:rsid w:val="003D1F78"/>
    <w:rsid w:val="003D663B"/>
    <w:rsid w:val="003E271F"/>
    <w:rsid w:val="003E3409"/>
    <w:rsid w:val="003E573B"/>
    <w:rsid w:val="003F1323"/>
    <w:rsid w:val="003F5A90"/>
    <w:rsid w:val="003F6389"/>
    <w:rsid w:val="00406E1F"/>
    <w:rsid w:val="00407AE5"/>
    <w:rsid w:val="00411681"/>
    <w:rsid w:val="00416BE8"/>
    <w:rsid w:val="00417E9A"/>
    <w:rsid w:val="004265CB"/>
    <w:rsid w:val="00427FF7"/>
    <w:rsid w:val="00432D00"/>
    <w:rsid w:val="004358CE"/>
    <w:rsid w:val="0043626B"/>
    <w:rsid w:val="00441D1D"/>
    <w:rsid w:val="00443D9D"/>
    <w:rsid w:val="004443C1"/>
    <w:rsid w:val="0044474D"/>
    <w:rsid w:val="00445EC7"/>
    <w:rsid w:val="004462BD"/>
    <w:rsid w:val="004566D1"/>
    <w:rsid w:val="004567E3"/>
    <w:rsid w:val="00465D61"/>
    <w:rsid w:val="0046611D"/>
    <w:rsid w:val="004705CF"/>
    <w:rsid w:val="00475E00"/>
    <w:rsid w:val="00477EDD"/>
    <w:rsid w:val="00487ED7"/>
    <w:rsid w:val="004922D4"/>
    <w:rsid w:val="004934A3"/>
    <w:rsid w:val="004A12EC"/>
    <w:rsid w:val="004A37F4"/>
    <w:rsid w:val="004A3903"/>
    <w:rsid w:val="004A63ED"/>
    <w:rsid w:val="004B4039"/>
    <w:rsid w:val="004B5D2E"/>
    <w:rsid w:val="004B69F5"/>
    <w:rsid w:val="004C20AF"/>
    <w:rsid w:val="004C4D5E"/>
    <w:rsid w:val="004C5559"/>
    <w:rsid w:val="004C6DE9"/>
    <w:rsid w:val="004C74AE"/>
    <w:rsid w:val="004C79BF"/>
    <w:rsid w:val="004D199C"/>
    <w:rsid w:val="004D1F2A"/>
    <w:rsid w:val="004D269C"/>
    <w:rsid w:val="004E3480"/>
    <w:rsid w:val="004E59DD"/>
    <w:rsid w:val="004E78B0"/>
    <w:rsid w:val="004F07A0"/>
    <w:rsid w:val="004F0ED5"/>
    <w:rsid w:val="004F2C64"/>
    <w:rsid w:val="00512723"/>
    <w:rsid w:val="005132F0"/>
    <w:rsid w:val="00517250"/>
    <w:rsid w:val="0052051F"/>
    <w:rsid w:val="005315DD"/>
    <w:rsid w:val="00534B27"/>
    <w:rsid w:val="00535764"/>
    <w:rsid w:val="005549C3"/>
    <w:rsid w:val="00555577"/>
    <w:rsid w:val="00555DB2"/>
    <w:rsid w:val="005630AC"/>
    <w:rsid w:val="005658E9"/>
    <w:rsid w:val="005669FD"/>
    <w:rsid w:val="005700C9"/>
    <w:rsid w:val="00571D21"/>
    <w:rsid w:val="00571DD2"/>
    <w:rsid w:val="00573E7F"/>
    <w:rsid w:val="00575984"/>
    <w:rsid w:val="00575D08"/>
    <w:rsid w:val="00576781"/>
    <w:rsid w:val="005774A9"/>
    <w:rsid w:val="005817B5"/>
    <w:rsid w:val="00581AE7"/>
    <w:rsid w:val="005900F8"/>
    <w:rsid w:val="00591473"/>
    <w:rsid w:val="00597395"/>
    <w:rsid w:val="005978C6"/>
    <w:rsid w:val="005A5A4F"/>
    <w:rsid w:val="005A632F"/>
    <w:rsid w:val="005B1A36"/>
    <w:rsid w:val="005B1C6E"/>
    <w:rsid w:val="005B3962"/>
    <w:rsid w:val="005B6CB5"/>
    <w:rsid w:val="005B78F2"/>
    <w:rsid w:val="005C292A"/>
    <w:rsid w:val="005C2C5F"/>
    <w:rsid w:val="005C4103"/>
    <w:rsid w:val="005D33C0"/>
    <w:rsid w:val="005E0E3B"/>
    <w:rsid w:val="005E37E9"/>
    <w:rsid w:val="005E6F76"/>
    <w:rsid w:val="005F3B74"/>
    <w:rsid w:val="006000EB"/>
    <w:rsid w:val="006003EF"/>
    <w:rsid w:val="006022C8"/>
    <w:rsid w:val="006037AB"/>
    <w:rsid w:val="006111C3"/>
    <w:rsid w:val="00612871"/>
    <w:rsid w:val="00612E79"/>
    <w:rsid w:val="00614B9B"/>
    <w:rsid w:val="0062113D"/>
    <w:rsid w:val="00621AEB"/>
    <w:rsid w:val="00625B66"/>
    <w:rsid w:val="006263CA"/>
    <w:rsid w:val="00630A2B"/>
    <w:rsid w:val="00630E3E"/>
    <w:rsid w:val="00632566"/>
    <w:rsid w:val="00640610"/>
    <w:rsid w:val="00643AAB"/>
    <w:rsid w:val="00644442"/>
    <w:rsid w:val="006468A4"/>
    <w:rsid w:val="0065523E"/>
    <w:rsid w:val="00655249"/>
    <w:rsid w:val="0066311A"/>
    <w:rsid w:val="00666A66"/>
    <w:rsid w:val="00677B89"/>
    <w:rsid w:val="00681D91"/>
    <w:rsid w:val="006820F6"/>
    <w:rsid w:val="0068339F"/>
    <w:rsid w:val="006969C2"/>
    <w:rsid w:val="006975CF"/>
    <w:rsid w:val="006A26BE"/>
    <w:rsid w:val="006A2723"/>
    <w:rsid w:val="006A3258"/>
    <w:rsid w:val="006A4065"/>
    <w:rsid w:val="006A72D3"/>
    <w:rsid w:val="006B05C6"/>
    <w:rsid w:val="006B74CC"/>
    <w:rsid w:val="006C2388"/>
    <w:rsid w:val="006C4FF9"/>
    <w:rsid w:val="006C54E6"/>
    <w:rsid w:val="006C5E96"/>
    <w:rsid w:val="006C6391"/>
    <w:rsid w:val="006C7575"/>
    <w:rsid w:val="006D0DEC"/>
    <w:rsid w:val="006D344C"/>
    <w:rsid w:val="006E247B"/>
    <w:rsid w:val="006E3390"/>
    <w:rsid w:val="006E420E"/>
    <w:rsid w:val="006E526F"/>
    <w:rsid w:val="006F31F4"/>
    <w:rsid w:val="006F3233"/>
    <w:rsid w:val="006F78E0"/>
    <w:rsid w:val="00701564"/>
    <w:rsid w:val="00704617"/>
    <w:rsid w:val="00707FC0"/>
    <w:rsid w:val="00712BDD"/>
    <w:rsid w:val="00715214"/>
    <w:rsid w:val="00717BA0"/>
    <w:rsid w:val="0072440B"/>
    <w:rsid w:val="007247C5"/>
    <w:rsid w:val="00724E68"/>
    <w:rsid w:val="00725619"/>
    <w:rsid w:val="00725F64"/>
    <w:rsid w:val="00727630"/>
    <w:rsid w:val="00730681"/>
    <w:rsid w:val="00730B24"/>
    <w:rsid w:val="00732039"/>
    <w:rsid w:val="00736747"/>
    <w:rsid w:val="00747974"/>
    <w:rsid w:val="007516A6"/>
    <w:rsid w:val="007548FD"/>
    <w:rsid w:val="00755049"/>
    <w:rsid w:val="00757338"/>
    <w:rsid w:val="00761694"/>
    <w:rsid w:val="007653D4"/>
    <w:rsid w:val="00765564"/>
    <w:rsid w:val="00766A60"/>
    <w:rsid w:val="0076798C"/>
    <w:rsid w:val="00771969"/>
    <w:rsid w:val="0077342E"/>
    <w:rsid w:val="0077391F"/>
    <w:rsid w:val="00773972"/>
    <w:rsid w:val="007757B8"/>
    <w:rsid w:val="007776E1"/>
    <w:rsid w:val="0078491E"/>
    <w:rsid w:val="0079014B"/>
    <w:rsid w:val="00791171"/>
    <w:rsid w:val="007A0B78"/>
    <w:rsid w:val="007A4270"/>
    <w:rsid w:val="007B6677"/>
    <w:rsid w:val="007C1B92"/>
    <w:rsid w:val="007C3087"/>
    <w:rsid w:val="007C5CD4"/>
    <w:rsid w:val="007C7C37"/>
    <w:rsid w:val="007D74FB"/>
    <w:rsid w:val="007E184E"/>
    <w:rsid w:val="007E37F7"/>
    <w:rsid w:val="007F4E83"/>
    <w:rsid w:val="007F678A"/>
    <w:rsid w:val="007F6AB2"/>
    <w:rsid w:val="00803CAC"/>
    <w:rsid w:val="008076B7"/>
    <w:rsid w:val="00810EDF"/>
    <w:rsid w:val="00812F87"/>
    <w:rsid w:val="00817C3C"/>
    <w:rsid w:val="00817CF0"/>
    <w:rsid w:val="00824945"/>
    <w:rsid w:val="00825229"/>
    <w:rsid w:val="00825965"/>
    <w:rsid w:val="008356BB"/>
    <w:rsid w:val="00847EFB"/>
    <w:rsid w:val="00851889"/>
    <w:rsid w:val="00853C77"/>
    <w:rsid w:val="008557D4"/>
    <w:rsid w:val="00855B09"/>
    <w:rsid w:val="00871128"/>
    <w:rsid w:val="0087240F"/>
    <w:rsid w:val="008740EF"/>
    <w:rsid w:val="008746E7"/>
    <w:rsid w:val="00880D1F"/>
    <w:rsid w:val="00881AD2"/>
    <w:rsid w:val="008844D9"/>
    <w:rsid w:val="00885437"/>
    <w:rsid w:val="0088560D"/>
    <w:rsid w:val="0088582B"/>
    <w:rsid w:val="00896874"/>
    <w:rsid w:val="00897CEF"/>
    <w:rsid w:val="008A1F24"/>
    <w:rsid w:val="008A2C76"/>
    <w:rsid w:val="008B0AFC"/>
    <w:rsid w:val="008B0CF5"/>
    <w:rsid w:val="008C4037"/>
    <w:rsid w:val="008C4FBF"/>
    <w:rsid w:val="008D045D"/>
    <w:rsid w:val="008D3774"/>
    <w:rsid w:val="008D5838"/>
    <w:rsid w:val="008D6F41"/>
    <w:rsid w:val="008D7858"/>
    <w:rsid w:val="008E023F"/>
    <w:rsid w:val="008E0A18"/>
    <w:rsid w:val="008F12F6"/>
    <w:rsid w:val="009003B8"/>
    <w:rsid w:val="00903448"/>
    <w:rsid w:val="0090464A"/>
    <w:rsid w:val="00910B48"/>
    <w:rsid w:val="0091508C"/>
    <w:rsid w:val="00916DE0"/>
    <w:rsid w:val="00916F92"/>
    <w:rsid w:val="009211FC"/>
    <w:rsid w:val="00922D20"/>
    <w:rsid w:val="00926C46"/>
    <w:rsid w:val="00935E91"/>
    <w:rsid w:val="00936E01"/>
    <w:rsid w:val="00937C68"/>
    <w:rsid w:val="0094399E"/>
    <w:rsid w:val="009478BE"/>
    <w:rsid w:val="00955846"/>
    <w:rsid w:val="009570A4"/>
    <w:rsid w:val="0096384D"/>
    <w:rsid w:val="0096540F"/>
    <w:rsid w:val="00965644"/>
    <w:rsid w:val="009729BE"/>
    <w:rsid w:val="00973B15"/>
    <w:rsid w:val="00975F47"/>
    <w:rsid w:val="00977A90"/>
    <w:rsid w:val="00980B0B"/>
    <w:rsid w:val="00982FCA"/>
    <w:rsid w:val="0098732F"/>
    <w:rsid w:val="0099290E"/>
    <w:rsid w:val="009A6E75"/>
    <w:rsid w:val="009B0070"/>
    <w:rsid w:val="009B3757"/>
    <w:rsid w:val="009B3AF4"/>
    <w:rsid w:val="009B674D"/>
    <w:rsid w:val="009C0AFA"/>
    <w:rsid w:val="009D0641"/>
    <w:rsid w:val="009D58DD"/>
    <w:rsid w:val="009D7BC2"/>
    <w:rsid w:val="009E0729"/>
    <w:rsid w:val="009E0EDA"/>
    <w:rsid w:val="009E5032"/>
    <w:rsid w:val="009E53B6"/>
    <w:rsid w:val="009E5DF8"/>
    <w:rsid w:val="009F1338"/>
    <w:rsid w:val="009F5919"/>
    <w:rsid w:val="00A00833"/>
    <w:rsid w:val="00A02F89"/>
    <w:rsid w:val="00A041B2"/>
    <w:rsid w:val="00A07BAC"/>
    <w:rsid w:val="00A111AA"/>
    <w:rsid w:val="00A1425B"/>
    <w:rsid w:val="00A16720"/>
    <w:rsid w:val="00A1749F"/>
    <w:rsid w:val="00A21A3F"/>
    <w:rsid w:val="00A35B4E"/>
    <w:rsid w:val="00A4214A"/>
    <w:rsid w:val="00A450B9"/>
    <w:rsid w:val="00A452E4"/>
    <w:rsid w:val="00A527DA"/>
    <w:rsid w:val="00A63019"/>
    <w:rsid w:val="00A677C0"/>
    <w:rsid w:val="00A71A7B"/>
    <w:rsid w:val="00A71F55"/>
    <w:rsid w:val="00A7389A"/>
    <w:rsid w:val="00A7498C"/>
    <w:rsid w:val="00A76772"/>
    <w:rsid w:val="00A77EA8"/>
    <w:rsid w:val="00A80BAB"/>
    <w:rsid w:val="00A8106E"/>
    <w:rsid w:val="00A848D7"/>
    <w:rsid w:val="00A86FB0"/>
    <w:rsid w:val="00A9340D"/>
    <w:rsid w:val="00A957F6"/>
    <w:rsid w:val="00AA2F8C"/>
    <w:rsid w:val="00AA3C8E"/>
    <w:rsid w:val="00AA436C"/>
    <w:rsid w:val="00AA6E47"/>
    <w:rsid w:val="00AB594C"/>
    <w:rsid w:val="00AC0BA0"/>
    <w:rsid w:val="00AC1704"/>
    <w:rsid w:val="00AC6EC3"/>
    <w:rsid w:val="00AD026D"/>
    <w:rsid w:val="00AD36FC"/>
    <w:rsid w:val="00AD4F3A"/>
    <w:rsid w:val="00AD5A53"/>
    <w:rsid w:val="00AD74A5"/>
    <w:rsid w:val="00AD74A7"/>
    <w:rsid w:val="00AE30A6"/>
    <w:rsid w:val="00AF4BC5"/>
    <w:rsid w:val="00AF79A4"/>
    <w:rsid w:val="00B00384"/>
    <w:rsid w:val="00B02A6E"/>
    <w:rsid w:val="00B07028"/>
    <w:rsid w:val="00B10583"/>
    <w:rsid w:val="00B16014"/>
    <w:rsid w:val="00B16C57"/>
    <w:rsid w:val="00B22372"/>
    <w:rsid w:val="00B22F73"/>
    <w:rsid w:val="00B25B36"/>
    <w:rsid w:val="00B266A2"/>
    <w:rsid w:val="00B268A7"/>
    <w:rsid w:val="00B26D13"/>
    <w:rsid w:val="00B32E98"/>
    <w:rsid w:val="00B358B5"/>
    <w:rsid w:val="00B36887"/>
    <w:rsid w:val="00B37642"/>
    <w:rsid w:val="00B43E71"/>
    <w:rsid w:val="00B448F1"/>
    <w:rsid w:val="00B4510F"/>
    <w:rsid w:val="00B5006F"/>
    <w:rsid w:val="00B51426"/>
    <w:rsid w:val="00B518E1"/>
    <w:rsid w:val="00B523BE"/>
    <w:rsid w:val="00B63B81"/>
    <w:rsid w:val="00B647E3"/>
    <w:rsid w:val="00B657DC"/>
    <w:rsid w:val="00B728F1"/>
    <w:rsid w:val="00B775C0"/>
    <w:rsid w:val="00B803C8"/>
    <w:rsid w:val="00B80AB0"/>
    <w:rsid w:val="00B81382"/>
    <w:rsid w:val="00B830BD"/>
    <w:rsid w:val="00B90152"/>
    <w:rsid w:val="00B91364"/>
    <w:rsid w:val="00B92C19"/>
    <w:rsid w:val="00B965C7"/>
    <w:rsid w:val="00B97369"/>
    <w:rsid w:val="00BA013C"/>
    <w:rsid w:val="00BA0264"/>
    <w:rsid w:val="00BA29C3"/>
    <w:rsid w:val="00BA4461"/>
    <w:rsid w:val="00BB18FE"/>
    <w:rsid w:val="00BB4E8D"/>
    <w:rsid w:val="00BB77B8"/>
    <w:rsid w:val="00BC0E08"/>
    <w:rsid w:val="00BC1A0C"/>
    <w:rsid w:val="00BC376A"/>
    <w:rsid w:val="00BC5EC3"/>
    <w:rsid w:val="00BD076B"/>
    <w:rsid w:val="00BD37D5"/>
    <w:rsid w:val="00BD45A5"/>
    <w:rsid w:val="00BD6F45"/>
    <w:rsid w:val="00BE06C9"/>
    <w:rsid w:val="00BE16BA"/>
    <w:rsid w:val="00BE5F0C"/>
    <w:rsid w:val="00BE785B"/>
    <w:rsid w:val="00BF222F"/>
    <w:rsid w:val="00BF22E1"/>
    <w:rsid w:val="00BF27AA"/>
    <w:rsid w:val="00BF64A3"/>
    <w:rsid w:val="00C03EED"/>
    <w:rsid w:val="00C0530D"/>
    <w:rsid w:val="00C06F71"/>
    <w:rsid w:val="00C15F55"/>
    <w:rsid w:val="00C23017"/>
    <w:rsid w:val="00C242C1"/>
    <w:rsid w:val="00C24726"/>
    <w:rsid w:val="00C25B9E"/>
    <w:rsid w:val="00C27CCC"/>
    <w:rsid w:val="00C36758"/>
    <w:rsid w:val="00C37F46"/>
    <w:rsid w:val="00C50F34"/>
    <w:rsid w:val="00C50F96"/>
    <w:rsid w:val="00C51BE5"/>
    <w:rsid w:val="00C62CFA"/>
    <w:rsid w:val="00C710AA"/>
    <w:rsid w:val="00C7127E"/>
    <w:rsid w:val="00C71F62"/>
    <w:rsid w:val="00C7377A"/>
    <w:rsid w:val="00C74A30"/>
    <w:rsid w:val="00C76BC2"/>
    <w:rsid w:val="00C82C9F"/>
    <w:rsid w:val="00C833A5"/>
    <w:rsid w:val="00C84B1D"/>
    <w:rsid w:val="00C85B72"/>
    <w:rsid w:val="00C902B9"/>
    <w:rsid w:val="00C94F10"/>
    <w:rsid w:val="00CB1C97"/>
    <w:rsid w:val="00CB63A6"/>
    <w:rsid w:val="00CB7E0C"/>
    <w:rsid w:val="00CC292C"/>
    <w:rsid w:val="00CC434D"/>
    <w:rsid w:val="00CC5861"/>
    <w:rsid w:val="00CD3B3F"/>
    <w:rsid w:val="00CE4F7D"/>
    <w:rsid w:val="00CE6F37"/>
    <w:rsid w:val="00CF149E"/>
    <w:rsid w:val="00CF17F2"/>
    <w:rsid w:val="00CF380D"/>
    <w:rsid w:val="00D02245"/>
    <w:rsid w:val="00D02CEB"/>
    <w:rsid w:val="00D1611B"/>
    <w:rsid w:val="00D220F8"/>
    <w:rsid w:val="00D25645"/>
    <w:rsid w:val="00D275DA"/>
    <w:rsid w:val="00D27AAF"/>
    <w:rsid w:val="00D27D44"/>
    <w:rsid w:val="00D33735"/>
    <w:rsid w:val="00D4495C"/>
    <w:rsid w:val="00D44AC3"/>
    <w:rsid w:val="00D45281"/>
    <w:rsid w:val="00D45300"/>
    <w:rsid w:val="00D45B99"/>
    <w:rsid w:val="00D52AB8"/>
    <w:rsid w:val="00D53435"/>
    <w:rsid w:val="00D576E5"/>
    <w:rsid w:val="00D579D9"/>
    <w:rsid w:val="00D61296"/>
    <w:rsid w:val="00D70B97"/>
    <w:rsid w:val="00D7194A"/>
    <w:rsid w:val="00D735CB"/>
    <w:rsid w:val="00D80BAF"/>
    <w:rsid w:val="00D821B1"/>
    <w:rsid w:val="00D84E7C"/>
    <w:rsid w:val="00D852FB"/>
    <w:rsid w:val="00D853E3"/>
    <w:rsid w:val="00D9664E"/>
    <w:rsid w:val="00D975C1"/>
    <w:rsid w:val="00DA1004"/>
    <w:rsid w:val="00DA1628"/>
    <w:rsid w:val="00DB434E"/>
    <w:rsid w:val="00DC3458"/>
    <w:rsid w:val="00DC3C0A"/>
    <w:rsid w:val="00DC4A3D"/>
    <w:rsid w:val="00DC5953"/>
    <w:rsid w:val="00DC5A8D"/>
    <w:rsid w:val="00DC66D7"/>
    <w:rsid w:val="00DC6DEC"/>
    <w:rsid w:val="00DC6E04"/>
    <w:rsid w:val="00DD1F86"/>
    <w:rsid w:val="00DD24F9"/>
    <w:rsid w:val="00DF16F9"/>
    <w:rsid w:val="00DF49A7"/>
    <w:rsid w:val="00DF5460"/>
    <w:rsid w:val="00E00F2D"/>
    <w:rsid w:val="00E03181"/>
    <w:rsid w:val="00E0345E"/>
    <w:rsid w:val="00E06673"/>
    <w:rsid w:val="00E07C07"/>
    <w:rsid w:val="00E11E0A"/>
    <w:rsid w:val="00E147E6"/>
    <w:rsid w:val="00E20256"/>
    <w:rsid w:val="00E20BE7"/>
    <w:rsid w:val="00E21021"/>
    <w:rsid w:val="00E215B6"/>
    <w:rsid w:val="00E2291E"/>
    <w:rsid w:val="00E3222B"/>
    <w:rsid w:val="00E33A4A"/>
    <w:rsid w:val="00E42C3F"/>
    <w:rsid w:val="00E42CC2"/>
    <w:rsid w:val="00E42F21"/>
    <w:rsid w:val="00E508C7"/>
    <w:rsid w:val="00E50E3B"/>
    <w:rsid w:val="00E5343A"/>
    <w:rsid w:val="00E762D1"/>
    <w:rsid w:val="00E811BD"/>
    <w:rsid w:val="00E83317"/>
    <w:rsid w:val="00E90064"/>
    <w:rsid w:val="00E906DC"/>
    <w:rsid w:val="00EA41D0"/>
    <w:rsid w:val="00EB301E"/>
    <w:rsid w:val="00EB6FD6"/>
    <w:rsid w:val="00EC2656"/>
    <w:rsid w:val="00EC2B82"/>
    <w:rsid w:val="00EC33E7"/>
    <w:rsid w:val="00ED3416"/>
    <w:rsid w:val="00ED3521"/>
    <w:rsid w:val="00ED54A1"/>
    <w:rsid w:val="00ED55CD"/>
    <w:rsid w:val="00ED7AA0"/>
    <w:rsid w:val="00EE035E"/>
    <w:rsid w:val="00EE5EDA"/>
    <w:rsid w:val="00EE759B"/>
    <w:rsid w:val="00EE7AFE"/>
    <w:rsid w:val="00F023FC"/>
    <w:rsid w:val="00F062BB"/>
    <w:rsid w:val="00F115AB"/>
    <w:rsid w:val="00F1454F"/>
    <w:rsid w:val="00F24890"/>
    <w:rsid w:val="00F2558D"/>
    <w:rsid w:val="00F260E4"/>
    <w:rsid w:val="00F271C6"/>
    <w:rsid w:val="00F31EFC"/>
    <w:rsid w:val="00F346B5"/>
    <w:rsid w:val="00F35259"/>
    <w:rsid w:val="00F4095C"/>
    <w:rsid w:val="00F40CFD"/>
    <w:rsid w:val="00F41A84"/>
    <w:rsid w:val="00F422F9"/>
    <w:rsid w:val="00F47610"/>
    <w:rsid w:val="00F6033F"/>
    <w:rsid w:val="00F61647"/>
    <w:rsid w:val="00F62640"/>
    <w:rsid w:val="00F63080"/>
    <w:rsid w:val="00F64199"/>
    <w:rsid w:val="00F7091D"/>
    <w:rsid w:val="00F72D89"/>
    <w:rsid w:val="00F75A59"/>
    <w:rsid w:val="00F82D1E"/>
    <w:rsid w:val="00F83E6F"/>
    <w:rsid w:val="00F9321C"/>
    <w:rsid w:val="00F93314"/>
    <w:rsid w:val="00FA0F55"/>
    <w:rsid w:val="00FA1F9A"/>
    <w:rsid w:val="00FA49FD"/>
    <w:rsid w:val="00FA5304"/>
    <w:rsid w:val="00FB07F3"/>
    <w:rsid w:val="00FB5778"/>
    <w:rsid w:val="00FB6FE8"/>
    <w:rsid w:val="00FC40A3"/>
    <w:rsid w:val="00FD03F3"/>
    <w:rsid w:val="00FD20C5"/>
    <w:rsid w:val="00FD24CE"/>
    <w:rsid w:val="00FD285E"/>
    <w:rsid w:val="00FD35B9"/>
    <w:rsid w:val="00FD65E2"/>
    <w:rsid w:val="00FE2881"/>
    <w:rsid w:val="00FE5328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3F4BF5"/>
  <w15:chartTrackingRefBased/>
  <w15:docId w15:val="{3ADA9B7A-1D57-4CE3-B50B-8188800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06F"/>
  </w:style>
  <w:style w:type="paragraph" w:styleId="Piedepgina">
    <w:name w:val="footer"/>
    <w:basedOn w:val="Normal"/>
    <w:link w:val="PiedepginaCar"/>
    <w:uiPriority w:val="99"/>
    <w:unhideWhenUsed/>
    <w:rsid w:val="00B50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6F"/>
  </w:style>
  <w:style w:type="table" w:customStyle="1" w:styleId="Listamedia1-nfasis11">
    <w:name w:val="Lista media 1 - Énfasis 11"/>
    <w:basedOn w:val="Tablanormal"/>
    <w:next w:val="Listamedia1-nfasis1"/>
    <w:uiPriority w:val="65"/>
    <w:rsid w:val="00B5006F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customStyle="1" w:styleId="jsgrdq">
    <w:name w:val="jsgrdq"/>
    <w:basedOn w:val="Fuentedeprrafopredeter"/>
    <w:rsid w:val="00B5006F"/>
  </w:style>
  <w:style w:type="table" w:styleId="Listamedia1-nfasis1">
    <w:name w:val="Medium List 1 Accent 1"/>
    <w:basedOn w:val="Tablanormal"/>
    <w:uiPriority w:val="65"/>
    <w:semiHidden/>
    <w:unhideWhenUsed/>
    <w:rsid w:val="00B500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1"/>
    <w:qFormat/>
    <w:rsid w:val="00B500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62BB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11">
    <w:name w:val="Lista clara - Énfasis 11"/>
    <w:basedOn w:val="Tablanormal"/>
    <w:next w:val="Listaclara-nfasis1"/>
    <w:uiPriority w:val="61"/>
    <w:rsid w:val="00E11E0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11E0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30A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0A2B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locked/>
    <w:rsid w:val="00F62640"/>
  </w:style>
  <w:style w:type="paragraph" w:customStyle="1" w:styleId="Default">
    <w:name w:val="Default"/>
    <w:rsid w:val="00513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DB69-7558-4ADF-A5D4-527D11A9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4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Estrada Zúniga</dc:creator>
  <cp:keywords/>
  <dc:description/>
  <cp:lastModifiedBy>Jakeline Meza</cp:lastModifiedBy>
  <cp:revision>537</cp:revision>
  <cp:lastPrinted>2024-08-12T02:02:00Z</cp:lastPrinted>
  <dcterms:created xsi:type="dcterms:W3CDTF">2023-03-27T19:05:00Z</dcterms:created>
  <dcterms:modified xsi:type="dcterms:W3CDTF">2026-06-30T01:59:00Z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49d3f6753a88445bf589a49485108bc83de30bbf0c33a764fb7a763ae62289fa</vt:lpwstr>
  </property>
</Properties>
</file>