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4BDD" w14:textId="72D76298" w:rsidR="008C608F" w:rsidRPr="00AD39DF" w:rsidRDefault="00D801BA" w:rsidP="00292D0C">
      <w:pPr>
        <w:spacing w:line="276" w:lineRule="auto"/>
        <w:jc w:val="center"/>
        <w:rPr>
          <w:b/>
          <w:bCs/>
          <w:color w:val="000000" w:themeColor="text1"/>
          <w:u w:val="single"/>
          <w:lang w:val="es-PE"/>
        </w:rPr>
      </w:pPr>
      <w:r w:rsidRPr="00AD39DF">
        <w:rPr>
          <w:b/>
          <w:bCs/>
          <w:color w:val="000000" w:themeColor="text1"/>
          <w:u w:val="single"/>
          <w:lang w:val="es-PE"/>
        </w:rPr>
        <w:t>P</w:t>
      </w:r>
      <w:r w:rsidR="00E52DFB" w:rsidRPr="00AD39DF">
        <w:rPr>
          <w:b/>
          <w:bCs/>
          <w:color w:val="000000" w:themeColor="text1"/>
          <w:u w:val="single"/>
          <w:lang w:val="es-PE"/>
        </w:rPr>
        <w:t>LANIFICACION</w:t>
      </w:r>
      <w:r w:rsidRPr="00AD39DF">
        <w:rPr>
          <w:b/>
          <w:bCs/>
          <w:color w:val="000000" w:themeColor="text1"/>
          <w:u w:val="single"/>
          <w:lang w:val="es-PE"/>
        </w:rPr>
        <w:t xml:space="preserve"> </w:t>
      </w:r>
      <w:r w:rsidR="009A7346" w:rsidRPr="00AD39DF">
        <w:rPr>
          <w:b/>
          <w:bCs/>
          <w:color w:val="000000" w:themeColor="text1"/>
          <w:u w:val="single"/>
          <w:lang w:val="es-PE"/>
        </w:rPr>
        <w:t xml:space="preserve">ANUAL </w:t>
      </w:r>
      <w:r w:rsidR="00320D8B" w:rsidRPr="00AD39DF">
        <w:rPr>
          <w:b/>
          <w:bCs/>
          <w:color w:val="000000" w:themeColor="text1"/>
          <w:u w:val="single"/>
          <w:lang w:val="es-PE"/>
        </w:rPr>
        <w:t>5TO</w:t>
      </w:r>
      <w:r w:rsidR="009A7346" w:rsidRPr="00AD39DF">
        <w:rPr>
          <w:b/>
          <w:bCs/>
          <w:color w:val="000000" w:themeColor="text1"/>
          <w:u w:val="single"/>
          <w:lang w:val="es-PE"/>
        </w:rPr>
        <w:t xml:space="preserve"> GRADO </w:t>
      </w:r>
      <w:r w:rsidR="00CC4272" w:rsidRPr="00AD39DF">
        <w:rPr>
          <w:b/>
          <w:bCs/>
          <w:color w:val="000000" w:themeColor="text1"/>
          <w:u w:val="single"/>
          <w:lang w:val="es-PE"/>
        </w:rPr>
        <w:t>–</w:t>
      </w:r>
      <w:r w:rsidRPr="00AD39DF">
        <w:rPr>
          <w:b/>
          <w:bCs/>
          <w:color w:val="000000" w:themeColor="text1"/>
          <w:u w:val="single"/>
          <w:lang w:val="es-PE"/>
        </w:rPr>
        <w:t xml:space="preserve"> </w:t>
      </w:r>
      <w:r w:rsidR="00292D0C" w:rsidRPr="00AD39DF">
        <w:rPr>
          <w:b/>
          <w:bCs/>
          <w:color w:val="000000" w:themeColor="text1"/>
          <w:u w:val="single"/>
          <w:lang w:val="es-PE"/>
        </w:rPr>
        <w:t>INGLES</w:t>
      </w:r>
      <w:r w:rsidR="00CC4272" w:rsidRPr="00AD39DF">
        <w:rPr>
          <w:b/>
          <w:bCs/>
          <w:color w:val="000000" w:themeColor="text1"/>
          <w:u w:val="single"/>
          <w:lang w:val="es-PE"/>
        </w:rPr>
        <w:t xml:space="preserve"> </w:t>
      </w:r>
    </w:p>
    <w:p w14:paraId="14691F26" w14:textId="77777777" w:rsidR="00A77669" w:rsidRPr="00AD39DF" w:rsidRDefault="00D801BA" w:rsidP="00E369B5">
      <w:pPr>
        <w:spacing w:line="276" w:lineRule="auto"/>
        <w:jc w:val="center"/>
        <w:rPr>
          <w:b/>
          <w:bCs/>
          <w:color w:val="000000" w:themeColor="text1"/>
          <w:u w:val="single"/>
          <w:lang w:val="es-PE"/>
        </w:rPr>
      </w:pPr>
      <w:r w:rsidRPr="00AD39DF">
        <w:rPr>
          <w:b/>
          <w:bCs/>
          <w:color w:val="000000" w:themeColor="text1"/>
          <w:u w:val="single"/>
          <w:lang w:val="es-PE"/>
        </w:rPr>
        <w:t>202</w:t>
      </w:r>
      <w:r w:rsidR="00E52DFB" w:rsidRPr="00AD39DF">
        <w:rPr>
          <w:b/>
          <w:bCs/>
          <w:color w:val="000000" w:themeColor="text1"/>
          <w:u w:val="single"/>
          <w:lang w:val="es-PE"/>
        </w:rPr>
        <w:t>6</w:t>
      </w:r>
    </w:p>
    <w:p w14:paraId="72FF17FC" w14:textId="77777777" w:rsidR="007E1130" w:rsidRPr="00AD39DF" w:rsidRDefault="00CF1FF9" w:rsidP="00E369B5">
      <w:pPr>
        <w:numPr>
          <w:ilvl w:val="0"/>
          <w:numId w:val="17"/>
        </w:numPr>
        <w:spacing w:line="276" w:lineRule="auto"/>
        <w:jc w:val="both"/>
        <w:rPr>
          <w:b/>
          <w:color w:val="000000"/>
          <w:lang w:val="es-PE"/>
        </w:rPr>
      </w:pPr>
      <w:r w:rsidRPr="00AD39DF">
        <w:rPr>
          <w:b/>
          <w:color w:val="000000"/>
          <w:lang w:val="es-PE"/>
        </w:rPr>
        <w:t xml:space="preserve">DATOS </w:t>
      </w:r>
      <w:r w:rsidR="002F109B" w:rsidRPr="00AD39DF">
        <w:rPr>
          <w:b/>
          <w:color w:val="000000"/>
          <w:lang w:val="es-PE"/>
        </w:rPr>
        <w:t>INFORMA</w:t>
      </w:r>
      <w:r w:rsidR="000B3686" w:rsidRPr="00AD39DF">
        <w:rPr>
          <w:b/>
          <w:color w:val="000000"/>
          <w:lang w:val="es-PE"/>
        </w:rPr>
        <w:t>TIVOS:</w:t>
      </w:r>
    </w:p>
    <w:p w14:paraId="3F480E57" w14:textId="77777777" w:rsidR="005F63FE" w:rsidRPr="00AD39DF" w:rsidRDefault="005F63FE" w:rsidP="00E369B5">
      <w:pPr>
        <w:spacing w:line="276" w:lineRule="auto"/>
        <w:jc w:val="both"/>
        <w:rPr>
          <w:bCs/>
          <w:color w:val="000000"/>
          <w:lang w:val="es-P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998"/>
        <w:gridCol w:w="1604"/>
        <w:gridCol w:w="2976"/>
      </w:tblGrid>
      <w:tr w:rsidR="00181D47" w:rsidRPr="00AD39DF" w14:paraId="20BA303F" w14:textId="77777777">
        <w:tc>
          <w:tcPr>
            <w:tcW w:w="1304" w:type="dxa"/>
            <w:shd w:val="clear" w:color="auto" w:fill="B4C6E7"/>
          </w:tcPr>
          <w:p w14:paraId="4A5AF9BE" w14:textId="77777777" w:rsidR="009A7346" w:rsidRPr="00AD39DF" w:rsidRDefault="009A7346" w:rsidP="00E369B5">
            <w:pPr>
              <w:pStyle w:val="Sinespaciado"/>
              <w:spacing w:line="276" w:lineRule="auto"/>
              <w:jc w:val="both"/>
              <w:rPr>
                <w:rFonts w:ascii="Times New Roman" w:hAnsi="Times New Roman"/>
                <w:b/>
                <w:bCs/>
                <w:sz w:val="24"/>
                <w:szCs w:val="24"/>
              </w:rPr>
            </w:pPr>
            <w:bookmarkStart w:id="0" w:name="_Hlk204015799"/>
            <w:r w:rsidRPr="00AD39DF">
              <w:rPr>
                <w:rFonts w:ascii="Times New Roman" w:hAnsi="Times New Roman"/>
                <w:b/>
                <w:bCs/>
                <w:sz w:val="24"/>
                <w:szCs w:val="24"/>
              </w:rPr>
              <w:t>DRE</w:t>
            </w:r>
          </w:p>
        </w:tc>
        <w:tc>
          <w:tcPr>
            <w:tcW w:w="3376" w:type="dxa"/>
          </w:tcPr>
          <w:p w14:paraId="1F2BDB92" w14:textId="77777777" w:rsidR="009A7346" w:rsidRPr="00AD39DF" w:rsidRDefault="009A7346"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Cajamarca</w:t>
            </w:r>
          </w:p>
        </w:tc>
        <w:tc>
          <w:tcPr>
            <w:tcW w:w="1535" w:type="dxa"/>
            <w:shd w:val="clear" w:color="auto" w:fill="B4C6E7"/>
          </w:tcPr>
          <w:p w14:paraId="709338F1"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UGEL</w:t>
            </w:r>
          </w:p>
        </w:tc>
        <w:tc>
          <w:tcPr>
            <w:tcW w:w="3389" w:type="dxa"/>
          </w:tcPr>
          <w:p w14:paraId="5AFC6BA3" w14:textId="77777777" w:rsidR="009A7346" w:rsidRPr="00AD39DF" w:rsidRDefault="009A7346"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Santa Cruz</w:t>
            </w:r>
          </w:p>
        </w:tc>
      </w:tr>
      <w:tr w:rsidR="00181D47" w:rsidRPr="00AD39DF" w14:paraId="3F7B033E" w14:textId="77777777" w:rsidTr="00CD3D5D">
        <w:trPr>
          <w:trHeight w:val="378"/>
        </w:trPr>
        <w:tc>
          <w:tcPr>
            <w:tcW w:w="1304" w:type="dxa"/>
            <w:shd w:val="clear" w:color="auto" w:fill="B4C6E7"/>
          </w:tcPr>
          <w:p w14:paraId="21D9A72C"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I.E. / LUGAR</w:t>
            </w:r>
          </w:p>
        </w:tc>
        <w:tc>
          <w:tcPr>
            <w:tcW w:w="3376" w:type="dxa"/>
          </w:tcPr>
          <w:p w14:paraId="35EF04FF" w14:textId="77777777" w:rsidR="009A7346" w:rsidRPr="00AD39DF" w:rsidRDefault="009A7346"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“Juan Ugaz” – Santa Cruz</w:t>
            </w:r>
          </w:p>
        </w:tc>
        <w:tc>
          <w:tcPr>
            <w:tcW w:w="1535" w:type="dxa"/>
            <w:shd w:val="clear" w:color="auto" w:fill="B4C6E7"/>
          </w:tcPr>
          <w:p w14:paraId="2D9F8574"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AREA</w:t>
            </w:r>
          </w:p>
        </w:tc>
        <w:tc>
          <w:tcPr>
            <w:tcW w:w="3389" w:type="dxa"/>
          </w:tcPr>
          <w:p w14:paraId="5BCF6C4F" w14:textId="7ACDF45A" w:rsidR="009A7346" w:rsidRPr="00AD39DF" w:rsidRDefault="009A7346" w:rsidP="00E369B5">
            <w:pPr>
              <w:pStyle w:val="Sinespaciado"/>
              <w:spacing w:line="276" w:lineRule="auto"/>
              <w:jc w:val="both"/>
              <w:rPr>
                <w:rFonts w:ascii="Times New Roman" w:hAnsi="Times New Roman"/>
                <w:sz w:val="24"/>
                <w:szCs w:val="24"/>
              </w:rPr>
            </w:pPr>
          </w:p>
        </w:tc>
      </w:tr>
      <w:tr w:rsidR="00181D47" w:rsidRPr="00AD39DF" w14:paraId="68B37990" w14:textId="77777777">
        <w:tc>
          <w:tcPr>
            <w:tcW w:w="1304" w:type="dxa"/>
            <w:shd w:val="clear" w:color="auto" w:fill="B4C6E7"/>
          </w:tcPr>
          <w:p w14:paraId="6D38349E"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GRADO/ CICLO</w:t>
            </w:r>
          </w:p>
        </w:tc>
        <w:tc>
          <w:tcPr>
            <w:tcW w:w="3376" w:type="dxa"/>
          </w:tcPr>
          <w:p w14:paraId="20477C19" w14:textId="7B166E2F" w:rsidR="009A7346" w:rsidRPr="00AD39DF" w:rsidRDefault="00C40FF9"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5to/ VII</w:t>
            </w:r>
          </w:p>
        </w:tc>
        <w:tc>
          <w:tcPr>
            <w:tcW w:w="1535" w:type="dxa"/>
            <w:shd w:val="clear" w:color="auto" w:fill="B4C6E7"/>
          </w:tcPr>
          <w:p w14:paraId="717097BB"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SECCIONES</w:t>
            </w:r>
          </w:p>
        </w:tc>
        <w:tc>
          <w:tcPr>
            <w:tcW w:w="3389" w:type="dxa"/>
          </w:tcPr>
          <w:p w14:paraId="0779DA2C" w14:textId="7ACCE854" w:rsidR="009A7346" w:rsidRPr="00AD39DF" w:rsidRDefault="00C40FF9"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A,B,C,D</w:t>
            </w:r>
          </w:p>
        </w:tc>
      </w:tr>
      <w:tr w:rsidR="00181D47" w:rsidRPr="00AD39DF" w14:paraId="23182C1D" w14:textId="77777777">
        <w:tc>
          <w:tcPr>
            <w:tcW w:w="1304" w:type="dxa"/>
            <w:shd w:val="clear" w:color="auto" w:fill="B4C6E7"/>
          </w:tcPr>
          <w:p w14:paraId="484B7044"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HORAS /SEM</w:t>
            </w:r>
          </w:p>
        </w:tc>
        <w:tc>
          <w:tcPr>
            <w:tcW w:w="3376" w:type="dxa"/>
          </w:tcPr>
          <w:p w14:paraId="111EAA36" w14:textId="040BFF17" w:rsidR="009A7346" w:rsidRPr="00AD39DF" w:rsidRDefault="00C40FF9"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5</w:t>
            </w:r>
          </w:p>
        </w:tc>
        <w:tc>
          <w:tcPr>
            <w:tcW w:w="1535" w:type="dxa"/>
            <w:shd w:val="clear" w:color="auto" w:fill="B4C6E7"/>
          </w:tcPr>
          <w:p w14:paraId="6074945C"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AÑO LECTIVO</w:t>
            </w:r>
          </w:p>
        </w:tc>
        <w:tc>
          <w:tcPr>
            <w:tcW w:w="3389" w:type="dxa"/>
          </w:tcPr>
          <w:p w14:paraId="736C76D8" w14:textId="77777777" w:rsidR="009A7346" w:rsidRPr="00AD39DF" w:rsidRDefault="009A7346"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 xml:space="preserve"> </w:t>
            </w:r>
            <w:r w:rsidR="00D95AB3" w:rsidRPr="00AD39DF">
              <w:rPr>
                <w:rFonts w:ascii="Times New Roman" w:hAnsi="Times New Roman"/>
                <w:sz w:val="24"/>
                <w:szCs w:val="24"/>
              </w:rPr>
              <w:t>202</w:t>
            </w:r>
            <w:r w:rsidR="00E52DFB" w:rsidRPr="00AD39DF">
              <w:rPr>
                <w:rFonts w:ascii="Times New Roman" w:hAnsi="Times New Roman"/>
                <w:sz w:val="24"/>
                <w:szCs w:val="24"/>
              </w:rPr>
              <w:t>6</w:t>
            </w:r>
          </w:p>
        </w:tc>
      </w:tr>
      <w:tr w:rsidR="00181D47" w:rsidRPr="00AD39DF" w14:paraId="79C9306F" w14:textId="77777777">
        <w:trPr>
          <w:trHeight w:val="248"/>
        </w:trPr>
        <w:tc>
          <w:tcPr>
            <w:tcW w:w="1304" w:type="dxa"/>
            <w:shd w:val="clear" w:color="auto" w:fill="B4C6E7"/>
          </w:tcPr>
          <w:p w14:paraId="716120E2"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DIRECTOR</w:t>
            </w:r>
          </w:p>
        </w:tc>
        <w:tc>
          <w:tcPr>
            <w:tcW w:w="3376" w:type="dxa"/>
          </w:tcPr>
          <w:p w14:paraId="363781D4" w14:textId="77777777" w:rsidR="009A7346" w:rsidRPr="00AD39DF" w:rsidRDefault="006501F6"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 xml:space="preserve">Denner Alberrt </w:t>
            </w:r>
            <w:r w:rsidR="009A7346" w:rsidRPr="00AD39DF">
              <w:rPr>
                <w:rFonts w:ascii="Times New Roman" w:hAnsi="Times New Roman"/>
                <w:sz w:val="24"/>
                <w:szCs w:val="24"/>
              </w:rPr>
              <w:t>Yovera Velásquez</w:t>
            </w:r>
          </w:p>
        </w:tc>
        <w:tc>
          <w:tcPr>
            <w:tcW w:w="1535" w:type="dxa"/>
            <w:shd w:val="clear" w:color="auto" w:fill="B4C6E7"/>
          </w:tcPr>
          <w:p w14:paraId="0A7C6215"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SUB DIRECTOR</w:t>
            </w:r>
          </w:p>
        </w:tc>
        <w:tc>
          <w:tcPr>
            <w:tcW w:w="3389" w:type="dxa"/>
          </w:tcPr>
          <w:p w14:paraId="60CB7EB8" w14:textId="77777777" w:rsidR="009A7346" w:rsidRPr="00AD39DF" w:rsidRDefault="00E52DFB"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Lucinda Sánchez Paz</w:t>
            </w:r>
          </w:p>
        </w:tc>
      </w:tr>
      <w:tr w:rsidR="00181D47" w:rsidRPr="00AD39DF" w14:paraId="66268692" w14:textId="77777777">
        <w:trPr>
          <w:trHeight w:val="248"/>
        </w:trPr>
        <w:tc>
          <w:tcPr>
            <w:tcW w:w="1304" w:type="dxa"/>
            <w:shd w:val="clear" w:color="auto" w:fill="B4C6E7"/>
            <w:vAlign w:val="center"/>
          </w:tcPr>
          <w:p w14:paraId="3653F920"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COORDINADOR</w:t>
            </w:r>
          </w:p>
        </w:tc>
        <w:tc>
          <w:tcPr>
            <w:tcW w:w="3376" w:type="dxa"/>
            <w:vAlign w:val="center"/>
          </w:tcPr>
          <w:p w14:paraId="4E89228E" w14:textId="0D3F7961" w:rsidR="009A7346" w:rsidRPr="00AD39DF" w:rsidRDefault="00C40FF9" w:rsidP="00E369B5">
            <w:pPr>
              <w:pStyle w:val="Sinespaciado"/>
              <w:spacing w:line="276" w:lineRule="auto"/>
              <w:jc w:val="both"/>
              <w:rPr>
                <w:rFonts w:ascii="Times New Roman" w:hAnsi="Times New Roman"/>
                <w:sz w:val="24"/>
                <w:szCs w:val="24"/>
              </w:rPr>
            </w:pPr>
            <w:r w:rsidRPr="00AD39DF">
              <w:rPr>
                <w:rFonts w:ascii="Times New Roman" w:hAnsi="Times New Roman"/>
                <w:sz w:val="24"/>
                <w:szCs w:val="24"/>
              </w:rPr>
              <w:t>Carlos Wilson Llempén Dávila</w:t>
            </w:r>
          </w:p>
        </w:tc>
        <w:tc>
          <w:tcPr>
            <w:tcW w:w="1535" w:type="dxa"/>
            <w:shd w:val="clear" w:color="auto" w:fill="B4C6E7"/>
          </w:tcPr>
          <w:p w14:paraId="7DFF8AEF" w14:textId="77777777" w:rsidR="009A7346" w:rsidRPr="00AD39DF" w:rsidRDefault="009A7346" w:rsidP="00E369B5">
            <w:pPr>
              <w:pStyle w:val="Sinespaciado"/>
              <w:spacing w:line="276" w:lineRule="auto"/>
              <w:jc w:val="both"/>
              <w:rPr>
                <w:rFonts w:ascii="Times New Roman" w:hAnsi="Times New Roman"/>
                <w:b/>
                <w:bCs/>
                <w:sz w:val="24"/>
                <w:szCs w:val="24"/>
              </w:rPr>
            </w:pPr>
            <w:r w:rsidRPr="00AD39DF">
              <w:rPr>
                <w:rFonts w:ascii="Times New Roman" w:hAnsi="Times New Roman"/>
                <w:b/>
                <w:bCs/>
                <w:sz w:val="24"/>
                <w:szCs w:val="24"/>
              </w:rPr>
              <w:t>PROFESOR</w:t>
            </w:r>
          </w:p>
        </w:tc>
        <w:tc>
          <w:tcPr>
            <w:tcW w:w="3389" w:type="dxa"/>
          </w:tcPr>
          <w:p w14:paraId="43CE8DE6" w14:textId="7A563B28" w:rsidR="009A7346" w:rsidRPr="00AD39DF" w:rsidRDefault="009A7346" w:rsidP="00E369B5">
            <w:pPr>
              <w:pStyle w:val="Sinespaciado"/>
              <w:spacing w:line="276" w:lineRule="auto"/>
              <w:jc w:val="both"/>
              <w:rPr>
                <w:rFonts w:ascii="Times New Roman" w:hAnsi="Times New Roman"/>
                <w:sz w:val="24"/>
                <w:szCs w:val="24"/>
              </w:rPr>
            </w:pPr>
          </w:p>
        </w:tc>
      </w:tr>
    </w:tbl>
    <w:p w14:paraId="6F057CF5" w14:textId="77777777" w:rsidR="008C608F" w:rsidRPr="00AD39DF" w:rsidRDefault="008C608F" w:rsidP="00E369B5">
      <w:pPr>
        <w:spacing w:line="276" w:lineRule="auto"/>
        <w:jc w:val="both"/>
        <w:rPr>
          <w:bCs/>
          <w:color w:val="000000"/>
          <w:lang w:val="es-PE"/>
        </w:rPr>
      </w:pPr>
    </w:p>
    <w:bookmarkEnd w:id="0"/>
    <w:p w14:paraId="4097AEC0" w14:textId="77777777" w:rsidR="002F109B" w:rsidRPr="00AD39DF" w:rsidRDefault="00B76AC0" w:rsidP="00E369B5">
      <w:pPr>
        <w:numPr>
          <w:ilvl w:val="0"/>
          <w:numId w:val="17"/>
        </w:numPr>
        <w:spacing w:line="276" w:lineRule="auto"/>
        <w:jc w:val="both"/>
        <w:rPr>
          <w:b/>
          <w:color w:val="000000"/>
          <w:lang w:val="es-PE"/>
        </w:rPr>
      </w:pPr>
      <w:r w:rsidRPr="00AD39DF">
        <w:rPr>
          <w:b/>
          <w:color w:val="000000"/>
          <w:lang w:val="es-PE"/>
        </w:rPr>
        <w:t>DESCRIPCIÓN GENERAL</w:t>
      </w:r>
      <w:r w:rsidR="000B3686" w:rsidRPr="00AD39DF">
        <w:rPr>
          <w:b/>
          <w:color w:val="000000"/>
          <w:lang w:val="es-PE"/>
        </w:rPr>
        <w:t>:</w:t>
      </w:r>
    </w:p>
    <w:p w14:paraId="1617DD62" w14:textId="77777777" w:rsidR="009A7346" w:rsidRPr="00AD39DF" w:rsidRDefault="009A7346" w:rsidP="00E369B5">
      <w:pPr>
        <w:spacing w:line="276" w:lineRule="auto"/>
        <w:jc w:val="both"/>
        <w:rPr>
          <w:b/>
          <w:color w:val="000000"/>
          <w:lang w:val="es-PE"/>
        </w:rPr>
      </w:pPr>
    </w:p>
    <w:p w14:paraId="2C94C614" w14:textId="42D9E1B1" w:rsidR="009A7346" w:rsidRPr="00AD39DF" w:rsidRDefault="007126D5" w:rsidP="00E369B5">
      <w:pPr>
        <w:pStyle w:val="Prrafodelista"/>
        <w:numPr>
          <w:ilvl w:val="1"/>
          <w:numId w:val="5"/>
        </w:numPr>
        <w:spacing w:line="276" w:lineRule="auto"/>
        <w:jc w:val="both"/>
        <w:rPr>
          <w:rFonts w:ascii="Times New Roman" w:hAnsi="Times New Roman"/>
          <w:b/>
          <w:bCs/>
          <w:sz w:val="24"/>
          <w:szCs w:val="24"/>
        </w:rPr>
      </w:pPr>
      <w:r w:rsidRPr="00AD39DF">
        <w:rPr>
          <w:rFonts w:ascii="Times New Roman" w:hAnsi="Times New Roman"/>
          <w:b/>
          <w:bCs/>
          <w:sz w:val="24"/>
          <w:szCs w:val="24"/>
        </w:rPr>
        <w:t xml:space="preserve"> </w:t>
      </w:r>
      <w:r w:rsidR="009A7346" w:rsidRPr="00AD39DF">
        <w:rPr>
          <w:rFonts w:ascii="Times New Roman" w:hAnsi="Times New Roman"/>
          <w:b/>
          <w:bCs/>
          <w:sz w:val="24"/>
          <w:szCs w:val="24"/>
        </w:rPr>
        <w:t>PROPÓSITO Y ENFOQUE DEL ÁREA.</w:t>
      </w:r>
    </w:p>
    <w:p w14:paraId="211194C0" w14:textId="748D1612" w:rsidR="00292D0C" w:rsidRPr="00AD39DF" w:rsidRDefault="00292D0C" w:rsidP="00292D0C">
      <w:pPr>
        <w:pStyle w:val="NormalWeb"/>
        <w:spacing w:line="276" w:lineRule="auto"/>
        <w:jc w:val="both"/>
      </w:pPr>
      <w:r w:rsidRPr="00AD39DF">
        <w:t xml:space="preserve">El área de Inglés como lengua extranjera tiene como </w:t>
      </w:r>
      <w:r w:rsidRPr="00AD39DF">
        <w:rPr>
          <w:b/>
          <w:bCs/>
        </w:rPr>
        <w:t>propósito</w:t>
      </w:r>
      <w:r w:rsidRPr="00AD39DF">
        <w:t xml:space="preserve"> desarrollar en los estudiantes la capacidad de comunicarse en situaciones básicas y cotidianas, comprendiendo y produciendo mensajes orales y escritos en inglés.</w:t>
      </w:r>
    </w:p>
    <w:p w14:paraId="3A845880" w14:textId="77777777" w:rsidR="00292D0C" w:rsidRPr="00AD39DF" w:rsidRDefault="00292D0C" w:rsidP="00292D0C">
      <w:pPr>
        <w:pStyle w:val="NormalWeb"/>
        <w:spacing w:line="276" w:lineRule="auto"/>
        <w:jc w:val="both"/>
      </w:pPr>
      <w:r w:rsidRPr="00AD39DF">
        <w:t>En el nivel secundario, se busca que los estudiantes fortalezcan sus habilidades de comprensión y expresión, permitiéndoles interactuar en contextos reales, expresar ideas simples y comprender información relevante en inglés.</w:t>
      </w:r>
    </w:p>
    <w:p w14:paraId="0243FCAC" w14:textId="77777777" w:rsidR="00292D0C" w:rsidRPr="00AD39DF" w:rsidRDefault="00292D0C" w:rsidP="00292D0C">
      <w:pPr>
        <w:pStyle w:val="NormalWeb"/>
        <w:spacing w:line="276" w:lineRule="auto"/>
        <w:jc w:val="both"/>
      </w:pPr>
      <w:r w:rsidRPr="00AD39DF">
        <w:t xml:space="preserve">El enfoque del área es </w:t>
      </w:r>
      <w:r w:rsidRPr="00AD39DF">
        <w:rPr>
          <w:b/>
          <w:bCs/>
        </w:rPr>
        <w:t>comunicativo</w:t>
      </w:r>
      <w:r w:rsidRPr="00AD39DF">
        <w:t>, centrado en el uso del idioma en situaciones reales, promoviendo la interacción, la comprensión y la producción de textos con sentido práctico.</w:t>
      </w:r>
    </w:p>
    <w:p w14:paraId="36947AFA" w14:textId="77777777" w:rsidR="00AD39DF" w:rsidRDefault="00292D0C" w:rsidP="00292D0C">
      <w:pPr>
        <w:pStyle w:val="NormalWeb"/>
        <w:spacing w:line="276" w:lineRule="auto"/>
        <w:jc w:val="both"/>
      </w:pPr>
      <w:r w:rsidRPr="00AD39DF">
        <w:t xml:space="preserve">En articulación con el proyecto </w:t>
      </w:r>
      <w:r w:rsidRPr="00AD39DF">
        <w:rPr>
          <w:b/>
          <w:bCs/>
        </w:rPr>
        <w:t xml:space="preserve">“Banco Escolar </w:t>
      </w:r>
      <w:proofErr w:type="spellStart"/>
      <w:r w:rsidRPr="00AD39DF">
        <w:rPr>
          <w:b/>
          <w:bCs/>
        </w:rPr>
        <w:t>Educaugaz</w:t>
      </w:r>
      <w:proofErr w:type="spellEnd"/>
      <w:r w:rsidRPr="00AD39DF">
        <w:rPr>
          <w:b/>
          <w:bCs/>
        </w:rPr>
        <w:t xml:space="preserve"> y App FinEduca” (FONDEP)</w:t>
      </w:r>
      <w:r w:rsidRPr="00AD39DF">
        <w:t>, el área de inglés contribuye mediante el uso de vocabulario básico relacionado con el ahorro, consumo y finanzas, permitiendo que los estudiantes expresen ideas simples, elaboren frases y participen en actividades comunicativas vinculadas al proyecto.</w:t>
      </w:r>
    </w:p>
    <w:p w14:paraId="7DAC8BCB" w14:textId="081F5F37" w:rsidR="00625E61" w:rsidRPr="00AD39DF" w:rsidRDefault="00AB4A46" w:rsidP="00292D0C">
      <w:pPr>
        <w:pStyle w:val="NormalWeb"/>
        <w:spacing w:line="276" w:lineRule="auto"/>
        <w:jc w:val="both"/>
      </w:pPr>
      <w:r w:rsidRPr="00AD39DF">
        <w:rPr>
          <w:b/>
          <w:bCs/>
        </w:rPr>
        <w:t>2.2 CALENDARIZACIÓN</w:t>
      </w:r>
      <w:r w:rsidR="00E52DFB" w:rsidRPr="00AD39DF">
        <w:rPr>
          <w:b/>
          <w:bCs/>
        </w:rPr>
        <w:t xml:space="preserve"> (BLOQUES DE GESTION Y </w:t>
      </w:r>
      <w:r w:rsidR="00625E61" w:rsidRPr="00AD39DF">
        <w:rPr>
          <w:b/>
          <w:bCs/>
        </w:rPr>
        <w:t>LECTIV</w:t>
      </w:r>
      <w:r w:rsidR="006E2563" w:rsidRPr="00AD39DF">
        <w:rPr>
          <w:b/>
          <w:bCs/>
        </w:rPr>
        <w:t>A</w:t>
      </w:r>
      <w:r w:rsidR="00625E61" w:rsidRPr="00AD39DF">
        <w:rPr>
          <w:b/>
          <w:bCs/>
        </w:rPr>
        <w:t>S</w:t>
      </w:r>
      <w:r w:rsidR="00E52DFB" w:rsidRPr="00AD39DF">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125"/>
        <w:gridCol w:w="1701"/>
        <w:gridCol w:w="1607"/>
        <w:gridCol w:w="1173"/>
        <w:gridCol w:w="1288"/>
      </w:tblGrid>
      <w:tr w:rsidR="00BA5EF8" w:rsidRPr="00AD39DF" w14:paraId="63FA7FB7" w14:textId="77777777" w:rsidTr="00AD39DF">
        <w:tc>
          <w:tcPr>
            <w:tcW w:w="0" w:type="auto"/>
            <w:vMerge w:val="restart"/>
            <w:shd w:val="clear" w:color="auto" w:fill="5BBEFB"/>
            <w:vAlign w:val="center"/>
          </w:tcPr>
          <w:p w14:paraId="34FCAE8F" w14:textId="77777777" w:rsidR="00BA5EF8" w:rsidRPr="00AD39DF" w:rsidRDefault="00BA5EF8" w:rsidP="00B53552">
            <w:pPr>
              <w:jc w:val="center"/>
              <w:rPr>
                <w:b/>
                <w:color w:val="000000"/>
                <w:sz w:val="20"/>
                <w:szCs w:val="20"/>
                <w:lang w:val="es-PE"/>
              </w:rPr>
            </w:pPr>
            <w:r w:rsidRPr="00AD39DF">
              <w:rPr>
                <w:b/>
                <w:color w:val="000000"/>
                <w:sz w:val="20"/>
                <w:szCs w:val="20"/>
                <w:lang w:val="es-PE"/>
              </w:rPr>
              <w:t>BIMESTRE</w:t>
            </w:r>
          </w:p>
        </w:tc>
        <w:tc>
          <w:tcPr>
            <w:tcW w:w="2125" w:type="dxa"/>
            <w:vMerge w:val="restart"/>
            <w:shd w:val="clear" w:color="auto" w:fill="5BBEFB"/>
            <w:vAlign w:val="center"/>
          </w:tcPr>
          <w:p w14:paraId="5CC17791" w14:textId="77777777" w:rsidR="00BA5EF8" w:rsidRPr="00AD39DF" w:rsidRDefault="00BA5EF8" w:rsidP="00B53552">
            <w:pPr>
              <w:jc w:val="center"/>
              <w:rPr>
                <w:b/>
                <w:color w:val="000000"/>
                <w:sz w:val="20"/>
                <w:szCs w:val="20"/>
                <w:lang w:val="es-PE"/>
              </w:rPr>
            </w:pPr>
            <w:r w:rsidRPr="00AD39DF">
              <w:rPr>
                <w:b/>
                <w:color w:val="000000"/>
                <w:sz w:val="20"/>
                <w:szCs w:val="20"/>
                <w:lang w:val="es-PE"/>
              </w:rPr>
              <w:t>UNIDADES DE APRENDIZAJE</w:t>
            </w:r>
          </w:p>
        </w:tc>
        <w:tc>
          <w:tcPr>
            <w:tcW w:w="3308" w:type="dxa"/>
            <w:gridSpan w:val="2"/>
            <w:shd w:val="clear" w:color="auto" w:fill="5BBEFB"/>
            <w:vAlign w:val="center"/>
          </w:tcPr>
          <w:p w14:paraId="0514EACB" w14:textId="77777777" w:rsidR="00BA5EF8" w:rsidRPr="00AD39DF" w:rsidRDefault="00BA5EF8" w:rsidP="00B53552">
            <w:pPr>
              <w:jc w:val="center"/>
              <w:rPr>
                <w:b/>
                <w:color w:val="000000"/>
                <w:sz w:val="20"/>
                <w:szCs w:val="20"/>
                <w:lang w:val="es-PE"/>
              </w:rPr>
            </w:pPr>
            <w:r w:rsidRPr="00AD39DF">
              <w:rPr>
                <w:b/>
                <w:color w:val="000000"/>
                <w:sz w:val="20"/>
                <w:szCs w:val="20"/>
                <w:lang w:val="es-PE"/>
              </w:rPr>
              <w:t>FECHA</w:t>
            </w:r>
          </w:p>
        </w:tc>
        <w:tc>
          <w:tcPr>
            <w:tcW w:w="0" w:type="auto"/>
            <w:gridSpan w:val="2"/>
            <w:shd w:val="clear" w:color="auto" w:fill="5BBEFB"/>
            <w:vAlign w:val="center"/>
          </w:tcPr>
          <w:p w14:paraId="0E801D8E" w14:textId="77777777" w:rsidR="00BA5EF8" w:rsidRPr="00AD39DF" w:rsidRDefault="00BA5EF8" w:rsidP="00B53552">
            <w:pPr>
              <w:jc w:val="center"/>
              <w:rPr>
                <w:b/>
                <w:color w:val="000000"/>
                <w:sz w:val="20"/>
                <w:szCs w:val="20"/>
                <w:lang w:val="es-PE"/>
              </w:rPr>
            </w:pPr>
            <w:r w:rsidRPr="00AD39DF">
              <w:rPr>
                <w:b/>
                <w:color w:val="000000"/>
                <w:sz w:val="20"/>
                <w:szCs w:val="20"/>
                <w:lang w:val="es-PE"/>
              </w:rPr>
              <w:t>DURACIÒN - SEMANAS</w:t>
            </w:r>
          </w:p>
        </w:tc>
      </w:tr>
      <w:tr w:rsidR="00BA5EF8" w:rsidRPr="00AD39DF" w14:paraId="72B0C52D" w14:textId="77777777" w:rsidTr="00AD39DF">
        <w:tc>
          <w:tcPr>
            <w:tcW w:w="0" w:type="auto"/>
            <w:vMerge/>
            <w:shd w:val="clear" w:color="auto" w:fill="5BBEFB"/>
            <w:vAlign w:val="center"/>
          </w:tcPr>
          <w:p w14:paraId="1C0272FD" w14:textId="77777777" w:rsidR="00BA5EF8" w:rsidRPr="00AD39DF" w:rsidRDefault="00BA5EF8" w:rsidP="00B53552">
            <w:pPr>
              <w:jc w:val="center"/>
              <w:rPr>
                <w:b/>
                <w:color w:val="000000"/>
                <w:sz w:val="20"/>
                <w:szCs w:val="20"/>
                <w:lang w:val="es-PE"/>
              </w:rPr>
            </w:pPr>
          </w:p>
        </w:tc>
        <w:tc>
          <w:tcPr>
            <w:tcW w:w="2125" w:type="dxa"/>
            <w:vMerge/>
            <w:shd w:val="clear" w:color="auto" w:fill="5BBEFB"/>
            <w:vAlign w:val="center"/>
          </w:tcPr>
          <w:p w14:paraId="25020FC8" w14:textId="77777777" w:rsidR="00BA5EF8" w:rsidRPr="00AD39DF" w:rsidRDefault="00BA5EF8" w:rsidP="00B53552">
            <w:pPr>
              <w:jc w:val="center"/>
              <w:rPr>
                <w:b/>
                <w:color w:val="000000"/>
                <w:sz w:val="20"/>
                <w:szCs w:val="20"/>
                <w:lang w:val="es-PE"/>
              </w:rPr>
            </w:pPr>
          </w:p>
        </w:tc>
        <w:tc>
          <w:tcPr>
            <w:tcW w:w="1701" w:type="dxa"/>
            <w:shd w:val="clear" w:color="auto" w:fill="5BBEFB"/>
            <w:vAlign w:val="center"/>
          </w:tcPr>
          <w:p w14:paraId="5B242427" w14:textId="77777777" w:rsidR="00BA5EF8" w:rsidRPr="00AD39DF" w:rsidRDefault="00BA5EF8" w:rsidP="00B53552">
            <w:pPr>
              <w:jc w:val="center"/>
              <w:rPr>
                <w:b/>
                <w:color w:val="000000"/>
                <w:sz w:val="20"/>
                <w:szCs w:val="20"/>
                <w:lang w:val="es-PE"/>
              </w:rPr>
            </w:pPr>
            <w:r w:rsidRPr="00AD39DF">
              <w:rPr>
                <w:b/>
                <w:color w:val="000000"/>
                <w:sz w:val="20"/>
                <w:szCs w:val="20"/>
                <w:lang w:val="es-PE"/>
              </w:rPr>
              <w:t>DE INICIO</w:t>
            </w:r>
          </w:p>
        </w:tc>
        <w:tc>
          <w:tcPr>
            <w:tcW w:w="1607" w:type="dxa"/>
            <w:shd w:val="clear" w:color="auto" w:fill="5BBEFB"/>
            <w:vAlign w:val="center"/>
          </w:tcPr>
          <w:p w14:paraId="148BC45D" w14:textId="77777777" w:rsidR="00BA5EF8" w:rsidRPr="00AD39DF" w:rsidRDefault="00BA5EF8" w:rsidP="00B53552">
            <w:pPr>
              <w:jc w:val="center"/>
              <w:rPr>
                <w:b/>
                <w:color w:val="000000"/>
                <w:sz w:val="20"/>
                <w:szCs w:val="20"/>
                <w:lang w:val="es-PE"/>
              </w:rPr>
            </w:pPr>
            <w:r w:rsidRPr="00AD39DF">
              <w:rPr>
                <w:b/>
                <w:color w:val="000000"/>
                <w:sz w:val="20"/>
                <w:szCs w:val="20"/>
                <w:lang w:val="es-PE"/>
              </w:rPr>
              <w:t>DE FIN</w:t>
            </w:r>
          </w:p>
        </w:tc>
        <w:tc>
          <w:tcPr>
            <w:tcW w:w="0" w:type="auto"/>
            <w:shd w:val="clear" w:color="auto" w:fill="5BBEFB"/>
            <w:vAlign w:val="center"/>
          </w:tcPr>
          <w:p w14:paraId="50F8CF3E" w14:textId="77777777" w:rsidR="00BA5EF8" w:rsidRPr="00AD39DF" w:rsidRDefault="00BA5EF8" w:rsidP="00B53552">
            <w:pPr>
              <w:jc w:val="center"/>
              <w:rPr>
                <w:b/>
                <w:color w:val="000000"/>
                <w:sz w:val="20"/>
                <w:szCs w:val="20"/>
                <w:lang w:val="es-PE"/>
              </w:rPr>
            </w:pPr>
            <w:r w:rsidRPr="00AD39DF">
              <w:rPr>
                <w:b/>
                <w:color w:val="000000"/>
                <w:sz w:val="20"/>
                <w:szCs w:val="20"/>
                <w:lang w:val="es-PE"/>
              </w:rPr>
              <w:t>GESTION</w:t>
            </w:r>
          </w:p>
        </w:tc>
        <w:tc>
          <w:tcPr>
            <w:tcW w:w="0" w:type="auto"/>
            <w:shd w:val="clear" w:color="auto" w:fill="5BBEFB"/>
            <w:vAlign w:val="center"/>
          </w:tcPr>
          <w:p w14:paraId="743364D9" w14:textId="77777777" w:rsidR="00BA5EF8" w:rsidRPr="00AD39DF" w:rsidRDefault="00BA5EF8" w:rsidP="00B53552">
            <w:pPr>
              <w:jc w:val="center"/>
              <w:rPr>
                <w:b/>
                <w:color w:val="000000"/>
                <w:sz w:val="20"/>
                <w:szCs w:val="20"/>
                <w:lang w:val="es-PE"/>
              </w:rPr>
            </w:pPr>
            <w:r w:rsidRPr="00AD39DF">
              <w:rPr>
                <w:b/>
                <w:color w:val="000000"/>
                <w:sz w:val="20"/>
                <w:szCs w:val="20"/>
                <w:lang w:val="es-PE"/>
              </w:rPr>
              <w:t>LECTIVAS</w:t>
            </w:r>
          </w:p>
        </w:tc>
      </w:tr>
      <w:tr w:rsidR="00BA5EF8" w:rsidRPr="00AD39DF" w14:paraId="6A7FFACF" w14:textId="77777777" w:rsidTr="00AD39DF">
        <w:tc>
          <w:tcPr>
            <w:tcW w:w="3397" w:type="dxa"/>
            <w:gridSpan w:val="2"/>
            <w:shd w:val="clear" w:color="auto" w:fill="92D050"/>
          </w:tcPr>
          <w:p w14:paraId="0289425E" w14:textId="77777777" w:rsidR="00BA5EF8" w:rsidRPr="00AD39DF" w:rsidRDefault="00BA5EF8" w:rsidP="00B53552">
            <w:pPr>
              <w:jc w:val="center"/>
              <w:rPr>
                <w:b/>
                <w:color w:val="000000"/>
                <w:sz w:val="20"/>
                <w:szCs w:val="20"/>
                <w:lang w:val="es-PE"/>
              </w:rPr>
            </w:pPr>
            <w:r w:rsidRPr="00AD39DF">
              <w:rPr>
                <w:b/>
                <w:color w:val="000000"/>
                <w:sz w:val="20"/>
                <w:szCs w:val="20"/>
                <w:lang w:val="es-PE"/>
              </w:rPr>
              <w:t xml:space="preserve">Primer bloque de semanas de gestión </w:t>
            </w:r>
          </w:p>
        </w:tc>
        <w:tc>
          <w:tcPr>
            <w:tcW w:w="1701" w:type="dxa"/>
            <w:shd w:val="clear" w:color="auto" w:fill="92D050"/>
          </w:tcPr>
          <w:p w14:paraId="66C3BCBB" w14:textId="77777777" w:rsidR="00BA5EF8" w:rsidRPr="00AD39DF" w:rsidRDefault="00BA5EF8" w:rsidP="00B53552">
            <w:pPr>
              <w:jc w:val="center"/>
              <w:rPr>
                <w:b/>
                <w:color w:val="000000"/>
                <w:sz w:val="20"/>
                <w:szCs w:val="20"/>
                <w:lang w:val="es-PE"/>
              </w:rPr>
            </w:pPr>
            <w:r w:rsidRPr="00AD39DF">
              <w:rPr>
                <w:b/>
                <w:color w:val="000000"/>
                <w:sz w:val="20"/>
                <w:szCs w:val="20"/>
                <w:lang w:val="es-PE"/>
              </w:rPr>
              <w:t>02-03-2026</w:t>
            </w:r>
          </w:p>
        </w:tc>
        <w:tc>
          <w:tcPr>
            <w:tcW w:w="1607" w:type="dxa"/>
            <w:shd w:val="clear" w:color="auto" w:fill="92D050"/>
          </w:tcPr>
          <w:p w14:paraId="7E2C2EB2" w14:textId="77777777" w:rsidR="00BA5EF8" w:rsidRPr="00AD39DF" w:rsidRDefault="00BA5EF8" w:rsidP="00B53552">
            <w:pPr>
              <w:jc w:val="center"/>
              <w:rPr>
                <w:b/>
                <w:color w:val="000000"/>
                <w:sz w:val="20"/>
                <w:szCs w:val="20"/>
                <w:lang w:val="es-PE"/>
              </w:rPr>
            </w:pPr>
            <w:r w:rsidRPr="00AD39DF">
              <w:rPr>
                <w:b/>
                <w:color w:val="000000"/>
                <w:sz w:val="20"/>
                <w:szCs w:val="20"/>
                <w:lang w:val="es-PE"/>
              </w:rPr>
              <w:t>13-03-2026</w:t>
            </w:r>
          </w:p>
        </w:tc>
        <w:tc>
          <w:tcPr>
            <w:tcW w:w="0" w:type="auto"/>
            <w:shd w:val="clear" w:color="auto" w:fill="92D050"/>
          </w:tcPr>
          <w:p w14:paraId="00084E91" w14:textId="77777777" w:rsidR="00BA5EF8" w:rsidRPr="00AD39DF" w:rsidRDefault="00BA5EF8" w:rsidP="00B53552">
            <w:pPr>
              <w:jc w:val="center"/>
              <w:rPr>
                <w:b/>
                <w:color w:val="000000"/>
                <w:sz w:val="20"/>
                <w:szCs w:val="20"/>
                <w:lang w:val="es-PE"/>
              </w:rPr>
            </w:pPr>
            <w:r w:rsidRPr="00AD39DF">
              <w:rPr>
                <w:b/>
                <w:color w:val="000000"/>
                <w:sz w:val="20"/>
                <w:szCs w:val="20"/>
                <w:lang w:val="es-PE"/>
              </w:rPr>
              <w:t>2</w:t>
            </w:r>
          </w:p>
        </w:tc>
        <w:tc>
          <w:tcPr>
            <w:tcW w:w="0" w:type="auto"/>
            <w:shd w:val="clear" w:color="auto" w:fill="92D050"/>
          </w:tcPr>
          <w:p w14:paraId="59BAB35E" w14:textId="77777777" w:rsidR="00BA5EF8" w:rsidRPr="00AD39DF" w:rsidRDefault="00BA5EF8" w:rsidP="00B53552">
            <w:pPr>
              <w:jc w:val="center"/>
              <w:rPr>
                <w:b/>
                <w:color w:val="000000"/>
                <w:sz w:val="20"/>
                <w:szCs w:val="20"/>
                <w:lang w:val="es-PE"/>
              </w:rPr>
            </w:pPr>
          </w:p>
        </w:tc>
      </w:tr>
      <w:tr w:rsidR="00BA5EF8" w:rsidRPr="00AD39DF" w14:paraId="1986494F" w14:textId="77777777" w:rsidTr="00AD39DF">
        <w:tc>
          <w:tcPr>
            <w:tcW w:w="0" w:type="auto"/>
            <w:vMerge w:val="restart"/>
          </w:tcPr>
          <w:p w14:paraId="4AC5C09F" w14:textId="77777777" w:rsidR="00BA5EF8" w:rsidRPr="00AD39DF" w:rsidRDefault="00BA5EF8" w:rsidP="00B53552">
            <w:pPr>
              <w:jc w:val="center"/>
              <w:rPr>
                <w:bCs/>
                <w:color w:val="000000"/>
                <w:sz w:val="20"/>
                <w:szCs w:val="20"/>
                <w:lang w:val="es-PE"/>
              </w:rPr>
            </w:pPr>
          </w:p>
          <w:p w14:paraId="1F7B8368" w14:textId="77777777" w:rsidR="00BA5EF8" w:rsidRPr="00AD39DF" w:rsidRDefault="00BA5EF8" w:rsidP="00B53552">
            <w:pPr>
              <w:jc w:val="center"/>
              <w:rPr>
                <w:bCs/>
                <w:color w:val="000000"/>
                <w:sz w:val="20"/>
                <w:szCs w:val="20"/>
                <w:lang w:val="es-PE"/>
              </w:rPr>
            </w:pPr>
            <w:r w:rsidRPr="00AD39DF">
              <w:rPr>
                <w:bCs/>
                <w:color w:val="000000"/>
                <w:sz w:val="20"/>
                <w:szCs w:val="20"/>
                <w:lang w:val="es-PE"/>
              </w:rPr>
              <w:t>I</w:t>
            </w:r>
          </w:p>
        </w:tc>
        <w:tc>
          <w:tcPr>
            <w:tcW w:w="2125" w:type="dxa"/>
          </w:tcPr>
          <w:p w14:paraId="606CF8FB"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w:t>
            </w:r>
          </w:p>
        </w:tc>
        <w:tc>
          <w:tcPr>
            <w:tcW w:w="1701" w:type="dxa"/>
          </w:tcPr>
          <w:p w14:paraId="4F98AAF8" w14:textId="7D000B85" w:rsidR="00BA5EF8" w:rsidRPr="00AD39DF" w:rsidRDefault="00BA5EF8" w:rsidP="00B53552">
            <w:pPr>
              <w:jc w:val="center"/>
              <w:rPr>
                <w:bCs/>
                <w:color w:val="000000"/>
                <w:sz w:val="20"/>
                <w:szCs w:val="20"/>
                <w:lang w:val="es-PE"/>
              </w:rPr>
            </w:pPr>
            <w:r w:rsidRPr="00AD39DF">
              <w:rPr>
                <w:bCs/>
                <w:color w:val="000000"/>
                <w:sz w:val="20"/>
                <w:szCs w:val="20"/>
                <w:lang w:val="es-PE"/>
              </w:rPr>
              <w:t>16-03-202</w:t>
            </w:r>
            <w:r w:rsidR="00D43A00" w:rsidRPr="00AD39DF">
              <w:rPr>
                <w:bCs/>
                <w:color w:val="000000"/>
                <w:sz w:val="20"/>
                <w:szCs w:val="20"/>
                <w:lang w:val="es-PE"/>
              </w:rPr>
              <w:t>6</w:t>
            </w:r>
          </w:p>
        </w:tc>
        <w:tc>
          <w:tcPr>
            <w:tcW w:w="1607" w:type="dxa"/>
          </w:tcPr>
          <w:p w14:paraId="2EE3DA9D" w14:textId="67FFF39E" w:rsidR="00BA5EF8" w:rsidRPr="00AD39DF" w:rsidRDefault="00BA5EF8" w:rsidP="00B53552">
            <w:pPr>
              <w:jc w:val="center"/>
              <w:rPr>
                <w:bCs/>
                <w:color w:val="000000"/>
                <w:sz w:val="20"/>
                <w:szCs w:val="20"/>
                <w:lang w:val="es-PE"/>
              </w:rPr>
            </w:pPr>
            <w:r w:rsidRPr="00AD39DF">
              <w:rPr>
                <w:bCs/>
                <w:color w:val="000000"/>
                <w:sz w:val="20"/>
                <w:szCs w:val="20"/>
                <w:lang w:val="es-PE"/>
              </w:rPr>
              <w:t>10-0</w:t>
            </w:r>
            <w:r w:rsidR="00D42DCB">
              <w:rPr>
                <w:bCs/>
                <w:color w:val="000000"/>
                <w:sz w:val="20"/>
                <w:szCs w:val="20"/>
                <w:lang w:val="es-PE"/>
              </w:rPr>
              <w:t>4</w:t>
            </w:r>
            <w:r w:rsidRPr="00AD39DF">
              <w:rPr>
                <w:bCs/>
                <w:color w:val="000000"/>
                <w:sz w:val="20"/>
                <w:szCs w:val="20"/>
                <w:lang w:val="es-PE"/>
              </w:rPr>
              <w:t>-2026</w:t>
            </w:r>
          </w:p>
        </w:tc>
        <w:tc>
          <w:tcPr>
            <w:tcW w:w="0" w:type="auto"/>
          </w:tcPr>
          <w:p w14:paraId="76468FCD" w14:textId="77777777" w:rsidR="00BA5EF8" w:rsidRPr="00AD39DF" w:rsidRDefault="00BA5EF8" w:rsidP="00B53552">
            <w:pPr>
              <w:jc w:val="center"/>
              <w:rPr>
                <w:bCs/>
                <w:color w:val="000000"/>
                <w:sz w:val="20"/>
                <w:szCs w:val="20"/>
                <w:lang w:val="es-PE"/>
              </w:rPr>
            </w:pPr>
          </w:p>
        </w:tc>
        <w:tc>
          <w:tcPr>
            <w:tcW w:w="0" w:type="auto"/>
          </w:tcPr>
          <w:p w14:paraId="0C07925A" w14:textId="77777777" w:rsidR="00BA5EF8" w:rsidRPr="00AD39DF" w:rsidRDefault="00BA5EF8" w:rsidP="00B53552">
            <w:pPr>
              <w:jc w:val="center"/>
              <w:rPr>
                <w:b/>
                <w:color w:val="000000"/>
                <w:sz w:val="20"/>
                <w:szCs w:val="20"/>
                <w:lang w:val="es-PE"/>
              </w:rPr>
            </w:pPr>
            <w:r w:rsidRPr="00AD39DF">
              <w:rPr>
                <w:b/>
                <w:color w:val="000000"/>
                <w:sz w:val="20"/>
                <w:szCs w:val="20"/>
                <w:lang w:val="es-PE"/>
              </w:rPr>
              <w:t>4</w:t>
            </w:r>
          </w:p>
        </w:tc>
      </w:tr>
      <w:tr w:rsidR="00BA5EF8" w:rsidRPr="00AD39DF" w14:paraId="3A44F97C" w14:textId="77777777" w:rsidTr="00AD39DF">
        <w:tc>
          <w:tcPr>
            <w:tcW w:w="0" w:type="auto"/>
            <w:vMerge/>
          </w:tcPr>
          <w:p w14:paraId="4FB72188" w14:textId="77777777" w:rsidR="00BA5EF8" w:rsidRPr="00AD39DF" w:rsidRDefault="00BA5EF8" w:rsidP="00B53552">
            <w:pPr>
              <w:jc w:val="center"/>
              <w:rPr>
                <w:bCs/>
                <w:color w:val="000000"/>
                <w:sz w:val="20"/>
                <w:szCs w:val="20"/>
                <w:lang w:val="es-PE"/>
              </w:rPr>
            </w:pPr>
          </w:p>
        </w:tc>
        <w:tc>
          <w:tcPr>
            <w:tcW w:w="2125" w:type="dxa"/>
          </w:tcPr>
          <w:p w14:paraId="3F8E4356" w14:textId="77777777" w:rsidR="00BA5EF8" w:rsidRPr="00AD39DF" w:rsidRDefault="00BA5EF8" w:rsidP="00B53552">
            <w:pPr>
              <w:jc w:val="center"/>
              <w:rPr>
                <w:bCs/>
                <w:color w:val="000000"/>
                <w:sz w:val="20"/>
                <w:szCs w:val="20"/>
                <w:lang w:val="es-PE"/>
              </w:rPr>
            </w:pPr>
            <w:r w:rsidRPr="00AD39DF">
              <w:rPr>
                <w:bCs/>
                <w:color w:val="000000"/>
                <w:sz w:val="20"/>
                <w:szCs w:val="20"/>
                <w:lang w:val="es-PE"/>
              </w:rPr>
              <w:t>2</w:t>
            </w:r>
          </w:p>
        </w:tc>
        <w:tc>
          <w:tcPr>
            <w:tcW w:w="1701" w:type="dxa"/>
          </w:tcPr>
          <w:p w14:paraId="4FBA076B" w14:textId="54452C55" w:rsidR="00BA5EF8" w:rsidRPr="00AD39DF" w:rsidRDefault="00BA5EF8" w:rsidP="00B53552">
            <w:pPr>
              <w:jc w:val="center"/>
              <w:rPr>
                <w:bCs/>
                <w:color w:val="000000"/>
                <w:sz w:val="20"/>
                <w:szCs w:val="20"/>
                <w:lang w:val="es-PE"/>
              </w:rPr>
            </w:pPr>
            <w:r w:rsidRPr="00AD39DF">
              <w:rPr>
                <w:bCs/>
                <w:color w:val="000000"/>
                <w:sz w:val="20"/>
                <w:szCs w:val="20"/>
                <w:lang w:val="es-PE"/>
              </w:rPr>
              <w:t>13-0</w:t>
            </w:r>
            <w:r w:rsidR="00D42DCB">
              <w:rPr>
                <w:bCs/>
                <w:color w:val="000000"/>
                <w:sz w:val="20"/>
                <w:szCs w:val="20"/>
                <w:lang w:val="es-PE"/>
              </w:rPr>
              <w:t>4</w:t>
            </w:r>
            <w:r w:rsidRPr="00AD39DF">
              <w:rPr>
                <w:bCs/>
                <w:color w:val="000000"/>
                <w:sz w:val="20"/>
                <w:szCs w:val="20"/>
                <w:lang w:val="es-PE"/>
              </w:rPr>
              <w:t>-2026</w:t>
            </w:r>
          </w:p>
        </w:tc>
        <w:tc>
          <w:tcPr>
            <w:tcW w:w="1607" w:type="dxa"/>
          </w:tcPr>
          <w:p w14:paraId="2EBB7128"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15-05-2026</w:t>
            </w:r>
          </w:p>
        </w:tc>
        <w:tc>
          <w:tcPr>
            <w:tcW w:w="0" w:type="auto"/>
          </w:tcPr>
          <w:p w14:paraId="67F0EAD7" w14:textId="77777777" w:rsidR="00BA5EF8" w:rsidRPr="00AD39DF" w:rsidRDefault="00BA5EF8" w:rsidP="00B53552">
            <w:pPr>
              <w:jc w:val="center"/>
              <w:rPr>
                <w:bCs/>
                <w:color w:val="000000"/>
                <w:sz w:val="20"/>
                <w:szCs w:val="20"/>
                <w:lang w:val="es-PE"/>
              </w:rPr>
            </w:pPr>
          </w:p>
        </w:tc>
        <w:tc>
          <w:tcPr>
            <w:tcW w:w="0" w:type="auto"/>
          </w:tcPr>
          <w:p w14:paraId="206E15BF" w14:textId="77777777" w:rsidR="00BA5EF8" w:rsidRPr="00AD39DF" w:rsidRDefault="00BA5EF8" w:rsidP="00B53552">
            <w:pPr>
              <w:jc w:val="center"/>
              <w:rPr>
                <w:b/>
                <w:color w:val="000000"/>
                <w:sz w:val="20"/>
                <w:szCs w:val="20"/>
                <w:lang w:val="es-PE"/>
              </w:rPr>
            </w:pPr>
            <w:r w:rsidRPr="00AD39DF">
              <w:rPr>
                <w:b/>
                <w:color w:val="000000"/>
                <w:sz w:val="20"/>
                <w:szCs w:val="20"/>
                <w:lang w:val="es-PE"/>
              </w:rPr>
              <w:t>5</w:t>
            </w:r>
          </w:p>
        </w:tc>
      </w:tr>
      <w:tr w:rsidR="00BA5EF8" w:rsidRPr="00AD39DF" w14:paraId="7E08B0D8" w14:textId="77777777" w:rsidTr="00AD39DF">
        <w:tc>
          <w:tcPr>
            <w:tcW w:w="3397" w:type="dxa"/>
            <w:gridSpan w:val="2"/>
            <w:shd w:val="clear" w:color="auto" w:fill="92D050"/>
          </w:tcPr>
          <w:p w14:paraId="0323CD43" w14:textId="77777777" w:rsidR="00BA5EF8" w:rsidRPr="00AD39DF" w:rsidRDefault="00BA5EF8" w:rsidP="00B53552">
            <w:pPr>
              <w:jc w:val="center"/>
              <w:rPr>
                <w:bCs/>
                <w:color w:val="000000"/>
                <w:sz w:val="20"/>
                <w:szCs w:val="20"/>
                <w:lang w:val="es-PE"/>
              </w:rPr>
            </w:pPr>
            <w:r w:rsidRPr="00AD39DF">
              <w:rPr>
                <w:b/>
                <w:color w:val="000000"/>
                <w:sz w:val="20"/>
                <w:szCs w:val="20"/>
                <w:lang w:val="es-PE"/>
              </w:rPr>
              <w:t>Segundo bloque de semanas de gestión</w:t>
            </w:r>
          </w:p>
        </w:tc>
        <w:tc>
          <w:tcPr>
            <w:tcW w:w="1701" w:type="dxa"/>
            <w:shd w:val="clear" w:color="auto" w:fill="92D050"/>
          </w:tcPr>
          <w:p w14:paraId="0F863432" w14:textId="426BB10D" w:rsidR="00BA5EF8" w:rsidRPr="00AD39DF" w:rsidRDefault="00BA5EF8" w:rsidP="00B53552">
            <w:pPr>
              <w:jc w:val="center"/>
              <w:rPr>
                <w:b/>
                <w:color w:val="000000"/>
                <w:sz w:val="20"/>
                <w:szCs w:val="20"/>
                <w:lang w:val="es-PE"/>
              </w:rPr>
            </w:pPr>
            <w:r w:rsidRPr="00AD39DF">
              <w:rPr>
                <w:b/>
                <w:color w:val="000000"/>
                <w:sz w:val="20"/>
                <w:szCs w:val="20"/>
                <w:lang w:val="es-PE"/>
              </w:rPr>
              <w:t>18-05-202</w:t>
            </w:r>
            <w:r w:rsidR="00D43A00" w:rsidRPr="00AD39DF">
              <w:rPr>
                <w:b/>
                <w:color w:val="000000"/>
                <w:sz w:val="20"/>
                <w:szCs w:val="20"/>
                <w:lang w:val="es-PE"/>
              </w:rPr>
              <w:t>6</w:t>
            </w:r>
          </w:p>
        </w:tc>
        <w:tc>
          <w:tcPr>
            <w:tcW w:w="1607" w:type="dxa"/>
            <w:shd w:val="clear" w:color="auto" w:fill="92D050"/>
          </w:tcPr>
          <w:p w14:paraId="2A8D2621" w14:textId="59DFF128" w:rsidR="00BA5EF8" w:rsidRPr="00AD39DF" w:rsidRDefault="00BA5EF8" w:rsidP="00B53552">
            <w:pPr>
              <w:jc w:val="center"/>
              <w:rPr>
                <w:b/>
                <w:color w:val="000000"/>
                <w:sz w:val="20"/>
                <w:szCs w:val="20"/>
                <w:lang w:val="es-PE"/>
              </w:rPr>
            </w:pPr>
            <w:r w:rsidRPr="00AD39DF">
              <w:rPr>
                <w:b/>
                <w:color w:val="000000"/>
                <w:sz w:val="20"/>
                <w:szCs w:val="20"/>
                <w:lang w:val="es-PE"/>
              </w:rPr>
              <w:t>22-05-202</w:t>
            </w:r>
            <w:r w:rsidR="00D43A00" w:rsidRPr="00AD39DF">
              <w:rPr>
                <w:b/>
                <w:color w:val="000000"/>
                <w:sz w:val="20"/>
                <w:szCs w:val="20"/>
                <w:lang w:val="es-PE"/>
              </w:rPr>
              <w:t>6</w:t>
            </w:r>
          </w:p>
        </w:tc>
        <w:tc>
          <w:tcPr>
            <w:tcW w:w="0" w:type="auto"/>
            <w:shd w:val="clear" w:color="auto" w:fill="92D050"/>
          </w:tcPr>
          <w:p w14:paraId="03FC80CE" w14:textId="77777777" w:rsidR="00BA5EF8" w:rsidRPr="00AD39DF" w:rsidRDefault="00BA5EF8" w:rsidP="00B53552">
            <w:pPr>
              <w:jc w:val="center"/>
              <w:rPr>
                <w:b/>
                <w:color w:val="000000"/>
                <w:sz w:val="20"/>
                <w:szCs w:val="20"/>
                <w:lang w:val="es-PE"/>
              </w:rPr>
            </w:pPr>
            <w:r w:rsidRPr="00AD39DF">
              <w:rPr>
                <w:b/>
                <w:color w:val="000000"/>
                <w:sz w:val="20"/>
                <w:szCs w:val="20"/>
                <w:lang w:val="es-PE"/>
              </w:rPr>
              <w:t>1</w:t>
            </w:r>
          </w:p>
        </w:tc>
        <w:tc>
          <w:tcPr>
            <w:tcW w:w="0" w:type="auto"/>
            <w:shd w:val="clear" w:color="auto" w:fill="92D050"/>
          </w:tcPr>
          <w:p w14:paraId="08E616E3" w14:textId="77777777" w:rsidR="00BA5EF8" w:rsidRPr="00AD39DF" w:rsidRDefault="00BA5EF8" w:rsidP="00B53552">
            <w:pPr>
              <w:jc w:val="center"/>
              <w:rPr>
                <w:b/>
                <w:color w:val="000000"/>
                <w:sz w:val="20"/>
                <w:szCs w:val="20"/>
                <w:lang w:val="es-PE"/>
              </w:rPr>
            </w:pPr>
          </w:p>
        </w:tc>
      </w:tr>
      <w:tr w:rsidR="00BA5EF8" w:rsidRPr="00AD39DF" w14:paraId="013859FC" w14:textId="77777777" w:rsidTr="00AD39DF">
        <w:tc>
          <w:tcPr>
            <w:tcW w:w="0" w:type="auto"/>
            <w:vMerge w:val="restart"/>
          </w:tcPr>
          <w:p w14:paraId="2E753905" w14:textId="77777777" w:rsidR="00BA5EF8" w:rsidRPr="00AD39DF" w:rsidRDefault="00BA5EF8" w:rsidP="00B53552">
            <w:pPr>
              <w:jc w:val="center"/>
              <w:rPr>
                <w:bCs/>
                <w:color w:val="000000"/>
                <w:sz w:val="20"/>
                <w:szCs w:val="20"/>
                <w:lang w:val="es-PE"/>
              </w:rPr>
            </w:pPr>
            <w:r w:rsidRPr="00AD39DF">
              <w:rPr>
                <w:bCs/>
                <w:color w:val="000000"/>
                <w:sz w:val="20"/>
                <w:szCs w:val="20"/>
                <w:lang w:val="es-PE"/>
              </w:rPr>
              <w:t>II</w:t>
            </w:r>
          </w:p>
        </w:tc>
        <w:tc>
          <w:tcPr>
            <w:tcW w:w="2125" w:type="dxa"/>
          </w:tcPr>
          <w:p w14:paraId="621933AE" w14:textId="77777777" w:rsidR="00BA5EF8" w:rsidRPr="00AD39DF" w:rsidRDefault="00BA5EF8" w:rsidP="00B53552">
            <w:pPr>
              <w:jc w:val="center"/>
              <w:rPr>
                <w:bCs/>
                <w:color w:val="000000"/>
                <w:sz w:val="20"/>
                <w:szCs w:val="20"/>
                <w:lang w:val="es-PE"/>
              </w:rPr>
            </w:pPr>
            <w:r w:rsidRPr="00AD39DF">
              <w:rPr>
                <w:bCs/>
                <w:color w:val="000000"/>
                <w:sz w:val="20"/>
                <w:szCs w:val="20"/>
                <w:lang w:val="es-PE"/>
              </w:rPr>
              <w:t>3</w:t>
            </w:r>
          </w:p>
        </w:tc>
        <w:tc>
          <w:tcPr>
            <w:tcW w:w="1701" w:type="dxa"/>
          </w:tcPr>
          <w:p w14:paraId="7BE08342"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18-05-2026</w:t>
            </w:r>
          </w:p>
        </w:tc>
        <w:tc>
          <w:tcPr>
            <w:tcW w:w="1607" w:type="dxa"/>
          </w:tcPr>
          <w:p w14:paraId="6F186E24"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19-06-2026</w:t>
            </w:r>
          </w:p>
        </w:tc>
        <w:tc>
          <w:tcPr>
            <w:tcW w:w="0" w:type="auto"/>
          </w:tcPr>
          <w:p w14:paraId="17463BF7" w14:textId="77777777" w:rsidR="00BA5EF8" w:rsidRPr="00AD39DF" w:rsidRDefault="00BA5EF8" w:rsidP="00B53552">
            <w:pPr>
              <w:jc w:val="center"/>
              <w:rPr>
                <w:bCs/>
                <w:color w:val="000000"/>
                <w:sz w:val="20"/>
                <w:szCs w:val="20"/>
                <w:lang w:val="es-PE"/>
              </w:rPr>
            </w:pPr>
          </w:p>
        </w:tc>
        <w:tc>
          <w:tcPr>
            <w:tcW w:w="0" w:type="auto"/>
          </w:tcPr>
          <w:p w14:paraId="7C7720F5" w14:textId="77777777" w:rsidR="00BA5EF8" w:rsidRPr="00AD39DF" w:rsidRDefault="00BA5EF8" w:rsidP="00B53552">
            <w:pPr>
              <w:jc w:val="center"/>
              <w:rPr>
                <w:b/>
                <w:color w:val="000000"/>
                <w:sz w:val="20"/>
                <w:szCs w:val="20"/>
                <w:lang w:val="es-PE"/>
              </w:rPr>
            </w:pPr>
            <w:r w:rsidRPr="00AD39DF">
              <w:rPr>
                <w:b/>
                <w:color w:val="000000"/>
                <w:sz w:val="20"/>
                <w:szCs w:val="20"/>
                <w:lang w:val="es-PE"/>
              </w:rPr>
              <w:t>5</w:t>
            </w:r>
          </w:p>
        </w:tc>
      </w:tr>
      <w:tr w:rsidR="00BA5EF8" w:rsidRPr="00AD39DF" w14:paraId="43F605D8" w14:textId="77777777" w:rsidTr="00AD39DF">
        <w:tc>
          <w:tcPr>
            <w:tcW w:w="0" w:type="auto"/>
            <w:vMerge/>
          </w:tcPr>
          <w:p w14:paraId="69E0B923" w14:textId="77777777" w:rsidR="00BA5EF8" w:rsidRPr="00AD39DF" w:rsidRDefault="00BA5EF8" w:rsidP="00B53552">
            <w:pPr>
              <w:jc w:val="center"/>
              <w:rPr>
                <w:bCs/>
                <w:color w:val="000000"/>
                <w:sz w:val="20"/>
                <w:szCs w:val="20"/>
                <w:lang w:val="es-PE"/>
              </w:rPr>
            </w:pPr>
          </w:p>
        </w:tc>
        <w:tc>
          <w:tcPr>
            <w:tcW w:w="2125" w:type="dxa"/>
          </w:tcPr>
          <w:p w14:paraId="6D2B7471" w14:textId="77777777" w:rsidR="00BA5EF8" w:rsidRPr="00AD39DF" w:rsidRDefault="00BA5EF8" w:rsidP="00B53552">
            <w:pPr>
              <w:jc w:val="center"/>
              <w:rPr>
                <w:bCs/>
                <w:color w:val="000000"/>
                <w:sz w:val="20"/>
                <w:szCs w:val="20"/>
                <w:lang w:val="es-PE"/>
              </w:rPr>
            </w:pPr>
            <w:r w:rsidRPr="00AD39DF">
              <w:rPr>
                <w:bCs/>
                <w:color w:val="000000"/>
                <w:sz w:val="20"/>
                <w:szCs w:val="20"/>
                <w:lang w:val="es-PE"/>
              </w:rPr>
              <w:t>4</w:t>
            </w:r>
          </w:p>
        </w:tc>
        <w:tc>
          <w:tcPr>
            <w:tcW w:w="1701" w:type="dxa"/>
          </w:tcPr>
          <w:p w14:paraId="371EFA9A" w14:textId="77777777" w:rsidR="00BA5EF8" w:rsidRPr="00AD39DF" w:rsidRDefault="00BA5EF8" w:rsidP="00B53552">
            <w:pPr>
              <w:jc w:val="center"/>
              <w:rPr>
                <w:bCs/>
                <w:color w:val="000000"/>
                <w:sz w:val="20"/>
                <w:szCs w:val="20"/>
                <w:lang w:val="es-PE"/>
              </w:rPr>
            </w:pPr>
            <w:r w:rsidRPr="00AD39DF">
              <w:rPr>
                <w:bCs/>
                <w:color w:val="000000"/>
                <w:sz w:val="20"/>
                <w:szCs w:val="20"/>
                <w:lang w:val="es-PE"/>
              </w:rPr>
              <w:t>22-06-2026</w:t>
            </w:r>
          </w:p>
        </w:tc>
        <w:tc>
          <w:tcPr>
            <w:tcW w:w="1607" w:type="dxa"/>
          </w:tcPr>
          <w:p w14:paraId="3A80C0FC" w14:textId="77777777" w:rsidR="00BA5EF8" w:rsidRPr="00AD39DF" w:rsidRDefault="00BA5EF8" w:rsidP="00B53552">
            <w:pPr>
              <w:jc w:val="center"/>
              <w:rPr>
                <w:bCs/>
                <w:color w:val="000000"/>
                <w:sz w:val="20"/>
                <w:szCs w:val="20"/>
                <w:lang w:val="es-PE"/>
              </w:rPr>
            </w:pPr>
            <w:r w:rsidRPr="00AD39DF">
              <w:rPr>
                <w:bCs/>
                <w:color w:val="000000"/>
                <w:sz w:val="20"/>
                <w:szCs w:val="20"/>
                <w:lang w:val="es-PE"/>
              </w:rPr>
              <w:t>24-07-2026</w:t>
            </w:r>
          </w:p>
        </w:tc>
        <w:tc>
          <w:tcPr>
            <w:tcW w:w="0" w:type="auto"/>
          </w:tcPr>
          <w:p w14:paraId="7878519E" w14:textId="77777777" w:rsidR="00BA5EF8" w:rsidRPr="00AD39DF" w:rsidRDefault="00BA5EF8" w:rsidP="00B53552">
            <w:pPr>
              <w:jc w:val="center"/>
              <w:rPr>
                <w:bCs/>
                <w:color w:val="000000"/>
                <w:sz w:val="20"/>
                <w:szCs w:val="20"/>
                <w:lang w:val="es-PE"/>
              </w:rPr>
            </w:pPr>
          </w:p>
        </w:tc>
        <w:tc>
          <w:tcPr>
            <w:tcW w:w="0" w:type="auto"/>
          </w:tcPr>
          <w:p w14:paraId="3AE024F1" w14:textId="77777777" w:rsidR="00BA5EF8" w:rsidRPr="00AD39DF" w:rsidRDefault="00BA5EF8" w:rsidP="00B53552">
            <w:pPr>
              <w:jc w:val="center"/>
              <w:rPr>
                <w:b/>
                <w:color w:val="000000"/>
                <w:sz w:val="20"/>
                <w:szCs w:val="20"/>
                <w:lang w:val="es-PE"/>
              </w:rPr>
            </w:pPr>
            <w:r w:rsidRPr="00AD39DF">
              <w:rPr>
                <w:b/>
                <w:color w:val="000000"/>
                <w:sz w:val="20"/>
                <w:szCs w:val="20"/>
                <w:lang w:val="es-PE"/>
              </w:rPr>
              <w:t>4</w:t>
            </w:r>
          </w:p>
        </w:tc>
      </w:tr>
      <w:tr w:rsidR="00BA5EF8" w:rsidRPr="00AD39DF" w14:paraId="1B9CC45E" w14:textId="77777777" w:rsidTr="00AD39DF">
        <w:tc>
          <w:tcPr>
            <w:tcW w:w="3397" w:type="dxa"/>
            <w:gridSpan w:val="2"/>
            <w:shd w:val="clear" w:color="auto" w:fill="F4B083"/>
          </w:tcPr>
          <w:p w14:paraId="504B1692" w14:textId="77777777" w:rsidR="00BA5EF8" w:rsidRPr="00AD39DF" w:rsidRDefault="00BA5EF8" w:rsidP="00B53552">
            <w:pPr>
              <w:jc w:val="center"/>
              <w:rPr>
                <w:b/>
                <w:color w:val="000000"/>
                <w:sz w:val="20"/>
                <w:szCs w:val="20"/>
                <w:lang w:val="es-PE"/>
              </w:rPr>
            </w:pPr>
            <w:r w:rsidRPr="00AD39DF">
              <w:rPr>
                <w:b/>
                <w:color w:val="000000"/>
                <w:sz w:val="20"/>
                <w:szCs w:val="20"/>
                <w:lang w:val="es-PE"/>
              </w:rPr>
              <w:t>Tercer bloque de semanas de gestión</w:t>
            </w:r>
          </w:p>
        </w:tc>
        <w:tc>
          <w:tcPr>
            <w:tcW w:w="1701" w:type="dxa"/>
            <w:shd w:val="clear" w:color="auto" w:fill="F4B083"/>
          </w:tcPr>
          <w:p w14:paraId="6BADB67A" w14:textId="77777777" w:rsidR="00BA5EF8" w:rsidRPr="00AD39DF" w:rsidRDefault="00BA5EF8" w:rsidP="00B53552">
            <w:pPr>
              <w:jc w:val="center"/>
              <w:rPr>
                <w:b/>
                <w:color w:val="000000"/>
                <w:sz w:val="20"/>
                <w:szCs w:val="20"/>
                <w:lang w:val="es-PE"/>
              </w:rPr>
            </w:pPr>
            <w:r w:rsidRPr="00AD39DF">
              <w:rPr>
                <w:b/>
                <w:color w:val="000000"/>
                <w:sz w:val="20"/>
                <w:szCs w:val="20"/>
                <w:lang w:val="es-PE"/>
              </w:rPr>
              <w:t>27-07-2026</w:t>
            </w:r>
          </w:p>
        </w:tc>
        <w:tc>
          <w:tcPr>
            <w:tcW w:w="1607" w:type="dxa"/>
            <w:shd w:val="clear" w:color="auto" w:fill="F4B083"/>
          </w:tcPr>
          <w:p w14:paraId="023E658D" w14:textId="77777777" w:rsidR="00BA5EF8" w:rsidRPr="00AD39DF" w:rsidRDefault="00BA5EF8" w:rsidP="00B53552">
            <w:pPr>
              <w:jc w:val="center"/>
              <w:rPr>
                <w:b/>
                <w:color w:val="000000"/>
                <w:sz w:val="20"/>
                <w:szCs w:val="20"/>
                <w:lang w:val="es-PE"/>
              </w:rPr>
            </w:pPr>
            <w:r w:rsidRPr="00AD39DF">
              <w:rPr>
                <w:b/>
                <w:color w:val="000000"/>
                <w:sz w:val="20"/>
                <w:szCs w:val="20"/>
                <w:lang w:val="es-PE"/>
              </w:rPr>
              <w:t>07-08-2026</w:t>
            </w:r>
          </w:p>
        </w:tc>
        <w:tc>
          <w:tcPr>
            <w:tcW w:w="0" w:type="auto"/>
            <w:shd w:val="clear" w:color="auto" w:fill="F4B083"/>
          </w:tcPr>
          <w:p w14:paraId="2ECA962F" w14:textId="77777777" w:rsidR="00BA5EF8" w:rsidRPr="00AD39DF" w:rsidRDefault="00BA5EF8" w:rsidP="00B53552">
            <w:pPr>
              <w:jc w:val="center"/>
              <w:rPr>
                <w:b/>
                <w:color w:val="000000"/>
                <w:sz w:val="20"/>
                <w:szCs w:val="20"/>
                <w:lang w:val="es-PE"/>
              </w:rPr>
            </w:pPr>
            <w:r w:rsidRPr="00AD39DF">
              <w:rPr>
                <w:b/>
                <w:color w:val="000000"/>
                <w:sz w:val="20"/>
                <w:szCs w:val="20"/>
                <w:lang w:val="es-PE"/>
              </w:rPr>
              <w:t>2</w:t>
            </w:r>
          </w:p>
        </w:tc>
        <w:tc>
          <w:tcPr>
            <w:tcW w:w="0" w:type="auto"/>
            <w:shd w:val="clear" w:color="auto" w:fill="F4B083"/>
          </w:tcPr>
          <w:p w14:paraId="2CF05940" w14:textId="77777777" w:rsidR="00BA5EF8" w:rsidRPr="00AD39DF" w:rsidRDefault="00BA5EF8" w:rsidP="00B53552">
            <w:pPr>
              <w:jc w:val="center"/>
              <w:rPr>
                <w:b/>
                <w:color w:val="000000"/>
                <w:sz w:val="20"/>
                <w:szCs w:val="20"/>
                <w:lang w:val="es-PE"/>
              </w:rPr>
            </w:pPr>
          </w:p>
        </w:tc>
      </w:tr>
      <w:tr w:rsidR="00BA5EF8" w:rsidRPr="00AD39DF" w14:paraId="7B04FD0F" w14:textId="77777777" w:rsidTr="00AD39DF">
        <w:tc>
          <w:tcPr>
            <w:tcW w:w="0" w:type="auto"/>
            <w:vMerge w:val="restart"/>
          </w:tcPr>
          <w:p w14:paraId="68261500" w14:textId="77777777" w:rsidR="00BA5EF8" w:rsidRPr="00AD39DF" w:rsidRDefault="00BA5EF8" w:rsidP="00B53552">
            <w:pPr>
              <w:jc w:val="center"/>
              <w:rPr>
                <w:bCs/>
                <w:color w:val="000000"/>
                <w:sz w:val="20"/>
                <w:szCs w:val="20"/>
                <w:lang w:val="es-PE"/>
              </w:rPr>
            </w:pPr>
            <w:r w:rsidRPr="00AD39DF">
              <w:rPr>
                <w:bCs/>
                <w:color w:val="000000"/>
                <w:sz w:val="20"/>
                <w:szCs w:val="20"/>
                <w:lang w:val="es-PE"/>
              </w:rPr>
              <w:t>III</w:t>
            </w:r>
          </w:p>
        </w:tc>
        <w:tc>
          <w:tcPr>
            <w:tcW w:w="2125" w:type="dxa"/>
          </w:tcPr>
          <w:p w14:paraId="18008C73" w14:textId="77777777" w:rsidR="00BA5EF8" w:rsidRPr="00AD39DF" w:rsidRDefault="00BA5EF8" w:rsidP="00B53552">
            <w:pPr>
              <w:jc w:val="center"/>
              <w:rPr>
                <w:bCs/>
                <w:color w:val="000000"/>
                <w:sz w:val="20"/>
                <w:szCs w:val="20"/>
                <w:lang w:val="es-PE"/>
              </w:rPr>
            </w:pPr>
            <w:r w:rsidRPr="00AD39DF">
              <w:rPr>
                <w:bCs/>
                <w:color w:val="000000"/>
                <w:sz w:val="20"/>
                <w:szCs w:val="20"/>
                <w:lang w:val="es-PE"/>
              </w:rPr>
              <w:t>5</w:t>
            </w:r>
          </w:p>
        </w:tc>
        <w:tc>
          <w:tcPr>
            <w:tcW w:w="1701" w:type="dxa"/>
          </w:tcPr>
          <w:p w14:paraId="6818DD62"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10-08-2026</w:t>
            </w:r>
          </w:p>
        </w:tc>
        <w:tc>
          <w:tcPr>
            <w:tcW w:w="1607" w:type="dxa"/>
          </w:tcPr>
          <w:p w14:paraId="1CF1EEFE"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11-09-2026</w:t>
            </w:r>
          </w:p>
        </w:tc>
        <w:tc>
          <w:tcPr>
            <w:tcW w:w="0" w:type="auto"/>
          </w:tcPr>
          <w:p w14:paraId="086A3974" w14:textId="77777777" w:rsidR="00BA5EF8" w:rsidRPr="00AD39DF" w:rsidRDefault="00BA5EF8" w:rsidP="00B53552">
            <w:pPr>
              <w:jc w:val="center"/>
              <w:rPr>
                <w:bCs/>
                <w:color w:val="000000"/>
                <w:sz w:val="20"/>
                <w:szCs w:val="20"/>
                <w:lang w:val="es-PE"/>
              </w:rPr>
            </w:pPr>
          </w:p>
        </w:tc>
        <w:tc>
          <w:tcPr>
            <w:tcW w:w="0" w:type="auto"/>
          </w:tcPr>
          <w:p w14:paraId="6E2ACCF0" w14:textId="77777777" w:rsidR="00BA5EF8" w:rsidRPr="00AD39DF" w:rsidRDefault="00BA5EF8" w:rsidP="00B53552">
            <w:pPr>
              <w:jc w:val="center"/>
              <w:rPr>
                <w:b/>
                <w:color w:val="000000"/>
                <w:sz w:val="20"/>
                <w:szCs w:val="20"/>
                <w:lang w:val="es-PE"/>
              </w:rPr>
            </w:pPr>
            <w:r w:rsidRPr="00AD39DF">
              <w:rPr>
                <w:b/>
                <w:color w:val="000000"/>
                <w:sz w:val="20"/>
                <w:szCs w:val="20"/>
                <w:lang w:val="es-PE"/>
              </w:rPr>
              <w:t>5</w:t>
            </w:r>
          </w:p>
        </w:tc>
      </w:tr>
      <w:tr w:rsidR="00BA5EF8" w:rsidRPr="00AD39DF" w14:paraId="09D8C27B" w14:textId="77777777" w:rsidTr="00AD39DF">
        <w:tc>
          <w:tcPr>
            <w:tcW w:w="0" w:type="auto"/>
            <w:vMerge/>
          </w:tcPr>
          <w:p w14:paraId="096D1B9E" w14:textId="77777777" w:rsidR="00BA5EF8" w:rsidRPr="00AD39DF" w:rsidRDefault="00BA5EF8" w:rsidP="00B53552">
            <w:pPr>
              <w:jc w:val="center"/>
              <w:rPr>
                <w:bCs/>
                <w:color w:val="000000"/>
                <w:sz w:val="20"/>
                <w:szCs w:val="20"/>
                <w:lang w:val="es-PE"/>
              </w:rPr>
            </w:pPr>
          </w:p>
        </w:tc>
        <w:tc>
          <w:tcPr>
            <w:tcW w:w="2125" w:type="dxa"/>
          </w:tcPr>
          <w:p w14:paraId="39C936EB" w14:textId="77777777" w:rsidR="00BA5EF8" w:rsidRPr="00AD39DF" w:rsidRDefault="00BA5EF8" w:rsidP="00B53552">
            <w:pPr>
              <w:jc w:val="center"/>
              <w:rPr>
                <w:bCs/>
                <w:color w:val="000000"/>
                <w:sz w:val="20"/>
                <w:szCs w:val="20"/>
                <w:lang w:val="es-PE"/>
              </w:rPr>
            </w:pPr>
            <w:r w:rsidRPr="00AD39DF">
              <w:rPr>
                <w:bCs/>
                <w:color w:val="000000"/>
                <w:sz w:val="20"/>
                <w:szCs w:val="20"/>
                <w:lang w:val="es-PE"/>
              </w:rPr>
              <w:t>6</w:t>
            </w:r>
          </w:p>
        </w:tc>
        <w:tc>
          <w:tcPr>
            <w:tcW w:w="1701" w:type="dxa"/>
          </w:tcPr>
          <w:p w14:paraId="774CA9E3"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14-09-2026</w:t>
            </w:r>
          </w:p>
        </w:tc>
        <w:tc>
          <w:tcPr>
            <w:tcW w:w="1607" w:type="dxa"/>
          </w:tcPr>
          <w:p w14:paraId="531E6578" w14:textId="77777777" w:rsidR="00BA5EF8" w:rsidRPr="00AD39DF" w:rsidRDefault="00BA5EF8" w:rsidP="00B53552">
            <w:pPr>
              <w:jc w:val="center"/>
              <w:rPr>
                <w:bCs/>
                <w:color w:val="000000"/>
                <w:sz w:val="20"/>
                <w:szCs w:val="20"/>
                <w:lang w:val="es-PE"/>
              </w:rPr>
            </w:pPr>
            <w:r w:rsidRPr="00AD39DF">
              <w:rPr>
                <w:bCs/>
                <w:color w:val="000000"/>
                <w:sz w:val="20"/>
                <w:szCs w:val="20"/>
                <w:lang w:val="es-PE"/>
              </w:rPr>
              <w:t>9-10-2026</w:t>
            </w:r>
          </w:p>
        </w:tc>
        <w:tc>
          <w:tcPr>
            <w:tcW w:w="0" w:type="auto"/>
          </w:tcPr>
          <w:p w14:paraId="50279E1C" w14:textId="77777777" w:rsidR="00BA5EF8" w:rsidRPr="00AD39DF" w:rsidRDefault="00BA5EF8" w:rsidP="00B53552">
            <w:pPr>
              <w:jc w:val="center"/>
              <w:rPr>
                <w:bCs/>
                <w:color w:val="000000"/>
                <w:sz w:val="20"/>
                <w:szCs w:val="20"/>
                <w:lang w:val="es-PE"/>
              </w:rPr>
            </w:pPr>
          </w:p>
        </w:tc>
        <w:tc>
          <w:tcPr>
            <w:tcW w:w="0" w:type="auto"/>
          </w:tcPr>
          <w:p w14:paraId="1AE97922" w14:textId="77777777" w:rsidR="00BA5EF8" w:rsidRPr="00AD39DF" w:rsidRDefault="00BA5EF8" w:rsidP="00B53552">
            <w:pPr>
              <w:jc w:val="center"/>
              <w:rPr>
                <w:b/>
                <w:color w:val="000000"/>
                <w:sz w:val="20"/>
                <w:szCs w:val="20"/>
                <w:lang w:val="es-PE"/>
              </w:rPr>
            </w:pPr>
            <w:r w:rsidRPr="00AD39DF">
              <w:rPr>
                <w:b/>
                <w:color w:val="000000"/>
                <w:sz w:val="20"/>
                <w:szCs w:val="20"/>
                <w:lang w:val="es-PE"/>
              </w:rPr>
              <w:t>4</w:t>
            </w:r>
          </w:p>
        </w:tc>
      </w:tr>
      <w:tr w:rsidR="00BA5EF8" w:rsidRPr="00AD39DF" w14:paraId="7096A058" w14:textId="77777777" w:rsidTr="00AD39DF">
        <w:tc>
          <w:tcPr>
            <w:tcW w:w="3397" w:type="dxa"/>
            <w:gridSpan w:val="2"/>
            <w:shd w:val="clear" w:color="auto" w:fill="F4B083"/>
          </w:tcPr>
          <w:p w14:paraId="5BA993D7" w14:textId="77777777" w:rsidR="00BA5EF8" w:rsidRPr="00AD39DF" w:rsidRDefault="00BA5EF8" w:rsidP="00B53552">
            <w:pPr>
              <w:jc w:val="center"/>
              <w:rPr>
                <w:bCs/>
                <w:color w:val="000000"/>
                <w:sz w:val="20"/>
                <w:szCs w:val="20"/>
                <w:lang w:val="es-PE"/>
              </w:rPr>
            </w:pPr>
            <w:r w:rsidRPr="00AD39DF">
              <w:rPr>
                <w:b/>
                <w:color w:val="000000"/>
                <w:sz w:val="20"/>
                <w:szCs w:val="20"/>
                <w:lang w:val="es-PE"/>
              </w:rPr>
              <w:t>Cuarto bloque de semanas de gestión</w:t>
            </w:r>
          </w:p>
        </w:tc>
        <w:tc>
          <w:tcPr>
            <w:tcW w:w="1701" w:type="dxa"/>
            <w:shd w:val="clear" w:color="auto" w:fill="F4B083"/>
          </w:tcPr>
          <w:p w14:paraId="139990ED" w14:textId="77777777" w:rsidR="00BA5EF8" w:rsidRPr="00AD39DF" w:rsidRDefault="00BA5EF8" w:rsidP="00B53552">
            <w:pPr>
              <w:jc w:val="center"/>
              <w:rPr>
                <w:b/>
                <w:color w:val="000000"/>
                <w:sz w:val="20"/>
                <w:szCs w:val="20"/>
                <w:lang w:val="es-PE"/>
              </w:rPr>
            </w:pPr>
            <w:r w:rsidRPr="00AD39DF">
              <w:rPr>
                <w:b/>
                <w:color w:val="000000"/>
                <w:sz w:val="20"/>
                <w:szCs w:val="20"/>
                <w:lang w:val="es-PE"/>
              </w:rPr>
              <w:t>12-10-2026</w:t>
            </w:r>
          </w:p>
        </w:tc>
        <w:tc>
          <w:tcPr>
            <w:tcW w:w="1607" w:type="dxa"/>
            <w:shd w:val="clear" w:color="auto" w:fill="F4B083"/>
          </w:tcPr>
          <w:p w14:paraId="05598435" w14:textId="77777777" w:rsidR="00BA5EF8" w:rsidRPr="00AD39DF" w:rsidRDefault="00BA5EF8" w:rsidP="00B53552">
            <w:pPr>
              <w:jc w:val="center"/>
              <w:rPr>
                <w:b/>
                <w:color w:val="000000"/>
                <w:sz w:val="20"/>
                <w:szCs w:val="20"/>
                <w:lang w:val="es-PE"/>
              </w:rPr>
            </w:pPr>
            <w:r w:rsidRPr="00AD39DF">
              <w:rPr>
                <w:b/>
                <w:color w:val="000000"/>
                <w:sz w:val="20"/>
                <w:szCs w:val="20"/>
                <w:lang w:val="es-PE"/>
              </w:rPr>
              <w:t>16-10-2026</w:t>
            </w:r>
          </w:p>
        </w:tc>
        <w:tc>
          <w:tcPr>
            <w:tcW w:w="0" w:type="auto"/>
            <w:shd w:val="clear" w:color="auto" w:fill="F4B083"/>
          </w:tcPr>
          <w:p w14:paraId="563189E5" w14:textId="77777777" w:rsidR="00BA5EF8" w:rsidRPr="00AD39DF" w:rsidRDefault="00BA5EF8" w:rsidP="00B53552">
            <w:pPr>
              <w:jc w:val="center"/>
              <w:rPr>
                <w:b/>
                <w:color w:val="000000"/>
                <w:sz w:val="20"/>
                <w:szCs w:val="20"/>
                <w:lang w:val="es-PE"/>
              </w:rPr>
            </w:pPr>
            <w:r w:rsidRPr="00AD39DF">
              <w:rPr>
                <w:b/>
                <w:color w:val="000000"/>
                <w:sz w:val="20"/>
                <w:szCs w:val="20"/>
                <w:lang w:val="es-PE"/>
              </w:rPr>
              <w:t>1</w:t>
            </w:r>
          </w:p>
        </w:tc>
        <w:tc>
          <w:tcPr>
            <w:tcW w:w="0" w:type="auto"/>
            <w:shd w:val="clear" w:color="auto" w:fill="F4B083"/>
          </w:tcPr>
          <w:p w14:paraId="4583E936" w14:textId="77777777" w:rsidR="00BA5EF8" w:rsidRPr="00AD39DF" w:rsidRDefault="00BA5EF8" w:rsidP="00B53552">
            <w:pPr>
              <w:jc w:val="center"/>
              <w:rPr>
                <w:b/>
                <w:color w:val="000000"/>
                <w:sz w:val="20"/>
                <w:szCs w:val="20"/>
                <w:lang w:val="es-PE"/>
              </w:rPr>
            </w:pPr>
          </w:p>
        </w:tc>
      </w:tr>
      <w:tr w:rsidR="00BA5EF8" w:rsidRPr="00AD39DF" w14:paraId="4B1A4FAB" w14:textId="77777777" w:rsidTr="00AD39DF">
        <w:tc>
          <w:tcPr>
            <w:tcW w:w="0" w:type="auto"/>
            <w:vMerge w:val="restart"/>
          </w:tcPr>
          <w:p w14:paraId="5D92471A" w14:textId="77777777" w:rsidR="00BA5EF8" w:rsidRPr="00AD39DF" w:rsidRDefault="00BA5EF8" w:rsidP="00B53552">
            <w:pPr>
              <w:jc w:val="center"/>
              <w:rPr>
                <w:bCs/>
                <w:color w:val="000000"/>
                <w:sz w:val="20"/>
                <w:szCs w:val="20"/>
                <w:lang w:val="es-PE"/>
              </w:rPr>
            </w:pPr>
            <w:r w:rsidRPr="00AD39DF">
              <w:rPr>
                <w:bCs/>
                <w:color w:val="000000"/>
                <w:sz w:val="20"/>
                <w:szCs w:val="20"/>
                <w:lang w:val="es-PE"/>
              </w:rPr>
              <w:t>IV</w:t>
            </w:r>
          </w:p>
        </w:tc>
        <w:tc>
          <w:tcPr>
            <w:tcW w:w="2125" w:type="dxa"/>
          </w:tcPr>
          <w:p w14:paraId="4FBEA974" w14:textId="77777777" w:rsidR="00BA5EF8" w:rsidRPr="00AD39DF" w:rsidRDefault="00BA5EF8" w:rsidP="00B53552">
            <w:pPr>
              <w:jc w:val="center"/>
              <w:rPr>
                <w:bCs/>
                <w:color w:val="000000"/>
                <w:sz w:val="20"/>
                <w:szCs w:val="20"/>
                <w:lang w:val="es-PE"/>
              </w:rPr>
            </w:pPr>
            <w:r w:rsidRPr="00AD39DF">
              <w:rPr>
                <w:bCs/>
                <w:color w:val="000000"/>
                <w:sz w:val="20"/>
                <w:szCs w:val="20"/>
                <w:lang w:val="es-PE"/>
              </w:rPr>
              <w:t>7</w:t>
            </w:r>
          </w:p>
        </w:tc>
        <w:tc>
          <w:tcPr>
            <w:tcW w:w="1701" w:type="dxa"/>
          </w:tcPr>
          <w:p w14:paraId="6077AE64"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19-10-2026</w:t>
            </w:r>
          </w:p>
        </w:tc>
        <w:tc>
          <w:tcPr>
            <w:tcW w:w="1607" w:type="dxa"/>
          </w:tcPr>
          <w:p w14:paraId="6A6A17B4" w14:textId="77777777" w:rsidR="00BA5EF8" w:rsidRPr="00AD39DF" w:rsidRDefault="00BA5EF8" w:rsidP="00B53552">
            <w:pPr>
              <w:jc w:val="center"/>
              <w:rPr>
                <w:bCs/>
                <w:color w:val="000000"/>
                <w:sz w:val="20"/>
                <w:szCs w:val="20"/>
                <w:lang w:val="es-PE"/>
              </w:rPr>
            </w:pPr>
            <w:r w:rsidRPr="00AD39DF">
              <w:rPr>
                <w:bCs/>
                <w:color w:val="000000"/>
                <w:sz w:val="20"/>
                <w:szCs w:val="20"/>
                <w:lang w:val="es-PE"/>
              </w:rPr>
              <w:t>20-11-2026</w:t>
            </w:r>
          </w:p>
        </w:tc>
        <w:tc>
          <w:tcPr>
            <w:tcW w:w="0" w:type="auto"/>
          </w:tcPr>
          <w:p w14:paraId="031C4B61" w14:textId="77777777" w:rsidR="00BA5EF8" w:rsidRPr="00AD39DF" w:rsidRDefault="00BA5EF8" w:rsidP="00B53552">
            <w:pPr>
              <w:jc w:val="center"/>
              <w:rPr>
                <w:bCs/>
                <w:color w:val="000000"/>
                <w:sz w:val="20"/>
                <w:szCs w:val="20"/>
                <w:lang w:val="es-PE"/>
              </w:rPr>
            </w:pPr>
          </w:p>
        </w:tc>
        <w:tc>
          <w:tcPr>
            <w:tcW w:w="0" w:type="auto"/>
          </w:tcPr>
          <w:p w14:paraId="6F848CCC" w14:textId="77777777" w:rsidR="00BA5EF8" w:rsidRPr="00AD39DF" w:rsidRDefault="00BA5EF8" w:rsidP="00B53552">
            <w:pPr>
              <w:jc w:val="center"/>
              <w:rPr>
                <w:b/>
                <w:color w:val="000000"/>
                <w:sz w:val="20"/>
                <w:szCs w:val="20"/>
                <w:lang w:val="es-PE"/>
              </w:rPr>
            </w:pPr>
            <w:r w:rsidRPr="00AD39DF">
              <w:rPr>
                <w:b/>
                <w:color w:val="000000"/>
                <w:sz w:val="20"/>
                <w:szCs w:val="20"/>
                <w:lang w:val="es-PE"/>
              </w:rPr>
              <w:t>5</w:t>
            </w:r>
          </w:p>
        </w:tc>
      </w:tr>
      <w:tr w:rsidR="00BA5EF8" w:rsidRPr="00AD39DF" w14:paraId="4C11D3FE" w14:textId="77777777" w:rsidTr="00AD39DF">
        <w:trPr>
          <w:trHeight w:val="171"/>
        </w:trPr>
        <w:tc>
          <w:tcPr>
            <w:tcW w:w="0" w:type="auto"/>
            <w:vMerge/>
          </w:tcPr>
          <w:p w14:paraId="4B6F30B5" w14:textId="77777777" w:rsidR="00BA5EF8" w:rsidRPr="00AD39DF" w:rsidRDefault="00BA5EF8" w:rsidP="00B53552">
            <w:pPr>
              <w:jc w:val="center"/>
              <w:rPr>
                <w:bCs/>
                <w:color w:val="000000"/>
                <w:sz w:val="20"/>
                <w:szCs w:val="20"/>
                <w:lang w:val="es-PE"/>
              </w:rPr>
            </w:pPr>
          </w:p>
        </w:tc>
        <w:tc>
          <w:tcPr>
            <w:tcW w:w="2125" w:type="dxa"/>
          </w:tcPr>
          <w:p w14:paraId="03AC6494" w14:textId="77777777" w:rsidR="00BA5EF8" w:rsidRPr="00AD39DF" w:rsidRDefault="00BA5EF8" w:rsidP="00B53552">
            <w:pPr>
              <w:jc w:val="center"/>
              <w:rPr>
                <w:bCs/>
                <w:color w:val="000000"/>
                <w:sz w:val="20"/>
                <w:szCs w:val="20"/>
                <w:lang w:val="es-PE"/>
              </w:rPr>
            </w:pPr>
            <w:r w:rsidRPr="00AD39DF">
              <w:rPr>
                <w:bCs/>
                <w:color w:val="000000"/>
                <w:sz w:val="20"/>
                <w:szCs w:val="20"/>
                <w:lang w:val="es-PE"/>
              </w:rPr>
              <w:t>8</w:t>
            </w:r>
          </w:p>
        </w:tc>
        <w:tc>
          <w:tcPr>
            <w:tcW w:w="1701" w:type="dxa"/>
          </w:tcPr>
          <w:p w14:paraId="079B268F" w14:textId="77777777" w:rsidR="00BA5EF8" w:rsidRPr="00AD39DF" w:rsidRDefault="00BA5EF8" w:rsidP="00B53552">
            <w:pPr>
              <w:jc w:val="center"/>
              <w:rPr>
                <w:bCs/>
                <w:color w:val="000000"/>
                <w:sz w:val="20"/>
                <w:szCs w:val="20"/>
                <w:lang w:val="es-PE"/>
              </w:rPr>
            </w:pPr>
            <w:r w:rsidRPr="00AD39DF">
              <w:rPr>
                <w:bCs/>
                <w:color w:val="000000"/>
                <w:sz w:val="20"/>
                <w:szCs w:val="20"/>
                <w:lang w:val="es-PE"/>
              </w:rPr>
              <w:t>23-11-2026</w:t>
            </w:r>
          </w:p>
        </w:tc>
        <w:tc>
          <w:tcPr>
            <w:tcW w:w="1607" w:type="dxa"/>
          </w:tcPr>
          <w:p w14:paraId="6622F68B" w14:textId="77777777" w:rsidR="00BA5EF8" w:rsidRPr="00AD39DF" w:rsidRDefault="00BA5EF8" w:rsidP="00B53552">
            <w:pPr>
              <w:jc w:val="center"/>
              <w:rPr>
                <w:bCs/>
                <w:color w:val="000000"/>
                <w:sz w:val="20"/>
                <w:szCs w:val="20"/>
                <w:lang w:val="es-PE"/>
              </w:rPr>
            </w:pPr>
            <w:r w:rsidRPr="00AD39DF">
              <w:rPr>
                <w:bCs/>
                <w:color w:val="000000"/>
                <w:sz w:val="20"/>
                <w:szCs w:val="20"/>
                <w:lang w:val="es-PE"/>
              </w:rPr>
              <w:t>18-12-2026</w:t>
            </w:r>
          </w:p>
        </w:tc>
        <w:tc>
          <w:tcPr>
            <w:tcW w:w="0" w:type="auto"/>
          </w:tcPr>
          <w:p w14:paraId="66590DFB" w14:textId="77777777" w:rsidR="00BA5EF8" w:rsidRPr="00AD39DF" w:rsidRDefault="00BA5EF8" w:rsidP="00B53552">
            <w:pPr>
              <w:jc w:val="center"/>
              <w:rPr>
                <w:bCs/>
                <w:color w:val="000000"/>
                <w:sz w:val="20"/>
                <w:szCs w:val="20"/>
                <w:lang w:val="es-PE"/>
              </w:rPr>
            </w:pPr>
          </w:p>
        </w:tc>
        <w:tc>
          <w:tcPr>
            <w:tcW w:w="0" w:type="auto"/>
          </w:tcPr>
          <w:p w14:paraId="017A4E13" w14:textId="77777777" w:rsidR="00BA5EF8" w:rsidRPr="00AD39DF" w:rsidRDefault="00BA5EF8" w:rsidP="00B53552">
            <w:pPr>
              <w:jc w:val="center"/>
              <w:rPr>
                <w:b/>
                <w:color w:val="000000"/>
                <w:sz w:val="20"/>
                <w:szCs w:val="20"/>
                <w:lang w:val="es-PE"/>
              </w:rPr>
            </w:pPr>
            <w:r w:rsidRPr="00AD39DF">
              <w:rPr>
                <w:b/>
                <w:color w:val="000000"/>
                <w:sz w:val="20"/>
                <w:szCs w:val="20"/>
                <w:lang w:val="es-PE"/>
              </w:rPr>
              <w:t>4</w:t>
            </w:r>
          </w:p>
        </w:tc>
      </w:tr>
      <w:tr w:rsidR="00BA5EF8" w:rsidRPr="00AD39DF" w14:paraId="30768D98" w14:textId="77777777" w:rsidTr="00AD39DF">
        <w:tc>
          <w:tcPr>
            <w:tcW w:w="3397" w:type="dxa"/>
            <w:gridSpan w:val="2"/>
            <w:shd w:val="clear" w:color="auto" w:fill="F4B083"/>
          </w:tcPr>
          <w:p w14:paraId="62FE8DBD" w14:textId="77777777" w:rsidR="00BA5EF8" w:rsidRPr="00AD39DF" w:rsidRDefault="00BA5EF8" w:rsidP="00B53552">
            <w:pPr>
              <w:jc w:val="center"/>
              <w:rPr>
                <w:b/>
                <w:color w:val="000000"/>
                <w:sz w:val="20"/>
                <w:szCs w:val="20"/>
                <w:lang w:val="es-PE"/>
              </w:rPr>
            </w:pPr>
            <w:r w:rsidRPr="00AD39DF">
              <w:rPr>
                <w:b/>
                <w:color w:val="000000"/>
                <w:sz w:val="20"/>
                <w:szCs w:val="20"/>
                <w:lang w:val="es-PE"/>
              </w:rPr>
              <w:t>Quinto bloque de semanas de gestión</w:t>
            </w:r>
          </w:p>
        </w:tc>
        <w:tc>
          <w:tcPr>
            <w:tcW w:w="1701" w:type="dxa"/>
            <w:shd w:val="clear" w:color="auto" w:fill="F4B083"/>
          </w:tcPr>
          <w:p w14:paraId="5A90887D" w14:textId="77777777" w:rsidR="00BA5EF8" w:rsidRPr="00AD39DF" w:rsidRDefault="00BA5EF8" w:rsidP="00B53552">
            <w:pPr>
              <w:jc w:val="center"/>
              <w:rPr>
                <w:b/>
                <w:color w:val="000000"/>
                <w:sz w:val="20"/>
                <w:szCs w:val="20"/>
                <w:lang w:val="es-PE"/>
              </w:rPr>
            </w:pPr>
            <w:r w:rsidRPr="00AD39DF">
              <w:rPr>
                <w:b/>
                <w:color w:val="000000"/>
                <w:sz w:val="20"/>
                <w:szCs w:val="20"/>
                <w:lang w:val="es-PE"/>
              </w:rPr>
              <w:t>21-12-2026</w:t>
            </w:r>
          </w:p>
        </w:tc>
        <w:tc>
          <w:tcPr>
            <w:tcW w:w="1607" w:type="dxa"/>
            <w:shd w:val="clear" w:color="auto" w:fill="F4B083"/>
          </w:tcPr>
          <w:p w14:paraId="75D114C6" w14:textId="77777777" w:rsidR="00BA5EF8" w:rsidRPr="00AD39DF" w:rsidRDefault="00BA5EF8" w:rsidP="00B53552">
            <w:pPr>
              <w:jc w:val="center"/>
              <w:rPr>
                <w:b/>
                <w:color w:val="000000"/>
                <w:sz w:val="20"/>
                <w:szCs w:val="20"/>
                <w:lang w:val="es-PE"/>
              </w:rPr>
            </w:pPr>
            <w:r w:rsidRPr="00AD39DF">
              <w:rPr>
                <w:b/>
                <w:color w:val="000000"/>
                <w:sz w:val="20"/>
                <w:szCs w:val="20"/>
                <w:lang w:val="es-PE"/>
              </w:rPr>
              <w:t>31-12-2026</w:t>
            </w:r>
          </w:p>
        </w:tc>
        <w:tc>
          <w:tcPr>
            <w:tcW w:w="0" w:type="auto"/>
            <w:shd w:val="clear" w:color="auto" w:fill="F4B083"/>
          </w:tcPr>
          <w:p w14:paraId="7116E950" w14:textId="77777777" w:rsidR="00BA5EF8" w:rsidRPr="00AD39DF" w:rsidRDefault="00BA5EF8" w:rsidP="00B53552">
            <w:pPr>
              <w:jc w:val="center"/>
              <w:rPr>
                <w:b/>
                <w:color w:val="000000"/>
                <w:sz w:val="20"/>
                <w:szCs w:val="20"/>
                <w:lang w:val="es-PE"/>
              </w:rPr>
            </w:pPr>
            <w:r w:rsidRPr="00AD39DF">
              <w:rPr>
                <w:b/>
                <w:color w:val="000000"/>
                <w:sz w:val="20"/>
                <w:szCs w:val="20"/>
                <w:lang w:val="es-PE"/>
              </w:rPr>
              <w:t>2</w:t>
            </w:r>
          </w:p>
        </w:tc>
        <w:tc>
          <w:tcPr>
            <w:tcW w:w="0" w:type="auto"/>
            <w:shd w:val="clear" w:color="auto" w:fill="F4B083"/>
          </w:tcPr>
          <w:p w14:paraId="170185CB" w14:textId="77777777" w:rsidR="00BA5EF8" w:rsidRPr="00AD39DF" w:rsidRDefault="00BA5EF8" w:rsidP="00B53552">
            <w:pPr>
              <w:jc w:val="center"/>
              <w:rPr>
                <w:b/>
                <w:color w:val="000000"/>
                <w:sz w:val="20"/>
                <w:szCs w:val="20"/>
                <w:lang w:val="es-PE"/>
              </w:rPr>
            </w:pPr>
          </w:p>
        </w:tc>
      </w:tr>
      <w:tr w:rsidR="00BA5EF8" w:rsidRPr="00AD39DF" w14:paraId="7A16A4E0" w14:textId="77777777" w:rsidTr="00AD39DF">
        <w:tc>
          <w:tcPr>
            <w:tcW w:w="0" w:type="auto"/>
            <w:gridSpan w:val="4"/>
            <w:shd w:val="clear" w:color="auto" w:fill="B4C6E7"/>
          </w:tcPr>
          <w:p w14:paraId="4F22D9AF" w14:textId="77777777" w:rsidR="00BA5EF8" w:rsidRPr="00AD39DF" w:rsidRDefault="00BA5EF8" w:rsidP="00B53552">
            <w:pPr>
              <w:shd w:val="clear" w:color="auto" w:fill="5BBEFB"/>
              <w:jc w:val="center"/>
              <w:rPr>
                <w:b/>
                <w:color w:val="000000"/>
                <w:sz w:val="20"/>
                <w:szCs w:val="20"/>
                <w:lang w:val="es-PE"/>
              </w:rPr>
            </w:pPr>
            <w:r w:rsidRPr="00AD39DF">
              <w:rPr>
                <w:b/>
                <w:color w:val="000000"/>
                <w:sz w:val="20"/>
                <w:szCs w:val="20"/>
                <w:lang w:val="es-PE"/>
              </w:rPr>
              <w:t>TOTAL</w:t>
            </w:r>
          </w:p>
        </w:tc>
        <w:tc>
          <w:tcPr>
            <w:tcW w:w="0" w:type="auto"/>
            <w:shd w:val="clear" w:color="auto" w:fill="B4C6E7"/>
          </w:tcPr>
          <w:p w14:paraId="0705E3C6" w14:textId="77777777" w:rsidR="00BA5EF8" w:rsidRPr="00AD39DF" w:rsidRDefault="00BA5EF8" w:rsidP="00B53552">
            <w:pPr>
              <w:shd w:val="clear" w:color="auto" w:fill="5BBEFB"/>
              <w:jc w:val="center"/>
              <w:rPr>
                <w:b/>
                <w:color w:val="000000"/>
                <w:sz w:val="20"/>
                <w:szCs w:val="20"/>
                <w:lang w:val="es-PE"/>
              </w:rPr>
            </w:pPr>
            <w:r w:rsidRPr="00AD39DF">
              <w:rPr>
                <w:b/>
                <w:color w:val="000000"/>
                <w:sz w:val="20"/>
                <w:szCs w:val="20"/>
                <w:lang w:val="es-PE"/>
              </w:rPr>
              <w:t>08</w:t>
            </w:r>
          </w:p>
        </w:tc>
        <w:tc>
          <w:tcPr>
            <w:tcW w:w="0" w:type="auto"/>
            <w:shd w:val="clear" w:color="auto" w:fill="B4C6E7"/>
          </w:tcPr>
          <w:p w14:paraId="07FFC434" w14:textId="77777777" w:rsidR="00BA5EF8" w:rsidRPr="00AD39DF" w:rsidRDefault="00BA5EF8" w:rsidP="00B53552">
            <w:pPr>
              <w:shd w:val="clear" w:color="auto" w:fill="5BBEFB"/>
              <w:jc w:val="center"/>
              <w:rPr>
                <w:b/>
                <w:color w:val="000000"/>
                <w:sz w:val="20"/>
                <w:szCs w:val="20"/>
                <w:lang w:val="es-PE"/>
              </w:rPr>
            </w:pPr>
            <w:r w:rsidRPr="00AD39DF">
              <w:rPr>
                <w:b/>
                <w:color w:val="000000"/>
                <w:sz w:val="20"/>
                <w:szCs w:val="20"/>
                <w:lang w:val="es-PE"/>
              </w:rPr>
              <w:t>36</w:t>
            </w:r>
          </w:p>
        </w:tc>
      </w:tr>
    </w:tbl>
    <w:p w14:paraId="5F7BDB5D" w14:textId="77777777" w:rsidR="00625E61" w:rsidRPr="00AD39DF" w:rsidRDefault="00625E61" w:rsidP="00E369B5">
      <w:pPr>
        <w:pStyle w:val="Sinespaciado"/>
        <w:spacing w:line="276" w:lineRule="auto"/>
        <w:jc w:val="both"/>
        <w:rPr>
          <w:rFonts w:ascii="Times New Roman" w:hAnsi="Times New Roman"/>
          <w:b/>
          <w:bCs/>
          <w:sz w:val="24"/>
          <w:szCs w:val="24"/>
        </w:rPr>
      </w:pPr>
    </w:p>
    <w:p w14:paraId="75FB53FD" w14:textId="21FA4139" w:rsidR="009A7346" w:rsidRPr="00AD39DF" w:rsidRDefault="009A7346" w:rsidP="007126D5">
      <w:pPr>
        <w:pStyle w:val="Sinespaciado"/>
        <w:numPr>
          <w:ilvl w:val="1"/>
          <w:numId w:val="32"/>
        </w:numPr>
        <w:spacing w:line="276" w:lineRule="auto"/>
        <w:jc w:val="both"/>
        <w:rPr>
          <w:rFonts w:ascii="Times New Roman" w:hAnsi="Times New Roman"/>
          <w:b/>
          <w:bCs/>
          <w:sz w:val="24"/>
          <w:szCs w:val="24"/>
        </w:rPr>
      </w:pPr>
      <w:r w:rsidRPr="00AD39DF">
        <w:rPr>
          <w:rFonts w:ascii="Times New Roman" w:hAnsi="Times New Roman"/>
          <w:b/>
          <w:bCs/>
          <w:sz w:val="24"/>
          <w:szCs w:val="24"/>
        </w:rPr>
        <w:t>CONTEXTO Y CARACTERIZACION DEL ESTUDIANTE.</w:t>
      </w:r>
    </w:p>
    <w:p w14:paraId="45D2129C" w14:textId="77777777" w:rsidR="004173E3" w:rsidRPr="00AD39DF" w:rsidRDefault="004173E3" w:rsidP="00E369B5">
      <w:pPr>
        <w:pStyle w:val="Sinespaciado"/>
        <w:spacing w:line="276" w:lineRule="auto"/>
        <w:ind w:left="786"/>
        <w:jc w:val="both"/>
        <w:rPr>
          <w:rFonts w:ascii="Times New Roman" w:hAnsi="Times New Roman"/>
          <w:b/>
          <w:bCs/>
          <w:sz w:val="24"/>
          <w:szCs w:val="24"/>
        </w:rPr>
      </w:pPr>
    </w:p>
    <w:p w14:paraId="2720D4B2" w14:textId="77777777" w:rsidR="00043593" w:rsidRPr="00AD39DF" w:rsidRDefault="00043593" w:rsidP="007126D5">
      <w:pPr>
        <w:pStyle w:val="Sinespaciado"/>
        <w:numPr>
          <w:ilvl w:val="2"/>
          <w:numId w:val="32"/>
        </w:numPr>
        <w:spacing w:line="276" w:lineRule="auto"/>
        <w:ind w:left="1418" w:hanging="566"/>
        <w:jc w:val="both"/>
        <w:rPr>
          <w:rFonts w:ascii="Times New Roman" w:hAnsi="Times New Roman"/>
          <w:b/>
          <w:bCs/>
          <w:sz w:val="24"/>
          <w:szCs w:val="24"/>
        </w:rPr>
      </w:pPr>
      <w:r w:rsidRPr="00AD39DF">
        <w:rPr>
          <w:rFonts w:ascii="Times New Roman" w:hAnsi="Times New Roman"/>
          <w:b/>
          <w:bCs/>
          <w:sz w:val="24"/>
          <w:szCs w:val="24"/>
        </w:rPr>
        <w:t>CONTEXTO DEL ESTUDIANTE</w:t>
      </w:r>
    </w:p>
    <w:p w14:paraId="318C8B54" w14:textId="77777777" w:rsidR="004173E3" w:rsidRPr="00AD39DF" w:rsidRDefault="004173E3" w:rsidP="00E369B5">
      <w:pPr>
        <w:pStyle w:val="Sinespaciado"/>
        <w:spacing w:line="276" w:lineRule="auto"/>
        <w:ind w:left="1212"/>
        <w:jc w:val="both"/>
        <w:rPr>
          <w:rFonts w:ascii="Times New Roman" w:hAnsi="Times New Roman"/>
          <w:b/>
          <w:bCs/>
          <w:sz w:val="24"/>
          <w:szCs w:val="24"/>
        </w:rPr>
      </w:pPr>
    </w:p>
    <w:p w14:paraId="0DCF201E" w14:textId="77777777" w:rsidR="00292D0C" w:rsidRPr="00AD39DF" w:rsidRDefault="00CD3D5D" w:rsidP="00292D0C">
      <w:pPr>
        <w:pStyle w:val="Sinespaciado"/>
        <w:spacing w:line="276" w:lineRule="auto"/>
        <w:ind w:left="851"/>
        <w:jc w:val="both"/>
        <w:rPr>
          <w:rFonts w:ascii="Times New Roman" w:hAnsi="Times New Roman"/>
          <w:sz w:val="24"/>
          <w:szCs w:val="24"/>
        </w:rPr>
      </w:pPr>
      <w:r w:rsidRPr="00AD39DF">
        <w:rPr>
          <w:rFonts w:ascii="Times New Roman" w:hAnsi="Times New Roman"/>
          <w:b/>
          <w:bCs/>
          <w:sz w:val="24"/>
          <w:szCs w:val="24"/>
        </w:rPr>
        <w:t xml:space="preserve">Contexto geográfico. </w:t>
      </w:r>
      <w:r w:rsidR="00292D0C" w:rsidRPr="00AD39DF">
        <w:rPr>
          <w:rFonts w:ascii="Times New Roman" w:hAnsi="Times New Roman"/>
          <w:sz w:val="24"/>
          <w:szCs w:val="24"/>
        </w:rPr>
        <w:t>La Institución Educativa “Juan Ugaz” se ubica en el distrito y provincia de Santa Cruz, región Cajamarca, en un contexto con características urbanas y rurales, donde predominan actividades económicas como la agricultura, el comercio y servicios, influyendo en la realidad social y cultural de los estudiantes.</w:t>
      </w:r>
    </w:p>
    <w:p w14:paraId="228781B6" w14:textId="77777777" w:rsidR="00292D0C" w:rsidRPr="00AD39DF" w:rsidRDefault="00292D0C" w:rsidP="00292D0C">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En este entorno, el aprendizaje del idioma inglés se desarrolla en un contexto donde el uso cotidiano del idioma es limitado, lo que representa un desafío para su práctica y consolidación. Asimismo, se evidencia acceso restringido a recursos tecnológicos y conectividad, lo que condiciona el desarrollo de actividades digitales en inglés.</w:t>
      </w:r>
    </w:p>
    <w:p w14:paraId="4D7134B1" w14:textId="77777777" w:rsidR="00292D0C" w:rsidRPr="00AD39DF" w:rsidRDefault="00292D0C" w:rsidP="00292D0C">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Desde el área de Inglés, este contexto demanda el uso de estrategias que permitan el aprendizaje significativo mediante situaciones comunicativas simples y funcionales, relacionadas con la vida diaria del estudiante.</w:t>
      </w:r>
    </w:p>
    <w:p w14:paraId="17B415F6" w14:textId="0AAF6DDB" w:rsidR="00043593" w:rsidRPr="00AD39DF" w:rsidRDefault="00292D0C" w:rsidP="00292D0C">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 xml:space="preserve">En articulación con el proyecto “Banco Escolar </w:t>
      </w:r>
      <w:proofErr w:type="spellStart"/>
      <w:r w:rsidRPr="00AD39DF">
        <w:rPr>
          <w:rFonts w:ascii="Times New Roman" w:hAnsi="Times New Roman"/>
          <w:sz w:val="24"/>
          <w:szCs w:val="24"/>
        </w:rPr>
        <w:t>Educaugaz</w:t>
      </w:r>
      <w:proofErr w:type="spellEnd"/>
      <w:r w:rsidRPr="00AD39DF">
        <w:rPr>
          <w:rFonts w:ascii="Times New Roman" w:hAnsi="Times New Roman"/>
          <w:sz w:val="24"/>
          <w:szCs w:val="24"/>
        </w:rPr>
        <w:t xml:space="preserve"> y App FinEduca”, el contexto permite incorporar el uso del inglés en actividades prácticas, como la elaboración de frases, vocabulario básico y expresiones relacionadas con el ahorro, consumo y uso del dinero, promoviendo el aprendizaje del idioma en situaciones reales y contextualizadas.</w:t>
      </w:r>
      <w:r w:rsidR="00043593" w:rsidRPr="00AD39DF">
        <w:rPr>
          <w:rFonts w:ascii="Times New Roman" w:eastAsia="Arial Narrow" w:hAnsi="Times New Roman"/>
          <w:sz w:val="24"/>
          <w:szCs w:val="24"/>
        </w:rPr>
        <w:t xml:space="preserve"> </w:t>
      </w:r>
    </w:p>
    <w:p w14:paraId="72BB2A59" w14:textId="77777777" w:rsidR="004173E3" w:rsidRPr="00AD39DF" w:rsidRDefault="004173E3" w:rsidP="00E369B5">
      <w:pPr>
        <w:pStyle w:val="Sinespaciado"/>
        <w:spacing w:line="276" w:lineRule="auto"/>
        <w:ind w:left="993"/>
        <w:jc w:val="both"/>
        <w:rPr>
          <w:rFonts w:ascii="Times New Roman" w:eastAsia="Arial Narrow" w:hAnsi="Times New Roman"/>
          <w:bCs/>
          <w:sz w:val="24"/>
          <w:szCs w:val="24"/>
        </w:rPr>
      </w:pPr>
    </w:p>
    <w:p w14:paraId="11548A14" w14:textId="77777777" w:rsidR="00043593" w:rsidRPr="00AD39DF" w:rsidRDefault="00043593" w:rsidP="007126D5">
      <w:pPr>
        <w:pStyle w:val="Sinespaciado"/>
        <w:numPr>
          <w:ilvl w:val="2"/>
          <w:numId w:val="32"/>
        </w:numPr>
        <w:spacing w:line="276" w:lineRule="auto"/>
        <w:ind w:left="1418" w:hanging="567"/>
        <w:jc w:val="both"/>
        <w:rPr>
          <w:rStyle w:val="nfasis"/>
          <w:rFonts w:ascii="Times New Roman" w:hAnsi="Times New Roman"/>
          <w:b/>
          <w:bCs/>
          <w:i w:val="0"/>
          <w:iCs w:val="0"/>
          <w:sz w:val="24"/>
          <w:szCs w:val="24"/>
        </w:rPr>
      </w:pPr>
      <w:r w:rsidRPr="00AD39DF">
        <w:rPr>
          <w:rStyle w:val="nfasis"/>
          <w:rFonts w:ascii="Times New Roman" w:hAnsi="Times New Roman"/>
          <w:b/>
          <w:bCs/>
          <w:sz w:val="24"/>
          <w:szCs w:val="24"/>
          <w:shd w:val="clear" w:color="auto" w:fill="FFFFFF"/>
        </w:rPr>
        <w:t>CARACTERIZACIÓN DEL ESTUDIANTE.</w:t>
      </w:r>
    </w:p>
    <w:p w14:paraId="7341CA8C" w14:textId="77777777" w:rsidR="00043593" w:rsidRPr="00AD39DF" w:rsidRDefault="00043593" w:rsidP="00E369B5">
      <w:pPr>
        <w:pStyle w:val="Sinespaciado"/>
        <w:spacing w:line="276" w:lineRule="auto"/>
        <w:ind w:left="993"/>
        <w:jc w:val="both"/>
        <w:rPr>
          <w:rFonts w:ascii="Times New Roman" w:hAnsi="Times New Roman"/>
          <w:sz w:val="24"/>
          <w:szCs w:val="24"/>
          <w:shd w:val="clear" w:color="auto" w:fill="FFFFFF"/>
        </w:rPr>
      </w:pPr>
    </w:p>
    <w:p w14:paraId="2255C580" w14:textId="4AF1DC85" w:rsidR="007126D5" w:rsidRPr="00AD39DF" w:rsidRDefault="007126D5" w:rsidP="007126D5">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El estudiante se caracteriza por ser:</w:t>
      </w:r>
      <w:r w:rsidRPr="00AD39DF">
        <w:rPr>
          <w:rFonts w:ascii="Times New Roman" w:hAnsi="Times New Roman"/>
          <w:b/>
          <w:bCs/>
          <w:sz w:val="24"/>
          <w:szCs w:val="24"/>
        </w:rPr>
        <w:t xml:space="preserve"> integral, único y diverso</w:t>
      </w:r>
      <w:r w:rsidRPr="00AD39DF">
        <w:rPr>
          <w:rFonts w:ascii="Times New Roman" w:hAnsi="Times New Roman"/>
          <w:sz w:val="24"/>
          <w:szCs w:val="24"/>
        </w:rPr>
        <w:t xml:space="preserve">, con necesidades, potencialidades e intereses particulares que se desarrollan a lo largo de su trayectoria escolar en múltiples dimensiones: física, socioemocional, cognitiva, comunicativa, ética y espiritual por lo que la educación debe atender a este desarrollo de manera equilibrada e integral. En los estudiantes </w:t>
      </w:r>
      <w:proofErr w:type="spellStart"/>
      <w:r w:rsidRPr="00AD39DF">
        <w:rPr>
          <w:rFonts w:ascii="Times New Roman" w:hAnsi="Times New Roman"/>
          <w:sz w:val="24"/>
          <w:szCs w:val="24"/>
        </w:rPr>
        <w:t>ugacinos</w:t>
      </w:r>
      <w:proofErr w:type="spellEnd"/>
      <w:r w:rsidRPr="00AD39DF">
        <w:rPr>
          <w:rFonts w:ascii="Times New Roman" w:hAnsi="Times New Roman"/>
          <w:sz w:val="24"/>
          <w:szCs w:val="24"/>
        </w:rPr>
        <w:t xml:space="preserve"> de quinto grado de educación secundaria, resaltaremos las siguientes dimensiones.</w:t>
      </w:r>
    </w:p>
    <w:p w14:paraId="22FAEF74" w14:textId="77777777" w:rsidR="006405B7" w:rsidRPr="00AD39DF" w:rsidRDefault="006405B7" w:rsidP="006405B7">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Se identifica la presencia de un estudiante con necesidades educativas especiales en el aula (5° “B”), lo que demanda la implementación de estrategias inclusivas que favorezcan su participación, aprendizaje y desarrollo integral.</w:t>
      </w:r>
    </w:p>
    <w:p w14:paraId="0FC0E89F" w14:textId="77777777" w:rsidR="006405B7" w:rsidRPr="00AD39DF" w:rsidRDefault="006405B7" w:rsidP="006405B7">
      <w:pPr>
        <w:pStyle w:val="Sinespaciado"/>
        <w:spacing w:line="276" w:lineRule="auto"/>
        <w:ind w:left="851"/>
        <w:jc w:val="both"/>
        <w:rPr>
          <w:rFonts w:ascii="Times New Roman" w:hAnsi="Times New Roman"/>
          <w:sz w:val="24"/>
          <w:szCs w:val="24"/>
        </w:rPr>
      </w:pPr>
    </w:p>
    <w:p w14:paraId="3CF49DD4" w14:textId="76A8C711" w:rsidR="006405B7" w:rsidRPr="00AD39DF" w:rsidRDefault="006405B7" w:rsidP="006405B7">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En este sentido, se promoverá un enfoque inclusivo basado en el Diseño Universal para el Aprendizaje (DUA), considerando la diversidad de ritmos, estilos y necesidades, asegurando el acceso, participación y logro de los aprendizajes en el área de inglés.</w:t>
      </w:r>
    </w:p>
    <w:p w14:paraId="4F867D04" w14:textId="73D65836" w:rsidR="007126D5" w:rsidRPr="00AD39DF" w:rsidRDefault="007126D5" w:rsidP="007126D5">
      <w:pPr>
        <w:pStyle w:val="Sinespaciado"/>
        <w:spacing w:line="276" w:lineRule="auto"/>
        <w:ind w:left="851"/>
        <w:jc w:val="both"/>
        <w:rPr>
          <w:rFonts w:ascii="Times New Roman" w:hAnsi="Times New Roman"/>
          <w:sz w:val="24"/>
          <w:szCs w:val="24"/>
        </w:rPr>
      </w:pPr>
      <w:r w:rsidRPr="00AD39DF">
        <w:rPr>
          <w:rFonts w:ascii="Times New Roman" w:hAnsi="Times New Roman"/>
          <w:sz w:val="24"/>
          <w:szCs w:val="24"/>
        </w:rPr>
        <w:t xml:space="preserve">Según el análisis de la encuesta "Conociéndonos Mejor" del </w:t>
      </w:r>
      <w:proofErr w:type="spellStart"/>
      <w:r w:rsidRPr="00AD39DF">
        <w:rPr>
          <w:rFonts w:ascii="Times New Roman" w:hAnsi="Times New Roman"/>
          <w:sz w:val="24"/>
          <w:szCs w:val="24"/>
        </w:rPr>
        <w:t>quinto°</w:t>
      </w:r>
      <w:proofErr w:type="spellEnd"/>
      <w:r w:rsidRPr="00AD39DF">
        <w:rPr>
          <w:rFonts w:ascii="Times New Roman" w:hAnsi="Times New Roman"/>
          <w:sz w:val="24"/>
          <w:szCs w:val="24"/>
        </w:rPr>
        <w:t xml:space="preserve"> "A,  B, C y D", se ha consolidado los aspectos más relevantes para ser considerados en la planificación curricular. A continuación, se detallan los hallazgos más relevantes.</w:t>
      </w:r>
    </w:p>
    <w:p w14:paraId="0D918A79" w14:textId="77777777" w:rsidR="00AD39DF" w:rsidRDefault="00AD39DF" w:rsidP="00E369B5">
      <w:pPr>
        <w:spacing w:after="100" w:afterAutospacing="1" w:line="276" w:lineRule="auto"/>
        <w:jc w:val="both"/>
        <w:outlineLvl w:val="2"/>
        <w:rPr>
          <w:b/>
          <w:bCs/>
          <w:lang w:eastAsia="es-PE"/>
        </w:rPr>
      </w:pPr>
    </w:p>
    <w:p w14:paraId="5385D969" w14:textId="1EA7270B" w:rsidR="00C179A0" w:rsidRPr="00AD39DF" w:rsidRDefault="00C179A0" w:rsidP="00E369B5">
      <w:pPr>
        <w:spacing w:after="100" w:afterAutospacing="1" w:line="276" w:lineRule="auto"/>
        <w:jc w:val="both"/>
        <w:outlineLvl w:val="2"/>
        <w:rPr>
          <w:b/>
          <w:bCs/>
          <w:lang w:eastAsia="es-PE"/>
        </w:rPr>
      </w:pPr>
      <w:r w:rsidRPr="00AD39DF">
        <w:rPr>
          <w:b/>
          <w:bCs/>
          <w:lang w:eastAsia="es-PE"/>
        </w:rPr>
        <w:lastRenderedPageBreak/>
        <w:t xml:space="preserve">Tabla de Caracterización Estudiantil: </w:t>
      </w:r>
      <w:r w:rsidR="004A59BB" w:rsidRPr="00AD39DF">
        <w:rPr>
          <w:b/>
          <w:bCs/>
          <w:lang w:eastAsia="es-PE"/>
        </w:rPr>
        <w:t>5</w:t>
      </w:r>
      <w:r w:rsidRPr="00AD39DF">
        <w:rPr>
          <w:b/>
          <w:bCs/>
          <w:lang w:eastAsia="es-PE"/>
        </w:rPr>
        <w:t xml:space="preserve">° Grado: </w:t>
      </w:r>
      <w:proofErr w:type="spellStart"/>
      <w:r w:rsidRPr="00AD39DF">
        <w:rPr>
          <w:b/>
          <w:bCs/>
          <w:lang w:eastAsia="es-PE"/>
        </w:rPr>
        <w:t>Sección</w:t>
      </w:r>
      <w:r w:rsidR="00C40FF9" w:rsidRPr="00AD39DF">
        <w:rPr>
          <w:b/>
          <w:bCs/>
          <w:lang w:eastAsia="es-PE"/>
        </w:rPr>
        <w:t>es</w:t>
      </w:r>
      <w:proofErr w:type="spellEnd"/>
      <w:r w:rsidR="00C40FF9" w:rsidRPr="00AD39DF">
        <w:rPr>
          <w:b/>
          <w:bCs/>
          <w:lang w:eastAsia="es-PE"/>
        </w:rPr>
        <w:t xml:space="preserve"> A, B, C y D</w:t>
      </w:r>
    </w:p>
    <w:tbl>
      <w:tblPr>
        <w:tblStyle w:val="Tablaconcuadrcula"/>
        <w:tblW w:w="0" w:type="auto"/>
        <w:tblLook w:val="04A0" w:firstRow="1" w:lastRow="0" w:firstColumn="1" w:lastColumn="0" w:noHBand="0" w:noVBand="1"/>
      </w:tblPr>
      <w:tblGrid>
        <w:gridCol w:w="1633"/>
        <w:gridCol w:w="1509"/>
        <w:gridCol w:w="1455"/>
        <w:gridCol w:w="1398"/>
        <w:gridCol w:w="1396"/>
        <w:gridCol w:w="2520"/>
      </w:tblGrid>
      <w:tr w:rsidR="003952E5" w:rsidRPr="00AD39DF" w14:paraId="340ECEBA" w14:textId="77777777" w:rsidTr="00AD39DF">
        <w:tc>
          <w:tcPr>
            <w:tcW w:w="0" w:type="auto"/>
            <w:hideMark/>
          </w:tcPr>
          <w:p w14:paraId="411A14F4"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Aspectos</w:t>
            </w:r>
          </w:p>
        </w:tc>
        <w:tc>
          <w:tcPr>
            <w:tcW w:w="0" w:type="auto"/>
            <w:hideMark/>
          </w:tcPr>
          <w:p w14:paraId="20A298FA"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5° A</w:t>
            </w:r>
          </w:p>
        </w:tc>
        <w:tc>
          <w:tcPr>
            <w:tcW w:w="0" w:type="auto"/>
            <w:hideMark/>
          </w:tcPr>
          <w:p w14:paraId="18D37B7A"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5° B</w:t>
            </w:r>
          </w:p>
        </w:tc>
        <w:tc>
          <w:tcPr>
            <w:tcW w:w="0" w:type="auto"/>
            <w:hideMark/>
          </w:tcPr>
          <w:p w14:paraId="0434A3D5"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5° C</w:t>
            </w:r>
          </w:p>
        </w:tc>
        <w:tc>
          <w:tcPr>
            <w:tcW w:w="0" w:type="auto"/>
            <w:hideMark/>
          </w:tcPr>
          <w:p w14:paraId="727DD1CE"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5° D</w:t>
            </w:r>
          </w:p>
        </w:tc>
        <w:tc>
          <w:tcPr>
            <w:tcW w:w="0" w:type="auto"/>
            <w:hideMark/>
          </w:tcPr>
          <w:p w14:paraId="5FE6CB36"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Implicancia Pedagógica / Estratégica (Maestro de Inglés)</w:t>
            </w:r>
          </w:p>
        </w:tc>
      </w:tr>
      <w:tr w:rsidR="003952E5" w:rsidRPr="00AD39DF" w14:paraId="021C10D5" w14:textId="77777777" w:rsidTr="00AD39DF">
        <w:tc>
          <w:tcPr>
            <w:tcW w:w="0" w:type="auto"/>
            <w:hideMark/>
          </w:tcPr>
          <w:p w14:paraId="371D95EE"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Edad y Etapa</w:t>
            </w:r>
          </w:p>
        </w:tc>
        <w:tc>
          <w:tcPr>
            <w:tcW w:w="0" w:type="auto"/>
            <w:hideMark/>
          </w:tcPr>
          <w:p w14:paraId="050D9592"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100% 16-17 años.</w:t>
            </w:r>
          </w:p>
        </w:tc>
        <w:tc>
          <w:tcPr>
            <w:tcW w:w="0" w:type="auto"/>
            <w:hideMark/>
          </w:tcPr>
          <w:p w14:paraId="752FA7CD"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100% 16-17 años.</w:t>
            </w:r>
          </w:p>
        </w:tc>
        <w:tc>
          <w:tcPr>
            <w:tcW w:w="0" w:type="auto"/>
            <w:hideMark/>
          </w:tcPr>
          <w:p w14:paraId="4045524B"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100% 16-17 años.</w:t>
            </w:r>
          </w:p>
        </w:tc>
        <w:tc>
          <w:tcPr>
            <w:tcW w:w="0" w:type="auto"/>
            <w:hideMark/>
          </w:tcPr>
          <w:p w14:paraId="3E72D399"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100% 16-17 años.</w:t>
            </w:r>
          </w:p>
        </w:tc>
        <w:tc>
          <w:tcPr>
            <w:tcW w:w="0" w:type="auto"/>
            <w:hideMark/>
          </w:tcPr>
          <w:p w14:paraId="562C71F1" w14:textId="60759548" w:rsidR="002B35EA" w:rsidRPr="00AD39DF" w:rsidRDefault="002B35EA" w:rsidP="002B35EA">
            <w:pPr>
              <w:spacing w:after="100" w:afterAutospacing="1" w:line="276" w:lineRule="auto"/>
              <w:jc w:val="both"/>
              <w:outlineLvl w:val="2"/>
              <w:rPr>
                <w:lang w:val="es-PE" w:eastAsia="es-PE"/>
              </w:rPr>
            </w:pPr>
            <w:r w:rsidRPr="00AD39DF">
              <w:t>Grupo en la etapa final de la adolescencia; requiere orientación vocacional y proyectos de vida críticos.</w:t>
            </w:r>
          </w:p>
        </w:tc>
      </w:tr>
      <w:tr w:rsidR="003952E5" w:rsidRPr="00AD39DF" w14:paraId="5994DDFF" w14:textId="77777777" w:rsidTr="00AD39DF">
        <w:tc>
          <w:tcPr>
            <w:tcW w:w="0" w:type="auto"/>
            <w:hideMark/>
          </w:tcPr>
          <w:p w14:paraId="09BE6C89"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Entorno y Residencia</w:t>
            </w:r>
          </w:p>
        </w:tc>
        <w:tc>
          <w:tcPr>
            <w:tcW w:w="0" w:type="auto"/>
            <w:hideMark/>
          </w:tcPr>
          <w:p w14:paraId="360F8A35" w14:textId="5A0552F7" w:rsidR="002B35EA" w:rsidRPr="00AD39DF" w:rsidRDefault="002B35EA" w:rsidP="002B35EA">
            <w:pPr>
              <w:spacing w:after="100" w:afterAutospacing="1" w:line="276" w:lineRule="auto"/>
              <w:jc w:val="both"/>
              <w:outlineLvl w:val="2"/>
              <w:rPr>
                <w:lang w:val="es-PE" w:eastAsia="es-PE"/>
              </w:rPr>
            </w:pPr>
            <w:r w:rsidRPr="00AD39DF">
              <w:rPr>
                <w:lang w:val="es-PE" w:eastAsia="es-PE"/>
              </w:rPr>
              <w:t>79% Urbano</w:t>
            </w:r>
          </w:p>
          <w:p w14:paraId="0D35E3E1"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21% Rural.</w:t>
            </w:r>
          </w:p>
        </w:tc>
        <w:tc>
          <w:tcPr>
            <w:tcW w:w="0" w:type="auto"/>
            <w:hideMark/>
          </w:tcPr>
          <w:p w14:paraId="66498C2A" w14:textId="3096B1BE" w:rsidR="002B35EA" w:rsidRPr="00AD39DF" w:rsidRDefault="002B35EA" w:rsidP="002B35EA">
            <w:pPr>
              <w:spacing w:after="100" w:afterAutospacing="1" w:line="276" w:lineRule="auto"/>
              <w:jc w:val="both"/>
              <w:outlineLvl w:val="2"/>
              <w:rPr>
                <w:lang w:val="es-PE" w:eastAsia="es-PE"/>
              </w:rPr>
            </w:pPr>
            <w:r w:rsidRPr="00AD39DF">
              <w:rPr>
                <w:lang w:val="es-PE" w:eastAsia="es-PE"/>
              </w:rPr>
              <w:t>68% Urbano</w:t>
            </w:r>
          </w:p>
          <w:p w14:paraId="2E931421"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32% Rural.</w:t>
            </w:r>
          </w:p>
        </w:tc>
        <w:tc>
          <w:tcPr>
            <w:tcW w:w="0" w:type="auto"/>
            <w:hideMark/>
          </w:tcPr>
          <w:p w14:paraId="2793EEBC" w14:textId="0E471665" w:rsidR="002B35EA" w:rsidRPr="00AD39DF" w:rsidRDefault="002B35EA" w:rsidP="002B35EA">
            <w:pPr>
              <w:spacing w:after="100" w:afterAutospacing="1" w:line="276" w:lineRule="auto"/>
              <w:jc w:val="both"/>
              <w:outlineLvl w:val="2"/>
              <w:rPr>
                <w:lang w:val="es-PE" w:eastAsia="es-PE"/>
              </w:rPr>
            </w:pPr>
            <w:r w:rsidRPr="00AD39DF">
              <w:rPr>
                <w:lang w:val="es-PE" w:eastAsia="es-PE"/>
              </w:rPr>
              <w:t>65% Urbano</w:t>
            </w:r>
          </w:p>
          <w:p w14:paraId="713A5C97"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35% Rural.</w:t>
            </w:r>
          </w:p>
        </w:tc>
        <w:tc>
          <w:tcPr>
            <w:tcW w:w="0" w:type="auto"/>
            <w:hideMark/>
          </w:tcPr>
          <w:p w14:paraId="5DB6B775" w14:textId="336F2B5C" w:rsidR="002B35EA" w:rsidRPr="00AD39DF" w:rsidRDefault="002B35EA" w:rsidP="002B35EA">
            <w:pPr>
              <w:spacing w:after="100" w:afterAutospacing="1" w:line="276" w:lineRule="auto"/>
              <w:jc w:val="both"/>
              <w:outlineLvl w:val="2"/>
              <w:rPr>
                <w:lang w:val="es-PE" w:eastAsia="es-PE"/>
              </w:rPr>
            </w:pPr>
            <w:r w:rsidRPr="00AD39DF">
              <w:rPr>
                <w:lang w:val="es-PE" w:eastAsia="es-PE"/>
              </w:rPr>
              <w:t>89% Urbano</w:t>
            </w:r>
          </w:p>
          <w:p w14:paraId="45A8FACA"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11% Rural.</w:t>
            </w:r>
          </w:p>
        </w:tc>
        <w:tc>
          <w:tcPr>
            <w:tcW w:w="0" w:type="auto"/>
            <w:hideMark/>
          </w:tcPr>
          <w:p w14:paraId="7EA9F7D0" w14:textId="0C3113C4" w:rsidR="002B35EA" w:rsidRPr="00AD39DF" w:rsidRDefault="002B35EA" w:rsidP="002B35EA">
            <w:pPr>
              <w:spacing w:after="100" w:afterAutospacing="1" w:line="276" w:lineRule="auto"/>
              <w:jc w:val="both"/>
              <w:outlineLvl w:val="2"/>
              <w:rPr>
                <w:lang w:val="es-PE" w:eastAsia="es-PE"/>
              </w:rPr>
            </w:pPr>
            <w:r w:rsidRPr="00AD39DF">
              <w:rPr>
                <w:lang w:val="es-PE" w:eastAsia="es-PE"/>
              </w:rPr>
              <w:t xml:space="preserve">· Situaciones significativas deben integrar vocabulario sobre </w:t>
            </w:r>
            <w:r w:rsidRPr="00AD39DF">
              <w:rPr>
                <w:lang w:eastAsia="es-PE"/>
              </w:rPr>
              <w:t>comercio urbano y producción agrícola.</w:t>
            </w:r>
            <w:r w:rsidRPr="00AD39DF">
              <w:rPr>
                <w:lang w:val="es-PE" w:eastAsia="es-PE"/>
              </w:rPr>
              <w:t>.</w:t>
            </w:r>
          </w:p>
        </w:tc>
      </w:tr>
      <w:tr w:rsidR="00AB4A46" w:rsidRPr="00AD39DF" w14:paraId="592790EB" w14:textId="77777777" w:rsidTr="00AD39DF">
        <w:tc>
          <w:tcPr>
            <w:tcW w:w="0" w:type="auto"/>
          </w:tcPr>
          <w:p w14:paraId="7F5DFB5B" w14:textId="0307269C" w:rsidR="00AB4A46" w:rsidRPr="00AD39DF" w:rsidRDefault="00AB4A46" w:rsidP="00AB4A46">
            <w:pPr>
              <w:spacing w:after="100" w:afterAutospacing="1" w:line="276" w:lineRule="auto"/>
              <w:jc w:val="both"/>
              <w:outlineLvl w:val="2"/>
              <w:rPr>
                <w:b/>
                <w:bCs/>
                <w:lang w:val="es-PE" w:eastAsia="es-PE"/>
              </w:rPr>
            </w:pPr>
            <w:r w:rsidRPr="00AD39DF">
              <w:rPr>
                <w:b/>
                <w:bCs/>
                <w:lang w:val="es-PE" w:eastAsia="es-PE"/>
              </w:rPr>
              <w:t>Perfil lingüístico</w:t>
            </w:r>
          </w:p>
        </w:tc>
        <w:tc>
          <w:tcPr>
            <w:tcW w:w="0" w:type="auto"/>
          </w:tcPr>
          <w:p w14:paraId="5380D841" w14:textId="7BFECD78" w:rsidR="00AB4A46" w:rsidRPr="00AD39DF" w:rsidRDefault="00AB4A46" w:rsidP="00AB4A46">
            <w:pPr>
              <w:spacing w:after="100" w:afterAutospacing="1" w:line="276" w:lineRule="auto"/>
              <w:jc w:val="both"/>
              <w:outlineLvl w:val="2"/>
              <w:rPr>
                <w:lang w:val="es-PE" w:eastAsia="es-PE"/>
              </w:rPr>
            </w:pPr>
            <w:r w:rsidRPr="00AD39DF">
              <w:rPr>
                <w:lang w:val="es-PE" w:eastAsia="es-PE"/>
              </w:rPr>
              <w:t xml:space="preserve">100% </w:t>
            </w:r>
            <w:proofErr w:type="spellStart"/>
            <w:r w:rsidRPr="00AD39DF">
              <w:rPr>
                <w:lang w:val="es-PE" w:eastAsia="es-PE"/>
              </w:rPr>
              <w:t>Castelllano</w:t>
            </w:r>
            <w:proofErr w:type="spellEnd"/>
          </w:p>
        </w:tc>
        <w:tc>
          <w:tcPr>
            <w:tcW w:w="0" w:type="auto"/>
          </w:tcPr>
          <w:p w14:paraId="10F51BBE" w14:textId="24F65E60" w:rsidR="00AB4A46" w:rsidRPr="00AD39DF" w:rsidRDefault="00AB4A46" w:rsidP="00AB4A46">
            <w:pPr>
              <w:spacing w:after="100" w:afterAutospacing="1" w:line="276" w:lineRule="auto"/>
              <w:jc w:val="both"/>
              <w:outlineLvl w:val="2"/>
              <w:rPr>
                <w:lang w:val="es-PE" w:eastAsia="es-PE"/>
              </w:rPr>
            </w:pPr>
            <w:r w:rsidRPr="00AD39DF">
              <w:rPr>
                <w:lang w:val="es-PE" w:eastAsia="es-PE"/>
              </w:rPr>
              <w:t xml:space="preserve">100% </w:t>
            </w:r>
            <w:proofErr w:type="spellStart"/>
            <w:r w:rsidRPr="00AD39DF">
              <w:rPr>
                <w:lang w:val="es-PE" w:eastAsia="es-PE"/>
              </w:rPr>
              <w:t>Castelllano</w:t>
            </w:r>
            <w:proofErr w:type="spellEnd"/>
          </w:p>
        </w:tc>
        <w:tc>
          <w:tcPr>
            <w:tcW w:w="0" w:type="auto"/>
          </w:tcPr>
          <w:p w14:paraId="2636119B" w14:textId="1A8F6244" w:rsidR="00AB4A46" w:rsidRPr="00AD39DF" w:rsidRDefault="00AB4A46" w:rsidP="00AB4A46">
            <w:pPr>
              <w:spacing w:after="100" w:afterAutospacing="1" w:line="276" w:lineRule="auto"/>
              <w:jc w:val="both"/>
              <w:outlineLvl w:val="2"/>
              <w:rPr>
                <w:lang w:val="es-PE" w:eastAsia="es-PE"/>
              </w:rPr>
            </w:pPr>
            <w:r w:rsidRPr="00AD39DF">
              <w:rPr>
                <w:lang w:val="es-PE" w:eastAsia="es-PE"/>
              </w:rPr>
              <w:t xml:space="preserve">100% </w:t>
            </w:r>
            <w:proofErr w:type="spellStart"/>
            <w:r w:rsidRPr="00AD39DF">
              <w:rPr>
                <w:lang w:val="es-PE" w:eastAsia="es-PE"/>
              </w:rPr>
              <w:t>Castelllano</w:t>
            </w:r>
            <w:proofErr w:type="spellEnd"/>
          </w:p>
        </w:tc>
        <w:tc>
          <w:tcPr>
            <w:tcW w:w="0" w:type="auto"/>
          </w:tcPr>
          <w:p w14:paraId="034E2906" w14:textId="09B998EF" w:rsidR="00AB4A46" w:rsidRPr="00AD39DF" w:rsidRDefault="00AB4A46" w:rsidP="00AB4A46">
            <w:pPr>
              <w:spacing w:after="100" w:afterAutospacing="1" w:line="276" w:lineRule="auto"/>
              <w:jc w:val="both"/>
              <w:outlineLvl w:val="2"/>
              <w:rPr>
                <w:lang w:val="es-PE" w:eastAsia="es-PE"/>
              </w:rPr>
            </w:pPr>
            <w:r w:rsidRPr="00AD39DF">
              <w:rPr>
                <w:lang w:val="es-PE" w:eastAsia="es-PE"/>
              </w:rPr>
              <w:t xml:space="preserve">100% </w:t>
            </w:r>
            <w:proofErr w:type="spellStart"/>
            <w:r w:rsidRPr="00AD39DF">
              <w:rPr>
                <w:lang w:val="es-PE" w:eastAsia="es-PE"/>
              </w:rPr>
              <w:t>Castelllano</w:t>
            </w:r>
            <w:proofErr w:type="spellEnd"/>
          </w:p>
        </w:tc>
        <w:tc>
          <w:tcPr>
            <w:tcW w:w="0" w:type="auto"/>
          </w:tcPr>
          <w:p w14:paraId="68888A1E" w14:textId="6039D4FF" w:rsidR="00AB4A46" w:rsidRPr="00AD39DF" w:rsidRDefault="00AB4A46" w:rsidP="00AB4A46">
            <w:pPr>
              <w:spacing w:after="100" w:afterAutospacing="1" w:line="276" w:lineRule="auto"/>
              <w:jc w:val="both"/>
              <w:outlineLvl w:val="2"/>
              <w:rPr>
                <w:lang w:val="es-PE" w:eastAsia="es-PE"/>
              </w:rPr>
            </w:pPr>
            <w:r w:rsidRPr="00AD39DF">
              <w:rPr>
                <w:lang w:eastAsia="es-PE"/>
              </w:rPr>
              <w:t>Necesidad de enriquecer el léxico académico y mediación comunicativa</w:t>
            </w:r>
          </w:p>
        </w:tc>
      </w:tr>
      <w:tr w:rsidR="003952E5" w:rsidRPr="00AD39DF" w14:paraId="720E053F" w14:textId="77777777" w:rsidTr="00AD39DF">
        <w:tc>
          <w:tcPr>
            <w:tcW w:w="0" w:type="auto"/>
            <w:hideMark/>
          </w:tcPr>
          <w:p w14:paraId="200B24D7"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Economía Familiar</w:t>
            </w:r>
          </w:p>
        </w:tc>
        <w:tc>
          <w:tcPr>
            <w:tcW w:w="0" w:type="auto"/>
            <w:hideMark/>
          </w:tcPr>
          <w:p w14:paraId="682D54CF" w14:textId="5A7760B9" w:rsidR="002B35EA" w:rsidRPr="00AD39DF" w:rsidRDefault="002B35EA" w:rsidP="002B35EA">
            <w:pPr>
              <w:spacing w:after="100" w:afterAutospacing="1" w:line="276" w:lineRule="auto"/>
              <w:jc w:val="both"/>
              <w:outlineLvl w:val="2"/>
              <w:rPr>
                <w:lang w:val="es-PE" w:eastAsia="es-PE"/>
              </w:rPr>
            </w:pPr>
            <w:r w:rsidRPr="00AD39DF">
              <w:rPr>
                <w:lang w:val="es-PE" w:eastAsia="es-PE"/>
              </w:rPr>
              <w:t>53% Agricultura</w:t>
            </w:r>
          </w:p>
          <w:p w14:paraId="2E1B81E9"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26% Comercio.</w:t>
            </w:r>
          </w:p>
        </w:tc>
        <w:tc>
          <w:tcPr>
            <w:tcW w:w="0" w:type="auto"/>
            <w:hideMark/>
          </w:tcPr>
          <w:p w14:paraId="513C1CAE" w14:textId="4B8B3EC0" w:rsidR="002B35EA" w:rsidRPr="00AD39DF" w:rsidRDefault="002B35EA" w:rsidP="002B35EA">
            <w:pPr>
              <w:spacing w:after="100" w:afterAutospacing="1" w:line="276" w:lineRule="auto"/>
              <w:jc w:val="both"/>
              <w:outlineLvl w:val="2"/>
              <w:rPr>
                <w:lang w:val="es-PE" w:eastAsia="es-PE"/>
              </w:rPr>
            </w:pPr>
            <w:r w:rsidRPr="00AD39DF">
              <w:rPr>
                <w:lang w:val="es-PE" w:eastAsia="es-PE"/>
              </w:rPr>
              <w:t>26% Comercio</w:t>
            </w:r>
          </w:p>
          <w:p w14:paraId="0A250E6A"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26% Agricultura.</w:t>
            </w:r>
          </w:p>
        </w:tc>
        <w:tc>
          <w:tcPr>
            <w:tcW w:w="0" w:type="auto"/>
            <w:hideMark/>
          </w:tcPr>
          <w:p w14:paraId="7718149B" w14:textId="070F96DB" w:rsidR="002B35EA" w:rsidRPr="00AD39DF" w:rsidRDefault="002B35EA" w:rsidP="002B35EA">
            <w:pPr>
              <w:spacing w:after="100" w:afterAutospacing="1" w:line="276" w:lineRule="auto"/>
              <w:jc w:val="both"/>
              <w:outlineLvl w:val="2"/>
              <w:rPr>
                <w:lang w:val="es-PE" w:eastAsia="es-PE"/>
              </w:rPr>
            </w:pPr>
            <w:r w:rsidRPr="00AD39DF">
              <w:rPr>
                <w:lang w:val="es-PE" w:eastAsia="es-PE"/>
              </w:rPr>
              <w:t>35% Agricultura</w:t>
            </w:r>
          </w:p>
          <w:p w14:paraId="71DB640F"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24% Ganadería.</w:t>
            </w:r>
          </w:p>
        </w:tc>
        <w:tc>
          <w:tcPr>
            <w:tcW w:w="0" w:type="auto"/>
            <w:hideMark/>
          </w:tcPr>
          <w:p w14:paraId="2B3C5525" w14:textId="35F6A36C" w:rsidR="002B35EA" w:rsidRPr="00AD39DF" w:rsidRDefault="002B35EA" w:rsidP="002B35EA">
            <w:pPr>
              <w:spacing w:after="100" w:afterAutospacing="1" w:line="276" w:lineRule="auto"/>
              <w:jc w:val="both"/>
              <w:outlineLvl w:val="2"/>
              <w:rPr>
                <w:lang w:val="es-PE" w:eastAsia="es-PE"/>
              </w:rPr>
            </w:pPr>
            <w:r w:rsidRPr="00AD39DF">
              <w:rPr>
                <w:lang w:val="es-PE" w:eastAsia="es-PE"/>
              </w:rPr>
              <w:t>33% Agricultura</w:t>
            </w:r>
          </w:p>
          <w:p w14:paraId="449B283C"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28% Comercio.</w:t>
            </w:r>
          </w:p>
        </w:tc>
        <w:tc>
          <w:tcPr>
            <w:tcW w:w="0" w:type="auto"/>
            <w:hideMark/>
          </w:tcPr>
          <w:p w14:paraId="0F635DB1" w14:textId="2304619A" w:rsidR="002B35EA" w:rsidRPr="00AD39DF" w:rsidRDefault="002B35EA" w:rsidP="002B35EA">
            <w:pPr>
              <w:spacing w:after="100" w:afterAutospacing="1" w:line="276" w:lineRule="auto"/>
              <w:jc w:val="both"/>
              <w:outlineLvl w:val="2"/>
              <w:rPr>
                <w:lang w:val="es-PE" w:eastAsia="es-PE"/>
              </w:rPr>
            </w:pPr>
            <w:r w:rsidRPr="00AD39DF">
              <w:rPr>
                <w:lang w:val="es-PE" w:eastAsia="es-PE"/>
              </w:rPr>
              <w:t>Contextualizar unidades (</w:t>
            </w:r>
            <w:proofErr w:type="spellStart"/>
            <w:r w:rsidRPr="00AD39DF">
              <w:rPr>
                <w:lang w:val="es-PE" w:eastAsia="es-PE"/>
              </w:rPr>
              <w:t>ej</w:t>
            </w:r>
            <w:proofErr w:type="spellEnd"/>
            <w:r w:rsidRPr="00AD39DF">
              <w:rPr>
                <w:lang w:val="es-PE" w:eastAsia="es-PE"/>
              </w:rPr>
              <w:t xml:space="preserve">: "At the </w:t>
            </w:r>
            <w:proofErr w:type="spellStart"/>
            <w:r w:rsidRPr="00AD39DF">
              <w:rPr>
                <w:lang w:val="es-PE" w:eastAsia="es-PE"/>
              </w:rPr>
              <w:t>market</w:t>
            </w:r>
            <w:proofErr w:type="spellEnd"/>
            <w:r w:rsidRPr="00AD39DF">
              <w:rPr>
                <w:lang w:val="es-PE" w:eastAsia="es-PE"/>
              </w:rPr>
              <w:t>") usando productos reales de Santa Cruz para hacer el aprendizaje funcional y vivencial.</w:t>
            </w:r>
          </w:p>
        </w:tc>
      </w:tr>
      <w:tr w:rsidR="003952E5" w:rsidRPr="00AD39DF" w14:paraId="00A811FA" w14:textId="77777777" w:rsidTr="00AD39DF">
        <w:tc>
          <w:tcPr>
            <w:tcW w:w="0" w:type="auto"/>
            <w:hideMark/>
          </w:tcPr>
          <w:p w14:paraId="1EEC39B3"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Nivel Educativo Padres</w:t>
            </w:r>
          </w:p>
        </w:tc>
        <w:tc>
          <w:tcPr>
            <w:tcW w:w="0" w:type="auto"/>
            <w:hideMark/>
          </w:tcPr>
          <w:p w14:paraId="0D7CF80D" w14:textId="53DE025F" w:rsidR="002B35EA" w:rsidRPr="00AD39DF" w:rsidRDefault="002B35EA" w:rsidP="002B35EA">
            <w:pPr>
              <w:spacing w:after="100" w:afterAutospacing="1" w:line="276" w:lineRule="auto"/>
              <w:jc w:val="both"/>
              <w:outlineLvl w:val="2"/>
              <w:rPr>
                <w:lang w:val="es-PE" w:eastAsia="es-PE"/>
              </w:rPr>
            </w:pPr>
            <w:r w:rsidRPr="00AD39DF">
              <w:rPr>
                <w:lang w:val="es-PE" w:eastAsia="es-PE"/>
              </w:rPr>
              <w:t>53% Secundaria</w:t>
            </w:r>
          </w:p>
          <w:p w14:paraId="0E44D13C"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32% Superior.</w:t>
            </w:r>
          </w:p>
        </w:tc>
        <w:tc>
          <w:tcPr>
            <w:tcW w:w="0" w:type="auto"/>
            <w:hideMark/>
          </w:tcPr>
          <w:p w14:paraId="1B239A26" w14:textId="3694AEAA" w:rsidR="002B35EA" w:rsidRPr="00AD39DF" w:rsidRDefault="002B35EA" w:rsidP="002B35EA">
            <w:pPr>
              <w:spacing w:after="100" w:afterAutospacing="1" w:line="276" w:lineRule="auto"/>
              <w:jc w:val="both"/>
              <w:outlineLvl w:val="2"/>
              <w:rPr>
                <w:lang w:val="es-PE" w:eastAsia="es-PE"/>
              </w:rPr>
            </w:pPr>
            <w:r w:rsidRPr="00AD39DF">
              <w:rPr>
                <w:lang w:val="es-PE" w:eastAsia="es-PE"/>
              </w:rPr>
              <w:t>47% Secundaria</w:t>
            </w:r>
          </w:p>
          <w:p w14:paraId="3FDD5E1A"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21% Superior.</w:t>
            </w:r>
          </w:p>
        </w:tc>
        <w:tc>
          <w:tcPr>
            <w:tcW w:w="0" w:type="auto"/>
            <w:hideMark/>
          </w:tcPr>
          <w:p w14:paraId="1F871CA5" w14:textId="16D723D0" w:rsidR="002B35EA" w:rsidRPr="00AD39DF" w:rsidRDefault="002B35EA" w:rsidP="002B35EA">
            <w:pPr>
              <w:spacing w:after="100" w:afterAutospacing="1" w:line="276" w:lineRule="auto"/>
              <w:jc w:val="both"/>
              <w:outlineLvl w:val="2"/>
              <w:rPr>
                <w:lang w:val="es-PE" w:eastAsia="es-PE"/>
              </w:rPr>
            </w:pPr>
            <w:r w:rsidRPr="00AD39DF">
              <w:rPr>
                <w:lang w:val="es-PE" w:eastAsia="es-PE"/>
              </w:rPr>
              <w:t>41% Secundaria</w:t>
            </w:r>
          </w:p>
          <w:p w14:paraId="1D62A09D"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35% Superior.</w:t>
            </w:r>
          </w:p>
        </w:tc>
        <w:tc>
          <w:tcPr>
            <w:tcW w:w="0" w:type="auto"/>
            <w:hideMark/>
          </w:tcPr>
          <w:p w14:paraId="1BBFB664" w14:textId="5EFF0D9D" w:rsidR="002B35EA" w:rsidRPr="00AD39DF" w:rsidRDefault="002B35EA" w:rsidP="002B35EA">
            <w:pPr>
              <w:spacing w:after="100" w:afterAutospacing="1" w:line="276" w:lineRule="auto"/>
              <w:jc w:val="both"/>
              <w:outlineLvl w:val="2"/>
              <w:rPr>
                <w:lang w:val="es-PE" w:eastAsia="es-PE"/>
              </w:rPr>
            </w:pPr>
            <w:r w:rsidRPr="00AD39DF">
              <w:rPr>
                <w:lang w:val="es-PE" w:eastAsia="es-PE"/>
              </w:rPr>
              <w:t>50% Secundaria</w:t>
            </w:r>
          </w:p>
          <w:p w14:paraId="24C4E63C"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28% Superior.</w:t>
            </w:r>
          </w:p>
        </w:tc>
        <w:tc>
          <w:tcPr>
            <w:tcW w:w="0" w:type="auto"/>
            <w:hideMark/>
          </w:tcPr>
          <w:p w14:paraId="30C13F59" w14:textId="6187FFD3" w:rsidR="002B35EA" w:rsidRPr="00AD39DF" w:rsidRDefault="00633843" w:rsidP="002B35EA">
            <w:pPr>
              <w:spacing w:after="100" w:afterAutospacing="1" w:line="276" w:lineRule="auto"/>
              <w:jc w:val="both"/>
              <w:outlineLvl w:val="2"/>
              <w:rPr>
                <w:lang w:val="es-PE" w:eastAsia="es-PE"/>
              </w:rPr>
            </w:pPr>
            <w:r w:rsidRPr="00AD39DF">
              <w:rPr>
                <w:b/>
                <w:bCs/>
                <w:lang w:eastAsia="es-PE"/>
              </w:rPr>
              <w:t>Alerta:</w:t>
            </w:r>
            <w:r w:rsidRPr="00AD39DF">
              <w:rPr>
                <w:lang w:eastAsia="es-PE"/>
              </w:rPr>
              <w:t xml:space="preserve"> Las guías deben ser </w:t>
            </w:r>
            <w:proofErr w:type="spellStart"/>
            <w:r w:rsidRPr="00AD39DF">
              <w:rPr>
                <w:lang w:eastAsia="es-PE"/>
              </w:rPr>
              <w:t>autoexplicativas</w:t>
            </w:r>
            <w:proofErr w:type="spellEnd"/>
            <w:r w:rsidRPr="00AD39DF">
              <w:rPr>
                <w:lang w:eastAsia="es-PE"/>
              </w:rPr>
              <w:t xml:space="preserve"> </w:t>
            </w:r>
          </w:p>
        </w:tc>
      </w:tr>
      <w:tr w:rsidR="003952E5" w:rsidRPr="00AD39DF" w14:paraId="2CCD1CA6" w14:textId="77777777" w:rsidTr="00AD39DF">
        <w:tc>
          <w:tcPr>
            <w:tcW w:w="0" w:type="auto"/>
            <w:hideMark/>
          </w:tcPr>
          <w:p w14:paraId="4AC652BA" w14:textId="77777777" w:rsidR="003952E5" w:rsidRPr="00AD39DF" w:rsidRDefault="003952E5" w:rsidP="003952E5">
            <w:pPr>
              <w:spacing w:line="276" w:lineRule="auto"/>
              <w:jc w:val="both"/>
              <w:outlineLvl w:val="2"/>
              <w:rPr>
                <w:lang w:val="es-PE" w:eastAsia="es-PE"/>
              </w:rPr>
            </w:pPr>
            <w:r w:rsidRPr="00AD39DF">
              <w:rPr>
                <w:b/>
                <w:bCs/>
                <w:lang w:val="es-PE" w:eastAsia="es-PE"/>
              </w:rPr>
              <w:t>Recursos Digitales</w:t>
            </w:r>
          </w:p>
        </w:tc>
        <w:tc>
          <w:tcPr>
            <w:tcW w:w="0" w:type="auto"/>
          </w:tcPr>
          <w:p w14:paraId="17725560" w14:textId="77777777" w:rsidR="003952E5" w:rsidRPr="00AD39DF" w:rsidRDefault="003952E5" w:rsidP="003952E5">
            <w:pPr>
              <w:spacing w:line="276" w:lineRule="auto"/>
              <w:jc w:val="both"/>
              <w:outlineLvl w:val="2"/>
              <w:rPr>
                <w:b/>
                <w:bCs/>
                <w:lang w:val="es-PE" w:eastAsia="es-PE"/>
              </w:rPr>
            </w:pPr>
          </w:p>
          <w:p w14:paraId="568BBF20" w14:textId="77B936A5" w:rsidR="003952E5" w:rsidRPr="00AD39DF" w:rsidRDefault="003952E5" w:rsidP="003952E5">
            <w:pPr>
              <w:spacing w:line="276" w:lineRule="auto"/>
              <w:jc w:val="both"/>
              <w:outlineLvl w:val="2"/>
              <w:rPr>
                <w:lang w:val="es-PE" w:eastAsia="es-PE"/>
              </w:rPr>
            </w:pPr>
            <w:r w:rsidRPr="00AD39DF">
              <w:rPr>
                <w:b/>
                <w:bCs/>
                <w:lang w:val="es-PE" w:eastAsia="es-PE"/>
              </w:rPr>
              <w:t>95% Celular</w:t>
            </w:r>
          </w:p>
          <w:p w14:paraId="33848394" w14:textId="05CD0F6B" w:rsidR="003952E5" w:rsidRPr="00AD39DF" w:rsidRDefault="003952E5" w:rsidP="003952E5">
            <w:pPr>
              <w:spacing w:line="276" w:lineRule="auto"/>
              <w:jc w:val="both"/>
              <w:outlineLvl w:val="2"/>
              <w:rPr>
                <w:lang w:val="es-PE" w:eastAsia="es-PE"/>
              </w:rPr>
            </w:pPr>
            <w:r w:rsidRPr="00AD39DF">
              <w:rPr>
                <w:lang w:val="es-PE" w:eastAsia="es-PE"/>
              </w:rPr>
              <w:t>26% Laptop</w:t>
            </w:r>
          </w:p>
          <w:p w14:paraId="7DB89EAD" w14:textId="77777777" w:rsidR="003952E5" w:rsidRPr="00AD39DF" w:rsidRDefault="003952E5" w:rsidP="003952E5">
            <w:pPr>
              <w:spacing w:line="276" w:lineRule="auto"/>
              <w:jc w:val="both"/>
              <w:outlineLvl w:val="2"/>
              <w:rPr>
                <w:lang w:val="es-PE" w:eastAsia="es-PE"/>
              </w:rPr>
            </w:pPr>
            <w:r w:rsidRPr="00AD39DF">
              <w:rPr>
                <w:lang w:val="es-PE" w:eastAsia="es-PE"/>
              </w:rPr>
              <w:t>16% Tablet</w:t>
            </w:r>
          </w:p>
          <w:p w14:paraId="3560782C" w14:textId="237E81CD" w:rsidR="003952E5" w:rsidRPr="00AD39DF" w:rsidRDefault="003952E5" w:rsidP="003952E5">
            <w:pPr>
              <w:spacing w:line="276" w:lineRule="auto"/>
              <w:jc w:val="both"/>
              <w:outlineLvl w:val="2"/>
              <w:rPr>
                <w:lang w:val="es-PE" w:eastAsia="es-PE"/>
              </w:rPr>
            </w:pPr>
          </w:p>
        </w:tc>
        <w:tc>
          <w:tcPr>
            <w:tcW w:w="0" w:type="auto"/>
          </w:tcPr>
          <w:p w14:paraId="362284B6" w14:textId="77777777" w:rsidR="003952E5" w:rsidRPr="00AD39DF" w:rsidRDefault="003952E5" w:rsidP="003952E5">
            <w:pPr>
              <w:spacing w:line="276" w:lineRule="auto"/>
              <w:jc w:val="both"/>
              <w:outlineLvl w:val="2"/>
              <w:rPr>
                <w:b/>
                <w:bCs/>
                <w:lang w:val="es-PE" w:eastAsia="es-PE"/>
              </w:rPr>
            </w:pPr>
          </w:p>
          <w:p w14:paraId="5E9D3E16" w14:textId="1841FA0D" w:rsidR="003952E5" w:rsidRPr="00AD39DF" w:rsidRDefault="003952E5" w:rsidP="003952E5">
            <w:pPr>
              <w:spacing w:line="276" w:lineRule="auto"/>
              <w:jc w:val="both"/>
              <w:outlineLvl w:val="2"/>
              <w:rPr>
                <w:lang w:val="es-PE" w:eastAsia="es-PE"/>
              </w:rPr>
            </w:pPr>
            <w:r w:rsidRPr="00AD39DF">
              <w:rPr>
                <w:b/>
                <w:bCs/>
                <w:lang w:val="es-PE" w:eastAsia="es-PE"/>
              </w:rPr>
              <w:t>84% Celular</w:t>
            </w:r>
          </w:p>
          <w:p w14:paraId="795929D0" w14:textId="5BB718CE" w:rsidR="003952E5" w:rsidRPr="00AD39DF" w:rsidRDefault="003952E5" w:rsidP="003952E5">
            <w:pPr>
              <w:spacing w:line="276" w:lineRule="auto"/>
              <w:jc w:val="both"/>
              <w:outlineLvl w:val="2"/>
              <w:rPr>
                <w:lang w:val="es-PE" w:eastAsia="es-PE"/>
              </w:rPr>
            </w:pPr>
            <w:r w:rsidRPr="00AD39DF">
              <w:rPr>
                <w:lang w:val="es-PE" w:eastAsia="es-PE"/>
              </w:rPr>
              <w:t>21% Laptop</w:t>
            </w:r>
          </w:p>
          <w:p w14:paraId="6CA60AB1" w14:textId="77777777" w:rsidR="003952E5" w:rsidRPr="00AD39DF" w:rsidRDefault="003952E5" w:rsidP="003952E5">
            <w:pPr>
              <w:spacing w:line="276" w:lineRule="auto"/>
              <w:jc w:val="both"/>
              <w:outlineLvl w:val="2"/>
              <w:rPr>
                <w:lang w:val="es-PE" w:eastAsia="es-PE"/>
              </w:rPr>
            </w:pPr>
            <w:r w:rsidRPr="00AD39DF">
              <w:rPr>
                <w:lang w:val="es-PE" w:eastAsia="es-PE"/>
              </w:rPr>
              <w:t>10% Tablet</w:t>
            </w:r>
          </w:p>
          <w:p w14:paraId="50EF03AE" w14:textId="5ED4C460" w:rsidR="003952E5" w:rsidRPr="00AD39DF" w:rsidRDefault="003952E5" w:rsidP="003952E5">
            <w:pPr>
              <w:spacing w:line="276" w:lineRule="auto"/>
              <w:jc w:val="both"/>
              <w:outlineLvl w:val="2"/>
              <w:rPr>
                <w:lang w:val="es-PE" w:eastAsia="es-PE"/>
              </w:rPr>
            </w:pPr>
          </w:p>
        </w:tc>
        <w:tc>
          <w:tcPr>
            <w:tcW w:w="0" w:type="auto"/>
          </w:tcPr>
          <w:p w14:paraId="29E7D4A0" w14:textId="77777777" w:rsidR="003952E5" w:rsidRPr="00AD39DF" w:rsidRDefault="003952E5" w:rsidP="003952E5">
            <w:pPr>
              <w:spacing w:line="276" w:lineRule="auto"/>
              <w:jc w:val="both"/>
              <w:outlineLvl w:val="2"/>
              <w:rPr>
                <w:b/>
                <w:bCs/>
                <w:lang w:val="es-PE" w:eastAsia="es-PE"/>
              </w:rPr>
            </w:pPr>
          </w:p>
          <w:p w14:paraId="20AC4886" w14:textId="3050E181" w:rsidR="003952E5" w:rsidRPr="00AD39DF" w:rsidRDefault="003952E5" w:rsidP="003952E5">
            <w:pPr>
              <w:spacing w:line="276" w:lineRule="auto"/>
              <w:jc w:val="both"/>
              <w:outlineLvl w:val="2"/>
              <w:rPr>
                <w:lang w:val="es-PE" w:eastAsia="es-PE"/>
              </w:rPr>
            </w:pPr>
            <w:r w:rsidRPr="00AD39DF">
              <w:rPr>
                <w:b/>
                <w:bCs/>
                <w:lang w:val="es-PE" w:eastAsia="es-PE"/>
              </w:rPr>
              <w:t>71% Celular</w:t>
            </w:r>
          </w:p>
          <w:p w14:paraId="67AA1713" w14:textId="0FC103CA" w:rsidR="003952E5" w:rsidRPr="00AD39DF" w:rsidRDefault="003952E5" w:rsidP="003952E5">
            <w:pPr>
              <w:spacing w:line="276" w:lineRule="auto"/>
              <w:jc w:val="both"/>
              <w:outlineLvl w:val="2"/>
              <w:rPr>
                <w:lang w:val="es-PE" w:eastAsia="es-PE"/>
              </w:rPr>
            </w:pPr>
            <w:r w:rsidRPr="00AD39DF">
              <w:rPr>
                <w:lang w:val="es-PE" w:eastAsia="es-PE"/>
              </w:rPr>
              <w:t>12% Laptop</w:t>
            </w:r>
          </w:p>
          <w:p w14:paraId="03442D84" w14:textId="77777777" w:rsidR="003952E5" w:rsidRPr="00AD39DF" w:rsidRDefault="003952E5" w:rsidP="003952E5">
            <w:pPr>
              <w:spacing w:line="276" w:lineRule="auto"/>
              <w:jc w:val="both"/>
              <w:outlineLvl w:val="2"/>
              <w:rPr>
                <w:lang w:val="es-PE" w:eastAsia="es-PE"/>
              </w:rPr>
            </w:pPr>
            <w:r w:rsidRPr="00AD39DF">
              <w:rPr>
                <w:lang w:val="es-PE" w:eastAsia="es-PE"/>
              </w:rPr>
              <w:t>6% Tablet</w:t>
            </w:r>
          </w:p>
          <w:p w14:paraId="7C6CFFED" w14:textId="4B6AE4B5" w:rsidR="003952E5" w:rsidRPr="00AD39DF" w:rsidRDefault="003952E5" w:rsidP="003952E5">
            <w:pPr>
              <w:spacing w:line="276" w:lineRule="auto"/>
              <w:jc w:val="both"/>
              <w:outlineLvl w:val="2"/>
              <w:rPr>
                <w:lang w:val="es-PE" w:eastAsia="es-PE"/>
              </w:rPr>
            </w:pPr>
          </w:p>
        </w:tc>
        <w:tc>
          <w:tcPr>
            <w:tcW w:w="0" w:type="auto"/>
          </w:tcPr>
          <w:p w14:paraId="1988CDEE" w14:textId="77777777" w:rsidR="003952E5" w:rsidRPr="00AD39DF" w:rsidRDefault="003952E5" w:rsidP="003952E5">
            <w:pPr>
              <w:spacing w:line="276" w:lineRule="auto"/>
              <w:jc w:val="both"/>
              <w:outlineLvl w:val="2"/>
              <w:rPr>
                <w:b/>
                <w:bCs/>
                <w:lang w:val="es-PE" w:eastAsia="es-PE"/>
              </w:rPr>
            </w:pPr>
          </w:p>
          <w:p w14:paraId="3D8CEA24" w14:textId="0EA2E06F" w:rsidR="003952E5" w:rsidRPr="00AD39DF" w:rsidRDefault="003952E5" w:rsidP="003952E5">
            <w:pPr>
              <w:spacing w:line="276" w:lineRule="auto"/>
              <w:jc w:val="both"/>
              <w:outlineLvl w:val="2"/>
              <w:rPr>
                <w:lang w:val="es-PE" w:eastAsia="es-PE"/>
              </w:rPr>
            </w:pPr>
            <w:r w:rsidRPr="00AD39DF">
              <w:rPr>
                <w:b/>
                <w:bCs/>
                <w:lang w:val="es-PE" w:eastAsia="es-PE"/>
              </w:rPr>
              <w:t>3% Celular</w:t>
            </w:r>
          </w:p>
          <w:p w14:paraId="17E32F20" w14:textId="75C697CE" w:rsidR="003952E5" w:rsidRPr="00AD39DF" w:rsidRDefault="003952E5" w:rsidP="003952E5">
            <w:pPr>
              <w:spacing w:line="276" w:lineRule="auto"/>
              <w:jc w:val="both"/>
              <w:outlineLvl w:val="2"/>
              <w:rPr>
                <w:lang w:val="es-PE" w:eastAsia="es-PE"/>
              </w:rPr>
            </w:pPr>
            <w:r w:rsidRPr="00AD39DF">
              <w:rPr>
                <w:lang w:val="es-PE" w:eastAsia="es-PE"/>
              </w:rPr>
              <w:t>17% Laptop</w:t>
            </w:r>
          </w:p>
          <w:p w14:paraId="01939387" w14:textId="77777777" w:rsidR="003952E5" w:rsidRPr="00AD39DF" w:rsidRDefault="003952E5" w:rsidP="003952E5">
            <w:pPr>
              <w:spacing w:line="276" w:lineRule="auto"/>
              <w:jc w:val="both"/>
              <w:outlineLvl w:val="2"/>
              <w:rPr>
                <w:lang w:val="es-PE" w:eastAsia="es-PE"/>
              </w:rPr>
            </w:pPr>
            <w:r w:rsidRPr="00AD39DF">
              <w:rPr>
                <w:lang w:val="es-PE" w:eastAsia="es-PE"/>
              </w:rPr>
              <w:t>6% Tablet</w:t>
            </w:r>
          </w:p>
          <w:p w14:paraId="7CA31F81" w14:textId="1434DF65" w:rsidR="003952E5" w:rsidRPr="00AD39DF" w:rsidRDefault="003952E5" w:rsidP="003952E5">
            <w:pPr>
              <w:spacing w:line="276" w:lineRule="auto"/>
              <w:jc w:val="both"/>
              <w:outlineLvl w:val="2"/>
              <w:rPr>
                <w:lang w:val="es-PE" w:eastAsia="es-PE"/>
              </w:rPr>
            </w:pPr>
          </w:p>
        </w:tc>
        <w:tc>
          <w:tcPr>
            <w:tcW w:w="0" w:type="auto"/>
            <w:hideMark/>
          </w:tcPr>
          <w:p w14:paraId="18FC942C" w14:textId="72875B31" w:rsidR="003952E5" w:rsidRPr="00AD39DF" w:rsidRDefault="003952E5" w:rsidP="003952E5">
            <w:pPr>
              <w:spacing w:line="276" w:lineRule="auto"/>
              <w:jc w:val="both"/>
              <w:outlineLvl w:val="2"/>
              <w:rPr>
                <w:lang w:val="es-PE" w:eastAsia="es-PE"/>
              </w:rPr>
            </w:pPr>
            <w:r w:rsidRPr="00AD39DF">
              <w:rPr>
                <w:lang w:val="es-PE" w:eastAsia="es-PE"/>
              </w:rPr>
              <w:t xml:space="preserve">· </w:t>
            </w:r>
            <w:r w:rsidRPr="00AD39DF">
              <w:rPr>
                <w:lang w:eastAsia="es-PE"/>
              </w:rPr>
              <w:t>El celular es la herramienta para realizar tareas</w:t>
            </w:r>
          </w:p>
        </w:tc>
      </w:tr>
      <w:tr w:rsidR="003952E5" w:rsidRPr="00AD39DF" w14:paraId="7898084F" w14:textId="77777777" w:rsidTr="00AD39DF">
        <w:tc>
          <w:tcPr>
            <w:tcW w:w="0" w:type="auto"/>
            <w:hideMark/>
          </w:tcPr>
          <w:p w14:paraId="53D0DCC7"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Conectividad</w:t>
            </w:r>
          </w:p>
        </w:tc>
        <w:tc>
          <w:tcPr>
            <w:tcW w:w="0" w:type="auto"/>
            <w:hideMark/>
          </w:tcPr>
          <w:p w14:paraId="0EB29B48"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Datos móviles / Estable.</w:t>
            </w:r>
          </w:p>
        </w:tc>
        <w:tc>
          <w:tcPr>
            <w:tcW w:w="0" w:type="auto"/>
            <w:hideMark/>
          </w:tcPr>
          <w:p w14:paraId="74FBDC97"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Datos móviles / Inestable.</w:t>
            </w:r>
          </w:p>
        </w:tc>
        <w:tc>
          <w:tcPr>
            <w:tcW w:w="0" w:type="auto"/>
            <w:hideMark/>
          </w:tcPr>
          <w:p w14:paraId="7D4A78F9"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Datos móviles / Limitada.</w:t>
            </w:r>
          </w:p>
        </w:tc>
        <w:tc>
          <w:tcPr>
            <w:tcW w:w="0" w:type="auto"/>
            <w:hideMark/>
          </w:tcPr>
          <w:p w14:paraId="2D0FECDB"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Datos móviles / Variable.</w:t>
            </w:r>
          </w:p>
        </w:tc>
        <w:tc>
          <w:tcPr>
            <w:tcW w:w="0" w:type="auto"/>
            <w:hideMark/>
          </w:tcPr>
          <w:p w14:paraId="56FE65E6" w14:textId="0730BAF6" w:rsidR="002B35EA" w:rsidRPr="00AD39DF" w:rsidRDefault="002B35EA" w:rsidP="002B35EA">
            <w:pPr>
              <w:spacing w:after="100" w:afterAutospacing="1" w:line="276" w:lineRule="auto"/>
              <w:jc w:val="both"/>
              <w:outlineLvl w:val="2"/>
              <w:rPr>
                <w:lang w:val="es-PE" w:eastAsia="es-PE"/>
              </w:rPr>
            </w:pPr>
            <w:r w:rsidRPr="00AD39DF">
              <w:rPr>
                <w:lang w:val="es-PE" w:eastAsia="es-PE"/>
              </w:rPr>
              <w:t xml:space="preserve">· </w:t>
            </w:r>
            <w:r w:rsidR="00633843" w:rsidRPr="00AD39DF">
              <w:rPr>
                <w:lang w:eastAsia="es-PE"/>
              </w:rPr>
              <w:t>La conectividad es limitada y discontinua.</w:t>
            </w:r>
          </w:p>
        </w:tc>
      </w:tr>
      <w:tr w:rsidR="003952E5" w:rsidRPr="00AD39DF" w14:paraId="7F8301E3" w14:textId="77777777" w:rsidTr="00AD39DF">
        <w:tc>
          <w:tcPr>
            <w:tcW w:w="0" w:type="auto"/>
            <w:hideMark/>
          </w:tcPr>
          <w:p w14:paraId="7B83C425"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Calendario Laboral</w:t>
            </w:r>
          </w:p>
        </w:tc>
        <w:tc>
          <w:tcPr>
            <w:tcW w:w="0" w:type="auto"/>
            <w:hideMark/>
          </w:tcPr>
          <w:p w14:paraId="0908AC9E"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Cosecha (Café/Caña).</w:t>
            </w:r>
          </w:p>
        </w:tc>
        <w:tc>
          <w:tcPr>
            <w:tcW w:w="0" w:type="auto"/>
            <w:hideMark/>
          </w:tcPr>
          <w:p w14:paraId="2CD2CF8A"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Comercio y Café.</w:t>
            </w:r>
          </w:p>
        </w:tc>
        <w:tc>
          <w:tcPr>
            <w:tcW w:w="0" w:type="auto"/>
            <w:hideMark/>
          </w:tcPr>
          <w:p w14:paraId="2E70A611"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Ganadería y Café.</w:t>
            </w:r>
          </w:p>
        </w:tc>
        <w:tc>
          <w:tcPr>
            <w:tcW w:w="0" w:type="auto"/>
            <w:hideMark/>
          </w:tcPr>
          <w:p w14:paraId="329FB836"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Café y Comercio.</w:t>
            </w:r>
          </w:p>
        </w:tc>
        <w:tc>
          <w:tcPr>
            <w:tcW w:w="0" w:type="auto"/>
            <w:hideMark/>
          </w:tcPr>
          <w:p w14:paraId="346AC7E2" w14:textId="5F0F7DEA" w:rsidR="002B35EA" w:rsidRPr="00AD39DF" w:rsidRDefault="002B35EA" w:rsidP="002B35EA">
            <w:pPr>
              <w:spacing w:after="100" w:afterAutospacing="1" w:line="276" w:lineRule="auto"/>
              <w:jc w:val="both"/>
              <w:outlineLvl w:val="2"/>
              <w:rPr>
                <w:lang w:val="es-PE" w:eastAsia="es-PE"/>
              </w:rPr>
            </w:pPr>
            <w:r w:rsidRPr="00AD39DF">
              <w:rPr>
                <w:lang w:val="es-PE" w:eastAsia="es-PE"/>
              </w:rPr>
              <w:t xml:space="preserve">· Prever posibles bajas en </w:t>
            </w:r>
            <w:r w:rsidR="00633843" w:rsidRPr="00AD39DF">
              <w:rPr>
                <w:lang w:val="es-PE" w:eastAsia="es-PE"/>
              </w:rPr>
              <w:t xml:space="preserve">la asistencia y rendimiento </w:t>
            </w:r>
            <w:proofErr w:type="spellStart"/>
            <w:r w:rsidR="00633843" w:rsidRPr="00AD39DF">
              <w:rPr>
                <w:lang w:val="es-PE" w:eastAsia="es-PE"/>
              </w:rPr>
              <w:t>academico</w:t>
            </w:r>
            <w:proofErr w:type="spellEnd"/>
            <w:r w:rsidRPr="00AD39DF">
              <w:rPr>
                <w:lang w:val="es-PE" w:eastAsia="es-PE"/>
              </w:rPr>
              <w:t xml:space="preserve"> </w:t>
            </w:r>
            <w:r w:rsidRPr="00AD39DF">
              <w:rPr>
                <w:lang w:val="es-PE" w:eastAsia="es-PE"/>
              </w:rPr>
              <w:lastRenderedPageBreak/>
              <w:t>durante los meses de cosecha intensa.</w:t>
            </w:r>
          </w:p>
        </w:tc>
      </w:tr>
      <w:tr w:rsidR="003952E5" w:rsidRPr="00AD39DF" w14:paraId="272D0BC6" w14:textId="77777777" w:rsidTr="00AD39DF">
        <w:tc>
          <w:tcPr>
            <w:tcW w:w="0" w:type="auto"/>
            <w:hideMark/>
          </w:tcPr>
          <w:p w14:paraId="0D11DD1F"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lastRenderedPageBreak/>
              <w:t>Bienestar Emocional</w:t>
            </w:r>
          </w:p>
        </w:tc>
        <w:tc>
          <w:tcPr>
            <w:tcW w:w="0" w:type="auto"/>
            <w:hideMark/>
          </w:tcPr>
          <w:p w14:paraId="015CAA22"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30% requiere confianza.</w:t>
            </w:r>
          </w:p>
        </w:tc>
        <w:tc>
          <w:tcPr>
            <w:tcW w:w="0" w:type="auto"/>
            <w:hideMark/>
          </w:tcPr>
          <w:p w14:paraId="5AF792D9"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25% manifiesta ansiedad.</w:t>
            </w:r>
          </w:p>
        </w:tc>
        <w:tc>
          <w:tcPr>
            <w:tcW w:w="0" w:type="auto"/>
            <w:hideMark/>
          </w:tcPr>
          <w:p w14:paraId="66C96706"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20% busca éxito.</w:t>
            </w:r>
          </w:p>
        </w:tc>
        <w:tc>
          <w:tcPr>
            <w:tcW w:w="0" w:type="auto"/>
            <w:hideMark/>
          </w:tcPr>
          <w:p w14:paraId="57822E77"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25% manejo de ira.</w:t>
            </w:r>
          </w:p>
        </w:tc>
        <w:tc>
          <w:tcPr>
            <w:tcW w:w="0" w:type="auto"/>
            <w:hideMark/>
          </w:tcPr>
          <w:p w14:paraId="383D6A8A" w14:textId="493E5B38" w:rsidR="002B35EA" w:rsidRPr="00AD39DF" w:rsidRDefault="00633843" w:rsidP="002B35EA">
            <w:pPr>
              <w:spacing w:after="100" w:afterAutospacing="1" w:line="276" w:lineRule="auto"/>
              <w:jc w:val="both"/>
              <w:outlineLvl w:val="2"/>
              <w:rPr>
                <w:lang w:val="es-PE" w:eastAsia="es-PE"/>
              </w:rPr>
            </w:pPr>
            <w:r w:rsidRPr="00AD39DF">
              <w:t>Reto: Construir vínculos para que el docente sea un referente de apoyo emocional y fortalecimiento de la autoestima.</w:t>
            </w:r>
          </w:p>
        </w:tc>
      </w:tr>
      <w:tr w:rsidR="003952E5" w:rsidRPr="00AD39DF" w14:paraId="4BF755D2" w14:textId="77777777" w:rsidTr="00AD39DF">
        <w:tc>
          <w:tcPr>
            <w:tcW w:w="0" w:type="auto"/>
            <w:hideMark/>
          </w:tcPr>
          <w:p w14:paraId="06296407"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Red de Soporte</w:t>
            </w:r>
          </w:p>
        </w:tc>
        <w:tc>
          <w:tcPr>
            <w:tcW w:w="0" w:type="auto"/>
            <w:hideMark/>
          </w:tcPr>
          <w:p w14:paraId="7CEF23C0"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Familia y abuelos.</w:t>
            </w:r>
          </w:p>
        </w:tc>
        <w:tc>
          <w:tcPr>
            <w:tcW w:w="0" w:type="auto"/>
            <w:hideMark/>
          </w:tcPr>
          <w:p w14:paraId="7D3B7A54"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Padres y hermanos.</w:t>
            </w:r>
          </w:p>
        </w:tc>
        <w:tc>
          <w:tcPr>
            <w:tcW w:w="0" w:type="auto"/>
            <w:hideMark/>
          </w:tcPr>
          <w:p w14:paraId="6DD0D2D6"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Familia extensa.</w:t>
            </w:r>
          </w:p>
        </w:tc>
        <w:tc>
          <w:tcPr>
            <w:tcW w:w="0" w:type="auto"/>
            <w:hideMark/>
          </w:tcPr>
          <w:p w14:paraId="7F35525A"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Familia y mascotas.</w:t>
            </w:r>
          </w:p>
        </w:tc>
        <w:tc>
          <w:tcPr>
            <w:tcW w:w="0" w:type="auto"/>
            <w:hideMark/>
          </w:tcPr>
          <w:p w14:paraId="3BA53537" w14:textId="5431E758" w:rsidR="002B35EA" w:rsidRPr="00AD39DF" w:rsidRDefault="002B35EA" w:rsidP="002B35EA">
            <w:pPr>
              <w:spacing w:after="100" w:afterAutospacing="1" w:line="276" w:lineRule="auto"/>
              <w:jc w:val="both"/>
              <w:outlineLvl w:val="2"/>
              <w:rPr>
                <w:lang w:val="es-PE" w:eastAsia="es-PE"/>
              </w:rPr>
            </w:pPr>
            <w:r w:rsidRPr="00AD39DF">
              <w:rPr>
                <w:lang w:val="es-PE" w:eastAsia="es-PE"/>
              </w:rPr>
              <w:t xml:space="preserve">· </w:t>
            </w:r>
            <w:r w:rsidR="00633843" w:rsidRPr="00AD39DF">
              <w:t>El 15% del grado requiere atención inmediata del tutor para articular el apoyo con la familia extensa (abuelos/tíos).</w:t>
            </w:r>
            <w:r w:rsidRPr="00AD39DF">
              <w:rPr>
                <w:lang w:val="es-PE" w:eastAsia="es-PE"/>
              </w:rPr>
              <w:t>.</w:t>
            </w:r>
          </w:p>
        </w:tc>
      </w:tr>
      <w:tr w:rsidR="003952E5" w:rsidRPr="00AD39DF" w14:paraId="3A303FB5" w14:textId="77777777" w:rsidTr="00AD39DF">
        <w:tc>
          <w:tcPr>
            <w:tcW w:w="0" w:type="auto"/>
            <w:hideMark/>
          </w:tcPr>
          <w:p w14:paraId="6AA44722" w14:textId="77777777" w:rsidR="002B35EA" w:rsidRPr="00AD39DF" w:rsidRDefault="002B35EA" w:rsidP="002B35EA">
            <w:pPr>
              <w:spacing w:after="100" w:afterAutospacing="1" w:line="276" w:lineRule="auto"/>
              <w:jc w:val="both"/>
              <w:outlineLvl w:val="2"/>
              <w:rPr>
                <w:lang w:val="es-PE" w:eastAsia="es-PE"/>
              </w:rPr>
            </w:pPr>
            <w:r w:rsidRPr="00AD39DF">
              <w:rPr>
                <w:b/>
                <w:bCs/>
                <w:lang w:val="es-PE" w:eastAsia="es-PE"/>
              </w:rPr>
              <w:t>Carga en el Hogar</w:t>
            </w:r>
          </w:p>
        </w:tc>
        <w:tc>
          <w:tcPr>
            <w:tcW w:w="0" w:type="auto"/>
            <w:hideMark/>
          </w:tcPr>
          <w:p w14:paraId="3B49C821"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Labores de campo.</w:t>
            </w:r>
          </w:p>
        </w:tc>
        <w:tc>
          <w:tcPr>
            <w:tcW w:w="0" w:type="auto"/>
            <w:hideMark/>
          </w:tcPr>
          <w:p w14:paraId="188F7F98"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Apoyo doméstico.</w:t>
            </w:r>
          </w:p>
        </w:tc>
        <w:tc>
          <w:tcPr>
            <w:tcW w:w="0" w:type="auto"/>
            <w:hideMark/>
          </w:tcPr>
          <w:p w14:paraId="541EA962"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Ayuda económica.</w:t>
            </w:r>
          </w:p>
        </w:tc>
        <w:tc>
          <w:tcPr>
            <w:tcW w:w="0" w:type="auto"/>
            <w:hideMark/>
          </w:tcPr>
          <w:p w14:paraId="3754F329" w14:textId="77777777" w:rsidR="002B35EA" w:rsidRPr="00AD39DF" w:rsidRDefault="002B35EA" w:rsidP="002B35EA">
            <w:pPr>
              <w:spacing w:after="100" w:afterAutospacing="1" w:line="276" w:lineRule="auto"/>
              <w:jc w:val="both"/>
              <w:outlineLvl w:val="2"/>
              <w:rPr>
                <w:lang w:val="es-PE" w:eastAsia="es-PE"/>
              </w:rPr>
            </w:pPr>
            <w:r w:rsidRPr="00AD39DF">
              <w:rPr>
                <w:lang w:val="es-PE" w:eastAsia="es-PE"/>
              </w:rPr>
              <w:t>Apoyo general.</w:t>
            </w:r>
          </w:p>
        </w:tc>
        <w:tc>
          <w:tcPr>
            <w:tcW w:w="0" w:type="auto"/>
            <w:hideMark/>
          </w:tcPr>
          <w:p w14:paraId="51014E93" w14:textId="339C4584" w:rsidR="002B35EA" w:rsidRPr="00AD39DF" w:rsidRDefault="002B35EA" w:rsidP="002B35EA">
            <w:pPr>
              <w:spacing w:after="100" w:afterAutospacing="1" w:line="276" w:lineRule="auto"/>
              <w:jc w:val="both"/>
              <w:outlineLvl w:val="2"/>
              <w:rPr>
                <w:lang w:val="es-PE" w:eastAsia="es-PE"/>
              </w:rPr>
            </w:pPr>
            <w:r w:rsidRPr="00AD39DF">
              <w:rPr>
                <w:lang w:val="es-PE" w:eastAsia="es-PE"/>
              </w:rPr>
              <w:t xml:space="preserve">· </w:t>
            </w:r>
            <w:r w:rsidR="00633843" w:rsidRPr="00AD39DF">
              <w:t>Las responsabilidades domésticas y de campo restan tiempo efectivo para el estudio autónomo fuera del aula.</w:t>
            </w:r>
          </w:p>
        </w:tc>
      </w:tr>
    </w:tbl>
    <w:p w14:paraId="25D52412" w14:textId="77777777" w:rsidR="00C179A0" w:rsidRPr="00AD39DF" w:rsidRDefault="00C179A0" w:rsidP="00E369B5">
      <w:pPr>
        <w:spacing w:after="100" w:afterAutospacing="1" w:line="276" w:lineRule="auto"/>
        <w:jc w:val="both"/>
        <w:outlineLvl w:val="2"/>
        <w:rPr>
          <w:b/>
          <w:bCs/>
          <w:lang w:eastAsia="es-PE"/>
        </w:rPr>
      </w:pPr>
      <w:r w:rsidRPr="00AD39DF">
        <w:rPr>
          <w:b/>
          <w:bCs/>
          <w:lang w:eastAsia="es-PE"/>
        </w:rPr>
        <w:t>Recomendaciones</w:t>
      </w:r>
      <w:r w:rsidR="00C96AB2" w:rsidRPr="00AD39DF">
        <w:rPr>
          <w:b/>
          <w:bCs/>
          <w:lang w:eastAsia="es-PE"/>
        </w:rPr>
        <w:t xml:space="preserve"> adicionales:</w:t>
      </w:r>
      <w:r w:rsidRPr="00AD39DF">
        <w:rPr>
          <w:b/>
          <w:bCs/>
          <w:lang w:eastAsia="es-PE"/>
        </w:rPr>
        <w:t xml:space="preserve"> Clave para su Planificación:</w:t>
      </w:r>
    </w:p>
    <w:p w14:paraId="2B5B85D9" w14:textId="77777777" w:rsidR="00AD39DF" w:rsidRPr="00AD39DF" w:rsidRDefault="00C179A0" w:rsidP="00F20995">
      <w:pPr>
        <w:numPr>
          <w:ilvl w:val="0"/>
          <w:numId w:val="9"/>
        </w:numPr>
        <w:tabs>
          <w:tab w:val="clear" w:pos="720"/>
          <w:tab w:val="num" w:pos="284"/>
        </w:tabs>
        <w:spacing w:after="100" w:afterAutospacing="1" w:line="276" w:lineRule="auto"/>
        <w:ind w:left="284" w:hanging="284"/>
        <w:jc w:val="both"/>
        <w:rPr>
          <w:rFonts w:eastAsia="Arial Narrow"/>
          <w:b/>
          <w:bCs/>
        </w:rPr>
      </w:pPr>
      <w:r w:rsidRPr="00AD39DF">
        <w:rPr>
          <w:b/>
          <w:bCs/>
          <w:lang w:eastAsia="es-PE"/>
        </w:rPr>
        <w:t>Autonomía Estudiantil:</w:t>
      </w:r>
      <w:r w:rsidRPr="00AD39DF">
        <w:rPr>
          <w:lang w:eastAsia="es-PE"/>
        </w:rPr>
        <w:t xml:space="preserve"> </w:t>
      </w:r>
      <w:r w:rsidR="00AD39DF" w:rsidRPr="00AD39DF">
        <w:rPr>
          <w:lang w:eastAsia="es-PE"/>
        </w:rPr>
        <w:t xml:space="preserve">Para fomentar la independencia en el aprendizaje del inglés, es fundamental que los materiales educativos sean </w:t>
      </w:r>
      <w:r w:rsidR="00AD39DF" w:rsidRPr="00AD39DF">
        <w:rPr>
          <w:b/>
          <w:bCs/>
          <w:lang w:eastAsia="es-PE"/>
        </w:rPr>
        <w:t xml:space="preserve">claros, accesibles y </w:t>
      </w:r>
      <w:proofErr w:type="spellStart"/>
      <w:r w:rsidR="00AD39DF" w:rsidRPr="00AD39DF">
        <w:rPr>
          <w:b/>
          <w:bCs/>
          <w:lang w:eastAsia="es-PE"/>
        </w:rPr>
        <w:t>autoexplicativos</w:t>
      </w:r>
      <w:proofErr w:type="spellEnd"/>
      <w:r w:rsidR="00AD39DF" w:rsidRPr="00AD39DF">
        <w:rPr>
          <w:lang w:eastAsia="es-PE"/>
        </w:rPr>
        <w:t xml:space="preserve">. Considerando que la mayoría de los padres cuenta con educación secundaria y el apoyo académico en el idioma es limitado en el hogar, se requiere que el estudiante disponga de </w:t>
      </w:r>
      <w:r w:rsidR="00AD39DF" w:rsidRPr="00AD39DF">
        <w:rPr>
          <w:b/>
          <w:bCs/>
          <w:lang w:eastAsia="es-PE"/>
        </w:rPr>
        <w:t>andamiaje suficiente</w:t>
      </w:r>
      <w:r w:rsidR="00AD39DF" w:rsidRPr="00AD39DF">
        <w:rPr>
          <w:lang w:eastAsia="es-PE"/>
        </w:rPr>
        <w:t>, como glosarios, modelos de oraciones y ejemplos contextualizados que faciliten su aprendizaje autónomo.</w:t>
      </w:r>
    </w:p>
    <w:p w14:paraId="52E4A2A1" w14:textId="23AB72DB" w:rsidR="00AB4A46" w:rsidRPr="00AD39DF" w:rsidRDefault="00C179A0" w:rsidP="00F20995">
      <w:pPr>
        <w:numPr>
          <w:ilvl w:val="0"/>
          <w:numId w:val="9"/>
        </w:numPr>
        <w:tabs>
          <w:tab w:val="clear" w:pos="720"/>
          <w:tab w:val="num" w:pos="284"/>
        </w:tabs>
        <w:spacing w:after="100" w:afterAutospacing="1" w:line="276" w:lineRule="auto"/>
        <w:ind w:left="284" w:hanging="284"/>
        <w:jc w:val="both"/>
        <w:rPr>
          <w:rFonts w:eastAsia="Arial Narrow"/>
          <w:b/>
          <w:bCs/>
        </w:rPr>
      </w:pPr>
      <w:r w:rsidRPr="00AD39DF">
        <w:rPr>
          <w:b/>
          <w:bCs/>
          <w:lang w:eastAsia="es-PE"/>
        </w:rPr>
        <w:t>Vínculo Docente:</w:t>
      </w:r>
      <w:r w:rsidRPr="00AD39DF">
        <w:rPr>
          <w:lang w:eastAsia="es-PE"/>
        </w:rPr>
        <w:t xml:space="preserve"> </w:t>
      </w:r>
      <w:r w:rsidR="00AD39DF" w:rsidRPr="00AD39DF">
        <w:rPr>
          <w:lang w:eastAsia="es-PE"/>
        </w:rPr>
        <w:t xml:space="preserve">El docente debe desempeñar un rol de </w:t>
      </w:r>
      <w:r w:rsidR="00AD39DF" w:rsidRPr="00AD39DF">
        <w:rPr>
          <w:b/>
          <w:bCs/>
          <w:lang w:eastAsia="es-PE"/>
        </w:rPr>
        <w:t>facilitador y mediador del aprendizaje</w:t>
      </w:r>
      <w:r w:rsidR="00AD39DF" w:rsidRPr="00AD39DF">
        <w:rPr>
          <w:lang w:eastAsia="es-PE"/>
        </w:rPr>
        <w:t>, promoviendo un clima de confianza que contribuya a reducir la ansiedad académica (presente en aproximadamente el 25% de los estudiantes). En este sentido, se debe favorecer un ambiente donde el error sea asumido como parte natural del proceso comunicativo y del aprendizaje del idioma.</w:t>
      </w:r>
    </w:p>
    <w:p w14:paraId="5FC4D503" w14:textId="0448F228" w:rsidR="00452A81" w:rsidRPr="00AD39DF" w:rsidRDefault="00452A81" w:rsidP="003A3C17">
      <w:pPr>
        <w:spacing w:after="100" w:afterAutospacing="1" w:line="276" w:lineRule="auto"/>
        <w:jc w:val="both"/>
        <w:rPr>
          <w:rFonts w:eastAsia="Arial Narrow"/>
          <w:b/>
          <w:bCs/>
        </w:rPr>
      </w:pPr>
      <w:r w:rsidRPr="00AD39DF">
        <w:rPr>
          <w:rFonts w:eastAsia="Arial Narrow"/>
          <w:b/>
          <w:bCs/>
        </w:rPr>
        <w:t xml:space="preserve">3. </w:t>
      </w:r>
      <w:r w:rsidR="00735843" w:rsidRPr="00AD39DF">
        <w:rPr>
          <w:rFonts w:eastAsia="Arial Narrow"/>
          <w:b/>
          <w:bCs/>
        </w:rPr>
        <w:t xml:space="preserve">DEL DIAGNOSTICO </w:t>
      </w:r>
      <w:r w:rsidR="0027070C" w:rsidRPr="00AD39DF">
        <w:rPr>
          <w:rFonts w:eastAsia="Arial Narrow"/>
          <w:b/>
          <w:bCs/>
        </w:rPr>
        <w:t>INCLUSIVO</w:t>
      </w:r>
      <w:r w:rsidR="00735843" w:rsidRPr="00AD39DF">
        <w:rPr>
          <w:rFonts w:eastAsia="Arial Narrow"/>
          <w:b/>
          <w:bCs/>
        </w:rPr>
        <w:t>:</w:t>
      </w:r>
      <w:r w:rsidR="00C9145F" w:rsidRPr="00AD39DF">
        <w:rPr>
          <w:rFonts w:eastAsia="Arial Narrow"/>
          <w:b/>
          <w:bCs/>
        </w:rPr>
        <w:t xml:space="preserve"> </w:t>
      </w:r>
      <w:r w:rsidR="00C9145F" w:rsidRPr="00AD39DF">
        <w:rPr>
          <w:b/>
          <w:bCs/>
        </w:rPr>
        <w:t>(Atención a la Diversidad - DUA)</w:t>
      </w:r>
    </w:p>
    <w:p w14:paraId="55A95026" w14:textId="77777777"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El docente de la I.E. “Juan Ugaz” asume el reto de desarrollar una educación inclusiva que no se limite a la integración del estudiante, sino que promueva la </w:t>
      </w:r>
      <w:r w:rsidRPr="00AD39DF">
        <w:rPr>
          <w:rFonts w:ascii="Times New Roman" w:eastAsia="Times New Roman" w:hAnsi="Times New Roman"/>
          <w:b/>
          <w:bCs/>
          <w:sz w:val="24"/>
          <w:szCs w:val="24"/>
          <w:lang w:val="es-ES" w:eastAsia="es-PE"/>
        </w:rPr>
        <w:t>transformación del aula en un espacio donde la diversidad sea reconocida y valorada</w:t>
      </w:r>
      <w:r w:rsidRPr="00AD39DF">
        <w:rPr>
          <w:rFonts w:ascii="Times New Roman" w:hAnsi="Times New Roman"/>
          <w:sz w:val="24"/>
          <w:szCs w:val="24"/>
          <w:lang w:val="es-ES" w:eastAsia="es-PE"/>
        </w:rPr>
        <w:t>.</w:t>
      </w:r>
    </w:p>
    <w:p w14:paraId="5B7498DF" w14:textId="77777777"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En este marco, el </w:t>
      </w:r>
      <w:r w:rsidRPr="00AD39DF">
        <w:rPr>
          <w:rFonts w:ascii="Times New Roman" w:eastAsia="Times New Roman" w:hAnsi="Times New Roman"/>
          <w:b/>
          <w:bCs/>
          <w:sz w:val="24"/>
          <w:szCs w:val="24"/>
          <w:lang w:val="es-ES" w:eastAsia="es-PE"/>
        </w:rPr>
        <w:t>Diseño Universal para el Aprendizaje (DUA)</w:t>
      </w:r>
      <w:r w:rsidRPr="00AD39DF">
        <w:rPr>
          <w:rFonts w:ascii="Times New Roman" w:hAnsi="Times New Roman"/>
          <w:sz w:val="24"/>
          <w:szCs w:val="24"/>
          <w:lang w:val="es-ES" w:eastAsia="es-PE"/>
        </w:rPr>
        <w:t xml:space="preserve"> propone que, al planificar considerando la diversidad desde el inicio, se generan oportunidades de aprendizaje para todos los estudiantes.</w:t>
      </w:r>
    </w:p>
    <w:p w14:paraId="23197F67" w14:textId="77777777"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El DUA se fundamenta en tres principios:</w:t>
      </w:r>
    </w:p>
    <w:p w14:paraId="24394479" w14:textId="7E30CB00"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 </w:t>
      </w:r>
      <w:r w:rsidRPr="00AD39DF">
        <w:rPr>
          <w:rFonts w:ascii="Times New Roman" w:eastAsia="Times New Roman" w:hAnsi="Times New Roman"/>
          <w:b/>
          <w:bCs/>
          <w:sz w:val="24"/>
          <w:szCs w:val="24"/>
          <w:lang w:val="es-ES" w:eastAsia="es-PE"/>
        </w:rPr>
        <w:t>Redes de reconocimiento (el “qué” del aprendizaje):</w:t>
      </w:r>
      <w:r w:rsidRPr="00AD39DF">
        <w:rPr>
          <w:rFonts w:ascii="Times New Roman" w:hAnsi="Times New Roman"/>
          <w:sz w:val="24"/>
          <w:szCs w:val="24"/>
          <w:lang w:val="es-ES" w:eastAsia="es-PE"/>
        </w:rPr>
        <w:t xml:space="preserve"> Proporcionar múltiples medios de representación, incorporando diversos recursos como textos, audios, videos y materiales concretos (por ejemplo, fichas y billetes del Banco </w:t>
      </w:r>
      <w:proofErr w:type="spellStart"/>
      <w:r w:rsidRPr="00AD39DF">
        <w:rPr>
          <w:rFonts w:ascii="Times New Roman" w:hAnsi="Times New Roman"/>
          <w:sz w:val="24"/>
          <w:szCs w:val="24"/>
          <w:lang w:val="es-ES" w:eastAsia="es-PE"/>
        </w:rPr>
        <w:t>Ugacino</w:t>
      </w:r>
      <w:proofErr w:type="spellEnd"/>
      <w:r w:rsidRPr="00AD39DF">
        <w:rPr>
          <w:rFonts w:ascii="Times New Roman" w:hAnsi="Times New Roman"/>
          <w:sz w:val="24"/>
          <w:szCs w:val="24"/>
          <w:lang w:val="es-ES" w:eastAsia="es-PE"/>
        </w:rPr>
        <w:t>), que faciliten la comprensión de la información.</w:t>
      </w:r>
    </w:p>
    <w:p w14:paraId="44049652" w14:textId="6A72316D"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lastRenderedPageBreak/>
        <w:t xml:space="preserve">• </w:t>
      </w:r>
      <w:r w:rsidRPr="00AD39DF">
        <w:rPr>
          <w:rFonts w:ascii="Times New Roman" w:eastAsia="Times New Roman" w:hAnsi="Times New Roman"/>
          <w:b/>
          <w:bCs/>
          <w:sz w:val="24"/>
          <w:szCs w:val="24"/>
          <w:lang w:val="es-ES" w:eastAsia="es-PE"/>
        </w:rPr>
        <w:t>Redes estratégicas (el “cómo” del aprendizaje):</w:t>
      </w:r>
      <w:r w:rsidRPr="00AD39DF">
        <w:rPr>
          <w:rFonts w:ascii="Times New Roman" w:hAnsi="Times New Roman"/>
          <w:sz w:val="24"/>
          <w:szCs w:val="24"/>
          <w:lang w:val="es-ES" w:eastAsia="es-PE"/>
        </w:rPr>
        <w:t xml:space="preserve"> Ofrecer diversas formas de acción y expresión, permitiendo que los estudiantes demuestren lo aprendido mediante diferentes medios, como producciones orales, uso de la App FinEduca, representaciones gráficas o respuestas guiadas.</w:t>
      </w:r>
    </w:p>
    <w:p w14:paraId="0E4BB302" w14:textId="77777777"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 </w:t>
      </w:r>
      <w:r w:rsidRPr="00AD39DF">
        <w:rPr>
          <w:rFonts w:ascii="Times New Roman" w:eastAsia="Times New Roman" w:hAnsi="Times New Roman"/>
          <w:b/>
          <w:bCs/>
          <w:sz w:val="24"/>
          <w:szCs w:val="24"/>
          <w:lang w:val="es-ES" w:eastAsia="es-PE"/>
        </w:rPr>
        <w:t>Redes afectivas (el “por qué” del aprendizaje):</w:t>
      </w:r>
    </w:p>
    <w:p w14:paraId="7F07A2C0" w14:textId="40AB7F9E" w:rsidR="00AD39DF" w:rsidRPr="00AD39DF" w:rsidRDefault="00AD39DF" w:rsidP="00AD39DF">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Fomentar la motivación y el compromiso, vinculando el aprendizaje con los intereses y experiencias de los estudiantes, promoviendo su participación activa.</w:t>
      </w:r>
    </w:p>
    <w:p w14:paraId="1752E34E" w14:textId="77777777" w:rsidR="00AD39DF" w:rsidRDefault="00AD39DF" w:rsidP="00E369B5">
      <w:pPr>
        <w:spacing w:line="276" w:lineRule="auto"/>
        <w:ind w:left="240"/>
        <w:jc w:val="both"/>
        <w:rPr>
          <w:b/>
          <w:bCs/>
          <w:i/>
          <w:color w:val="000000"/>
        </w:rPr>
      </w:pPr>
    </w:p>
    <w:p w14:paraId="61290C41" w14:textId="2379EBAC" w:rsidR="00735843" w:rsidRPr="00AD39DF" w:rsidRDefault="00735843" w:rsidP="00E369B5">
      <w:pPr>
        <w:spacing w:line="276" w:lineRule="auto"/>
        <w:ind w:left="240"/>
        <w:jc w:val="both"/>
        <w:rPr>
          <w:b/>
          <w:bCs/>
          <w:color w:val="000000"/>
        </w:rPr>
      </w:pPr>
      <w:r w:rsidRPr="00AD39DF">
        <w:rPr>
          <w:b/>
          <w:bCs/>
          <w:i/>
          <w:color w:val="000000"/>
        </w:rPr>
        <w:t xml:space="preserve">3.1. RESULTADOS Y </w:t>
      </w:r>
      <w:r w:rsidRPr="00AD39DF">
        <w:rPr>
          <w:b/>
          <w:bCs/>
          <w:color w:val="000000"/>
        </w:rPr>
        <w:t>METAS DE APRENDIZAJE - 2026: (evaluación diagnostica).</w:t>
      </w:r>
    </w:p>
    <w:p w14:paraId="7EC8135E" w14:textId="77777777" w:rsidR="00452A81" w:rsidRPr="00AD39DF" w:rsidRDefault="00452A81" w:rsidP="00E369B5">
      <w:pPr>
        <w:spacing w:line="276" w:lineRule="auto"/>
        <w:ind w:left="240"/>
        <w:jc w:val="both"/>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09"/>
        <w:gridCol w:w="482"/>
        <w:gridCol w:w="482"/>
        <w:gridCol w:w="482"/>
        <w:gridCol w:w="482"/>
        <w:gridCol w:w="482"/>
        <w:gridCol w:w="482"/>
        <w:gridCol w:w="482"/>
        <w:gridCol w:w="484"/>
        <w:gridCol w:w="482"/>
        <w:gridCol w:w="482"/>
        <w:gridCol w:w="482"/>
        <w:gridCol w:w="482"/>
        <w:gridCol w:w="482"/>
        <w:gridCol w:w="482"/>
        <w:gridCol w:w="482"/>
        <w:gridCol w:w="474"/>
      </w:tblGrid>
      <w:tr w:rsidR="00735843" w:rsidRPr="00AD39DF" w14:paraId="24AC1F98" w14:textId="77777777" w:rsidTr="008C10BC">
        <w:tc>
          <w:tcPr>
            <w:tcW w:w="1114" w:type="pct"/>
            <w:vMerge w:val="restart"/>
            <w:tcBorders>
              <w:top w:val="single" w:sz="2" w:space="0" w:color="0000FF"/>
              <w:left w:val="single" w:sz="2" w:space="0" w:color="0000FF"/>
              <w:bottom w:val="single" w:sz="2" w:space="0" w:color="0000FF"/>
              <w:right w:val="single" w:sz="2" w:space="0" w:color="0000FF"/>
            </w:tcBorders>
            <w:shd w:val="clear" w:color="auto" w:fill="B4C6E7"/>
            <w:vAlign w:val="center"/>
          </w:tcPr>
          <w:p w14:paraId="5C9C03B8" w14:textId="77777777" w:rsidR="00735843" w:rsidRPr="00AD39DF" w:rsidRDefault="00735843" w:rsidP="00E369B5">
            <w:pPr>
              <w:spacing w:before="120" w:after="120" w:line="276" w:lineRule="auto"/>
              <w:jc w:val="both"/>
            </w:pPr>
            <w:r w:rsidRPr="00AD39DF">
              <w:rPr>
                <w:b/>
                <w:bCs/>
                <w:color w:val="000000"/>
              </w:rPr>
              <w:t>COMPETENCIAS</w:t>
            </w:r>
          </w:p>
        </w:tc>
        <w:tc>
          <w:tcPr>
            <w:tcW w:w="1945" w:type="pct"/>
            <w:gridSpan w:val="8"/>
            <w:tcBorders>
              <w:top w:val="single" w:sz="2" w:space="0" w:color="0000FF"/>
              <w:left w:val="single" w:sz="2" w:space="0" w:color="0000FF"/>
              <w:bottom w:val="single" w:sz="2" w:space="0" w:color="0000FF"/>
              <w:right w:val="single" w:sz="2" w:space="0" w:color="0000FF"/>
            </w:tcBorders>
            <w:shd w:val="clear" w:color="auto" w:fill="B4C6E7"/>
          </w:tcPr>
          <w:p w14:paraId="68478C5F" w14:textId="77777777" w:rsidR="00735843" w:rsidRPr="00AD39DF" w:rsidRDefault="00735843" w:rsidP="00E369B5">
            <w:pPr>
              <w:spacing w:before="120" w:after="120" w:line="276" w:lineRule="auto"/>
              <w:jc w:val="both"/>
            </w:pPr>
            <w:r w:rsidRPr="00AD39DF">
              <w:rPr>
                <w:b/>
                <w:bCs/>
                <w:color w:val="000000"/>
              </w:rPr>
              <w:t xml:space="preserve">EVALUACIÓN DIAGNÓSTICA - INICIO </w:t>
            </w:r>
          </w:p>
        </w:tc>
        <w:tc>
          <w:tcPr>
            <w:tcW w:w="1940" w:type="pct"/>
            <w:gridSpan w:val="8"/>
            <w:tcBorders>
              <w:top w:val="single" w:sz="2" w:space="0" w:color="0000FF"/>
              <w:left w:val="single" w:sz="2" w:space="0" w:color="0000FF"/>
              <w:bottom w:val="single" w:sz="2" w:space="0" w:color="0000FF"/>
              <w:right w:val="single" w:sz="2" w:space="0" w:color="0000FF"/>
            </w:tcBorders>
            <w:shd w:val="clear" w:color="auto" w:fill="B4C6E7"/>
          </w:tcPr>
          <w:p w14:paraId="1BE1133F" w14:textId="77777777" w:rsidR="00735843" w:rsidRPr="00AD39DF" w:rsidRDefault="00735843" w:rsidP="00E369B5">
            <w:pPr>
              <w:spacing w:before="120" w:after="120" w:line="276" w:lineRule="auto"/>
              <w:jc w:val="both"/>
            </w:pPr>
            <w:r w:rsidRPr="00AD39DF">
              <w:rPr>
                <w:b/>
                <w:bCs/>
                <w:color w:val="000000"/>
              </w:rPr>
              <w:t>EVALUACIÓN DIAGNOSTICA - SALIDA (META)</w:t>
            </w:r>
          </w:p>
        </w:tc>
      </w:tr>
      <w:tr w:rsidR="00735843" w:rsidRPr="00AD39DF" w14:paraId="2FDC0B45" w14:textId="77777777" w:rsidTr="008C10BC">
        <w:tc>
          <w:tcPr>
            <w:tcW w:w="1114" w:type="pct"/>
            <w:vMerge/>
            <w:tcBorders>
              <w:top w:val="single" w:sz="2" w:space="0" w:color="0000FF"/>
              <w:left w:val="single" w:sz="2" w:space="0" w:color="0000FF"/>
              <w:bottom w:val="single" w:sz="2" w:space="0" w:color="0000FF"/>
              <w:right w:val="single" w:sz="2" w:space="0" w:color="0000FF"/>
            </w:tcBorders>
            <w:shd w:val="clear" w:color="auto" w:fill="B4C6E7"/>
          </w:tcPr>
          <w:p w14:paraId="7A44DD89" w14:textId="77777777" w:rsidR="00735843" w:rsidRPr="00AD39DF" w:rsidRDefault="00735843" w:rsidP="00E369B5">
            <w:pPr>
              <w:spacing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3EF3D05F" w14:textId="77777777" w:rsidR="00735843" w:rsidRPr="00AD39DF" w:rsidRDefault="00735843" w:rsidP="00E369B5">
            <w:pPr>
              <w:spacing w:before="40" w:after="40" w:line="276" w:lineRule="auto"/>
              <w:jc w:val="both"/>
            </w:pPr>
            <w:r w:rsidRPr="00AD39DF">
              <w:rPr>
                <w:b/>
                <w:bCs/>
                <w:color w:val="000000"/>
              </w:rPr>
              <w:t>C</w:t>
            </w:r>
          </w:p>
        </w:tc>
        <w:tc>
          <w:tcPr>
            <w:tcW w:w="243" w:type="pct"/>
            <w:tcBorders>
              <w:top w:val="single" w:sz="2" w:space="0" w:color="0000FF"/>
              <w:left w:val="single" w:sz="2" w:space="0" w:color="0000FF"/>
              <w:bottom w:val="single" w:sz="2" w:space="0" w:color="0000FF"/>
              <w:right w:val="single" w:sz="2" w:space="0" w:color="0000FF"/>
            </w:tcBorders>
            <w:shd w:val="clear" w:color="auto" w:fill="FF0000"/>
            <w:vAlign w:val="center"/>
          </w:tcPr>
          <w:p w14:paraId="2A8DB33D" w14:textId="77777777" w:rsidR="00735843" w:rsidRPr="00AD39DF" w:rsidRDefault="00735843" w:rsidP="00E369B5">
            <w:pPr>
              <w:spacing w:before="40" w:after="40" w:line="276" w:lineRule="auto"/>
              <w:jc w:val="both"/>
            </w:pPr>
            <w:r w:rsidRPr="00AD39DF">
              <w:rPr>
                <w:b/>
                <w:bCs/>
                <w:color w:val="FFFFFF"/>
              </w:rPr>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19220620" w14:textId="77777777" w:rsidR="00735843" w:rsidRPr="00AD39DF" w:rsidRDefault="00735843" w:rsidP="00E369B5">
            <w:pPr>
              <w:spacing w:before="40" w:after="40" w:line="276" w:lineRule="auto"/>
              <w:jc w:val="both"/>
            </w:pPr>
            <w:r w:rsidRPr="00AD39DF">
              <w:rPr>
                <w:b/>
                <w:bCs/>
                <w:color w:val="000000"/>
              </w:rPr>
              <w:t>B</w:t>
            </w:r>
          </w:p>
        </w:tc>
        <w:tc>
          <w:tcPr>
            <w:tcW w:w="243" w:type="pct"/>
            <w:tcBorders>
              <w:top w:val="single" w:sz="2" w:space="0" w:color="0000FF"/>
              <w:left w:val="single" w:sz="2" w:space="0" w:color="0000FF"/>
              <w:bottom w:val="single" w:sz="2" w:space="0" w:color="0000FF"/>
              <w:right w:val="single" w:sz="2" w:space="0" w:color="0000FF"/>
            </w:tcBorders>
            <w:shd w:val="clear" w:color="auto" w:fill="FFC000"/>
            <w:vAlign w:val="center"/>
          </w:tcPr>
          <w:p w14:paraId="4951C0BB" w14:textId="77777777" w:rsidR="00735843" w:rsidRPr="00AD39DF" w:rsidRDefault="00735843" w:rsidP="00E369B5">
            <w:pPr>
              <w:spacing w:before="40" w:after="40" w:line="276" w:lineRule="auto"/>
              <w:jc w:val="both"/>
            </w:pPr>
            <w:r w:rsidRPr="00AD39DF">
              <w:rPr>
                <w:b/>
                <w:bCs/>
                <w:color w:val="000000"/>
              </w:rPr>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605BAE3B" w14:textId="77777777" w:rsidR="00735843" w:rsidRPr="00AD39DF" w:rsidRDefault="00735843" w:rsidP="00E369B5">
            <w:pPr>
              <w:spacing w:before="40" w:after="40" w:line="276" w:lineRule="auto"/>
              <w:jc w:val="both"/>
            </w:pPr>
            <w:r w:rsidRPr="00AD39DF">
              <w:rPr>
                <w:b/>
                <w:bCs/>
                <w:color w:val="000000"/>
              </w:rPr>
              <w:t>A</w:t>
            </w:r>
          </w:p>
        </w:tc>
        <w:tc>
          <w:tcPr>
            <w:tcW w:w="243" w:type="pct"/>
            <w:tcBorders>
              <w:top w:val="single" w:sz="2" w:space="0" w:color="0000FF"/>
              <w:left w:val="single" w:sz="2" w:space="0" w:color="0000FF"/>
              <w:bottom w:val="single" w:sz="2" w:space="0" w:color="0000FF"/>
              <w:right w:val="single" w:sz="2" w:space="0" w:color="0000FF"/>
            </w:tcBorders>
            <w:shd w:val="clear" w:color="auto" w:fill="92D050"/>
          </w:tcPr>
          <w:p w14:paraId="383807A4" w14:textId="77777777" w:rsidR="00735843" w:rsidRPr="00AD39DF" w:rsidRDefault="00735843" w:rsidP="00E369B5">
            <w:pPr>
              <w:spacing w:before="40" w:after="40" w:line="276" w:lineRule="auto"/>
              <w:jc w:val="both"/>
              <w:rPr>
                <w:b/>
                <w:bCs/>
                <w:color w:val="000000"/>
              </w:rPr>
            </w:pPr>
            <w:r w:rsidRPr="00AD39DF">
              <w:rPr>
                <w:b/>
                <w:bCs/>
                <w:color w:val="000000"/>
              </w:rPr>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588A023B" w14:textId="77777777" w:rsidR="00735843" w:rsidRPr="00AD39DF" w:rsidRDefault="00735843" w:rsidP="00E369B5">
            <w:pPr>
              <w:spacing w:before="40" w:after="40" w:line="276" w:lineRule="auto"/>
              <w:jc w:val="both"/>
              <w:rPr>
                <w:b/>
                <w:bCs/>
                <w:color w:val="000000"/>
              </w:rPr>
            </w:pPr>
            <w:r w:rsidRPr="00AD39DF">
              <w:rPr>
                <w:b/>
                <w:bCs/>
                <w:color w:val="000000"/>
              </w:rPr>
              <w:t>AD</w:t>
            </w:r>
          </w:p>
        </w:tc>
        <w:tc>
          <w:tcPr>
            <w:tcW w:w="244" w:type="pct"/>
            <w:tcBorders>
              <w:top w:val="single" w:sz="2" w:space="0" w:color="0000FF"/>
              <w:left w:val="single" w:sz="2" w:space="0" w:color="0000FF"/>
              <w:bottom w:val="single" w:sz="2" w:space="0" w:color="0000FF"/>
              <w:right w:val="single" w:sz="2" w:space="0" w:color="0000FF"/>
            </w:tcBorders>
            <w:shd w:val="clear" w:color="auto" w:fill="00B0F0"/>
            <w:vAlign w:val="center"/>
          </w:tcPr>
          <w:p w14:paraId="4184819A" w14:textId="77777777" w:rsidR="00735843" w:rsidRPr="00AD39DF" w:rsidRDefault="00735843" w:rsidP="00E369B5">
            <w:pPr>
              <w:spacing w:before="40" w:after="40" w:line="276" w:lineRule="auto"/>
              <w:jc w:val="both"/>
            </w:pPr>
            <w:r w:rsidRPr="00AD39DF">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136CC791" w14:textId="77777777" w:rsidR="00735843" w:rsidRPr="00AD39DF" w:rsidRDefault="00735843" w:rsidP="00E369B5">
            <w:pPr>
              <w:spacing w:before="40" w:after="40" w:line="276" w:lineRule="auto"/>
              <w:jc w:val="both"/>
              <w:rPr>
                <w:b/>
                <w:bCs/>
                <w:color w:val="000000"/>
              </w:rPr>
            </w:pPr>
            <w:r w:rsidRPr="00AD39DF">
              <w:rPr>
                <w:b/>
                <w:bCs/>
                <w:color w:val="000000"/>
              </w:rPr>
              <w:t>C</w:t>
            </w:r>
          </w:p>
        </w:tc>
        <w:tc>
          <w:tcPr>
            <w:tcW w:w="243" w:type="pct"/>
            <w:tcBorders>
              <w:top w:val="single" w:sz="2" w:space="0" w:color="0000FF"/>
              <w:left w:val="single" w:sz="2" w:space="0" w:color="0000FF"/>
              <w:bottom w:val="single" w:sz="2" w:space="0" w:color="0000FF"/>
              <w:right w:val="single" w:sz="2" w:space="0" w:color="0000FF"/>
            </w:tcBorders>
            <w:shd w:val="clear" w:color="auto" w:fill="FF0000"/>
            <w:vAlign w:val="center"/>
          </w:tcPr>
          <w:p w14:paraId="4F30B840" w14:textId="77777777" w:rsidR="00735843" w:rsidRPr="00AD39DF" w:rsidRDefault="00735843" w:rsidP="00E369B5">
            <w:pPr>
              <w:spacing w:before="40" w:after="40" w:line="276" w:lineRule="auto"/>
              <w:jc w:val="both"/>
            </w:pPr>
            <w:r w:rsidRPr="00AD39DF">
              <w:rPr>
                <w:b/>
                <w:bCs/>
              </w:rPr>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1B196065" w14:textId="77777777" w:rsidR="00735843" w:rsidRPr="00AD39DF" w:rsidRDefault="00735843" w:rsidP="00E369B5">
            <w:pPr>
              <w:spacing w:before="40" w:after="40" w:line="276" w:lineRule="auto"/>
              <w:jc w:val="both"/>
            </w:pPr>
            <w:r w:rsidRPr="00AD39DF">
              <w:rPr>
                <w:b/>
                <w:bCs/>
                <w:color w:val="000000"/>
              </w:rPr>
              <w:t>B</w:t>
            </w:r>
          </w:p>
        </w:tc>
        <w:tc>
          <w:tcPr>
            <w:tcW w:w="243" w:type="pct"/>
            <w:tcBorders>
              <w:top w:val="single" w:sz="2" w:space="0" w:color="0000FF"/>
              <w:left w:val="single" w:sz="2" w:space="0" w:color="0000FF"/>
              <w:bottom w:val="single" w:sz="2" w:space="0" w:color="0000FF"/>
              <w:right w:val="single" w:sz="2" w:space="0" w:color="0000FF"/>
            </w:tcBorders>
            <w:shd w:val="clear" w:color="auto" w:fill="FFC000"/>
            <w:vAlign w:val="center"/>
          </w:tcPr>
          <w:p w14:paraId="3793C0CF" w14:textId="77777777" w:rsidR="00735843" w:rsidRPr="00AD39DF" w:rsidRDefault="00735843" w:rsidP="00E369B5">
            <w:pPr>
              <w:spacing w:before="40" w:after="40" w:line="276" w:lineRule="auto"/>
              <w:jc w:val="both"/>
            </w:pPr>
            <w:r w:rsidRPr="00AD39DF">
              <w:rPr>
                <w:b/>
                <w:bCs/>
                <w:color w:val="000000"/>
              </w:rPr>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3A588EEE" w14:textId="77777777" w:rsidR="00735843" w:rsidRPr="00AD39DF" w:rsidRDefault="00735843" w:rsidP="00E369B5">
            <w:pPr>
              <w:spacing w:before="40" w:after="40" w:line="276" w:lineRule="auto"/>
              <w:jc w:val="both"/>
            </w:pPr>
            <w:r w:rsidRPr="00AD39DF">
              <w:rPr>
                <w:b/>
                <w:bCs/>
                <w:color w:val="000000"/>
              </w:rPr>
              <w:t>A</w:t>
            </w:r>
          </w:p>
        </w:tc>
        <w:tc>
          <w:tcPr>
            <w:tcW w:w="243" w:type="pct"/>
            <w:tcBorders>
              <w:top w:val="single" w:sz="2" w:space="0" w:color="0000FF"/>
              <w:left w:val="single" w:sz="2" w:space="0" w:color="0000FF"/>
              <w:bottom w:val="single" w:sz="2" w:space="0" w:color="0000FF"/>
              <w:right w:val="single" w:sz="2" w:space="0" w:color="0000FF"/>
            </w:tcBorders>
            <w:shd w:val="clear" w:color="auto" w:fill="E0F2FE"/>
            <w:vAlign w:val="center"/>
          </w:tcPr>
          <w:p w14:paraId="7270101B" w14:textId="77777777" w:rsidR="00735843" w:rsidRPr="00AD39DF" w:rsidRDefault="00735843" w:rsidP="00E369B5">
            <w:pPr>
              <w:spacing w:before="40" w:after="40" w:line="276" w:lineRule="auto"/>
              <w:jc w:val="both"/>
            </w:pPr>
            <w:r w:rsidRPr="00AD39DF">
              <w:rPr>
                <w:b/>
                <w:bCs/>
                <w:color w:val="000000"/>
              </w:rPr>
              <w:t>%</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5026DF3B" w14:textId="77777777" w:rsidR="00735843" w:rsidRPr="00AD39DF" w:rsidRDefault="00735843" w:rsidP="00E369B5">
            <w:pPr>
              <w:spacing w:before="40" w:after="40" w:line="276" w:lineRule="auto"/>
              <w:jc w:val="both"/>
              <w:rPr>
                <w:b/>
                <w:bCs/>
                <w:color w:val="000000"/>
              </w:rPr>
            </w:pPr>
            <w:r w:rsidRPr="00AD39DF">
              <w:rPr>
                <w:b/>
                <w:bCs/>
                <w:color w:val="000000"/>
              </w:rPr>
              <w:t>AD</w:t>
            </w:r>
          </w:p>
        </w:tc>
        <w:tc>
          <w:tcPr>
            <w:tcW w:w="239" w:type="pct"/>
            <w:tcBorders>
              <w:top w:val="single" w:sz="2" w:space="0" w:color="0000FF"/>
              <w:left w:val="single" w:sz="2" w:space="0" w:color="0000FF"/>
              <w:bottom w:val="single" w:sz="2" w:space="0" w:color="0000FF"/>
              <w:right w:val="single" w:sz="2" w:space="0" w:color="0000FF"/>
            </w:tcBorders>
            <w:shd w:val="clear" w:color="auto" w:fill="00B0F0"/>
            <w:vAlign w:val="center"/>
          </w:tcPr>
          <w:p w14:paraId="7E4ECB59" w14:textId="77777777" w:rsidR="00735843" w:rsidRPr="00AD39DF" w:rsidRDefault="00735843" w:rsidP="00E369B5">
            <w:pPr>
              <w:spacing w:before="40" w:after="40" w:line="276" w:lineRule="auto"/>
              <w:jc w:val="both"/>
            </w:pPr>
            <w:r w:rsidRPr="00AD39DF">
              <w:t>%</w:t>
            </w:r>
          </w:p>
        </w:tc>
      </w:tr>
      <w:tr w:rsidR="00735843" w:rsidRPr="00AD39DF" w14:paraId="528D88E7" w14:textId="77777777" w:rsidTr="008C10BC">
        <w:tc>
          <w:tcPr>
            <w:tcW w:w="1114" w:type="pct"/>
            <w:tcBorders>
              <w:top w:val="single" w:sz="2" w:space="0" w:color="0000FF"/>
              <w:left w:val="single" w:sz="2" w:space="0" w:color="0000FF"/>
              <w:bottom w:val="single" w:sz="2" w:space="0" w:color="0000FF"/>
              <w:right w:val="single" w:sz="2" w:space="0" w:color="0000FF"/>
            </w:tcBorders>
            <w:tcMar>
              <w:left w:w="80" w:type="dxa"/>
              <w:right w:w="80" w:type="dxa"/>
            </w:tcMar>
            <w:vAlign w:val="center"/>
          </w:tcPr>
          <w:p w14:paraId="27A92C50" w14:textId="04B567EA" w:rsidR="00735843" w:rsidRPr="00AD39DF" w:rsidRDefault="005F3089" w:rsidP="00E369B5">
            <w:pPr>
              <w:pStyle w:val="Prrafodelista"/>
              <w:numPr>
                <w:ilvl w:val="0"/>
                <w:numId w:val="7"/>
              </w:numPr>
              <w:spacing w:before="40" w:after="40" w:line="276" w:lineRule="auto"/>
              <w:ind w:left="194" w:hanging="194"/>
              <w:contextualSpacing w:val="0"/>
              <w:jc w:val="both"/>
              <w:rPr>
                <w:rFonts w:ascii="Times New Roman" w:hAnsi="Times New Roman"/>
                <w:sz w:val="24"/>
                <w:szCs w:val="24"/>
              </w:rPr>
            </w:pPr>
            <w:r w:rsidRPr="00AD39DF">
              <w:rPr>
                <w:rFonts w:ascii="Times New Roman" w:hAnsi="Times New Roman"/>
                <w:b/>
                <w:bCs/>
                <w:color w:val="000000"/>
                <w:sz w:val="24"/>
                <w:szCs w:val="24"/>
              </w:rPr>
              <w:t>Se comunica oralmente en inglés como lengua extranjera</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2015AF2A" w14:textId="6997C618" w:rsidR="00735843" w:rsidRPr="00AD39DF" w:rsidRDefault="008C10BC" w:rsidP="00E369B5">
            <w:pPr>
              <w:spacing w:before="40" w:after="40" w:line="276" w:lineRule="auto"/>
              <w:jc w:val="both"/>
              <w:rPr>
                <w:color w:val="000000" w:themeColor="text1"/>
              </w:rPr>
            </w:pPr>
            <w:r w:rsidRPr="00AD39DF">
              <w:rPr>
                <w:color w:val="000000" w:themeColor="text1"/>
              </w:rPr>
              <w:t>26</w:t>
            </w:r>
          </w:p>
        </w:tc>
        <w:tc>
          <w:tcPr>
            <w:tcW w:w="243" w:type="pct"/>
            <w:tcBorders>
              <w:top w:val="single" w:sz="2" w:space="0" w:color="0000FF"/>
              <w:left w:val="single" w:sz="2" w:space="0" w:color="0000FF"/>
              <w:bottom w:val="single" w:sz="2" w:space="0" w:color="0000FF"/>
              <w:right w:val="single" w:sz="2" w:space="0" w:color="0000FF"/>
            </w:tcBorders>
            <w:shd w:val="clear" w:color="auto" w:fill="F7CAAC"/>
            <w:tcMar>
              <w:left w:w="80" w:type="dxa"/>
              <w:right w:w="80" w:type="dxa"/>
            </w:tcMar>
            <w:vAlign w:val="center"/>
          </w:tcPr>
          <w:p w14:paraId="7AED9746" w14:textId="1525C8A9" w:rsidR="00735843" w:rsidRPr="00AD39DF" w:rsidRDefault="008C10BC" w:rsidP="00E369B5">
            <w:pPr>
              <w:spacing w:before="40" w:after="40" w:line="276" w:lineRule="auto"/>
              <w:jc w:val="both"/>
              <w:rPr>
                <w:b/>
                <w:bCs/>
                <w:color w:val="000000" w:themeColor="text1"/>
              </w:rPr>
            </w:pPr>
            <w:r w:rsidRPr="00AD39DF">
              <w:rPr>
                <w:b/>
                <w:bCs/>
                <w:color w:val="000000" w:themeColor="text1"/>
              </w:rPr>
              <w:t>33</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07D16167" w14:textId="0713915E" w:rsidR="00735843" w:rsidRPr="00AD39DF" w:rsidRDefault="008C10BC" w:rsidP="00E369B5">
            <w:pPr>
              <w:spacing w:before="40" w:after="40" w:line="276" w:lineRule="auto"/>
              <w:jc w:val="both"/>
              <w:rPr>
                <w:color w:val="000000" w:themeColor="text1"/>
              </w:rPr>
            </w:pPr>
            <w:r w:rsidRPr="00AD39DF">
              <w:rPr>
                <w:color w:val="000000" w:themeColor="text1"/>
              </w:rPr>
              <w:t>35</w:t>
            </w:r>
          </w:p>
        </w:tc>
        <w:tc>
          <w:tcPr>
            <w:tcW w:w="243" w:type="pct"/>
            <w:tcBorders>
              <w:top w:val="single" w:sz="2" w:space="0" w:color="0000FF"/>
              <w:left w:val="single" w:sz="2" w:space="0" w:color="0000FF"/>
              <w:bottom w:val="single" w:sz="2" w:space="0" w:color="0000FF"/>
              <w:right w:val="single" w:sz="2" w:space="0" w:color="0000FF"/>
            </w:tcBorders>
            <w:shd w:val="clear" w:color="auto" w:fill="FFE599"/>
            <w:tcMar>
              <w:left w:w="80" w:type="dxa"/>
              <w:right w:w="80" w:type="dxa"/>
            </w:tcMar>
            <w:vAlign w:val="center"/>
          </w:tcPr>
          <w:p w14:paraId="06926165" w14:textId="1AB890FA" w:rsidR="00735843" w:rsidRPr="00AD39DF" w:rsidRDefault="008C10BC" w:rsidP="00E369B5">
            <w:pPr>
              <w:spacing w:before="40" w:after="40" w:line="276" w:lineRule="auto"/>
              <w:jc w:val="both"/>
              <w:rPr>
                <w:b/>
                <w:bCs/>
                <w:color w:val="000000" w:themeColor="text1"/>
              </w:rPr>
            </w:pPr>
            <w:r w:rsidRPr="00AD39DF">
              <w:rPr>
                <w:b/>
                <w:bCs/>
                <w:color w:val="000000" w:themeColor="text1"/>
              </w:rPr>
              <w:t>45</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38AF2347" w14:textId="2BA70C5C" w:rsidR="00735843" w:rsidRPr="00AD39DF" w:rsidRDefault="008C10BC" w:rsidP="00E369B5">
            <w:pPr>
              <w:spacing w:before="40" w:after="40" w:line="276" w:lineRule="auto"/>
              <w:jc w:val="both"/>
              <w:rPr>
                <w:color w:val="000000" w:themeColor="text1"/>
              </w:rPr>
            </w:pPr>
            <w:r w:rsidRPr="00AD39DF">
              <w:rPr>
                <w:color w:val="000000" w:themeColor="text1"/>
              </w:rPr>
              <w:t>17</w:t>
            </w:r>
          </w:p>
        </w:tc>
        <w:tc>
          <w:tcPr>
            <w:tcW w:w="243" w:type="pct"/>
            <w:tcBorders>
              <w:top w:val="single" w:sz="2" w:space="0" w:color="0000FF"/>
              <w:left w:val="single" w:sz="2" w:space="0" w:color="0000FF"/>
              <w:bottom w:val="single" w:sz="2" w:space="0" w:color="0000FF"/>
              <w:right w:val="single" w:sz="2" w:space="0" w:color="0000FF"/>
            </w:tcBorders>
            <w:shd w:val="clear" w:color="auto" w:fill="C5E0B3"/>
            <w:vAlign w:val="center"/>
          </w:tcPr>
          <w:p w14:paraId="31E92E7D" w14:textId="7231CA97" w:rsidR="00735843" w:rsidRPr="00AD39DF" w:rsidRDefault="008C10BC" w:rsidP="00E369B5">
            <w:pPr>
              <w:spacing w:before="40" w:after="40" w:line="276" w:lineRule="auto"/>
              <w:jc w:val="both"/>
              <w:rPr>
                <w:b/>
                <w:bCs/>
                <w:color w:val="000000" w:themeColor="text1"/>
              </w:rPr>
            </w:pPr>
            <w:r w:rsidRPr="00AD39DF">
              <w:rPr>
                <w:b/>
                <w:bCs/>
                <w:color w:val="000000" w:themeColor="text1"/>
              </w:rPr>
              <w:t>22</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03658301" w14:textId="77777777" w:rsidR="008C10BC" w:rsidRPr="00AD39DF" w:rsidRDefault="008C10BC" w:rsidP="00E369B5">
            <w:pPr>
              <w:spacing w:before="40" w:after="40" w:line="276" w:lineRule="auto"/>
              <w:jc w:val="both"/>
              <w:rPr>
                <w:color w:val="000000" w:themeColor="text1"/>
              </w:rPr>
            </w:pPr>
          </w:p>
          <w:p w14:paraId="28685018" w14:textId="77777777" w:rsidR="008C10BC" w:rsidRPr="00AD39DF" w:rsidRDefault="008C10BC" w:rsidP="00E369B5">
            <w:pPr>
              <w:spacing w:before="40" w:after="40" w:line="276" w:lineRule="auto"/>
              <w:jc w:val="both"/>
              <w:rPr>
                <w:color w:val="000000" w:themeColor="text1"/>
              </w:rPr>
            </w:pPr>
          </w:p>
          <w:p w14:paraId="59A94720" w14:textId="4AF06528" w:rsidR="008C10BC" w:rsidRPr="00AD39DF" w:rsidRDefault="008C10BC" w:rsidP="00E369B5">
            <w:pPr>
              <w:spacing w:before="40" w:after="40" w:line="276" w:lineRule="auto"/>
              <w:jc w:val="both"/>
              <w:rPr>
                <w:color w:val="000000" w:themeColor="text1"/>
              </w:rPr>
            </w:pPr>
            <w:r w:rsidRPr="00AD39DF">
              <w:rPr>
                <w:color w:val="000000" w:themeColor="text1"/>
              </w:rPr>
              <w:t>00</w:t>
            </w:r>
          </w:p>
        </w:tc>
        <w:tc>
          <w:tcPr>
            <w:tcW w:w="244" w:type="pct"/>
            <w:tcBorders>
              <w:top w:val="single" w:sz="2" w:space="0" w:color="0000FF"/>
              <w:left w:val="single" w:sz="2" w:space="0" w:color="0000FF"/>
              <w:bottom w:val="single" w:sz="2" w:space="0" w:color="0000FF"/>
              <w:right w:val="single" w:sz="2" w:space="0" w:color="0000FF"/>
            </w:tcBorders>
            <w:shd w:val="clear" w:color="auto" w:fill="BDD6EE"/>
            <w:tcMar>
              <w:left w:w="80" w:type="dxa"/>
              <w:right w:w="80" w:type="dxa"/>
            </w:tcMar>
            <w:vAlign w:val="center"/>
          </w:tcPr>
          <w:p w14:paraId="4E1A8F09" w14:textId="1958A6E5" w:rsidR="00735843" w:rsidRPr="00AD39DF" w:rsidRDefault="008C10BC" w:rsidP="00E369B5">
            <w:pPr>
              <w:spacing w:before="40" w:after="40" w:line="276" w:lineRule="auto"/>
              <w:jc w:val="both"/>
              <w:rPr>
                <w:b/>
                <w:bCs/>
              </w:rPr>
            </w:pPr>
            <w:r w:rsidRPr="00AD39DF">
              <w:rPr>
                <w:b/>
                <w:bCs/>
              </w:rPr>
              <w:t>00</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6BEE2223" w14:textId="77777777" w:rsidR="00735843" w:rsidRPr="00AD39DF" w:rsidRDefault="00735843" w:rsidP="00E369B5">
            <w:pPr>
              <w:spacing w:before="40" w:after="40" w:line="276" w:lineRule="auto"/>
              <w:jc w:val="both"/>
              <w:rPr>
                <w:color w:val="000000"/>
              </w:rPr>
            </w:pPr>
          </w:p>
        </w:tc>
        <w:tc>
          <w:tcPr>
            <w:tcW w:w="243" w:type="pct"/>
            <w:tcBorders>
              <w:top w:val="single" w:sz="2" w:space="0" w:color="0000FF"/>
              <w:left w:val="single" w:sz="2" w:space="0" w:color="0000FF"/>
              <w:bottom w:val="single" w:sz="2" w:space="0" w:color="0000FF"/>
              <w:right w:val="single" w:sz="2" w:space="0" w:color="0000FF"/>
            </w:tcBorders>
            <w:shd w:val="clear" w:color="auto" w:fill="F7CAAC"/>
            <w:tcMar>
              <w:left w:w="80" w:type="dxa"/>
              <w:right w:w="80" w:type="dxa"/>
            </w:tcMar>
            <w:vAlign w:val="center"/>
          </w:tcPr>
          <w:p w14:paraId="29A078B3" w14:textId="77777777" w:rsidR="00735843" w:rsidRPr="00AD39DF" w:rsidRDefault="00735843" w:rsidP="00E369B5">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0C4338BB" w14:textId="77777777" w:rsidR="00735843" w:rsidRPr="00AD39DF" w:rsidRDefault="00735843" w:rsidP="00E369B5">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FFE599"/>
            <w:tcMar>
              <w:left w:w="80" w:type="dxa"/>
              <w:right w:w="80" w:type="dxa"/>
            </w:tcMar>
            <w:vAlign w:val="center"/>
          </w:tcPr>
          <w:p w14:paraId="09E41F46" w14:textId="77777777" w:rsidR="00735843" w:rsidRPr="00AD39DF" w:rsidRDefault="00735843" w:rsidP="00E369B5">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0F9082E5" w14:textId="77777777" w:rsidR="00735843" w:rsidRPr="00AD39DF" w:rsidRDefault="00735843" w:rsidP="00E369B5">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C5E0B3"/>
            <w:tcMar>
              <w:left w:w="80" w:type="dxa"/>
              <w:right w:w="80" w:type="dxa"/>
            </w:tcMar>
            <w:vAlign w:val="center"/>
          </w:tcPr>
          <w:p w14:paraId="35FA4317" w14:textId="77777777" w:rsidR="00735843" w:rsidRPr="00AD39DF" w:rsidRDefault="00735843" w:rsidP="00E369B5">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5CEC9029" w14:textId="77777777" w:rsidR="00735843" w:rsidRPr="00AD39DF" w:rsidRDefault="00735843" w:rsidP="00E369B5">
            <w:pPr>
              <w:spacing w:before="40" w:after="40" w:line="276" w:lineRule="auto"/>
              <w:jc w:val="both"/>
              <w:rPr>
                <w:b/>
                <w:bCs/>
                <w:color w:val="047857"/>
              </w:rPr>
            </w:pPr>
          </w:p>
        </w:tc>
        <w:tc>
          <w:tcPr>
            <w:tcW w:w="239" w:type="pct"/>
            <w:tcBorders>
              <w:top w:val="single" w:sz="2" w:space="0" w:color="0000FF"/>
              <w:left w:val="single" w:sz="2" w:space="0" w:color="0000FF"/>
              <w:bottom w:val="single" w:sz="2" w:space="0" w:color="0000FF"/>
              <w:right w:val="single" w:sz="2" w:space="0" w:color="0000FF"/>
            </w:tcBorders>
            <w:shd w:val="clear" w:color="auto" w:fill="BDD6EE"/>
            <w:tcMar>
              <w:left w:w="80" w:type="dxa"/>
              <w:right w:w="80" w:type="dxa"/>
            </w:tcMar>
            <w:vAlign w:val="center"/>
          </w:tcPr>
          <w:p w14:paraId="7A6367AE" w14:textId="77777777" w:rsidR="00735843" w:rsidRPr="00AD39DF" w:rsidRDefault="00735843" w:rsidP="00E369B5">
            <w:pPr>
              <w:spacing w:before="40" w:after="40" w:line="276" w:lineRule="auto"/>
              <w:jc w:val="both"/>
            </w:pPr>
          </w:p>
        </w:tc>
      </w:tr>
      <w:tr w:rsidR="008C10BC" w:rsidRPr="00AD39DF" w14:paraId="51A285E9" w14:textId="77777777" w:rsidTr="008C10BC">
        <w:tc>
          <w:tcPr>
            <w:tcW w:w="1114" w:type="pct"/>
            <w:tcBorders>
              <w:top w:val="single" w:sz="2" w:space="0" w:color="0000FF"/>
              <w:left w:val="single" w:sz="2" w:space="0" w:color="0000FF"/>
              <w:bottom w:val="single" w:sz="2" w:space="0" w:color="0000FF"/>
              <w:right w:val="single" w:sz="2" w:space="0" w:color="0000FF"/>
            </w:tcBorders>
            <w:tcMar>
              <w:left w:w="80" w:type="dxa"/>
              <w:right w:w="80" w:type="dxa"/>
            </w:tcMar>
            <w:vAlign w:val="center"/>
          </w:tcPr>
          <w:p w14:paraId="1AC9E827" w14:textId="11D5EC21" w:rsidR="008C10BC" w:rsidRPr="00AD39DF" w:rsidRDefault="008C10BC" w:rsidP="008C10BC">
            <w:pPr>
              <w:pStyle w:val="Prrafodelista"/>
              <w:numPr>
                <w:ilvl w:val="0"/>
                <w:numId w:val="7"/>
              </w:numPr>
              <w:spacing w:before="40" w:after="40" w:line="276" w:lineRule="auto"/>
              <w:ind w:left="194" w:hanging="194"/>
              <w:contextualSpacing w:val="0"/>
              <w:jc w:val="both"/>
              <w:rPr>
                <w:rFonts w:ascii="Times New Roman" w:hAnsi="Times New Roman"/>
                <w:sz w:val="24"/>
                <w:szCs w:val="24"/>
              </w:rPr>
            </w:pPr>
            <w:r w:rsidRPr="00AD39DF">
              <w:rPr>
                <w:rFonts w:ascii="Times New Roman" w:hAnsi="Times New Roman"/>
                <w:b/>
                <w:bCs/>
                <w:color w:val="000000"/>
                <w:sz w:val="24"/>
                <w:szCs w:val="24"/>
              </w:rPr>
              <w:t>Lee diversos tipos de textos en inglés como lengua extranjera</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4EDBD8AA" w14:textId="6336FB93" w:rsidR="008C10BC" w:rsidRPr="00AD39DF" w:rsidRDefault="008C10BC" w:rsidP="008C10BC">
            <w:pPr>
              <w:spacing w:before="40" w:after="40" w:line="276" w:lineRule="auto"/>
              <w:jc w:val="both"/>
              <w:rPr>
                <w:color w:val="000000" w:themeColor="text1"/>
              </w:rPr>
            </w:pPr>
            <w:r w:rsidRPr="00AD39DF">
              <w:rPr>
                <w:color w:val="000000" w:themeColor="text1"/>
              </w:rPr>
              <w:t>23</w:t>
            </w:r>
          </w:p>
        </w:tc>
        <w:tc>
          <w:tcPr>
            <w:tcW w:w="243" w:type="pct"/>
            <w:tcBorders>
              <w:top w:val="single" w:sz="2" w:space="0" w:color="0000FF"/>
              <w:left w:val="single" w:sz="2" w:space="0" w:color="0000FF"/>
              <w:bottom w:val="single" w:sz="2" w:space="0" w:color="0000FF"/>
              <w:right w:val="single" w:sz="2" w:space="0" w:color="0000FF"/>
            </w:tcBorders>
            <w:shd w:val="clear" w:color="auto" w:fill="F7CAAC"/>
            <w:tcMar>
              <w:left w:w="80" w:type="dxa"/>
              <w:right w:w="80" w:type="dxa"/>
            </w:tcMar>
            <w:vAlign w:val="center"/>
          </w:tcPr>
          <w:p w14:paraId="6313C9F2" w14:textId="69E9466E" w:rsidR="008C10BC" w:rsidRPr="00AD39DF" w:rsidRDefault="008C10BC" w:rsidP="008C10BC">
            <w:pPr>
              <w:spacing w:before="40" w:after="40" w:line="276" w:lineRule="auto"/>
              <w:jc w:val="both"/>
              <w:rPr>
                <w:b/>
                <w:bCs/>
                <w:color w:val="000000" w:themeColor="text1"/>
              </w:rPr>
            </w:pPr>
            <w:r w:rsidRPr="00AD39DF">
              <w:rPr>
                <w:b/>
                <w:bCs/>
                <w:color w:val="000000" w:themeColor="text1"/>
              </w:rPr>
              <w:t>29</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0937411A" w14:textId="6DD97804" w:rsidR="008C10BC" w:rsidRPr="00AD39DF" w:rsidRDefault="008C10BC" w:rsidP="008C10BC">
            <w:pPr>
              <w:spacing w:before="40" w:after="40" w:line="276" w:lineRule="auto"/>
              <w:jc w:val="both"/>
              <w:rPr>
                <w:color w:val="000000" w:themeColor="text1"/>
              </w:rPr>
            </w:pPr>
            <w:r w:rsidRPr="00AD39DF">
              <w:rPr>
                <w:color w:val="000000" w:themeColor="text1"/>
              </w:rPr>
              <w:t>35</w:t>
            </w:r>
          </w:p>
        </w:tc>
        <w:tc>
          <w:tcPr>
            <w:tcW w:w="243" w:type="pct"/>
            <w:tcBorders>
              <w:top w:val="single" w:sz="2" w:space="0" w:color="0000FF"/>
              <w:left w:val="single" w:sz="2" w:space="0" w:color="0000FF"/>
              <w:bottom w:val="single" w:sz="2" w:space="0" w:color="0000FF"/>
              <w:right w:val="single" w:sz="2" w:space="0" w:color="0000FF"/>
            </w:tcBorders>
            <w:shd w:val="clear" w:color="auto" w:fill="FFE599"/>
            <w:tcMar>
              <w:left w:w="80" w:type="dxa"/>
              <w:right w:w="80" w:type="dxa"/>
            </w:tcMar>
            <w:vAlign w:val="center"/>
          </w:tcPr>
          <w:p w14:paraId="27C94369" w14:textId="4826D729" w:rsidR="008C10BC" w:rsidRPr="00AD39DF" w:rsidRDefault="008C10BC" w:rsidP="008C10BC">
            <w:pPr>
              <w:spacing w:before="40" w:after="40" w:line="276" w:lineRule="auto"/>
              <w:jc w:val="both"/>
              <w:rPr>
                <w:b/>
                <w:bCs/>
                <w:color w:val="000000" w:themeColor="text1"/>
              </w:rPr>
            </w:pPr>
            <w:r w:rsidRPr="00AD39DF">
              <w:rPr>
                <w:b/>
                <w:bCs/>
                <w:color w:val="000000" w:themeColor="text1"/>
              </w:rPr>
              <w:t>45</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6F2BD920" w14:textId="7CD24BED" w:rsidR="008C10BC" w:rsidRPr="00AD39DF" w:rsidRDefault="008C10BC" w:rsidP="008C10BC">
            <w:pPr>
              <w:spacing w:before="40" w:after="40" w:line="276" w:lineRule="auto"/>
              <w:jc w:val="both"/>
              <w:rPr>
                <w:color w:val="000000" w:themeColor="text1"/>
              </w:rPr>
            </w:pPr>
            <w:r w:rsidRPr="00AD39DF">
              <w:rPr>
                <w:color w:val="000000" w:themeColor="text1"/>
              </w:rPr>
              <w:t>20</w:t>
            </w:r>
          </w:p>
        </w:tc>
        <w:tc>
          <w:tcPr>
            <w:tcW w:w="243" w:type="pct"/>
            <w:tcBorders>
              <w:top w:val="single" w:sz="2" w:space="0" w:color="0000FF"/>
              <w:left w:val="single" w:sz="2" w:space="0" w:color="0000FF"/>
              <w:bottom w:val="single" w:sz="2" w:space="0" w:color="0000FF"/>
              <w:right w:val="single" w:sz="2" w:space="0" w:color="0000FF"/>
            </w:tcBorders>
            <w:shd w:val="clear" w:color="auto" w:fill="C5E0B3"/>
            <w:vAlign w:val="center"/>
          </w:tcPr>
          <w:p w14:paraId="0035937F" w14:textId="65312523" w:rsidR="008C10BC" w:rsidRPr="00AD39DF" w:rsidRDefault="008C10BC" w:rsidP="008C10BC">
            <w:pPr>
              <w:spacing w:before="40" w:after="40" w:line="276" w:lineRule="auto"/>
              <w:jc w:val="both"/>
              <w:rPr>
                <w:b/>
                <w:bCs/>
                <w:color w:val="000000" w:themeColor="text1"/>
              </w:rPr>
            </w:pPr>
            <w:r w:rsidRPr="00AD39DF">
              <w:rPr>
                <w:b/>
                <w:bCs/>
                <w:color w:val="000000" w:themeColor="text1"/>
              </w:rPr>
              <w:t>26</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09B39ED1" w14:textId="77777777" w:rsidR="008C10BC" w:rsidRPr="00AD39DF" w:rsidRDefault="008C10BC" w:rsidP="008C10BC">
            <w:pPr>
              <w:spacing w:before="40" w:after="40" w:line="276" w:lineRule="auto"/>
              <w:jc w:val="both"/>
              <w:rPr>
                <w:color w:val="000000" w:themeColor="text1"/>
              </w:rPr>
            </w:pPr>
          </w:p>
          <w:p w14:paraId="4AE071B2" w14:textId="77777777" w:rsidR="008C10BC" w:rsidRPr="00AD39DF" w:rsidRDefault="008C10BC" w:rsidP="008C10BC">
            <w:pPr>
              <w:spacing w:before="40" w:after="40" w:line="276" w:lineRule="auto"/>
              <w:jc w:val="both"/>
              <w:rPr>
                <w:color w:val="000000" w:themeColor="text1"/>
              </w:rPr>
            </w:pPr>
          </w:p>
          <w:p w14:paraId="22680DC9" w14:textId="1F76953B" w:rsidR="008C10BC" w:rsidRPr="00AD39DF" w:rsidRDefault="008C10BC" w:rsidP="008C10BC">
            <w:pPr>
              <w:spacing w:before="40" w:after="40" w:line="276" w:lineRule="auto"/>
              <w:jc w:val="both"/>
            </w:pPr>
            <w:r w:rsidRPr="00AD39DF">
              <w:rPr>
                <w:color w:val="000000" w:themeColor="text1"/>
              </w:rPr>
              <w:t>00</w:t>
            </w:r>
          </w:p>
        </w:tc>
        <w:tc>
          <w:tcPr>
            <w:tcW w:w="244" w:type="pct"/>
            <w:tcBorders>
              <w:top w:val="single" w:sz="2" w:space="0" w:color="0000FF"/>
              <w:left w:val="single" w:sz="2" w:space="0" w:color="0000FF"/>
              <w:bottom w:val="single" w:sz="2" w:space="0" w:color="0000FF"/>
              <w:right w:val="single" w:sz="2" w:space="0" w:color="0000FF"/>
            </w:tcBorders>
            <w:shd w:val="clear" w:color="auto" w:fill="BDD6EE"/>
            <w:tcMar>
              <w:left w:w="80" w:type="dxa"/>
              <w:right w:w="80" w:type="dxa"/>
            </w:tcMar>
            <w:vAlign w:val="center"/>
          </w:tcPr>
          <w:p w14:paraId="0CE596AA" w14:textId="2347AA90" w:rsidR="008C10BC" w:rsidRPr="00AD39DF" w:rsidRDefault="008C10BC" w:rsidP="008C10BC">
            <w:pPr>
              <w:spacing w:before="40" w:after="40" w:line="276" w:lineRule="auto"/>
              <w:jc w:val="both"/>
            </w:pPr>
            <w:r w:rsidRPr="00AD39DF">
              <w:rPr>
                <w:b/>
                <w:bCs/>
              </w:rPr>
              <w:t>00</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5ED1B3EC" w14:textId="77777777" w:rsidR="008C10BC" w:rsidRPr="00AD39DF" w:rsidRDefault="008C10BC" w:rsidP="008C10BC">
            <w:pPr>
              <w:spacing w:before="40" w:after="40" w:line="276" w:lineRule="auto"/>
              <w:jc w:val="both"/>
              <w:rPr>
                <w:color w:val="000000"/>
              </w:rPr>
            </w:pPr>
          </w:p>
        </w:tc>
        <w:tc>
          <w:tcPr>
            <w:tcW w:w="243" w:type="pct"/>
            <w:tcBorders>
              <w:top w:val="single" w:sz="2" w:space="0" w:color="0000FF"/>
              <w:left w:val="single" w:sz="2" w:space="0" w:color="0000FF"/>
              <w:bottom w:val="single" w:sz="2" w:space="0" w:color="0000FF"/>
              <w:right w:val="single" w:sz="2" w:space="0" w:color="0000FF"/>
            </w:tcBorders>
            <w:shd w:val="clear" w:color="auto" w:fill="F7CAAC"/>
            <w:tcMar>
              <w:left w:w="80" w:type="dxa"/>
              <w:right w:w="80" w:type="dxa"/>
            </w:tcMar>
            <w:vAlign w:val="center"/>
          </w:tcPr>
          <w:p w14:paraId="2DF05F78"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798B464C"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FFE599"/>
            <w:tcMar>
              <w:left w:w="80" w:type="dxa"/>
              <w:right w:w="80" w:type="dxa"/>
            </w:tcMar>
            <w:vAlign w:val="center"/>
          </w:tcPr>
          <w:p w14:paraId="6F14CB4A"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0BC7D57D"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C5E0B3"/>
            <w:tcMar>
              <w:left w:w="80" w:type="dxa"/>
              <w:right w:w="80" w:type="dxa"/>
            </w:tcMar>
            <w:vAlign w:val="center"/>
          </w:tcPr>
          <w:p w14:paraId="0C55DCC7"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550372E4" w14:textId="77777777" w:rsidR="008C10BC" w:rsidRPr="00AD39DF" w:rsidRDefault="008C10BC" w:rsidP="008C10BC">
            <w:pPr>
              <w:spacing w:before="40" w:after="40" w:line="276" w:lineRule="auto"/>
              <w:jc w:val="both"/>
              <w:rPr>
                <w:b/>
                <w:bCs/>
                <w:color w:val="047857"/>
              </w:rPr>
            </w:pPr>
          </w:p>
        </w:tc>
        <w:tc>
          <w:tcPr>
            <w:tcW w:w="239" w:type="pct"/>
            <w:tcBorders>
              <w:top w:val="single" w:sz="2" w:space="0" w:color="0000FF"/>
              <w:left w:val="single" w:sz="2" w:space="0" w:color="0000FF"/>
              <w:bottom w:val="single" w:sz="2" w:space="0" w:color="0000FF"/>
              <w:right w:val="single" w:sz="2" w:space="0" w:color="0000FF"/>
            </w:tcBorders>
            <w:shd w:val="clear" w:color="auto" w:fill="BDD6EE"/>
            <w:tcMar>
              <w:left w:w="80" w:type="dxa"/>
              <w:right w:w="80" w:type="dxa"/>
            </w:tcMar>
            <w:vAlign w:val="center"/>
          </w:tcPr>
          <w:p w14:paraId="005B824D" w14:textId="77777777" w:rsidR="008C10BC" w:rsidRPr="00AD39DF" w:rsidRDefault="008C10BC" w:rsidP="008C10BC">
            <w:pPr>
              <w:spacing w:before="40" w:after="40" w:line="276" w:lineRule="auto"/>
              <w:jc w:val="both"/>
            </w:pPr>
          </w:p>
        </w:tc>
      </w:tr>
      <w:tr w:rsidR="008C10BC" w:rsidRPr="00AD39DF" w14:paraId="21FD6DE3" w14:textId="77777777" w:rsidTr="008C10BC">
        <w:tc>
          <w:tcPr>
            <w:tcW w:w="1114" w:type="pct"/>
            <w:tcBorders>
              <w:top w:val="single" w:sz="2" w:space="0" w:color="0000FF"/>
              <w:left w:val="single" w:sz="2" w:space="0" w:color="0000FF"/>
              <w:bottom w:val="single" w:sz="2" w:space="0" w:color="0000FF"/>
              <w:right w:val="single" w:sz="2" w:space="0" w:color="0000FF"/>
            </w:tcBorders>
            <w:tcMar>
              <w:left w:w="80" w:type="dxa"/>
              <w:right w:w="80" w:type="dxa"/>
            </w:tcMar>
            <w:vAlign w:val="center"/>
          </w:tcPr>
          <w:p w14:paraId="62F80F7D" w14:textId="664D4D2C" w:rsidR="008C10BC" w:rsidRPr="00AD39DF" w:rsidRDefault="008C10BC" w:rsidP="008C10BC">
            <w:pPr>
              <w:pStyle w:val="Prrafodelista"/>
              <w:numPr>
                <w:ilvl w:val="0"/>
                <w:numId w:val="7"/>
              </w:numPr>
              <w:spacing w:before="40" w:after="40" w:line="276" w:lineRule="auto"/>
              <w:ind w:left="194" w:hanging="194"/>
              <w:contextualSpacing w:val="0"/>
              <w:jc w:val="both"/>
              <w:rPr>
                <w:rFonts w:ascii="Times New Roman" w:hAnsi="Times New Roman"/>
                <w:sz w:val="24"/>
                <w:szCs w:val="24"/>
              </w:rPr>
            </w:pPr>
            <w:r w:rsidRPr="00AD39DF">
              <w:rPr>
                <w:rFonts w:ascii="Times New Roman" w:hAnsi="Times New Roman"/>
                <w:b/>
                <w:bCs/>
                <w:color w:val="000000"/>
                <w:sz w:val="24"/>
                <w:szCs w:val="24"/>
              </w:rPr>
              <w:t>Escribe diversos tipos de textos en inglés como lengua extranjera</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61772073" w14:textId="792E671B" w:rsidR="008C10BC" w:rsidRPr="00AD39DF" w:rsidRDefault="008C10BC" w:rsidP="008C10BC">
            <w:pPr>
              <w:spacing w:before="40" w:after="40" w:line="276" w:lineRule="auto"/>
              <w:jc w:val="both"/>
              <w:rPr>
                <w:color w:val="000000" w:themeColor="text1"/>
              </w:rPr>
            </w:pPr>
            <w:r w:rsidRPr="00AD39DF">
              <w:rPr>
                <w:color w:val="000000" w:themeColor="text1"/>
              </w:rPr>
              <w:t>23</w:t>
            </w:r>
          </w:p>
        </w:tc>
        <w:tc>
          <w:tcPr>
            <w:tcW w:w="243" w:type="pct"/>
            <w:tcBorders>
              <w:top w:val="single" w:sz="2" w:space="0" w:color="0000FF"/>
              <w:left w:val="single" w:sz="2" w:space="0" w:color="0000FF"/>
              <w:bottom w:val="single" w:sz="2" w:space="0" w:color="0000FF"/>
              <w:right w:val="single" w:sz="2" w:space="0" w:color="0000FF"/>
            </w:tcBorders>
            <w:shd w:val="clear" w:color="auto" w:fill="F7CAAC"/>
            <w:tcMar>
              <w:left w:w="80" w:type="dxa"/>
              <w:right w:w="80" w:type="dxa"/>
            </w:tcMar>
            <w:vAlign w:val="center"/>
          </w:tcPr>
          <w:p w14:paraId="3224C727" w14:textId="371EEFAB" w:rsidR="008C10BC" w:rsidRPr="00AD39DF" w:rsidRDefault="008C10BC" w:rsidP="008C10BC">
            <w:pPr>
              <w:spacing w:before="40" w:after="40" w:line="276" w:lineRule="auto"/>
              <w:jc w:val="both"/>
              <w:rPr>
                <w:b/>
                <w:bCs/>
                <w:color w:val="000000" w:themeColor="text1"/>
              </w:rPr>
            </w:pPr>
            <w:r w:rsidRPr="00AD39DF">
              <w:rPr>
                <w:b/>
                <w:bCs/>
                <w:color w:val="000000" w:themeColor="text1"/>
              </w:rPr>
              <w:t>30</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47F8E1CF" w14:textId="1E065DB9" w:rsidR="008C10BC" w:rsidRPr="00AD39DF" w:rsidRDefault="008C10BC" w:rsidP="008C10BC">
            <w:pPr>
              <w:spacing w:before="40" w:after="40" w:line="276" w:lineRule="auto"/>
              <w:jc w:val="both"/>
              <w:rPr>
                <w:color w:val="000000" w:themeColor="text1"/>
              </w:rPr>
            </w:pPr>
            <w:r w:rsidRPr="00AD39DF">
              <w:rPr>
                <w:color w:val="000000" w:themeColor="text1"/>
              </w:rPr>
              <w:t>36</w:t>
            </w:r>
          </w:p>
        </w:tc>
        <w:tc>
          <w:tcPr>
            <w:tcW w:w="243" w:type="pct"/>
            <w:tcBorders>
              <w:top w:val="single" w:sz="2" w:space="0" w:color="0000FF"/>
              <w:left w:val="single" w:sz="2" w:space="0" w:color="0000FF"/>
              <w:bottom w:val="single" w:sz="2" w:space="0" w:color="0000FF"/>
              <w:right w:val="single" w:sz="2" w:space="0" w:color="0000FF"/>
            </w:tcBorders>
            <w:shd w:val="clear" w:color="auto" w:fill="FFE599"/>
            <w:tcMar>
              <w:left w:w="80" w:type="dxa"/>
              <w:right w:w="80" w:type="dxa"/>
            </w:tcMar>
            <w:vAlign w:val="center"/>
          </w:tcPr>
          <w:p w14:paraId="31FB9658" w14:textId="6D1CA7FA" w:rsidR="008C10BC" w:rsidRPr="00AD39DF" w:rsidRDefault="008C10BC" w:rsidP="008C10BC">
            <w:pPr>
              <w:spacing w:before="40" w:after="40" w:line="276" w:lineRule="auto"/>
              <w:jc w:val="both"/>
              <w:rPr>
                <w:b/>
                <w:bCs/>
                <w:color w:val="000000" w:themeColor="text1"/>
              </w:rPr>
            </w:pPr>
            <w:r w:rsidRPr="00AD39DF">
              <w:rPr>
                <w:b/>
                <w:bCs/>
                <w:color w:val="000000" w:themeColor="text1"/>
              </w:rPr>
              <w:t>46</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1BC38723" w14:textId="66780AAF" w:rsidR="008C10BC" w:rsidRPr="00AD39DF" w:rsidRDefault="008C10BC" w:rsidP="008C10BC">
            <w:pPr>
              <w:spacing w:before="40" w:after="40" w:line="276" w:lineRule="auto"/>
              <w:jc w:val="both"/>
              <w:rPr>
                <w:color w:val="000000" w:themeColor="text1"/>
              </w:rPr>
            </w:pPr>
            <w:r w:rsidRPr="00AD39DF">
              <w:rPr>
                <w:color w:val="000000" w:themeColor="text1"/>
              </w:rPr>
              <w:t>19</w:t>
            </w:r>
          </w:p>
        </w:tc>
        <w:tc>
          <w:tcPr>
            <w:tcW w:w="243" w:type="pct"/>
            <w:tcBorders>
              <w:top w:val="single" w:sz="2" w:space="0" w:color="0000FF"/>
              <w:left w:val="single" w:sz="2" w:space="0" w:color="0000FF"/>
              <w:bottom w:val="single" w:sz="2" w:space="0" w:color="0000FF"/>
              <w:right w:val="single" w:sz="2" w:space="0" w:color="0000FF"/>
            </w:tcBorders>
            <w:shd w:val="clear" w:color="auto" w:fill="C5E0B3"/>
            <w:vAlign w:val="center"/>
          </w:tcPr>
          <w:p w14:paraId="37240309" w14:textId="4FA86AD5" w:rsidR="008C10BC" w:rsidRPr="00AD39DF" w:rsidRDefault="008C10BC" w:rsidP="008C10BC">
            <w:pPr>
              <w:spacing w:before="40" w:after="40" w:line="276" w:lineRule="auto"/>
              <w:jc w:val="both"/>
              <w:rPr>
                <w:b/>
                <w:bCs/>
                <w:color w:val="000000" w:themeColor="text1"/>
              </w:rPr>
            </w:pPr>
            <w:r w:rsidRPr="00AD39DF">
              <w:rPr>
                <w:b/>
                <w:bCs/>
                <w:color w:val="000000" w:themeColor="text1"/>
              </w:rPr>
              <w:t>24</w:t>
            </w: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72CF51AF" w14:textId="77777777" w:rsidR="008C10BC" w:rsidRPr="00AD39DF" w:rsidRDefault="008C10BC" w:rsidP="008C10BC">
            <w:pPr>
              <w:spacing w:before="40" w:after="40" w:line="276" w:lineRule="auto"/>
              <w:jc w:val="both"/>
              <w:rPr>
                <w:color w:val="000000" w:themeColor="text1"/>
              </w:rPr>
            </w:pPr>
          </w:p>
          <w:p w14:paraId="167D9612" w14:textId="77777777" w:rsidR="008C10BC" w:rsidRPr="00AD39DF" w:rsidRDefault="008C10BC" w:rsidP="008C10BC">
            <w:pPr>
              <w:spacing w:before="40" w:after="40" w:line="276" w:lineRule="auto"/>
              <w:jc w:val="both"/>
              <w:rPr>
                <w:color w:val="000000" w:themeColor="text1"/>
              </w:rPr>
            </w:pPr>
          </w:p>
          <w:p w14:paraId="7B954862" w14:textId="6AF2EECD" w:rsidR="008C10BC" w:rsidRPr="00AD39DF" w:rsidRDefault="008C10BC" w:rsidP="008C10BC">
            <w:pPr>
              <w:spacing w:before="40" w:after="40" w:line="276" w:lineRule="auto"/>
              <w:jc w:val="both"/>
            </w:pPr>
            <w:r w:rsidRPr="00AD39DF">
              <w:rPr>
                <w:color w:val="000000" w:themeColor="text1"/>
              </w:rPr>
              <w:t>00</w:t>
            </w:r>
          </w:p>
        </w:tc>
        <w:tc>
          <w:tcPr>
            <w:tcW w:w="244" w:type="pct"/>
            <w:tcBorders>
              <w:top w:val="single" w:sz="2" w:space="0" w:color="0000FF"/>
              <w:left w:val="single" w:sz="2" w:space="0" w:color="0000FF"/>
              <w:bottom w:val="single" w:sz="2" w:space="0" w:color="0000FF"/>
              <w:right w:val="single" w:sz="2" w:space="0" w:color="0000FF"/>
            </w:tcBorders>
            <w:shd w:val="clear" w:color="auto" w:fill="BDD6EE"/>
            <w:tcMar>
              <w:left w:w="80" w:type="dxa"/>
              <w:right w:w="80" w:type="dxa"/>
            </w:tcMar>
            <w:vAlign w:val="center"/>
          </w:tcPr>
          <w:p w14:paraId="2906C8D2" w14:textId="04C02C82" w:rsidR="008C10BC" w:rsidRPr="00AD39DF" w:rsidRDefault="008C10BC" w:rsidP="008C10BC">
            <w:pPr>
              <w:spacing w:before="40" w:after="40" w:line="276" w:lineRule="auto"/>
              <w:jc w:val="both"/>
            </w:pPr>
            <w:r w:rsidRPr="00AD39DF">
              <w:rPr>
                <w:b/>
                <w:bCs/>
              </w:rPr>
              <w:t>00</w:t>
            </w:r>
          </w:p>
        </w:tc>
        <w:tc>
          <w:tcPr>
            <w:tcW w:w="243" w:type="pct"/>
            <w:tcBorders>
              <w:top w:val="single" w:sz="2" w:space="0" w:color="0000FF"/>
              <w:left w:val="single" w:sz="2" w:space="0" w:color="0000FF"/>
              <w:bottom w:val="single" w:sz="2" w:space="0" w:color="0000FF"/>
              <w:right w:val="single" w:sz="2" w:space="0" w:color="0000FF"/>
            </w:tcBorders>
            <w:shd w:val="clear" w:color="auto" w:fill="E2EFD9"/>
            <w:vAlign w:val="center"/>
          </w:tcPr>
          <w:p w14:paraId="0452E574" w14:textId="77777777" w:rsidR="008C10BC" w:rsidRPr="00AD39DF" w:rsidRDefault="008C10BC" w:rsidP="008C10BC">
            <w:pPr>
              <w:spacing w:before="40" w:after="40" w:line="276" w:lineRule="auto"/>
              <w:jc w:val="both"/>
              <w:rPr>
                <w:color w:val="000000"/>
              </w:rPr>
            </w:pPr>
          </w:p>
        </w:tc>
        <w:tc>
          <w:tcPr>
            <w:tcW w:w="243" w:type="pct"/>
            <w:tcBorders>
              <w:top w:val="single" w:sz="2" w:space="0" w:color="0000FF"/>
              <w:left w:val="single" w:sz="2" w:space="0" w:color="0000FF"/>
              <w:bottom w:val="single" w:sz="2" w:space="0" w:color="0000FF"/>
              <w:right w:val="single" w:sz="2" w:space="0" w:color="0000FF"/>
            </w:tcBorders>
            <w:shd w:val="clear" w:color="auto" w:fill="F7CAAC"/>
            <w:tcMar>
              <w:left w:w="80" w:type="dxa"/>
              <w:right w:w="80" w:type="dxa"/>
            </w:tcMar>
            <w:vAlign w:val="center"/>
          </w:tcPr>
          <w:p w14:paraId="7B39395A"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5D5A23F6"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FFE599"/>
            <w:tcMar>
              <w:left w:w="80" w:type="dxa"/>
              <w:right w:w="80" w:type="dxa"/>
            </w:tcMar>
            <w:vAlign w:val="center"/>
          </w:tcPr>
          <w:p w14:paraId="66226E5B"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Mar>
              <w:left w:w="80" w:type="dxa"/>
              <w:right w:w="80" w:type="dxa"/>
            </w:tcMar>
            <w:vAlign w:val="center"/>
          </w:tcPr>
          <w:p w14:paraId="51F078AB"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C5E0B3"/>
            <w:tcMar>
              <w:left w:w="80" w:type="dxa"/>
              <w:right w:w="80" w:type="dxa"/>
            </w:tcMar>
            <w:vAlign w:val="center"/>
          </w:tcPr>
          <w:p w14:paraId="11520946" w14:textId="77777777" w:rsidR="008C10BC" w:rsidRPr="00AD39DF" w:rsidRDefault="008C10BC" w:rsidP="008C10BC">
            <w:pPr>
              <w:spacing w:before="40" w:after="40" w:line="276" w:lineRule="auto"/>
              <w:jc w:val="both"/>
            </w:pPr>
          </w:p>
        </w:tc>
        <w:tc>
          <w:tcPr>
            <w:tcW w:w="243" w:type="pct"/>
            <w:tcBorders>
              <w:top w:val="single" w:sz="2" w:space="0" w:color="0000FF"/>
              <w:left w:val="single" w:sz="2" w:space="0" w:color="0000FF"/>
              <w:bottom w:val="single" w:sz="2" w:space="0" w:color="0000FF"/>
              <w:right w:val="single" w:sz="2" w:space="0" w:color="0000FF"/>
            </w:tcBorders>
            <w:shd w:val="clear" w:color="auto" w:fill="E2EFD9"/>
          </w:tcPr>
          <w:p w14:paraId="133A6B0B" w14:textId="77777777" w:rsidR="008C10BC" w:rsidRPr="00AD39DF" w:rsidRDefault="008C10BC" w:rsidP="008C10BC">
            <w:pPr>
              <w:spacing w:before="40" w:after="40" w:line="276" w:lineRule="auto"/>
              <w:jc w:val="both"/>
              <w:rPr>
                <w:b/>
                <w:bCs/>
                <w:color w:val="047857"/>
              </w:rPr>
            </w:pPr>
          </w:p>
        </w:tc>
        <w:tc>
          <w:tcPr>
            <w:tcW w:w="239" w:type="pct"/>
            <w:tcBorders>
              <w:top w:val="single" w:sz="2" w:space="0" w:color="0000FF"/>
              <w:left w:val="single" w:sz="2" w:space="0" w:color="0000FF"/>
              <w:bottom w:val="single" w:sz="2" w:space="0" w:color="0000FF"/>
              <w:right w:val="single" w:sz="2" w:space="0" w:color="0000FF"/>
            </w:tcBorders>
            <w:shd w:val="clear" w:color="auto" w:fill="BDD6EE"/>
            <w:tcMar>
              <w:left w:w="80" w:type="dxa"/>
              <w:right w:w="80" w:type="dxa"/>
            </w:tcMar>
            <w:vAlign w:val="center"/>
          </w:tcPr>
          <w:p w14:paraId="432949B5" w14:textId="77777777" w:rsidR="008C10BC" w:rsidRPr="00AD39DF" w:rsidRDefault="008C10BC" w:rsidP="008C10BC">
            <w:pPr>
              <w:spacing w:before="40" w:after="40" w:line="276" w:lineRule="auto"/>
              <w:jc w:val="both"/>
            </w:pPr>
          </w:p>
        </w:tc>
      </w:tr>
    </w:tbl>
    <w:p w14:paraId="511BC445" w14:textId="77777777" w:rsidR="000C0AD8" w:rsidRPr="00AD39DF" w:rsidRDefault="000C0AD8" w:rsidP="00E369B5">
      <w:pPr>
        <w:pStyle w:val="Prrafodelista"/>
        <w:spacing w:after="0" w:line="276" w:lineRule="auto"/>
        <w:ind w:left="426"/>
        <w:jc w:val="both"/>
        <w:rPr>
          <w:rFonts w:ascii="Times New Roman" w:eastAsia="Arial Narrow" w:hAnsi="Times New Roman"/>
          <w:sz w:val="24"/>
          <w:szCs w:val="24"/>
        </w:rPr>
      </w:pPr>
    </w:p>
    <w:p w14:paraId="3145716B" w14:textId="77777777" w:rsidR="000C0AD8" w:rsidRPr="00AD39DF" w:rsidRDefault="000C0AD8" w:rsidP="00E369B5">
      <w:pPr>
        <w:numPr>
          <w:ilvl w:val="0"/>
          <w:numId w:val="17"/>
        </w:numPr>
        <w:spacing w:line="276" w:lineRule="auto"/>
        <w:jc w:val="both"/>
        <w:rPr>
          <w:b/>
          <w:bCs/>
        </w:rPr>
      </w:pPr>
      <w:r w:rsidRPr="00AD39DF">
        <w:rPr>
          <w:b/>
          <w:color w:val="000000"/>
          <w:lang w:val="es-PE"/>
        </w:rPr>
        <w:t>TOMA</w:t>
      </w:r>
      <w:r w:rsidRPr="00AD39DF">
        <w:rPr>
          <w:b/>
          <w:color w:val="000000"/>
        </w:rPr>
        <w:t xml:space="preserve"> </w:t>
      </w:r>
      <w:r w:rsidRPr="00AD39DF">
        <w:rPr>
          <w:b/>
          <w:color w:val="000000"/>
          <w:lang w:val="es-PE"/>
        </w:rPr>
        <w:t>DE DECISIONES A PARTIR DE LAS NECESIDADES DE APRENDIZAJE IDENTIFICADAS:</w:t>
      </w:r>
    </w:p>
    <w:tbl>
      <w:tblPr>
        <w:tblStyle w:val="Tablaconcuadrcula"/>
        <w:tblW w:w="0" w:type="auto"/>
        <w:tblLook w:val="04A0" w:firstRow="1" w:lastRow="0" w:firstColumn="1" w:lastColumn="0" w:noHBand="0" w:noVBand="1"/>
      </w:tblPr>
      <w:tblGrid>
        <w:gridCol w:w="2213"/>
        <w:gridCol w:w="2476"/>
        <w:gridCol w:w="2758"/>
        <w:gridCol w:w="2464"/>
      </w:tblGrid>
      <w:tr w:rsidR="00563821" w:rsidRPr="00AD39DF" w14:paraId="1068179B" w14:textId="77777777" w:rsidTr="00563821">
        <w:tc>
          <w:tcPr>
            <w:tcW w:w="0" w:type="auto"/>
            <w:hideMark/>
          </w:tcPr>
          <w:p w14:paraId="43335C80" w14:textId="77777777" w:rsidR="00563821" w:rsidRPr="00AD39DF" w:rsidRDefault="00563821" w:rsidP="00563821">
            <w:pPr>
              <w:spacing w:line="276" w:lineRule="auto"/>
              <w:jc w:val="both"/>
              <w:rPr>
                <w:b/>
                <w:bCs/>
                <w:color w:val="000000"/>
              </w:rPr>
            </w:pPr>
            <w:r w:rsidRPr="00AD39DF">
              <w:rPr>
                <w:b/>
                <w:bCs/>
                <w:color w:val="000000"/>
              </w:rPr>
              <w:t>COMPETENCIA DEL ÁREA</w:t>
            </w:r>
          </w:p>
        </w:tc>
        <w:tc>
          <w:tcPr>
            <w:tcW w:w="0" w:type="auto"/>
            <w:hideMark/>
          </w:tcPr>
          <w:p w14:paraId="24706A60" w14:textId="77777777" w:rsidR="00563821" w:rsidRPr="00AD39DF" w:rsidRDefault="00563821" w:rsidP="00563821">
            <w:pPr>
              <w:spacing w:line="276" w:lineRule="auto"/>
              <w:jc w:val="both"/>
              <w:rPr>
                <w:b/>
                <w:bCs/>
                <w:color w:val="000000"/>
              </w:rPr>
            </w:pPr>
            <w:r w:rsidRPr="00AD39DF">
              <w:rPr>
                <w:b/>
                <w:bCs/>
                <w:color w:val="000000"/>
              </w:rPr>
              <w:t>RESULTADOS CUANTITATIVOS</w:t>
            </w:r>
          </w:p>
        </w:tc>
        <w:tc>
          <w:tcPr>
            <w:tcW w:w="0" w:type="auto"/>
            <w:hideMark/>
          </w:tcPr>
          <w:p w14:paraId="07ADBBF2" w14:textId="77777777" w:rsidR="00563821" w:rsidRPr="00AD39DF" w:rsidRDefault="00563821" w:rsidP="00563821">
            <w:pPr>
              <w:spacing w:line="276" w:lineRule="auto"/>
              <w:jc w:val="both"/>
              <w:rPr>
                <w:b/>
                <w:bCs/>
                <w:color w:val="000000"/>
              </w:rPr>
            </w:pPr>
            <w:r w:rsidRPr="00AD39DF">
              <w:rPr>
                <w:b/>
                <w:bCs/>
                <w:color w:val="000000"/>
              </w:rPr>
              <w:t>TOMA DE DECISIONES (FINAL)</w:t>
            </w:r>
          </w:p>
        </w:tc>
        <w:tc>
          <w:tcPr>
            <w:tcW w:w="0" w:type="auto"/>
            <w:hideMark/>
          </w:tcPr>
          <w:p w14:paraId="2F0FE8F0" w14:textId="77777777" w:rsidR="00563821" w:rsidRPr="00AD39DF" w:rsidRDefault="00563821" w:rsidP="00563821">
            <w:pPr>
              <w:spacing w:line="276" w:lineRule="auto"/>
              <w:jc w:val="both"/>
              <w:rPr>
                <w:b/>
                <w:bCs/>
                <w:color w:val="000000"/>
              </w:rPr>
            </w:pPr>
            <w:r w:rsidRPr="00AD39DF">
              <w:rPr>
                <w:b/>
                <w:bCs/>
                <w:color w:val="000000"/>
              </w:rPr>
              <w:t>METAS 2026 (FINAL)</w:t>
            </w:r>
          </w:p>
        </w:tc>
      </w:tr>
      <w:tr w:rsidR="00563821" w:rsidRPr="00AD39DF" w14:paraId="6A474D43" w14:textId="77777777" w:rsidTr="00563821">
        <w:tc>
          <w:tcPr>
            <w:tcW w:w="0" w:type="auto"/>
            <w:hideMark/>
          </w:tcPr>
          <w:p w14:paraId="045E55AD" w14:textId="77777777" w:rsidR="00563821" w:rsidRPr="00AD39DF" w:rsidRDefault="00563821" w:rsidP="00563821">
            <w:pPr>
              <w:spacing w:line="276" w:lineRule="auto"/>
              <w:jc w:val="both"/>
              <w:rPr>
                <w:color w:val="000000"/>
              </w:rPr>
            </w:pPr>
            <w:r w:rsidRPr="00AD39DF">
              <w:rPr>
                <w:b/>
                <w:bCs/>
                <w:color w:val="000000"/>
              </w:rPr>
              <w:t>Se comunica oralmente en inglés como lengua extranjera</w:t>
            </w:r>
          </w:p>
        </w:tc>
        <w:tc>
          <w:tcPr>
            <w:tcW w:w="0" w:type="auto"/>
            <w:hideMark/>
          </w:tcPr>
          <w:p w14:paraId="32098273" w14:textId="77777777" w:rsidR="00563821" w:rsidRPr="00AD39DF" w:rsidRDefault="00563821" w:rsidP="00563821">
            <w:pPr>
              <w:spacing w:line="276" w:lineRule="auto"/>
              <w:jc w:val="both"/>
              <w:rPr>
                <w:color w:val="000000"/>
              </w:rPr>
            </w:pPr>
            <w:r w:rsidRPr="00AD39DF">
              <w:rPr>
                <w:color w:val="000000"/>
              </w:rPr>
              <w:t>El 33% se encuentra en nivel C y presenta dificultades en fluidez y pronunciación.</w:t>
            </w:r>
          </w:p>
        </w:tc>
        <w:tc>
          <w:tcPr>
            <w:tcW w:w="0" w:type="auto"/>
            <w:hideMark/>
          </w:tcPr>
          <w:p w14:paraId="31DE3CE3" w14:textId="77777777" w:rsidR="00563821" w:rsidRPr="00AD39DF" w:rsidRDefault="00563821" w:rsidP="00563821">
            <w:pPr>
              <w:spacing w:line="276" w:lineRule="auto"/>
              <w:jc w:val="both"/>
              <w:rPr>
                <w:color w:val="000000"/>
              </w:rPr>
            </w:pPr>
            <w:r w:rsidRPr="00AD39DF">
              <w:rPr>
                <w:color w:val="000000"/>
              </w:rPr>
              <w:t xml:space="preserve">Implementar actividades de interacción oral (diálogos, role </w:t>
            </w:r>
            <w:proofErr w:type="spellStart"/>
            <w:r w:rsidRPr="00AD39DF">
              <w:rPr>
                <w:color w:val="000000"/>
              </w:rPr>
              <w:t>play</w:t>
            </w:r>
            <w:proofErr w:type="spellEnd"/>
            <w:r w:rsidRPr="00AD39DF">
              <w:rPr>
                <w:color w:val="000000"/>
              </w:rPr>
              <w:t xml:space="preserve"> y simulaciones) utilizando vocabulario funcional en inglés vinculado al ahorro, consumo y uso del dinero, incorporando apoyos visuales, modelado lingüístico y repetición guiada, en el marco del proyecto “Banco Escolar </w:t>
            </w:r>
            <w:proofErr w:type="spellStart"/>
            <w:r w:rsidRPr="00AD39DF">
              <w:rPr>
                <w:color w:val="000000"/>
              </w:rPr>
              <w:t>Educaugaz</w:t>
            </w:r>
            <w:proofErr w:type="spellEnd"/>
            <w:r w:rsidRPr="00AD39DF">
              <w:rPr>
                <w:color w:val="000000"/>
              </w:rPr>
              <w:t xml:space="preserve"> y App </w:t>
            </w:r>
            <w:r w:rsidRPr="00AD39DF">
              <w:rPr>
                <w:color w:val="000000"/>
              </w:rPr>
              <w:lastRenderedPageBreak/>
              <w:t>FinEduca”, garantizando la participación de todos los estudiantes mediante estrategias inclusivas (DUA).</w:t>
            </w:r>
          </w:p>
        </w:tc>
        <w:tc>
          <w:tcPr>
            <w:tcW w:w="0" w:type="auto"/>
            <w:hideMark/>
          </w:tcPr>
          <w:p w14:paraId="35D29267" w14:textId="77777777" w:rsidR="00563821" w:rsidRPr="00AD39DF" w:rsidRDefault="00563821" w:rsidP="00563821">
            <w:pPr>
              <w:spacing w:line="276" w:lineRule="auto"/>
              <w:jc w:val="both"/>
              <w:rPr>
                <w:color w:val="000000"/>
              </w:rPr>
            </w:pPr>
            <w:r w:rsidRPr="00AD39DF">
              <w:rPr>
                <w:color w:val="000000"/>
              </w:rPr>
              <w:lastRenderedPageBreak/>
              <w:t xml:space="preserve">El 60% de estudiantes mejorará su fluidez y pronunciación, comunicándose con mayor seguridad en inglés en situaciones cotidianas vinculadas al Banco </w:t>
            </w:r>
            <w:proofErr w:type="spellStart"/>
            <w:r w:rsidRPr="00AD39DF">
              <w:rPr>
                <w:color w:val="000000"/>
              </w:rPr>
              <w:t>Ugacino</w:t>
            </w:r>
            <w:proofErr w:type="spellEnd"/>
            <w:r w:rsidRPr="00AD39DF">
              <w:rPr>
                <w:color w:val="000000"/>
              </w:rPr>
              <w:t>, asegurando la participación progresiva mediante apoyos diferenciados.</w:t>
            </w:r>
          </w:p>
        </w:tc>
      </w:tr>
      <w:tr w:rsidR="00563821" w:rsidRPr="00AD39DF" w14:paraId="5B6F9897" w14:textId="77777777" w:rsidTr="00563821">
        <w:tc>
          <w:tcPr>
            <w:tcW w:w="0" w:type="auto"/>
            <w:hideMark/>
          </w:tcPr>
          <w:p w14:paraId="4C6BE6FE" w14:textId="77777777" w:rsidR="00563821" w:rsidRPr="00AD39DF" w:rsidRDefault="00563821" w:rsidP="00563821">
            <w:pPr>
              <w:spacing w:line="276" w:lineRule="auto"/>
              <w:jc w:val="both"/>
              <w:rPr>
                <w:color w:val="000000"/>
              </w:rPr>
            </w:pPr>
            <w:r w:rsidRPr="00AD39DF">
              <w:rPr>
                <w:b/>
                <w:bCs/>
                <w:color w:val="000000"/>
              </w:rPr>
              <w:t>Lee diversos tipos de textos en inglés como lengua extranjera</w:t>
            </w:r>
          </w:p>
        </w:tc>
        <w:tc>
          <w:tcPr>
            <w:tcW w:w="0" w:type="auto"/>
            <w:hideMark/>
          </w:tcPr>
          <w:p w14:paraId="62898E70" w14:textId="77777777" w:rsidR="00563821" w:rsidRPr="00AD39DF" w:rsidRDefault="00563821" w:rsidP="00563821">
            <w:pPr>
              <w:spacing w:line="276" w:lineRule="auto"/>
              <w:jc w:val="both"/>
              <w:rPr>
                <w:color w:val="000000"/>
              </w:rPr>
            </w:pPr>
            <w:r w:rsidRPr="00AD39DF">
              <w:rPr>
                <w:color w:val="000000"/>
              </w:rPr>
              <w:t>El 29% se encuentra en nivel C y presenta dificultades en comprensión de textos simples.</w:t>
            </w:r>
          </w:p>
        </w:tc>
        <w:tc>
          <w:tcPr>
            <w:tcW w:w="0" w:type="auto"/>
            <w:hideMark/>
          </w:tcPr>
          <w:p w14:paraId="522A5BAB" w14:textId="77777777" w:rsidR="00563821" w:rsidRPr="00AD39DF" w:rsidRDefault="00563821" w:rsidP="00563821">
            <w:pPr>
              <w:spacing w:line="276" w:lineRule="auto"/>
              <w:jc w:val="both"/>
              <w:rPr>
                <w:color w:val="000000"/>
              </w:rPr>
            </w:pPr>
            <w:r w:rsidRPr="00AD39DF">
              <w:rPr>
                <w:color w:val="000000"/>
              </w:rPr>
              <w:t xml:space="preserve">Desarrollar la comprensión lectora mediante el uso de textos breves y funcionales (diálogos, instrucciones, anuncios) relacionados con hábitos de consumo, ahorro y decisiones financieras, aplicando estrategias como </w:t>
            </w:r>
            <w:proofErr w:type="spellStart"/>
            <w:r w:rsidRPr="00AD39DF">
              <w:rPr>
                <w:i/>
                <w:iCs/>
                <w:color w:val="000000"/>
              </w:rPr>
              <w:t>skimming</w:t>
            </w:r>
            <w:proofErr w:type="spellEnd"/>
            <w:r w:rsidRPr="00AD39DF">
              <w:rPr>
                <w:color w:val="000000"/>
              </w:rPr>
              <w:t xml:space="preserve"> y </w:t>
            </w:r>
            <w:proofErr w:type="spellStart"/>
            <w:r w:rsidRPr="00AD39DF">
              <w:rPr>
                <w:i/>
                <w:iCs/>
                <w:color w:val="000000"/>
              </w:rPr>
              <w:t>scanning</w:t>
            </w:r>
            <w:proofErr w:type="spellEnd"/>
            <w:r w:rsidRPr="00AD39DF">
              <w:rPr>
                <w:color w:val="000000"/>
              </w:rPr>
              <w:t>, con apoyo gráfico, organizadores visuales y adaptación de textos según los niveles de aprendizaje.</w:t>
            </w:r>
          </w:p>
        </w:tc>
        <w:tc>
          <w:tcPr>
            <w:tcW w:w="0" w:type="auto"/>
            <w:hideMark/>
          </w:tcPr>
          <w:p w14:paraId="3E0B8810" w14:textId="77777777" w:rsidR="00563821" w:rsidRPr="00AD39DF" w:rsidRDefault="00563821" w:rsidP="00563821">
            <w:pPr>
              <w:spacing w:line="276" w:lineRule="auto"/>
              <w:jc w:val="both"/>
              <w:rPr>
                <w:color w:val="000000"/>
              </w:rPr>
            </w:pPr>
            <w:r w:rsidRPr="00AD39DF">
              <w:rPr>
                <w:color w:val="000000"/>
              </w:rPr>
              <w:t>El 70% de estudiantes comprenderá textos simples en inglés, identificando ideas principales y relacionándolas con situaciones reales vinculadas al uso responsable del dinero, utilizando apoyos visuales y estrategias adaptadas.</w:t>
            </w:r>
          </w:p>
        </w:tc>
      </w:tr>
      <w:tr w:rsidR="00563821" w:rsidRPr="00AD39DF" w14:paraId="0510466B" w14:textId="77777777" w:rsidTr="00563821">
        <w:tc>
          <w:tcPr>
            <w:tcW w:w="0" w:type="auto"/>
            <w:hideMark/>
          </w:tcPr>
          <w:p w14:paraId="633DBD55" w14:textId="77777777" w:rsidR="00563821" w:rsidRPr="00AD39DF" w:rsidRDefault="00563821" w:rsidP="00563821">
            <w:pPr>
              <w:spacing w:line="276" w:lineRule="auto"/>
              <w:jc w:val="both"/>
              <w:rPr>
                <w:color w:val="000000"/>
              </w:rPr>
            </w:pPr>
            <w:r w:rsidRPr="00AD39DF">
              <w:rPr>
                <w:b/>
                <w:bCs/>
                <w:color w:val="000000"/>
              </w:rPr>
              <w:t>Escribe diversos tipos de textos en inglés como lengua extranjera</w:t>
            </w:r>
          </w:p>
        </w:tc>
        <w:tc>
          <w:tcPr>
            <w:tcW w:w="0" w:type="auto"/>
            <w:hideMark/>
          </w:tcPr>
          <w:p w14:paraId="529555F9" w14:textId="77777777" w:rsidR="00563821" w:rsidRPr="00AD39DF" w:rsidRDefault="00563821" w:rsidP="00563821">
            <w:pPr>
              <w:spacing w:line="276" w:lineRule="auto"/>
              <w:jc w:val="both"/>
              <w:rPr>
                <w:color w:val="000000"/>
              </w:rPr>
            </w:pPr>
            <w:r w:rsidRPr="00AD39DF">
              <w:rPr>
                <w:color w:val="000000"/>
              </w:rPr>
              <w:t>El 30% se encuentra en nivel C y presenta dificultades en la construcción de oraciones.</w:t>
            </w:r>
          </w:p>
        </w:tc>
        <w:tc>
          <w:tcPr>
            <w:tcW w:w="0" w:type="auto"/>
            <w:hideMark/>
          </w:tcPr>
          <w:p w14:paraId="4610011B" w14:textId="77777777" w:rsidR="00563821" w:rsidRPr="00AD39DF" w:rsidRDefault="00563821" w:rsidP="00563821">
            <w:pPr>
              <w:spacing w:line="276" w:lineRule="auto"/>
              <w:jc w:val="both"/>
              <w:rPr>
                <w:color w:val="000000"/>
              </w:rPr>
            </w:pPr>
            <w:r w:rsidRPr="00AD39DF">
              <w:rPr>
                <w:color w:val="000000"/>
              </w:rPr>
              <w:t>Fortalecer la producción escrita mediante la escritura guiada de oraciones y textos cortos en inglés (rutinas, hábitos y decisiones financieras), utilizando estructuras modelo, organizadores gráficos y andamiaje progresivo, considerando la diversidad de ritmos y estilos de aprendizaje.</w:t>
            </w:r>
          </w:p>
        </w:tc>
        <w:tc>
          <w:tcPr>
            <w:tcW w:w="0" w:type="auto"/>
            <w:hideMark/>
          </w:tcPr>
          <w:p w14:paraId="6F0745DE" w14:textId="77777777" w:rsidR="00563821" w:rsidRPr="00AD39DF" w:rsidRDefault="00563821" w:rsidP="00563821">
            <w:pPr>
              <w:spacing w:line="276" w:lineRule="auto"/>
              <w:jc w:val="both"/>
              <w:rPr>
                <w:color w:val="000000"/>
              </w:rPr>
            </w:pPr>
            <w:r w:rsidRPr="00AD39DF">
              <w:rPr>
                <w:color w:val="000000"/>
              </w:rPr>
              <w:t>El 65% de estudiantes producirá textos breves en inglés con coherencia básica, relacionados con su vida personal, hábitos y el uso responsable de los recursos, empleando estructuras guiadas y apoyo progresivo según sus necesidades.</w:t>
            </w:r>
          </w:p>
        </w:tc>
      </w:tr>
    </w:tbl>
    <w:p w14:paraId="189D95EB" w14:textId="77777777" w:rsidR="00563821" w:rsidRPr="00AD39DF" w:rsidRDefault="00563821" w:rsidP="00563821">
      <w:pPr>
        <w:spacing w:line="276" w:lineRule="auto"/>
        <w:jc w:val="both"/>
        <w:rPr>
          <w:color w:val="000000"/>
          <w:lang w:val="es-PE"/>
        </w:rPr>
      </w:pPr>
    </w:p>
    <w:p w14:paraId="05C250FC" w14:textId="77777777" w:rsidR="006D38A2" w:rsidRPr="00AD39DF" w:rsidRDefault="0027070C" w:rsidP="003E0D79">
      <w:pPr>
        <w:numPr>
          <w:ilvl w:val="0"/>
          <w:numId w:val="17"/>
        </w:numPr>
        <w:spacing w:line="276" w:lineRule="auto"/>
        <w:jc w:val="both"/>
        <w:rPr>
          <w:b/>
          <w:bCs/>
        </w:rPr>
      </w:pPr>
      <w:r w:rsidRPr="00AD39DF">
        <w:rPr>
          <w:b/>
          <w:bCs/>
        </w:rPr>
        <w:t>VÍNCULO CON EL PROYECTO FONDEP</w:t>
      </w:r>
      <w:r w:rsidR="0045446B" w:rsidRPr="00AD39DF">
        <w:rPr>
          <w:b/>
          <w:bCs/>
        </w:rPr>
        <w:t xml:space="preserve"> </w:t>
      </w:r>
    </w:p>
    <w:p w14:paraId="305E0B0E" w14:textId="77777777" w:rsidR="006D38A2" w:rsidRPr="00AD39DF" w:rsidRDefault="006D38A2" w:rsidP="006D38A2">
      <w:pPr>
        <w:spacing w:line="276" w:lineRule="auto"/>
        <w:jc w:val="both"/>
        <w:rPr>
          <w:b/>
          <w:bCs/>
        </w:rPr>
      </w:pPr>
    </w:p>
    <w:p w14:paraId="1892F472" w14:textId="77777777" w:rsidR="00563821" w:rsidRPr="00AD39DF" w:rsidRDefault="00563821" w:rsidP="00563821">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El proyecto </w:t>
      </w:r>
      <w:r w:rsidRPr="00AD39DF">
        <w:rPr>
          <w:rFonts w:ascii="Times New Roman" w:hAnsi="Times New Roman"/>
          <w:b/>
          <w:bCs/>
          <w:sz w:val="24"/>
          <w:szCs w:val="24"/>
          <w:lang w:val="es-ES" w:eastAsia="es-PE"/>
        </w:rPr>
        <w:t xml:space="preserve">“Banco Escolar </w:t>
      </w:r>
      <w:proofErr w:type="spellStart"/>
      <w:r w:rsidRPr="00AD39DF">
        <w:rPr>
          <w:rFonts w:ascii="Times New Roman" w:hAnsi="Times New Roman"/>
          <w:b/>
          <w:bCs/>
          <w:sz w:val="24"/>
          <w:szCs w:val="24"/>
          <w:lang w:val="es-ES" w:eastAsia="es-PE"/>
        </w:rPr>
        <w:t>Educaugaz</w:t>
      </w:r>
      <w:proofErr w:type="spellEnd"/>
      <w:r w:rsidRPr="00AD39DF">
        <w:rPr>
          <w:rFonts w:ascii="Times New Roman" w:hAnsi="Times New Roman"/>
          <w:b/>
          <w:bCs/>
          <w:sz w:val="24"/>
          <w:szCs w:val="24"/>
          <w:lang w:val="es-ES" w:eastAsia="es-PE"/>
        </w:rPr>
        <w:t xml:space="preserve"> y App FinEduca”</w:t>
      </w:r>
      <w:r w:rsidRPr="00AD39DF">
        <w:rPr>
          <w:rFonts w:ascii="Times New Roman" w:hAnsi="Times New Roman"/>
          <w:sz w:val="24"/>
          <w:szCs w:val="24"/>
          <w:lang w:val="es-ES" w:eastAsia="es-PE"/>
        </w:rPr>
        <w:t xml:space="preserve"> se desarrolla de manera transversal durante el año lectivo, articulándose con el área de Inglés para promover el uso del idioma en situaciones reales, significativas y contextualizadas.</w:t>
      </w:r>
    </w:p>
    <w:p w14:paraId="58B883BE" w14:textId="77777777" w:rsidR="00563821" w:rsidRPr="00AD39DF" w:rsidRDefault="00563821" w:rsidP="00563821">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Desde esta área, el proyecto contribuye al desarrollo de las competencias comunicativas mediante el uso de </w:t>
      </w:r>
      <w:r w:rsidRPr="00AD39DF">
        <w:rPr>
          <w:rFonts w:ascii="Times New Roman" w:hAnsi="Times New Roman"/>
          <w:b/>
          <w:bCs/>
          <w:sz w:val="24"/>
          <w:szCs w:val="24"/>
          <w:lang w:val="es-ES" w:eastAsia="es-PE"/>
        </w:rPr>
        <w:t>vocabulario funcional, frases y expresiones en inglés</w:t>
      </w:r>
      <w:r w:rsidRPr="00AD39DF">
        <w:rPr>
          <w:rFonts w:ascii="Times New Roman" w:hAnsi="Times New Roman"/>
          <w:sz w:val="24"/>
          <w:szCs w:val="24"/>
          <w:lang w:val="es-ES" w:eastAsia="es-PE"/>
        </w:rPr>
        <w:t xml:space="preserve"> relacionadas con el </w:t>
      </w:r>
      <w:r w:rsidRPr="00AD39DF">
        <w:rPr>
          <w:rFonts w:ascii="Times New Roman" w:hAnsi="Times New Roman"/>
          <w:b/>
          <w:bCs/>
          <w:sz w:val="24"/>
          <w:szCs w:val="24"/>
          <w:lang w:val="es-ES" w:eastAsia="es-PE"/>
        </w:rPr>
        <w:t>ahorro, el consumo y la toma de decisiones financieras responsables</w:t>
      </w:r>
      <w:r w:rsidRPr="00AD39DF">
        <w:rPr>
          <w:rFonts w:ascii="Times New Roman" w:hAnsi="Times New Roman"/>
          <w:sz w:val="24"/>
          <w:szCs w:val="24"/>
          <w:lang w:val="es-ES" w:eastAsia="es-PE"/>
        </w:rPr>
        <w:t>, permitiendo a los estudiantes comunicarse en contextos cotidianos.</w:t>
      </w:r>
    </w:p>
    <w:p w14:paraId="39A2F10E" w14:textId="77777777" w:rsidR="00563821" w:rsidRPr="00AD39DF" w:rsidRDefault="00563821" w:rsidP="00563821">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lastRenderedPageBreak/>
        <w:t xml:space="preserve">Asimismo, se implementarán actividades como </w:t>
      </w:r>
      <w:r w:rsidRPr="00AD39DF">
        <w:rPr>
          <w:rFonts w:ascii="Times New Roman" w:hAnsi="Times New Roman"/>
          <w:b/>
          <w:bCs/>
          <w:sz w:val="24"/>
          <w:szCs w:val="24"/>
          <w:lang w:val="es-ES" w:eastAsia="es-PE"/>
        </w:rPr>
        <w:t>diálogos, juegos de roles, simulaciones y producción de textos simples</w:t>
      </w:r>
      <w:r w:rsidRPr="00AD39DF">
        <w:rPr>
          <w:rFonts w:ascii="Times New Roman" w:hAnsi="Times New Roman"/>
          <w:sz w:val="24"/>
          <w:szCs w:val="24"/>
          <w:lang w:val="es-ES" w:eastAsia="es-PE"/>
        </w:rPr>
        <w:t>, donde los estudiantes expresarán ideas, comprenderán información y participarán en situaciones comunicativas vinculadas al funcionamiento del Banco Escolar.</w:t>
      </w:r>
    </w:p>
    <w:p w14:paraId="3B06888B" w14:textId="77777777" w:rsidR="00563821" w:rsidRPr="00AD39DF" w:rsidRDefault="00563821" w:rsidP="00563821">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En el marco del enfoque inclusivo, se incorporarán </w:t>
      </w:r>
      <w:r w:rsidRPr="00AD39DF">
        <w:rPr>
          <w:rFonts w:ascii="Times New Roman" w:hAnsi="Times New Roman"/>
          <w:b/>
          <w:bCs/>
          <w:sz w:val="24"/>
          <w:szCs w:val="24"/>
          <w:lang w:val="es-ES" w:eastAsia="es-PE"/>
        </w:rPr>
        <w:t>estrategias diferenciadas (DUA)</w:t>
      </w:r>
      <w:r w:rsidRPr="00AD39DF">
        <w:rPr>
          <w:rFonts w:ascii="Times New Roman" w:hAnsi="Times New Roman"/>
          <w:sz w:val="24"/>
          <w:szCs w:val="24"/>
          <w:lang w:val="es-ES" w:eastAsia="es-PE"/>
        </w:rPr>
        <w:t xml:space="preserve"> que permitan la participación de todos los estudiantes, considerando sus ritmos y estilos de aprendizaje.</w:t>
      </w:r>
    </w:p>
    <w:p w14:paraId="04B109E7" w14:textId="77777777" w:rsidR="00563821" w:rsidRPr="00AD39DF" w:rsidRDefault="00563821" w:rsidP="00563821">
      <w:pPr>
        <w:pStyle w:val="Sinespaciado"/>
        <w:spacing w:line="276" w:lineRule="auto"/>
        <w:jc w:val="both"/>
        <w:rPr>
          <w:rFonts w:ascii="Times New Roman" w:hAnsi="Times New Roman"/>
          <w:sz w:val="24"/>
          <w:szCs w:val="24"/>
          <w:lang w:val="es-ES" w:eastAsia="es-PE"/>
        </w:rPr>
      </w:pPr>
      <w:r w:rsidRPr="00AD39DF">
        <w:rPr>
          <w:rFonts w:ascii="Times New Roman" w:hAnsi="Times New Roman"/>
          <w:sz w:val="24"/>
          <w:szCs w:val="24"/>
          <w:lang w:val="es-ES" w:eastAsia="es-PE"/>
        </w:rPr>
        <w:t xml:space="preserve">De esta manera, el área de Inglés contribuye a que el aprendizaje del idioma sea </w:t>
      </w:r>
      <w:r w:rsidRPr="00AD39DF">
        <w:rPr>
          <w:rFonts w:ascii="Times New Roman" w:hAnsi="Times New Roman"/>
          <w:b/>
          <w:bCs/>
          <w:sz w:val="24"/>
          <w:szCs w:val="24"/>
          <w:lang w:val="es-ES" w:eastAsia="es-PE"/>
        </w:rPr>
        <w:t>práctico, funcional e inclusivo</w:t>
      </w:r>
      <w:r w:rsidRPr="00AD39DF">
        <w:rPr>
          <w:rFonts w:ascii="Times New Roman" w:hAnsi="Times New Roman"/>
          <w:sz w:val="24"/>
          <w:szCs w:val="24"/>
          <w:lang w:val="es-ES" w:eastAsia="es-PE"/>
        </w:rPr>
        <w:t>, fortaleciendo la comunicación, la autonomía y la participación activa de los estudiantes en el proyecto educativo.</w:t>
      </w:r>
    </w:p>
    <w:p w14:paraId="782E7BD2" w14:textId="77777777" w:rsidR="00390E26" w:rsidRPr="00AD39DF" w:rsidRDefault="00390E26" w:rsidP="006D38A2">
      <w:pPr>
        <w:pStyle w:val="Sinespaciado"/>
        <w:spacing w:line="276" w:lineRule="auto"/>
        <w:jc w:val="both"/>
        <w:rPr>
          <w:rFonts w:ascii="Times New Roman" w:hAnsi="Times New Roman"/>
          <w:sz w:val="24"/>
          <w:szCs w:val="24"/>
          <w:lang w:eastAsia="es-PE"/>
        </w:rPr>
      </w:pPr>
    </w:p>
    <w:p w14:paraId="06E3E766" w14:textId="77777777" w:rsidR="00C9145F" w:rsidRPr="00AD39DF" w:rsidRDefault="0045446B" w:rsidP="00E369B5">
      <w:pPr>
        <w:numPr>
          <w:ilvl w:val="0"/>
          <w:numId w:val="17"/>
        </w:numPr>
        <w:spacing w:line="276" w:lineRule="auto"/>
        <w:jc w:val="both"/>
        <w:rPr>
          <w:b/>
          <w:color w:val="000000"/>
          <w:lang w:val="es-PE"/>
        </w:rPr>
      </w:pPr>
      <w:r w:rsidRPr="00AD39DF">
        <w:t>NECESIDADES</w:t>
      </w:r>
      <w:r w:rsidRPr="00AD39DF">
        <w:rPr>
          <w:b/>
          <w:color w:val="000000"/>
          <w:lang w:val="es-PE"/>
        </w:rPr>
        <w:t xml:space="preserve"> DE APRENDIZAJE.</w:t>
      </w:r>
    </w:p>
    <w:p w14:paraId="7030FADC" w14:textId="77777777" w:rsidR="0045446B" w:rsidRPr="00AD39DF" w:rsidRDefault="0045446B" w:rsidP="00E369B5">
      <w:pPr>
        <w:spacing w:line="276" w:lineRule="auto"/>
        <w:jc w:val="both"/>
        <w:rPr>
          <w:b/>
          <w:color w:val="000000"/>
          <w:lang w:val="es-PE"/>
        </w:rPr>
      </w:pPr>
    </w:p>
    <w:p w14:paraId="4627A0DD" w14:textId="77777777" w:rsidR="00563821" w:rsidRPr="00AD39DF" w:rsidRDefault="00563821" w:rsidP="00563821">
      <w:pPr>
        <w:spacing w:line="276" w:lineRule="auto"/>
        <w:jc w:val="both"/>
        <w:rPr>
          <w:bCs/>
          <w:color w:val="000000"/>
        </w:rPr>
      </w:pPr>
      <w:r w:rsidRPr="00AD39DF">
        <w:rPr>
          <w:bCs/>
          <w:color w:val="000000"/>
        </w:rPr>
        <w:t>A partir del diagnóstico realizado en los estudiantes de quinto grado de secundaria, se identifican las siguientes necesidades de aprendizaje en el área de Inglés:</w:t>
      </w:r>
    </w:p>
    <w:p w14:paraId="79530CA8" w14:textId="77777777" w:rsidR="00563821" w:rsidRPr="00AD39DF" w:rsidRDefault="00563821" w:rsidP="00563821">
      <w:pPr>
        <w:spacing w:line="276" w:lineRule="auto"/>
        <w:jc w:val="both"/>
        <w:rPr>
          <w:bCs/>
          <w:color w:val="000000"/>
        </w:rPr>
      </w:pPr>
      <w:r w:rsidRPr="00AD39DF">
        <w:rPr>
          <w:bCs/>
          <w:color w:val="000000"/>
        </w:rPr>
        <w:t xml:space="preserve">• Fortalecer el </w:t>
      </w:r>
      <w:r w:rsidRPr="00AD39DF">
        <w:rPr>
          <w:b/>
          <w:bCs/>
          <w:color w:val="000000"/>
        </w:rPr>
        <w:t>vocabulario básico en inglés</w:t>
      </w:r>
      <w:r w:rsidRPr="00AD39DF">
        <w:rPr>
          <w:bCs/>
          <w:color w:val="000000"/>
        </w:rPr>
        <w:t xml:space="preserve"> relacionado con situaciones cotidianas y el contexto del estudiante.</w:t>
      </w:r>
      <w:r w:rsidRPr="00AD39DF">
        <w:rPr>
          <w:bCs/>
          <w:color w:val="000000"/>
        </w:rPr>
        <w:br/>
        <w:t xml:space="preserve">• Mejorar la </w:t>
      </w:r>
      <w:r w:rsidRPr="00AD39DF">
        <w:rPr>
          <w:b/>
          <w:bCs/>
          <w:color w:val="000000"/>
        </w:rPr>
        <w:t>pronunciación y fluidez oral</w:t>
      </w:r>
      <w:r w:rsidRPr="00AD39DF">
        <w:rPr>
          <w:bCs/>
          <w:color w:val="000000"/>
        </w:rPr>
        <w:t>, promoviendo la seguridad y participación en interacciones comunicativas.</w:t>
      </w:r>
      <w:r w:rsidRPr="00AD39DF">
        <w:rPr>
          <w:bCs/>
          <w:color w:val="000000"/>
        </w:rPr>
        <w:br/>
        <w:t xml:space="preserve">• Desarrollar la </w:t>
      </w:r>
      <w:r w:rsidRPr="00AD39DF">
        <w:rPr>
          <w:b/>
          <w:bCs/>
          <w:color w:val="000000"/>
        </w:rPr>
        <w:t>comprensión de textos simples</w:t>
      </w:r>
      <w:r w:rsidRPr="00AD39DF">
        <w:rPr>
          <w:bCs/>
          <w:color w:val="000000"/>
        </w:rPr>
        <w:t>, como diálogos, instrucciones y mensajes funcionales.</w:t>
      </w:r>
      <w:r w:rsidRPr="00AD39DF">
        <w:rPr>
          <w:bCs/>
          <w:color w:val="000000"/>
        </w:rPr>
        <w:br/>
        <w:t xml:space="preserve">• Fortalecer la </w:t>
      </w:r>
      <w:r w:rsidRPr="00AD39DF">
        <w:rPr>
          <w:b/>
          <w:bCs/>
          <w:color w:val="000000"/>
        </w:rPr>
        <w:t>producción de frases y textos cortos</w:t>
      </w:r>
      <w:r w:rsidRPr="00AD39DF">
        <w:rPr>
          <w:bCs/>
          <w:color w:val="000000"/>
        </w:rPr>
        <w:t>, con coherencia y sentido comunicativo.</w:t>
      </w:r>
      <w:r w:rsidRPr="00AD39DF">
        <w:rPr>
          <w:bCs/>
          <w:color w:val="000000"/>
        </w:rPr>
        <w:br/>
        <w:t xml:space="preserve">• Promover el </w:t>
      </w:r>
      <w:r w:rsidRPr="00AD39DF">
        <w:rPr>
          <w:b/>
          <w:bCs/>
          <w:color w:val="000000"/>
        </w:rPr>
        <w:t>uso del inglés en situaciones reales y significativas</w:t>
      </w:r>
      <w:r w:rsidRPr="00AD39DF">
        <w:rPr>
          <w:bCs/>
          <w:color w:val="000000"/>
        </w:rPr>
        <w:t>, vinculadas a su entorno.</w:t>
      </w:r>
      <w:r w:rsidRPr="00AD39DF">
        <w:rPr>
          <w:bCs/>
          <w:color w:val="000000"/>
        </w:rPr>
        <w:br/>
        <w:t xml:space="preserve">• Incentivar la </w:t>
      </w:r>
      <w:r w:rsidRPr="00AD39DF">
        <w:rPr>
          <w:b/>
          <w:bCs/>
          <w:color w:val="000000"/>
        </w:rPr>
        <w:t>práctica constante del idioma</w:t>
      </w:r>
      <w:r w:rsidRPr="00AD39DF">
        <w:rPr>
          <w:bCs/>
          <w:color w:val="000000"/>
        </w:rPr>
        <w:t>, dentro y fuera del aula, utilizando recursos accesibles.</w:t>
      </w:r>
    </w:p>
    <w:p w14:paraId="02198916" w14:textId="77777777" w:rsidR="00563821" w:rsidRPr="00AD39DF" w:rsidRDefault="00563821" w:rsidP="00563821">
      <w:pPr>
        <w:spacing w:line="276" w:lineRule="auto"/>
        <w:jc w:val="both"/>
        <w:rPr>
          <w:bCs/>
          <w:color w:val="000000"/>
        </w:rPr>
      </w:pPr>
      <w:r w:rsidRPr="00AD39DF">
        <w:rPr>
          <w:bCs/>
          <w:color w:val="000000"/>
        </w:rPr>
        <w:t xml:space="preserve">En articulación con el proyecto </w:t>
      </w:r>
      <w:r w:rsidRPr="00AD39DF">
        <w:rPr>
          <w:b/>
          <w:bCs/>
          <w:color w:val="000000"/>
        </w:rPr>
        <w:t xml:space="preserve">“Banco Escolar </w:t>
      </w:r>
      <w:proofErr w:type="spellStart"/>
      <w:r w:rsidRPr="00AD39DF">
        <w:rPr>
          <w:b/>
          <w:bCs/>
          <w:color w:val="000000"/>
        </w:rPr>
        <w:t>Educaugaz</w:t>
      </w:r>
      <w:proofErr w:type="spellEnd"/>
      <w:r w:rsidRPr="00AD39DF">
        <w:rPr>
          <w:b/>
          <w:bCs/>
          <w:color w:val="000000"/>
        </w:rPr>
        <w:t xml:space="preserve"> y App FinEduca”</w:t>
      </w:r>
      <w:r w:rsidRPr="00AD39DF">
        <w:rPr>
          <w:bCs/>
          <w:color w:val="000000"/>
        </w:rPr>
        <w:t xml:space="preserve">, se prioriza el uso del inglés mediante </w:t>
      </w:r>
      <w:r w:rsidRPr="00AD39DF">
        <w:rPr>
          <w:b/>
          <w:bCs/>
          <w:color w:val="000000"/>
        </w:rPr>
        <w:t>expresiones, frases y vocabulario funcional</w:t>
      </w:r>
      <w:r w:rsidRPr="00AD39DF">
        <w:rPr>
          <w:bCs/>
          <w:color w:val="000000"/>
        </w:rPr>
        <w:t xml:space="preserve"> relacionados con el </w:t>
      </w:r>
      <w:r w:rsidRPr="00AD39DF">
        <w:rPr>
          <w:b/>
          <w:bCs/>
          <w:color w:val="000000"/>
        </w:rPr>
        <w:t>ahorro, consumo y uso responsable del dinero</w:t>
      </w:r>
      <w:r w:rsidRPr="00AD39DF">
        <w:rPr>
          <w:bCs/>
          <w:color w:val="000000"/>
        </w:rPr>
        <w:t>, permitiendo aplicar el idioma en contextos reales.</w:t>
      </w:r>
    </w:p>
    <w:p w14:paraId="28ACD4CE" w14:textId="77777777" w:rsidR="00563821" w:rsidRPr="00AD39DF" w:rsidRDefault="00563821" w:rsidP="00563821">
      <w:pPr>
        <w:spacing w:line="276" w:lineRule="auto"/>
        <w:jc w:val="both"/>
        <w:rPr>
          <w:bCs/>
          <w:color w:val="000000"/>
        </w:rPr>
      </w:pPr>
      <w:r w:rsidRPr="00AD39DF">
        <w:rPr>
          <w:bCs/>
          <w:color w:val="000000"/>
        </w:rPr>
        <w:t xml:space="preserve">Asimismo, se incorporan </w:t>
      </w:r>
      <w:r w:rsidRPr="00AD39DF">
        <w:rPr>
          <w:b/>
          <w:bCs/>
          <w:color w:val="000000"/>
        </w:rPr>
        <w:t>estrategias inclusivas (DUA)</w:t>
      </w:r>
      <w:r w:rsidRPr="00AD39DF">
        <w:rPr>
          <w:bCs/>
          <w:color w:val="000000"/>
        </w:rPr>
        <w:t>, como el uso de apoyos visuales, modelado lingüístico y andamiaje progresivo, que favorecen el acceso, participación y logro de los aprendizajes de todos los estudiantes.</w:t>
      </w:r>
    </w:p>
    <w:p w14:paraId="10987673" w14:textId="27A84CF2" w:rsidR="0045446B" w:rsidRPr="00AD39DF" w:rsidRDefault="0045446B" w:rsidP="00E369B5">
      <w:pPr>
        <w:spacing w:line="276" w:lineRule="auto"/>
        <w:jc w:val="both"/>
        <w:rPr>
          <w:b/>
          <w:color w:val="000000"/>
          <w:lang w:val="es-PE"/>
        </w:rPr>
        <w:sectPr w:rsidR="0045446B" w:rsidRPr="00AD39DF" w:rsidSect="00181D47">
          <w:headerReference w:type="default" r:id="rId8"/>
          <w:pgSz w:w="11906" w:h="16838"/>
          <w:pgMar w:top="1134" w:right="851" w:bottom="851" w:left="1134" w:header="709" w:footer="709" w:gutter="0"/>
          <w:cols w:space="708"/>
          <w:docGrid w:linePitch="360"/>
        </w:sectPr>
      </w:pPr>
    </w:p>
    <w:p w14:paraId="4404D592" w14:textId="77777777" w:rsidR="00380F30" w:rsidRPr="00AD39DF" w:rsidRDefault="005A0FF6" w:rsidP="00E369B5">
      <w:pPr>
        <w:numPr>
          <w:ilvl w:val="0"/>
          <w:numId w:val="17"/>
        </w:numPr>
        <w:spacing w:line="276" w:lineRule="auto"/>
        <w:jc w:val="both"/>
        <w:rPr>
          <w:b/>
          <w:bCs/>
        </w:rPr>
      </w:pPr>
      <w:r w:rsidRPr="00AD39DF">
        <w:rPr>
          <w:b/>
        </w:rPr>
        <w:lastRenderedPageBreak/>
        <w:t xml:space="preserve"> </w:t>
      </w:r>
      <w:r w:rsidR="00380F30" w:rsidRPr="00AD39DF">
        <w:rPr>
          <w:b/>
          <w:bCs/>
        </w:rPr>
        <w:t>ORGANIZACIÓN DE UNIDADES Y ENFOQUES TRA</w:t>
      </w:r>
      <w:r w:rsidR="000C0AD8" w:rsidRPr="00AD39DF">
        <w:rPr>
          <w:b/>
          <w:bCs/>
        </w:rPr>
        <w:t>NSV</w:t>
      </w:r>
      <w:r w:rsidR="00380F30" w:rsidRPr="00AD39DF">
        <w:rPr>
          <w:b/>
          <w:bCs/>
        </w:rPr>
        <w:t>ERSALES.</w:t>
      </w:r>
    </w:p>
    <w:tbl>
      <w:tblPr>
        <w:tblStyle w:val="Tablaconcuadrcula1"/>
        <w:tblW w:w="15546" w:type="dxa"/>
        <w:tblInd w:w="-289" w:type="dxa"/>
        <w:tblLayout w:type="fixed"/>
        <w:tblLook w:val="04A0" w:firstRow="1" w:lastRow="0" w:firstColumn="1" w:lastColumn="0" w:noHBand="0" w:noVBand="1"/>
      </w:tblPr>
      <w:tblGrid>
        <w:gridCol w:w="568"/>
        <w:gridCol w:w="1559"/>
        <w:gridCol w:w="6946"/>
        <w:gridCol w:w="1701"/>
        <w:gridCol w:w="1559"/>
        <w:gridCol w:w="1701"/>
        <w:gridCol w:w="1512"/>
      </w:tblGrid>
      <w:tr w:rsidR="00281848" w:rsidRPr="00AD39DF" w14:paraId="7B52C4BD" w14:textId="77777777" w:rsidTr="007059A2">
        <w:tc>
          <w:tcPr>
            <w:tcW w:w="568" w:type="dxa"/>
            <w:hideMark/>
          </w:tcPr>
          <w:p w14:paraId="637E841C"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UA</w:t>
            </w:r>
          </w:p>
        </w:tc>
        <w:tc>
          <w:tcPr>
            <w:tcW w:w="1559" w:type="dxa"/>
            <w:hideMark/>
          </w:tcPr>
          <w:p w14:paraId="079F05EF"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TÍTULO DE LA UNIDAD</w:t>
            </w:r>
          </w:p>
        </w:tc>
        <w:tc>
          <w:tcPr>
            <w:tcW w:w="6946" w:type="dxa"/>
            <w:hideMark/>
          </w:tcPr>
          <w:p w14:paraId="7AB35A8B"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SITUACIÓN SIGNIFICATIVA</w:t>
            </w:r>
          </w:p>
        </w:tc>
        <w:tc>
          <w:tcPr>
            <w:tcW w:w="1701" w:type="dxa"/>
            <w:hideMark/>
          </w:tcPr>
          <w:p w14:paraId="4DA57397"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ENFOQUE TRANSVERSAL</w:t>
            </w:r>
          </w:p>
        </w:tc>
        <w:tc>
          <w:tcPr>
            <w:tcW w:w="1559" w:type="dxa"/>
            <w:hideMark/>
          </w:tcPr>
          <w:p w14:paraId="5F5053AD"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VALORES</w:t>
            </w:r>
          </w:p>
        </w:tc>
        <w:tc>
          <w:tcPr>
            <w:tcW w:w="1701" w:type="dxa"/>
            <w:hideMark/>
          </w:tcPr>
          <w:p w14:paraId="27A6FC4D"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CAMPOS TEMÁTICOS (INGLÉS)</w:t>
            </w:r>
          </w:p>
        </w:tc>
        <w:tc>
          <w:tcPr>
            <w:tcW w:w="1512" w:type="dxa"/>
            <w:hideMark/>
          </w:tcPr>
          <w:p w14:paraId="4C29D164" w14:textId="77777777" w:rsidR="001D235E" w:rsidRPr="00AD39DF" w:rsidRDefault="001D235E" w:rsidP="001D235E">
            <w:pPr>
              <w:spacing w:line="276" w:lineRule="auto"/>
              <w:jc w:val="both"/>
              <w:rPr>
                <w:rFonts w:ascii="Times New Roman" w:hAnsi="Times New Roman"/>
                <w:b/>
                <w:bCs/>
              </w:rPr>
            </w:pPr>
            <w:r w:rsidRPr="00AD39DF">
              <w:rPr>
                <w:rFonts w:ascii="Times New Roman" w:hAnsi="Times New Roman"/>
                <w:b/>
                <w:bCs/>
              </w:rPr>
              <w:t>PRODUCTO</w:t>
            </w:r>
          </w:p>
        </w:tc>
      </w:tr>
      <w:tr w:rsidR="0047459D" w:rsidRPr="00AD39DF" w14:paraId="0142FB90" w14:textId="77777777" w:rsidTr="007059A2">
        <w:tc>
          <w:tcPr>
            <w:tcW w:w="568" w:type="dxa"/>
            <w:hideMark/>
          </w:tcPr>
          <w:p w14:paraId="5DADD8ED" w14:textId="77777777" w:rsidR="0047459D" w:rsidRPr="00AD39DF" w:rsidRDefault="0047459D" w:rsidP="0047459D">
            <w:pPr>
              <w:spacing w:line="276" w:lineRule="auto"/>
              <w:jc w:val="both"/>
              <w:rPr>
                <w:rFonts w:ascii="Times New Roman" w:hAnsi="Times New Roman"/>
              </w:rPr>
            </w:pPr>
          </w:p>
          <w:p w14:paraId="37A9A84F" w14:textId="77777777" w:rsidR="0047459D" w:rsidRPr="00AD39DF" w:rsidRDefault="0047459D" w:rsidP="0047459D">
            <w:pPr>
              <w:spacing w:line="276" w:lineRule="auto"/>
              <w:jc w:val="both"/>
              <w:rPr>
                <w:rFonts w:ascii="Times New Roman" w:hAnsi="Times New Roman"/>
              </w:rPr>
            </w:pPr>
          </w:p>
          <w:p w14:paraId="68C16B76" w14:textId="77777777" w:rsidR="0047459D" w:rsidRPr="00AD39DF" w:rsidRDefault="0047459D" w:rsidP="0047459D">
            <w:pPr>
              <w:spacing w:line="276" w:lineRule="auto"/>
              <w:jc w:val="both"/>
              <w:rPr>
                <w:rFonts w:ascii="Times New Roman" w:hAnsi="Times New Roman"/>
              </w:rPr>
            </w:pPr>
          </w:p>
          <w:p w14:paraId="601D1E7A" w14:textId="77777777" w:rsidR="0047459D" w:rsidRPr="00AD39DF" w:rsidRDefault="0047459D" w:rsidP="0047459D">
            <w:pPr>
              <w:spacing w:line="276" w:lineRule="auto"/>
              <w:jc w:val="both"/>
              <w:rPr>
                <w:rFonts w:ascii="Times New Roman" w:hAnsi="Times New Roman"/>
              </w:rPr>
            </w:pPr>
          </w:p>
          <w:p w14:paraId="6E73676A" w14:textId="77777777" w:rsidR="0047459D" w:rsidRPr="00AD39DF" w:rsidRDefault="0047459D" w:rsidP="0047459D">
            <w:pPr>
              <w:spacing w:line="276" w:lineRule="auto"/>
              <w:jc w:val="both"/>
              <w:rPr>
                <w:rFonts w:ascii="Times New Roman" w:hAnsi="Times New Roman"/>
              </w:rPr>
            </w:pPr>
          </w:p>
          <w:p w14:paraId="017780B3" w14:textId="77777777" w:rsidR="0047459D" w:rsidRPr="00AD39DF" w:rsidRDefault="0047459D" w:rsidP="0047459D">
            <w:pPr>
              <w:spacing w:line="276" w:lineRule="auto"/>
              <w:jc w:val="both"/>
              <w:rPr>
                <w:rFonts w:ascii="Times New Roman" w:hAnsi="Times New Roman"/>
              </w:rPr>
            </w:pPr>
          </w:p>
          <w:p w14:paraId="37DB6737" w14:textId="77777777" w:rsidR="0047459D" w:rsidRPr="00AD39DF" w:rsidRDefault="0047459D" w:rsidP="0047459D">
            <w:pPr>
              <w:spacing w:line="276" w:lineRule="auto"/>
              <w:jc w:val="both"/>
              <w:rPr>
                <w:rFonts w:ascii="Times New Roman" w:hAnsi="Times New Roman"/>
              </w:rPr>
            </w:pPr>
          </w:p>
          <w:p w14:paraId="43D63538" w14:textId="77777777" w:rsidR="0047459D" w:rsidRPr="00AD39DF" w:rsidRDefault="0047459D" w:rsidP="0047459D">
            <w:pPr>
              <w:spacing w:line="276" w:lineRule="auto"/>
              <w:jc w:val="both"/>
              <w:rPr>
                <w:rFonts w:ascii="Times New Roman" w:hAnsi="Times New Roman"/>
              </w:rPr>
            </w:pPr>
          </w:p>
          <w:p w14:paraId="1B999BA8" w14:textId="77138B5C" w:rsidR="0047459D" w:rsidRPr="00AD39DF" w:rsidRDefault="0047459D" w:rsidP="0047459D">
            <w:pPr>
              <w:spacing w:line="276" w:lineRule="auto"/>
              <w:jc w:val="both"/>
              <w:rPr>
                <w:rFonts w:ascii="Times New Roman" w:hAnsi="Times New Roman"/>
              </w:rPr>
            </w:pPr>
            <w:r w:rsidRPr="00AD39DF">
              <w:rPr>
                <w:rFonts w:ascii="Times New Roman" w:hAnsi="Times New Roman"/>
              </w:rPr>
              <w:t>1</w:t>
            </w:r>
          </w:p>
        </w:tc>
        <w:tc>
          <w:tcPr>
            <w:tcW w:w="1559" w:type="dxa"/>
          </w:tcPr>
          <w:p w14:paraId="0AD490D2" w14:textId="77777777" w:rsidR="0047459D" w:rsidRPr="00AD39DF" w:rsidRDefault="0047459D" w:rsidP="0047459D">
            <w:pPr>
              <w:spacing w:line="276" w:lineRule="auto"/>
              <w:jc w:val="both"/>
              <w:rPr>
                <w:rFonts w:ascii="Times New Roman" w:hAnsi="Times New Roman"/>
                <w:lang w:val="en-US"/>
              </w:rPr>
            </w:pPr>
          </w:p>
          <w:p w14:paraId="68C414C0" w14:textId="77777777" w:rsidR="0047459D" w:rsidRPr="00AD39DF" w:rsidRDefault="0047459D" w:rsidP="0047459D">
            <w:pPr>
              <w:spacing w:line="276" w:lineRule="auto"/>
              <w:jc w:val="both"/>
              <w:rPr>
                <w:rFonts w:ascii="Times New Roman" w:hAnsi="Times New Roman"/>
                <w:lang w:val="en-US"/>
              </w:rPr>
            </w:pPr>
          </w:p>
          <w:p w14:paraId="1BE3B7DE" w14:textId="77777777" w:rsidR="0047459D" w:rsidRPr="00AD39DF" w:rsidRDefault="0047459D" w:rsidP="0047459D">
            <w:pPr>
              <w:spacing w:line="276" w:lineRule="auto"/>
              <w:jc w:val="both"/>
              <w:rPr>
                <w:rFonts w:ascii="Times New Roman" w:hAnsi="Times New Roman"/>
                <w:lang w:val="en-US"/>
              </w:rPr>
            </w:pPr>
          </w:p>
          <w:p w14:paraId="5EB8F369" w14:textId="77777777" w:rsidR="0047459D" w:rsidRPr="00AD39DF" w:rsidRDefault="0047459D" w:rsidP="0047459D">
            <w:pPr>
              <w:spacing w:line="276" w:lineRule="auto"/>
              <w:jc w:val="both"/>
              <w:rPr>
                <w:rFonts w:ascii="Times New Roman" w:hAnsi="Times New Roman"/>
                <w:lang w:val="en-US"/>
              </w:rPr>
            </w:pPr>
          </w:p>
          <w:p w14:paraId="6C83E7DE" w14:textId="77777777" w:rsidR="0047459D" w:rsidRPr="00AD39DF" w:rsidRDefault="0047459D" w:rsidP="0047459D">
            <w:pPr>
              <w:spacing w:line="276" w:lineRule="auto"/>
              <w:jc w:val="both"/>
              <w:rPr>
                <w:rFonts w:ascii="Times New Roman" w:hAnsi="Times New Roman"/>
                <w:lang w:val="en-US"/>
              </w:rPr>
            </w:pPr>
          </w:p>
          <w:p w14:paraId="46D39415" w14:textId="77777777" w:rsidR="0047459D" w:rsidRPr="00AD39DF" w:rsidRDefault="0047459D" w:rsidP="0047459D">
            <w:pPr>
              <w:spacing w:line="276" w:lineRule="auto"/>
              <w:jc w:val="both"/>
              <w:rPr>
                <w:rFonts w:ascii="Times New Roman" w:hAnsi="Times New Roman"/>
                <w:lang w:val="en-US"/>
              </w:rPr>
            </w:pPr>
          </w:p>
          <w:p w14:paraId="09E9DE44" w14:textId="77777777" w:rsidR="0047459D" w:rsidRPr="00AD39DF" w:rsidRDefault="0047459D" w:rsidP="0047459D">
            <w:pPr>
              <w:spacing w:line="276" w:lineRule="auto"/>
              <w:jc w:val="both"/>
              <w:rPr>
                <w:rFonts w:ascii="Times New Roman" w:hAnsi="Times New Roman"/>
                <w:lang w:val="en-US"/>
              </w:rPr>
            </w:pPr>
          </w:p>
          <w:p w14:paraId="6957D430" w14:textId="77777777" w:rsidR="0047459D" w:rsidRPr="00AD39DF" w:rsidRDefault="0047459D" w:rsidP="0047459D">
            <w:pPr>
              <w:spacing w:line="276" w:lineRule="auto"/>
              <w:jc w:val="both"/>
              <w:rPr>
                <w:rFonts w:ascii="Times New Roman" w:hAnsi="Times New Roman"/>
                <w:lang w:val="en-US"/>
              </w:rPr>
            </w:pPr>
          </w:p>
          <w:p w14:paraId="6EF53B45" w14:textId="0D18AEC1" w:rsidR="0047459D" w:rsidRPr="00AD39DF" w:rsidRDefault="009A1C71" w:rsidP="0047459D">
            <w:pPr>
              <w:spacing w:line="276" w:lineRule="auto"/>
              <w:jc w:val="both"/>
              <w:rPr>
                <w:rFonts w:ascii="Times New Roman" w:hAnsi="Times New Roman"/>
                <w:lang w:val="en-US"/>
              </w:rPr>
            </w:pPr>
            <w:proofErr w:type="spellStart"/>
            <w:r w:rsidRPr="009A1C71">
              <w:rPr>
                <w:rFonts w:ascii="Times New Roman" w:hAnsi="Times New Roman"/>
              </w:rPr>
              <w:t>Describing</w:t>
            </w:r>
            <w:proofErr w:type="spellEnd"/>
            <w:r w:rsidRPr="009A1C71">
              <w:rPr>
                <w:rFonts w:ascii="Times New Roman" w:hAnsi="Times New Roman"/>
              </w:rPr>
              <w:t xml:space="preserve"> </w:t>
            </w:r>
            <w:proofErr w:type="spellStart"/>
            <w:r w:rsidRPr="009A1C71">
              <w:rPr>
                <w:rFonts w:ascii="Times New Roman" w:hAnsi="Times New Roman"/>
              </w:rPr>
              <w:t>our</w:t>
            </w:r>
            <w:proofErr w:type="spellEnd"/>
            <w:r w:rsidRPr="009A1C71">
              <w:rPr>
                <w:rFonts w:ascii="Times New Roman" w:hAnsi="Times New Roman"/>
              </w:rPr>
              <w:t xml:space="preserve"> personal </w:t>
            </w:r>
            <w:proofErr w:type="spellStart"/>
            <w:r w:rsidRPr="009A1C71">
              <w:rPr>
                <w:rFonts w:ascii="Times New Roman" w:hAnsi="Times New Roman"/>
              </w:rPr>
              <w:t>life</w:t>
            </w:r>
            <w:proofErr w:type="spellEnd"/>
            <w:r w:rsidRPr="009A1C71">
              <w:rPr>
                <w:rFonts w:ascii="Times New Roman" w:hAnsi="Times New Roman"/>
              </w:rPr>
              <w:t xml:space="preserve">, </w:t>
            </w:r>
            <w:proofErr w:type="spellStart"/>
            <w:r w:rsidRPr="009A1C71">
              <w:rPr>
                <w:rFonts w:ascii="Times New Roman" w:hAnsi="Times New Roman"/>
              </w:rPr>
              <w:t>physical</w:t>
            </w:r>
            <w:proofErr w:type="spellEnd"/>
            <w:r w:rsidRPr="009A1C71">
              <w:rPr>
                <w:rFonts w:ascii="Times New Roman" w:hAnsi="Times New Roman"/>
              </w:rPr>
              <w:t xml:space="preserve"> </w:t>
            </w:r>
            <w:proofErr w:type="spellStart"/>
            <w:r w:rsidRPr="009A1C71">
              <w:rPr>
                <w:rFonts w:ascii="Times New Roman" w:hAnsi="Times New Roman"/>
              </w:rPr>
              <w:t>habits</w:t>
            </w:r>
            <w:proofErr w:type="spellEnd"/>
            <w:r w:rsidRPr="009A1C71">
              <w:rPr>
                <w:rFonts w:ascii="Times New Roman" w:hAnsi="Times New Roman"/>
              </w:rPr>
              <w:t xml:space="preserve"> and </w:t>
            </w:r>
            <w:proofErr w:type="spellStart"/>
            <w:r w:rsidRPr="009A1C71">
              <w:rPr>
                <w:rFonts w:ascii="Times New Roman" w:hAnsi="Times New Roman"/>
              </w:rPr>
              <w:t>financial</w:t>
            </w:r>
            <w:proofErr w:type="spellEnd"/>
            <w:r w:rsidRPr="009A1C71">
              <w:rPr>
                <w:rFonts w:ascii="Times New Roman" w:hAnsi="Times New Roman"/>
              </w:rPr>
              <w:t xml:space="preserve"> </w:t>
            </w:r>
            <w:proofErr w:type="spellStart"/>
            <w:r w:rsidRPr="009A1C71">
              <w:rPr>
                <w:rFonts w:ascii="Times New Roman" w:hAnsi="Times New Roman"/>
              </w:rPr>
              <w:t>decisions</w:t>
            </w:r>
            <w:proofErr w:type="spellEnd"/>
            <w:r w:rsidRPr="009A1C71">
              <w:rPr>
                <w:rFonts w:ascii="Times New Roman" w:hAnsi="Times New Roman"/>
              </w:rPr>
              <w:t xml:space="preserve"> in English</w:t>
            </w:r>
          </w:p>
        </w:tc>
        <w:tc>
          <w:tcPr>
            <w:tcW w:w="6946" w:type="dxa"/>
            <w:vAlign w:val="center"/>
          </w:tcPr>
          <w:p w14:paraId="163B82CB" w14:textId="77777777" w:rsidR="009A1C71" w:rsidRPr="009A1C71" w:rsidRDefault="009A1C71" w:rsidP="009A1C71">
            <w:pPr>
              <w:spacing w:line="276" w:lineRule="auto"/>
              <w:jc w:val="both"/>
              <w:rPr>
                <w:rFonts w:ascii="Times New Roman" w:hAnsi="Times New Roman"/>
                <w:lang w:val="es-PE"/>
              </w:rPr>
            </w:pPr>
            <w:r w:rsidRPr="009A1C71">
              <w:rPr>
                <w:rFonts w:ascii="Times New Roman" w:hAnsi="Times New Roman"/>
                <w:lang w:val="es-PE"/>
              </w:rPr>
              <w:t>En la Institución Educativa “Juan Ugaz” de Santa Cruz, al inicio del año escolar, se evidencia que los estudiantes de quinto grado presentan diversos niveles de logro en el idioma inglés, especialmente en la expresión oral, comprensión de textos simples y producción de frases básicas, lo que limita su comunicación en situaciones cotidianas.</w:t>
            </w:r>
          </w:p>
          <w:p w14:paraId="42884BD1" w14:textId="77777777" w:rsidR="009A1C71" w:rsidRPr="009A1C71" w:rsidRDefault="009A1C71" w:rsidP="009A1C71">
            <w:pPr>
              <w:spacing w:line="276" w:lineRule="auto"/>
              <w:jc w:val="both"/>
              <w:rPr>
                <w:rFonts w:ascii="Times New Roman" w:hAnsi="Times New Roman"/>
                <w:lang w:val="es-PE"/>
              </w:rPr>
            </w:pPr>
            <w:r w:rsidRPr="009A1C71">
              <w:rPr>
                <w:rFonts w:ascii="Times New Roman" w:hAnsi="Times New Roman"/>
                <w:lang w:val="es-PE"/>
              </w:rPr>
              <w:t>Asimismo, se identifican dificultades en la pronunciación, uso de vocabulario básico y seguridad al comunicarse, así como la necesidad de fortalecer hábitos saludables y la práctica de actividad física como parte de su bienestar integral.</w:t>
            </w:r>
          </w:p>
          <w:p w14:paraId="5C18FA6E" w14:textId="77777777" w:rsidR="009A1C71" w:rsidRPr="009A1C71" w:rsidRDefault="009A1C71" w:rsidP="009A1C71">
            <w:pPr>
              <w:spacing w:line="276" w:lineRule="auto"/>
              <w:jc w:val="both"/>
              <w:rPr>
                <w:rFonts w:ascii="Times New Roman" w:hAnsi="Times New Roman"/>
                <w:lang w:val="es-PE"/>
              </w:rPr>
            </w:pPr>
            <w:r w:rsidRPr="009A1C71">
              <w:rPr>
                <w:rFonts w:ascii="Times New Roman" w:hAnsi="Times New Roman"/>
                <w:lang w:val="es-PE"/>
              </w:rPr>
              <w:t>Frente a esta situación, el área de Inglés desarrolla un proceso de evaluación diagnóstica, que permitirá identificar las fortalezas y necesidades de aprendizaje de los estudiantes, promoviendo el uso del idioma en contextos reales.</w:t>
            </w:r>
          </w:p>
          <w:p w14:paraId="1990BEC2" w14:textId="77777777" w:rsidR="009A1C71" w:rsidRPr="009A1C71" w:rsidRDefault="009A1C71" w:rsidP="009A1C71">
            <w:pPr>
              <w:spacing w:line="276" w:lineRule="auto"/>
              <w:jc w:val="both"/>
              <w:rPr>
                <w:rFonts w:ascii="Times New Roman" w:hAnsi="Times New Roman"/>
                <w:lang w:val="es-PE"/>
              </w:rPr>
            </w:pPr>
            <w:r w:rsidRPr="009A1C71">
              <w:rPr>
                <w:rFonts w:ascii="Times New Roman" w:hAnsi="Times New Roman"/>
                <w:lang w:val="es-PE"/>
              </w:rPr>
              <w:t xml:space="preserve">En el marco del proyecto “Banco Escolar </w:t>
            </w:r>
            <w:proofErr w:type="spellStart"/>
            <w:r w:rsidRPr="009A1C71">
              <w:rPr>
                <w:rFonts w:ascii="Times New Roman" w:hAnsi="Times New Roman"/>
                <w:lang w:val="es-PE"/>
              </w:rPr>
              <w:t>Educaugaz</w:t>
            </w:r>
            <w:proofErr w:type="spellEnd"/>
            <w:r w:rsidRPr="009A1C71">
              <w:rPr>
                <w:rFonts w:ascii="Times New Roman" w:hAnsi="Times New Roman"/>
                <w:lang w:val="es-PE"/>
              </w:rPr>
              <w:t xml:space="preserve"> y App FinEduca (Banco </w:t>
            </w:r>
            <w:proofErr w:type="spellStart"/>
            <w:r w:rsidRPr="009A1C71">
              <w:rPr>
                <w:rFonts w:ascii="Times New Roman" w:hAnsi="Times New Roman"/>
                <w:lang w:val="es-PE"/>
              </w:rPr>
              <w:t>Ugacino</w:t>
            </w:r>
            <w:proofErr w:type="spellEnd"/>
            <w:r w:rsidRPr="009A1C71">
              <w:rPr>
                <w:rFonts w:ascii="Times New Roman" w:hAnsi="Times New Roman"/>
                <w:lang w:val="es-PE"/>
              </w:rPr>
              <w:t>)”, los estudiantes describirán su información personal, rutinas y hábitos, incorporando vocabulario relacionado con el ahorro, consumo y uso responsable del dinero, considerando la diversidad de ritmos y estilos de aprendizaje.</w:t>
            </w:r>
          </w:p>
          <w:p w14:paraId="52492A51" w14:textId="77777777" w:rsidR="009A1C71" w:rsidRPr="009A1C71" w:rsidRDefault="009A1C71" w:rsidP="009A1C71">
            <w:pPr>
              <w:spacing w:line="276" w:lineRule="auto"/>
              <w:jc w:val="both"/>
              <w:rPr>
                <w:rFonts w:ascii="Times New Roman" w:hAnsi="Times New Roman"/>
                <w:b/>
                <w:bCs/>
              </w:rPr>
            </w:pPr>
            <w:r w:rsidRPr="009A1C71">
              <w:rPr>
                <w:rFonts w:ascii="Times New Roman" w:hAnsi="Times New Roman"/>
              </w:rPr>
              <w:t>Frente a esta situación nos planteamos los siguientes desafíos:</w:t>
            </w:r>
          </w:p>
          <w:p w14:paraId="43855C3B" w14:textId="17996C6E" w:rsidR="009A1C71" w:rsidRPr="009A1C71" w:rsidRDefault="009A1C71" w:rsidP="009A1C71">
            <w:pPr>
              <w:spacing w:line="276" w:lineRule="auto"/>
              <w:jc w:val="both"/>
              <w:rPr>
                <w:rFonts w:ascii="Times New Roman" w:hAnsi="Times New Roman"/>
                <w:lang w:val="es-PE"/>
              </w:rPr>
            </w:pPr>
            <w:r w:rsidRPr="009A1C71">
              <w:rPr>
                <w:rFonts w:ascii="Times New Roman" w:hAnsi="Times New Roman"/>
                <w:lang w:val="es-PE"/>
              </w:rPr>
              <w:t xml:space="preserve">How can </w:t>
            </w:r>
            <w:proofErr w:type="spellStart"/>
            <w:r w:rsidRPr="009A1C71">
              <w:rPr>
                <w:rFonts w:ascii="Times New Roman" w:hAnsi="Times New Roman"/>
                <w:lang w:val="es-PE"/>
              </w:rPr>
              <w:t>we</w:t>
            </w:r>
            <w:proofErr w:type="spellEnd"/>
            <w:r w:rsidRPr="009A1C71">
              <w:rPr>
                <w:rFonts w:ascii="Times New Roman" w:hAnsi="Times New Roman"/>
                <w:lang w:val="es-PE"/>
              </w:rPr>
              <w:t xml:space="preserve"> describe </w:t>
            </w:r>
            <w:proofErr w:type="spellStart"/>
            <w:r w:rsidRPr="009A1C71">
              <w:rPr>
                <w:rFonts w:ascii="Times New Roman" w:hAnsi="Times New Roman"/>
                <w:lang w:val="es-PE"/>
              </w:rPr>
              <w:t>our</w:t>
            </w:r>
            <w:proofErr w:type="spellEnd"/>
            <w:r w:rsidRPr="009A1C71">
              <w:rPr>
                <w:rFonts w:ascii="Times New Roman" w:hAnsi="Times New Roman"/>
                <w:lang w:val="es-PE"/>
              </w:rPr>
              <w:t xml:space="preserve"> personal </w:t>
            </w:r>
            <w:proofErr w:type="spellStart"/>
            <w:r w:rsidRPr="009A1C71">
              <w:rPr>
                <w:rFonts w:ascii="Times New Roman" w:hAnsi="Times New Roman"/>
                <w:lang w:val="es-PE"/>
              </w:rPr>
              <w:t>life</w:t>
            </w:r>
            <w:proofErr w:type="spellEnd"/>
            <w:r w:rsidRPr="009A1C71">
              <w:rPr>
                <w:rFonts w:ascii="Times New Roman" w:hAnsi="Times New Roman"/>
                <w:lang w:val="es-PE"/>
              </w:rPr>
              <w:t xml:space="preserve"> and </w:t>
            </w:r>
            <w:proofErr w:type="spellStart"/>
            <w:r w:rsidRPr="009A1C71">
              <w:rPr>
                <w:rFonts w:ascii="Times New Roman" w:hAnsi="Times New Roman"/>
                <w:lang w:val="es-PE"/>
              </w:rPr>
              <w:t>daily</w:t>
            </w:r>
            <w:proofErr w:type="spellEnd"/>
            <w:r w:rsidRPr="009A1C71">
              <w:rPr>
                <w:rFonts w:ascii="Times New Roman" w:hAnsi="Times New Roman"/>
                <w:lang w:val="es-PE"/>
              </w:rPr>
              <w:t xml:space="preserve"> </w:t>
            </w:r>
            <w:proofErr w:type="spellStart"/>
            <w:r w:rsidRPr="009A1C71">
              <w:rPr>
                <w:rFonts w:ascii="Times New Roman" w:hAnsi="Times New Roman"/>
                <w:lang w:val="es-PE"/>
              </w:rPr>
              <w:t>routines</w:t>
            </w:r>
            <w:proofErr w:type="spellEnd"/>
            <w:r w:rsidRPr="009A1C71">
              <w:rPr>
                <w:rFonts w:ascii="Times New Roman" w:hAnsi="Times New Roman"/>
                <w:lang w:val="es-PE"/>
              </w:rPr>
              <w:t xml:space="preserve"> in English?</w:t>
            </w:r>
          </w:p>
          <w:p w14:paraId="6E302DC1" w14:textId="2C1F7FA0" w:rsidR="009A1C71" w:rsidRPr="009A1C71" w:rsidRDefault="009A1C71" w:rsidP="009A1C71">
            <w:pPr>
              <w:spacing w:line="276" w:lineRule="auto"/>
              <w:jc w:val="both"/>
              <w:rPr>
                <w:rFonts w:ascii="Times New Roman" w:hAnsi="Times New Roman"/>
                <w:lang w:val="es-PE"/>
              </w:rPr>
            </w:pPr>
            <w:r w:rsidRPr="009A1C71">
              <w:rPr>
                <w:rFonts w:ascii="Times New Roman" w:hAnsi="Times New Roman"/>
                <w:lang w:val="es-PE"/>
              </w:rPr>
              <w:t xml:space="preserve">How can </w:t>
            </w:r>
            <w:proofErr w:type="spellStart"/>
            <w:r w:rsidRPr="009A1C71">
              <w:rPr>
                <w:rFonts w:ascii="Times New Roman" w:hAnsi="Times New Roman"/>
                <w:lang w:val="es-PE"/>
              </w:rPr>
              <w:t>we</w:t>
            </w:r>
            <w:proofErr w:type="spellEnd"/>
            <w:r w:rsidRPr="009A1C71">
              <w:rPr>
                <w:rFonts w:ascii="Times New Roman" w:hAnsi="Times New Roman"/>
                <w:lang w:val="es-PE"/>
              </w:rPr>
              <w:t xml:space="preserve"> </w:t>
            </w:r>
            <w:proofErr w:type="spellStart"/>
            <w:r w:rsidRPr="009A1C71">
              <w:rPr>
                <w:rFonts w:ascii="Times New Roman" w:hAnsi="Times New Roman"/>
                <w:lang w:val="es-PE"/>
              </w:rPr>
              <w:t>talk</w:t>
            </w:r>
            <w:proofErr w:type="spellEnd"/>
            <w:r w:rsidRPr="009A1C71">
              <w:rPr>
                <w:rFonts w:ascii="Times New Roman" w:hAnsi="Times New Roman"/>
                <w:lang w:val="es-PE"/>
              </w:rPr>
              <w:t xml:space="preserve"> </w:t>
            </w:r>
            <w:proofErr w:type="spellStart"/>
            <w:r w:rsidRPr="009A1C71">
              <w:rPr>
                <w:rFonts w:ascii="Times New Roman" w:hAnsi="Times New Roman"/>
                <w:lang w:val="es-PE"/>
              </w:rPr>
              <w:t>about</w:t>
            </w:r>
            <w:proofErr w:type="spellEnd"/>
            <w:r w:rsidRPr="009A1C71">
              <w:rPr>
                <w:rFonts w:ascii="Times New Roman" w:hAnsi="Times New Roman"/>
                <w:lang w:val="es-PE"/>
              </w:rPr>
              <w:t xml:space="preserve"> </w:t>
            </w:r>
            <w:proofErr w:type="spellStart"/>
            <w:r w:rsidRPr="009A1C71">
              <w:rPr>
                <w:rFonts w:ascii="Times New Roman" w:hAnsi="Times New Roman"/>
                <w:lang w:val="es-PE"/>
              </w:rPr>
              <w:t>healthy</w:t>
            </w:r>
            <w:proofErr w:type="spellEnd"/>
            <w:r w:rsidRPr="009A1C71">
              <w:rPr>
                <w:rFonts w:ascii="Times New Roman" w:hAnsi="Times New Roman"/>
                <w:lang w:val="es-PE"/>
              </w:rPr>
              <w:t xml:space="preserve"> </w:t>
            </w:r>
            <w:proofErr w:type="spellStart"/>
            <w:r w:rsidRPr="009A1C71">
              <w:rPr>
                <w:rFonts w:ascii="Times New Roman" w:hAnsi="Times New Roman"/>
                <w:lang w:val="es-PE"/>
              </w:rPr>
              <w:t>habits</w:t>
            </w:r>
            <w:proofErr w:type="spellEnd"/>
            <w:r w:rsidRPr="009A1C71">
              <w:rPr>
                <w:rFonts w:ascii="Times New Roman" w:hAnsi="Times New Roman"/>
                <w:lang w:val="es-PE"/>
              </w:rPr>
              <w:t xml:space="preserve"> and </w:t>
            </w:r>
            <w:proofErr w:type="spellStart"/>
            <w:r w:rsidRPr="009A1C71">
              <w:rPr>
                <w:rFonts w:ascii="Times New Roman" w:hAnsi="Times New Roman"/>
                <w:lang w:val="es-PE"/>
              </w:rPr>
              <w:t>physical</w:t>
            </w:r>
            <w:proofErr w:type="spellEnd"/>
            <w:r w:rsidRPr="009A1C71">
              <w:rPr>
                <w:rFonts w:ascii="Times New Roman" w:hAnsi="Times New Roman"/>
                <w:lang w:val="es-PE"/>
              </w:rPr>
              <w:t xml:space="preserve"> </w:t>
            </w:r>
            <w:proofErr w:type="spellStart"/>
            <w:r w:rsidRPr="009A1C71">
              <w:rPr>
                <w:rFonts w:ascii="Times New Roman" w:hAnsi="Times New Roman"/>
                <w:lang w:val="es-PE"/>
              </w:rPr>
              <w:t>activities</w:t>
            </w:r>
            <w:proofErr w:type="spellEnd"/>
            <w:r w:rsidRPr="009A1C71">
              <w:rPr>
                <w:rFonts w:ascii="Times New Roman" w:hAnsi="Times New Roman"/>
                <w:lang w:val="es-PE"/>
              </w:rPr>
              <w:t xml:space="preserve"> in English?</w:t>
            </w:r>
          </w:p>
          <w:p w14:paraId="28E4E975" w14:textId="77777777" w:rsidR="009A1C71" w:rsidRDefault="009A1C71" w:rsidP="009A1C71">
            <w:pPr>
              <w:spacing w:line="276" w:lineRule="auto"/>
              <w:jc w:val="both"/>
              <w:rPr>
                <w:rFonts w:ascii="Times New Roman" w:hAnsi="Times New Roman"/>
                <w:lang w:val="es-PE"/>
              </w:rPr>
            </w:pPr>
            <w:r w:rsidRPr="009A1C71">
              <w:rPr>
                <w:rFonts w:ascii="Times New Roman" w:hAnsi="Times New Roman"/>
                <w:lang w:val="es-PE"/>
              </w:rPr>
              <w:t xml:space="preserve">How can </w:t>
            </w:r>
            <w:proofErr w:type="spellStart"/>
            <w:r w:rsidRPr="009A1C71">
              <w:rPr>
                <w:rFonts w:ascii="Times New Roman" w:hAnsi="Times New Roman"/>
                <w:lang w:val="es-PE"/>
              </w:rPr>
              <w:t>we</w:t>
            </w:r>
            <w:proofErr w:type="spellEnd"/>
            <w:r w:rsidRPr="009A1C71">
              <w:rPr>
                <w:rFonts w:ascii="Times New Roman" w:hAnsi="Times New Roman"/>
                <w:lang w:val="es-PE"/>
              </w:rPr>
              <w:t xml:space="preserve"> </w:t>
            </w:r>
            <w:proofErr w:type="spellStart"/>
            <w:r w:rsidRPr="009A1C71">
              <w:rPr>
                <w:rFonts w:ascii="Times New Roman" w:hAnsi="Times New Roman"/>
                <w:lang w:val="es-PE"/>
              </w:rPr>
              <w:t>express</w:t>
            </w:r>
            <w:proofErr w:type="spellEnd"/>
            <w:r w:rsidRPr="009A1C71">
              <w:rPr>
                <w:rFonts w:ascii="Times New Roman" w:hAnsi="Times New Roman"/>
                <w:lang w:val="es-PE"/>
              </w:rPr>
              <w:t xml:space="preserve"> </w:t>
            </w:r>
            <w:proofErr w:type="spellStart"/>
            <w:r w:rsidRPr="009A1C71">
              <w:rPr>
                <w:rFonts w:ascii="Times New Roman" w:hAnsi="Times New Roman"/>
                <w:lang w:val="es-PE"/>
              </w:rPr>
              <w:t>responsible</w:t>
            </w:r>
            <w:proofErr w:type="spellEnd"/>
            <w:r w:rsidRPr="009A1C71">
              <w:rPr>
                <w:rFonts w:ascii="Times New Roman" w:hAnsi="Times New Roman"/>
                <w:lang w:val="es-PE"/>
              </w:rPr>
              <w:t xml:space="preserve"> </w:t>
            </w:r>
            <w:proofErr w:type="spellStart"/>
            <w:r w:rsidRPr="009A1C71">
              <w:rPr>
                <w:rFonts w:ascii="Times New Roman" w:hAnsi="Times New Roman"/>
                <w:lang w:val="es-PE"/>
              </w:rPr>
              <w:t>decisions</w:t>
            </w:r>
            <w:proofErr w:type="spellEnd"/>
            <w:r w:rsidRPr="009A1C71">
              <w:rPr>
                <w:rFonts w:ascii="Times New Roman" w:hAnsi="Times New Roman"/>
                <w:lang w:val="es-PE"/>
              </w:rPr>
              <w:t xml:space="preserve"> </w:t>
            </w:r>
            <w:proofErr w:type="spellStart"/>
            <w:r w:rsidRPr="009A1C71">
              <w:rPr>
                <w:rFonts w:ascii="Times New Roman" w:hAnsi="Times New Roman"/>
                <w:lang w:val="es-PE"/>
              </w:rPr>
              <w:t>about</w:t>
            </w:r>
            <w:proofErr w:type="spellEnd"/>
            <w:r w:rsidRPr="009A1C71">
              <w:rPr>
                <w:rFonts w:ascii="Times New Roman" w:hAnsi="Times New Roman"/>
                <w:lang w:val="es-PE"/>
              </w:rPr>
              <w:t xml:space="preserve"> </w:t>
            </w:r>
            <w:proofErr w:type="spellStart"/>
            <w:r w:rsidRPr="009A1C71">
              <w:rPr>
                <w:rFonts w:ascii="Times New Roman" w:hAnsi="Times New Roman"/>
                <w:lang w:val="es-PE"/>
              </w:rPr>
              <w:t>money</w:t>
            </w:r>
            <w:proofErr w:type="spellEnd"/>
            <w:r w:rsidRPr="009A1C71">
              <w:rPr>
                <w:rFonts w:ascii="Times New Roman" w:hAnsi="Times New Roman"/>
                <w:lang w:val="es-PE"/>
              </w:rPr>
              <w:t xml:space="preserve"> in English?</w:t>
            </w:r>
          </w:p>
          <w:p w14:paraId="1352C978" w14:textId="13290D03" w:rsidR="0047459D" w:rsidRPr="00AD39DF" w:rsidRDefault="0047459D" w:rsidP="009A1C71">
            <w:pPr>
              <w:spacing w:line="276" w:lineRule="auto"/>
              <w:jc w:val="both"/>
              <w:rPr>
                <w:rFonts w:ascii="Times New Roman" w:hAnsi="Times New Roman"/>
                <w:lang w:val="es-PE"/>
              </w:rPr>
            </w:pPr>
            <w:r w:rsidRPr="00AD39DF">
              <w:rPr>
                <w:rFonts w:ascii="Times New Roman" w:hAnsi="Times New Roman"/>
                <w:lang w:val="es-PE"/>
              </w:rPr>
              <w:lastRenderedPageBreak/>
              <w:t xml:space="preserve">El producto final será la </w:t>
            </w:r>
            <w:r w:rsidRPr="00AD39DF">
              <w:rPr>
                <w:rFonts w:ascii="Times New Roman" w:hAnsi="Times New Roman"/>
                <w:b/>
                <w:bCs/>
                <w:lang w:val="es-PE"/>
              </w:rPr>
              <w:t>presentación oral y escrita de la rutina diaria de una persona que más admiran</w:t>
            </w:r>
            <w:r w:rsidRPr="00AD39DF">
              <w:rPr>
                <w:rFonts w:ascii="Times New Roman" w:hAnsi="Times New Roman"/>
                <w:lang w:val="es-PE"/>
              </w:rPr>
              <w:t>, utilizando oraciones simples en inglés.</w:t>
            </w:r>
          </w:p>
          <w:p w14:paraId="50EFAB98" w14:textId="5AB56C7A" w:rsidR="0047459D" w:rsidRPr="00AD39DF" w:rsidRDefault="0047459D" w:rsidP="0047459D">
            <w:pPr>
              <w:spacing w:line="276" w:lineRule="auto"/>
              <w:jc w:val="both"/>
              <w:rPr>
                <w:rFonts w:ascii="Times New Roman" w:hAnsi="Times New Roman"/>
                <w:lang w:val="es-PE"/>
              </w:rPr>
            </w:pPr>
          </w:p>
        </w:tc>
        <w:tc>
          <w:tcPr>
            <w:tcW w:w="1701" w:type="dxa"/>
          </w:tcPr>
          <w:p w14:paraId="525EE27D" w14:textId="7499FA9D" w:rsidR="0047459D" w:rsidRPr="00AD39DF" w:rsidRDefault="0047459D" w:rsidP="0047459D">
            <w:pPr>
              <w:spacing w:before="60"/>
              <w:jc w:val="both"/>
              <w:rPr>
                <w:rFonts w:ascii="Times New Roman" w:hAnsi="Times New Roman"/>
                <w:lang w:val="es-PE"/>
              </w:rPr>
            </w:pPr>
          </w:p>
          <w:p w14:paraId="7F62AF25" w14:textId="77777777" w:rsidR="0047459D" w:rsidRPr="00AD39DF" w:rsidRDefault="0047459D" w:rsidP="0047459D">
            <w:pPr>
              <w:spacing w:before="60"/>
              <w:jc w:val="both"/>
              <w:rPr>
                <w:rFonts w:ascii="Times New Roman" w:hAnsi="Times New Roman"/>
                <w:lang w:val="es-PE"/>
              </w:rPr>
            </w:pPr>
          </w:p>
          <w:p w14:paraId="23F2DD84" w14:textId="77777777" w:rsidR="0047459D" w:rsidRPr="00AD39DF" w:rsidRDefault="0047459D" w:rsidP="0047459D">
            <w:pPr>
              <w:spacing w:before="60"/>
              <w:jc w:val="both"/>
              <w:rPr>
                <w:rFonts w:ascii="Times New Roman" w:hAnsi="Times New Roman"/>
                <w:lang w:val="es-PE"/>
              </w:rPr>
            </w:pPr>
          </w:p>
          <w:p w14:paraId="34630659" w14:textId="77777777" w:rsidR="0047459D" w:rsidRPr="00AD39DF" w:rsidRDefault="0047459D" w:rsidP="0047459D">
            <w:pPr>
              <w:spacing w:before="60"/>
              <w:jc w:val="both"/>
              <w:rPr>
                <w:rFonts w:ascii="Times New Roman" w:hAnsi="Times New Roman"/>
                <w:lang w:val="es-PE"/>
              </w:rPr>
            </w:pPr>
          </w:p>
          <w:p w14:paraId="09FF1C89" w14:textId="77777777" w:rsidR="0047459D" w:rsidRPr="00AD39DF" w:rsidRDefault="0047459D" w:rsidP="0047459D">
            <w:pPr>
              <w:spacing w:before="60"/>
              <w:jc w:val="both"/>
              <w:rPr>
                <w:rFonts w:ascii="Times New Roman" w:hAnsi="Times New Roman"/>
                <w:lang w:val="es-PE"/>
              </w:rPr>
            </w:pPr>
          </w:p>
          <w:p w14:paraId="210B16B3" w14:textId="77777777" w:rsidR="0047459D" w:rsidRPr="00AD39DF" w:rsidRDefault="0047459D" w:rsidP="0047459D">
            <w:pPr>
              <w:spacing w:before="60"/>
              <w:jc w:val="both"/>
              <w:rPr>
                <w:rFonts w:ascii="Times New Roman" w:hAnsi="Times New Roman"/>
                <w:lang w:val="es-PE"/>
              </w:rPr>
            </w:pPr>
          </w:p>
          <w:p w14:paraId="71349E40" w14:textId="70DCFE46" w:rsidR="00482E9B" w:rsidRPr="00AD39DF" w:rsidRDefault="0047459D" w:rsidP="0047459D">
            <w:pPr>
              <w:spacing w:before="60"/>
              <w:jc w:val="both"/>
              <w:rPr>
                <w:rFonts w:ascii="Times New Roman" w:hAnsi="Times New Roman"/>
              </w:rPr>
            </w:pPr>
            <w:r w:rsidRPr="00AD39DF">
              <w:rPr>
                <w:rFonts w:ascii="Times New Roman" w:hAnsi="Times New Roman"/>
                <w:lang w:val="es-PE"/>
              </w:rPr>
              <w:t>•</w:t>
            </w:r>
            <w:r w:rsidR="00482E9B" w:rsidRPr="00AD39DF">
              <w:rPr>
                <w:rFonts w:ascii="Times New Roman" w:hAnsi="Times New Roman"/>
              </w:rPr>
              <w:t>Enfoque Inclusivo o de Atención a la Diversidad</w:t>
            </w:r>
          </w:p>
          <w:p w14:paraId="5C2D1A72" w14:textId="4A95D5B7" w:rsidR="0047459D" w:rsidRPr="00AD39DF" w:rsidRDefault="0047459D" w:rsidP="0047459D">
            <w:pPr>
              <w:spacing w:before="60"/>
              <w:jc w:val="both"/>
              <w:rPr>
                <w:rFonts w:ascii="Times New Roman" w:hAnsi="Times New Roman"/>
                <w:lang w:val="es-PE"/>
              </w:rPr>
            </w:pPr>
            <w:r w:rsidRPr="00AD39DF">
              <w:rPr>
                <w:rFonts w:ascii="Times New Roman" w:hAnsi="Times New Roman"/>
                <w:lang w:val="es-PE"/>
              </w:rPr>
              <w:t>• Enfoque de Orientación al Bien Común</w:t>
            </w:r>
          </w:p>
          <w:p w14:paraId="1596C4DB" w14:textId="495C678C"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lang w:val="es-PE"/>
              </w:rPr>
              <w:t>• Enfoque de Búsqueda de la Excelencia</w:t>
            </w:r>
          </w:p>
        </w:tc>
        <w:tc>
          <w:tcPr>
            <w:tcW w:w="1559" w:type="dxa"/>
          </w:tcPr>
          <w:p w14:paraId="24F31E4A" w14:textId="03BB48FC" w:rsidR="0047459D" w:rsidRPr="00AD39DF" w:rsidRDefault="0047459D" w:rsidP="0047459D">
            <w:pPr>
              <w:spacing w:before="60"/>
              <w:jc w:val="both"/>
              <w:rPr>
                <w:rFonts w:ascii="Times New Roman" w:hAnsi="Times New Roman"/>
                <w:lang w:val="es-PE"/>
              </w:rPr>
            </w:pPr>
          </w:p>
          <w:p w14:paraId="60080575" w14:textId="77777777" w:rsidR="0047459D" w:rsidRPr="00AD39DF" w:rsidRDefault="0047459D" w:rsidP="0047459D">
            <w:pPr>
              <w:spacing w:before="60"/>
              <w:jc w:val="both"/>
              <w:rPr>
                <w:rFonts w:ascii="Times New Roman" w:hAnsi="Times New Roman"/>
                <w:lang w:val="es-PE"/>
              </w:rPr>
            </w:pPr>
          </w:p>
          <w:p w14:paraId="08DCB868" w14:textId="77777777" w:rsidR="0047459D" w:rsidRPr="00AD39DF" w:rsidRDefault="0047459D" w:rsidP="0047459D">
            <w:pPr>
              <w:spacing w:before="60"/>
              <w:jc w:val="both"/>
              <w:rPr>
                <w:rFonts w:ascii="Times New Roman" w:hAnsi="Times New Roman"/>
                <w:lang w:val="es-PE"/>
              </w:rPr>
            </w:pPr>
          </w:p>
          <w:p w14:paraId="57E1D7F3" w14:textId="77777777" w:rsidR="0047459D" w:rsidRPr="00AD39DF" w:rsidRDefault="0047459D" w:rsidP="0047459D">
            <w:pPr>
              <w:spacing w:before="60"/>
              <w:jc w:val="both"/>
              <w:rPr>
                <w:rFonts w:ascii="Times New Roman" w:hAnsi="Times New Roman"/>
                <w:lang w:val="es-PE"/>
              </w:rPr>
            </w:pPr>
          </w:p>
          <w:p w14:paraId="735D9993" w14:textId="77777777" w:rsidR="0047459D" w:rsidRPr="00AD39DF" w:rsidRDefault="0047459D" w:rsidP="0047459D">
            <w:pPr>
              <w:spacing w:before="60"/>
              <w:jc w:val="both"/>
              <w:rPr>
                <w:rFonts w:ascii="Times New Roman" w:hAnsi="Times New Roman"/>
                <w:lang w:val="es-PE"/>
              </w:rPr>
            </w:pPr>
          </w:p>
          <w:p w14:paraId="7BE18017" w14:textId="77777777" w:rsidR="0047459D" w:rsidRPr="00AD39DF" w:rsidRDefault="0047459D" w:rsidP="0047459D">
            <w:pPr>
              <w:spacing w:before="60"/>
              <w:jc w:val="both"/>
              <w:rPr>
                <w:rFonts w:ascii="Times New Roman" w:hAnsi="Times New Roman"/>
                <w:lang w:val="es-PE"/>
              </w:rPr>
            </w:pPr>
          </w:p>
          <w:p w14:paraId="78FD416B" w14:textId="1DF767E8" w:rsidR="0047459D" w:rsidRPr="00AD39DF" w:rsidRDefault="0047459D" w:rsidP="0047459D">
            <w:pPr>
              <w:spacing w:before="60"/>
              <w:jc w:val="both"/>
              <w:rPr>
                <w:rFonts w:ascii="Times New Roman" w:hAnsi="Times New Roman"/>
                <w:lang w:val="es-PE"/>
              </w:rPr>
            </w:pPr>
            <w:r w:rsidRPr="00AD39DF">
              <w:rPr>
                <w:rFonts w:ascii="Times New Roman" w:hAnsi="Times New Roman"/>
                <w:lang w:val="es-PE"/>
              </w:rPr>
              <w:t>•Equidad</w:t>
            </w:r>
          </w:p>
          <w:p w14:paraId="26C3A4BA" w14:textId="77777777" w:rsidR="0047459D" w:rsidRPr="00AD39DF" w:rsidRDefault="0047459D" w:rsidP="0047459D">
            <w:pPr>
              <w:spacing w:before="60"/>
              <w:jc w:val="both"/>
              <w:rPr>
                <w:rFonts w:ascii="Times New Roman" w:hAnsi="Times New Roman"/>
                <w:lang w:val="es-PE"/>
              </w:rPr>
            </w:pPr>
            <w:r w:rsidRPr="00AD39DF">
              <w:rPr>
                <w:rFonts w:ascii="Times New Roman" w:hAnsi="Times New Roman"/>
                <w:lang w:val="es-PE"/>
              </w:rPr>
              <w:t>• Solidaridad</w:t>
            </w:r>
          </w:p>
          <w:p w14:paraId="540AC8D8" w14:textId="42EBAF6F"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lang w:val="es-PE"/>
              </w:rPr>
              <w:t>•Responsabilidad</w:t>
            </w:r>
          </w:p>
        </w:tc>
        <w:tc>
          <w:tcPr>
            <w:tcW w:w="1701" w:type="dxa"/>
            <w:hideMark/>
          </w:tcPr>
          <w:p w14:paraId="64175B64" w14:textId="6E205A74" w:rsidR="0047459D" w:rsidRPr="00AD39DF" w:rsidRDefault="0047459D" w:rsidP="0047459D">
            <w:pPr>
              <w:spacing w:line="276" w:lineRule="auto"/>
              <w:jc w:val="both"/>
              <w:rPr>
                <w:rFonts w:ascii="Times New Roman" w:hAnsi="Times New Roman"/>
                <w:lang w:val="en-US"/>
              </w:rPr>
            </w:pPr>
          </w:p>
          <w:p w14:paraId="7CAE32EC" w14:textId="77777777" w:rsidR="0047459D" w:rsidRPr="00AD39DF" w:rsidRDefault="0047459D" w:rsidP="0047459D">
            <w:pPr>
              <w:spacing w:line="276" w:lineRule="auto"/>
              <w:jc w:val="both"/>
              <w:rPr>
                <w:rFonts w:ascii="Times New Roman" w:hAnsi="Times New Roman"/>
                <w:lang w:val="en-US"/>
              </w:rPr>
            </w:pPr>
          </w:p>
          <w:p w14:paraId="7742B3BA" w14:textId="77777777" w:rsidR="0047459D" w:rsidRPr="00AD39DF" w:rsidRDefault="0047459D" w:rsidP="0047459D">
            <w:pPr>
              <w:spacing w:line="276" w:lineRule="auto"/>
              <w:jc w:val="both"/>
              <w:rPr>
                <w:rFonts w:ascii="Times New Roman" w:hAnsi="Times New Roman"/>
                <w:lang w:val="en-US"/>
              </w:rPr>
            </w:pPr>
          </w:p>
          <w:p w14:paraId="77F3B3A3" w14:textId="77777777" w:rsidR="0047459D" w:rsidRPr="00AD39DF" w:rsidRDefault="0047459D" w:rsidP="0047459D">
            <w:pPr>
              <w:spacing w:line="276" w:lineRule="auto"/>
              <w:jc w:val="both"/>
              <w:rPr>
                <w:rFonts w:ascii="Times New Roman" w:hAnsi="Times New Roman"/>
                <w:lang w:val="en-US"/>
              </w:rPr>
            </w:pPr>
          </w:p>
          <w:p w14:paraId="2BD52508" w14:textId="77777777" w:rsidR="0047459D" w:rsidRPr="00AD39DF" w:rsidRDefault="0047459D" w:rsidP="0047459D">
            <w:pPr>
              <w:spacing w:line="276" w:lineRule="auto"/>
              <w:jc w:val="both"/>
              <w:rPr>
                <w:rFonts w:ascii="Times New Roman" w:hAnsi="Times New Roman"/>
                <w:lang w:val="en-US"/>
              </w:rPr>
            </w:pPr>
          </w:p>
          <w:p w14:paraId="64809389" w14:textId="77777777" w:rsidR="0047459D" w:rsidRPr="00AD39DF" w:rsidRDefault="0047459D" w:rsidP="0047459D">
            <w:pPr>
              <w:spacing w:line="276" w:lineRule="auto"/>
              <w:jc w:val="both"/>
              <w:rPr>
                <w:rFonts w:ascii="Times New Roman" w:hAnsi="Times New Roman"/>
                <w:lang w:val="en-US"/>
              </w:rPr>
            </w:pPr>
          </w:p>
          <w:p w14:paraId="4FB6C140" w14:textId="77777777" w:rsidR="0047459D" w:rsidRPr="00AD39DF" w:rsidRDefault="0047459D" w:rsidP="0047459D">
            <w:pPr>
              <w:spacing w:line="276" w:lineRule="auto"/>
              <w:jc w:val="both"/>
              <w:rPr>
                <w:rFonts w:ascii="Times New Roman" w:hAnsi="Times New Roman"/>
                <w:lang w:val="en-US"/>
              </w:rPr>
            </w:pPr>
          </w:p>
          <w:p w14:paraId="159C36E4" w14:textId="3120A4DE"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Classroom </w:t>
            </w:r>
            <w:proofErr w:type="spellStart"/>
            <w:r w:rsidRPr="00AD39DF">
              <w:rPr>
                <w:rFonts w:ascii="Times New Roman" w:hAnsi="Times New Roman"/>
                <w:sz w:val="24"/>
                <w:szCs w:val="24"/>
                <w:lang w:val="en-US"/>
              </w:rPr>
              <w:t>Languaje</w:t>
            </w:r>
            <w:proofErr w:type="spellEnd"/>
          </w:p>
          <w:p w14:paraId="0A1FB805" w14:textId="356B6256" w:rsidR="00AD39DF" w:rsidRPr="00AD39DF" w:rsidRDefault="00AD39DF"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Diagnostic test: writing, reading, speaking</w:t>
            </w:r>
          </w:p>
          <w:p w14:paraId="53E9F007" w14:textId="77777777"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Present simple </w:t>
            </w:r>
          </w:p>
          <w:p w14:paraId="58CC4209" w14:textId="35E10A8A"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Adverbs of frequency (always, usually, sometimes. </w:t>
            </w:r>
            <w:proofErr w:type="spellStart"/>
            <w:r w:rsidRPr="00AD39DF">
              <w:rPr>
                <w:rFonts w:ascii="Times New Roman" w:hAnsi="Times New Roman"/>
                <w:sz w:val="24"/>
                <w:szCs w:val="24"/>
                <w:lang w:val="en-US"/>
              </w:rPr>
              <w:t>etc</w:t>
            </w:r>
            <w:proofErr w:type="spellEnd"/>
            <w:r w:rsidRPr="00AD39DF">
              <w:rPr>
                <w:rFonts w:ascii="Times New Roman" w:hAnsi="Times New Roman"/>
                <w:sz w:val="24"/>
                <w:szCs w:val="24"/>
                <w:lang w:val="en-US"/>
              </w:rPr>
              <w:t xml:space="preserve">) </w:t>
            </w:r>
          </w:p>
          <w:p w14:paraId="3CC7E4A7" w14:textId="5D158551" w:rsidR="0047459D" w:rsidRPr="00AD39DF" w:rsidRDefault="0047459D" w:rsidP="0047459D">
            <w:pPr>
              <w:pStyle w:val="Prrafodelista"/>
              <w:spacing w:line="276" w:lineRule="auto"/>
              <w:ind w:left="131"/>
              <w:jc w:val="both"/>
              <w:rPr>
                <w:rFonts w:ascii="Times New Roman" w:hAnsi="Times New Roman"/>
                <w:sz w:val="24"/>
                <w:szCs w:val="24"/>
                <w:lang w:val="en-US"/>
              </w:rPr>
            </w:pPr>
          </w:p>
        </w:tc>
        <w:tc>
          <w:tcPr>
            <w:tcW w:w="1512" w:type="dxa"/>
            <w:hideMark/>
          </w:tcPr>
          <w:p w14:paraId="3D473101" w14:textId="77777777" w:rsidR="0047459D" w:rsidRPr="00AD39DF" w:rsidRDefault="0047459D" w:rsidP="0047459D">
            <w:pPr>
              <w:spacing w:line="276" w:lineRule="auto"/>
              <w:jc w:val="both"/>
              <w:rPr>
                <w:rFonts w:ascii="Times New Roman" w:hAnsi="Times New Roman"/>
                <w:lang w:val="es-PE"/>
              </w:rPr>
            </w:pPr>
          </w:p>
          <w:p w14:paraId="17A97806" w14:textId="77777777" w:rsidR="0047459D" w:rsidRPr="00AD39DF" w:rsidRDefault="0047459D" w:rsidP="0047459D">
            <w:pPr>
              <w:spacing w:line="276" w:lineRule="auto"/>
              <w:jc w:val="both"/>
              <w:rPr>
                <w:rFonts w:ascii="Times New Roman" w:hAnsi="Times New Roman"/>
                <w:lang w:val="es-PE"/>
              </w:rPr>
            </w:pPr>
          </w:p>
          <w:p w14:paraId="2DA1C9A3" w14:textId="77777777" w:rsidR="0047459D" w:rsidRPr="00AD39DF" w:rsidRDefault="0047459D" w:rsidP="0047459D">
            <w:pPr>
              <w:spacing w:line="276" w:lineRule="auto"/>
              <w:jc w:val="both"/>
              <w:rPr>
                <w:rFonts w:ascii="Times New Roman" w:hAnsi="Times New Roman"/>
                <w:lang w:val="es-PE"/>
              </w:rPr>
            </w:pPr>
          </w:p>
          <w:p w14:paraId="385C7720" w14:textId="77777777" w:rsidR="0047459D" w:rsidRPr="00AD39DF" w:rsidRDefault="0047459D" w:rsidP="0047459D">
            <w:pPr>
              <w:spacing w:line="276" w:lineRule="auto"/>
              <w:jc w:val="both"/>
              <w:rPr>
                <w:rFonts w:ascii="Times New Roman" w:hAnsi="Times New Roman"/>
                <w:lang w:val="es-PE"/>
              </w:rPr>
            </w:pPr>
          </w:p>
          <w:p w14:paraId="5D6B7C0A" w14:textId="77777777" w:rsidR="0047459D" w:rsidRPr="00AD39DF" w:rsidRDefault="0047459D" w:rsidP="0047459D">
            <w:pPr>
              <w:spacing w:line="276" w:lineRule="auto"/>
              <w:jc w:val="both"/>
              <w:rPr>
                <w:rFonts w:ascii="Times New Roman" w:hAnsi="Times New Roman"/>
                <w:lang w:val="es-PE"/>
              </w:rPr>
            </w:pPr>
          </w:p>
          <w:p w14:paraId="4847E6F5" w14:textId="77777777" w:rsidR="0047459D" w:rsidRPr="00AD39DF" w:rsidRDefault="0047459D" w:rsidP="0047459D">
            <w:pPr>
              <w:spacing w:line="276" w:lineRule="auto"/>
              <w:jc w:val="both"/>
              <w:rPr>
                <w:rFonts w:ascii="Times New Roman" w:hAnsi="Times New Roman"/>
                <w:lang w:val="es-PE"/>
              </w:rPr>
            </w:pPr>
          </w:p>
          <w:p w14:paraId="465D1B50" w14:textId="77777777" w:rsidR="0047459D" w:rsidRPr="00AD39DF" w:rsidRDefault="0047459D" w:rsidP="0047459D">
            <w:pPr>
              <w:spacing w:line="276" w:lineRule="auto"/>
              <w:jc w:val="both"/>
              <w:rPr>
                <w:rFonts w:ascii="Times New Roman" w:hAnsi="Times New Roman"/>
                <w:lang w:val="es-PE"/>
              </w:rPr>
            </w:pPr>
          </w:p>
          <w:p w14:paraId="5B9BC0DE" w14:textId="32D9A656" w:rsidR="0047459D" w:rsidRPr="00AD39DF" w:rsidRDefault="002C3440" w:rsidP="0047459D">
            <w:pPr>
              <w:spacing w:line="276" w:lineRule="auto"/>
              <w:jc w:val="both"/>
              <w:rPr>
                <w:rFonts w:ascii="Times New Roman" w:hAnsi="Times New Roman"/>
                <w:lang w:val="es-PE"/>
              </w:rPr>
            </w:pPr>
            <w:r w:rsidRPr="002C3440">
              <w:rPr>
                <w:rFonts w:ascii="Times New Roman" w:hAnsi="Times New Roman"/>
              </w:rPr>
              <w:t xml:space="preserve">Oral and </w:t>
            </w:r>
            <w:proofErr w:type="spellStart"/>
            <w:r w:rsidRPr="002C3440">
              <w:rPr>
                <w:rFonts w:ascii="Times New Roman" w:hAnsi="Times New Roman"/>
              </w:rPr>
              <w:t>written</w:t>
            </w:r>
            <w:proofErr w:type="spellEnd"/>
            <w:r w:rsidRPr="002C3440">
              <w:rPr>
                <w:rFonts w:ascii="Times New Roman" w:hAnsi="Times New Roman"/>
              </w:rPr>
              <w:t xml:space="preserve"> </w:t>
            </w:r>
            <w:proofErr w:type="spellStart"/>
            <w:r w:rsidRPr="002C3440">
              <w:rPr>
                <w:rFonts w:ascii="Times New Roman" w:hAnsi="Times New Roman"/>
              </w:rPr>
              <w:t>presentation</w:t>
            </w:r>
            <w:proofErr w:type="spellEnd"/>
            <w:r w:rsidRPr="002C3440">
              <w:rPr>
                <w:rFonts w:ascii="Times New Roman" w:hAnsi="Times New Roman"/>
              </w:rPr>
              <w:t xml:space="preserve"> in English </w:t>
            </w:r>
            <w:proofErr w:type="spellStart"/>
            <w:r w:rsidRPr="002C3440">
              <w:rPr>
                <w:rFonts w:ascii="Times New Roman" w:hAnsi="Times New Roman"/>
              </w:rPr>
              <w:t>about</w:t>
            </w:r>
            <w:proofErr w:type="spellEnd"/>
            <w:r w:rsidRPr="002C3440">
              <w:rPr>
                <w:rFonts w:ascii="Times New Roman" w:hAnsi="Times New Roman"/>
              </w:rPr>
              <w:t xml:space="preserve"> </w:t>
            </w:r>
            <w:proofErr w:type="spellStart"/>
            <w:r w:rsidRPr="002C3440">
              <w:rPr>
                <w:rFonts w:ascii="Times New Roman" w:hAnsi="Times New Roman"/>
              </w:rPr>
              <w:t>their</w:t>
            </w:r>
            <w:proofErr w:type="spellEnd"/>
            <w:r w:rsidRPr="002C3440">
              <w:rPr>
                <w:rFonts w:ascii="Times New Roman" w:hAnsi="Times New Roman"/>
              </w:rPr>
              <w:t xml:space="preserve"> personal </w:t>
            </w:r>
            <w:proofErr w:type="spellStart"/>
            <w:r w:rsidRPr="002C3440">
              <w:rPr>
                <w:rFonts w:ascii="Times New Roman" w:hAnsi="Times New Roman"/>
              </w:rPr>
              <w:t>information</w:t>
            </w:r>
            <w:proofErr w:type="spellEnd"/>
            <w:r w:rsidRPr="002C3440">
              <w:rPr>
                <w:rFonts w:ascii="Times New Roman" w:hAnsi="Times New Roman"/>
              </w:rPr>
              <w:t xml:space="preserve">, </w:t>
            </w:r>
            <w:proofErr w:type="spellStart"/>
            <w:r w:rsidRPr="002C3440">
              <w:rPr>
                <w:rFonts w:ascii="Times New Roman" w:hAnsi="Times New Roman"/>
              </w:rPr>
              <w:t>daily</w:t>
            </w:r>
            <w:proofErr w:type="spellEnd"/>
            <w:r w:rsidRPr="002C3440">
              <w:rPr>
                <w:rFonts w:ascii="Times New Roman" w:hAnsi="Times New Roman"/>
              </w:rPr>
              <w:t xml:space="preserve"> </w:t>
            </w:r>
            <w:proofErr w:type="spellStart"/>
            <w:r w:rsidRPr="002C3440">
              <w:rPr>
                <w:rFonts w:ascii="Times New Roman" w:hAnsi="Times New Roman"/>
              </w:rPr>
              <w:t>routine</w:t>
            </w:r>
            <w:proofErr w:type="spellEnd"/>
            <w:r w:rsidRPr="002C3440">
              <w:rPr>
                <w:rFonts w:ascii="Times New Roman" w:hAnsi="Times New Roman"/>
              </w:rPr>
              <w:t xml:space="preserve">, </w:t>
            </w:r>
            <w:proofErr w:type="spellStart"/>
            <w:r w:rsidRPr="002C3440">
              <w:rPr>
                <w:rFonts w:ascii="Times New Roman" w:hAnsi="Times New Roman"/>
              </w:rPr>
              <w:t>physical</w:t>
            </w:r>
            <w:proofErr w:type="spellEnd"/>
            <w:r w:rsidRPr="002C3440">
              <w:rPr>
                <w:rFonts w:ascii="Times New Roman" w:hAnsi="Times New Roman"/>
              </w:rPr>
              <w:t xml:space="preserve"> </w:t>
            </w:r>
            <w:proofErr w:type="spellStart"/>
            <w:r w:rsidRPr="002C3440">
              <w:rPr>
                <w:rFonts w:ascii="Times New Roman" w:hAnsi="Times New Roman"/>
              </w:rPr>
              <w:t>activity</w:t>
            </w:r>
            <w:proofErr w:type="spellEnd"/>
            <w:r w:rsidRPr="002C3440">
              <w:rPr>
                <w:rFonts w:ascii="Times New Roman" w:hAnsi="Times New Roman"/>
              </w:rPr>
              <w:t xml:space="preserve"> </w:t>
            </w:r>
            <w:proofErr w:type="spellStart"/>
            <w:r w:rsidRPr="002C3440">
              <w:rPr>
                <w:rFonts w:ascii="Times New Roman" w:hAnsi="Times New Roman"/>
              </w:rPr>
              <w:t>habits</w:t>
            </w:r>
            <w:proofErr w:type="spellEnd"/>
            <w:r w:rsidRPr="002C3440">
              <w:rPr>
                <w:rFonts w:ascii="Times New Roman" w:hAnsi="Times New Roman"/>
              </w:rPr>
              <w:t xml:space="preserve">, and </w:t>
            </w:r>
            <w:proofErr w:type="spellStart"/>
            <w:r w:rsidRPr="002C3440">
              <w:rPr>
                <w:rFonts w:ascii="Times New Roman" w:hAnsi="Times New Roman"/>
              </w:rPr>
              <w:t>basic</w:t>
            </w:r>
            <w:proofErr w:type="spellEnd"/>
            <w:r w:rsidRPr="002C3440">
              <w:rPr>
                <w:rFonts w:ascii="Times New Roman" w:hAnsi="Times New Roman"/>
              </w:rPr>
              <w:t xml:space="preserve"> </w:t>
            </w:r>
            <w:proofErr w:type="spellStart"/>
            <w:r w:rsidRPr="002C3440">
              <w:rPr>
                <w:rFonts w:ascii="Times New Roman" w:hAnsi="Times New Roman"/>
              </w:rPr>
              <w:t>decisions</w:t>
            </w:r>
            <w:proofErr w:type="spellEnd"/>
            <w:r w:rsidRPr="002C3440">
              <w:rPr>
                <w:rFonts w:ascii="Times New Roman" w:hAnsi="Times New Roman"/>
              </w:rPr>
              <w:t xml:space="preserve"> </w:t>
            </w:r>
            <w:proofErr w:type="spellStart"/>
            <w:r w:rsidRPr="002C3440">
              <w:rPr>
                <w:rFonts w:ascii="Times New Roman" w:hAnsi="Times New Roman"/>
              </w:rPr>
              <w:t>regarding</w:t>
            </w:r>
            <w:proofErr w:type="spellEnd"/>
            <w:r w:rsidRPr="002C3440">
              <w:rPr>
                <w:rFonts w:ascii="Times New Roman" w:hAnsi="Times New Roman"/>
              </w:rPr>
              <w:t xml:space="preserve"> the use of </w:t>
            </w:r>
            <w:proofErr w:type="spellStart"/>
            <w:r w:rsidRPr="002C3440">
              <w:rPr>
                <w:rFonts w:ascii="Times New Roman" w:hAnsi="Times New Roman"/>
              </w:rPr>
              <w:t>money</w:t>
            </w:r>
            <w:proofErr w:type="spellEnd"/>
            <w:r w:rsidRPr="002C3440">
              <w:rPr>
                <w:rFonts w:ascii="Times New Roman" w:hAnsi="Times New Roman"/>
              </w:rPr>
              <w:t>.</w:t>
            </w:r>
          </w:p>
        </w:tc>
      </w:tr>
      <w:tr w:rsidR="0047459D" w:rsidRPr="00AD39DF" w14:paraId="07D875E2" w14:textId="77777777" w:rsidTr="007059A2">
        <w:tc>
          <w:tcPr>
            <w:tcW w:w="568" w:type="dxa"/>
            <w:hideMark/>
          </w:tcPr>
          <w:p w14:paraId="34E493DA" w14:textId="77777777" w:rsidR="0047459D" w:rsidRPr="00AD39DF" w:rsidRDefault="0047459D" w:rsidP="0047459D">
            <w:pPr>
              <w:spacing w:line="276" w:lineRule="auto"/>
              <w:jc w:val="both"/>
              <w:rPr>
                <w:rFonts w:ascii="Times New Roman" w:hAnsi="Times New Roman"/>
              </w:rPr>
            </w:pPr>
          </w:p>
          <w:p w14:paraId="3165262B" w14:textId="77777777" w:rsidR="0047459D" w:rsidRPr="00AD39DF" w:rsidRDefault="0047459D" w:rsidP="0047459D">
            <w:pPr>
              <w:spacing w:line="276" w:lineRule="auto"/>
              <w:jc w:val="both"/>
              <w:rPr>
                <w:rFonts w:ascii="Times New Roman" w:hAnsi="Times New Roman"/>
              </w:rPr>
            </w:pPr>
          </w:p>
          <w:p w14:paraId="19F5C0FF" w14:textId="77777777" w:rsidR="0047459D" w:rsidRPr="00AD39DF" w:rsidRDefault="0047459D" w:rsidP="0047459D">
            <w:pPr>
              <w:spacing w:line="276" w:lineRule="auto"/>
              <w:jc w:val="both"/>
              <w:rPr>
                <w:rFonts w:ascii="Times New Roman" w:hAnsi="Times New Roman"/>
              </w:rPr>
            </w:pPr>
          </w:p>
          <w:p w14:paraId="1C78A6C7" w14:textId="77777777" w:rsidR="0047459D" w:rsidRPr="00AD39DF" w:rsidRDefault="0047459D" w:rsidP="0047459D">
            <w:pPr>
              <w:spacing w:line="276" w:lineRule="auto"/>
              <w:jc w:val="both"/>
              <w:rPr>
                <w:rFonts w:ascii="Times New Roman" w:hAnsi="Times New Roman"/>
              </w:rPr>
            </w:pPr>
          </w:p>
          <w:p w14:paraId="13605EB0" w14:textId="77777777" w:rsidR="0047459D" w:rsidRPr="00AD39DF" w:rsidRDefault="0047459D" w:rsidP="0047459D">
            <w:pPr>
              <w:spacing w:line="276" w:lineRule="auto"/>
              <w:jc w:val="both"/>
              <w:rPr>
                <w:rFonts w:ascii="Times New Roman" w:hAnsi="Times New Roman"/>
              </w:rPr>
            </w:pPr>
          </w:p>
          <w:p w14:paraId="01B980E8" w14:textId="731D30DE" w:rsidR="0047459D" w:rsidRPr="00AD39DF" w:rsidRDefault="0047459D" w:rsidP="0047459D">
            <w:pPr>
              <w:spacing w:line="276" w:lineRule="auto"/>
              <w:jc w:val="both"/>
              <w:rPr>
                <w:rFonts w:ascii="Times New Roman" w:hAnsi="Times New Roman"/>
              </w:rPr>
            </w:pPr>
            <w:r w:rsidRPr="00AD39DF">
              <w:rPr>
                <w:rFonts w:ascii="Times New Roman" w:hAnsi="Times New Roman"/>
              </w:rPr>
              <w:t>2</w:t>
            </w:r>
          </w:p>
        </w:tc>
        <w:tc>
          <w:tcPr>
            <w:tcW w:w="1559" w:type="dxa"/>
          </w:tcPr>
          <w:p w14:paraId="6F201506" w14:textId="77777777" w:rsidR="0047459D" w:rsidRPr="00AD39DF" w:rsidRDefault="0047459D" w:rsidP="0047459D">
            <w:pPr>
              <w:spacing w:line="276" w:lineRule="auto"/>
              <w:jc w:val="both"/>
              <w:rPr>
                <w:rFonts w:ascii="Times New Roman" w:hAnsi="Times New Roman"/>
                <w:lang w:val="en-US"/>
              </w:rPr>
            </w:pPr>
          </w:p>
          <w:p w14:paraId="1A25CA8A" w14:textId="77777777" w:rsidR="0047459D" w:rsidRPr="00AD39DF" w:rsidRDefault="0047459D" w:rsidP="0047459D">
            <w:pPr>
              <w:spacing w:line="276" w:lineRule="auto"/>
              <w:jc w:val="both"/>
              <w:rPr>
                <w:rFonts w:ascii="Times New Roman" w:hAnsi="Times New Roman"/>
                <w:lang w:val="en-US"/>
              </w:rPr>
            </w:pPr>
          </w:p>
          <w:p w14:paraId="124C3D3F" w14:textId="77777777" w:rsidR="0047459D" w:rsidRPr="00AD39DF" w:rsidRDefault="0047459D" w:rsidP="0047459D">
            <w:pPr>
              <w:spacing w:line="276" w:lineRule="auto"/>
              <w:jc w:val="both"/>
              <w:rPr>
                <w:rFonts w:ascii="Times New Roman" w:hAnsi="Times New Roman"/>
                <w:lang w:val="en-US"/>
              </w:rPr>
            </w:pPr>
          </w:p>
          <w:p w14:paraId="6770C2CA" w14:textId="77777777" w:rsidR="0047459D" w:rsidRPr="00AD39DF" w:rsidRDefault="0047459D" w:rsidP="0047459D">
            <w:pPr>
              <w:spacing w:line="276" w:lineRule="auto"/>
              <w:jc w:val="both"/>
              <w:rPr>
                <w:rFonts w:ascii="Times New Roman" w:hAnsi="Times New Roman"/>
                <w:lang w:val="en-US"/>
              </w:rPr>
            </w:pPr>
          </w:p>
          <w:p w14:paraId="1701BB87" w14:textId="77777777" w:rsidR="0047459D" w:rsidRPr="00AD39DF" w:rsidRDefault="0047459D" w:rsidP="0047459D">
            <w:pPr>
              <w:spacing w:line="276" w:lineRule="auto"/>
              <w:jc w:val="both"/>
              <w:rPr>
                <w:rFonts w:ascii="Times New Roman" w:hAnsi="Times New Roman"/>
                <w:lang w:val="en-US"/>
              </w:rPr>
            </w:pPr>
          </w:p>
          <w:p w14:paraId="44930399" w14:textId="46EC8FC9" w:rsidR="0047459D" w:rsidRPr="00AD39DF" w:rsidRDefault="007E330C" w:rsidP="0047459D">
            <w:pPr>
              <w:spacing w:line="276" w:lineRule="auto"/>
              <w:jc w:val="both"/>
              <w:rPr>
                <w:rFonts w:ascii="Times New Roman" w:hAnsi="Times New Roman"/>
                <w:lang w:val="en-US"/>
              </w:rPr>
            </w:pPr>
            <w:proofErr w:type="spellStart"/>
            <w:r w:rsidRPr="007E330C">
              <w:rPr>
                <w:rFonts w:ascii="Times New Roman" w:hAnsi="Times New Roman"/>
              </w:rPr>
              <w:t>My</w:t>
            </w:r>
            <w:proofErr w:type="spellEnd"/>
            <w:r w:rsidRPr="007E330C">
              <w:rPr>
                <w:rFonts w:ascii="Times New Roman" w:hAnsi="Times New Roman"/>
              </w:rPr>
              <w:t xml:space="preserve"> Cultural </w:t>
            </w:r>
            <w:proofErr w:type="spellStart"/>
            <w:r w:rsidRPr="007E330C">
              <w:rPr>
                <w:rFonts w:ascii="Times New Roman" w:hAnsi="Times New Roman"/>
              </w:rPr>
              <w:t>Identity</w:t>
            </w:r>
            <w:proofErr w:type="spellEnd"/>
            <w:r w:rsidRPr="007E330C">
              <w:rPr>
                <w:rFonts w:ascii="Times New Roman" w:hAnsi="Times New Roman"/>
              </w:rPr>
              <w:t xml:space="preserve"> and </w:t>
            </w:r>
            <w:proofErr w:type="spellStart"/>
            <w:r w:rsidRPr="007E330C">
              <w:rPr>
                <w:rFonts w:ascii="Times New Roman" w:hAnsi="Times New Roman"/>
              </w:rPr>
              <w:t>Consumption</w:t>
            </w:r>
            <w:proofErr w:type="spellEnd"/>
            <w:r w:rsidRPr="007E330C">
              <w:rPr>
                <w:rFonts w:ascii="Times New Roman" w:hAnsi="Times New Roman"/>
              </w:rPr>
              <w:t xml:space="preserve"> </w:t>
            </w:r>
            <w:proofErr w:type="spellStart"/>
            <w:r w:rsidRPr="007E330C">
              <w:rPr>
                <w:rFonts w:ascii="Times New Roman" w:hAnsi="Times New Roman"/>
              </w:rPr>
              <w:t>Habits</w:t>
            </w:r>
            <w:proofErr w:type="spellEnd"/>
            <w:r w:rsidRPr="007E330C">
              <w:rPr>
                <w:rFonts w:ascii="Times New Roman" w:hAnsi="Times New Roman"/>
              </w:rPr>
              <w:t xml:space="preserve"> in the Past</w:t>
            </w:r>
          </w:p>
        </w:tc>
        <w:tc>
          <w:tcPr>
            <w:tcW w:w="6946" w:type="dxa"/>
            <w:vAlign w:val="center"/>
          </w:tcPr>
          <w:p w14:paraId="0B858EC9" w14:textId="77777777"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lang w:val="es-PE"/>
              </w:rPr>
              <w:t>En la I.E. Juan Ugaz se observa que los estudiantes prefieren productos externos, influenciados por la publicidad y redes sociales, dejando de lado los productos locales. Esta situación debilita su identidad cultural y genera hábitos de consumo poco responsables que afectan su capacidad de ahorro. Asimismo, presentan dificultades para gestionar sus recursos económicos, evidenciando escasa planificación en sus gastos y poco reconocimiento del valor económico, cultural y ambiental de los productos de su comunidad.</w:t>
            </w:r>
          </w:p>
          <w:p w14:paraId="1DC370E4" w14:textId="77777777"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lang w:val="es-PE"/>
              </w:rPr>
              <w:t>Frente a ello, en el marco del proyecto “Banco EducaUgaz y App FinEduca”, los estudiantes analizarán sus hábitos de consumo, registrarán sus ingresos, gastos y ahorros, y compararán productos locales y externos para tomar decisiones responsables, promoviendo así el consumo de productos locales y fortaleciendo su identidad cultural.</w:t>
            </w:r>
          </w:p>
          <w:p w14:paraId="22619C3A" w14:textId="77777777" w:rsidR="0047459D" w:rsidRPr="00AD39DF" w:rsidRDefault="0047459D" w:rsidP="0047459D">
            <w:pPr>
              <w:pStyle w:val="Prrafodelista"/>
              <w:spacing w:line="276" w:lineRule="auto"/>
              <w:jc w:val="both"/>
              <w:rPr>
                <w:rFonts w:ascii="Times New Roman" w:hAnsi="Times New Roman"/>
                <w:b/>
                <w:bCs/>
                <w:sz w:val="24"/>
                <w:szCs w:val="24"/>
              </w:rPr>
            </w:pPr>
            <w:r w:rsidRPr="00AD39DF">
              <w:rPr>
                <w:rFonts w:ascii="Times New Roman" w:hAnsi="Times New Roman"/>
                <w:sz w:val="24"/>
                <w:szCs w:val="24"/>
              </w:rPr>
              <w:t>Frente a esta situación nos planteamos los siguientes desafíos:</w:t>
            </w:r>
          </w:p>
          <w:p w14:paraId="6C31A205" w14:textId="77777777" w:rsidR="0047459D" w:rsidRPr="00AD39DF" w:rsidRDefault="0047459D" w:rsidP="0047459D">
            <w:pPr>
              <w:pStyle w:val="Prrafodelista"/>
              <w:numPr>
                <w:ilvl w:val="0"/>
                <w:numId w:val="37"/>
              </w:numPr>
              <w:spacing w:line="276" w:lineRule="auto"/>
              <w:jc w:val="both"/>
              <w:rPr>
                <w:rFonts w:ascii="Times New Roman" w:hAnsi="Times New Roman"/>
                <w:b/>
                <w:bCs/>
                <w:sz w:val="24"/>
                <w:szCs w:val="24"/>
                <w:lang w:val="en-US"/>
              </w:rPr>
            </w:pPr>
            <w:r w:rsidRPr="00AD39DF">
              <w:rPr>
                <w:rFonts w:ascii="Times New Roman" w:hAnsi="Times New Roman"/>
                <w:b/>
                <w:bCs/>
                <w:sz w:val="24"/>
                <w:szCs w:val="24"/>
                <w:lang w:val="en-US"/>
              </w:rPr>
              <w:t xml:space="preserve">What did you use to buy before? </w:t>
            </w:r>
          </w:p>
          <w:p w14:paraId="5A849C69" w14:textId="77777777" w:rsidR="0047459D" w:rsidRPr="00AD39DF" w:rsidRDefault="0047459D" w:rsidP="0047459D">
            <w:pPr>
              <w:pStyle w:val="Prrafodelista"/>
              <w:numPr>
                <w:ilvl w:val="0"/>
                <w:numId w:val="37"/>
              </w:numPr>
              <w:spacing w:line="276" w:lineRule="auto"/>
              <w:jc w:val="both"/>
              <w:rPr>
                <w:rFonts w:ascii="Times New Roman" w:hAnsi="Times New Roman"/>
                <w:b/>
                <w:bCs/>
                <w:sz w:val="24"/>
                <w:szCs w:val="24"/>
                <w:lang w:val="en-US"/>
              </w:rPr>
            </w:pPr>
            <w:r w:rsidRPr="00AD39DF">
              <w:rPr>
                <w:rFonts w:ascii="Times New Roman" w:hAnsi="Times New Roman"/>
                <w:b/>
                <w:bCs/>
                <w:sz w:val="24"/>
                <w:szCs w:val="24"/>
                <w:lang w:val="en-US"/>
              </w:rPr>
              <w:t xml:space="preserve">Where did you buy local or foreign products before? </w:t>
            </w:r>
          </w:p>
          <w:p w14:paraId="6DCE9352" w14:textId="3A86A56A" w:rsidR="0047459D" w:rsidRPr="00AD39DF" w:rsidRDefault="0047459D" w:rsidP="0047459D">
            <w:pPr>
              <w:pStyle w:val="Prrafodelista"/>
              <w:numPr>
                <w:ilvl w:val="0"/>
                <w:numId w:val="37"/>
              </w:numPr>
              <w:spacing w:line="276" w:lineRule="auto"/>
              <w:jc w:val="both"/>
              <w:rPr>
                <w:rFonts w:ascii="Times New Roman" w:hAnsi="Times New Roman"/>
                <w:b/>
                <w:bCs/>
                <w:sz w:val="24"/>
                <w:szCs w:val="24"/>
                <w:lang w:val="en-US"/>
              </w:rPr>
            </w:pPr>
            <w:r w:rsidRPr="00AD39DF">
              <w:rPr>
                <w:rFonts w:ascii="Times New Roman" w:hAnsi="Times New Roman"/>
                <w:b/>
                <w:bCs/>
                <w:sz w:val="24"/>
                <w:szCs w:val="24"/>
                <w:lang w:val="en-US"/>
              </w:rPr>
              <w:t xml:space="preserve">Why did you prefer foreign products in the past? </w:t>
            </w:r>
          </w:p>
          <w:p w14:paraId="28F6AF58" w14:textId="77777777"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lang w:val="es-PE"/>
              </w:rPr>
              <w:t xml:space="preserve">Como producto, los estudiantes elaborarán una </w:t>
            </w:r>
            <w:r w:rsidRPr="00AD39DF">
              <w:rPr>
                <w:rFonts w:ascii="Times New Roman" w:hAnsi="Times New Roman"/>
                <w:b/>
                <w:bCs/>
                <w:lang w:val="es-PE"/>
              </w:rPr>
              <w:t>carta sobre su identidad cultural</w:t>
            </w:r>
            <w:r w:rsidRPr="00AD39DF">
              <w:rPr>
                <w:rFonts w:ascii="Times New Roman" w:hAnsi="Times New Roman"/>
                <w:lang w:val="es-PE"/>
              </w:rPr>
              <w:t>, donde expresarán sus hábitos de consumo en el pasado y reflexionarán sobre la importancia de valorar los productos locales, utilizando oraciones simples en inglés.</w:t>
            </w:r>
          </w:p>
          <w:p w14:paraId="56FDD637" w14:textId="4F68B60A" w:rsidR="0047459D" w:rsidRPr="00AD39DF" w:rsidRDefault="0047459D" w:rsidP="0047459D">
            <w:pPr>
              <w:spacing w:line="276" w:lineRule="auto"/>
              <w:jc w:val="both"/>
              <w:rPr>
                <w:rFonts w:ascii="Times New Roman" w:hAnsi="Times New Roman"/>
                <w:lang w:val="es-PE"/>
              </w:rPr>
            </w:pPr>
          </w:p>
        </w:tc>
        <w:tc>
          <w:tcPr>
            <w:tcW w:w="1701" w:type="dxa"/>
            <w:hideMark/>
          </w:tcPr>
          <w:p w14:paraId="3CFC738E" w14:textId="77777777" w:rsidR="0047459D" w:rsidRPr="00AD39DF" w:rsidRDefault="0047459D" w:rsidP="0047459D">
            <w:pPr>
              <w:spacing w:line="276" w:lineRule="auto"/>
              <w:jc w:val="both"/>
              <w:rPr>
                <w:rFonts w:ascii="Times New Roman" w:hAnsi="Times New Roman"/>
              </w:rPr>
            </w:pPr>
          </w:p>
          <w:p w14:paraId="181628CE" w14:textId="7345EC8F" w:rsidR="0047459D" w:rsidRPr="00AD39DF" w:rsidRDefault="00482E9B" w:rsidP="0047459D">
            <w:pPr>
              <w:spacing w:line="276" w:lineRule="auto"/>
              <w:jc w:val="both"/>
              <w:rPr>
                <w:rFonts w:ascii="Times New Roman" w:hAnsi="Times New Roman"/>
              </w:rPr>
            </w:pPr>
            <w:r w:rsidRPr="00AD39DF">
              <w:rPr>
                <w:rFonts w:ascii="Times New Roman" w:hAnsi="Times New Roman"/>
              </w:rPr>
              <w:t>Enfoque Inclusivo o de Atención a la Diversidad</w:t>
            </w:r>
          </w:p>
          <w:p w14:paraId="121297DF" w14:textId="77777777" w:rsidR="0047459D" w:rsidRPr="00AD39DF" w:rsidRDefault="0047459D" w:rsidP="0047459D">
            <w:pPr>
              <w:spacing w:line="276" w:lineRule="auto"/>
              <w:jc w:val="both"/>
              <w:rPr>
                <w:rFonts w:ascii="Times New Roman" w:hAnsi="Times New Roman"/>
              </w:rPr>
            </w:pPr>
          </w:p>
          <w:p w14:paraId="66A73F3C" w14:textId="77777777" w:rsidR="0047459D" w:rsidRPr="00AD39DF" w:rsidRDefault="0047459D" w:rsidP="0047459D">
            <w:pPr>
              <w:spacing w:line="276" w:lineRule="auto"/>
              <w:jc w:val="both"/>
              <w:rPr>
                <w:rFonts w:ascii="Times New Roman" w:hAnsi="Times New Roman"/>
              </w:rPr>
            </w:pPr>
          </w:p>
          <w:p w14:paraId="4769A781" w14:textId="77777777" w:rsidR="0047459D" w:rsidRPr="00AD39DF" w:rsidRDefault="0047459D" w:rsidP="0047459D">
            <w:pPr>
              <w:spacing w:line="276" w:lineRule="auto"/>
              <w:jc w:val="both"/>
              <w:rPr>
                <w:rFonts w:ascii="Times New Roman" w:hAnsi="Times New Roman"/>
              </w:rPr>
            </w:pPr>
          </w:p>
          <w:p w14:paraId="630FCE1A" w14:textId="3B4BCADE" w:rsidR="0047459D" w:rsidRPr="00AD39DF" w:rsidRDefault="0047459D" w:rsidP="0047459D">
            <w:pPr>
              <w:spacing w:line="276" w:lineRule="auto"/>
              <w:jc w:val="both"/>
              <w:rPr>
                <w:rFonts w:ascii="Times New Roman" w:hAnsi="Times New Roman"/>
              </w:rPr>
            </w:pPr>
            <w:r w:rsidRPr="00AD39DF">
              <w:rPr>
                <w:rFonts w:ascii="Times New Roman" w:hAnsi="Times New Roman"/>
              </w:rPr>
              <w:t>Intercultural</w:t>
            </w:r>
          </w:p>
        </w:tc>
        <w:tc>
          <w:tcPr>
            <w:tcW w:w="1559" w:type="dxa"/>
            <w:hideMark/>
          </w:tcPr>
          <w:p w14:paraId="131313F9" w14:textId="77777777" w:rsidR="0047459D" w:rsidRPr="00AD39DF" w:rsidRDefault="0047459D" w:rsidP="0047459D">
            <w:pPr>
              <w:spacing w:line="276" w:lineRule="auto"/>
              <w:jc w:val="both"/>
              <w:rPr>
                <w:rFonts w:ascii="Times New Roman" w:hAnsi="Times New Roman"/>
              </w:rPr>
            </w:pPr>
          </w:p>
          <w:p w14:paraId="23B4F12C" w14:textId="77777777" w:rsidR="0047459D" w:rsidRPr="00AD39DF" w:rsidRDefault="0047459D" w:rsidP="0047459D">
            <w:pPr>
              <w:spacing w:line="276" w:lineRule="auto"/>
              <w:jc w:val="both"/>
              <w:rPr>
                <w:rFonts w:ascii="Times New Roman" w:hAnsi="Times New Roman"/>
              </w:rPr>
            </w:pPr>
          </w:p>
          <w:p w14:paraId="3F37D666" w14:textId="77777777" w:rsidR="0047459D" w:rsidRPr="00AD39DF" w:rsidRDefault="0047459D" w:rsidP="0047459D">
            <w:pPr>
              <w:spacing w:line="276" w:lineRule="auto"/>
              <w:jc w:val="both"/>
              <w:rPr>
                <w:rFonts w:ascii="Times New Roman" w:hAnsi="Times New Roman"/>
              </w:rPr>
            </w:pPr>
          </w:p>
          <w:p w14:paraId="252C1B2E" w14:textId="77777777" w:rsidR="0047459D" w:rsidRPr="00AD39DF" w:rsidRDefault="0047459D" w:rsidP="0047459D">
            <w:pPr>
              <w:spacing w:line="276" w:lineRule="auto"/>
              <w:jc w:val="both"/>
              <w:rPr>
                <w:rFonts w:ascii="Times New Roman" w:hAnsi="Times New Roman"/>
              </w:rPr>
            </w:pPr>
          </w:p>
          <w:p w14:paraId="3F60A1F4" w14:textId="77777777" w:rsidR="0047459D" w:rsidRPr="00AD39DF" w:rsidRDefault="0047459D" w:rsidP="0047459D">
            <w:pPr>
              <w:spacing w:line="276" w:lineRule="auto"/>
              <w:jc w:val="both"/>
              <w:rPr>
                <w:rFonts w:ascii="Times New Roman" w:hAnsi="Times New Roman"/>
              </w:rPr>
            </w:pPr>
          </w:p>
          <w:p w14:paraId="70629847" w14:textId="281B6E3B" w:rsidR="0047459D" w:rsidRPr="00AD39DF" w:rsidRDefault="0047459D" w:rsidP="0047459D">
            <w:pPr>
              <w:spacing w:line="276" w:lineRule="auto"/>
              <w:jc w:val="both"/>
              <w:rPr>
                <w:rFonts w:ascii="Times New Roman" w:hAnsi="Times New Roman"/>
              </w:rPr>
            </w:pPr>
            <w:r w:rsidRPr="00AD39DF">
              <w:rPr>
                <w:rFonts w:ascii="Times New Roman" w:hAnsi="Times New Roman"/>
              </w:rPr>
              <w:t>Respeto a la identidad cultural</w:t>
            </w:r>
          </w:p>
        </w:tc>
        <w:tc>
          <w:tcPr>
            <w:tcW w:w="1701" w:type="dxa"/>
          </w:tcPr>
          <w:p w14:paraId="09E9329A" w14:textId="77777777" w:rsidR="0047459D" w:rsidRPr="00AD39DF" w:rsidRDefault="0047459D" w:rsidP="0047459D">
            <w:pPr>
              <w:pStyle w:val="Prrafodelista"/>
              <w:spacing w:line="276" w:lineRule="auto"/>
              <w:ind w:left="131"/>
              <w:jc w:val="both"/>
              <w:rPr>
                <w:rFonts w:ascii="Times New Roman" w:hAnsi="Times New Roman"/>
                <w:sz w:val="24"/>
                <w:szCs w:val="24"/>
                <w:lang w:val="en-US"/>
              </w:rPr>
            </w:pPr>
          </w:p>
          <w:p w14:paraId="77619384" w14:textId="77777777" w:rsidR="0047459D" w:rsidRPr="00AD39DF" w:rsidRDefault="0047459D" w:rsidP="0047459D">
            <w:pPr>
              <w:pStyle w:val="Prrafodelista"/>
              <w:spacing w:line="276" w:lineRule="auto"/>
              <w:ind w:left="131"/>
              <w:jc w:val="both"/>
              <w:rPr>
                <w:rFonts w:ascii="Times New Roman" w:hAnsi="Times New Roman"/>
                <w:sz w:val="24"/>
                <w:szCs w:val="24"/>
                <w:lang w:val="en-US"/>
              </w:rPr>
            </w:pPr>
          </w:p>
          <w:p w14:paraId="1A7D4D12" w14:textId="77777777" w:rsidR="0047459D" w:rsidRPr="00AD39DF" w:rsidRDefault="0047459D" w:rsidP="0047459D">
            <w:pPr>
              <w:pStyle w:val="Prrafodelista"/>
              <w:spacing w:line="276" w:lineRule="auto"/>
              <w:ind w:left="131"/>
              <w:jc w:val="both"/>
              <w:rPr>
                <w:rFonts w:ascii="Times New Roman" w:hAnsi="Times New Roman"/>
                <w:sz w:val="24"/>
                <w:szCs w:val="24"/>
                <w:lang w:val="en-US"/>
              </w:rPr>
            </w:pPr>
          </w:p>
          <w:p w14:paraId="7CCFADEB" w14:textId="77777777" w:rsidR="0047459D" w:rsidRPr="00AD39DF" w:rsidRDefault="0047459D" w:rsidP="0047459D">
            <w:pPr>
              <w:pStyle w:val="Prrafodelista"/>
              <w:spacing w:line="276" w:lineRule="auto"/>
              <w:ind w:left="131"/>
              <w:jc w:val="both"/>
              <w:rPr>
                <w:rFonts w:ascii="Times New Roman" w:hAnsi="Times New Roman"/>
                <w:sz w:val="24"/>
                <w:szCs w:val="24"/>
                <w:lang w:val="en-US"/>
              </w:rPr>
            </w:pPr>
          </w:p>
          <w:p w14:paraId="09FA3952" w14:textId="77777777" w:rsidR="0047459D" w:rsidRPr="00AD39DF" w:rsidRDefault="0047459D" w:rsidP="0047459D">
            <w:pPr>
              <w:pStyle w:val="Prrafodelista"/>
              <w:spacing w:line="276" w:lineRule="auto"/>
              <w:ind w:left="131"/>
              <w:jc w:val="both"/>
              <w:rPr>
                <w:rFonts w:ascii="Times New Roman" w:hAnsi="Times New Roman"/>
                <w:sz w:val="24"/>
                <w:szCs w:val="24"/>
                <w:lang w:val="en-US"/>
              </w:rPr>
            </w:pPr>
          </w:p>
          <w:p w14:paraId="2273132A" w14:textId="44727E3C"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Used to</w:t>
            </w:r>
          </w:p>
          <w:p w14:paraId="2733B65F" w14:textId="12786EA8"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Past simple (Regular and irregular verbs) </w:t>
            </w:r>
          </w:p>
          <w:p w14:paraId="1178DE06" w14:textId="3E9F725F" w:rsidR="0047459D" w:rsidRPr="00AD39DF" w:rsidRDefault="0047459D" w:rsidP="0047459D">
            <w:pPr>
              <w:spacing w:line="276" w:lineRule="auto"/>
              <w:jc w:val="both"/>
              <w:rPr>
                <w:rFonts w:ascii="Times New Roman" w:hAnsi="Times New Roman"/>
                <w:lang w:val="en-US"/>
              </w:rPr>
            </w:pPr>
          </w:p>
        </w:tc>
        <w:tc>
          <w:tcPr>
            <w:tcW w:w="1512" w:type="dxa"/>
            <w:hideMark/>
          </w:tcPr>
          <w:p w14:paraId="4210C331" w14:textId="77777777" w:rsidR="0047459D" w:rsidRPr="00AD39DF" w:rsidRDefault="0047459D" w:rsidP="0047459D">
            <w:pPr>
              <w:spacing w:line="276" w:lineRule="auto"/>
              <w:jc w:val="both"/>
              <w:rPr>
                <w:rFonts w:ascii="Times New Roman" w:hAnsi="Times New Roman"/>
              </w:rPr>
            </w:pPr>
          </w:p>
          <w:p w14:paraId="2EF51553" w14:textId="77777777" w:rsidR="0047459D" w:rsidRPr="00AD39DF" w:rsidRDefault="0047459D" w:rsidP="0047459D">
            <w:pPr>
              <w:spacing w:line="276" w:lineRule="auto"/>
              <w:jc w:val="both"/>
              <w:rPr>
                <w:rFonts w:ascii="Times New Roman" w:hAnsi="Times New Roman"/>
              </w:rPr>
            </w:pPr>
          </w:p>
          <w:p w14:paraId="2ED07C51" w14:textId="77777777" w:rsidR="0047459D" w:rsidRPr="00AD39DF" w:rsidRDefault="0047459D" w:rsidP="0047459D">
            <w:pPr>
              <w:spacing w:line="276" w:lineRule="auto"/>
              <w:jc w:val="both"/>
              <w:rPr>
                <w:rFonts w:ascii="Times New Roman" w:hAnsi="Times New Roman"/>
              </w:rPr>
            </w:pPr>
          </w:p>
          <w:p w14:paraId="57F3BE86" w14:textId="77777777" w:rsidR="0047459D" w:rsidRPr="00AD39DF" w:rsidRDefault="0047459D" w:rsidP="0047459D">
            <w:pPr>
              <w:spacing w:line="276" w:lineRule="auto"/>
              <w:jc w:val="both"/>
              <w:rPr>
                <w:rFonts w:ascii="Times New Roman" w:hAnsi="Times New Roman"/>
              </w:rPr>
            </w:pPr>
          </w:p>
          <w:p w14:paraId="1E5075A3" w14:textId="77777777" w:rsidR="0047459D" w:rsidRPr="00AD39DF" w:rsidRDefault="0047459D" w:rsidP="0047459D">
            <w:pPr>
              <w:spacing w:line="276" w:lineRule="auto"/>
              <w:jc w:val="both"/>
              <w:rPr>
                <w:rFonts w:ascii="Times New Roman" w:hAnsi="Times New Roman"/>
              </w:rPr>
            </w:pPr>
          </w:p>
          <w:p w14:paraId="64EA33F7" w14:textId="73819633" w:rsidR="0047459D" w:rsidRPr="00AD39DF" w:rsidRDefault="007E330C" w:rsidP="0047459D">
            <w:pPr>
              <w:spacing w:line="276" w:lineRule="auto"/>
              <w:jc w:val="both"/>
              <w:rPr>
                <w:rFonts w:ascii="Times New Roman" w:hAnsi="Times New Roman"/>
                <w:lang w:val="es-PE"/>
              </w:rPr>
            </w:pPr>
            <w:proofErr w:type="spellStart"/>
            <w:r w:rsidRPr="007E330C">
              <w:rPr>
                <w:rFonts w:ascii="Times New Roman" w:hAnsi="Times New Roman"/>
              </w:rPr>
              <w:t>Written</w:t>
            </w:r>
            <w:proofErr w:type="spellEnd"/>
            <w:r w:rsidRPr="007E330C">
              <w:rPr>
                <w:rFonts w:ascii="Times New Roman" w:hAnsi="Times New Roman"/>
              </w:rPr>
              <w:t xml:space="preserve"> </w:t>
            </w:r>
            <w:proofErr w:type="spellStart"/>
            <w:r w:rsidRPr="007E330C">
              <w:rPr>
                <w:rFonts w:ascii="Times New Roman" w:hAnsi="Times New Roman"/>
              </w:rPr>
              <w:t>letter</w:t>
            </w:r>
            <w:proofErr w:type="spellEnd"/>
            <w:r w:rsidRPr="007E330C">
              <w:rPr>
                <w:rFonts w:ascii="Times New Roman" w:hAnsi="Times New Roman"/>
              </w:rPr>
              <w:t xml:space="preserve"> in English </w:t>
            </w:r>
            <w:proofErr w:type="spellStart"/>
            <w:r w:rsidRPr="007E330C">
              <w:rPr>
                <w:rFonts w:ascii="Times New Roman" w:hAnsi="Times New Roman"/>
              </w:rPr>
              <w:t>about</w:t>
            </w:r>
            <w:proofErr w:type="spellEnd"/>
            <w:r w:rsidRPr="007E330C">
              <w:rPr>
                <w:rFonts w:ascii="Times New Roman" w:hAnsi="Times New Roman"/>
              </w:rPr>
              <w:t xml:space="preserve"> </w:t>
            </w:r>
            <w:proofErr w:type="spellStart"/>
            <w:r w:rsidRPr="007E330C">
              <w:rPr>
                <w:rFonts w:ascii="Times New Roman" w:hAnsi="Times New Roman"/>
              </w:rPr>
              <w:t>their</w:t>
            </w:r>
            <w:proofErr w:type="spellEnd"/>
            <w:r w:rsidRPr="007E330C">
              <w:rPr>
                <w:rFonts w:ascii="Times New Roman" w:hAnsi="Times New Roman"/>
              </w:rPr>
              <w:t xml:space="preserve"> cultural </w:t>
            </w:r>
            <w:proofErr w:type="spellStart"/>
            <w:r w:rsidRPr="007E330C">
              <w:rPr>
                <w:rFonts w:ascii="Times New Roman" w:hAnsi="Times New Roman"/>
              </w:rPr>
              <w:t>identity</w:t>
            </w:r>
            <w:proofErr w:type="spellEnd"/>
            <w:r w:rsidRPr="007E330C">
              <w:rPr>
                <w:rFonts w:ascii="Times New Roman" w:hAnsi="Times New Roman"/>
              </w:rPr>
              <w:t xml:space="preserve"> and </w:t>
            </w:r>
            <w:proofErr w:type="spellStart"/>
            <w:r w:rsidRPr="007E330C">
              <w:rPr>
                <w:rFonts w:ascii="Times New Roman" w:hAnsi="Times New Roman"/>
              </w:rPr>
              <w:t>past</w:t>
            </w:r>
            <w:proofErr w:type="spellEnd"/>
            <w:r w:rsidRPr="007E330C">
              <w:rPr>
                <w:rFonts w:ascii="Times New Roman" w:hAnsi="Times New Roman"/>
              </w:rPr>
              <w:t xml:space="preserve"> </w:t>
            </w:r>
            <w:proofErr w:type="spellStart"/>
            <w:r w:rsidRPr="007E330C">
              <w:rPr>
                <w:rFonts w:ascii="Times New Roman" w:hAnsi="Times New Roman"/>
              </w:rPr>
              <w:t>consumption</w:t>
            </w:r>
            <w:proofErr w:type="spellEnd"/>
            <w:r w:rsidRPr="007E330C">
              <w:rPr>
                <w:rFonts w:ascii="Times New Roman" w:hAnsi="Times New Roman"/>
              </w:rPr>
              <w:t xml:space="preserve"> </w:t>
            </w:r>
            <w:proofErr w:type="spellStart"/>
            <w:r w:rsidRPr="007E330C">
              <w:rPr>
                <w:rFonts w:ascii="Times New Roman" w:hAnsi="Times New Roman"/>
              </w:rPr>
              <w:t>habits</w:t>
            </w:r>
            <w:proofErr w:type="spellEnd"/>
            <w:r w:rsidRPr="007E330C">
              <w:rPr>
                <w:rFonts w:ascii="Times New Roman" w:hAnsi="Times New Roman"/>
              </w:rPr>
              <w:t xml:space="preserve">, </w:t>
            </w:r>
            <w:proofErr w:type="spellStart"/>
            <w:r w:rsidRPr="007E330C">
              <w:rPr>
                <w:rFonts w:ascii="Times New Roman" w:hAnsi="Times New Roman"/>
              </w:rPr>
              <w:t>describing</w:t>
            </w:r>
            <w:proofErr w:type="spellEnd"/>
            <w:r w:rsidRPr="007E330C">
              <w:rPr>
                <w:rFonts w:ascii="Times New Roman" w:hAnsi="Times New Roman"/>
              </w:rPr>
              <w:t xml:space="preserve"> </w:t>
            </w:r>
            <w:proofErr w:type="spellStart"/>
            <w:r w:rsidRPr="007E330C">
              <w:rPr>
                <w:rFonts w:ascii="Times New Roman" w:hAnsi="Times New Roman"/>
              </w:rPr>
              <w:t>preferences</w:t>
            </w:r>
            <w:proofErr w:type="spellEnd"/>
            <w:r w:rsidRPr="007E330C">
              <w:rPr>
                <w:rFonts w:ascii="Times New Roman" w:hAnsi="Times New Roman"/>
              </w:rPr>
              <w:t xml:space="preserve">, </w:t>
            </w:r>
            <w:proofErr w:type="spellStart"/>
            <w:r w:rsidRPr="007E330C">
              <w:rPr>
                <w:rFonts w:ascii="Times New Roman" w:hAnsi="Times New Roman"/>
              </w:rPr>
              <w:t>decisions</w:t>
            </w:r>
            <w:proofErr w:type="spellEnd"/>
            <w:r w:rsidRPr="007E330C">
              <w:rPr>
                <w:rFonts w:ascii="Times New Roman" w:hAnsi="Times New Roman"/>
              </w:rPr>
              <w:t xml:space="preserve"> and the </w:t>
            </w:r>
            <w:proofErr w:type="spellStart"/>
            <w:r w:rsidRPr="007E330C">
              <w:rPr>
                <w:rFonts w:ascii="Times New Roman" w:hAnsi="Times New Roman"/>
              </w:rPr>
              <w:t>importance</w:t>
            </w:r>
            <w:proofErr w:type="spellEnd"/>
            <w:r w:rsidRPr="007E330C">
              <w:rPr>
                <w:rFonts w:ascii="Times New Roman" w:hAnsi="Times New Roman"/>
              </w:rPr>
              <w:t xml:space="preserve"> of local </w:t>
            </w:r>
            <w:proofErr w:type="spellStart"/>
            <w:r w:rsidRPr="007E330C">
              <w:rPr>
                <w:rFonts w:ascii="Times New Roman" w:hAnsi="Times New Roman"/>
              </w:rPr>
              <w:t>products</w:t>
            </w:r>
            <w:proofErr w:type="spellEnd"/>
          </w:p>
        </w:tc>
      </w:tr>
      <w:tr w:rsidR="0047459D" w:rsidRPr="00AD39DF" w14:paraId="12928F8C" w14:textId="77777777" w:rsidTr="007059A2">
        <w:tc>
          <w:tcPr>
            <w:tcW w:w="568" w:type="dxa"/>
            <w:hideMark/>
          </w:tcPr>
          <w:p w14:paraId="162F08D7"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lastRenderedPageBreak/>
              <w:t>3</w:t>
            </w:r>
          </w:p>
        </w:tc>
        <w:tc>
          <w:tcPr>
            <w:tcW w:w="1559" w:type="dxa"/>
          </w:tcPr>
          <w:p w14:paraId="2572DA40" w14:textId="75D582C0" w:rsidR="0047459D" w:rsidRPr="00AD39DF" w:rsidRDefault="0047459D" w:rsidP="0047459D">
            <w:pPr>
              <w:jc w:val="center"/>
              <w:rPr>
                <w:rFonts w:ascii="Times New Roman" w:hAnsi="Times New Roman"/>
              </w:rPr>
            </w:pPr>
            <w:r w:rsidRPr="00AD39DF">
              <w:rPr>
                <w:rFonts w:ascii="Times New Roman" w:hAnsi="Times New Roman"/>
              </w:rPr>
              <w:t xml:space="preserve">Reading and </w:t>
            </w:r>
            <w:proofErr w:type="spellStart"/>
            <w:r w:rsidRPr="00AD39DF">
              <w:rPr>
                <w:rFonts w:ascii="Times New Roman" w:hAnsi="Times New Roman"/>
              </w:rPr>
              <w:t>Sharing</w:t>
            </w:r>
            <w:proofErr w:type="spellEnd"/>
            <w:r w:rsidRPr="00AD39DF">
              <w:rPr>
                <w:rFonts w:ascii="Times New Roman" w:hAnsi="Times New Roman"/>
              </w:rPr>
              <w:t xml:space="preserve"> </w:t>
            </w:r>
            <w:proofErr w:type="spellStart"/>
            <w:r w:rsidRPr="00AD39DF">
              <w:rPr>
                <w:rFonts w:ascii="Times New Roman" w:hAnsi="Times New Roman"/>
              </w:rPr>
              <w:t>Opinions</w:t>
            </w:r>
            <w:proofErr w:type="spellEnd"/>
          </w:p>
        </w:tc>
        <w:tc>
          <w:tcPr>
            <w:tcW w:w="6946" w:type="dxa"/>
            <w:vAlign w:val="center"/>
          </w:tcPr>
          <w:p w14:paraId="422BA14A" w14:textId="1725EBE5" w:rsidR="0047459D" w:rsidRPr="00AD39DF" w:rsidRDefault="0047459D" w:rsidP="0047459D">
            <w:pPr>
              <w:spacing w:line="276" w:lineRule="auto"/>
              <w:jc w:val="center"/>
              <w:rPr>
                <w:rFonts w:ascii="Times New Roman" w:hAnsi="Times New Roman"/>
              </w:rPr>
            </w:pPr>
            <w:r w:rsidRPr="00AD39DF">
              <w:rPr>
                <w:rFonts w:ascii="Times New Roman" w:hAnsi="Times New Roman"/>
                <w:lang w:val="es-MX"/>
              </w:rPr>
              <w:t>Fortalecer la compresión lectora y desarrollar habilidades de pensamiento crítico-reflexivo.</w:t>
            </w:r>
          </w:p>
        </w:tc>
        <w:tc>
          <w:tcPr>
            <w:tcW w:w="1701" w:type="dxa"/>
            <w:hideMark/>
          </w:tcPr>
          <w:p w14:paraId="2EB62728"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De búsqueda de la excelencia</w:t>
            </w:r>
          </w:p>
          <w:p w14:paraId="1ED77E22" w14:textId="6D13D563" w:rsidR="00482E9B" w:rsidRPr="00AD39DF" w:rsidRDefault="00482E9B" w:rsidP="0047459D">
            <w:pPr>
              <w:spacing w:line="276" w:lineRule="auto"/>
              <w:jc w:val="both"/>
              <w:rPr>
                <w:rFonts w:ascii="Times New Roman" w:hAnsi="Times New Roman"/>
              </w:rPr>
            </w:pPr>
            <w:r w:rsidRPr="00AD39DF">
              <w:rPr>
                <w:rFonts w:ascii="Times New Roman" w:hAnsi="Times New Roman"/>
              </w:rPr>
              <w:t>Enfoque Inclusivo o de Atención a la Diversidad</w:t>
            </w:r>
          </w:p>
        </w:tc>
        <w:tc>
          <w:tcPr>
            <w:tcW w:w="1559" w:type="dxa"/>
            <w:hideMark/>
          </w:tcPr>
          <w:p w14:paraId="4C0EA78E"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Superación personal</w:t>
            </w:r>
          </w:p>
        </w:tc>
        <w:tc>
          <w:tcPr>
            <w:tcW w:w="1701" w:type="dxa"/>
          </w:tcPr>
          <w:p w14:paraId="36C2034C" w14:textId="77777777"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Present continuous</w:t>
            </w:r>
          </w:p>
          <w:p w14:paraId="01100DC7" w14:textId="77777777"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like/love/hate + </w:t>
            </w:r>
            <w:proofErr w:type="spellStart"/>
            <w:r w:rsidRPr="00AD39DF">
              <w:rPr>
                <w:rFonts w:ascii="Times New Roman" w:hAnsi="Times New Roman"/>
                <w:sz w:val="24"/>
                <w:szCs w:val="24"/>
                <w:lang w:val="en-US"/>
              </w:rPr>
              <w:t>ing</w:t>
            </w:r>
            <w:proofErr w:type="spellEnd"/>
          </w:p>
          <w:p w14:paraId="693EDE2E" w14:textId="62BB574F" w:rsidR="0047459D" w:rsidRPr="00AD39DF" w:rsidRDefault="0047459D" w:rsidP="0047459D">
            <w:pPr>
              <w:pStyle w:val="Prrafodelista"/>
              <w:spacing w:line="276" w:lineRule="auto"/>
              <w:ind w:left="131"/>
              <w:jc w:val="both"/>
              <w:rPr>
                <w:rFonts w:ascii="Times New Roman" w:hAnsi="Times New Roman"/>
                <w:sz w:val="24"/>
                <w:szCs w:val="24"/>
                <w:lang w:val="en-US"/>
              </w:rPr>
            </w:pPr>
            <w:r w:rsidRPr="00AD39DF">
              <w:rPr>
                <w:rFonts w:ascii="Times New Roman" w:hAnsi="Times New Roman"/>
                <w:sz w:val="24"/>
                <w:szCs w:val="24"/>
                <w:lang w:val="en-US"/>
              </w:rPr>
              <w:t xml:space="preserve">opinion expressions (I think, In my opinion. </w:t>
            </w:r>
            <w:proofErr w:type="spellStart"/>
            <w:r w:rsidRPr="00AD39DF">
              <w:rPr>
                <w:rFonts w:ascii="Times New Roman" w:hAnsi="Times New Roman"/>
                <w:sz w:val="24"/>
                <w:szCs w:val="24"/>
                <w:lang w:val="en-US"/>
              </w:rPr>
              <w:t>etc</w:t>
            </w:r>
            <w:proofErr w:type="spellEnd"/>
            <w:r w:rsidRPr="00AD39DF">
              <w:rPr>
                <w:rFonts w:ascii="Times New Roman" w:hAnsi="Times New Roman"/>
                <w:sz w:val="24"/>
                <w:szCs w:val="24"/>
                <w:lang w:val="en-US"/>
              </w:rPr>
              <w:t>)</w:t>
            </w:r>
          </w:p>
        </w:tc>
        <w:tc>
          <w:tcPr>
            <w:tcW w:w="1512" w:type="dxa"/>
            <w:hideMark/>
          </w:tcPr>
          <w:p w14:paraId="2BDE849F" w14:textId="77C13D15" w:rsidR="0047459D" w:rsidRPr="00AD39DF" w:rsidRDefault="0047459D" w:rsidP="0047459D">
            <w:pPr>
              <w:spacing w:line="276" w:lineRule="auto"/>
              <w:jc w:val="both"/>
              <w:rPr>
                <w:rFonts w:ascii="Times New Roman" w:hAnsi="Times New Roman"/>
                <w:lang w:val="en-US"/>
              </w:rPr>
            </w:pPr>
            <w:proofErr w:type="spellStart"/>
            <w:r w:rsidRPr="00AD39DF">
              <w:rPr>
                <w:rFonts w:ascii="Times New Roman" w:hAnsi="Times New Roman"/>
                <w:b/>
                <w:bCs/>
                <w:lang w:val="en-US"/>
              </w:rPr>
              <w:t>Ficha</w:t>
            </w:r>
            <w:proofErr w:type="spellEnd"/>
            <w:r w:rsidRPr="00AD39DF">
              <w:rPr>
                <w:rFonts w:ascii="Times New Roman" w:hAnsi="Times New Roman"/>
                <w:b/>
                <w:bCs/>
                <w:lang w:val="en-US"/>
              </w:rPr>
              <w:t xml:space="preserve"> de </w:t>
            </w:r>
            <w:proofErr w:type="spellStart"/>
            <w:r w:rsidRPr="00AD39DF">
              <w:rPr>
                <w:rFonts w:ascii="Times New Roman" w:hAnsi="Times New Roman"/>
                <w:b/>
                <w:bCs/>
                <w:lang w:val="en-US"/>
              </w:rPr>
              <w:t>comprensión</w:t>
            </w:r>
            <w:proofErr w:type="spellEnd"/>
          </w:p>
        </w:tc>
      </w:tr>
      <w:tr w:rsidR="0047459D" w:rsidRPr="00AD39DF" w14:paraId="1CDFAC27" w14:textId="77777777" w:rsidTr="007059A2">
        <w:tc>
          <w:tcPr>
            <w:tcW w:w="568" w:type="dxa"/>
            <w:hideMark/>
          </w:tcPr>
          <w:p w14:paraId="1B99A1CA"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4</w:t>
            </w:r>
          </w:p>
        </w:tc>
        <w:tc>
          <w:tcPr>
            <w:tcW w:w="1559" w:type="dxa"/>
          </w:tcPr>
          <w:p w14:paraId="429563BC" w14:textId="77777777" w:rsidR="0047459D" w:rsidRPr="00AD39DF" w:rsidRDefault="0047459D" w:rsidP="0047459D">
            <w:pPr>
              <w:spacing w:line="276" w:lineRule="auto"/>
              <w:jc w:val="both"/>
              <w:rPr>
                <w:rFonts w:ascii="Times New Roman" w:hAnsi="Times New Roman"/>
                <w:lang w:val="en-US"/>
              </w:rPr>
            </w:pPr>
          </w:p>
          <w:p w14:paraId="6FE07123" w14:textId="781FF45E" w:rsidR="0047459D" w:rsidRPr="00AD39DF" w:rsidRDefault="0047459D" w:rsidP="0047459D">
            <w:pPr>
              <w:spacing w:line="276" w:lineRule="auto"/>
              <w:jc w:val="both"/>
              <w:rPr>
                <w:rFonts w:ascii="Times New Roman" w:hAnsi="Times New Roman"/>
                <w:lang w:val="en-US"/>
              </w:rPr>
            </w:pPr>
            <w:r w:rsidRPr="00AD39DF">
              <w:rPr>
                <w:rFonts w:ascii="Times New Roman" w:hAnsi="Times New Roman"/>
                <w:lang w:val="en-US"/>
              </w:rPr>
              <w:t>Healthy Habits for a Better Life</w:t>
            </w:r>
          </w:p>
        </w:tc>
        <w:tc>
          <w:tcPr>
            <w:tcW w:w="6946" w:type="dxa"/>
            <w:vAlign w:val="center"/>
          </w:tcPr>
          <w:p w14:paraId="106132BF" w14:textId="24D769AA" w:rsidR="0047459D" w:rsidRPr="00AD39DF" w:rsidRDefault="0047459D" w:rsidP="0047459D">
            <w:pPr>
              <w:spacing w:line="276" w:lineRule="auto"/>
              <w:jc w:val="center"/>
              <w:rPr>
                <w:rFonts w:ascii="Times New Roman" w:hAnsi="Times New Roman"/>
              </w:rPr>
            </w:pPr>
            <w:r w:rsidRPr="00AD39DF">
              <w:rPr>
                <w:rFonts w:ascii="Times New Roman" w:hAnsi="Times New Roman"/>
                <w:lang w:val="es-MX"/>
              </w:rPr>
              <w:t>Malos hábitos alimenticios</w:t>
            </w:r>
          </w:p>
        </w:tc>
        <w:tc>
          <w:tcPr>
            <w:tcW w:w="1701" w:type="dxa"/>
            <w:hideMark/>
          </w:tcPr>
          <w:p w14:paraId="1D81CE1F"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Ambiental</w:t>
            </w:r>
          </w:p>
          <w:p w14:paraId="7BE47391" w14:textId="0AEB52A7" w:rsidR="00482E9B" w:rsidRPr="00AD39DF" w:rsidRDefault="00482E9B" w:rsidP="0047459D">
            <w:pPr>
              <w:spacing w:line="276" w:lineRule="auto"/>
              <w:jc w:val="both"/>
              <w:rPr>
                <w:rFonts w:ascii="Times New Roman" w:hAnsi="Times New Roman"/>
              </w:rPr>
            </w:pPr>
            <w:r w:rsidRPr="00AD39DF">
              <w:rPr>
                <w:rFonts w:ascii="Times New Roman" w:hAnsi="Times New Roman"/>
              </w:rPr>
              <w:t>Enfoque Inclusivo o de Atención a la Diversidad</w:t>
            </w:r>
          </w:p>
        </w:tc>
        <w:tc>
          <w:tcPr>
            <w:tcW w:w="1559" w:type="dxa"/>
            <w:hideMark/>
          </w:tcPr>
          <w:p w14:paraId="06328BFF"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Respeto a toda forma de vida</w:t>
            </w:r>
          </w:p>
        </w:tc>
        <w:tc>
          <w:tcPr>
            <w:tcW w:w="1701" w:type="dxa"/>
            <w:hideMark/>
          </w:tcPr>
          <w:p w14:paraId="065BB40F" w14:textId="0FA409E6"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Healthy and unhealthy food</w:t>
            </w:r>
          </w:p>
          <w:p w14:paraId="1D00BC72" w14:textId="1DABB981"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Countable and uncountable nouns </w:t>
            </w:r>
          </w:p>
          <w:p w14:paraId="42E03DB6" w14:textId="77777777"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Quantifiers: some, any, much, many, a lot of  </w:t>
            </w:r>
          </w:p>
          <w:p w14:paraId="2FAC4EA7" w14:textId="66A0A67B"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Should/shouldn´t</w:t>
            </w:r>
          </w:p>
          <w:p w14:paraId="4B7F0932" w14:textId="77777777" w:rsidR="0047459D" w:rsidRPr="00AD39DF" w:rsidRDefault="0047459D" w:rsidP="0047459D">
            <w:pPr>
              <w:pStyle w:val="Prrafodelista"/>
              <w:spacing w:line="276" w:lineRule="auto"/>
              <w:ind w:left="131"/>
              <w:jc w:val="both"/>
              <w:rPr>
                <w:rFonts w:ascii="Times New Roman" w:hAnsi="Times New Roman"/>
                <w:sz w:val="24"/>
                <w:szCs w:val="24"/>
                <w:lang w:val="en-US"/>
              </w:rPr>
            </w:pPr>
          </w:p>
          <w:p w14:paraId="5C317519" w14:textId="11F784BA" w:rsidR="0047459D" w:rsidRPr="00AD39DF" w:rsidRDefault="0047459D" w:rsidP="0047459D">
            <w:pPr>
              <w:pStyle w:val="Prrafodelista"/>
              <w:spacing w:line="276" w:lineRule="auto"/>
              <w:ind w:left="131"/>
              <w:jc w:val="both"/>
              <w:rPr>
                <w:rFonts w:ascii="Times New Roman" w:hAnsi="Times New Roman"/>
                <w:sz w:val="24"/>
                <w:szCs w:val="24"/>
                <w:lang w:val="en-US"/>
              </w:rPr>
            </w:pPr>
          </w:p>
        </w:tc>
        <w:tc>
          <w:tcPr>
            <w:tcW w:w="1512" w:type="dxa"/>
            <w:hideMark/>
          </w:tcPr>
          <w:p w14:paraId="70663A83" w14:textId="77F8912B" w:rsidR="0047459D" w:rsidRPr="00AD39DF" w:rsidRDefault="0047459D" w:rsidP="0047459D">
            <w:pPr>
              <w:spacing w:line="276" w:lineRule="auto"/>
              <w:jc w:val="both"/>
              <w:rPr>
                <w:rFonts w:ascii="Times New Roman" w:hAnsi="Times New Roman"/>
              </w:rPr>
            </w:pPr>
            <w:r w:rsidRPr="00AD39DF">
              <w:rPr>
                <w:rFonts w:ascii="Times New Roman" w:hAnsi="Times New Roman"/>
                <w:b/>
                <w:bCs/>
              </w:rPr>
              <w:t xml:space="preserve">Brochure </w:t>
            </w:r>
            <w:r w:rsidRPr="00AD39DF">
              <w:rPr>
                <w:rFonts w:ascii="Times New Roman" w:hAnsi="Times New Roman"/>
              </w:rPr>
              <w:t>sobre alimentación saludable</w:t>
            </w:r>
          </w:p>
        </w:tc>
      </w:tr>
      <w:tr w:rsidR="0047459D" w:rsidRPr="00AD39DF" w14:paraId="77EC46EE" w14:textId="77777777" w:rsidTr="007059A2">
        <w:tc>
          <w:tcPr>
            <w:tcW w:w="568" w:type="dxa"/>
            <w:hideMark/>
          </w:tcPr>
          <w:p w14:paraId="4BDC11AF"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5</w:t>
            </w:r>
          </w:p>
        </w:tc>
        <w:tc>
          <w:tcPr>
            <w:tcW w:w="1559" w:type="dxa"/>
          </w:tcPr>
          <w:p w14:paraId="549F4548" w14:textId="7CEEA884" w:rsidR="0047459D" w:rsidRPr="00AD39DF" w:rsidRDefault="0047459D" w:rsidP="0047459D">
            <w:pPr>
              <w:spacing w:line="276" w:lineRule="auto"/>
              <w:jc w:val="both"/>
              <w:rPr>
                <w:rFonts w:ascii="Times New Roman" w:hAnsi="Times New Roman"/>
                <w:lang w:val="en-US"/>
              </w:rPr>
            </w:pPr>
            <w:r w:rsidRPr="00AD39DF">
              <w:rPr>
                <w:rFonts w:ascii="Times New Roman" w:hAnsi="Times New Roman"/>
                <w:lang w:val="en-US"/>
              </w:rPr>
              <w:t>Smart Consumers and Financial Decisions</w:t>
            </w:r>
          </w:p>
        </w:tc>
        <w:tc>
          <w:tcPr>
            <w:tcW w:w="6946" w:type="dxa"/>
            <w:vAlign w:val="center"/>
          </w:tcPr>
          <w:p w14:paraId="7D31CBC5" w14:textId="76FD5E72" w:rsidR="0047459D" w:rsidRPr="00AD39DF" w:rsidRDefault="0047459D" w:rsidP="0047459D">
            <w:pPr>
              <w:spacing w:line="276" w:lineRule="auto"/>
              <w:jc w:val="center"/>
              <w:rPr>
                <w:rFonts w:ascii="Times New Roman" w:hAnsi="Times New Roman"/>
              </w:rPr>
            </w:pPr>
            <w:r w:rsidRPr="00AD39DF">
              <w:rPr>
                <w:rFonts w:ascii="Times New Roman" w:hAnsi="Times New Roman"/>
                <w:lang w:val="es-MX"/>
              </w:rPr>
              <w:t>Educación Financiara.</w:t>
            </w:r>
          </w:p>
        </w:tc>
        <w:tc>
          <w:tcPr>
            <w:tcW w:w="1701" w:type="dxa"/>
            <w:hideMark/>
          </w:tcPr>
          <w:p w14:paraId="30EBBD01"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De orientación al bien común</w:t>
            </w:r>
          </w:p>
          <w:p w14:paraId="7A6344FE" w14:textId="1F23D497" w:rsidR="00482E9B" w:rsidRPr="00AD39DF" w:rsidRDefault="00482E9B" w:rsidP="0047459D">
            <w:pPr>
              <w:spacing w:line="276" w:lineRule="auto"/>
              <w:jc w:val="both"/>
              <w:rPr>
                <w:rFonts w:ascii="Times New Roman" w:hAnsi="Times New Roman"/>
              </w:rPr>
            </w:pPr>
            <w:r w:rsidRPr="00AD39DF">
              <w:rPr>
                <w:rFonts w:ascii="Times New Roman" w:hAnsi="Times New Roman"/>
              </w:rPr>
              <w:t xml:space="preserve">Enfoque Inclusivo o de </w:t>
            </w:r>
            <w:r w:rsidRPr="00AD39DF">
              <w:rPr>
                <w:rFonts w:ascii="Times New Roman" w:hAnsi="Times New Roman"/>
              </w:rPr>
              <w:lastRenderedPageBreak/>
              <w:t>Atención a la Diversidad</w:t>
            </w:r>
          </w:p>
        </w:tc>
        <w:tc>
          <w:tcPr>
            <w:tcW w:w="1559" w:type="dxa"/>
            <w:hideMark/>
          </w:tcPr>
          <w:p w14:paraId="4D5AAB00"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lastRenderedPageBreak/>
              <w:t>Responsabilidad</w:t>
            </w:r>
          </w:p>
        </w:tc>
        <w:tc>
          <w:tcPr>
            <w:tcW w:w="1701" w:type="dxa"/>
            <w:hideMark/>
          </w:tcPr>
          <w:p w14:paraId="4F073C1F" w14:textId="77777777"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Adjectives (descriptions)</w:t>
            </w:r>
          </w:p>
          <w:p w14:paraId="2B6AD75D" w14:textId="77777777" w:rsidR="009A1C71" w:rsidRDefault="009A1C71" w:rsidP="0047459D">
            <w:pPr>
              <w:pStyle w:val="Prrafodelista"/>
              <w:numPr>
                <w:ilvl w:val="0"/>
                <w:numId w:val="25"/>
              </w:numPr>
              <w:spacing w:line="276" w:lineRule="auto"/>
              <w:ind w:left="131" w:hanging="131"/>
              <w:jc w:val="both"/>
              <w:rPr>
                <w:rFonts w:ascii="Times New Roman" w:hAnsi="Times New Roman"/>
                <w:sz w:val="24"/>
                <w:szCs w:val="24"/>
                <w:lang w:val="en-US"/>
              </w:rPr>
            </w:pPr>
            <w:r w:rsidRPr="009A1C71">
              <w:rPr>
                <w:rFonts w:ascii="Times New Roman" w:hAnsi="Times New Roman"/>
                <w:sz w:val="24"/>
                <w:szCs w:val="24"/>
                <w:lang w:val="en-US"/>
              </w:rPr>
              <w:t>money and prices</w:t>
            </w:r>
          </w:p>
          <w:p w14:paraId="7CFEAFB7" w14:textId="77777777" w:rsidR="0047459D"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lastRenderedPageBreak/>
              <w:t>Comparatives and superlatives adjectives</w:t>
            </w:r>
          </w:p>
          <w:p w14:paraId="2A5EFA0A" w14:textId="5108EE22" w:rsidR="009A1C71" w:rsidRPr="00AD39DF" w:rsidRDefault="009A1C71" w:rsidP="0047459D">
            <w:pPr>
              <w:pStyle w:val="Prrafodelista"/>
              <w:numPr>
                <w:ilvl w:val="0"/>
                <w:numId w:val="25"/>
              </w:numPr>
              <w:spacing w:line="276" w:lineRule="auto"/>
              <w:ind w:left="131" w:hanging="131"/>
              <w:jc w:val="both"/>
              <w:rPr>
                <w:rFonts w:ascii="Times New Roman" w:hAnsi="Times New Roman"/>
                <w:sz w:val="24"/>
                <w:szCs w:val="24"/>
                <w:lang w:val="en-US"/>
              </w:rPr>
            </w:pPr>
            <w:r w:rsidRPr="009A1C71">
              <w:rPr>
                <w:rFonts w:ascii="Times New Roman" w:hAnsi="Times New Roman"/>
                <w:sz w:val="24"/>
                <w:szCs w:val="24"/>
                <w:lang w:val="en-US"/>
              </w:rPr>
              <w:t>should y shouldn't</w:t>
            </w:r>
          </w:p>
        </w:tc>
        <w:tc>
          <w:tcPr>
            <w:tcW w:w="1512" w:type="dxa"/>
            <w:hideMark/>
          </w:tcPr>
          <w:p w14:paraId="18AB1FB6" w14:textId="4F9D92F4" w:rsidR="0047459D" w:rsidRPr="00AD39DF" w:rsidRDefault="0047459D" w:rsidP="0047459D">
            <w:pPr>
              <w:spacing w:line="276" w:lineRule="auto"/>
              <w:jc w:val="both"/>
              <w:rPr>
                <w:rFonts w:ascii="Times New Roman" w:hAnsi="Times New Roman"/>
                <w:b/>
                <w:bCs/>
                <w:lang w:val="en-US"/>
              </w:rPr>
            </w:pPr>
            <w:r w:rsidRPr="00AD39DF">
              <w:rPr>
                <w:rFonts w:ascii="Times New Roman" w:hAnsi="Times New Roman"/>
                <w:b/>
                <w:bCs/>
                <w:lang w:val="en-US"/>
              </w:rPr>
              <w:lastRenderedPageBreak/>
              <w:t xml:space="preserve">Lapbook </w:t>
            </w:r>
          </w:p>
        </w:tc>
      </w:tr>
      <w:tr w:rsidR="0047459D" w:rsidRPr="00AD39DF" w14:paraId="47A9001E" w14:textId="77777777" w:rsidTr="007059A2">
        <w:tc>
          <w:tcPr>
            <w:tcW w:w="568" w:type="dxa"/>
            <w:hideMark/>
          </w:tcPr>
          <w:p w14:paraId="3E6A130B"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6</w:t>
            </w:r>
          </w:p>
        </w:tc>
        <w:tc>
          <w:tcPr>
            <w:tcW w:w="1559" w:type="dxa"/>
          </w:tcPr>
          <w:p w14:paraId="75F1E8DC" w14:textId="77777777" w:rsidR="0047459D" w:rsidRPr="00AD39DF" w:rsidRDefault="0047459D" w:rsidP="0047459D">
            <w:pPr>
              <w:spacing w:line="276" w:lineRule="auto"/>
              <w:jc w:val="both"/>
              <w:rPr>
                <w:rFonts w:ascii="Times New Roman" w:hAnsi="Times New Roman"/>
              </w:rPr>
            </w:pPr>
          </w:p>
          <w:p w14:paraId="06696D22" w14:textId="728BBD81" w:rsidR="0047459D" w:rsidRPr="00AD39DF" w:rsidRDefault="0047459D" w:rsidP="0047459D">
            <w:pPr>
              <w:spacing w:line="276" w:lineRule="auto"/>
              <w:jc w:val="both"/>
              <w:rPr>
                <w:rFonts w:ascii="Times New Roman" w:hAnsi="Times New Roman"/>
              </w:rPr>
            </w:pPr>
            <w:proofErr w:type="spellStart"/>
            <w:r w:rsidRPr="00AD39DF">
              <w:rPr>
                <w:rFonts w:ascii="Times New Roman" w:hAnsi="Times New Roman"/>
              </w:rPr>
              <w:t>Technology</w:t>
            </w:r>
            <w:proofErr w:type="spellEnd"/>
            <w:r w:rsidRPr="00AD39DF">
              <w:rPr>
                <w:rFonts w:ascii="Times New Roman" w:hAnsi="Times New Roman"/>
              </w:rPr>
              <w:t xml:space="preserve"> in </w:t>
            </w:r>
            <w:proofErr w:type="spellStart"/>
            <w:r w:rsidRPr="00AD39DF">
              <w:rPr>
                <w:rFonts w:ascii="Times New Roman" w:hAnsi="Times New Roman"/>
              </w:rPr>
              <w:t>Our</w:t>
            </w:r>
            <w:proofErr w:type="spellEnd"/>
            <w:r w:rsidRPr="00AD39DF">
              <w:rPr>
                <w:rFonts w:ascii="Times New Roman" w:hAnsi="Times New Roman"/>
              </w:rPr>
              <w:t xml:space="preserve"> </w:t>
            </w:r>
            <w:proofErr w:type="spellStart"/>
            <w:r w:rsidRPr="00AD39DF">
              <w:rPr>
                <w:rFonts w:ascii="Times New Roman" w:hAnsi="Times New Roman"/>
              </w:rPr>
              <w:t>Lives</w:t>
            </w:r>
            <w:proofErr w:type="spellEnd"/>
          </w:p>
        </w:tc>
        <w:tc>
          <w:tcPr>
            <w:tcW w:w="6946" w:type="dxa"/>
            <w:vAlign w:val="center"/>
          </w:tcPr>
          <w:p w14:paraId="158C668E" w14:textId="711D2463" w:rsidR="0047459D" w:rsidRPr="00AD39DF" w:rsidRDefault="0047459D" w:rsidP="0047459D">
            <w:pPr>
              <w:spacing w:line="276" w:lineRule="auto"/>
              <w:jc w:val="center"/>
              <w:rPr>
                <w:rFonts w:ascii="Times New Roman" w:hAnsi="Times New Roman"/>
              </w:rPr>
            </w:pPr>
            <w:r w:rsidRPr="00AD39DF">
              <w:rPr>
                <w:rFonts w:ascii="Times New Roman" w:hAnsi="Times New Roman"/>
                <w:lang w:val="es-MX"/>
              </w:rPr>
              <w:t>Inadecuado uso de la tecnología.</w:t>
            </w:r>
          </w:p>
        </w:tc>
        <w:tc>
          <w:tcPr>
            <w:tcW w:w="1701" w:type="dxa"/>
            <w:hideMark/>
          </w:tcPr>
          <w:p w14:paraId="4692F4CA"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De derechos</w:t>
            </w:r>
          </w:p>
          <w:p w14:paraId="464707B7" w14:textId="74548023" w:rsidR="00482E9B" w:rsidRPr="00AD39DF" w:rsidRDefault="00482E9B" w:rsidP="0047459D">
            <w:pPr>
              <w:spacing w:line="276" w:lineRule="auto"/>
              <w:jc w:val="both"/>
              <w:rPr>
                <w:rFonts w:ascii="Times New Roman" w:hAnsi="Times New Roman"/>
              </w:rPr>
            </w:pPr>
            <w:r w:rsidRPr="00AD39DF">
              <w:rPr>
                <w:rFonts w:ascii="Times New Roman" w:hAnsi="Times New Roman"/>
              </w:rPr>
              <w:t>Enfoque Inclusivo o de Atención a la Diversidad</w:t>
            </w:r>
          </w:p>
        </w:tc>
        <w:tc>
          <w:tcPr>
            <w:tcW w:w="1559" w:type="dxa"/>
            <w:hideMark/>
          </w:tcPr>
          <w:p w14:paraId="2DFFBED0"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Libertad y responsabilidad</w:t>
            </w:r>
          </w:p>
        </w:tc>
        <w:tc>
          <w:tcPr>
            <w:tcW w:w="1701" w:type="dxa"/>
            <w:hideMark/>
          </w:tcPr>
          <w:p w14:paraId="5B9E387C" w14:textId="66CDD5AA"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 Present perfect ((ever, never, already, yet)</w:t>
            </w:r>
          </w:p>
          <w:p w14:paraId="2E98E294" w14:textId="498D7C31"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Regular and Irregular verbs</w:t>
            </w:r>
          </w:p>
          <w:p w14:paraId="4D3917D8" w14:textId="49CEDDF0"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proofErr w:type="spellStart"/>
            <w:r w:rsidRPr="00AD39DF">
              <w:rPr>
                <w:rFonts w:ascii="Times New Roman" w:hAnsi="Times New Roman"/>
                <w:sz w:val="24"/>
                <w:szCs w:val="24"/>
                <w:lang w:val="es-ES"/>
              </w:rPr>
              <w:t>Talking</w:t>
            </w:r>
            <w:proofErr w:type="spellEnd"/>
            <w:r w:rsidRPr="00AD39DF">
              <w:rPr>
                <w:rFonts w:ascii="Times New Roman" w:hAnsi="Times New Roman"/>
                <w:sz w:val="24"/>
                <w:szCs w:val="24"/>
                <w:lang w:val="es-ES"/>
              </w:rPr>
              <w:t xml:space="preserve"> </w:t>
            </w:r>
            <w:proofErr w:type="spellStart"/>
            <w:r w:rsidRPr="00AD39DF">
              <w:rPr>
                <w:rFonts w:ascii="Times New Roman" w:hAnsi="Times New Roman"/>
                <w:sz w:val="24"/>
                <w:szCs w:val="24"/>
                <w:lang w:val="es-ES"/>
              </w:rPr>
              <w:t>about</w:t>
            </w:r>
            <w:proofErr w:type="spellEnd"/>
            <w:r w:rsidRPr="00AD39DF">
              <w:rPr>
                <w:rFonts w:ascii="Times New Roman" w:hAnsi="Times New Roman"/>
                <w:sz w:val="24"/>
                <w:szCs w:val="24"/>
                <w:lang w:val="es-ES"/>
              </w:rPr>
              <w:t xml:space="preserve"> personal </w:t>
            </w:r>
            <w:proofErr w:type="spellStart"/>
            <w:r w:rsidRPr="00AD39DF">
              <w:rPr>
                <w:rFonts w:ascii="Times New Roman" w:hAnsi="Times New Roman"/>
                <w:sz w:val="24"/>
                <w:szCs w:val="24"/>
                <w:lang w:val="es-ES"/>
              </w:rPr>
              <w:t>experiences</w:t>
            </w:r>
            <w:proofErr w:type="spellEnd"/>
          </w:p>
          <w:p w14:paraId="47480867" w14:textId="4F1BE6C8" w:rsidR="0047459D" w:rsidRPr="00AD39DF" w:rsidRDefault="0047459D" w:rsidP="0047459D">
            <w:pPr>
              <w:pStyle w:val="Prrafodelista"/>
              <w:spacing w:line="276" w:lineRule="auto"/>
              <w:ind w:left="131"/>
              <w:jc w:val="both"/>
              <w:rPr>
                <w:rFonts w:ascii="Times New Roman" w:hAnsi="Times New Roman"/>
                <w:sz w:val="24"/>
                <w:szCs w:val="24"/>
                <w:lang w:val="en-US"/>
              </w:rPr>
            </w:pPr>
          </w:p>
        </w:tc>
        <w:tc>
          <w:tcPr>
            <w:tcW w:w="1512" w:type="dxa"/>
            <w:hideMark/>
          </w:tcPr>
          <w:p w14:paraId="31774544" w14:textId="445F3007" w:rsidR="0047459D" w:rsidRPr="00AD39DF" w:rsidRDefault="0047459D" w:rsidP="0047459D">
            <w:pPr>
              <w:spacing w:line="276" w:lineRule="auto"/>
              <w:jc w:val="both"/>
              <w:rPr>
                <w:rFonts w:ascii="Times New Roman" w:hAnsi="Times New Roman"/>
                <w:lang w:val="en-US"/>
              </w:rPr>
            </w:pPr>
            <w:proofErr w:type="spellStart"/>
            <w:r w:rsidRPr="00AD39DF">
              <w:rPr>
                <w:rFonts w:ascii="Times New Roman" w:hAnsi="Times New Roman"/>
                <w:b/>
                <w:bCs/>
                <w:lang w:val="en-US"/>
              </w:rPr>
              <w:t>Ficha</w:t>
            </w:r>
            <w:proofErr w:type="spellEnd"/>
            <w:r w:rsidRPr="00AD39DF">
              <w:rPr>
                <w:rFonts w:ascii="Times New Roman" w:hAnsi="Times New Roman"/>
                <w:b/>
                <w:bCs/>
                <w:lang w:val="en-US"/>
              </w:rPr>
              <w:t xml:space="preserve"> de </w:t>
            </w:r>
            <w:proofErr w:type="spellStart"/>
            <w:r w:rsidRPr="00AD39DF">
              <w:rPr>
                <w:rFonts w:ascii="Times New Roman" w:hAnsi="Times New Roman"/>
                <w:b/>
                <w:bCs/>
                <w:lang w:val="en-US"/>
              </w:rPr>
              <w:t>comprensión</w:t>
            </w:r>
            <w:proofErr w:type="spellEnd"/>
            <w:r w:rsidRPr="00AD39DF">
              <w:rPr>
                <w:rFonts w:ascii="Times New Roman" w:hAnsi="Times New Roman"/>
                <w:b/>
                <w:bCs/>
                <w:lang w:val="en-US"/>
              </w:rPr>
              <w:t xml:space="preserve"> </w:t>
            </w:r>
            <w:r w:rsidRPr="00AD39DF">
              <w:rPr>
                <w:rFonts w:ascii="Times New Roman" w:hAnsi="Times New Roman"/>
                <w:lang w:val="en-US"/>
              </w:rPr>
              <w:t>“My experience with technology”</w:t>
            </w:r>
          </w:p>
        </w:tc>
      </w:tr>
      <w:tr w:rsidR="0047459D" w:rsidRPr="00AD39DF" w14:paraId="4224D4D6" w14:textId="77777777" w:rsidTr="007059A2">
        <w:tc>
          <w:tcPr>
            <w:tcW w:w="568" w:type="dxa"/>
            <w:hideMark/>
          </w:tcPr>
          <w:p w14:paraId="39766480"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7</w:t>
            </w:r>
          </w:p>
        </w:tc>
        <w:tc>
          <w:tcPr>
            <w:tcW w:w="1559" w:type="dxa"/>
          </w:tcPr>
          <w:p w14:paraId="0DFA6808" w14:textId="455EAF10" w:rsidR="0047459D" w:rsidRPr="00AD39DF" w:rsidRDefault="0047459D" w:rsidP="0047459D">
            <w:pPr>
              <w:spacing w:line="276" w:lineRule="auto"/>
              <w:jc w:val="both"/>
              <w:rPr>
                <w:rFonts w:ascii="Times New Roman" w:hAnsi="Times New Roman"/>
              </w:rPr>
            </w:pPr>
            <w:proofErr w:type="spellStart"/>
            <w:r w:rsidRPr="00AD39DF">
              <w:rPr>
                <w:rFonts w:ascii="Times New Roman" w:hAnsi="Times New Roman"/>
                <w:i/>
                <w:iCs/>
              </w:rPr>
              <w:t>Protecting</w:t>
            </w:r>
            <w:proofErr w:type="spellEnd"/>
            <w:r w:rsidRPr="00AD39DF">
              <w:rPr>
                <w:rFonts w:ascii="Times New Roman" w:hAnsi="Times New Roman"/>
                <w:i/>
                <w:iCs/>
              </w:rPr>
              <w:t xml:space="preserve"> </w:t>
            </w:r>
            <w:proofErr w:type="spellStart"/>
            <w:r w:rsidRPr="00AD39DF">
              <w:rPr>
                <w:rFonts w:ascii="Times New Roman" w:hAnsi="Times New Roman"/>
                <w:i/>
                <w:iCs/>
              </w:rPr>
              <w:t>Our</w:t>
            </w:r>
            <w:proofErr w:type="spellEnd"/>
            <w:r w:rsidRPr="00AD39DF">
              <w:rPr>
                <w:rFonts w:ascii="Times New Roman" w:hAnsi="Times New Roman"/>
                <w:i/>
                <w:iCs/>
              </w:rPr>
              <w:t xml:space="preserve"> </w:t>
            </w:r>
            <w:proofErr w:type="spellStart"/>
            <w:r w:rsidRPr="00AD39DF">
              <w:rPr>
                <w:rFonts w:ascii="Times New Roman" w:hAnsi="Times New Roman"/>
                <w:i/>
                <w:iCs/>
              </w:rPr>
              <w:t>Environment</w:t>
            </w:r>
            <w:proofErr w:type="spellEnd"/>
          </w:p>
        </w:tc>
        <w:tc>
          <w:tcPr>
            <w:tcW w:w="6946" w:type="dxa"/>
            <w:vAlign w:val="center"/>
          </w:tcPr>
          <w:p w14:paraId="5A75B31A" w14:textId="0609D63D" w:rsidR="0047459D" w:rsidRPr="00AD39DF" w:rsidRDefault="0047459D" w:rsidP="0047459D">
            <w:pPr>
              <w:spacing w:line="276" w:lineRule="auto"/>
              <w:jc w:val="center"/>
              <w:rPr>
                <w:rFonts w:ascii="Times New Roman" w:hAnsi="Times New Roman"/>
              </w:rPr>
            </w:pPr>
            <w:r w:rsidRPr="00AD39DF">
              <w:rPr>
                <w:rFonts w:ascii="Times New Roman" w:hAnsi="Times New Roman"/>
                <w:lang w:val="es-MX"/>
              </w:rPr>
              <w:t>Contaminación ambiental.</w:t>
            </w:r>
          </w:p>
        </w:tc>
        <w:tc>
          <w:tcPr>
            <w:tcW w:w="1701" w:type="dxa"/>
            <w:hideMark/>
          </w:tcPr>
          <w:p w14:paraId="78F152ED"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Ambiental</w:t>
            </w:r>
          </w:p>
          <w:p w14:paraId="7064CF20" w14:textId="73F32088" w:rsidR="00482E9B" w:rsidRPr="00AD39DF" w:rsidRDefault="00482E9B" w:rsidP="0047459D">
            <w:pPr>
              <w:spacing w:line="276" w:lineRule="auto"/>
              <w:jc w:val="both"/>
              <w:rPr>
                <w:rFonts w:ascii="Times New Roman" w:hAnsi="Times New Roman"/>
              </w:rPr>
            </w:pPr>
            <w:r w:rsidRPr="00AD39DF">
              <w:rPr>
                <w:rFonts w:ascii="Times New Roman" w:hAnsi="Times New Roman"/>
              </w:rPr>
              <w:t>Enfoque Inclusivo o de Atención a la Diversidad</w:t>
            </w:r>
          </w:p>
        </w:tc>
        <w:tc>
          <w:tcPr>
            <w:tcW w:w="1559" w:type="dxa"/>
            <w:hideMark/>
          </w:tcPr>
          <w:p w14:paraId="666AE0EE"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Justicia y solidaridad</w:t>
            </w:r>
          </w:p>
        </w:tc>
        <w:tc>
          <w:tcPr>
            <w:tcW w:w="1701" w:type="dxa"/>
            <w:hideMark/>
          </w:tcPr>
          <w:p w14:paraId="63751DEA" w14:textId="22D8BCA6"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rPr>
            </w:pPr>
            <w:r w:rsidRPr="00AD39DF">
              <w:rPr>
                <w:rFonts w:ascii="Times New Roman" w:hAnsi="Times New Roman"/>
                <w:sz w:val="24"/>
                <w:szCs w:val="24"/>
              </w:rPr>
              <w:t xml:space="preserve">Future </w:t>
            </w:r>
            <w:proofErr w:type="spellStart"/>
            <w:r w:rsidRPr="00AD39DF">
              <w:rPr>
                <w:rFonts w:ascii="Times New Roman" w:hAnsi="Times New Roman"/>
                <w:sz w:val="24"/>
                <w:szCs w:val="24"/>
              </w:rPr>
              <w:t>with</w:t>
            </w:r>
            <w:proofErr w:type="spellEnd"/>
            <w:r w:rsidRPr="00AD39DF">
              <w:rPr>
                <w:rFonts w:ascii="Times New Roman" w:hAnsi="Times New Roman"/>
                <w:sz w:val="24"/>
                <w:szCs w:val="24"/>
              </w:rPr>
              <w:t xml:space="preserve"> </w:t>
            </w:r>
            <w:proofErr w:type="spellStart"/>
            <w:r w:rsidRPr="00AD39DF">
              <w:rPr>
                <w:rFonts w:ascii="Times New Roman" w:hAnsi="Times New Roman"/>
                <w:sz w:val="24"/>
                <w:szCs w:val="24"/>
              </w:rPr>
              <w:t>will</w:t>
            </w:r>
            <w:proofErr w:type="spellEnd"/>
            <w:r w:rsidRPr="00AD39DF">
              <w:rPr>
                <w:rFonts w:ascii="Times New Roman" w:hAnsi="Times New Roman"/>
                <w:sz w:val="24"/>
                <w:szCs w:val="24"/>
              </w:rPr>
              <w:t xml:space="preserve"> (</w:t>
            </w:r>
            <w:proofErr w:type="spellStart"/>
            <w:r w:rsidRPr="00AD39DF">
              <w:rPr>
                <w:rFonts w:ascii="Times New Roman" w:hAnsi="Times New Roman"/>
                <w:sz w:val="24"/>
                <w:szCs w:val="24"/>
              </w:rPr>
              <w:t>predictions</w:t>
            </w:r>
            <w:proofErr w:type="spellEnd"/>
            <w:r w:rsidRPr="00AD39DF">
              <w:rPr>
                <w:rFonts w:ascii="Times New Roman" w:hAnsi="Times New Roman"/>
                <w:sz w:val="24"/>
                <w:szCs w:val="24"/>
              </w:rPr>
              <w:t xml:space="preserve">) </w:t>
            </w:r>
          </w:p>
          <w:p w14:paraId="1F097379" w14:textId="7EFD3812"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rPr>
            </w:pPr>
            <w:r w:rsidRPr="00AD39DF">
              <w:rPr>
                <w:rFonts w:ascii="Times New Roman" w:hAnsi="Times New Roman"/>
                <w:sz w:val="24"/>
                <w:szCs w:val="24"/>
              </w:rPr>
              <w:t xml:space="preserve">First </w:t>
            </w:r>
            <w:proofErr w:type="spellStart"/>
            <w:r w:rsidRPr="00AD39DF">
              <w:rPr>
                <w:rFonts w:ascii="Times New Roman" w:hAnsi="Times New Roman"/>
                <w:sz w:val="24"/>
                <w:szCs w:val="24"/>
              </w:rPr>
              <w:t>conditional</w:t>
            </w:r>
            <w:proofErr w:type="spellEnd"/>
            <w:r w:rsidRPr="00AD39DF">
              <w:rPr>
                <w:rFonts w:ascii="Times New Roman" w:hAnsi="Times New Roman"/>
                <w:sz w:val="24"/>
                <w:szCs w:val="24"/>
              </w:rPr>
              <w:t xml:space="preserve"> (</w:t>
            </w:r>
            <w:proofErr w:type="spellStart"/>
            <w:r w:rsidRPr="00AD39DF">
              <w:rPr>
                <w:rFonts w:ascii="Times New Roman" w:hAnsi="Times New Roman"/>
                <w:sz w:val="24"/>
                <w:szCs w:val="24"/>
              </w:rPr>
              <w:t>if</w:t>
            </w:r>
            <w:proofErr w:type="spellEnd"/>
            <w:r w:rsidRPr="00AD39DF">
              <w:rPr>
                <w:rFonts w:ascii="Times New Roman" w:hAnsi="Times New Roman"/>
                <w:sz w:val="24"/>
                <w:szCs w:val="24"/>
              </w:rPr>
              <w:t xml:space="preserve"> + </w:t>
            </w:r>
            <w:proofErr w:type="spellStart"/>
            <w:r w:rsidRPr="00AD39DF">
              <w:rPr>
                <w:rFonts w:ascii="Times New Roman" w:hAnsi="Times New Roman"/>
                <w:sz w:val="24"/>
                <w:szCs w:val="24"/>
              </w:rPr>
              <w:t>will</w:t>
            </w:r>
            <w:proofErr w:type="spellEnd"/>
            <w:r w:rsidRPr="00AD39DF">
              <w:rPr>
                <w:rFonts w:ascii="Times New Roman" w:hAnsi="Times New Roman"/>
                <w:sz w:val="24"/>
                <w:szCs w:val="24"/>
              </w:rPr>
              <w:t xml:space="preserve">) </w:t>
            </w:r>
          </w:p>
          <w:p w14:paraId="2D43F04A" w14:textId="371A7765"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Passive voice (present simple – </w:t>
            </w:r>
            <w:proofErr w:type="spellStart"/>
            <w:r w:rsidRPr="00AD39DF">
              <w:rPr>
                <w:rFonts w:ascii="Times New Roman" w:hAnsi="Times New Roman"/>
                <w:sz w:val="24"/>
                <w:szCs w:val="24"/>
                <w:lang w:val="en-US"/>
              </w:rPr>
              <w:t>básico</w:t>
            </w:r>
            <w:proofErr w:type="spellEnd"/>
            <w:r w:rsidRPr="00AD39DF">
              <w:rPr>
                <w:rFonts w:ascii="Times New Roman" w:hAnsi="Times New Roman"/>
                <w:sz w:val="24"/>
                <w:szCs w:val="24"/>
                <w:lang w:val="en-US"/>
              </w:rPr>
              <w:t>)</w:t>
            </w:r>
          </w:p>
        </w:tc>
        <w:tc>
          <w:tcPr>
            <w:tcW w:w="1512" w:type="dxa"/>
            <w:hideMark/>
          </w:tcPr>
          <w:p w14:paraId="0728B0E2" w14:textId="3564BE49"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b/>
                <w:bCs/>
                <w:lang w:val="es-PE"/>
              </w:rPr>
              <w:t>Afiche</w:t>
            </w:r>
            <w:r w:rsidRPr="00AD39DF">
              <w:rPr>
                <w:rFonts w:ascii="Times New Roman" w:hAnsi="Times New Roman"/>
                <w:lang w:val="es-PE"/>
              </w:rPr>
              <w:t xml:space="preserve"> con predicciones (</w:t>
            </w:r>
            <w:proofErr w:type="spellStart"/>
            <w:r w:rsidRPr="00AD39DF">
              <w:rPr>
                <w:rFonts w:ascii="Times New Roman" w:hAnsi="Times New Roman"/>
                <w:i/>
                <w:iCs/>
                <w:lang w:val="es-PE"/>
              </w:rPr>
              <w:t>will</w:t>
            </w:r>
            <w:proofErr w:type="spellEnd"/>
            <w:r w:rsidRPr="00AD39DF">
              <w:rPr>
                <w:rFonts w:ascii="Times New Roman" w:hAnsi="Times New Roman"/>
                <w:lang w:val="es-PE"/>
              </w:rPr>
              <w:t xml:space="preserve">) </w:t>
            </w:r>
          </w:p>
          <w:p w14:paraId="22661AF4" w14:textId="28BF1F41" w:rsidR="0047459D" w:rsidRPr="00AD39DF" w:rsidRDefault="0047459D" w:rsidP="0047459D">
            <w:pPr>
              <w:spacing w:line="276" w:lineRule="auto"/>
              <w:jc w:val="both"/>
              <w:rPr>
                <w:rFonts w:ascii="Times New Roman" w:hAnsi="Times New Roman"/>
              </w:rPr>
            </w:pPr>
            <w:r w:rsidRPr="00AD39DF">
              <w:rPr>
                <w:rFonts w:ascii="Times New Roman" w:hAnsi="Times New Roman"/>
                <w:lang w:val="es-PE"/>
              </w:rPr>
              <w:t>Y soluciones ambientales (</w:t>
            </w:r>
            <w:proofErr w:type="spellStart"/>
            <w:r w:rsidRPr="00AD39DF">
              <w:rPr>
                <w:rFonts w:ascii="Times New Roman" w:hAnsi="Times New Roman"/>
                <w:i/>
                <w:iCs/>
                <w:lang w:val="es-PE"/>
              </w:rPr>
              <w:t>if</w:t>
            </w:r>
            <w:proofErr w:type="spellEnd"/>
            <w:r w:rsidRPr="00AD39DF">
              <w:rPr>
                <w:rFonts w:ascii="Times New Roman" w:hAnsi="Times New Roman"/>
                <w:i/>
                <w:iCs/>
                <w:lang w:val="es-PE"/>
              </w:rPr>
              <w:t xml:space="preserve"> + </w:t>
            </w:r>
            <w:proofErr w:type="spellStart"/>
            <w:r w:rsidRPr="00AD39DF">
              <w:rPr>
                <w:rFonts w:ascii="Times New Roman" w:hAnsi="Times New Roman"/>
                <w:i/>
                <w:iCs/>
                <w:lang w:val="es-PE"/>
              </w:rPr>
              <w:t>will</w:t>
            </w:r>
            <w:proofErr w:type="spellEnd"/>
            <w:r w:rsidRPr="00AD39DF">
              <w:rPr>
                <w:rFonts w:ascii="Times New Roman" w:hAnsi="Times New Roman"/>
                <w:lang w:val="es-PE"/>
              </w:rPr>
              <w:t>)</w:t>
            </w:r>
          </w:p>
        </w:tc>
      </w:tr>
      <w:tr w:rsidR="0047459D" w:rsidRPr="00AD39DF" w14:paraId="05425525" w14:textId="77777777" w:rsidTr="007059A2">
        <w:tc>
          <w:tcPr>
            <w:tcW w:w="568" w:type="dxa"/>
            <w:hideMark/>
          </w:tcPr>
          <w:p w14:paraId="1A05F98D"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lastRenderedPageBreak/>
              <w:t>8</w:t>
            </w:r>
          </w:p>
        </w:tc>
        <w:tc>
          <w:tcPr>
            <w:tcW w:w="1559" w:type="dxa"/>
          </w:tcPr>
          <w:p w14:paraId="72434799" w14:textId="124F73F1" w:rsidR="0047459D" w:rsidRPr="00AD39DF" w:rsidRDefault="0047459D" w:rsidP="0047459D">
            <w:pPr>
              <w:spacing w:line="276" w:lineRule="auto"/>
              <w:jc w:val="both"/>
              <w:rPr>
                <w:rFonts w:ascii="Times New Roman" w:hAnsi="Times New Roman"/>
              </w:rPr>
            </w:pPr>
            <w:proofErr w:type="spellStart"/>
            <w:r w:rsidRPr="00AD39DF">
              <w:rPr>
                <w:rFonts w:ascii="Times New Roman" w:hAnsi="Times New Roman"/>
              </w:rPr>
              <w:t>Planning</w:t>
            </w:r>
            <w:proofErr w:type="spellEnd"/>
            <w:r w:rsidRPr="00AD39DF">
              <w:rPr>
                <w:rFonts w:ascii="Times New Roman" w:hAnsi="Times New Roman"/>
              </w:rPr>
              <w:t xml:space="preserve"> </w:t>
            </w:r>
            <w:proofErr w:type="spellStart"/>
            <w:r w:rsidRPr="00AD39DF">
              <w:rPr>
                <w:rFonts w:ascii="Times New Roman" w:hAnsi="Times New Roman"/>
              </w:rPr>
              <w:t>My</w:t>
            </w:r>
            <w:proofErr w:type="spellEnd"/>
            <w:r w:rsidRPr="00AD39DF">
              <w:rPr>
                <w:rFonts w:ascii="Times New Roman" w:hAnsi="Times New Roman"/>
              </w:rPr>
              <w:t xml:space="preserve"> Future</w:t>
            </w:r>
          </w:p>
        </w:tc>
        <w:tc>
          <w:tcPr>
            <w:tcW w:w="6946" w:type="dxa"/>
            <w:vAlign w:val="center"/>
          </w:tcPr>
          <w:p w14:paraId="1A1EAD53" w14:textId="426CA7C5" w:rsidR="0047459D" w:rsidRPr="00AD39DF" w:rsidRDefault="0047459D" w:rsidP="0047459D">
            <w:pPr>
              <w:spacing w:line="276" w:lineRule="auto"/>
              <w:jc w:val="center"/>
              <w:rPr>
                <w:rFonts w:ascii="Times New Roman" w:hAnsi="Times New Roman"/>
              </w:rPr>
            </w:pPr>
            <w:r w:rsidRPr="00AD39DF">
              <w:rPr>
                <w:rFonts w:ascii="Times New Roman" w:hAnsi="Times New Roman"/>
                <w:lang w:val="es-MX"/>
              </w:rPr>
              <w:t>Escaza autonomía del estudiante.</w:t>
            </w:r>
          </w:p>
        </w:tc>
        <w:tc>
          <w:tcPr>
            <w:tcW w:w="1701" w:type="dxa"/>
            <w:hideMark/>
          </w:tcPr>
          <w:p w14:paraId="23385110"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De búsqueda de la excelencia</w:t>
            </w:r>
          </w:p>
          <w:p w14:paraId="25EBFCA1" w14:textId="76A16C43" w:rsidR="00482E9B" w:rsidRPr="00AD39DF" w:rsidRDefault="00482E9B" w:rsidP="0047459D">
            <w:pPr>
              <w:spacing w:line="276" w:lineRule="auto"/>
              <w:jc w:val="both"/>
              <w:rPr>
                <w:rFonts w:ascii="Times New Roman" w:hAnsi="Times New Roman"/>
              </w:rPr>
            </w:pPr>
            <w:r w:rsidRPr="00AD39DF">
              <w:rPr>
                <w:rFonts w:ascii="Times New Roman" w:hAnsi="Times New Roman"/>
              </w:rPr>
              <w:t>Enfoque Inclusivo o de Atención a la Diversidad</w:t>
            </w:r>
          </w:p>
        </w:tc>
        <w:tc>
          <w:tcPr>
            <w:tcW w:w="1559" w:type="dxa"/>
            <w:hideMark/>
          </w:tcPr>
          <w:p w14:paraId="69477E28" w14:textId="77777777" w:rsidR="0047459D" w:rsidRPr="00AD39DF" w:rsidRDefault="0047459D" w:rsidP="0047459D">
            <w:pPr>
              <w:spacing w:line="276" w:lineRule="auto"/>
              <w:jc w:val="both"/>
              <w:rPr>
                <w:rFonts w:ascii="Times New Roman" w:hAnsi="Times New Roman"/>
              </w:rPr>
            </w:pPr>
            <w:r w:rsidRPr="00AD39DF">
              <w:rPr>
                <w:rFonts w:ascii="Times New Roman" w:hAnsi="Times New Roman"/>
              </w:rPr>
              <w:t>Superación personal</w:t>
            </w:r>
          </w:p>
        </w:tc>
        <w:tc>
          <w:tcPr>
            <w:tcW w:w="1701" w:type="dxa"/>
            <w:hideMark/>
          </w:tcPr>
          <w:p w14:paraId="3EC23416" w14:textId="77777777"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 xml:space="preserve">Future plans (going to / will) </w:t>
            </w:r>
          </w:p>
          <w:p w14:paraId="76BFC448" w14:textId="183DD934" w:rsidR="0047459D" w:rsidRPr="00AD39DF" w:rsidRDefault="0047459D" w:rsidP="0047459D">
            <w:pPr>
              <w:pStyle w:val="Prrafodelista"/>
              <w:numPr>
                <w:ilvl w:val="0"/>
                <w:numId w:val="25"/>
              </w:numPr>
              <w:spacing w:line="276" w:lineRule="auto"/>
              <w:ind w:left="131" w:hanging="131"/>
              <w:jc w:val="both"/>
              <w:rPr>
                <w:rFonts w:ascii="Times New Roman" w:hAnsi="Times New Roman"/>
                <w:sz w:val="24"/>
                <w:szCs w:val="24"/>
                <w:lang w:val="en-US"/>
              </w:rPr>
            </w:pPr>
            <w:r w:rsidRPr="00AD39DF">
              <w:rPr>
                <w:rFonts w:ascii="Times New Roman" w:hAnsi="Times New Roman"/>
                <w:sz w:val="24"/>
                <w:szCs w:val="24"/>
                <w:lang w:val="en-US"/>
              </w:rPr>
              <w:t>Second conditional</w:t>
            </w:r>
          </w:p>
        </w:tc>
        <w:tc>
          <w:tcPr>
            <w:tcW w:w="1512" w:type="dxa"/>
            <w:hideMark/>
          </w:tcPr>
          <w:p w14:paraId="483F1C28" w14:textId="72DAF464" w:rsidR="0047459D" w:rsidRPr="00AD39DF" w:rsidRDefault="0047459D" w:rsidP="0047459D">
            <w:pPr>
              <w:spacing w:line="276" w:lineRule="auto"/>
              <w:jc w:val="both"/>
              <w:rPr>
                <w:rFonts w:ascii="Times New Roman" w:hAnsi="Times New Roman"/>
                <w:lang w:val="es-PE"/>
              </w:rPr>
            </w:pPr>
            <w:r w:rsidRPr="00AD39DF">
              <w:rPr>
                <w:rFonts w:ascii="Times New Roman" w:hAnsi="Times New Roman"/>
                <w:b/>
                <w:bCs/>
                <w:lang w:val="es-PE"/>
              </w:rPr>
              <w:t>poster y exposición:</w:t>
            </w:r>
            <w:r w:rsidRPr="00AD39DF">
              <w:rPr>
                <w:rFonts w:ascii="Times New Roman" w:hAnsi="Times New Roman"/>
                <w:lang w:val="es-PE"/>
              </w:rPr>
              <w:t xml:space="preserve"> “</w:t>
            </w:r>
            <w:proofErr w:type="spellStart"/>
            <w:r w:rsidRPr="00AD39DF">
              <w:rPr>
                <w:rFonts w:ascii="Times New Roman" w:hAnsi="Times New Roman"/>
                <w:lang w:val="es-PE"/>
              </w:rPr>
              <w:t>My</w:t>
            </w:r>
            <w:proofErr w:type="spellEnd"/>
            <w:r w:rsidRPr="00AD39DF">
              <w:rPr>
                <w:rFonts w:ascii="Times New Roman" w:hAnsi="Times New Roman"/>
                <w:lang w:val="es-PE"/>
              </w:rPr>
              <w:t xml:space="preserve"> </w:t>
            </w:r>
            <w:proofErr w:type="spellStart"/>
            <w:r w:rsidRPr="00AD39DF">
              <w:rPr>
                <w:rFonts w:ascii="Times New Roman" w:hAnsi="Times New Roman"/>
                <w:lang w:val="es-PE"/>
              </w:rPr>
              <w:t>life</w:t>
            </w:r>
            <w:proofErr w:type="spellEnd"/>
            <w:r w:rsidRPr="00AD39DF">
              <w:rPr>
                <w:rFonts w:ascii="Times New Roman" w:hAnsi="Times New Roman"/>
                <w:lang w:val="es-PE"/>
              </w:rPr>
              <w:t xml:space="preserve"> plan” (metas personales)</w:t>
            </w:r>
          </w:p>
          <w:p w14:paraId="35D9F2BF" w14:textId="6ADF240D" w:rsidR="0047459D" w:rsidRPr="00AD39DF" w:rsidRDefault="0047459D" w:rsidP="0047459D">
            <w:pPr>
              <w:spacing w:line="276" w:lineRule="auto"/>
              <w:jc w:val="both"/>
              <w:rPr>
                <w:rFonts w:ascii="Times New Roman" w:hAnsi="Times New Roman"/>
                <w:lang w:val="es-PE"/>
              </w:rPr>
            </w:pPr>
          </w:p>
        </w:tc>
      </w:tr>
    </w:tbl>
    <w:p w14:paraId="3AA97EA5" w14:textId="77777777" w:rsidR="004A59BB" w:rsidRPr="00AD39DF" w:rsidRDefault="004A59BB" w:rsidP="004A59BB">
      <w:pPr>
        <w:spacing w:line="276" w:lineRule="auto"/>
        <w:ind w:left="1440"/>
        <w:jc w:val="both"/>
        <w:rPr>
          <w:b/>
          <w:bCs/>
          <w:color w:val="000000" w:themeColor="text1"/>
          <w:lang w:val="es-PE"/>
        </w:rPr>
      </w:pPr>
    </w:p>
    <w:p w14:paraId="09E18CEF" w14:textId="77777777" w:rsidR="00F61340" w:rsidRPr="00AD39DF" w:rsidRDefault="00F61340" w:rsidP="004A59BB">
      <w:pPr>
        <w:spacing w:line="276" w:lineRule="auto"/>
        <w:ind w:left="1440"/>
        <w:jc w:val="both"/>
        <w:rPr>
          <w:b/>
          <w:bCs/>
          <w:color w:val="000000" w:themeColor="text1"/>
          <w:lang w:val="es-PE"/>
        </w:rPr>
      </w:pPr>
    </w:p>
    <w:p w14:paraId="70F6711E" w14:textId="48748F47" w:rsidR="001D235E" w:rsidRPr="00AD39DF" w:rsidRDefault="00380F30" w:rsidP="00BC7D58">
      <w:pPr>
        <w:numPr>
          <w:ilvl w:val="1"/>
          <w:numId w:val="17"/>
        </w:numPr>
        <w:spacing w:line="276" w:lineRule="auto"/>
        <w:jc w:val="both"/>
        <w:rPr>
          <w:b/>
          <w:bCs/>
          <w:color w:val="000000" w:themeColor="text1"/>
        </w:rPr>
      </w:pPr>
      <w:r w:rsidRPr="00AD39DF">
        <w:rPr>
          <w:b/>
          <w:bCs/>
          <w:color w:val="000000" w:themeColor="text1"/>
        </w:rPr>
        <w:t xml:space="preserve">MATRIZ DE PROPÓSITOS DE APRENDIZAJE DE </w:t>
      </w:r>
      <w:r w:rsidR="001D235E" w:rsidRPr="00AD39DF">
        <w:rPr>
          <w:b/>
          <w:bCs/>
          <w:color w:val="000000" w:themeColor="text1"/>
        </w:rPr>
        <w:t>INGLES</w:t>
      </w:r>
    </w:p>
    <w:p w14:paraId="6BA6F6B1" w14:textId="77777777" w:rsidR="004A59BB" w:rsidRPr="00AD39DF" w:rsidRDefault="004A59BB" w:rsidP="004A59BB">
      <w:pPr>
        <w:spacing w:line="276" w:lineRule="auto"/>
        <w:ind w:left="1440"/>
        <w:jc w:val="both"/>
        <w:rPr>
          <w:b/>
          <w:bCs/>
          <w:color w:val="000000" w:themeColor="text1"/>
        </w:rPr>
      </w:pPr>
    </w:p>
    <w:tbl>
      <w:tblPr>
        <w:tblStyle w:val="Tablaconcuadrcula"/>
        <w:tblW w:w="0" w:type="auto"/>
        <w:tblLook w:val="04A0" w:firstRow="1" w:lastRow="0" w:firstColumn="1" w:lastColumn="0" w:noHBand="0" w:noVBand="1"/>
      </w:tblPr>
      <w:tblGrid>
        <w:gridCol w:w="3599"/>
        <w:gridCol w:w="456"/>
        <w:gridCol w:w="456"/>
        <w:gridCol w:w="456"/>
        <w:gridCol w:w="456"/>
        <w:gridCol w:w="456"/>
        <w:gridCol w:w="456"/>
        <w:gridCol w:w="456"/>
        <w:gridCol w:w="456"/>
        <w:gridCol w:w="7202"/>
      </w:tblGrid>
      <w:tr w:rsidR="00B04712" w:rsidRPr="00AD39DF" w14:paraId="00DF3840" w14:textId="77777777" w:rsidTr="00B04712">
        <w:trPr>
          <w:trHeight w:val="313"/>
        </w:trPr>
        <w:tc>
          <w:tcPr>
            <w:tcW w:w="0" w:type="auto"/>
            <w:vMerge w:val="restart"/>
            <w:hideMark/>
          </w:tcPr>
          <w:p w14:paraId="05C93244" w14:textId="77777777" w:rsidR="00B04712" w:rsidRPr="00AD39DF" w:rsidRDefault="00B04712" w:rsidP="001D235E">
            <w:pPr>
              <w:spacing w:line="276" w:lineRule="auto"/>
              <w:jc w:val="both"/>
              <w:rPr>
                <w:b/>
                <w:bCs/>
                <w:color w:val="000000" w:themeColor="text1"/>
              </w:rPr>
            </w:pPr>
            <w:r w:rsidRPr="00AD39DF">
              <w:rPr>
                <w:b/>
                <w:bCs/>
                <w:color w:val="000000" w:themeColor="text1"/>
              </w:rPr>
              <w:t>COMPETENCIAS Y CAPACIDADES</w:t>
            </w:r>
          </w:p>
        </w:tc>
        <w:tc>
          <w:tcPr>
            <w:tcW w:w="0" w:type="auto"/>
            <w:gridSpan w:val="8"/>
          </w:tcPr>
          <w:p w14:paraId="5CD7133A" w14:textId="2187D982" w:rsidR="00B04712" w:rsidRPr="00AD39DF" w:rsidRDefault="00B04712" w:rsidP="00B04712">
            <w:pPr>
              <w:spacing w:line="276" w:lineRule="auto"/>
              <w:jc w:val="center"/>
              <w:rPr>
                <w:b/>
                <w:bCs/>
                <w:color w:val="000000" w:themeColor="text1"/>
              </w:rPr>
            </w:pPr>
            <w:r w:rsidRPr="00AD39DF">
              <w:rPr>
                <w:b/>
                <w:bCs/>
                <w:color w:val="000000" w:themeColor="text1"/>
              </w:rPr>
              <w:t>UNIDADES</w:t>
            </w:r>
          </w:p>
        </w:tc>
        <w:tc>
          <w:tcPr>
            <w:tcW w:w="0" w:type="auto"/>
            <w:vMerge w:val="restart"/>
            <w:hideMark/>
          </w:tcPr>
          <w:p w14:paraId="6510A1FB" w14:textId="77777777" w:rsidR="00B04712" w:rsidRPr="00AD39DF" w:rsidRDefault="00B04712" w:rsidP="001D235E">
            <w:pPr>
              <w:spacing w:line="276" w:lineRule="auto"/>
              <w:jc w:val="both"/>
              <w:rPr>
                <w:b/>
                <w:bCs/>
                <w:color w:val="000000" w:themeColor="text1"/>
              </w:rPr>
            </w:pPr>
          </w:p>
          <w:p w14:paraId="42097BCD" w14:textId="71A51482" w:rsidR="00B04712" w:rsidRPr="00AD39DF" w:rsidRDefault="00B04712" w:rsidP="001D235E">
            <w:pPr>
              <w:spacing w:line="276" w:lineRule="auto"/>
              <w:jc w:val="both"/>
              <w:rPr>
                <w:b/>
                <w:bCs/>
                <w:color w:val="000000" w:themeColor="text1"/>
              </w:rPr>
            </w:pPr>
            <w:r w:rsidRPr="00AD39DF">
              <w:rPr>
                <w:b/>
                <w:bCs/>
                <w:color w:val="000000" w:themeColor="text1"/>
              </w:rPr>
              <w:t>ESTÁNDAR DE APRENDIZAJE (CICLO VII)</w:t>
            </w:r>
          </w:p>
        </w:tc>
      </w:tr>
      <w:tr w:rsidR="00B04712" w:rsidRPr="00AD39DF" w14:paraId="09F88315" w14:textId="77777777" w:rsidTr="004304EF">
        <w:trPr>
          <w:trHeight w:val="163"/>
        </w:trPr>
        <w:tc>
          <w:tcPr>
            <w:tcW w:w="0" w:type="auto"/>
            <w:vMerge/>
          </w:tcPr>
          <w:p w14:paraId="41D55A05" w14:textId="77777777" w:rsidR="00B04712" w:rsidRPr="00AD39DF" w:rsidRDefault="00B04712" w:rsidP="001D235E">
            <w:pPr>
              <w:spacing w:line="276" w:lineRule="auto"/>
              <w:jc w:val="both"/>
              <w:rPr>
                <w:b/>
                <w:bCs/>
                <w:color w:val="000000" w:themeColor="text1"/>
              </w:rPr>
            </w:pPr>
          </w:p>
        </w:tc>
        <w:tc>
          <w:tcPr>
            <w:tcW w:w="0" w:type="auto"/>
            <w:gridSpan w:val="2"/>
          </w:tcPr>
          <w:p w14:paraId="4B6F3879" w14:textId="65BDF772" w:rsidR="00B04712" w:rsidRPr="00AD39DF" w:rsidRDefault="00B04712" w:rsidP="00B04712">
            <w:pPr>
              <w:spacing w:line="276" w:lineRule="auto"/>
              <w:jc w:val="center"/>
              <w:rPr>
                <w:b/>
                <w:bCs/>
                <w:color w:val="000000" w:themeColor="text1"/>
              </w:rPr>
            </w:pPr>
            <w:r w:rsidRPr="00AD39DF">
              <w:rPr>
                <w:b/>
                <w:bCs/>
                <w:color w:val="000000" w:themeColor="text1"/>
              </w:rPr>
              <w:t>I</w:t>
            </w:r>
          </w:p>
        </w:tc>
        <w:tc>
          <w:tcPr>
            <w:tcW w:w="0" w:type="auto"/>
            <w:gridSpan w:val="2"/>
          </w:tcPr>
          <w:p w14:paraId="2EA41BE9" w14:textId="535695BD" w:rsidR="00B04712" w:rsidRPr="00AD39DF" w:rsidRDefault="00B04712" w:rsidP="00B04712">
            <w:pPr>
              <w:spacing w:line="276" w:lineRule="auto"/>
              <w:jc w:val="center"/>
              <w:rPr>
                <w:b/>
                <w:bCs/>
                <w:color w:val="000000" w:themeColor="text1"/>
              </w:rPr>
            </w:pPr>
            <w:r w:rsidRPr="00AD39DF">
              <w:rPr>
                <w:b/>
                <w:bCs/>
                <w:color w:val="000000" w:themeColor="text1"/>
              </w:rPr>
              <w:t>II</w:t>
            </w:r>
          </w:p>
        </w:tc>
        <w:tc>
          <w:tcPr>
            <w:tcW w:w="0" w:type="auto"/>
            <w:gridSpan w:val="2"/>
          </w:tcPr>
          <w:p w14:paraId="7C4045E6" w14:textId="07BCA65D" w:rsidR="00B04712" w:rsidRPr="00AD39DF" w:rsidRDefault="00B04712" w:rsidP="00B04712">
            <w:pPr>
              <w:spacing w:line="276" w:lineRule="auto"/>
              <w:jc w:val="center"/>
              <w:rPr>
                <w:b/>
                <w:bCs/>
                <w:color w:val="000000" w:themeColor="text1"/>
              </w:rPr>
            </w:pPr>
            <w:r w:rsidRPr="00AD39DF">
              <w:rPr>
                <w:b/>
                <w:bCs/>
                <w:color w:val="000000" w:themeColor="text1"/>
              </w:rPr>
              <w:t>III</w:t>
            </w:r>
          </w:p>
        </w:tc>
        <w:tc>
          <w:tcPr>
            <w:tcW w:w="0" w:type="auto"/>
            <w:gridSpan w:val="2"/>
          </w:tcPr>
          <w:p w14:paraId="03E96742" w14:textId="1CFB597F" w:rsidR="00B04712" w:rsidRPr="00AD39DF" w:rsidRDefault="00B04712" w:rsidP="00B04712">
            <w:pPr>
              <w:spacing w:line="276" w:lineRule="auto"/>
              <w:jc w:val="center"/>
              <w:rPr>
                <w:b/>
                <w:bCs/>
                <w:color w:val="000000" w:themeColor="text1"/>
              </w:rPr>
            </w:pPr>
            <w:r w:rsidRPr="00AD39DF">
              <w:rPr>
                <w:b/>
                <w:bCs/>
                <w:color w:val="000000" w:themeColor="text1"/>
              </w:rPr>
              <w:t>IV</w:t>
            </w:r>
          </w:p>
        </w:tc>
        <w:tc>
          <w:tcPr>
            <w:tcW w:w="0" w:type="auto"/>
            <w:vMerge/>
          </w:tcPr>
          <w:p w14:paraId="2C2B08AC" w14:textId="77777777" w:rsidR="00B04712" w:rsidRPr="00AD39DF" w:rsidRDefault="00B04712" w:rsidP="001D235E">
            <w:pPr>
              <w:spacing w:line="276" w:lineRule="auto"/>
              <w:jc w:val="both"/>
              <w:rPr>
                <w:b/>
                <w:bCs/>
                <w:color w:val="000000" w:themeColor="text1"/>
              </w:rPr>
            </w:pPr>
          </w:p>
        </w:tc>
      </w:tr>
      <w:tr w:rsidR="00B04712" w:rsidRPr="00AD39DF" w14:paraId="2E80DCB5" w14:textId="77777777" w:rsidTr="001D235E">
        <w:trPr>
          <w:trHeight w:val="140"/>
        </w:trPr>
        <w:tc>
          <w:tcPr>
            <w:tcW w:w="0" w:type="auto"/>
            <w:vMerge/>
          </w:tcPr>
          <w:p w14:paraId="7DDBC020" w14:textId="77777777" w:rsidR="00B04712" w:rsidRPr="00AD39DF" w:rsidRDefault="00B04712" w:rsidP="00B04712">
            <w:pPr>
              <w:spacing w:line="276" w:lineRule="auto"/>
              <w:jc w:val="both"/>
              <w:rPr>
                <w:b/>
                <w:bCs/>
                <w:color w:val="000000" w:themeColor="text1"/>
              </w:rPr>
            </w:pPr>
          </w:p>
        </w:tc>
        <w:tc>
          <w:tcPr>
            <w:tcW w:w="0" w:type="auto"/>
          </w:tcPr>
          <w:p w14:paraId="72668857" w14:textId="56DFE406" w:rsidR="00B04712" w:rsidRPr="00AD39DF" w:rsidRDefault="00B04712" w:rsidP="00B04712">
            <w:pPr>
              <w:spacing w:line="276" w:lineRule="auto"/>
              <w:jc w:val="both"/>
              <w:rPr>
                <w:b/>
                <w:bCs/>
                <w:color w:val="000000" w:themeColor="text1"/>
              </w:rPr>
            </w:pPr>
            <w:r w:rsidRPr="00AD39DF">
              <w:rPr>
                <w:b/>
                <w:bCs/>
                <w:color w:val="000000" w:themeColor="text1"/>
              </w:rPr>
              <w:t>01</w:t>
            </w:r>
          </w:p>
        </w:tc>
        <w:tc>
          <w:tcPr>
            <w:tcW w:w="0" w:type="auto"/>
          </w:tcPr>
          <w:p w14:paraId="62896BD0" w14:textId="663B8D93" w:rsidR="00B04712" w:rsidRPr="00AD39DF" w:rsidRDefault="00B04712" w:rsidP="00B04712">
            <w:pPr>
              <w:spacing w:line="276" w:lineRule="auto"/>
              <w:jc w:val="both"/>
              <w:rPr>
                <w:b/>
                <w:bCs/>
                <w:color w:val="000000" w:themeColor="text1"/>
              </w:rPr>
            </w:pPr>
            <w:r w:rsidRPr="00AD39DF">
              <w:rPr>
                <w:b/>
                <w:bCs/>
                <w:color w:val="000000" w:themeColor="text1"/>
              </w:rPr>
              <w:t>02</w:t>
            </w:r>
          </w:p>
        </w:tc>
        <w:tc>
          <w:tcPr>
            <w:tcW w:w="0" w:type="auto"/>
          </w:tcPr>
          <w:p w14:paraId="4CF9EE4B" w14:textId="15B3209D" w:rsidR="00B04712" w:rsidRPr="00AD39DF" w:rsidRDefault="00B04712" w:rsidP="00B04712">
            <w:pPr>
              <w:spacing w:line="276" w:lineRule="auto"/>
              <w:jc w:val="both"/>
              <w:rPr>
                <w:b/>
                <w:bCs/>
                <w:color w:val="000000" w:themeColor="text1"/>
              </w:rPr>
            </w:pPr>
            <w:r w:rsidRPr="00AD39DF">
              <w:rPr>
                <w:b/>
                <w:bCs/>
                <w:color w:val="000000" w:themeColor="text1"/>
              </w:rPr>
              <w:t>03</w:t>
            </w:r>
          </w:p>
        </w:tc>
        <w:tc>
          <w:tcPr>
            <w:tcW w:w="0" w:type="auto"/>
          </w:tcPr>
          <w:p w14:paraId="2B378405" w14:textId="13F6E335" w:rsidR="00B04712" w:rsidRPr="00AD39DF" w:rsidRDefault="00B04712" w:rsidP="00B04712">
            <w:pPr>
              <w:spacing w:line="276" w:lineRule="auto"/>
              <w:jc w:val="both"/>
              <w:rPr>
                <w:b/>
                <w:bCs/>
                <w:color w:val="000000" w:themeColor="text1"/>
              </w:rPr>
            </w:pPr>
            <w:r w:rsidRPr="00AD39DF">
              <w:rPr>
                <w:b/>
                <w:bCs/>
                <w:color w:val="000000" w:themeColor="text1"/>
              </w:rPr>
              <w:t>04</w:t>
            </w:r>
          </w:p>
        </w:tc>
        <w:tc>
          <w:tcPr>
            <w:tcW w:w="0" w:type="auto"/>
          </w:tcPr>
          <w:p w14:paraId="0BD08651" w14:textId="01771644" w:rsidR="00B04712" w:rsidRPr="00AD39DF" w:rsidRDefault="00B04712" w:rsidP="00B04712">
            <w:pPr>
              <w:spacing w:line="276" w:lineRule="auto"/>
              <w:jc w:val="both"/>
              <w:rPr>
                <w:b/>
                <w:bCs/>
                <w:color w:val="000000" w:themeColor="text1"/>
              </w:rPr>
            </w:pPr>
            <w:r w:rsidRPr="00AD39DF">
              <w:rPr>
                <w:b/>
                <w:bCs/>
                <w:color w:val="000000" w:themeColor="text1"/>
              </w:rPr>
              <w:t>05</w:t>
            </w:r>
          </w:p>
        </w:tc>
        <w:tc>
          <w:tcPr>
            <w:tcW w:w="0" w:type="auto"/>
          </w:tcPr>
          <w:p w14:paraId="59BD8460" w14:textId="509DD00C" w:rsidR="00B04712" w:rsidRPr="00AD39DF" w:rsidRDefault="00B04712" w:rsidP="00B04712">
            <w:pPr>
              <w:spacing w:line="276" w:lineRule="auto"/>
              <w:jc w:val="both"/>
              <w:rPr>
                <w:b/>
                <w:bCs/>
                <w:color w:val="000000" w:themeColor="text1"/>
              </w:rPr>
            </w:pPr>
            <w:r w:rsidRPr="00AD39DF">
              <w:rPr>
                <w:b/>
                <w:bCs/>
                <w:color w:val="000000" w:themeColor="text1"/>
              </w:rPr>
              <w:t>06</w:t>
            </w:r>
          </w:p>
        </w:tc>
        <w:tc>
          <w:tcPr>
            <w:tcW w:w="0" w:type="auto"/>
          </w:tcPr>
          <w:p w14:paraId="568C447E" w14:textId="51432FAE" w:rsidR="00B04712" w:rsidRPr="00AD39DF" w:rsidRDefault="00B04712" w:rsidP="00B04712">
            <w:pPr>
              <w:spacing w:line="276" w:lineRule="auto"/>
              <w:jc w:val="both"/>
              <w:rPr>
                <w:b/>
                <w:bCs/>
                <w:color w:val="000000" w:themeColor="text1"/>
              </w:rPr>
            </w:pPr>
            <w:r w:rsidRPr="00AD39DF">
              <w:rPr>
                <w:b/>
                <w:bCs/>
                <w:color w:val="000000" w:themeColor="text1"/>
              </w:rPr>
              <w:t>07</w:t>
            </w:r>
          </w:p>
        </w:tc>
        <w:tc>
          <w:tcPr>
            <w:tcW w:w="0" w:type="auto"/>
          </w:tcPr>
          <w:p w14:paraId="5E2C8C02" w14:textId="19890AEB" w:rsidR="00B04712" w:rsidRPr="00AD39DF" w:rsidRDefault="00B04712" w:rsidP="00B04712">
            <w:pPr>
              <w:spacing w:line="276" w:lineRule="auto"/>
              <w:jc w:val="both"/>
              <w:rPr>
                <w:b/>
                <w:bCs/>
                <w:color w:val="000000" w:themeColor="text1"/>
              </w:rPr>
            </w:pPr>
            <w:r w:rsidRPr="00AD39DF">
              <w:rPr>
                <w:b/>
                <w:bCs/>
                <w:color w:val="000000" w:themeColor="text1"/>
              </w:rPr>
              <w:t>08</w:t>
            </w:r>
          </w:p>
        </w:tc>
        <w:tc>
          <w:tcPr>
            <w:tcW w:w="0" w:type="auto"/>
            <w:vMerge/>
          </w:tcPr>
          <w:p w14:paraId="6E041AB1" w14:textId="77777777" w:rsidR="00B04712" w:rsidRPr="00AD39DF" w:rsidRDefault="00B04712" w:rsidP="00B04712">
            <w:pPr>
              <w:spacing w:line="276" w:lineRule="auto"/>
              <w:jc w:val="both"/>
              <w:rPr>
                <w:b/>
                <w:bCs/>
                <w:color w:val="000000" w:themeColor="text1"/>
              </w:rPr>
            </w:pPr>
          </w:p>
        </w:tc>
      </w:tr>
      <w:tr w:rsidR="00B04712" w:rsidRPr="00AD39DF" w14:paraId="1318A402" w14:textId="77777777" w:rsidTr="001D235E">
        <w:tc>
          <w:tcPr>
            <w:tcW w:w="0" w:type="auto"/>
            <w:hideMark/>
          </w:tcPr>
          <w:p w14:paraId="0E7D9B63" w14:textId="77777777" w:rsidR="00B04712" w:rsidRPr="00AD39DF" w:rsidRDefault="00B04712" w:rsidP="001D235E">
            <w:pPr>
              <w:spacing w:line="276" w:lineRule="auto"/>
              <w:jc w:val="both"/>
              <w:rPr>
                <w:color w:val="000000" w:themeColor="text1"/>
              </w:rPr>
            </w:pPr>
            <w:r w:rsidRPr="00AD39DF">
              <w:rPr>
                <w:b/>
                <w:bCs/>
                <w:color w:val="000000" w:themeColor="text1"/>
              </w:rPr>
              <w:t>SE COMUNICA ORALMENTE EN INGLÉS COMO LENGUA EXTRANJERA</w:t>
            </w:r>
          </w:p>
        </w:tc>
        <w:tc>
          <w:tcPr>
            <w:tcW w:w="0" w:type="auto"/>
            <w:hideMark/>
          </w:tcPr>
          <w:p w14:paraId="62B33D8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14D6B79"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220B03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B15DF3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1220126"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092EE6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FD129A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637E10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val="restart"/>
            <w:hideMark/>
          </w:tcPr>
          <w:p w14:paraId="712E2455" w14:textId="77777777" w:rsidR="00141D35" w:rsidRPr="00AD39DF" w:rsidRDefault="00141D35" w:rsidP="001D235E">
            <w:pPr>
              <w:spacing w:line="276" w:lineRule="auto"/>
              <w:jc w:val="both"/>
              <w:rPr>
                <w:color w:val="000000" w:themeColor="text1"/>
              </w:rPr>
            </w:pPr>
          </w:p>
          <w:p w14:paraId="0EF28834" w14:textId="77777777" w:rsidR="00141D35" w:rsidRPr="00AD39DF" w:rsidRDefault="00141D35" w:rsidP="001D235E">
            <w:pPr>
              <w:spacing w:line="276" w:lineRule="auto"/>
              <w:jc w:val="both"/>
              <w:rPr>
                <w:color w:val="000000" w:themeColor="text1"/>
              </w:rPr>
            </w:pPr>
          </w:p>
          <w:p w14:paraId="18BFD9F1" w14:textId="1234CEE9" w:rsidR="00B04712" w:rsidRPr="00AD39DF" w:rsidRDefault="00B04712" w:rsidP="001D235E">
            <w:pPr>
              <w:spacing w:line="276" w:lineRule="auto"/>
              <w:jc w:val="both"/>
              <w:rPr>
                <w:color w:val="000000" w:themeColor="text1"/>
              </w:rPr>
            </w:pPr>
            <w:r w:rsidRPr="00AD39DF">
              <w:rPr>
                <w:color w:val="000000" w:themeColor="text1"/>
              </w:rPr>
              <w:t xml:space="preserve">Se comunica oralmente mediante diversos tipos de textos en inglés. Infiere el tema, propósito, hechos y conclusiones a partir de información implícita y explícita e interpreta la intención del interlocutor. Se expresa adecuando el texto a situaciones comunicativas formales e informales usando pronunciación y entonación inteligible; organiza y desarrolla ideas en torno a un tema y las relaciona haciendo uso de algunos recursos cohesivos, vocabulario variado y construcciones gramaticales determinadas y pertinentes. Utiliza recursos no verbales y </w:t>
            </w:r>
            <w:proofErr w:type="spellStart"/>
            <w:r w:rsidRPr="00AD39DF">
              <w:rPr>
                <w:color w:val="000000" w:themeColor="text1"/>
              </w:rPr>
              <w:t>para-verbales</w:t>
            </w:r>
            <w:proofErr w:type="spellEnd"/>
            <w:r w:rsidRPr="00AD39DF">
              <w:rPr>
                <w:color w:val="000000" w:themeColor="text1"/>
              </w:rPr>
              <w:t xml:space="preserve"> para garantizar la pertinencia del mensaje. Reflexiona y evalúa sobre lo escuchado haciendo uso de sus conocimientos sobre el tema. En un </w:t>
            </w:r>
            <w:r w:rsidRPr="00AD39DF">
              <w:rPr>
                <w:color w:val="000000" w:themeColor="text1"/>
              </w:rPr>
              <w:lastRenderedPageBreak/>
              <w:t>intercambio, participa formulando y respondiendo preguntas sobre temas que le son conocidos o habituales y evalúa las respuestas escuchadas para dar sus aportes tomando en cuenta los puntos de vista de otros.</w:t>
            </w:r>
          </w:p>
        </w:tc>
      </w:tr>
      <w:tr w:rsidR="00B04712" w:rsidRPr="00AD39DF" w14:paraId="3E2F4EF4" w14:textId="77777777" w:rsidTr="001D235E">
        <w:tc>
          <w:tcPr>
            <w:tcW w:w="0" w:type="auto"/>
            <w:hideMark/>
          </w:tcPr>
          <w:p w14:paraId="33588FB5" w14:textId="7A8867B4" w:rsidR="00B04712" w:rsidRPr="00AD39DF" w:rsidRDefault="00B04712" w:rsidP="001D235E">
            <w:pPr>
              <w:spacing w:line="276" w:lineRule="auto"/>
              <w:jc w:val="both"/>
              <w:rPr>
                <w:color w:val="000000" w:themeColor="text1"/>
              </w:rPr>
            </w:pPr>
            <w:r w:rsidRPr="00AD39DF">
              <w:rPr>
                <w:color w:val="000000" w:themeColor="text1"/>
              </w:rPr>
              <w:t>• Obtiene información del texto oral en Inglés</w:t>
            </w:r>
          </w:p>
        </w:tc>
        <w:tc>
          <w:tcPr>
            <w:tcW w:w="0" w:type="auto"/>
            <w:hideMark/>
          </w:tcPr>
          <w:p w14:paraId="6A93AAC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E0AB80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C43DA49"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219FD43"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A15A58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B7C93C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53ECBD4"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51E723D"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7C114920" w14:textId="77777777" w:rsidR="00B04712" w:rsidRPr="00AD39DF" w:rsidRDefault="00B04712" w:rsidP="001D235E">
            <w:pPr>
              <w:spacing w:line="276" w:lineRule="auto"/>
              <w:jc w:val="both"/>
              <w:rPr>
                <w:color w:val="000000" w:themeColor="text1"/>
              </w:rPr>
            </w:pPr>
          </w:p>
        </w:tc>
      </w:tr>
      <w:tr w:rsidR="00B04712" w:rsidRPr="00AD39DF" w14:paraId="10168FF0" w14:textId="77777777" w:rsidTr="001D235E">
        <w:tc>
          <w:tcPr>
            <w:tcW w:w="0" w:type="auto"/>
            <w:hideMark/>
          </w:tcPr>
          <w:p w14:paraId="37F4CA12" w14:textId="50BFCB95" w:rsidR="00B04712" w:rsidRPr="00AD39DF" w:rsidRDefault="00B04712" w:rsidP="001D235E">
            <w:pPr>
              <w:spacing w:line="276" w:lineRule="auto"/>
              <w:jc w:val="both"/>
              <w:rPr>
                <w:bCs/>
                <w:color w:val="000000" w:themeColor="text1"/>
                <w:lang w:val="es-PE"/>
              </w:rPr>
            </w:pPr>
            <w:r w:rsidRPr="00AD39DF">
              <w:rPr>
                <w:color w:val="000000" w:themeColor="text1"/>
              </w:rPr>
              <w:t xml:space="preserve">• Infiere e interpreta información </w:t>
            </w:r>
            <w:r w:rsidRPr="00AD39DF">
              <w:rPr>
                <w:bCs/>
                <w:color w:val="000000" w:themeColor="text1"/>
                <w:lang w:val="es-PE"/>
              </w:rPr>
              <w:t>de textos orales</w:t>
            </w:r>
          </w:p>
        </w:tc>
        <w:tc>
          <w:tcPr>
            <w:tcW w:w="0" w:type="auto"/>
            <w:hideMark/>
          </w:tcPr>
          <w:p w14:paraId="2A07EEE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D64D82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0C62264"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C2253A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BF13611"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FB40DC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9808E5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3E06DC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23E12A0A" w14:textId="77777777" w:rsidR="00B04712" w:rsidRPr="00AD39DF" w:rsidRDefault="00B04712" w:rsidP="001D235E">
            <w:pPr>
              <w:spacing w:line="276" w:lineRule="auto"/>
              <w:jc w:val="both"/>
              <w:rPr>
                <w:color w:val="000000" w:themeColor="text1"/>
              </w:rPr>
            </w:pPr>
          </w:p>
        </w:tc>
      </w:tr>
      <w:tr w:rsidR="00B04712" w:rsidRPr="00AD39DF" w14:paraId="1642036A" w14:textId="77777777" w:rsidTr="001D235E">
        <w:tc>
          <w:tcPr>
            <w:tcW w:w="0" w:type="auto"/>
            <w:hideMark/>
          </w:tcPr>
          <w:p w14:paraId="4C9C968B" w14:textId="0C164C68" w:rsidR="00B04712" w:rsidRPr="00AD39DF" w:rsidRDefault="00B04712" w:rsidP="001D235E">
            <w:pPr>
              <w:spacing w:line="276" w:lineRule="auto"/>
              <w:jc w:val="both"/>
              <w:rPr>
                <w:bCs/>
                <w:color w:val="000000" w:themeColor="text1"/>
                <w:lang w:val="es-PE"/>
              </w:rPr>
            </w:pPr>
            <w:r w:rsidRPr="00AD39DF">
              <w:rPr>
                <w:color w:val="000000" w:themeColor="text1"/>
              </w:rPr>
              <w:t xml:space="preserve">• Adecúa, organiza y desarrolla ideas </w:t>
            </w:r>
            <w:r w:rsidRPr="00AD39DF">
              <w:rPr>
                <w:bCs/>
                <w:color w:val="000000" w:themeColor="text1"/>
                <w:lang w:val="es-PE"/>
              </w:rPr>
              <w:t xml:space="preserve">de forma coherente y cohesionada </w:t>
            </w:r>
          </w:p>
        </w:tc>
        <w:tc>
          <w:tcPr>
            <w:tcW w:w="0" w:type="auto"/>
            <w:hideMark/>
          </w:tcPr>
          <w:p w14:paraId="43BBEF4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BD73F2D"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B9F66A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D32158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5715F86"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96A4BF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DF1ADC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BA4A414"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0637659E" w14:textId="77777777" w:rsidR="00B04712" w:rsidRPr="00AD39DF" w:rsidRDefault="00B04712" w:rsidP="001D235E">
            <w:pPr>
              <w:spacing w:line="276" w:lineRule="auto"/>
              <w:jc w:val="both"/>
              <w:rPr>
                <w:color w:val="000000" w:themeColor="text1"/>
              </w:rPr>
            </w:pPr>
          </w:p>
        </w:tc>
      </w:tr>
      <w:tr w:rsidR="00B04712" w:rsidRPr="00AD39DF" w14:paraId="3EF1AA1E" w14:textId="77777777" w:rsidTr="001D235E">
        <w:tc>
          <w:tcPr>
            <w:tcW w:w="0" w:type="auto"/>
            <w:hideMark/>
          </w:tcPr>
          <w:p w14:paraId="7D89C901" w14:textId="604DB34E" w:rsidR="00B04712" w:rsidRPr="00AD39DF" w:rsidRDefault="00B04712" w:rsidP="001D235E">
            <w:pPr>
              <w:spacing w:line="276" w:lineRule="auto"/>
              <w:jc w:val="both"/>
              <w:rPr>
                <w:color w:val="000000" w:themeColor="text1"/>
              </w:rPr>
            </w:pPr>
            <w:r w:rsidRPr="00AD39DF">
              <w:rPr>
                <w:color w:val="000000" w:themeColor="text1"/>
              </w:rPr>
              <w:t xml:space="preserve">• Utiliza recursos no verbales y paraverbales </w:t>
            </w:r>
            <w:r w:rsidRPr="00AD39DF">
              <w:rPr>
                <w:bCs/>
                <w:color w:val="000000" w:themeColor="text1"/>
                <w:lang w:val="es-PE"/>
              </w:rPr>
              <w:t>de forma estratégica</w:t>
            </w:r>
          </w:p>
        </w:tc>
        <w:tc>
          <w:tcPr>
            <w:tcW w:w="0" w:type="auto"/>
            <w:hideMark/>
          </w:tcPr>
          <w:p w14:paraId="0587E95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A0E669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583C35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AE8E74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3FE2586"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7F27A7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C52146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3E6A5F1"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1278CA32" w14:textId="77777777" w:rsidR="00B04712" w:rsidRPr="00AD39DF" w:rsidRDefault="00B04712" w:rsidP="001D235E">
            <w:pPr>
              <w:spacing w:line="276" w:lineRule="auto"/>
              <w:jc w:val="both"/>
              <w:rPr>
                <w:color w:val="000000" w:themeColor="text1"/>
              </w:rPr>
            </w:pPr>
          </w:p>
        </w:tc>
      </w:tr>
      <w:tr w:rsidR="00B04712" w:rsidRPr="00AD39DF" w14:paraId="4B2D5088" w14:textId="77777777" w:rsidTr="00DD1D2A">
        <w:trPr>
          <w:trHeight w:val="600"/>
        </w:trPr>
        <w:tc>
          <w:tcPr>
            <w:tcW w:w="0" w:type="auto"/>
            <w:hideMark/>
          </w:tcPr>
          <w:p w14:paraId="58182573" w14:textId="636E98A0" w:rsidR="00B04712" w:rsidRPr="00AD39DF" w:rsidRDefault="00B04712" w:rsidP="001D235E">
            <w:pPr>
              <w:spacing w:line="276" w:lineRule="auto"/>
              <w:jc w:val="both"/>
              <w:rPr>
                <w:color w:val="000000" w:themeColor="text1"/>
              </w:rPr>
            </w:pPr>
            <w:r w:rsidRPr="00AD39DF">
              <w:rPr>
                <w:color w:val="000000" w:themeColor="text1"/>
              </w:rPr>
              <w:lastRenderedPageBreak/>
              <w:t>• Interactúa estratégicamente con distintos interlocutores</w:t>
            </w:r>
          </w:p>
        </w:tc>
        <w:tc>
          <w:tcPr>
            <w:tcW w:w="0" w:type="auto"/>
            <w:hideMark/>
          </w:tcPr>
          <w:p w14:paraId="39E4E199"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CAF8AC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56C49E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65C6A6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269D2F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0CE614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877F3E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CD4EDD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4FB418EE" w14:textId="77777777" w:rsidR="00B04712" w:rsidRPr="00AD39DF" w:rsidRDefault="00B04712" w:rsidP="001D235E">
            <w:pPr>
              <w:spacing w:line="276" w:lineRule="auto"/>
              <w:jc w:val="both"/>
              <w:rPr>
                <w:color w:val="000000" w:themeColor="text1"/>
              </w:rPr>
            </w:pPr>
          </w:p>
        </w:tc>
      </w:tr>
      <w:tr w:rsidR="00B04712" w:rsidRPr="00AD39DF" w14:paraId="6D8CEA48" w14:textId="77777777" w:rsidTr="001D235E">
        <w:trPr>
          <w:trHeight w:val="660"/>
        </w:trPr>
        <w:tc>
          <w:tcPr>
            <w:tcW w:w="0" w:type="auto"/>
          </w:tcPr>
          <w:p w14:paraId="52F4004F" w14:textId="5E32545A" w:rsidR="00B04712" w:rsidRPr="00AD39DF" w:rsidRDefault="00B04712" w:rsidP="00274ACC">
            <w:pPr>
              <w:spacing w:line="276" w:lineRule="auto"/>
              <w:jc w:val="both"/>
              <w:rPr>
                <w:color w:val="000000" w:themeColor="text1"/>
              </w:rPr>
            </w:pPr>
            <w:r w:rsidRPr="00AD39DF">
              <w:rPr>
                <w:color w:val="000000" w:themeColor="text1"/>
              </w:rPr>
              <w:t>• Reflexiona y evalúa la forma, el contenido y el contexto del texto oral</w:t>
            </w:r>
          </w:p>
        </w:tc>
        <w:tc>
          <w:tcPr>
            <w:tcW w:w="0" w:type="auto"/>
          </w:tcPr>
          <w:p w14:paraId="68D8B0CE" w14:textId="7FAD91E3"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5C03C239" w14:textId="40C2B2DE"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173EFA6C" w14:textId="0854BCCD"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6619C26C" w14:textId="35DBC942"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05448420" w14:textId="4BC4B913"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308D7FC4" w14:textId="54FCEE69"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3F6B4843" w14:textId="06530A30"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tcPr>
          <w:p w14:paraId="11C005D0" w14:textId="3ABA9753" w:rsidR="00B04712" w:rsidRPr="00AD39DF" w:rsidRDefault="00B04712" w:rsidP="00274ACC">
            <w:pPr>
              <w:spacing w:line="276" w:lineRule="auto"/>
              <w:jc w:val="both"/>
              <w:rPr>
                <w:color w:val="000000" w:themeColor="text1"/>
              </w:rPr>
            </w:pPr>
            <w:r w:rsidRPr="00AD39DF">
              <w:rPr>
                <w:color w:val="000000" w:themeColor="text1"/>
              </w:rPr>
              <w:t>X</w:t>
            </w:r>
          </w:p>
        </w:tc>
        <w:tc>
          <w:tcPr>
            <w:tcW w:w="0" w:type="auto"/>
            <w:vMerge/>
          </w:tcPr>
          <w:p w14:paraId="0EABBD61" w14:textId="77777777" w:rsidR="00B04712" w:rsidRPr="00AD39DF" w:rsidRDefault="00B04712" w:rsidP="00274ACC">
            <w:pPr>
              <w:spacing w:line="276" w:lineRule="auto"/>
              <w:jc w:val="both"/>
              <w:rPr>
                <w:color w:val="000000" w:themeColor="text1"/>
              </w:rPr>
            </w:pPr>
          </w:p>
        </w:tc>
      </w:tr>
      <w:tr w:rsidR="00B04712" w:rsidRPr="00AD39DF" w14:paraId="358C45D8" w14:textId="77777777" w:rsidTr="001D235E">
        <w:tc>
          <w:tcPr>
            <w:tcW w:w="0" w:type="auto"/>
            <w:hideMark/>
          </w:tcPr>
          <w:p w14:paraId="247744BB" w14:textId="782CF31B" w:rsidR="00B04712" w:rsidRPr="00AD39DF" w:rsidRDefault="00B04712" w:rsidP="001D235E">
            <w:pPr>
              <w:spacing w:line="276" w:lineRule="auto"/>
              <w:jc w:val="both"/>
              <w:rPr>
                <w:color w:val="000000" w:themeColor="text1"/>
              </w:rPr>
            </w:pPr>
            <w:r w:rsidRPr="00AD39DF">
              <w:rPr>
                <w:b/>
                <w:bCs/>
                <w:color w:val="000000" w:themeColor="text1"/>
              </w:rPr>
              <w:t>LEE DIVERSOS TIPOS DE TEXTOS EN INGLÉS COMO LENGUA EXTRANJERA</w:t>
            </w:r>
          </w:p>
        </w:tc>
        <w:tc>
          <w:tcPr>
            <w:tcW w:w="0" w:type="auto"/>
            <w:hideMark/>
          </w:tcPr>
          <w:p w14:paraId="4423055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E90ADD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F6A567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D83FE0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BB43FF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D07754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22BBAC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2A939E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val="restart"/>
            <w:hideMark/>
          </w:tcPr>
          <w:p w14:paraId="288279F0" w14:textId="77777777" w:rsidR="00141D35" w:rsidRPr="00AD39DF" w:rsidRDefault="00141D35" w:rsidP="001D235E">
            <w:pPr>
              <w:spacing w:line="276" w:lineRule="auto"/>
              <w:jc w:val="both"/>
              <w:rPr>
                <w:color w:val="000000" w:themeColor="text1"/>
              </w:rPr>
            </w:pPr>
          </w:p>
          <w:p w14:paraId="21F4FEF8" w14:textId="77777777" w:rsidR="00141D35" w:rsidRPr="00AD39DF" w:rsidRDefault="00141D35" w:rsidP="001D235E">
            <w:pPr>
              <w:spacing w:line="276" w:lineRule="auto"/>
              <w:jc w:val="both"/>
              <w:rPr>
                <w:color w:val="000000" w:themeColor="text1"/>
              </w:rPr>
            </w:pPr>
          </w:p>
          <w:p w14:paraId="61207744" w14:textId="308CBB2A" w:rsidR="00B04712" w:rsidRPr="00AD39DF" w:rsidRDefault="00B04712" w:rsidP="001D235E">
            <w:pPr>
              <w:spacing w:line="276" w:lineRule="auto"/>
              <w:jc w:val="both"/>
              <w:rPr>
                <w:color w:val="000000" w:themeColor="text1"/>
              </w:rPr>
            </w:pPr>
            <w:r w:rsidRPr="00AD39DF">
              <w:rPr>
                <w:color w:val="000000" w:themeColor="text1"/>
              </w:rPr>
              <w:t>Lee diversos tipos de texto en inglés con algunas estructuras complejas y vocabulario variado y especializado. Integra información contrapuesta ubicada en distintas partes del texto. Interpreta el texto integrando la idea principal con información específica para construir su sentido global. Reflexiona sobre las formas y contenidos del texto. Evalúa el uso del lenguaje y los recursos textuales así como el efecto del texto en el lector a partir de su conocimiento y del contexto sociocultural.</w:t>
            </w:r>
          </w:p>
        </w:tc>
      </w:tr>
      <w:tr w:rsidR="00B04712" w:rsidRPr="00AD39DF" w14:paraId="5EEDC5B2" w14:textId="77777777" w:rsidTr="001D235E">
        <w:tc>
          <w:tcPr>
            <w:tcW w:w="0" w:type="auto"/>
            <w:hideMark/>
          </w:tcPr>
          <w:p w14:paraId="616036A6" w14:textId="77777777" w:rsidR="00B04712" w:rsidRPr="00AD39DF" w:rsidRDefault="00B04712" w:rsidP="001D235E">
            <w:pPr>
              <w:spacing w:line="276" w:lineRule="auto"/>
              <w:jc w:val="both"/>
              <w:rPr>
                <w:color w:val="000000" w:themeColor="text1"/>
              </w:rPr>
            </w:pPr>
            <w:r w:rsidRPr="00AD39DF">
              <w:rPr>
                <w:color w:val="000000" w:themeColor="text1"/>
              </w:rPr>
              <w:t>• Obtiene información del texto escrito</w:t>
            </w:r>
          </w:p>
        </w:tc>
        <w:tc>
          <w:tcPr>
            <w:tcW w:w="0" w:type="auto"/>
            <w:hideMark/>
          </w:tcPr>
          <w:p w14:paraId="3090C37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CA67A8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9B6600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48F0373"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D8425E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1ADC6B6"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2AD00C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203587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6564967A" w14:textId="77777777" w:rsidR="00B04712" w:rsidRPr="00AD39DF" w:rsidRDefault="00B04712" w:rsidP="001D235E">
            <w:pPr>
              <w:spacing w:line="276" w:lineRule="auto"/>
              <w:jc w:val="both"/>
              <w:rPr>
                <w:color w:val="000000" w:themeColor="text1"/>
              </w:rPr>
            </w:pPr>
          </w:p>
        </w:tc>
      </w:tr>
      <w:tr w:rsidR="00B04712" w:rsidRPr="00AD39DF" w14:paraId="1FCD93C8" w14:textId="77777777" w:rsidTr="001D235E">
        <w:tc>
          <w:tcPr>
            <w:tcW w:w="0" w:type="auto"/>
            <w:hideMark/>
          </w:tcPr>
          <w:p w14:paraId="6CBB2DEF" w14:textId="77777777" w:rsidR="00B04712" w:rsidRPr="00AD39DF" w:rsidRDefault="00B04712" w:rsidP="00057CCA">
            <w:pPr>
              <w:rPr>
                <w:color w:val="000000" w:themeColor="text1"/>
              </w:rPr>
            </w:pPr>
            <w:r w:rsidRPr="00AD39DF">
              <w:rPr>
                <w:color w:val="000000" w:themeColor="text1"/>
              </w:rPr>
              <w:t>• Infiere e interpreta información del texto escrito.</w:t>
            </w:r>
          </w:p>
          <w:p w14:paraId="62C635C6" w14:textId="63DE29F3" w:rsidR="00B04712" w:rsidRPr="00AD39DF" w:rsidRDefault="00B04712" w:rsidP="001D235E">
            <w:pPr>
              <w:spacing w:line="276" w:lineRule="auto"/>
              <w:jc w:val="both"/>
              <w:rPr>
                <w:color w:val="000000" w:themeColor="text1"/>
              </w:rPr>
            </w:pPr>
          </w:p>
        </w:tc>
        <w:tc>
          <w:tcPr>
            <w:tcW w:w="0" w:type="auto"/>
            <w:hideMark/>
          </w:tcPr>
          <w:p w14:paraId="441209A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308623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3ADCEE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DE80AE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9F62DB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4455099"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231EC8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04CB78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4A28F1B5" w14:textId="77777777" w:rsidR="00B04712" w:rsidRPr="00AD39DF" w:rsidRDefault="00B04712" w:rsidP="001D235E">
            <w:pPr>
              <w:spacing w:line="276" w:lineRule="auto"/>
              <w:jc w:val="both"/>
              <w:rPr>
                <w:color w:val="000000" w:themeColor="text1"/>
              </w:rPr>
            </w:pPr>
          </w:p>
        </w:tc>
      </w:tr>
      <w:tr w:rsidR="00B04712" w:rsidRPr="00AD39DF" w14:paraId="67872BE6" w14:textId="77777777" w:rsidTr="001D235E">
        <w:tc>
          <w:tcPr>
            <w:tcW w:w="0" w:type="auto"/>
            <w:hideMark/>
          </w:tcPr>
          <w:p w14:paraId="2CAB3021" w14:textId="28A932CA" w:rsidR="00B04712" w:rsidRPr="00AD39DF" w:rsidRDefault="00B04712" w:rsidP="001D235E">
            <w:pPr>
              <w:spacing w:line="276" w:lineRule="auto"/>
              <w:jc w:val="both"/>
              <w:rPr>
                <w:color w:val="000000" w:themeColor="text1"/>
              </w:rPr>
            </w:pPr>
            <w:r w:rsidRPr="00AD39DF">
              <w:rPr>
                <w:color w:val="000000" w:themeColor="text1"/>
              </w:rPr>
              <w:t xml:space="preserve">• Reflexiona y evalúa </w:t>
            </w:r>
            <w:r w:rsidRPr="00AD39DF">
              <w:rPr>
                <w:bCs/>
                <w:color w:val="000000" w:themeColor="text1"/>
                <w:lang w:val="es-PE"/>
              </w:rPr>
              <w:t>la forma, el contenido y el contexto del texto escrito.</w:t>
            </w:r>
          </w:p>
        </w:tc>
        <w:tc>
          <w:tcPr>
            <w:tcW w:w="0" w:type="auto"/>
            <w:hideMark/>
          </w:tcPr>
          <w:p w14:paraId="6F7CC84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11C025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A92A67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707E09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43EF844"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EC6F73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2078AE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669363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6D516B1D" w14:textId="77777777" w:rsidR="00B04712" w:rsidRPr="00AD39DF" w:rsidRDefault="00B04712" w:rsidP="001D235E">
            <w:pPr>
              <w:spacing w:line="276" w:lineRule="auto"/>
              <w:jc w:val="both"/>
              <w:rPr>
                <w:color w:val="000000" w:themeColor="text1"/>
              </w:rPr>
            </w:pPr>
          </w:p>
        </w:tc>
      </w:tr>
      <w:tr w:rsidR="00B04712" w:rsidRPr="00AD39DF" w14:paraId="0AD93935" w14:textId="77777777" w:rsidTr="001D235E">
        <w:tc>
          <w:tcPr>
            <w:tcW w:w="0" w:type="auto"/>
            <w:hideMark/>
          </w:tcPr>
          <w:p w14:paraId="47ABF3D7" w14:textId="4D4B87C5" w:rsidR="00B04712" w:rsidRPr="00AD39DF" w:rsidRDefault="00B04712" w:rsidP="001D235E">
            <w:pPr>
              <w:spacing w:line="276" w:lineRule="auto"/>
              <w:jc w:val="both"/>
              <w:rPr>
                <w:color w:val="000000" w:themeColor="text1"/>
              </w:rPr>
            </w:pPr>
            <w:r w:rsidRPr="00AD39DF">
              <w:rPr>
                <w:b/>
                <w:bCs/>
                <w:color w:val="000000" w:themeColor="text1"/>
              </w:rPr>
              <w:t>ESCRIBE DIVERSOS TIPOS DE TEXTOS EN INGLÉS COMO LENGUA EXTRANJERA</w:t>
            </w:r>
          </w:p>
        </w:tc>
        <w:tc>
          <w:tcPr>
            <w:tcW w:w="0" w:type="auto"/>
            <w:hideMark/>
          </w:tcPr>
          <w:p w14:paraId="0819B43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D231936"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68B232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2D076A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2646BDC"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18AC18B"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32FDD8A"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E52F4A4"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val="restart"/>
            <w:hideMark/>
          </w:tcPr>
          <w:p w14:paraId="41C476E9" w14:textId="77777777" w:rsidR="00141D35" w:rsidRPr="00AD39DF" w:rsidRDefault="00141D35" w:rsidP="001D235E">
            <w:pPr>
              <w:spacing w:line="276" w:lineRule="auto"/>
              <w:jc w:val="both"/>
              <w:rPr>
                <w:color w:val="000000" w:themeColor="text1"/>
              </w:rPr>
            </w:pPr>
          </w:p>
          <w:p w14:paraId="4CBF0BE6" w14:textId="77777777" w:rsidR="00141D35" w:rsidRPr="00AD39DF" w:rsidRDefault="00141D35" w:rsidP="001D235E">
            <w:pPr>
              <w:spacing w:line="276" w:lineRule="auto"/>
              <w:jc w:val="both"/>
              <w:rPr>
                <w:color w:val="000000" w:themeColor="text1"/>
              </w:rPr>
            </w:pPr>
          </w:p>
          <w:p w14:paraId="1F7FF4A6" w14:textId="2912AE8C" w:rsidR="00B04712" w:rsidRPr="00AD39DF" w:rsidRDefault="00B04712" w:rsidP="001D235E">
            <w:pPr>
              <w:spacing w:line="276" w:lineRule="auto"/>
              <w:jc w:val="both"/>
              <w:rPr>
                <w:color w:val="000000" w:themeColor="text1"/>
              </w:rPr>
            </w:pPr>
            <w:r w:rsidRPr="00AD39DF">
              <w:rPr>
                <w:color w:val="000000" w:themeColor="text1"/>
              </w:rPr>
              <w:t xml:space="preserve">Escribe diversos tipos de textos de amplia extensión de forma reflexiva en inglés. Adecúa su texto al destinatario, propósito y registro a partir de su experiencia previa y fuentes de información variada. Organiza y desarrolla sus ideas alrededor de un tema central y las estructura en párrafos y subtítulos. Relaciona sus ideas a través del uso de algunos recursos cohesivos (sinónimos, antónimos, </w:t>
            </w:r>
            <w:proofErr w:type="spellStart"/>
            <w:r w:rsidRPr="00AD39DF">
              <w:rPr>
                <w:color w:val="000000" w:themeColor="text1"/>
              </w:rPr>
              <w:t>pronominalización</w:t>
            </w:r>
            <w:proofErr w:type="spellEnd"/>
            <w:r w:rsidRPr="00AD39DF">
              <w:rPr>
                <w:color w:val="000000" w:themeColor="text1"/>
              </w:rPr>
              <w:t xml:space="preserve"> y conectores aditivos, adversativos, temporales, condicionales, disyuntivos y causales) con vocabulario variado y pertinente a la temática tratada y </w:t>
            </w:r>
            <w:r w:rsidRPr="00AD39DF">
              <w:rPr>
                <w:color w:val="000000" w:themeColor="text1"/>
              </w:rPr>
              <w:lastRenderedPageBreak/>
              <w:t>construcciones gramaticales de mediana complejidad. Utiliza recursos ortográficos que permiten claridad en sus textos. Reflexiona sobre el texto que escribe y evalúa los usos del lenguaje con la finalidad de mejorar el texto que escribe en inglés.</w:t>
            </w:r>
          </w:p>
        </w:tc>
      </w:tr>
      <w:tr w:rsidR="00B04712" w:rsidRPr="00AD39DF" w14:paraId="54691004" w14:textId="77777777" w:rsidTr="001D235E">
        <w:tc>
          <w:tcPr>
            <w:tcW w:w="0" w:type="auto"/>
            <w:hideMark/>
          </w:tcPr>
          <w:p w14:paraId="4A7462DF" w14:textId="77777777" w:rsidR="00B04712" w:rsidRPr="00AD39DF" w:rsidRDefault="00B04712" w:rsidP="001D235E">
            <w:pPr>
              <w:spacing w:line="276" w:lineRule="auto"/>
              <w:jc w:val="both"/>
              <w:rPr>
                <w:color w:val="000000" w:themeColor="text1"/>
              </w:rPr>
            </w:pPr>
            <w:r w:rsidRPr="00AD39DF">
              <w:rPr>
                <w:color w:val="000000" w:themeColor="text1"/>
              </w:rPr>
              <w:t>• Adecúa el texto a la situación comunicativa</w:t>
            </w:r>
          </w:p>
        </w:tc>
        <w:tc>
          <w:tcPr>
            <w:tcW w:w="0" w:type="auto"/>
            <w:hideMark/>
          </w:tcPr>
          <w:p w14:paraId="2414A7C1"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7745E5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655326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D7ACB9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AE05E1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C860E63"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DE2E61A"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4A229C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7C29387D" w14:textId="77777777" w:rsidR="00B04712" w:rsidRPr="00AD39DF" w:rsidRDefault="00B04712" w:rsidP="001D235E">
            <w:pPr>
              <w:spacing w:line="276" w:lineRule="auto"/>
              <w:jc w:val="both"/>
              <w:rPr>
                <w:color w:val="000000" w:themeColor="text1"/>
              </w:rPr>
            </w:pPr>
          </w:p>
        </w:tc>
      </w:tr>
      <w:tr w:rsidR="00B04712" w:rsidRPr="00AD39DF" w14:paraId="48FEBD7E" w14:textId="77777777" w:rsidTr="001D235E">
        <w:tc>
          <w:tcPr>
            <w:tcW w:w="0" w:type="auto"/>
            <w:hideMark/>
          </w:tcPr>
          <w:p w14:paraId="5D9845FD" w14:textId="44DF5250" w:rsidR="00B04712" w:rsidRPr="00AD39DF" w:rsidRDefault="00B04712" w:rsidP="001D235E">
            <w:pPr>
              <w:spacing w:line="276" w:lineRule="auto"/>
              <w:jc w:val="both"/>
              <w:rPr>
                <w:bCs/>
                <w:color w:val="000000" w:themeColor="text1"/>
                <w:lang w:val="es-PE"/>
              </w:rPr>
            </w:pPr>
            <w:r w:rsidRPr="00AD39DF">
              <w:rPr>
                <w:color w:val="000000" w:themeColor="text1"/>
              </w:rPr>
              <w:t xml:space="preserve">• Organiza y desarrolla ideas </w:t>
            </w:r>
            <w:r w:rsidRPr="00AD39DF">
              <w:rPr>
                <w:bCs/>
                <w:color w:val="000000" w:themeColor="text1"/>
                <w:lang w:val="es-PE"/>
              </w:rPr>
              <w:t>de forma coherente y cohesionada.</w:t>
            </w:r>
          </w:p>
        </w:tc>
        <w:tc>
          <w:tcPr>
            <w:tcW w:w="0" w:type="auto"/>
            <w:hideMark/>
          </w:tcPr>
          <w:p w14:paraId="4B18BE1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F409022"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AE628CA"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AB7AF51"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3CD7969"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CB799D1"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A94DD9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C069F1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7511DAAB" w14:textId="77777777" w:rsidR="00B04712" w:rsidRPr="00AD39DF" w:rsidRDefault="00B04712" w:rsidP="001D235E">
            <w:pPr>
              <w:spacing w:line="276" w:lineRule="auto"/>
              <w:jc w:val="both"/>
              <w:rPr>
                <w:color w:val="000000" w:themeColor="text1"/>
              </w:rPr>
            </w:pPr>
          </w:p>
        </w:tc>
      </w:tr>
      <w:tr w:rsidR="00B04712" w:rsidRPr="00AD39DF" w14:paraId="0220131C" w14:textId="77777777" w:rsidTr="001D235E">
        <w:tc>
          <w:tcPr>
            <w:tcW w:w="0" w:type="auto"/>
            <w:hideMark/>
          </w:tcPr>
          <w:p w14:paraId="6FB86FD9" w14:textId="787E7FE7" w:rsidR="00B04712" w:rsidRPr="00AD39DF" w:rsidRDefault="00B04712" w:rsidP="001D235E">
            <w:pPr>
              <w:spacing w:line="276" w:lineRule="auto"/>
              <w:jc w:val="both"/>
              <w:rPr>
                <w:bCs/>
                <w:color w:val="000000" w:themeColor="text1"/>
                <w:lang w:val="es-PE"/>
              </w:rPr>
            </w:pPr>
            <w:r w:rsidRPr="00AD39DF">
              <w:rPr>
                <w:color w:val="000000" w:themeColor="text1"/>
              </w:rPr>
              <w:t xml:space="preserve">• Utiliza convenciones del lenguaje escrito </w:t>
            </w:r>
            <w:r w:rsidRPr="00AD39DF">
              <w:rPr>
                <w:bCs/>
                <w:color w:val="000000" w:themeColor="text1"/>
                <w:lang w:val="es-PE"/>
              </w:rPr>
              <w:t>de forma pertinente.</w:t>
            </w:r>
          </w:p>
        </w:tc>
        <w:tc>
          <w:tcPr>
            <w:tcW w:w="0" w:type="auto"/>
            <w:hideMark/>
          </w:tcPr>
          <w:p w14:paraId="609B5A0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2DAD68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064EB2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A9E4FE0"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66AFEE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1C16BB7"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44DFAC3"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7E99D5EA"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6EB0725C" w14:textId="77777777" w:rsidR="00B04712" w:rsidRPr="00AD39DF" w:rsidRDefault="00B04712" w:rsidP="001D235E">
            <w:pPr>
              <w:spacing w:line="276" w:lineRule="auto"/>
              <w:jc w:val="both"/>
              <w:rPr>
                <w:color w:val="000000" w:themeColor="text1"/>
              </w:rPr>
            </w:pPr>
          </w:p>
        </w:tc>
      </w:tr>
      <w:tr w:rsidR="00B04712" w:rsidRPr="00AD39DF" w14:paraId="143A7DC9" w14:textId="77777777" w:rsidTr="001D235E">
        <w:tc>
          <w:tcPr>
            <w:tcW w:w="0" w:type="auto"/>
            <w:hideMark/>
          </w:tcPr>
          <w:p w14:paraId="2389CB00" w14:textId="19995731" w:rsidR="00B04712" w:rsidRPr="00AD39DF" w:rsidRDefault="00B04712" w:rsidP="001D235E">
            <w:pPr>
              <w:spacing w:line="276" w:lineRule="auto"/>
              <w:jc w:val="both"/>
              <w:rPr>
                <w:bCs/>
                <w:color w:val="000000" w:themeColor="text1"/>
                <w:lang w:val="es-PE"/>
              </w:rPr>
            </w:pPr>
            <w:r w:rsidRPr="00AD39DF">
              <w:rPr>
                <w:color w:val="000000" w:themeColor="text1"/>
              </w:rPr>
              <w:lastRenderedPageBreak/>
              <w:t xml:space="preserve">• Reflexiona y evalúa </w:t>
            </w:r>
            <w:r w:rsidRPr="00AD39DF">
              <w:rPr>
                <w:bCs/>
                <w:color w:val="000000" w:themeColor="text1"/>
                <w:lang w:val="es-PE"/>
              </w:rPr>
              <w:t>la forma, el contenido y el contexto del texto escrito.</w:t>
            </w:r>
          </w:p>
        </w:tc>
        <w:tc>
          <w:tcPr>
            <w:tcW w:w="0" w:type="auto"/>
            <w:hideMark/>
          </w:tcPr>
          <w:p w14:paraId="4D5674A5"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08C5B1A4"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233C8FEF"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656A95DE"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450461E1"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542BD4B8"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308C8AD6"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hideMark/>
          </w:tcPr>
          <w:p w14:paraId="1AB6EE1D" w14:textId="77777777" w:rsidR="00B04712" w:rsidRPr="00AD39DF" w:rsidRDefault="00B04712" w:rsidP="001D235E">
            <w:pPr>
              <w:spacing w:line="276" w:lineRule="auto"/>
              <w:jc w:val="both"/>
              <w:rPr>
                <w:color w:val="000000" w:themeColor="text1"/>
              </w:rPr>
            </w:pPr>
            <w:r w:rsidRPr="00AD39DF">
              <w:rPr>
                <w:color w:val="000000" w:themeColor="text1"/>
              </w:rPr>
              <w:t>X</w:t>
            </w:r>
          </w:p>
        </w:tc>
        <w:tc>
          <w:tcPr>
            <w:tcW w:w="0" w:type="auto"/>
            <w:vMerge/>
            <w:hideMark/>
          </w:tcPr>
          <w:p w14:paraId="76D9951D" w14:textId="77777777" w:rsidR="00B04712" w:rsidRPr="00AD39DF" w:rsidRDefault="00B04712" w:rsidP="001D235E">
            <w:pPr>
              <w:spacing w:line="276" w:lineRule="auto"/>
              <w:jc w:val="both"/>
              <w:rPr>
                <w:color w:val="000000" w:themeColor="text1"/>
              </w:rPr>
            </w:pPr>
          </w:p>
        </w:tc>
      </w:tr>
      <w:tr w:rsidR="00B04712" w:rsidRPr="00AD39DF" w14:paraId="4B194C1C" w14:textId="77777777" w:rsidTr="0003601C">
        <w:tc>
          <w:tcPr>
            <w:tcW w:w="0" w:type="auto"/>
            <w:gridSpan w:val="10"/>
          </w:tcPr>
          <w:p w14:paraId="6ABC0BB0" w14:textId="47071B65" w:rsidR="00B04712" w:rsidRPr="00AD39DF" w:rsidRDefault="00B04712" w:rsidP="00141D35">
            <w:pPr>
              <w:spacing w:line="276" w:lineRule="auto"/>
              <w:jc w:val="center"/>
              <w:rPr>
                <w:color w:val="000000" w:themeColor="text1"/>
              </w:rPr>
            </w:pPr>
            <w:r w:rsidRPr="00AD39DF">
              <w:rPr>
                <w:b/>
                <w:bCs/>
              </w:rPr>
              <w:t>COMPETENCIAS TRANSVERSALES</w:t>
            </w:r>
          </w:p>
        </w:tc>
      </w:tr>
      <w:tr w:rsidR="00F95357" w:rsidRPr="00AD39DF" w14:paraId="79E52506" w14:textId="77777777" w:rsidTr="008F6704">
        <w:tc>
          <w:tcPr>
            <w:tcW w:w="0" w:type="auto"/>
            <w:vAlign w:val="center"/>
          </w:tcPr>
          <w:p w14:paraId="33257C82" w14:textId="4504A89B" w:rsidR="00F95357" w:rsidRPr="00AD39DF" w:rsidRDefault="00F95357" w:rsidP="00F95357">
            <w:pPr>
              <w:spacing w:line="276" w:lineRule="auto"/>
              <w:jc w:val="both"/>
              <w:rPr>
                <w:color w:val="000000" w:themeColor="text1"/>
              </w:rPr>
            </w:pPr>
            <w:r w:rsidRPr="00AD39DF">
              <w:rPr>
                <w:b/>
                <w:bCs/>
              </w:rPr>
              <w:t>SE DESENVUELVE EN LOS ENTORNOS VIRTUALES GENERADOS POR LAS TIC</w:t>
            </w:r>
          </w:p>
        </w:tc>
        <w:tc>
          <w:tcPr>
            <w:tcW w:w="0" w:type="auto"/>
          </w:tcPr>
          <w:p w14:paraId="40265E98" w14:textId="24B49B19"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B07BF1E" w14:textId="3FAEE466"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33BA9D5" w14:textId="337D007C"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2EF123D" w14:textId="5D88704F"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89BA166" w14:textId="564969AE"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58BADFA" w14:textId="59681007"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3A9E4D8D" w14:textId="083BB1E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611EC1E" w14:textId="75242708"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val="restart"/>
            <w:vAlign w:val="center"/>
          </w:tcPr>
          <w:p w14:paraId="1E3676EC" w14:textId="77777777" w:rsidR="00F95357" w:rsidRPr="00AD39DF" w:rsidRDefault="00F95357" w:rsidP="00F95357">
            <w:pPr>
              <w:spacing w:line="276" w:lineRule="auto"/>
              <w:jc w:val="both"/>
              <w:rPr>
                <w:color w:val="000000" w:themeColor="text1"/>
              </w:rPr>
            </w:pPr>
            <w:r w:rsidRPr="00AD39DF">
              <w:t>Se desenvuelve en los entornos virtuales cuando integra distintas actividades, actitudes y conocimientos de diversos contextos socioculturales en su entorno virtual personal. Crea materiales digitales (presentaciones, videos, documentos, diseños, entre otros) que respondan a necesidades concretas de acuerdo a sus procesos cognitivos y la manifestación de su individualidad.</w:t>
            </w:r>
          </w:p>
          <w:p w14:paraId="589C2931" w14:textId="6A448CE6" w:rsidR="00F95357" w:rsidRPr="00AD39DF" w:rsidRDefault="00F95357" w:rsidP="00F95357">
            <w:pPr>
              <w:spacing w:line="276" w:lineRule="auto"/>
              <w:jc w:val="both"/>
              <w:rPr>
                <w:color w:val="000000" w:themeColor="text1"/>
              </w:rPr>
            </w:pPr>
          </w:p>
        </w:tc>
      </w:tr>
      <w:tr w:rsidR="00F95357" w:rsidRPr="00AD39DF" w14:paraId="731678C2" w14:textId="77777777" w:rsidTr="00A6655A">
        <w:tc>
          <w:tcPr>
            <w:tcW w:w="0" w:type="auto"/>
            <w:vAlign w:val="center"/>
          </w:tcPr>
          <w:p w14:paraId="66E6F4C4" w14:textId="7ED66E32" w:rsidR="00F95357" w:rsidRPr="00AD39DF" w:rsidRDefault="00F95357" w:rsidP="00F95357">
            <w:pPr>
              <w:spacing w:line="276" w:lineRule="auto"/>
              <w:jc w:val="both"/>
              <w:rPr>
                <w:color w:val="000000" w:themeColor="text1"/>
              </w:rPr>
            </w:pPr>
            <w:r w:rsidRPr="00AD39DF">
              <w:t>Personaliza entornos virtuales</w:t>
            </w:r>
          </w:p>
        </w:tc>
        <w:tc>
          <w:tcPr>
            <w:tcW w:w="0" w:type="auto"/>
          </w:tcPr>
          <w:p w14:paraId="4548E43C" w14:textId="06FA4862"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868B441" w14:textId="4AB78F6C"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03D7EF05" w14:textId="7F06086F"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0DF93849" w14:textId="257E813D"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2CF0F51A" w14:textId="0130BED5"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32F7C335" w14:textId="4615914C"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6089D25" w14:textId="4473F8FC"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3818CEC" w14:textId="3023C1D3"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tcPr>
          <w:p w14:paraId="4C083CEF" w14:textId="77777777" w:rsidR="00F95357" w:rsidRPr="00AD39DF" w:rsidRDefault="00F95357" w:rsidP="00F95357">
            <w:pPr>
              <w:spacing w:line="276" w:lineRule="auto"/>
              <w:jc w:val="both"/>
              <w:rPr>
                <w:color w:val="000000" w:themeColor="text1"/>
              </w:rPr>
            </w:pPr>
          </w:p>
        </w:tc>
      </w:tr>
      <w:tr w:rsidR="00F95357" w:rsidRPr="00AD39DF" w14:paraId="66CD2A0F" w14:textId="77777777" w:rsidTr="00A6655A">
        <w:tc>
          <w:tcPr>
            <w:tcW w:w="0" w:type="auto"/>
            <w:vAlign w:val="center"/>
          </w:tcPr>
          <w:p w14:paraId="134575C2" w14:textId="034E6349" w:rsidR="00F95357" w:rsidRPr="00AD39DF" w:rsidRDefault="00F95357" w:rsidP="00F95357">
            <w:pPr>
              <w:spacing w:line="276" w:lineRule="auto"/>
              <w:jc w:val="both"/>
              <w:rPr>
                <w:color w:val="000000" w:themeColor="text1"/>
              </w:rPr>
            </w:pPr>
            <w:r w:rsidRPr="00AD39DF">
              <w:t>Gestiona información del entorno virtual</w:t>
            </w:r>
          </w:p>
        </w:tc>
        <w:tc>
          <w:tcPr>
            <w:tcW w:w="0" w:type="auto"/>
          </w:tcPr>
          <w:p w14:paraId="6AC354E3" w14:textId="66CF932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29C7842" w14:textId="444DB87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27BE561E" w14:textId="74AA2031"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BFA8414" w14:textId="3DA1E0C7"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4A9E288" w14:textId="0638F83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464717E" w14:textId="5296A86C"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C62D2CD" w14:textId="78C826A6"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63DEF1E" w14:textId="317FB25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tcPr>
          <w:p w14:paraId="410B3A6C" w14:textId="77777777" w:rsidR="00F95357" w:rsidRPr="00AD39DF" w:rsidRDefault="00F95357" w:rsidP="00F95357">
            <w:pPr>
              <w:spacing w:line="276" w:lineRule="auto"/>
              <w:jc w:val="both"/>
              <w:rPr>
                <w:color w:val="000000" w:themeColor="text1"/>
              </w:rPr>
            </w:pPr>
          </w:p>
        </w:tc>
      </w:tr>
      <w:tr w:rsidR="00F95357" w:rsidRPr="00AD39DF" w14:paraId="7C52AA07" w14:textId="77777777" w:rsidTr="00A6655A">
        <w:tc>
          <w:tcPr>
            <w:tcW w:w="0" w:type="auto"/>
            <w:vAlign w:val="center"/>
          </w:tcPr>
          <w:p w14:paraId="4C2DDABB" w14:textId="7143A961" w:rsidR="00F95357" w:rsidRPr="00AD39DF" w:rsidRDefault="00F95357" w:rsidP="00F95357">
            <w:pPr>
              <w:spacing w:line="276" w:lineRule="auto"/>
              <w:jc w:val="both"/>
              <w:rPr>
                <w:color w:val="000000" w:themeColor="text1"/>
              </w:rPr>
            </w:pPr>
            <w:r w:rsidRPr="00AD39DF">
              <w:t>Interactúa en entornos virtuales</w:t>
            </w:r>
          </w:p>
        </w:tc>
        <w:tc>
          <w:tcPr>
            <w:tcW w:w="0" w:type="auto"/>
          </w:tcPr>
          <w:p w14:paraId="162D23FC" w14:textId="0AE91C75"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CCA2B2D" w14:textId="2BF5631C"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2E732C4" w14:textId="7FE80242"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0A9365BE" w14:textId="02AB9D0F"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3B2EA03" w14:textId="0CB4FE53"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1C85394" w14:textId="168D80A3"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D3B0A1D" w14:textId="4D8CA673"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CFFE0F6" w14:textId="27DA720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tcPr>
          <w:p w14:paraId="2F6622D2" w14:textId="77777777" w:rsidR="00F95357" w:rsidRPr="00AD39DF" w:rsidRDefault="00F95357" w:rsidP="00F95357">
            <w:pPr>
              <w:spacing w:line="276" w:lineRule="auto"/>
              <w:jc w:val="both"/>
              <w:rPr>
                <w:color w:val="000000" w:themeColor="text1"/>
              </w:rPr>
            </w:pPr>
          </w:p>
        </w:tc>
      </w:tr>
      <w:tr w:rsidR="00F95357" w:rsidRPr="00AD39DF" w14:paraId="40FE7F91" w14:textId="77777777" w:rsidTr="008F6704">
        <w:tc>
          <w:tcPr>
            <w:tcW w:w="0" w:type="auto"/>
            <w:vAlign w:val="center"/>
          </w:tcPr>
          <w:p w14:paraId="79FF2508" w14:textId="4BC5E17B" w:rsidR="00F95357" w:rsidRPr="00AD39DF" w:rsidRDefault="00F95357" w:rsidP="00F95357">
            <w:pPr>
              <w:spacing w:line="276" w:lineRule="auto"/>
              <w:jc w:val="both"/>
              <w:rPr>
                <w:color w:val="000000" w:themeColor="text1"/>
              </w:rPr>
            </w:pPr>
            <w:r w:rsidRPr="00AD39DF">
              <w:t>Crea objetos virtuales en diversos formatos</w:t>
            </w:r>
          </w:p>
        </w:tc>
        <w:tc>
          <w:tcPr>
            <w:tcW w:w="0" w:type="auto"/>
          </w:tcPr>
          <w:p w14:paraId="4C3C9606" w14:textId="0255CD2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B54303B" w14:textId="30AB99F2"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7CB2F48" w14:textId="423DB7C7"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8E1D3EB" w14:textId="54C0161F"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A8BB477" w14:textId="681D9261"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C9707C0" w14:textId="51857B63"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9115EBD" w14:textId="08DB713D"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3A6C5A98" w14:textId="6593F6B1"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vAlign w:val="center"/>
          </w:tcPr>
          <w:p w14:paraId="69DC3C34" w14:textId="77777777" w:rsidR="00F95357" w:rsidRPr="00AD39DF" w:rsidRDefault="00F95357" w:rsidP="00F95357">
            <w:pPr>
              <w:spacing w:line="276" w:lineRule="auto"/>
              <w:jc w:val="both"/>
              <w:rPr>
                <w:color w:val="000000" w:themeColor="text1"/>
              </w:rPr>
            </w:pPr>
          </w:p>
        </w:tc>
      </w:tr>
      <w:tr w:rsidR="00F95357" w:rsidRPr="00AD39DF" w14:paraId="1EE051A2" w14:textId="77777777" w:rsidTr="00E31AE2">
        <w:tc>
          <w:tcPr>
            <w:tcW w:w="0" w:type="auto"/>
            <w:vAlign w:val="center"/>
          </w:tcPr>
          <w:p w14:paraId="2F5779DE" w14:textId="7D1B9777" w:rsidR="00F95357" w:rsidRPr="00AD39DF" w:rsidRDefault="00F95357" w:rsidP="00F95357">
            <w:pPr>
              <w:spacing w:line="276" w:lineRule="auto"/>
              <w:jc w:val="both"/>
              <w:rPr>
                <w:color w:val="000000" w:themeColor="text1"/>
              </w:rPr>
            </w:pPr>
            <w:r w:rsidRPr="00AD39DF">
              <w:rPr>
                <w:b/>
                <w:bCs/>
              </w:rPr>
              <w:t>GESTIONA SU APRENDIZAJE DE MANERA AUTÓNOMA</w:t>
            </w:r>
          </w:p>
        </w:tc>
        <w:tc>
          <w:tcPr>
            <w:tcW w:w="0" w:type="auto"/>
          </w:tcPr>
          <w:p w14:paraId="49EB0480" w14:textId="786BD3B7"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8188DF2" w14:textId="5BA61781"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10A68E3" w14:textId="0DE08BCE"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7669C7D" w14:textId="7A600C70"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68E40F3" w14:textId="51CA242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A5E8670" w14:textId="52D951DE"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758608F" w14:textId="762694DA"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47D410B" w14:textId="41295BE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val="restart"/>
          </w:tcPr>
          <w:p w14:paraId="2434F679" w14:textId="7F0139F8" w:rsidR="00F95357" w:rsidRPr="00AD39DF" w:rsidRDefault="00687C82" w:rsidP="00F95357">
            <w:pPr>
              <w:spacing w:line="276" w:lineRule="auto"/>
              <w:jc w:val="both"/>
              <w:rPr>
                <w:color w:val="000000" w:themeColor="text1"/>
              </w:rPr>
            </w:pPr>
            <w:r w:rsidRPr="00AD39DF">
              <w:rPr>
                <w:color w:val="000000" w:themeColor="text1"/>
              </w:rPr>
              <w:t xml:space="preserve">Gestiona su aprendizaje de manera autónoma al darse cuenta lo que debe aprender al distinguir lo sencillo o complejo de una tarea, y por ende define metas personales respaldándose en sus potencialidades. Comprende que debe organizarse lo más específicamente posible y que lo planteado incluya las mejores estrategias, procedimientos, recursos que le permitan realizar una tarea basado en sus experiencias. Monitorea de manera permanente sus avances respecto a las metas de aprendizaje previamente establecidas al evaluar el proceso de realización de la tarea Y realiza </w:t>
            </w:r>
            <w:r w:rsidRPr="00AD39DF">
              <w:t>ajustes considerando los aportes de otros grupos de trabajo mostrando disposición a los posibles cambios.</w:t>
            </w:r>
          </w:p>
        </w:tc>
      </w:tr>
      <w:tr w:rsidR="00F95357" w:rsidRPr="00AD39DF" w14:paraId="27C9C5DC" w14:textId="77777777" w:rsidTr="00600648">
        <w:tc>
          <w:tcPr>
            <w:tcW w:w="0" w:type="auto"/>
            <w:vAlign w:val="center"/>
          </w:tcPr>
          <w:p w14:paraId="44765241" w14:textId="28CA0CB9" w:rsidR="00F95357" w:rsidRPr="00AD39DF" w:rsidRDefault="00F95357" w:rsidP="00F95357">
            <w:pPr>
              <w:spacing w:line="276" w:lineRule="auto"/>
              <w:jc w:val="both"/>
              <w:rPr>
                <w:color w:val="000000" w:themeColor="text1"/>
              </w:rPr>
            </w:pPr>
            <w:r w:rsidRPr="00AD39DF">
              <w:t>Define metas de aprendizaje</w:t>
            </w:r>
          </w:p>
        </w:tc>
        <w:tc>
          <w:tcPr>
            <w:tcW w:w="0" w:type="auto"/>
          </w:tcPr>
          <w:p w14:paraId="0A3E56AB" w14:textId="6AB80F6D"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48F8370" w14:textId="3234A642"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0B224B2" w14:textId="28DB0DC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2D36A5AB" w14:textId="76ABDF3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247E6544" w14:textId="3A9FE221"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FFFBADF" w14:textId="22B2E408"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30B0B655" w14:textId="43E2CAC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064FB300" w14:textId="6E8A96F3"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tcPr>
          <w:p w14:paraId="3A92AB7E" w14:textId="77777777" w:rsidR="00F95357" w:rsidRPr="00AD39DF" w:rsidRDefault="00F95357" w:rsidP="00F95357">
            <w:pPr>
              <w:spacing w:line="276" w:lineRule="auto"/>
              <w:jc w:val="both"/>
              <w:rPr>
                <w:color w:val="000000" w:themeColor="text1"/>
              </w:rPr>
            </w:pPr>
          </w:p>
        </w:tc>
      </w:tr>
      <w:tr w:rsidR="00F95357" w:rsidRPr="00AD39DF" w14:paraId="36D9C80E" w14:textId="77777777" w:rsidTr="00600648">
        <w:tc>
          <w:tcPr>
            <w:tcW w:w="0" w:type="auto"/>
            <w:vAlign w:val="center"/>
          </w:tcPr>
          <w:p w14:paraId="5C67EBC4" w14:textId="6A56E72D" w:rsidR="00F95357" w:rsidRPr="00AD39DF" w:rsidRDefault="00F95357" w:rsidP="00F95357">
            <w:pPr>
              <w:spacing w:line="276" w:lineRule="auto"/>
              <w:jc w:val="both"/>
              <w:rPr>
                <w:color w:val="000000" w:themeColor="text1"/>
              </w:rPr>
            </w:pPr>
            <w:r w:rsidRPr="00AD39DF">
              <w:t>Organiza acciones estratégicas para alcanzar sus metas de aprendizaje</w:t>
            </w:r>
          </w:p>
        </w:tc>
        <w:tc>
          <w:tcPr>
            <w:tcW w:w="0" w:type="auto"/>
          </w:tcPr>
          <w:p w14:paraId="19CCAE99" w14:textId="55CDD3E0"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C52E8BD" w14:textId="54460BE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3B78D99" w14:textId="1E442485"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3C018D9" w14:textId="3739B63E"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B8616D2" w14:textId="3C113DA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22655E6" w14:textId="7C76A39A"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3BA29B3" w14:textId="6E6F41C7"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27DEAD5E" w14:textId="3D3B72C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tcPr>
          <w:p w14:paraId="24ADB3DC" w14:textId="77777777" w:rsidR="00F95357" w:rsidRPr="00AD39DF" w:rsidRDefault="00F95357" w:rsidP="00F95357">
            <w:pPr>
              <w:spacing w:line="276" w:lineRule="auto"/>
              <w:jc w:val="both"/>
              <w:rPr>
                <w:color w:val="000000" w:themeColor="text1"/>
              </w:rPr>
            </w:pPr>
          </w:p>
        </w:tc>
      </w:tr>
      <w:tr w:rsidR="00F95357" w:rsidRPr="00AD39DF" w14:paraId="05AD7660" w14:textId="77777777" w:rsidTr="00600648">
        <w:tc>
          <w:tcPr>
            <w:tcW w:w="0" w:type="auto"/>
            <w:vAlign w:val="center"/>
          </w:tcPr>
          <w:p w14:paraId="7F18BAA7" w14:textId="22EF9E9D" w:rsidR="00F95357" w:rsidRPr="00AD39DF" w:rsidRDefault="00F95357" w:rsidP="00F95357">
            <w:pPr>
              <w:spacing w:line="276" w:lineRule="auto"/>
              <w:jc w:val="both"/>
              <w:rPr>
                <w:color w:val="000000" w:themeColor="text1"/>
              </w:rPr>
            </w:pPr>
            <w:r w:rsidRPr="00AD39DF">
              <w:t>Monitorea y ajusta su desempeño durante el proceso de aprendizaje</w:t>
            </w:r>
          </w:p>
        </w:tc>
        <w:tc>
          <w:tcPr>
            <w:tcW w:w="0" w:type="auto"/>
          </w:tcPr>
          <w:p w14:paraId="72BD83BD" w14:textId="2CAFA732"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6B73D93A" w14:textId="69ADEDA5"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566171BE" w14:textId="5082D3E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7355609C" w14:textId="4607C2D2"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2D6831AA" w14:textId="32C9C8D5"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11461D4E" w14:textId="022A655B"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49DEE4F2" w14:textId="2F7EFC99"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tcPr>
          <w:p w14:paraId="0701E6D1" w14:textId="35AD3754" w:rsidR="00F95357" w:rsidRPr="00AD39DF" w:rsidRDefault="00F95357" w:rsidP="00F95357">
            <w:pPr>
              <w:spacing w:line="276" w:lineRule="auto"/>
              <w:jc w:val="both"/>
              <w:rPr>
                <w:color w:val="000000" w:themeColor="text1"/>
              </w:rPr>
            </w:pPr>
            <w:r w:rsidRPr="00AD39DF">
              <w:rPr>
                <w:color w:val="000000" w:themeColor="text1"/>
              </w:rPr>
              <w:t>X</w:t>
            </w:r>
          </w:p>
        </w:tc>
        <w:tc>
          <w:tcPr>
            <w:tcW w:w="0" w:type="auto"/>
            <w:vMerge/>
          </w:tcPr>
          <w:p w14:paraId="6F009DAA" w14:textId="77777777" w:rsidR="00F95357" w:rsidRPr="00AD39DF" w:rsidRDefault="00F95357" w:rsidP="00F95357">
            <w:pPr>
              <w:spacing w:line="276" w:lineRule="auto"/>
              <w:jc w:val="both"/>
              <w:rPr>
                <w:color w:val="000000" w:themeColor="text1"/>
              </w:rPr>
            </w:pPr>
          </w:p>
        </w:tc>
      </w:tr>
      <w:tr w:rsidR="00F95357" w:rsidRPr="00AD39DF" w14:paraId="7DD82CC6" w14:textId="77777777" w:rsidTr="00BB0FA2">
        <w:tc>
          <w:tcPr>
            <w:tcW w:w="0" w:type="auto"/>
            <w:vAlign w:val="center"/>
          </w:tcPr>
          <w:p w14:paraId="3E3696A8" w14:textId="1C8527F5" w:rsidR="00F95357" w:rsidRPr="00AD39DF" w:rsidRDefault="00F95357" w:rsidP="00F95357">
            <w:pPr>
              <w:spacing w:line="276" w:lineRule="auto"/>
              <w:jc w:val="both"/>
            </w:pPr>
            <w:r w:rsidRPr="00AD39DF">
              <w:rPr>
                <w:b/>
                <w:bCs/>
              </w:rPr>
              <w:t>ENFOQUES TRANSVERSALES</w:t>
            </w:r>
          </w:p>
        </w:tc>
        <w:tc>
          <w:tcPr>
            <w:tcW w:w="0" w:type="auto"/>
            <w:gridSpan w:val="9"/>
          </w:tcPr>
          <w:p w14:paraId="6DCD18DE" w14:textId="17256D07" w:rsidR="00F95357" w:rsidRPr="00AD39DF" w:rsidRDefault="00F95357" w:rsidP="00F95357">
            <w:pPr>
              <w:spacing w:before="40"/>
            </w:pPr>
            <w:r w:rsidRPr="00AD39DF">
              <w:t>• Enfoque de derechos</w:t>
            </w:r>
          </w:p>
          <w:p w14:paraId="703FE5EC" w14:textId="77777777" w:rsidR="00F95357" w:rsidRPr="00AD39DF" w:rsidRDefault="00F95357" w:rsidP="00F95357">
            <w:pPr>
              <w:spacing w:before="40"/>
            </w:pPr>
            <w:r w:rsidRPr="00AD39DF">
              <w:t>• Enfoque Inclusivo o de Atención a la diversidad</w:t>
            </w:r>
          </w:p>
          <w:p w14:paraId="5E647084" w14:textId="77777777" w:rsidR="00F95357" w:rsidRPr="00AD39DF" w:rsidRDefault="00F95357" w:rsidP="00F95357">
            <w:pPr>
              <w:spacing w:before="40"/>
            </w:pPr>
            <w:r w:rsidRPr="00AD39DF">
              <w:t>• Enfoque Intercultural</w:t>
            </w:r>
          </w:p>
          <w:p w14:paraId="4E3D5371" w14:textId="77777777" w:rsidR="00F95357" w:rsidRPr="00AD39DF" w:rsidRDefault="00F95357" w:rsidP="00F95357">
            <w:pPr>
              <w:spacing w:before="40"/>
            </w:pPr>
            <w:r w:rsidRPr="00AD39DF">
              <w:lastRenderedPageBreak/>
              <w:t>• Enfoque de Igualdad de Género</w:t>
            </w:r>
          </w:p>
          <w:p w14:paraId="21B6E793" w14:textId="77777777" w:rsidR="00F95357" w:rsidRPr="00AD39DF" w:rsidRDefault="00F95357" w:rsidP="00F95357">
            <w:pPr>
              <w:spacing w:before="40"/>
            </w:pPr>
            <w:r w:rsidRPr="00AD39DF">
              <w:t>• Enfoque Ambiental</w:t>
            </w:r>
          </w:p>
          <w:p w14:paraId="00DEBDDC" w14:textId="77777777" w:rsidR="00F95357" w:rsidRPr="00AD39DF" w:rsidRDefault="00F95357" w:rsidP="00F95357">
            <w:pPr>
              <w:spacing w:before="40"/>
            </w:pPr>
            <w:r w:rsidRPr="00AD39DF">
              <w:t>• Enfoque de Orientación al Bien Común</w:t>
            </w:r>
          </w:p>
          <w:p w14:paraId="429C3633" w14:textId="7C265106" w:rsidR="00F95357" w:rsidRPr="00AD39DF" w:rsidRDefault="00F95357" w:rsidP="00F95357">
            <w:pPr>
              <w:spacing w:line="276" w:lineRule="auto"/>
              <w:jc w:val="both"/>
              <w:rPr>
                <w:color w:val="000000" w:themeColor="text1"/>
              </w:rPr>
            </w:pPr>
            <w:r w:rsidRPr="00AD39DF">
              <w:t>• Enfoque de Búsqueda de la Excelencia</w:t>
            </w:r>
          </w:p>
        </w:tc>
      </w:tr>
    </w:tbl>
    <w:p w14:paraId="562EDE2A" w14:textId="77777777" w:rsidR="0038692C" w:rsidRPr="00AD39DF" w:rsidRDefault="0038692C" w:rsidP="00E369B5">
      <w:pPr>
        <w:spacing w:line="276" w:lineRule="auto"/>
        <w:jc w:val="both"/>
        <w:rPr>
          <w:b/>
          <w:color w:val="000000"/>
          <w:lang w:val="es-PE"/>
        </w:rPr>
        <w:sectPr w:rsidR="0038692C" w:rsidRPr="00AD39DF" w:rsidSect="00325881">
          <w:pgSz w:w="16838" w:h="11906" w:orient="landscape"/>
          <w:pgMar w:top="1134" w:right="1245" w:bottom="1134" w:left="1134" w:header="709" w:footer="709" w:gutter="0"/>
          <w:cols w:space="708"/>
          <w:docGrid w:linePitch="360"/>
        </w:sectPr>
      </w:pPr>
    </w:p>
    <w:p w14:paraId="5F0DDCDA" w14:textId="77777777" w:rsidR="00AD0037" w:rsidRPr="00AD39DF" w:rsidRDefault="00AD0037" w:rsidP="00FF226D">
      <w:pPr>
        <w:numPr>
          <w:ilvl w:val="0"/>
          <w:numId w:val="17"/>
        </w:numPr>
        <w:spacing w:line="276" w:lineRule="auto"/>
        <w:jc w:val="both"/>
        <w:rPr>
          <w:b/>
          <w:color w:val="000000"/>
          <w:lang w:val="es-PE"/>
        </w:rPr>
      </w:pPr>
      <w:r w:rsidRPr="00AD39DF">
        <w:rPr>
          <w:b/>
          <w:bCs/>
        </w:rPr>
        <w:lastRenderedPageBreak/>
        <w:t>EVALUACIÓN</w:t>
      </w:r>
      <w:r w:rsidRPr="00AD39DF">
        <w:rPr>
          <w:b/>
          <w:color w:val="000000"/>
          <w:lang w:val="es-PE"/>
        </w:rPr>
        <w:t xml:space="preserve">: </w:t>
      </w:r>
    </w:p>
    <w:p w14:paraId="14C96510" w14:textId="77777777" w:rsidR="00482E9B" w:rsidRPr="00AD39DF" w:rsidRDefault="00482E9B" w:rsidP="00482E9B">
      <w:pPr>
        <w:pStyle w:val="NormalWeb"/>
        <w:jc w:val="both"/>
      </w:pPr>
      <w:r w:rsidRPr="00AD39DF">
        <w:t xml:space="preserve">La evaluación de la planificación anual será </w:t>
      </w:r>
      <w:r w:rsidRPr="00AD39DF">
        <w:rPr>
          <w:rStyle w:val="Fuerte"/>
          <w:rFonts w:eastAsia="Calibri"/>
        </w:rPr>
        <w:t>progresiva, flexible, permanente e inclusiva</w:t>
      </w:r>
      <w:r w:rsidRPr="00AD39DF">
        <w:t>, desarrollándose durante las semanas de gestión del año lectivo 2026. Este documento podrá ser reajustado en función del avance de las unidades, los resultados de la evaluación diagnóstica y las necesidades de aprendizaje identificadas.</w:t>
      </w:r>
    </w:p>
    <w:p w14:paraId="0D36CEF0" w14:textId="77777777" w:rsidR="00482E9B" w:rsidRPr="00AD39DF" w:rsidRDefault="00482E9B" w:rsidP="00482E9B">
      <w:pPr>
        <w:pStyle w:val="NormalWeb"/>
        <w:jc w:val="both"/>
      </w:pPr>
      <w:r w:rsidRPr="00AD39DF">
        <w:t xml:space="preserve">La evaluación en el área de Inglés se orienta bajo el enfoque por competencias, constituyéndose en un proceso sistemático y continuo que permite recoger información relevante para la </w:t>
      </w:r>
      <w:r w:rsidRPr="00AD39DF">
        <w:rPr>
          <w:rStyle w:val="Fuerte"/>
          <w:rFonts w:eastAsia="Calibri"/>
        </w:rPr>
        <w:t>toma de decisiones pedagógicas oportunas</w:t>
      </w:r>
      <w:r w:rsidRPr="00AD39DF">
        <w:t>. No se limita a la calificación, sino que busca evidenciar el progreso en la comprensión y producción del idioma en situaciones comunicativas reales.</w:t>
      </w:r>
    </w:p>
    <w:p w14:paraId="0AAD828A" w14:textId="77777777" w:rsidR="00482E9B" w:rsidRPr="00AD39DF" w:rsidRDefault="00482E9B" w:rsidP="00482E9B">
      <w:pPr>
        <w:pStyle w:val="NormalWeb"/>
        <w:jc w:val="both"/>
      </w:pPr>
      <w:r w:rsidRPr="00AD39DF">
        <w:t xml:space="preserve">Asimismo, se incorporan </w:t>
      </w:r>
      <w:r w:rsidRPr="00AD39DF">
        <w:rPr>
          <w:rStyle w:val="Fuerte"/>
          <w:rFonts w:eastAsia="Calibri"/>
        </w:rPr>
        <w:t>estrategias de evaluación inclusiva bajo el enfoque del Diseño Universal para el Aprendizaje (DUA)</w:t>
      </w:r>
      <w:r w:rsidRPr="00AD39DF">
        <w:t>, que consideran los distintos ritmos, estilos y necesidades de aprendizaje, garantizando la participación de todos los estudiantes.</w:t>
      </w:r>
    </w:p>
    <w:p w14:paraId="3D75A832" w14:textId="77777777" w:rsidR="00482E9B" w:rsidRPr="00AD39DF" w:rsidRDefault="00482E9B" w:rsidP="00482E9B">
      <w:pPr>
        <w:pStyle w:val="NormalWeb"/>
        <w:jc w:val="both"/>
      </w:pPr>
      <w:r w:rsidRPr="00AD39DF">
        <w:t xml:space="preserve">La evaluación se desarrollará de acuerdo con las orientaciones del </w:t>
      </w:r>
      <w:r w:rsidRPr="00AD39DF">
        <w:rPr>
          <w:rStyle w:val="Fuerte"/>
          <w:rFonts w:eastAsia="Calibri"/>
        </w:rPr>
        <w:t>Ministerio de Educación del Perú</w:t>
      </w:r>
      <w:r w:rsidRPr="00AD39DF">
        <w:t xml:space="preserve"> y la </w:t>
      </w:r>
      <w:r w:rsidRPr="00AD39DF">
        <w:rPr>
          <w:rStyle w:val="Fuerte"/>
          <w:rFonts w:eastAsia="Calibri"/>
        </w:rPr>
        <w:t xml:space="preserve">Resolución Viceministerial </w:t>
      </w:r>
      <w:proofErr w:type="spellStart"/>
      <w:r w:rsidRPr="00AD39DF">
        <w:rPr>
          <w:rStyle w:val="Fuerte"/>
          <w:rFonts w:eastAsia="Calibri"/>
        </w:rPr>
        <w:t>N.°</w:t>
      </w:r>
      <w:proofErr w:type="spellEnd"/>
      <w:r w:rsidRPr="00AD39DF">
        <w:rPr>
          <w:rStyle w:val="Fuerte"/>
          <w:rFonts w:eastAsia="Calibri"/>
        </w:rPr>
        <w:t xml:space="preserve"> 094-2020-MINEDU</w:t>
      </w:r>
      <w:r w:rsidRPr="00AD39DF">
        <w:t>.</w:t>
      </w:r>
    </w:p>
    <w:tbl>
      <w:tblPr>
        <w:tblStyle w:val="Tablaconcuadrcula"/>
        <w:tblW w:w="0" w:type="auto"/>
        <w:tblLook w:val="04A0" w:firstRow="1" w:lastRow="0" w:firstColumn="1" w:lastColumn="0" w:noHBand="0" w:noVBand="1"/>
      </w:tblPr>
      <w:tblGrid>
        <w:gridCol w:w="2045"/>
        <w:gridCol w:w="7583"/>
      </w:tblGrid>
      <w:tr w:rsidR="00482E9B" w:rsidRPr="00AD39DF" w14:paraId="3017C3A4" w14:textId="77777777" w:rsidTr="00482E9B">
        <w:tc>
          <w:tcPr>
            <w:tcW w:w="0" w:type="auto"/>
            <w:hideMark/>
          </w:tcPr>
          <w:p w14:paraId="77D5017A" w14:textId="77777777" w:rsidR="00482E9B" w:rsidRPr="00AD39DF" w:rsidRDefault="00482E9B" w:rsidP="00482E9B">
            <w:pPr>
              <w:pStyle w:val="NormalWeb"/>
              <w:jc w:val="both"/>
              <w:rPr>
                <w:b/>
                <w:bCs/>
                <w:lang w:val="es-ES"/>
              </w:rPr>
            </w:pPr>
            <w:r w:rsidRPr="00AD39DF">
              <w:rPr>
                <w:b/>
                <w:bCs/>
                <w:lang w:val="es-ES"/>
              </w:rPr>
              <w:t>TIPO DE EVALUACIÓN</w:t>
            </w:r>
          </w:p>
        </w:tc>
        <w:tc>
          <w:tcPr>
            <w:tcW w:w="0" w:type="auto"/>
            <w:hideMark/>
          </w:tcPr>
          <w:p w14:paraId="41A69E68" w14:textId="77777777" w:rsidR="00482E9B" w:rsidRPr="00AD39DF" w:rsidRDefault="00482E9B" w:rsidP="00482E9B">
            <w:pPr>
              <w:pStyle w:val="NormalWeb"/>
              <w:jc w:val="both"/>
              <w:rPr>
                <w:b/>
                <w:bCs/>
                <w:lang w:val="es-ES"/>
              </w:rPr>
            </w:pPr>
            <w:r w:rsidRPr="00AD39DF">
              <w:rPr>
                <w:b/>
                <w:bCs/>
                <w:lang w:val="es-ES"/>
              </w:rPr>
              <w:t>ORIENTACIONES</w:t>
            </w:r>
          </w:p>
        </w:tc>
      </w:tr>
      <w:tr w:rsidR="00482E9B" w:rsidRPr="00AD39DF" w14:paraId="540A6F0A" w14:textId="77777777" w:rsidTr="00482E9B">
        <w:tc>
          <w:tcPr>
            <w:tcW w:w="0" w:type="auto"/>
            <w:hideMark/>
          </w:tcPr>
          <w:p w14:paraId="1AB92579" w14:textId="77777777" w:rsidR="00482E9B" w:rsidRPr="00AD39DF" w:rsidRDefault="00482E9B" w:rsidP="00482E9B">
            <w:pPr>
              <w:pStyle w:val="NormalWeb"/>
              <w:jc w:val="both"/>
              <w:rPr>
                <w:lang w:val="es-ES"/>
              </w:rPr>
            </w:pPr>
            <w:r w:rsidRPr="00AD39DF">
              <w:rPr>
                <w:b/>
                <w:bCs/>
                <w:lang w:val="es-ES"/>
              </w:rPr>
              <w:t>De inicio (Diagnóstica)</w:t>
            </w:r>
          </w:p>
        </w:tc>
        <w:tc>
          <w:tcPr>
            <w:tcW w:w="0" w:type="auto"/>
            <w:hideMark/>
          </w:tcPr>
          <w:p w14:paraId="4BDF63F4" w14:textId="77777777" w:rsidR="00482E9B" w:rsidRPr="00AD39DF" w:rsidRDefault="00482E9B" w:rsidP="00482E9B">
            <w:pPr>
              <w:pStyle w:val="NormalWeb"/>
              <w:jc w:val="both"/>
              <w:rPr>
                <w:lang w:val="es-ES"/>
              </w:rPr>
            </w:pPr>
            <w:r w:rsidRPr="00AD39DF">
              <w:rPr>
                <w:b/>
                <w:bCs/>
                <w:lang w:val="es-ES"/>
              </w:rPr>
              <w:t>Identificar brechas de aprendizaje</w:t>
            </w:r>
            <w:r w:rsidRPr="00AD39DF">
              <w:rPr>
                <w:lang w:val="es-ES"/>
              </w:rPr>
              <w:t xml:space="preserve">• Se realizará el recojo de información durante las primeras semanas mediante instrumentos que consideren la situación socioemocional e inclusiva de los estudiantes, como la encuesta de caracterización estudiantil </w:t>
            </w:r>
            <w:r w:rsidRPr="00AD39DF">
              <w:rPr>
                <w:i/>
                <w:iCs/>
                <w:lang w:val="es-ES"/>
              </w:rPr>
              <w:t>“Conociéndonos Mejor”</w:t>
            </w:r>
            <w:r w:rsidRPr="00AD39DF">
              <w:rPr>
                <w:lang w:val="es-ES"/>
              </w:rPr>
              <w:t>.• Se analizarán los resultados de la evaluación diagnóstica (MINEDU 2025) y los reportes del SIAGIE para identificar necesidades de aprendizaje.• Se utilizarán instrumentos como listas de cotejo, fichas de observación y diálogo reflexivo.• Se incorporarán estrategias inclusivas (DUA), utilizando diversos medios de representación (visual, oral) para recoger información de todos los estudiantes.</w:t>
            </w:r>
          </w:p>
        </w:tc>
      </w:tr>
      <w:tr w:rsidR="00482E9B" w:rsidRPr="00AD39DF" w14:paraId="07DEEFB5" w14:textId="77777777" w:rsidTr="00482E9B">
        <w:tc>
          <w:tcPr>
            <w:tcW w:w="0" w:type="auto"/>
            <w:hideMark/>
          </w:tcPr>
          <w:p w14:paraId="2F52C5F3" w14:textId="77777777" w:rsidR="00482E9B" w:rsidRPr="00AD39DF" w:rsidRDefault="00482E9B" w:rsidP="00482E9B">
            <w:pPr>
              <w:pStyle w:val="NormalWeb"/>
              <w:jc w:val="both"/>
              <w:rPr>
                <w:lang w:val="es-ES"/>
              </w:rPr>
            </w:pPr>
            <w:r w:rsidRPr="00AD39DF">
              <w:rPr>
                <w:b/>
                <w:bCs/>
                <w:lang w:val="es-ES"/>
              </w:rPr>
              <w:t>Formativa</w:t>
            </w:r>
          </w:p>
        </w:tc>
        <w:tc>
          <w:tcPr>
            <w:tcW w:w="0" w:type="auto"/>
            <w:hideMark/>
          </w:tcPr>
          <w:p w14:paraId="1580C3A9" w14:textId="77777777" w:rsidR="00482E9B" w:rsidRPr="00AD39DF" w:rsidRDefault="00482E9B" w:rsidP="00482E9B">
            <w:pPr>
              <w:pStyle w:val="NormalWeb"/>
              <w:jc w:val="both"/>
              <w:rPr>
                <w:lang w:val="es-ES"/>
              </w:rPr>
            </w:pPr>
            <w:r w:rsidRPr="00AD39DF">
              <w:rPr>
                <w:b/>
                <w:bCs/>
                <w:lang w:val="es-ES"/>
              </w:rPr>
              <w:t>Retroalimentar y mejorar el aprendizaje</w:t>
            </w:r>
            <w:r w:rsidRPr="00AD39DF">
              <w:rPr>
                <w:lang w:val="es-ES"/>
              </w:rPr>
              <w:t xml:space="preserve">• Es continua y se desarrolla durante todo el proceso de enseñanza-aprendizaje, priorizando la retroalimentación oportuna.• Permite que el estudiante reconozca sus avances y dificultades, y al docente ajustar sus estrategias pedagógicas.• Se utilizarán instrumentos como listas de cotejo, rúbricas y portafolio de evidencias.• Se aplicarán estrategias como el </w:t>
            </w:r>
            <w:r w:rsidRPr="00AD39DF">
              <w:rPr>
                <w:i/>
                <w:iCs/>
                <w:lang w:val="es-ES"/>
              </w:rPr>
              <w:t>ticket de salida</w:t>
            </w:r>
            <w:r w:rsidRPr="00AD39DF">
              <w:rPr>
                <w:lang w:val="es-ES"/>
              </w:rPr>
              <w:t xml:space="preserve"> en inglés (ej.: </w:t>
            </w:r>
            <w:proofErr w:type="spellStart"/>
            <w:r w:rsidRPr="00AD39DF">
              <w:rPr>
                <w:i/>
                <w:iCs/>
                <w:lang w:val="es-ES"/>
              </w:rPr>
              <w:t>What</w:t>
            </w:r>
            <w:proofErr w:type="spellEnd"/>
            <w:r w:rsidRPr="00AD39DF">
              <w:rPr>
                <w:i/>
                <w:iCs/>
                <w:lang w:val="es-ES"/>
              </w:rPr>
              <w:t xml:space="preserve"> </w:t>
            </w:r>
            <w:proofErr w:type="spellStart"/>
            <w:r w:rsidRPr="00AD39DF">
              <w:rPr>
                <w:i/>
                <w:iCs/>
                <w:lang w:val="es-ES"/>
              </w:rPr>
              <w:t>did</w:t>
            </w:r>
            <w:proofErr w:type="spellEnd"/>
            <w:r w:rsidRPr="00AD39DF">
              <w:rPr>
                <w:i/>
                <w:iCs/>
                <w:lang w:val="es-ES"/>
              </w:rPr>
              <w:t xml:space="preserve"> </w:t>
            </w:r>
            <w:proofErr w:type="spellStart"/>
            <w:r w:rsidRPr="00AD39DF">
              <w:rPr>
                <w:i/>
                <w:iCs/>
                <w:lang w:val="es-ES"/>
              </w:rPr>
              <w:t>you</w:t>
            </w:r>
            <w:proofErr w:type="spellEnd"/>
            <w:r w:rsidRPr="00AD39DF">
              <w:rPr>
                <w:i/>
                <w:iCs/>
                <w:lang w:val="es-ES"/>
              </w:rPr>
              <w:t xml:space="preserve"> </w:t>
            </w:r>
            <w:proofErr w:type="spellStart"/>
            <w:r w:rsidRPr="00AD39DF">
              <w:rPr>
                <w:i/>
                <w:iCs/>
                <w:lang w:val="es-ES"/>
              </w:rPr>
              <w:t>learn</w:t>
            </w:r>
            <w:proofErr w:type="spellEnd"/>
            <w:r w:rsidRPr="00AD39DF">
              <w:rPr>
                <w:i/>
                <w:iCs/>
                <w:lang w:val="es-ES"/>
              </w:rPr>
              <w:t xml:space="preserve"> </w:t>
            </w:r>
            <w:proofErr w:type="spellStart"/>
            <w:r w:rsidRPr="00AD39DF">
              <w:rPr>
                <w:i/>
                <w:iCs/>
                <w:lang w:val="es-ES"/>
              </w:rPr>
              <w:t>today</w:t>
            </w:r>
            <w:proofErr w:type="spellEnd"/>
            <w:r w:rsidRPr="00AD39DF">
              <w:rPr>
                <w:i/>
                <w:iCs/>
                <w:lang w:val="es-ES"/>
              </w:rPr>
              <w:t>?</w:t>
            </w:r>
            <w:r w:rsidRPr="00AD39DF">
              <w:rPr>
                <w:lang w:val="es-ES"/>
              </w:rPr>
              <w:t>).• Se incorporarán estrategias DUA: uso de apoyos visuales, modelos de respuesta, opciones de expresión (oral, escrita, gráfica) y retroalimentación diferenciada.</w:t>
            </w:r>
          </w:p>
        </w:tc>
      </w:tr>
      <w:tr w:rsidR="00482E9B" w:rsidRPr="00AD39DF" w14:paraId="7E9D5936" w14:textId="77777777" w:rsidTr="00482E9B">
        <w:tc>
          <w:tcPr>
            <w:tcW w:w="0" w:type="auto"/>
            <w:hideMark/>
          </w:tcPr>
          <w:p w14:paraId="0E9EA6E8" w14:textId="77777777" w:rsidR="00482E9B" w:rsidRPr="00AD39DF" w:rsidRDefault="00482E9B" w:rsidP="00482E9B">
            <w:pPr>
              <w:pStyle w:val="NormalWeb"/>
              <w:jc w:val="both"/>
              <w:rPr>
                <w:lang w:val="es-ES"/>
              </w:rPr>
            </w:pPr>
            <w:r w:rsidRPr="00AD39DF">
              <w:rPr>
                <w:b/>
                <w:bCs/>
                <w:lang w:val="es-ES"/>
              </w:rPr>
              <w:t>Sumativa</w:t>
            </w:r>
          </w:p>
        </w:tc>
        <w:tc>
          <w:tcPr>
            <w:tcW w:w="0" w:type="auto"/>
            <w:hideMark/>
          </w:tcPr>
          <w:p w14:paraId="7775D5F0" w14:textId="77777777" w:rsidR="00482E9B" w:rsidRPr="00AD39DF" w:rsidRDefault="00482E9B" w:rsidP="00482E9B">
            <w:pPr>
              <w:pStyle w:val="NormalWeb"/>
              <w:jc w:val="both"/>
              <w:rPr>
                <w:lang w:val="es-ES"/>
              </w:rPr>
            </w:pPr>
            <w:r w:rsidRPr="00AD39DF">
              <w:rPr>
                <w:b/>
                <w:bCs/>
                <w:lang w:val="es-ES"/>
              </w:rPr>
              <w:t>Valorar el logro de las competencias</w:t>
            </w:r>
            <w:r w:rsidRPr="00AD39DF">
              <w:rPr>
                <w:lang w:val="es-ES"/>
              </w:rPr>
              <w:t xml:space="preserve">• Se realizará al finalizar cada unidad de aprendizaje.• Se centrará en productos comunicativos que integren habilidades del idioma en contextos reales, especialmente vinculados al proyecto FONDEP “Banco Escolar </w:t>
            </w:r>
            <w:proofErr w:type="spellStart"/>
            <w:r w:rsidRPr="00AD39DF">
              <w:rPr>
                <w:lang w:val="es-ES"/>
              </w:rPr>
              <w:t>Educaugaz</w:t>
            </w:r>
            <w:proofErr w:type="spellEnd"/>
            <w:r w:rsidRPr="00AD39DF">
              <w:rPr>
                <w:lang w:val="es-ES"/>
              </w:rPr>
              <w:t xml:space="preserve"> y App FinEduca”.• Se utilizarán instrumentos como:– Proyectos de aprendizaje (presentaciones, afiches, planes personales).– Rúbricas de evaluación alineadas a los estándares del ciclo VII.– Exposiciones orales (opiniones, experiencias, descripciones).– Producción de textos cortos (párrafos, descripciones, </w:t>
            </w:r>
            <w:r w:rsidRPr="00AD39DF">
              <w:rPr>
                <w:lang w:val="es-ES"/>
              </w:rPr>
              <w:lastRenderedPageBreak/>
              <w:t>opiniones).• Se considerarán criterios flexibles y adaptaciones razonables para atender la diversidad de estudiantes.</w:t>
            </w:r>
          </w:p>
        </w:tc>
      </w:tr>
    </w:tbl>
    <w:p w14:paraId="6BA36273" w14:textId="77777777" w:rsidR="003E07F4" w:rsidRPr="00AD39DF" w:rsidRDefault="003E07F4" w:rsidP="00FF226D">
      <w:pPr>
        <w:jc w:val="both"/>
        <w:rPr>
          <w:b/>
          <w:color w:val="000000"/>
          <w:lang w:val="es-PE"/>
        </w:rPr>
      </w:pPr>
    </w:p>
    <w:p w14:paraId="02B57214" w14:textId="77777777" w:rsidR="00926D13" w:rsidRPr="00AD39DF" w:rsidRDefault="00926D13" w:rsidP="00FF226D">
      <w:pPr>
        <w:spacing w:line="276" w:lineRule="auto"/>
        <w:jc w:val="both"/>
        <w:rPr>
          <w:b/>
          <w:color w:val="000000"/>
          <w:lang w:val="es-PE"/>
        </w:rPr>
      </w:pPr>
    </w:p>
    <w:p w14:paraId="05E6145A" w14:textId="77777777" w:rsidR="00A60E41" w:rsidRPr="00AD39DF" w:rsidRDefault="00A60E41" w:rsidP="00E369B5">
      <w:pPr>
        <w:numPr>
          <w:ilvl w:val="0"/>
          <w:numId w:val="17"/>
        </w:numPr>
        <w:spacing w:line="276" w:lineRule="auto"/>
        <w:jc w:val="both"/>
        <w:rPr>
          <w:b/>
          <w:color w:val="000000"/>
          <w:lang w:val="es-PE"/>
        </w:rPr>
      </w:pPr>
      <w:r w:rsidRPr="00AD39DF">
        <w:rPr>
          <w:b/>
          <w:bCs/>
        </w:rPr>
        <w:t>MATERIALES Y RECURSOS EDUCATIVOS</w:t>
      </w:r>
      <w:r w:rsidRPr="00AD39DF">
        <w:rPr>
          <w:b/>
          <w:color w:val="000000"/>
          <w:lang w:val="es-PE"/>
        </w:rPr>
        <w:t>:</w:t>
      </w:r>
    </w:p>
    <w:p w14:paraId="66A7852E" w14:textId="77777777" w:rsidR="00AD0037" w:rsidRPr="00AD39DF" w:rsidRDefault="00AD0037" w:rsidP="00E369B5">
      <w:pPr>
        <w:spacing w:line="276" w:lineRule="auto"/>
        <w:jc w:val="both"/>
        <w:rPr>
          <w:b/>
          <w:color w:val="000000"/>
          <w:lang w:val="es-PE"/>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F22C18" w:rsidRPr="00AD39DF" w14:paraId="17CB19BC" w14:textId="77777777">
        <w:trPr>
          <w:trHeight w:val="201"/>
        </w:trPr>
        <w:tc>
          <w:tcPr>
            <w:tcW w:w="4819" w:type="dxa"/>
            <w:shd w:val="clear" w:color="auto" w:fill="B4C6E7"/>
          </w:tcPr>
          <w:p w14:paraId="43AD274B" w14:textId="77777777" w:rsidR="00F22C18" w:rsidRPr="00AD39DF" w:rsidRDefault="00F22C18" w:rsidP="00E369B5">
            <w:pPr>
              <w:spacing w:line="276" w:lineRule="auto"/>
              <w:jc w:val="both"/>
              <w:rPr>
                <w:b/>
                <w:color w:val="000000"/>
                <w:lang w:val="es-PE"/>
              </w:rPr>
            </w:pPr>
            <w:r w:rsidRPr="00AD39DF">
              <w:rPr>
                <w:b/>
                <w:color w:val="000000"/>
                <w:lang w:val="es-PE"/>
              </w:rPr>
              <w:t>PARA EL DOCENTE</w:t>
            </w:r>
          </w:p>
        </w:tc>
        <w:tc>
          <w:tcPr>
            <w:tcW w:w="4820" w:type="dxa"/>
            <w:shd w:val="clear" w:color="auto" w:fill="B4C6E7"/>
          </w:tcPr>
          <w:p w14:paraId="64C940E2" w14:textId="77777777" w:rsidR="00F22C18" w:rsidRPr="00AD39DF" w:rsidRDefault="00F22C18" w:rsidP="00E369B5">
            <w:pPr>
              <w:spacing w:line="276" w:lineRule="auto"/>
              <w:jc w:val="both"/>
              <w:rPr>
                <w:b/>
                <w:color w:val="000000"/>
                <w:lang w:val="es-PE"/>
              </w:rPr>
            </w:pPr>
            <w:r w:rsidRPr="00AD39DF">
              <w:rPr>
                <w:b/>
                <w:color w:val="000000"/>
                <w:lang w:val="es-PE"/>
              </w:rPr>
              <w:t>PARA EL ESTUDIANTE</w:t>
            </w:r>
          </w:p>
        </w:tc>
      </w:tr>
      <w:tr w:rsidR="00F22C18" w:rsidRPr="00AD39DF" w14:paraId="55ECA6C1" w14:textId="77777777">
        <w:tc>
          <w:tcPr>
            <w:tcW w:w="4819" w:type="dxa"/>
          </w:tcPr>
          <w:p w14:paraId="0AF312B8" w14:textId="77777777" w:rsidR="00F22C18" w:rsidRPr="00AD39DF" w:rsidRDefault="0035460A" w:rsidP="005C11C9">
            <w:pPr>
              <w:spacing w:before="40"/>
            </w:pPr>
            <w:r w:rsidRPr="00AD39DF">
              <w:t>Currículo Nacional de Educación Básica (Área de Inglés)</w:t>
            </w:r>
          </w:p>
          <w:p w14:paraId="025CF10A" w14:textId="43D0C8F3" w:rsidR="0035460A" w:rsidRPr="00AD39DF" w:rsidRDefault="0035460A" w:rsidP="005C11C9">
            <w:pPr>
              <w:spacing w:before="40"/>
            </w:pPr>
            <w:r w:rsidRPr="00AD39DF">
              <w:t xml:space="preserve">Fichas de trabajo (gramática, vocabulario, lectura) </w:t>
            </w:r>
          </w:p>
          <w:p w14:paraId="4297B937" w14:textId="63B2EE74" w:rsidR="0035460A" w:rsidRPr="00AD39DF" w:rsidRDefault="0035460A" w:rsidP="005C11C9">
            <w:pPr>
              <w:spacing w:before="40"/>
            </w:pPr>
            <w:r w:rsidRPr="00AD39DF">
              <w:t xml:space="preserve">Material visual (imágenes, </w:t>
            </w:r>
            <w:proofErr w:type="spellStart"/>
            <w:r w:rsidRPr="00AD39DF">
              <w:t>flashcards</w:t>
            </w:r>
            <w:proofErr w:type="spellEnd"/>
            <w:r w:rsidRPr="00AD39DF">
              <w:t xml:space="preserve">) </w:t>
            </w:r>
          </w:p>
          <w:p w14:paraId="51A94FBE" w14:textId="4B41BA83" w:rsidR="0035460A" w:rsidRPr="00AD39DF" w:rsidRDefault="0035460A" w:rsidP="005C11C9">
            <w:pPr>
              <w:spacing w:before="40"/>
            </w:pPr>
            <w:r w:rsidRPr="00AD39DF">
              <w:t xml:space="preserve">Audios y videos en inglés </w:t>
            </w:r>
          </w:p>
          <w:p w14:paraId="676517EB" w14:textId="362D3554" w:rsidR="0035460A" w:rsidRPr="00AD39DF" w:rsidRDefault="0035460A" w:rsidP="005C11C9">
            <w:pPr>
              <w:spacing w:before="40"/>
            </w:pPr>
            <w:r w:rsidRPr="00AD39DF">
              <w:t>Presentaciones digitales (</w:t>
            </w:r>
            <w:proofErr w:type="spellStart"/>
            <w:r w:rsidR="001E592E" w:rsidRPr="00AD39DF">
              <w:t>wallward</w:t>
            </w:r>
            <w:proofErr w:type="spellEnd"/>
            <w:r w:rsidRPr="00AD39DF">
              <w:t xml:space="preserve">) </w:t>
            </w:r>
          </w:p>
          <w:p w14:paraId="65A70FE5" w14:textId="204E1014" w:rsidR="0035460A" w:rsidRPr="00AD39DF" w:rsidRDefault="0035460A" w:rsidP="005C11C9">
            <w:pPr>
              <w:spacing w:before="40"/>
            </w:pPr>
            <w:r w:rsidRPr="00AD39DF">
              <w:t>Recursos TIC (laptop, proyector, parlantes)</w:t>
            </w:r>
          </w:p>
        </w:tc>
        <w:tc>
          <w:tcPr>
            <w:tcW w:w="4820" w:type="dxa"/>
          </w:tcPr>
          <w:p w14:paraId="5C987E39" w14:textId="5808CD37" w:rsidR="0035460A" w:rsidRPr="00AD39DF" w:rsidRDefault="0035460A" w:rsidP="005C11C9">
            <w:pPr>
              <w:spacing w:before="40"/>
            </w:pPr>
            <w:r w:rsidRPr="00AD39DF">
              <w:t xml:space="preserve"> </w:t>
            </w:r>
          </w:p>
          <w:p w14:paraId="612F4A3D" w14:textId="6DA953E5" w:rsidR="0035460A" w:rsidRPr="00AD39DF" w:rsidRDefault="0035460A" w:rsidP="005C11C9">
            <w:pPr>
              <w:spacing w:before="40"/>
            </w:pPr>
            <w:r w:rsidRPr="00AD39DF">
              <w:t xml:space="preserve">Fichas de aprendizaje </w:t>
            </w:r>
          </w:p>
          <w:p w14:paraId="6E3FF7D3" w14:textId="31065EFB" w:rsidR="0035460A" w:rsidRPr="00AD39DF" w:rsidRDefault="0035460A" w:rsidP="005C11C9">
            <w:pPr>
              <w:spacing w:before="40"/>
            </w:pPr>
            <w:r w:rsidRPr="00AD39DF">
              <w:t xml:space="preserve">Diccionario </w:t>
            </w:r>
            <w:r w:rsidR="001E592E" w:rsidRPr="00AD39DF">
              <w:t>inglés - español</w:t>
            </w:r>
          </w:p>
          <w:p w14:paraId="08D66264" w14:textId="77777777" w:rsidR="0035460A" w:rsidRPr="00AD39DF" w:rsidRDefault="0035460A" w:rsidP="005C11C9">
            <w:pPr>
              <w:spacing w:before="40"/>
            </w:pPr>
            <w:r w:rsidRPr="00AD39DF">
              <w:t>Material impreso (lecturas, ejercicios)</w:t>
            </w:r>
          </w:p>
          <w:p w14:paraId="2713488C" w14:textId="77D1366B" w:rsidR="0035460A" w:rsidRPr="00AD39DF" w:rsidRDefault="0035460A" w:rsidP="005C11C9">
            <w:pPr>
              <w:spacing w:before="40"/>
            </w:pPr>
          </w:p>
          <w:p w14:paraId="5519B2C9" w14:textId="598DFC18" w:rsidR="00F22C18" w:rsidRPr="00AD39DF" w:rsidRDefault="00F22C18" w:rsidP="005C11C9">
            <w:pPr>
              <w:spacing w:before="40"/>
            </w:pPr>
          </w:p>
        </w:tc>
      </w:tr>
    </w:tbl>
    <w:p w14:paraId="0D1BF2A7" w14:textId="77777777" w:rsidR="00BA5EF8" w:rsidRPr="00AD39DF" w:rsidRDefault="00BA5EF8" w:rsidP="005C11C9">
      <w:pPr>
        <w:spacing w:before="40"/>
      </w:pPr>
    </w:p>
    <w:p w14:paraId="19DC9485" w14:textId="77777777" w:rsidR="00A60E41" w:rsidRPr="00AD39DF" w:rsidRDefault="00A60E41" w:rsidP="00E369B5">
      <w:pPr>
        <w:spacing w:line="276" w:lineRule="auto"/>
        <w:jc w:val="both"/>
        <w:rPr>
          <w:color w:val="000000"/>
          <w:lang w:val="es-PE"/>
        </w:rPr>
      </w:pPr>
    </w:p>
    <w:p w14:paraId="3E3A675E" w14:textId="5F816692" w:rsidR="00ED172F" w:rsidRPr="00AD39DF" w:rsidRDefault="008C608F" w:rsidP="00482E9B">
      <w:pPr>
        <w:spacing w:line="276" w:lineRule="auto"/>
        <w:jc w:val="right"/>
        <w:rPr>
          <w:color w:val="000000"/>
          <w:lang w:val="es-PE"/>
        </w:rPr>
      </w:pPr>
      <w:r w:rsidRPr="00AD39DF">
        <w:rPr>
          <w:color w:val="000000"/>
          <w:lang w:val="es-PE"/>
        </w:rPr>
        <w:t xml:space="preserve">Santa Cruz, </w:t>
      </w:r>
      <w:r w:rsidR="00ED172F" w:rsidRPr="00AD39DF">
        <w:rPr>
          <w:color w:val="000000"/>
          <w:lang w:val="es-PE"/>
        </w:rPr>
        <w:t>marzo del 20</w:t>
      </w:r>
      <w:r w:rsidR="00571616" w:rsidRPr="00AD39DF">
        <w:rPr>
          <w:color w:val="000000"/>
          <w:lang w:val="es-PE"/>
        </w:rPr>
        <w:t>2</w:t>
      </w:r>
      <w:r w:rsidR="00320D8B" w:rsidRPr="00AD39DF">
        <w:rPr>
          <w:color w:val="000000"/>
          <w:lang w:val="es-PE"/>
        </w:rPr>
        <w:t>6</w:t>
      </w:r>
    </w:p>
    <w:p w14:paraId="619C4BB3" w14:textId="77777777" w:rsidR="00ED172F" w:rsidRPr="00AD39DF" w:rsidRDefault="00ED172F" w:rsidP="00E369B5">
      <w:pPr>
        <w:spacing w:line="276" w:lineRule="auto"/>
        <w:jc w:val="both"/>
        <w:rPr>
          <w:color w:val="000000"/>
          <w:lang w:val="es-PE"/>
        </w:rPr>
      </w:pPr>
    </w:p>
    <w:p w14:paraId="441107F7" w14:textId="0D56D37A" w:rsidR="0038692C" w:rsidRPr="00AD39DF" w:rsidRDefault="0038692C" w:rsidP="00E369B5">
      <w:pPr>
        <w:spacing w:line="276" w:lineRule="auto"/>
        <w:ind w:left="720"/>
        <w:jc w:val="both"/>
        <w:rPr>
          <w:color w:val="000000"/>
        </w:rPr>
      </w:pPr>
    </w:p>
    <w:p w14:paraId="2CEC9A46" w14:textId="7CEC0192" w:rsidR="008C608F" w:rsidRPr="00AD39DF" w:rsidRDefault="008C608F" w:rsidP="00E369B5">
      <w:pPr>
        <w:spacing w:line="276" w:lineRule="auto"/>
        <w:jc w:val="both"/>
        <w:rPr>
          <w:color w:val="000000"/>
        </w:rPr>
      </w:pPr>
    </w:p>
    <w:p w14:paraId="0BE74779" w14:textId="4AFA2BFC" w:rsidR="008C608F" w:rsidRPr="00AD39DF" w:rsidRDefault="008C608F" w:rsidP="00E369B5">
      <w:pPr>
        <w:spacing w:line="276" w:lineRule="auto"/>
        <w:ind w:left="720"/>
        <w:jc w:val="both"/>
        <w:rPr>
          <w:color w:val="000000"/>
        </w:rPr>
      </w:pPr>
    </w:p>
    <w:sectPr w:rsidR="008C608F" w:rsidRPr="00AD39DF" w:rsidSect="008C608F">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01E0" w14:textId="77777777" w:rsidR="0014309D" w:rsidRDefault="0014309D" w:rsidP="00A77669">
      <w:r>
        <w:separator/>
      </w:r>
    </w:p>
  </w:endnote>
  <w:endnote w:type="continuationSeparator" w:id="0">
    <w:p w14:paraId="21A7234F" w14:textId="77777777" w:rsidR="0014309D" w:rsidRDefault="0014309D" w:rsidP="00A7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D04C" w14:textId="77777777" w:rsidR="0014309D" w:rsidRDefault="0014309D" w:rsidP="00A77669">
      <w:r>
        <w:separator/>
      </w:r>
    </w:p>
  </w:footnote>
  <w:footnote w:type="continuationSeparator" w:id="0">
    <w:p w14:paraId="75FBBF76" w14:textId="77777777" w:rsidR="0014309D" w:rsidRDefault="0014309D" w:rsidP="00A7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4A0" w:firstRow="1" w:lastRow="0" w:firstColumn="1" w:lastColumn="0" w:noHBand="0" w:noVBand="1"/>
    </w:tblPr>
    <w:tblGrid>
      <w:gridCol w:w="1696"/>
      <w:gridCol w:w="6663"/>
      <w:gridCol w:w="1552"/>
    </w:tblGrid>
    <w:tr w:rsidR="00C2481A" w14:paraId="38695D9E" w14:textId="77777777">
      <w:tc>
        <w:tcPr>
          <w:tcW w:w="1696" w:type="dxa"/>
        </w:tcPr>
        <w:p w14:paraId="70347EFD" w14:textId="12F5B1B8" w:rsidR="00C219E7" w:rsidRDefault="00487602">
          <w:pPr>
            <w:jc w:val="center"/>
            <w:rPr>
              <w:rFonts w:ascii="Century Gothic" w:hAnsi="Century Gothic"/>
              <w:b/>
              <w:bCs/>
              <w:lang w:val="es-MX"/>
            </w:rPr>
          </w:pPr>
          <w:r w:rsidRPr="00415C16">
            <w:rPr>
              <w:noProof/>
            </w:rPr>
            <w:drawing>
              <wp:inline distT="0" distB="0" distL="0" distR="0" wp14:anchorId="330B2BD5" wp14:editId="5E94F130">
                <wp:extent cx="586740" cy="601980"/>
                <wp:effectExtent l="0" t="0" r="0" b="0"/>
                <wp:docPr id="18296669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601980"/>
                        </a:xfrm>
                        <a:prstGeom prst="rect">
                          <a:avLst/>
                        </a:prstGeom>
                        <a:noFill/>
                        <a:ln>
                          <a:noFill/>
                        </a:ln>
                      </pic:spPr>
                    </pic:pic>
                  </a:graphicData>
                </a:graphic>
              </wp:inline>
            </w:drawing>
          </w:r>
        </w:p>
      </w:tc>
      <w:tc>
        <w:tcPr>
          <w:tcW w:w="6663" w:type="dxa"/>
        </w:tcPr>
        <w:p w14:paraId="28F899C9" w14:textId="77777777" w:rsidR="00C219E7" w:rsidRDefault="00C219E7">
          <w:pPr>
            <w:jc w:val="center"/>
            <w:rPr>
              <w:rFonts w:ascii="Century Gothic" w:hAnsi="Century Gothic"/>
              <w:b/>
              <w:bCs/>
              <w:lang w:val="es-MX"/>
            </w:rPr>
          </w:pPr>
        </w:p>
        <w:p w14:paraId="643080D2" w14:textId="77777777" w:rsidR="00C219E7" w:rsidRDefault="00C219E7">
          <w:pPr>
            <w:jc w:val="center"/>
            <w:rPr>
              <w:rFonts w:ascii="Century Gothic" w:hAnsi="Century Gothic"/>
              <w:b/>
              <w:bCs/>
              <w:lang w:val="es-MX"/>
            </w:rPr>
          </w:pPr>
          <w:r>
            <w:rPr>
              <w:rFonts w:ascii="Century Gothic" w:hAnsi="Century Gothic"/>
              <w:b/>
              <w:bCs/>
              <w:lang w:val="es-MX"/>
            </w:rPr>
            <w:t>INSTITUCION EDUCATIVA "JUAN UGAZ"</w:t>
          </w:r>
        </w:p>
        <w:p w14:paraId="33CAD919" w14:textId="77777777" w:rsidR="00C219E7" w:rsidRDefault="00C219E7">
          <w:pPr>
            <w:jc w:val="center"/>
            <w:rPr>
              <w:rFonts w:ascii="Lucida Calligraphy" w:hAnsi="Lucida Calligraphy"/>
              <w:b/>
              <w:bCs/>
              <w:sz w:val="16"/>
              <w:szCs w:val="16"/>
              <w:lang w:val="es-MX"/>
            </w:rPr>
          </w:pPr>
          <w:r>
            <w:rPr>
              <w:rFonts w:ascii="Lucida Calligraphy" w:hAnsi="Lucida Calligraphy"/>
              <w:b/>
              <w:bCs/>
              <w:sz w:val="16"/>
              <w:szCs w:val="16"/>
              <w:lang w:val="es-MX"/>
            </w:rPr>
            <w:t xml:space="preserve"> </w:t>
          </w:r>
          <w:r w:rsidR="001C7B60" w:rsidRPr="009B7868">
            <w:rPr>
              <w:rFonts w:ascii="Brush Script MT" w:hAnsi="Brush Script MT" w:cs="Arial"/>
              <w:color w:val="1F1F1F"/>
              <w:sz w:val="30"/>
              <w:szCs w:val="30"/>
              <w:shd w:val="clear" w:color="auto" w:fill="FFFFFF"/>
            </w:rPr>
            <w:t>Año de la Esperanza y el Fortalecimiento de la Democracia</w:t>
          </w:r>
        </w:p>
      </w:tc>
      <w:tc>
        <w:tcPr>
          <w:tcW w:w="1552" w:type="dxa"/>
        </w:tcPr>
        <w:p w14:paraId="07F761A3" w14:textId="0D40951A" w:rsidR="00C219E7" w:rsidRDefault="00487602">
          <w:pPr>
            <w:jc w:val="center"/>
            <w:rPr>
              <w:rFonts w:ascii="Century Gothic" w:hAnsi="Century Gothic"/>
              <w:b/>
              <w:bCs/>
              <w:lang w:val="es-MX"/>
            </w:rPr>
          </w:pPr>
          <w:r w:rsidRPr="00415C16">
            <w:rPr>
              <w:noProof/>
            </w:rPr>
            <w:drawing>
              <wp:inline distT="0" distB="0" distL="0" distR="0" wp14:anchorId="4E9D6AF6" wp14:editId="790699A0">
                <wp:extent cx="426720" cy="548640"/>
                <wp:effectExtent l="0" t="0" r="0" b="0"/>
                <wp:docPr id="2414777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548640"/>
                        </a:xfrm>
                        <a:prstGeom prst="rect">
                          <a:avLst/>
                        </a:prstGeom>
                        <a:noFill/>
                        <a:ln>
                          <a:noFill/>
                        </a:ln>
                      </pic:spPr>
                    </pic:pic>
                  </a:graphicData>
                </a:graphic>
              </wp:inline>
            </w:drawing>
          </w:r>
        </w:p>
      </w:tc>
    </w:tr>
  </w:tbl>
  <w:p w14:paraId="3D39411A" w14:textId="77777777" w:rsidR="00A77669" w:rsidRDefault="00A776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09"/>
    <w:multiLevelType w:val="multilevel"/>
    <w:tmpl w:val="476EBEA4"/>
    <w:lvl w:ilvl="0">
      <w:start w:val="1"/>
      <w:numFmt w:val="bullet"/>
      <w:lvlText w:val="❖"/>
      <w:lvlJc w:val="left"/>
      <w:pPr>
        <w:ind w:left="796" w:hanging="360"/>
      </w:pPr>
      <w:rPr>
        <w:rFonts w:ascii="Noto Sans Symbols" w:eastAsia="Noto Sans Symbols" w:hAnsi="Noto Sans Symbols" w:cs="Noto Sans Symbols"/>
        <w:color w:val="FF0000"/>
        <w:sz w:val="18"/>
        <w:szCs w:val="18"/>
        <w:vertAlign w:val="baseline"/>
      </w:rPr>
    </w:lvl>
    <w:lvl w:ilvl="1">
      <w:start w:val="1"/>
      <w:numFmt w:val="bullet"/>
      <w:lvlText w:val="o"/>
      <w:lvlJc w:val="left"/>
      <w:pPr>
        <w:ind w:left="1516" w:hanging="360"/>
      </w:pPr>
      <w:rPr>
        <w:rFonts w:ascii="Courier New" w:eastAsia="Courier New" w:hAnsi="Courier New" w:cs="Courier New"/>
        <w:vertAlign w:val="baseline"/>
      </w:rPr>
    </w:lvl>
    <w:lvl w:ilvl="2">
      <w:start w:val="1"/>
      <w:numFmt w:val="bullet"/>
      <w:lvlText w:val="▪"/>
      <w:lvlJc w:val="left"/>
      <w:pPr>
        <w:ind w:left="2236" w:hanging="360"/>
      </w:pPr>
      <w:rPr>
        <w:rFonts w:ascii="Noto Sans Symbols" w:eastAsia="Noto Sans Symbols" w:hAnsi="Noto Sans Symbols" w:cs="Noto Sans Symbols"/>
        <w:vertAlign w:val="baseline"/>
      </w:rPr>
    </w:lvl>
    <w:lvl w:ilvl="3">
      <w:start w:val="1"/>
      <w:numFmt w:val="bullet"/>
      <w:lvlText w:val="●"/>
      <w:lvlJc w:val="left"/>
      <w:pPr>
        <w:ind w:left="2956" w:hanging="360"/>
      </w:pPr>
      <w:rPr>
        <w:rFonts w:ascii="Noto Sans Symbols" w:eastAsia="Noto Sans Symbols" w:hAnsi="Noto Sans Symbols" w:cs="Noto Sans Symbols"/>
        <w:vertAlign w:val="baseline"/>
      </w:rPr>
    </w:lvl>
    <w:lvl w:ilvl="4">
      <w:start w:val="1"/>
      <w:numFmt w:val="bullet"/>
      <w:lvlText w:val="o"/>
      <w:lvlJc w:val="left"/>
      <w:pPr>
        <w:ind w:left="3676" w:hanging="360"/>
      </w:pPr>
      <w:rPr>
        <w:rFonts w:ascii="Courier New" w:eastAsia="Courier New" w:hAnsi="Courier New" w:cs="Courier New"/>
        <w:vertAlign w:val="baseline"/>
      </w:rPr>
    </w:lvl>
    <w:lvl w:ilvl="5">
      <w:start w:val="1"/>
      <w:numFmt w:val="bullet"/>
      <w:lvlText w:val="▪"/>
      <w:lvlJc w:val="left"/>
      <w:pPr>
        <w:ind w:left="4396" w:hanging="360"/>
      </w:pPr>
      <w:rPr>
        <w:rFonts w:ascii="Noto Sans Symbols" w:eastAsia="Noto Sans Symbols" w:hAnsi="Noto Sans Symbols" w:cs="Noto Sans Symbols"/>
        <w:vertAlign w:val="baseline"/>
      </w:rPr>
    </w:lvl>
    <w:lvl w:ilvl="6">
      <w:start w:val="1"/>
      <w:numFmt w:val="bullet"/>
      <w:lvlText w:val="●"/>
      <w:lvlJc w:val="left"/>
      <w:pPr>
        <w:ind w:left="5116" w:hanging="360"/>
      </w:pPr>
      <w:rPr>
        <w:rFonts w:ascii="Noto Sans Symbols" w:eastAsia="Noto Sans Symbols" w:hAnsi="Noto Sans Symbols" w:cs="Noto Sans Symbols"/>
        <w:vertAlign w:val="baseline"/>
      </w:rPr>
    </w:lvl>
    <w:lvl w:ilvl="7">
      <w:start w:val="1"/>
      <w:numFmt w:val="bullet"/>
      <w:lvlText w:val="o"/>
      <w:lvlJc w:val="left"/>
      <w:pPr>
        <w:ind w:left="5836" w:hanging="360"/>
      </w:pPr>
      <w:rPr>
        <w:rFonts w:ascii="Courier New" w:eastAsia="Courier New" w:hAnsi="Courier New" w:cs="Courier New"/>
        <w:vertAlign w:val="baseline"/>
      </w:rPr>
    </w:lvl>
    <w:lvl w:ilvl="8">
      <w:start w:val="1"/>
      <w:numFmt w:val="bullet"/>
      <w:lvlText w:val="▪"/>
      <w:lvlJc w:val="left"/>
      <w:pPr>
        <w:ind w:left="6556" w:hanging="360"/>
      </w:pPr>
      <w:rPr>
        <w:rFonts w:ascii="Noto Sans Symbols" w:eastAsia="Noto Sans Symbols" w:hAnsi="Noto Sans Symbols" w:cs="Noto Sans Symbols"/>
        <w:vertAlign w:val="baseline"/>
      </w:rPr>
    </w:lvl>
  </w:abstractNum>
  <w:abstractNum w:abstractNumId="1" w15:restartNumberingAfterBreak="0">
    <w:nsid w:val="038663A1"/>
    <w:multiLevelType w:val="multilevel"/>
    <w:tmpl w:val="D71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2FAE"/>
    <w:multiLevelType w:val="hybridMultilevel"/>
    <w:tmpl w:val="CD62AA6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B65161"/>
    <w:multiLevelType w:val="hybridMultilevel"/>
    <w:tmpl w:val="71C03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9081A8A"/>
    <w:multiLevelType w:val="multilevel"/>
    <w:tmpl w:val="A056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22FAB"/>
    <w:multiLevelType w:val="hybridMultilevel"/>
    <w:tmpl w:val="F9EA38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2F1705"/>
    <w:multiLevelType w:val="hybridMultilevel"/>
    <w:tmpl w:val="8730BCCA"/>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75AD8"/>
    <w:multiLevelType w:val="multilevel"/>
    <w:tmpl w:val="B8A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B0AC7"/>
    <w:multiLevelType w:val="hybridMultilevel"/>
    <w:tmpl w:val="3A4273D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629666A"/>
    <w:multiLevelType w:val="hybridMultilevel"/>
    <w:tmpl w:val="85547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82D3DB4"/>
    <w:multiLevelType w:val="multilevel"/>
    <w:tmpl w:val="C8ECA4D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0CC7C7A"/>
    <w:multiLevelType w:val="hybridMultilevel"/>
    <w:tmpl w:val="9C8AD072"/>
    <w:lvl w:ilvl="0" w:tplc="E1344888">
      <w:start w:val="1"/>
      <w:numFmt w:val="upperRoman"/>
      <w:lvlText w:val="%1."/>
      <w:lvlJc w:val="left"/>
      <w:pPr>
        <w:ind w:left="1080" w:hanging="72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685FCD"/>
    <w:multiLevelType w:val="multilevel"/>
    <w:tmpl w:val="2E52870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2FF30FE"/>
    <w:multiLevelType w:val="hybridMultilevel"/>
    <w:tmpl w:val="6498A952"/>
    <w:lvl w:ilvl="0" w:tplc="FFFFFFFF">
      <w:start w:val="1"/>
      <w:numFmt w:val="upperRoman"/>
      <w:lvlText w:val="%1."/>
      <w:lvlJc w:val="left"/>
      <w:pPr>
        <w:ind w:left="360" w:hanging="360"/>
      </w:pPr>
      <w:rPr>
        <w:rFonts w:ascii="Times New Roman" w:eastAsia="Times New Roman" w:hAnsi="Times New Roman" w:cs="Times New Roman" w:hint="default"/>
        <w:b/>
        <w:bCs/>
        <w:w w:val="97"/>
        <w:sz w:val="24"/>
        <w:szCs w:val="24"/>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54085C"/>
    <w:multiLevelType w:val="hybridMultilevel"/>
    <w:tmpl w:val="C0A4E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9FF20F4"/>
    <w:multiLevelType w:val="multilevel"/>
    <w:tmpl w:val="B86C7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0013A"/>
    <w:multiLevelType w:val="hybridMultilevel"/>
    <w:tmpl w:val="8ABCC9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0455877"/>
    <w:multiLevelType w:val="multilevel"/>
    <w:tmpl w:val="194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B6A41"/>
    <w:multiLevelType w:val="multilevel"/>
    <w:tmpl w:val="2776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C5C0E"/>
    <w:multiLevelType w:val="multilevel"/>
    <w:tmpl w:val="D85A8F8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69F069C"/>
    <w:multiLevelType w:val="multilevel"/>
    <w:tmpl w:val="5EC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A7556"/>
    <w:multiLevelType w:val="multilevel"/>
    <w:tmpl w:val="4D1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53954"/>
    <w:multiLevelType w:val="multilevel"/>
    <w:tmpl w:val="002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638F0"/>
    <w:multiLevelType w:val="multilevel"/>
    <w:tmpl w:val="307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52C7E"/>
    <w:multiLevelType w:val="multilevel"/>
    <w:tmpl w:val="19D6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424F7"/>
    <w:multiLevelType w:val="multilevel"/>
    <w:tmpl w:val="C840DFF8"/>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26" w15:restartNumberingAfterBreak="0">
    <w:nsid w:val="5B260D68"/>
    <w:multiLevelType w:val="hybridMultilevel"/>
    <w:tmpl w:val="E48690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1F305B0"/>
    <w:multiLevelType w:val="hybridMultilevel"/>
    <w:tmpl w:val="D2C43D7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6C8E4299"/>
    <w:multiLevelType w:val="multilevel"/>
    <w:tmpl w:val="678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2307A"/>
    <w:multiLevelType w:val="hybridMultilevel"/>
    <w:tmpl w:val="D8363C7E"/>
    <w:lvl w:ilvl="0" w:tplc="280A000B">
      <w:start w:val="1"/>
      <w:numFmt w:val="bullet"/>
      <w:lvlText w:val=""/>
      <w:lvlJc w:val="left"/>
      <w:pPr>
        <w:ind w:left="1506" w:hanging="360"/>
      </w:pPr>
      <w:rPr>
        <w:rFonts w:ascii="Wingdings" w:hAnsi="Wingdings"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30" w15:restartNumberingAfterBreak="0">
    <w:nsid w:val="6D6873D4"/>
    <w:multiLevelType w:val="hybridMultilevel"/>
    <w:tmpl w:val="9D0674DE"/>
    <w:lvl w:ilvl="0" w:tplc="280A0001">
      <w:start w:val="1"/>
      <w:numFmt w:val="bullet"/>
      <w:lvlText w:val=""/>
      <w:lvlJc w:val="left"/>
      <w:pPr>
        <w:ind w:left="785"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EF628D1"/>
    <w:multiLevelType w:val="hybridMultilevel"/>
    <w:tmpl w:val="42FAE88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5EC233B"/>
    <w:multiLevelType w:val="multilevel"/>
    <w:tmpl w:val="9F5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B68AC"/>
    <w:multiLevelType w:val="hybridMultilevel"/>
    <w:tmpl w:val="92B0EEC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AA901F9"/>
    <w:multiLevelType w:val="multilevel"/>
    <w:tmpl w:val="ACA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33C86"/>
    <w:multiLevelType w:val="hybridMultilevel"/>
    <w:tmpl w:val="4E3A91F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87451131">
    <w:abstractNumId w:val="25"/>
  </w:num>
  <w:num w:numId="2" w16cid:durableId="839155398">
    <w:abstractNumId w:val="35"/>
  </w:num>
  <w:num w:numId="3" w16cid:durableId="1047922465">
    <w:abstractNumId w:val="19"/>
  </w:num>
  <w:num w:numId="4" w16cid:durableId="449512242">
    <w:abstractNumId w:val="29"/>
  </w:num>
  <w:num w:numId="5" w16cid:durableId="1415933260">
    <w:abstractNumId w:val="12"/>
  </w:num>
  <w:num w:numId="6" w16cid:durableId="950164308">
    <w:abstractNumId w:val="14"/>
  </w:num>
  <w:num w:numId="7" w16cid:durableId="1554808249">
    <w:abstractNumId w:val="9"/>
  </w:num>
  <w:num w:numId="8" w16cid:durableId="27996509">
    <w:abstractNumId w:val="16"/>
  </w:num>
  <w:num w:numId="9" w16cid:durableId="1955601240">
    <w:abstractNumId w:val="15"/>
  </w:num>
  <w:num w:numId="10" w16cid:durableId="835338423">
    <w:abstractNumId w:val="33"/>
  </w:num>
  <w:num w:numId="11" w16cid:durableId="1884704869">
    <w:abstractNumId w:val="5"/>
  </w:num>
  <w:num w:numId="12" w16cid:durableId="2000227869">
    <w:abstractNumId w:val="8"/>
  </w:num>
  <w:num w:numId="13" w16cid:durableId="629287869">
    <w:abstractNumId w:val="6"/>
  </w:num>
  <w:num w:numId="14" w16cid:durableId="572278590">
    <w:abstractNumId w:val="31"/>
  </w:num>
  <w:num w:numId="15" w16cid:durableId="1406880244">
    <w:abstractNumId w:val="2"/>
  </w:num>
  <w:num w:numId="16" w16cid:durableId="1768112576">
    <w:abstractNumId w:val="11"/>
  </w:num>
  <w:num w:numId="17" w16cid:durableId="477383264">
    <w:abstractNumId w:val="13"/>
  </w:num>
  <w:num w:numId="18" w16cid:durableId="706176188">
    <w:abstractNumId w:val="18"/>
  </w:num>
  <w:num w:numId="19" w16cid:durableId="1361128842">
    <w:abstractNumId w:val="23"/>
  </w:num>
  <w:num w:numId="20" w16cid:durableId="791099547">
    <w:abstractNumId w:val="28"/>
  </w:num>
  <w:num w:numId="21" w16cid:durableId="1629505196">
    <w:abstractNumId w:val="17"/>
  </w:num>
  <w:num w:numId="22" w16cid:durableId="1542404601">
    <w:abstractNumId w:val="20"/>
  </w:num>
  <w:num w:numId="23" w16cid:durableId="2018921114">
    <w:abstractNumId w:val="21"/>
  </w:num>
  <w:num w:numId="24" w16cid:durableId="596865678">
    <w:abstractNumId w:val="1"/>
  </w:num>
  <w:num w:numId="25" w16cid:durableId="448665360">
    <w:abstractNumId w:val="30"/>
  </w:num>
  <w:num w:numId="26" w16cid:durableId="1115716996">
    <w:abstractNumId w:val="32"/>
  </w:num>
  <w:num w:numId="27" w16cid:durableId="1120223068">
    <w:abstractNumId w:val="4"/>
  </w:num>
  <w:num w:numId="28" w16cid:durableId="1845318200">
    <w:abstractNumId w:val="7"/>
  </w:num>
  <w:num w:numId="29" w16cid:durableId="889264848">
    <w:abstractNumId w:val="24"/>
  </w:num>
  <w:num w:numId="30" w16cid:durableId="1890266470">
    <w:abstractNumId w:val="16"/>
  </w:num>
  <w:num w:numId="31" w16cid:durableId="1886864400">
    <w:abstractNumId w:val="0"/>
  </w:num>
  <w:num w:numId="32" w16cid:durableId="337466717">
    <w:abstractNumId w:val="10"/>
  </w:num>
  <w:num w:numId="33" w16cid:durableId="1621959077">
    <w:abstractNumId w:val="27"/>
  </w:num>
  <w:num w:numId="34" w16cid:durableId="1137450618">
    <w:abstractNumId w:val="34"/>
  </w:num>
  <w:num w:numId="35" w16cid:durableId="1325552231">
    <w:abstractNumId w:val="3"/>
  </w:num>
  <w:num w:numId="36" w16cid:durableId="234782631">
    <w:abstractNumId w:val="22"/>
  </w:num>
  <w:num w:numId="37" w16cid:durableId="123909988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F8"/>
    <w:rsid w:val="00004077"/>
    <w:rsid w:val="0000624A"/>
    <w:rsid w:val="000071DC"/>
    <w:rsid w:val="000117EF"/>
    <w:rsid w:val="00011B8E"/>
    <w:rsid w:val="00013BCF"/>
    <w:rsid w:val="000144C9"/>
    <w:rsid w:val="00015E15"/>
    <w:rsid w:val="00017D2F"/>
    <w:rsid w:val="00021229"/>
    <w:rsid w:val="0002257C"/>
    <w:rsid w:val="00023611"/>
    <w:rsid w:val="00023862"/>
    <w:rsid w:val="0002426A"/>
    <w:rsid w:val="00030906"/>
    <w:rsid w:val="00032482"/>
    <w:rsid w:val="0003683F"/>
    <w:rsid w:val="000375EA"/>
    <w:rsid w:val="0004015B"/>
    <w:rsid w:val="00043593"/>
    <w:rsid w:val="00044577"/>
    <w:rsid w:val="0004597A"/>
    <w:rsid w:val="000527B1"/>
    <w:rsid w:val="00056254"/>
    <w:rsid w:val="00056716"/>
    <w:rsid w:val="00056B00"/>
    <w:rsid w:val="00057CCA"/>
    <w:rsid w:val="000644EE"/>
    <w:rsid w:val="00071A13"/>
    <w:rsid w:val="00072FB7"/>
    <w:rsid w:val="00076DAA"/>
    <w:rsid w:val="00080E2F"/>
    <w:rsid w:val="000846C8"/>
    <w:rsid w:val="00090811"/>
    <w:rsid w:val="00090A60"/>
    <w:rsid w:val="0009123C"/>
    <w:rsid w:val="000916E7"/>
    <w:rsid w:val="0009373D"/>
    <w:rsid w:val="00093EDD"/>
    <w:rsid w:val="00094C87"/>
    <w:rsid w:val="00095B1D"/>
    <w:rsid w:val="000A0CF1"/>
    <w:rsid w:val="000A2463"/>
    <w:rsid w:val="000A3D85"/>
    <w:rsid w:val="000A4654"/>
    <w:rsid w:val="000A4713"/>
    <w:rsid w:val="000A4B5D"/>
    <w:rsid w:val="000B3686"/>
    <w:rsid w:val="000B7D35"/>
    <w:rsid w:val="000C0AD8"/>
    <w:rsid w:val="000C253C"/>
    <w:rsid w:val="000C29FC"/>
    <w:rsid w:val="000C328B"/>
    <w:rsid w:val="000C3708"/>
    <w:rsid w:val="000C3ADD"/>
    <w:rsid w:val="000C540E"/>
    <w:rsid w:val="000C6E6D"/>
    <w:rsid w:val="000D072D"/>
    <w:rsid w:val="000D6CCF"/>
    <w:rsid w:val="000D6D0E"/>
    <w:rsid w:val="000D7AA2"/>
    <w:rsid w:val="000E1F85"/>
    <w:rsid w:val="000E4723"/>
    <w:rsid w:val="000E769F"/>
    <w:rsid w:val="000F1B73"/>
    <w:rsid w:val="000F2044"/>
    <w:rsid w:val="000F3978"/>
    <w:rsid w:val="000F7BCE"/>
    <w:rsid w:val="000F7C2A"/>
    <w:rsid w:val="00101614"/>
    <w:rsid w:val="00102642"/>
    <w:rsid w:val="00103500"/>
    <w:rsid w:val="00105E37"/>
    <w:rsid w:val="0011240E"/>
    <w:rsid w:val="0011511C"/>
    <w:rsid w:val="00116015"/>
    <w:rsid w:val="00130443"/>
    <w:rsid w:val="00131470"/>
    <w:rsid w:val="0013231A"/>
    <w:rsid w:val="001352D7"/>
    <w:rsid w:val="00136A64"/>
    <w:rsid w:val="00141D35"/>
    <w:rsid w:val="00142B90"/>
    <w:rsid w:val="0014309D"/>
    <w:rsid w:val="001432E8"/>
    <w:rsid w:val="001444B4"/>
    <w:rsid w:val="00144F1F"/>
    <w:rsid w:val="00145C4E"/>
    <w:rsid w:val="001529B3"/>
    <w:rsid w:val="00152ABC"/>
    <w:rsid w:val="001530BC"/>
    <w:rsid w:val="00154BD2"/>
    <w:rsid w:val="001564DB"/>
    <w:rsid w:val="00157389"/>
    <w:rsid w:val="00157BEA"/>
    <w:rsid w:val="00161604"/>
    <w:rsid w:val="00162374"/>
    <w:rsid w:val="001634B4"/>
    <w:rsid w:val="00165196"/>
    <w:rsid w:val="00166948"/>
    <w:rsid w:val="0016775E"/>
    <w:rsid w:val="00171546"/>
    <w:rsid w:val="0017179D"/>
    <w:rsid w:val="001738BD"/>
    <w:rsid w:val="00173A63"/>
    <w:rsid w:val="00174AA9"/>
    <w:rsid w:val="00180D79"/>
    <w:rsid w:val="00181C14"/>
    <w:rsid w:val="00181D47"/>
    <w:rsid w:val="0018202E"/>
    <w:rsid w:val="00183736"/>
    <w:rsid w:val="00183A54"/>
    <w:rsid w:val="0019062F"/>
    <w:rsid w:val="00192814"/>
    <w:rsid w:val="00194E0A"/>
    <w:rsid w:val="00196D38"/>
    <w:rsid w:val="001A36DD"/>
    <w:rsid w:val="001A3D12"/>
    <w:rsid w:val="001A4BD2"/>
    <w:rsid w:val="001A5EEA"/>
    <w:rsid w:val="001A60D8"/>
    <w:rsid w:val="001A6AF1"/>
    <w:rsid w:val="001A6B75"/>
    <w:rsid w:val="001B0AB4"/>
    <w:rsid w:val="001B1EB7"/>
    <w:rsid w:val="001B3E39"/>
    <w:rsid w:val="001B4506"/>
    <w:rsid w:val="001B55BC"/>
    <w:rsid w:val="001B6DB7"/>
    <w:rsid w:val="001B6DF3"/>
    <w:rsid w:val="001B6F4F"/>
    <w:rsid w:val="001B73CE"/>
    <w:rsid w:val="001C08F8"/>
    <w:rsid w:val="001C145F"/>
    <w:rsid w:val="001C2B67"/>
    <w:rsid w:val="001C46B3"/>
    <w:rsid w:val="001C4968"/>
    <w:rsid w:val="001C6725"/>
    <w:rsid w:val="001C7B60"/>
    <w:rsid w:val="001D1DA4"/>
    <w:rsid w:val="001D235E"/>
    <w:rsid w:val="001E1532"/>
    <w:rsid w:val="001E592E"/>
    <w:rsid w:val="001E600F"/>
    <w:rsid w:val="001E7BC3"/>
    <w:rsid w:val="001F0DE9"/>
    <w:rsid w:val="001F1D80"/>
    <w:rsid w:val="001F5025"/>
    <w:rsid w:val="001F5A91"/>
    <w:rsid w:val="001F64F3"/>
    <w:rsid w:val="00202DD2"/>
    <w:rsid w:val="0020479A"/>
    <w:rsid w:val="00207311"/>
    <w:rsid w:val="002119F1"/>
    <w:rsid w:val="0021222D"/>
    <w:rsid w:val="00214BCC"/>
    <w:rsid w:val="00217B33"/>
    <w:rsid w:val="00220A13"/>
    <w:rsid w:val="0022303A"/>
    <w:rsid w:val="002236BD"/>
    <w:rsid w:val="00226F3D"/>
    <w:rsid w:val="0023081C"/>
    <w:rsid w:val="00231DE9"/>
    <w:rsid w:val="00233898"/>
    <w:rsid w:val="00233C4B"/>
    <w:rsid w:val="00234035"/>
    <w:rsid w:val="00236458"/>
    <w:rsid w:val="002371A3"/>
    <w:rsid w:val="002407DF"/>
    <w:rsid w:val="00241934"/>
    <w:rsid w:val="002507E3"/>
    <w:rsid w:val="00255E49"/>
    <w:rsid w:val="0025754F"/>
    <w:rsid w:val="00257A7E"/>
    <w:rsid w:val="002616DF"/>
    <w:rsid w:val="00262539"/>
    <w:rsid w:val="00267CBD"/>
    <w:rsid w:val="0027070C"/>
    <w:rsid w:val="0027148E"/>
    <w:rsid w:val="00271CF9"/>
    <w:rsid w:val="00274ACC"/>
    <w:rsid w:val="00275277"/>
    <w:rsid w:val="00277595"/>
    <w:rsid w:val="00281848"/>
    <w:rsid w:val="00283772"/>
    <w:rsid w:val="002841BA"/>
    <w:rsid w:val="00286049"/>
    <w:rsid w:val="00292D0C"/>
    <w:rsid w:val="0029343E"/>
    <w:rsid w:val="00297B60"/>
    <w:rsid w:val="002A51A5"/>
    <w:rsid w:val="002A7789"/>
    <w:rsid w:val="002B028B"/>
    <w:rsid w:val="002B09E4"/>
    <w:rsid w:val="002B35EA"/>
    <w:rsid w:val="002C260C"/>
    <w:rsid w:val="002C3440"/>
    <w:rsid w:val="002C60DA"/>
    <w:rsid w:val="002D35A2"/>
    <w:rsid w:val="002D44FB"/>
    <w:rsid w:val="002D458F"/>
    <w:rsid w:val="002D52D9"/>
    <w:rsid w:val="002D65DF"/>
    <w:rsid w:val="002D7B1A"/>
    <w:rsid w:val="002E0DD0"/>
    <w:rsid w:val="002E16DF"/>
    <w:rsid w:val="002E1C27"/>
    <w:rsid w:val="002E39B0"/>
    <w:rsid w:val="002E778B"/>
    <w:rsid w:val="002F109B"/>
    <w:rsid w:val="002F2512"/>
    <w:rsid w:val="002F60B4"/>
    <w:rsid w:val="0030207B"/>
    <w:rsid w:val="00303D5A"/>
    <w:rsid w:val="00306392"/>
    <w:rsid w:val="003064EE"/>
    <w:rsid w:val="00311F97"/>
    <w:rsid w:val="00313B40"/>
    <w:rsid w:val="003167D3"/>
    <w:rsid w:val="00316F83"/>
    <w:rsid w:val="00320D8B"/>
    <w:rsid w:val="00324963"/>
    <w:rsid w:val="00325881"/>
    <w:rsid w:val="00325B53"/>
    <w:rsid w:val="0032644C"/>
    <w:rsid w:val="00330750"/>
    <w:rsid w:val="00330D6C"/>
    <w:rsid w:val="003318EB"/>
    <w:rsid w:val="00332B5F"/>
    <w:rsid w:val="00334903"/>
    <w:rsid w:val="00336335"/>
    <w:rsid w:val="00337320"/>
    <w:rsid w:val="00337848"/>
    <w:rsid w:val="003443CB"/>
    <w:rsid w:val="0034569E"/>
    <w:rsid w:val="00347D74"/>
    <w:rsid w:val="003515CD"/>
    <w:rsid w:val="0035460A"/>
    <w:rsid w:val="00355F7F"/>
    <w:rsid w:val="003574A3"/>
    <w:rsid w:val="00360371"/>
    <w:rsid w:val="003632FF"/>
    <w:rsid w:val="003665D3"/>
    <w:rsid w:val="0036782E"/>
    <w:rsid w:val="0037504B"/>
    <w:rsid w:val="0037628D"/>
    <w:rsid w:val="00376838"/>
    <w:rsid w:val="00380F30"/>
    <w:rsid w:val="00381CFF"/>
    <w:rsid w:val="0038692C"/>
    <w:rsid w:val="00390E26"/>
    <w:rsid w:val="003952E5"/>
    <w:rsid w:val="003A092D"/>
    <w:rsid w:val="003A0AA5"/>
    <w:rsid w:val="003A1A9A"/>
    <w:rsid w:val="003A2D11"/>
    <w:rsid w:val="003A32B3"/>
    <w:rsid w:val="003A3C17"/>
    <w:rsid w:val="003A3CE5"/>
    <w:rsid w:val="003A584F"/>
    <w:rsid w:val="003A5B96"/>
    <w:rsid w:val="003A6187"/>
    <w:rsid w:val="003A6566"/>
    <w:rsid w:val="003A6B7A"/>
    <w:rsid w:val="003A6ECC"/>
    <w:rsid w:val="003B1064"/>
    <w:rsid w:val="003B793B"/>
    <w:rsid w:val="003C00C0"/>
    <w:rsid w:val="003C1983"/>
    <w:rsid w:val="003C237C"/>
    <w:rsid w:val="003C4957"/>
    <w:rsid w:val="003C6AC0"/>
    <w:rsid w:val="003D33EB"/>
    <w:rsid w:val="003D5260"/>
    <w:rsid w:val="003E07F4"/>
    <w:rsid w:val="003E0D79"/>
    <w:rsid w:val="003E242F"/>
    <w:rsid w:val="003E45E8"/>
    <w:rsid w:val="003E51E4"/>
    <w:rsid w:val="003F388C"/>
    <w:rsid w:val="003F42A2"/>
    <w:rsid w:val="003F445B"/>
    <w:rsid w:val="003F4CBA"/>
    <w:rsid w:val="003F5B98"/>
    <w:rsid w:val="003F5F4C"/>
    <w:rsid w:val="0040267C"/>
    <w:rsid w:val="004055DD"/>
    <w:rsid w:val="00405AFA"/>
    <w:rsid w:val="004067FA"/>
    <w:rsid w:val="00406D9B"/>
    <w:rsid w:val="004104F6"/>
    <w:rsid w:val="00416BAB"/>
    <w:rsid w:val="004173E3"/>
    <w:rsid w:val="00417584"/>
    <w:rsid w:val="00424DA4"/>
    <w:rsid w:val="004256B2"/>
    <w:rsid w:val="00432CBD"/>
    <w:rsid w:val="00433874"/>
    <w:rsid w:val="00433FE9"/>
    <w:rsid w:val="0043412B"/>
    <w:rsid w:val="004358AB"/>
    <w:rsid w:val="00437480"/>
    <w:rsid w:val="00440537"/>
    <w:rsid w:val="00441D26"/>
    <w:rsid w:val="0044546A"/>
    <w:rsid w:val="004475BB"/>
    <w:rsid w:val="00447872"/>
    <w:rsid w:val="0045128D"/>
    <w:rsid w:val="00452A81"/>
    <w:rsid w:val="00452B51"/>
    <w:rsid w:val="0045446B"/>
    <w:rsid w:val="004546DD"/>
    <w:rsid w:val="00461083"/>
    <w:rsid w:val="004619DA"/>
    <w:rsid w:val="004677F7"/>
    <w:rsid w:val="004706F0"/>
    <w:rsid w:val="004736A4"/>
    <w:rsid w:val="004744C6"/>
    <w:rsid w:val="0047459D"/>
    <w:rsid w:val="00474B60"/>
    <w:rsid w:val="00480A90"/>
    <w:rsid w:val="00481D04"/>
    <w:rsid w:val="00482E9B"/>
    <w:rsid w:val="00482F55"/>
    <w:rsid w:val="004864C1"/>
    <w:rsid w:val="00486702"/>
    <w:rsid w:val="00487602"/>
    <w:rsid w:val="0048768F"/>
    <w:rsid w:val="00490A53"/>
    <w:rsid w:val="004930F5"/>
    <w:rsid w:val="004A0E55"/>
    <w:rsid w:val="004A1F47"/>
    <w:rsid w:val="004A2611"/>
    <w:rsid w:val="004A2FD5"/>
    <w:rsid w:val="004A4BAB"/>
    <w:rsid w:val="004A59BB"/>
    <w:rsid w:val="004A5DFC"/>
    <w:rsid w:val="004A5E57"/>
    <w:rsid w:val="004B136E"/>
    <w:rsid w:val="004B3086"/>
    <w:rsid w:val="004B3772"/>
    <w:rsid w:val="004B47AB"/>
    <w:rsid w:val="004C042E"/>
    <w:rsid w:val="004C19A9"/>
    <w:rsid w:val="004C2095"/>
    <w:rsid w:val="004C2AFF"/>
    <w:rsid w:val="004C4EE5"/>
    <w:rsid w:val="004C6A1D"/>
    <w:rsid w:val="004E040C"/>
    <w:rsid w:val="004E18A0"/>
    <w:rsid w:val="004E2A2A"/>
    <w:rsid w:val="004E4F8F"/>
    <w:rsid w:val="004E5383"/>
    <w:rsid w:val="004E77BD"/>
    <w:rsid w:val="004E7F3B"/>
    <w:rsid w:val="004F5C99"/>
    <w:rsid w:val="004F6110"/>
    <w:rsid w:val="00500A04"/>
    <w:rsid w:val="0050106C"/>
    <w:rsid w:val="00501752"/>
    <w:rsid w:val="0051028C"/>
    <w:rsid w:val="00511098"/>
    <w:rsid w:val="00516045"/>
    <w:rsid w:val="0051625F"/>
    <w:rsid w:val="005168D9"/>
    <w:rsid w:val="005178AF"/>
    <w:rsid w:val="00521436"/>
    <w:rsid w:val="00522293"/>
    <w:rsid w:val="005225F4"/>
    <w:rsid w:val="00525CCC"/>
    <w:rsid w:val="00525FE0"/>
    <w:rsid w:val="00532282"/>
    <w:rsid w:val="00533801"/>
    <w:rsid w:val="005351E5"/>
    <w:rsid w:val="00540D1F"/>
    <w:rsid w:val="00544089"/>
    <w:rsid w:val="00544942"/>
    <w:rsid w:val="0055416C"/>
    <w:rsid w:val="00555C4A"/>
    <w:rsid w:val="00560148"/>
    <w:rsid w:val="005622C8"/>
    <w:rsid w:val="00563821"/>
    <w:rsid w:val="00563D0D"/>
    <w:rsid w:val="00565C3E"/>
    <w:rsid w:val="00566020"/>
    <w:rsid w:val="00566824"/>
    <w:rsid w:val="00566A02"/>
    <w:rsid w:val="00566D69"/>
    <w:rsid w:val="005709F5"/>
    <w:rsid w:val="00571616"/>
    <w:rsid w:val="0057251C"/>
    <w:rsid w:val="005727CE"/>
    <w:rsid w:val="00572ABB"/>
    <w:rsid w:val="0057449B"/>
    <w:rsid w:val="00576083"/>
    <w:rsid w:val="00577207"/>
    <w:rsid w:val="005807D2"/>
    <w:rsid w:val="00583BC7"/>
    <w:rsid w:val="005868CB"/>
    <w:rsid w:val="00587F3C"/>
    <w:rsid w:val="0059032A"/>
    <w:rsid w:val="005948EE"/>
    <w:rsid w:val="00594974"/>
    <w:rsid w:val="00594A52"/>
    <w:rsid w:val="005A0FF6"/>
    <w:rsid w:val="005A24E1"/>
    <w:rsid w:val="005A5CA4"/>
    <w:rsid w:val="005A7A4F"/>
    <w:rsid w:val="005B050C"/>
    <w:rsid w:val="005B05F9"/>
    <w:rsid w:val="005B3623"/>
    <w:rsid w:val="005B56C0"/>
    <w:rsid w:val="005C0F16"/>
    <w:rsid w:val="005C11C9"/>
    <w:rsid w:val="005C488E"/>
    <w:rsid w:val="005C4C6D"/>
    <w:rsid w:val="005C6BF5"/>
    <w:rsid w:val="005C6CAD"/>
    <w:rsid w:val="005C6F75"/>
    <w:rsid w:val="005D0510"/>
    <w:rsid w:val="005D1882"/>
    <w:rsid w:val="005D267E"/>
    <w:rsid w:val="005D6291"/>
    <w:rsid w:val="005D6D52"/>
    <w:rsid w:val="005E0450"/>
    <w:rsid w:val="005E31C6"/>
    <w:rsid w:val="005E4F7D"/>
    <w:rsid w:val="005E6D4E"/>
    <w:rsid w:val="005F2653"/>
    <w:rsid w:val="005F29CB"/>
    <w:rsid w:val="005F2D24"/>
    <w:rsid w:val="005F3089"/>
    <w:rsid w:val="005F63FE"/>
    <w:rsid w:val="00600CF1"/>
    <w:rsid w:val="00601EA7"/>
    <w:rsid w:val="006058F5"/>
    <w:rsid w:val="0061074E"/>
    <w:rsid w:val="00610FFF"/>
    <w:rsid w:val="00614BED"/>
    <w:rsid w:val="00616D3D"/>
    <w:rsid w:val="00623C79"/>
    <w:rsid w:val="00624653"/>
    <w:rsid w:val="00625166"/>
    <w:rsid w:val="00625E61"/>
    <w:rsid w:val="006266B8"/>
    <w:rsid w:val="00626751"/>
    <w:rsid w:val="006333E4"/>
    <w:rsid w:val="006337D9"/>
    <w:rsid w:val="00633843"/>
    <w:rsid w:val="00634D82"/>
    <w:rsid w:val="00635DED"/>
    <w:rsid w:val="00636901"/>
    <w:rsid w:val="00637599"/>
    <w:rsid w:val="006405B7"/>
    <w:rsid w:val="00640C2F"/>
    <w:rsid w:val="0064252D"/>
    <w:rsid w:val="00643551"/>
    <w:rsid w:val="006447E3"/>
    <w:rsid w:val="006501F6"/>
    <w:rsid w:val="00650898"/>
    <w:rsid w:val="00651BCA"/>
    <w:rsid w:val="006604C6"/>
    <w:rsid w:val="00661EE9"/>
    <w:rsid w:val="00663295"/>
    <w:rsid w:val="0066459B"/>
    <w:rsid w:val="00665154"/>
    <w:rsid w:val="00666F9C"/>
    <w:rsid w:val="0067047A"/>
    <w:rsid w:val="00671AFC"/>
    <w:rsid w:val="0067740E"/>
    <w:rsid w:val="00677F48"/>
    <w:rsid w:val="006825CE"/>
    <w:rsid w:val="00683B7A"/>
    <w:rsid w:val="00683CAA"/>
    <w:rsid w:val="006854DC"/>
    <w:rsid w:val="0068732D"/>
    <w:rsid w:val="00687C82"/>
    <w:rsid w:val="00693600"/>
    <w:rsid w:val="00697337"/>
    <w:rsid w:val="006A02F3"/>
    <w:rsid w:val="006A08DB"/>
    <w:rsid w:val="006A14FE"/>
    <w:rsid w:val="006A362B"/>
    <w:rsid w:val="006A4CCA"/>
    <w:rsid w:val="006A7903"/>
    <w:rsid w:val="006B0A05"/>
    <w:rsid w:val="006B261A"/>
    <w:rsid w:val="006B3A69"/>
    <w:rsid w:val="006B4433"/>
    <w:rsid w:val="006B516B"/>
    <w:rsid w:val="006C346D"/>
    <w:rsid w:val="006D08DC"/>
    <w:rsid w:val="006D09C5"/>
    <w:rsid w:val="006D0B0B"/>
    <w:rsid w:val="006D222B"/>
    <w:rsid w:val="006D250E"/>
    <w:rsid w:val="006D261C"/>
    <w:rsid w:val="006D38A2"/>
    <w:rsid w:val="006E24C3"/>
    <w:rsid w:val="006E2563"/>
    <w:rsid w:val="006E2CAF"/>
    <w:rsid w:val="006E3944"/>
    <w:rsid w:val="006E3AA0"/>
    <w:rsid w:val="006E6419"/>
    <w:rsid w:val="006F14EE"/>
    <w:rsid w:val="006F4BB8"/>
    <w:rsid w:val="006F5CA9"/>
    <w:rsid w:val="006F633C"/>
    <w:rsid w:val="00704695"/>
    <w:rsid w:val="007059A2"/>
    <w:rsid w:val="007126D5"/>
    <w:rsid w:val="007139E2"/>
    <w:rsid w:val="00714387"/>
    <w:rsid w:val="00714D1A"/>
    <w:rsid w:val="00715CE5"/>
    <w:rsid w:val="00716EB3"/>
    <w:rsid w:val="0072056D"/>
    <w:rsid w:val="00727D4E"/>
    <w:rsid w:val="00731C70"/>
    <w:rsid w:val="00735412"/>
    <w:rsid w:val="00735843"/>
    <w:rsid w:val="007361C3"/>
    <w:rsid w:val="0073784D"/>
    <w:rsid w:val="007430B8"/>
    <w:rsid w:val="00743976"/>
    <w:rsid w:val="00743EDF"/>
    <w:rsid w:val="00745BDD"/>
    <w:rsid w:val="00747939"/>
    <w:rsid w:val="00752391"/>
    <w:rsid w:val="007557CA"/>
    <w:rsid w:val="00755B0E"/>
    <w:rsid w:val="0076390A"/>
    <w:rsid w:val="00763E9A"/>
    <w:rsid w:val="00773170"/>
    <w:rsid w:val="00776F3F"/>
    <w:rsid w:val="00783970"/>
    <w:rsid w:val="00783D9E"/>
    <w:rsid w:val="00784434"/>
    <w:rsid w:val="00785473"/>
    <w:rsid w:val="007860CA"/>
    <w:rsid w:val="00786E41"/>
    <w:rsid w:val="007913B2"/>
    <w:rsid w:val="00791A14"/>
    <w:rsid w:val="007949A3"/>
    <w:rsid w:val="00794EC1"/>
    <w:rsid w:val="007973AC"/>
    <w:rsid w:val="007A4CF7"/>
    <w:rsid w:val="007A4DA2"/>
    <w:rsid w:val="007B49DB"/>
    <w:rsid w:val="007B600F"/>
    <w:rsid w:val="007B6AFB"/>
    <w:rsid w:val="007B78F3"/>
    <w:rsid w:val="007C1812"/>
    <w:rsid w:val="007C1911"/>
    <w:rsid w:val="007C2107"/>
    <w:rsid w:val="007C3365"/>
    <w:rsid w:val="007D41B5"/>
    <w:rsid w:val="007E0E45"/>
    <w:rsid w:val="007E1130"/>
    <w:rsid w:val="007E263D"/>
    <w:rsid w:val="007E330C"/>
    <w:rsid w:val="007E5AEB"/>
    <w:rsid w:val="007F13D3"/>
    <w:rsid w:val="007F4787"/>
    <w:rsid w:val="007F5330"/>
    <w:rsid w:val="00800124"/>
    <w:rsid w:val="00801B1C"/>
    <w:rsid w:val="00804557"/>
    <w:rsid w:val="00805229"/>
    <w:rsid w:val="00806B3B"/>
    <w:rsid w:val="00807C66"/>
    <w:rsid w:val="00810F4A"/>
    <w:rsid w:val="00811300"/>
    <w:rsid w:val="00811A98"/>
    <w:rsid w:val="008159CA"/>
    <w:rsid w:val="0081704C"/>
    <w:rsid w:val="00822A93"/>
    <w:rsid w:val="00833B8D"/>
    <w:rsid w:val="00840234"/>
    <w:rsid w:val="00840326"/>
    <w:rsid w:val="00846E2B"/>
    <w:rsid w:val="00847165"/>
    <w:rsid w:val="0085734B"/>
    <w:rsid w:val="008612EC"/>
    <w:rsid w:val="00862F46"/>
    <w:rsid w:val="00864266"/>
    <w:rsid w:val="0086683D"/>
    <w:rsid w:val="008673EE"/>
    <w:rsid w:val="00867773"/>
    <w:rsid w:val="00870B09"/>
    <w:rsid w:val="008723BE"/>
    <w:rsid w:val="00872651"/>
    <w:rsid w:val="00877266"/>
    <w:rsid w:val="0087727F"/>
    <w:rsid w:val="00877FD7"/>
    <w:rsid w:val="00883750"/>
    <w:rsid w:val="00885963"/>
    <w:rsid w:val="00886986"/>
    <w:rsid w:val="00887129"/>
    <w:rsid w:val="00890E50"/>
    <w:rsid w:val="008928CA"/>
    <w:rsid w:val="008954A7"/>
    <w:rsid w:val="00897BE7"/>
    <w:rsid w:val="00897CD7"/>
    <w:rsid w:val="008A2328"/>
    <w:rsid w:val="008A61AD"/>
    <w:rsid w:val="008A7120"/>
    <w:rsid w:val="008B070C"/>
    <w:rsid w:val="008B095D"/>
    <w:rsid w:val="008B3953"/>
    <w:rsid w:val="008B49D0"/>
    <w:rsid w:val="008B5017"/>
    <w:rsid w:val="008B70FE"/>
    <w:rsid w:val="008C10BC"/>
    <w:rsid w:val="008C608F"/>
    <w:rsid w:val="008D051B"/>
    <w:rsid w:val="008D6AD6"/>
    <w:rsid w:val="008D73DB"/>
    <w:rsid w:val="008E0000"/>
    <w:rsid w:val="008E3151"/>
    <w:rsid w:val="008E33D4"/>
    <w:rsid w:val="008E6718"/>
    <w:rsid w:val="008E7C2A"/>
    <w:rsid w:val="008F1EE8"/>
    <w:rsid w:val="008F2ED6"/>
    <w:rsid w:val="008F3A13"/>
    <w:rsid w:val="008F3CE7"/>
    <w:rsid w:val="008F4228"/>
    <w:rsid w:val="008F5C64"/>
    <w:rsid w:val="008F60F4"/>
    <w:rsid w:val="009014C1"/>
    <w:rsid w:val="0091241B"/>
    <w:rsid w:val="009133BE"/>
    <w:rsid w:val="00922D71"/>
    <w:rsid w:val="00922E99"/>
    <w:rsid w:val="00923266"/>
    <w:rsid w:val="00923A1D"/>
    <w:rsid w:val="00923E63"/>
    <w:rsid w:val="00925809"/>
    <w:rsid w:val="00926D13"/>
    <w:rsid w:val="00927B42"/>
    <w:rsid w:val="009313D7"/>
    <w:rsid w:val="009318EC"/>
    <w:rsid w:val="00932182"/>
    <w:rsid w:val="00932815"/>
    <w:rsid w:val="00932D82"/>
    <w:rsid w:val="009352CD"/>
    <w:rsid w:val="009359B0"/>
    <w:rsid w:val="00937953"/>
    <w:rsid w:val="009404E4"/>
    <w:rsid w:val="009415FA"/>
    <w:rsid w:val="00943DF2"/>
    <w:rsid w:val="00944631"/>
    <w:rsid w:val="009446E8"/>
    <w:rsid w:val="00951A70"/>
    <w:rsid w:val="0095701D"/>
    <w:rsid w:val="00957A8B"/>
    <w:rsid w:val="00957B9E"/>
    <w:rsid w:val="0096042B"/>
    <w:rsid w:val="00965658"/>
    <w:rsid w:val="0096627B"/>
    <w:rsid w:val="00966A61"/>
    <w:rsid w:val="00966D73"/>
    <w:rsid w:val="00967CCE"/>
    <w:rsid w:val="00972834"/>
    <w:rsid w:val="0097671C"/>
    <w:rsid w:val="00982890"/>
    <w:rsid w:val="0098777D"/>
    <w:rsid w:val="00992203"/>
    <w:rsid w:val="00993972"/>
    <w:rsid w:val="00993F3D"/>
    <w:rsid w:val="0099481E"/>
    <w:rsid w:val="009952E5"/>
    <w:rsid w:val="00995A59"/>
    <w:rsid w:val="00995D22"/>
    <w:rsid w:val="00997A4E"/>
    <w:rsid w:val="009A1C71"/>
    <w:rsid w:val="009A2254"/>
    <w:rsid w:val="009A2557"/>
    <w:rsid w:val="009A698A"/>
    <w:rsid w:val="009A7346"/>
    <w:rsid w:val="009B01C1"/>
    <w:rsid w:val="009B1134"/>
    <w:rsid w:val="009B3404"/>
    <w:rsid w:val="009B7451"/>
    <w:rsid w:val="009C45AA"/>
    <w:rsid w:val="009C6C3F"/>
    <w:rsid w:val="009C6E7C"/>
    <w:rsid w:val="009C75E5"/>
    <w:rsid w:val="009C78F3"/>
    <w:rsid w:val="009D1FC5"/>
    <w:rsid w:val="009D3347"/>
    <w:rsid w:val="009D35D8"/>
    <w:rsid w:val="009D607C"/>
    <w:rsid w:val="009E4F24"/>
    <w:rsid w:val="009E5955"/>
    <w:rsid w:val="009E760C"/>
    <w:rsid w:val="009F0F76"/>
    <w:rsid w:val="009F2718"/>
    <w:rsid w:val="00A01456"/>
    <w:rsid w:val="00A0273B"/>
    <w:rsid w:val="00A04616"/>
    <w:rsid w:val="00A123CF"/>
    <w:rsid w:val="00A12730"/>
    <w:rsid w:val="00A1307A"/>
    <w:rsid w:val="00A14EE1"/>
    <w:rsid w:val="00A16098"/>
    <w:rsid w:val="00A179F7"/>
    <w:rsid w:val="00A21DFD"/>
    <w:rsid w:val="00A23B7F"/>
    <w:rsid w:val="00A26900"/>
    <w:rsid w:val="00A30B1C"/>
    <w:rsid w:val="00A313D8"/>
    <w:rsid w:val="00A32BA0"/>
    <w:rsid w:val="00A32D61"/>
    <w:rsid w:val="00A33906"/>
    <w:rsid w:val="00A34833"/>
    <w:rsid w:val="00A377C6"/>
    <w:rsid w:val="00A37E98"/>
    <w:rsid w:val="00A451AC"/>
    <w:rsid w:val="00A479A8"/>
    <w:rsid w:val="00A50ED9"/>
    <w:rsid w:val="00A51B5F"/>
    <w:rsid w:val="00A528A5"/>
    <w:rsid w:val="00A52C18"/>
    <w:rsid w:val="00A53B87"/>
    <w:rsid w:val="00A5683B"/>
    <w:rsid w:val="00A5693E"/>
    <w:rsid w:val="00A60E41"/>
    <w:rsid w:val="00A628C2"/>
    <w:rsid w:val="00A62D0B"/>
    <w:rsid w:val="00A638B7"/>
    <w:rsid w:val="00A65245"/>
    <w:rsid w:val="00A671B3"/>
    <w:rsid w:val="00A67239"/>
    <w:rsid w:val="00A70708"/>
    <w:rsid w:val="00A73502"/>
    <w:rsid w:val="00A76D43"/>
    <w:rsid w:val="00A77669"/>
    <w:rsid w:val="00A83065"/>
    <w:rsid w:val="00A84367"/>
    <w:rsid w:val="00A84903"/>
    <w:rsid w:val="00A8590E"/>
    <w:rsid w:val="00A86546"/>
    <w:rsid w:val="00A90AE6"/>
    <w:rsid w:val="00A910EB"/>
    <w:rsid w:val="00A91A6E"/>
    <w:rsid w:val="00A92025"/>
    <w:rsid w:val="00A94270"/>
    <w:rsid w:val="00A9441F"/>
    <w:rsid w:val="00A95363"/>
    <w:rsid w:val="00AA4B7F"/>
    <w:rsid w:val="00AA5F1E"/>
    <w:rsid w:val="00AB1121"/>
    <w:rsid w:val="00AB1471"/>
    <w:rsid w:val="00AB459B"/>
    <w:rsid w:val="00AB4A46"/>
    <w:rsid w:val="00AB5060"/>
    <w:rsid w:val="00AB50EA"/>
    <w:rsid w:val="00AC254A"/>
    <w:rsid w:val="00AC4805"/>
    <w:rsid w:val="00AC51E3"/>
    <w:rsid w:val="00AC65B5"/>
    <w:rsid w:val="00AC7567"/>
    <w:rsid w:val="00AC77D3"/>
    <w:rsid w:val="00AC7E59"/>
    <w:rsid w:val="00AD0037"/>
    <w:rsid w:val="00AD129A"/>
    <w:rsid w:val="00AD39DF"/>
    <w:rsid w:val="00AD3F46"/>
    <w:rsid w:val="00AD656D"/>
    <w:rsid w:val="00AD71C3"/>
    <w:rsid w:val="00AE0822"/>
    <w:rsid w:val="00AE0827"/>
    <w:rsid w:val="00AE65ED"/>
    <w:rsid w:val="00AE78D5"/>
    <w:rsid w:val="00AF1205"/>
    <w:rsid w:val="00AF1866"/>
    <w:rsid w:val="00AF3923"/>
    <w:rsid w:val="00AF582E"/>
    <w:rsid w:val="00AF5F35"/>
    <w:rsid w:val="00B04712"/>
    <w:rsid w:val="00B10438"/>
    <w:rsid w:val="00B104EB"/>
    <w:rsid w:val="00B12419"/>
    <w:rsid w:val="00B15437"/>
    <w:rsid w:val="00B176EA"/>
    <w:rsid w:val="00B228F2"/>
    <w:rsid w:val="00B27A72"/>
    <w:rsid w:val="00B27E0B"/>
    <w:rsid w:val="00B35AAD"/>
    <w:rsid w:val="00B35E06"/>
    <w:rsid w:val="00B36486"/>
    <w:rsid w:val="00B37054"/>
    <w:rsid w:val="00B37DB2"/>
    <w:rsid w:val="00B37FFE"/>
    <w:rsid w:val="00B4307D"/>
    <w:rsid w:val="00B44525"/>
    <w:rsid w:val="00B463DD"/>
    <w:rsid w:val="00B4651F"/>
    <w:rsid w:val="00B472AE"/>
    <w:rsid w:val="00B47A25"/>
    <w:rsid w:val="00B522F4"/>
    <w:rsid w:val="00B54684"/>
    <w:rsid w:val="00B60EA5"/>
    <w:rsid w:val="00B617CC"/>
    <w:rsid w:val="00B61E81"/>
    <w:rsid w:val="00B65F4C"/>
    <w:rsid w:val="00B67D98"/>
    <w:rsid w:val="00B74427"/>
    <w:rsid w:val="00B76AC0"/>
    <w:rsid w:val="00B76EFA"/>
    <w:rsid w:val="00B807CE"/>
    <w:rsid w:val="00B82161"/>
    <w:rsid w:val="00B871D3"/>
    <w:rsid w:val="00B91840"/>
    <w:rsid w:val="00B925DD"/>
    <w:rsid w:val="00B9303F"/>
    <w:rsid w:val="00B94FAC"/>
    <w:rsid w:val="00BA3E2F"/>
    <w:rsid w:val="00BA5EF8"/>
    <w:rsid w:val="00BB1EEA"/>
    <w:rsid w:val="00BB2C27"/>
    <w:rsid w:val="00BB4C64"/>
    <w:rsid w:val="00BB4CA1"/>
    <w:rsid w:val="00BB735E"/>
    <w:rsid w:val="00BC2602"/>
    <w:rsid w:val="00BC3A47"/>
    <w:rsid w:val="00BC45FD"/>
    <w:rsid w:val="00BC6A5B"/>
    <w:rsid w:val="00BD3781"/>
    <w:rsid w:val="00BD3A6E"/>
    <w:rsid w:val="00BD755E"/>
    <w:rsid w:val="00BE07E6"/>
    <w:rsid w:val="00BE2FEC"/>
    <w:rsid w:val="00BE39ED"/>
    <w:rsid w:val="00BE68D7"/>
    <w:rsid w:val="00BF16E2"/>
    <w:rsid w:val="00BF4D02"/>
    <w:rsid w:val="00C027B2"/>
    <w:rsid w:val="00C02C54"/>
    <w:rsid w:val="00C0404C"/>
    <w:rsid w:val="00C06FA6"/>
    <w:rsid w:val="00C0702C"/>
    <w:rsid w:val="00C133B8"/>
    <w:rsid w:val="00C16011"/>
    <w:rsid w:val="00C16B8F"/>
    <w:rsid w:val="00C17071"/>
    <w:rsid w:val="00C179A0"/>
    <w:rsid w:val="00C2087B"/>
    <w:rsid w:val="00C219E7"/>
    <w:rsid w:val="00C2220B"/>
    <w:rsid w:val="00C2481A"/>
    <w:rsid w:val="00C30926"/>
    <w:rsid w:val="00C326A9"/>
    <w:rsid w:val="00C32EBD"/>
    <w:rsid w:val="00C32EEA"/>
    <w:rsid w:val="00C33B02"/>
    <w:rsid w:val="00C34502"/>
    <w:rsid w:val="00C40A61"/>
    <w:rsid w:val="00C40FF9"/>
    <w:rsid w:val="00C4159A"/>
    <w:rsid w:val="00C4278A"/>
    <w:rsid w:val="00C44692"/>
    <w:rsid w:val="00C54F66"/>
    <w:rsid w:val="00C55E4F"/>
    <w:rsid w:val="00C56124"/>
    <w:rsid w:val="00C57F5F"/>
    <w:rsid w:val="00C61650"/>
    <w:rsid w:val="00C656EE"/>
    <w:rsid w:val="00C666A3"/>
    <w:rsid w:val="00C67ADD"/>
    <w:rsid w:val="00C67DAC"/>
    <w:rsid w:val="00C708B5"/>
    <w:rsid w:val="00C72141"/>
    <w:rsid w:val="00C721F4"/>
    <w:rsid w:val="00C72E32"/>
    <w:rsid w:val="00C7386A"/>
    <w:rsid w:val="00C74A25"/>
    <w:rsid w:val="00C74E53"/>
    <w:rsid w:val="00C755F9"/>
    <w:rsid w:val="00C77A76"/>
    <w:rsid w:val="00C81D71"/>
    <w:rsid w:val="00C83BA4"/>
    <w:rsid w:val="00C86893"/>
    <w:rsid w:val="00C86983"/>
    <w:rsid w:val="00C87367"/>
    <w:rsid w:val="00C9145F"/>
    <w:rsid w:val="00C92CFD"/>
    <w:rsid w:val="00C93004"/>
    <w:rsid w:val="00C93142"/>
    <w:rsid w:val="00C96942"/>
    <w:rsid w:val="00C96953"/>
    <w:rsid w:val="00C96AB2"/>
    <w:rsid w:val="00C96B51"/>
    <w:rsid w:val="00C97DA5"/>
    <w:rsid w:val="00CA271B"/>
    <w:rsid w:val="00CA2BF1"/>
    <w:rsid w:val="00CA39B6"/>
    <w:rsid w:val="00CA6CF9"/>
    <w:rsid w:val="00CB138E"/>
    <w:rsid w:val="00CB1ECB"/>
    <w:rsid w:val="00CB2560"/>
    <w:rsid w:val="00CB27C4"/>
    <w:rsid w:val="00CB28FA"/>
    <w:rsid w:val="00CB29D8"/>
    <w:rsid w:val="00CB6000"/>
    <w:rsid w:val="00CB6E8C"/>
    <w:rsid w:val="00CC2FCE"/>
    <w:rsid w:val="00CC4272"/>
    <w:rsid w:val="00CC669A"/>
    <w:rsid w:val="00CC7AA1"/>
    <w:rsid w:val="00CD267A"/>
    <w:rsid w:val="00CD3D5D"/>
    <w:rsid w:val="00CE07DD"/>
    <w:rsid w:val="00CE2B74"/>
    <w:rsid w:val="00CE68EA"/>
    <w:rsid w:val="00CF18C3"/>
    <w:rsid w:val="00CF1FF9"/>
    <w:rsid w:val="00CF2263"/>
    <w:rsid w:val="00CF3982"/>
    <w:rsid w:val="00D15B93"/>
    <w:rsid w:val="00D1626E"/>
    <w:rsid w:val="00D17602"/>
    <w:rsid w:val="00D222CB"/>
    <w:rsid w:val="00D2489E"/>
    <w:rsid w:val="00D363BC"/>
    <w:rsid w:val="00D36E47"/>
    <w:rsid w:val="00D40D3B"/>
    <w:rsid w:val="00D42DCB"/>
    <w:rsid w:val="00D42EFC"/>
    <w:rsid w:val="00D43A00"/>
    <w:rsid w:val="00D466F4"/>
    <w:rsid w:val="00D50D5A"/>
    <w:rsid w:val="00D5364F"/>
    <w:rsid w:val="00D556F8"/>
    <w:rsid w:val="00D55843"/>
    <w:rsid w:val="00D560CA"/>
    <w:rsid w:val="00D60424"/>
    <w:rsid w:val="00D61823"/>
    <w:rsid w:val="00D633A1"/>
    <w:rsid w:val="00D63C67"/>
    <w:rsid w:val="00D63D5D"/>
    <w:rsid w:val="00D66970"/>
    <w:rsid w:val="00D70344"/>
    <w:rsid w:val="00D70708"/>
    <w:rsid w:val="00D746A7"/>
    <w:rsid w:val="00D801BA"/>
    <w:rsid w:val="00D849A8"/>
    <w:rsid w:val="00D8678B"/>
    <w:rsid w:val="00D868B9"/>
    <w:rsid w:val="00D92B14"/>
    <w:rsid w:val="00D93B36"/>
    <w:rsid w:val="00D94400"/>
    <w:rsid w:val="00D95AB3"/>
    <w:rsid w:val="00D96005"/>
    <w:rsid w:val="00D96917"/>
    <w:rsid w:val="00D96C86"/>
    <w:rsid w:val="00DA3173"/>
    <w:rsid w:val="00DA3D7E"/>
    <w:rsid w:val="00DA44CC"/>
    <w:rsid w:val="00DB0A92"/>
    <w:rsid w:val="00DB2E0E"/>
    <w:rsid w:val="00DC458C"/>
    <w:rsid w:val="00DD0A13"/>
    <w:rsid w:val="00DD1334"/>
    <w:rsid w:val="00DD1D2A"/>
    <w:rsid w:val="00DD6A19"/>
    <w:rsid w:val="00DD7CBE"/>
    <w:rsid w:val="00DD7CF5"/>
    <w:rsid w:val="00DE0A47"/>
    <w:rsid w:val="00DE3E02"/>
    <w:rsid w:val="00DE4B58"/>
    <w:rsid w:val="00DE617A"/>
    <w:rsid w:val="00DE6274"/>
    <w:rsid w:val="00DF0356"/>
    <w:rsid w:val="00DF09FD"/>
    <w:rsid w:val="00DF4B04"/>
    <w:rsid w:val="00DF678C"/>
    <w:rsid w:val="00DF7979"/>
    <w:rsid w:val="00DF7CCF"/>
    <w:rsid w:val="00E003F1"/>
    <w:rsid w:val="00E01B6E"/>
    <w:rsid w:val="00E01BC0"/>
    <w:rsid w:val="00E047F8"/>
    <w:rsid w:val="00E051F3"/>
    <w:rsid w:val="00E05AFF"/>
    <w:rsid w:val="00E12269"/>
    <w:rsid w:val="00E16AAD"/>
    <w:rsid w:val="00E17248"/>
    <w:rsid w:val="00E25826"/>
    <w:rsid w:val="00E26F59"/>
    <w:rsid w:val="00E369B5"/>
    <w:rsid w:val="00E4016E"/>
    <w:rsid w:val="00E45B4C"/>
    <w:rsid w:val="00E52DFB"/>
    <w:rsid w:val="00E52ECA"/>
    <w:rsid w:val="00E5443C"/>
    <w:rsid w:val="00E54E09"/>
    <w:rsid w:val="00E55C4F"/>
    <w:rsid w:val="00E57529"/>
    <w:rsid w:val="00E6254E"/>
    <w:rsid w:val="00E62E3D"/>
    <w:rsid w:val="00E63A6F"/>
    <w:rsid w:val="00E642BA"/>
    <w:rsid w:val="00E64544"/>
    <w:rsid w:val="00E65081"/>
    <w:rsid w:val="00E66063"/>
    <w:rsid w:val="00E71247"/>
    <w:rsid w:val="00E7705F"/>
    <w:rsid w:val="00E829C3"/>
    <w:rsid w:val="00E8370A"/>
    <w:rsid w:val="00E91CAB"/>
    <w:rsid w:val="00E96713"/>
    <w:rsid w:val="00EA14D2"/>
    <w:rsid w:val="00EA175A"/>
    <w:rsid w:val="00EA378F"/>
    <w:rsid w:val="00EB256B"/>
    <w:rsid w:val="00EB2E55"/>
    <w:rsid w:val="00EC1234"/>
    <w:rsid w:val="00EC32EA"/>
    <w:rsid w:val="00EC5C2F"/>
    <w:rsid w:val="00EC7F07"/>
    <w:rsid w:val="00ED1703"/>
    <w:rsid w:val="00ED172F"/>
    <w:rsid w:val="00ED5223"/>
    <w:rsid w:val="00ED5C10"/>
    <w:rsid w:val="00EE0AD6"/>
    <w:rsid w:val="00EE37F2"/>
    <w:rsid w:val="00EE3BA3"/>
    <w:rsid w:val="00EE3D31"/>
    <w:rsid w:val="00EE5B26"/>
    <w:rsid w:val="00EE5EF1"/>
    <w:rsid w:val="00EE6AB7"/>
    <w:rsid w:val="00EE6EA8"/>
    <w:rsid w:val="00EF0EA4"/>
    <w:rsid w:val="00EF140E"/>
    <w:rsid w:val="00EF75EE"/>
    <w:rsid w:val="00EF7D1C"/>
    <w:rsid w:val="00F101AD"/>
    <w:rsid w:val="00F144A9"/>
    <w:rsid w:val="00F1581F"/>
    <w:rsid w:val="00F17BF4"/>
    <w:rsid w:val="00F2048E"/>
    <w:rsid w:val="00F20EAB"/>
    <w:rsid w:val="00F2209D"/>
    <w:rsid w:val="00F22C18"/>
    <w:rsid w:val="00F301B4"/>
    <w:rsid w:val="00F33560"/>
    <w:rsid w:val="00F35088"/>
    <w:rsid w:val="00F37CF8"/>
    <w:rsid w:val="00F4335B"/>
    <w:rsid w:val="00F43380"/>
    <w:rsid w:val="00F442B6"/>
    <w:rsid w:val="00F4445B"/>
    <w:rsid w:val="00F4481C"/>
    <w:rsid w:val="00F453E9"/>
    <w:rsid w:val="00F47FE1"/>
    <w:rsid w:val="00F50CC0"/>
    <w:rsid w:val="00F5157D"/>
    <w:rsid w:val="00F51861"/>
    <w:rsid w:val="00F525EA"/>
    <w:rsid w:val="00F603F4"/>
    <w:rsid w:val="00F61340"/>
    <w:rsid w:val="00F616AA"/>
    <w:rsid w:val="00F6375E"/>
    <w:rsid w:val="00F661E7"/>
    <w:rsid w:val="00F66E84"/>
    <w:rsid w:val="00F67A9E"/>
    <w:rsid w:val="00F70C93"/>
    <w:rsid w:val="00F71808"/>
    <w:rsid w:val="00F71B54"/>
    <w:rsid w:val="00F71DE0"/>
    <w:rsid w:val="00F740E6"/>
    <w:rsid w:val="00F75A5A"/>
    <w:rsid w:val="00F83B85"/>
    <w:rsid w:val="00F8631D"/>
    <w:rsid w:val="00F9303A"/>
    <w:rsid w:val="00F9325B"/>
    <w:rsid w:val="00F9358A"/>
    <w:rsid w:val="00F94E58"/>
    <w:rsid w:val="00F95357"/>
    <w:rsid w:val="00FA1E65"/>
    <w:rsid w:val="00FA67E4"/>
    <w:rsid w:val="00FA75E5"/>
    <w:rsid w:val="00FB0DAC"/>
    <w:rsid w:val="00FB2404"/>
    <w:rsid w:val="00FB5BCD"/>
    <w:rsid w:val="00FB6C01"/>
    <w:rsid w:val="00FB78DB"/>
    <w:rsid w:val="00FC0EEC"/>
    <w:rsid w:val="00FC1D40"/>
    <w:rsid w:val="00FC2D31"/>
    <w:rsid w:val="00FC52A2"/>
    <w:rsid w:val="00FC7DE4"/>
    <w:rsid w:val="00FD083F"/>
    <w:rsid w:val="00FD23E5"/>
    <w:rsid w:val="00FD44DE"/>
    <w:rsid w:val="00FE18DE"/>
    <w:rsid w:val="00FE1B1A"/>
    <w:rsid w:val="00FE3F3D"/>
    <w:rsid w:val="00FE40C7"/>
    <w:rsid w:val="00FE42D8"/>
    <w:rsid w:val="00FE470B"/>
    <w:rsid w:val="00FE632D"/>
    <w:rsid w:val="00FF226D"/>
    <w:rsid w:val="00FF535B"/>
    <w:rsid w:val="00FF65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ECF00"/>
  <w15:chartTrackingRefBased/>
  <w15:docId w15:val="{2C286DD3-51B6-4A0D-9DC2-3F1A7A27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8F3"/>
    <w:rPr>
      <w:sz w:val="24"/>
      <w:szCs w:val="24"/>
    </w:rPr>
  </w:style>
  <w:style w:type="paragraph" w:styleId="Ttulo1">
    <w:name w:val="heading 1"/>
    <w:basedOn w:val="Normal"/>
    <w:next w:val="Normal"/>
    <w:link w:val="Ttulo1Car"/>
    <w:uiPriority w:val="9"/>
    <w:qFormat/>
    <w:rsid w:val="00B54684"/>
    <w:pPr>
      <w:keepNext/>
      <w:spacing w:before="240" w:after="60" w:line="259" w:lineRule="auto"/>
      <w:outlineLvl w:val="0"/>
    </w:pPr>
    <w:rPr>
      <w:rFonts w:ascii="Cambria" w:hAnsi="Cambria"/>
      <w:b/>
      <w:bCs/>
      <w:noProof/>
      <w:kern w:val="32"/>
      <w:sz w:val="32"/>
      <w:szCs w:val="32"/>
      <w:lang w:val="es-PE" w:eastAsia="es-PE"/>
    </w:rPr>
  </w:style>
  <w:style w:type="paragraph" w:styleId="Ttulo2">
    <w:name w:val="heading 2"/>
    <w:basedOn w:val="Normal"/>
    <w:next w:val="Normal"/>
    <w:link w:val="Ttulo2Car"/>
    <w:uiPriority w:val="9"/>
    <w:qFormat/>
    <w:rsid w:val="00B54684"/>
    <w:pPr>
      <w:keepNext/>
      <w:spacing w:before="240" w:after="60" w:line="259" w:lineRule="auto"/>
      <w:outlineLvl w:val="1"/>
    </w:pPr>
    <w:rPr>
      <w:rFonts w:ascii="Cambria" w:hAnsi="Cambria"/>
      <w:b/>
      <w:bCs/>
      <w:i/>
      <w:iCs/>
      <w:noProof/>
      <w:sz w:val="28"/>
      <w:szCs w:val="28"/>
      <w:lang w:val="es-PE" w:eastAsia="es-PE"/>
    </w:rPr>
  </w:style>
  <w:style w:type="paragraph" w:styleId="Ttulo3">
    <w:name w:val="heading 3"/>
    <w:basedOn w:val="Normal"/>
    <w:next w:val="Normal"/>
    <w:link w:val="Ttulo3Car"/>
    <w:uiPriority w:val="9"/>
    <w:qFormat/>
    <w:rsid w:val="00B54684"/>
    <w:pPr>
      <w:keepNext/>
      <w:spacing w:before="240" w:after="60" w:line="259" w:lineRule="auto"/>
      <w:outlineLvl w:val="2"/>
    </w:pPr>
    <w:rPr>
      <w:rFonts w:ascii="Cambria" w:hAnsi="Cambria"/>
      <w:b/>
      <w:bCs/>
      <w:noProof/>
      <w:sz w:val="26"/>
      <w:szCs w:val="26"/>
      <w:lang w:val="es-PE" w:eastAsia="es-PE"/>
    </w:rPr>
  </w:style>
  <w:style w:type="paragraph" w:styleId="Ttulo4">
    <w:name w:val="heading 4"/>
    <w:basedOn w:val="Normal"/>
    <w:next w:val="Normal"/>
    <w:link w:val="Ttulo4Car"/>
    <w:uiPriority w:val="9"/>
    <w:qFormat/>
    <w:rsid w:val="00B54684"/>
    <w:pPr>
      <w:keepNext/>
      <w:spacing w:before="240" w:after="60" w:line="259" w:lineRule="auto"/>
      <w:outlineLvl w:val="3"/>
    </w:pPr>
    <w:rPr>
      <w:rFonts w:ascii="Calibri" w:hAnsi="Calibri"/>
      <w:b/>
      <w:bCs/>
      <w:noProof/>
      <w:sz w:val="28"/>
      <w:szCs w:val="28"/>
      <w:lang w:val="es-PE" w:eastAsia="es-PE"/>
    </w:rPr>
  </w:style>
  <w:style w:type="paragraph" w:styleId="Ttulo5">
    <w:name w:val="heading 5"/>
    <w:basedOn w:val="Normal"/>
    <w:next w:val="Normal"/>
    <w:link w:val="Ttulo5Car"/>
    <w:uiPriority w:val="9"/>
    <w:qFormat/>
    <w:rsid w:val="00B54684"/>
    <w:pPr>
      <w:spacing w:before="240" w:after="60" w:line="259" w:lineRule="auto"/>
      <w:outlineLvl w:val="4"/>
    </w:pPr>
    <w:rPr>
      <w:rFonts w:ascii="Calibri" w:hAnsi="Calibri"/>
      <w:b/>
      <w:bCs/>
      <w:i/>
      <w:iCs/>
      <w:noProof/>
      <w:sz w:val="26"/>
      <w:szCs w:val="26"/>
      <w:lang w:val="es-PE" w:eastAsia="es-PE"/>
    </w:rPr>
  </w:style>
  <w:style w:type="paragraph" w:styleId="Ttulo6">
    <w:name w:val="heading 6"/>
    <w:basedOn w:val="Normal"/>
    <w:next w:val="Normal"/>
    <w:link w:val="Ttulo6Car"/>
    <w:qFormat/>
    <w:rsid w:val="00B54684"/>
    <w:pPr>
      <w:numPr>
        <w:ilvl w:val="5"/>
        <w:numId w:val="1"/>
      </w:numPr>
      <w:spacing w:before="240" w:after="60"/>
      <w:outlineLvl w:val="5"/>
    </w:pPr>
    <w:rPr>
      <w:b/>
      <w:bCs/>
      <w:noProof/>
      <w:sz w:val="22"/>
      <w:szCs w:val="22"/>
      <w:lang w:val="en-US" w:eastAsia="en-US"/>
    </w:rPr>
  </w:style>
  <w:style w:type="paragraph" w:styleId="Ttulo7">
    <w:name w:val="heading 7"/>
    <w:basedOn w:val="Normal"/>
    <w:next w:val="Normal"/>
    <w:link w:val="Ttulo7Car"/>
    <w:uiPriority w:val="9"/>
    <w:qFormat/>
    <w:rsid w:val="00B54684"/>
    <w:pPr>
      <w:spacing w:before="240" w:after="60" w:line="259" w:lineRule="auto"/>
      <w:outlineLvl w:val="6"/>
    </w:pPr>
    <w:rPr>
      <w:rFonts w:ascii="Calibri" w:hAnsi="Calibri"/>
      <w:noProof/>
      <w:lang w:val="es-PE" w:eastAsia="es-PE"/>
    </w:rPr>
  </w:style>
  <w:style w:type="paragraph" w:styleId="Ttulo8">
    <w:name w:val="heading 8"/>
    <w:basedOn w:val="Normal"/>
    <w:next w:val="Normal"/>
    <w:link w:val="Ttulo8Car"/>
    <w:uiPriority w:val="9"/>
    <w:qFormat/>
    <w:rsid w:val="00B54684"/>
    <w:pPr>
      <w:spacing w:before="240" w:after="60" w:line="259" w:lineRule="auto"/>
      <w:outlineLvl w:val="7"/>
    </w:pPr>
    <w:rPr>
      <w:rFonts w:ascii="Calibri" w:hAnsi="Calibri"/>
      <w:i/>
      <w:iCs/>
      <w:noProof/>
      <w:lang w:val="es-PE" w:eastAsia="es-PE"/>
    </w:rPr>
  </w:style>
  <w:style w:type="paragraph" w:styleId="Ttulo9">
    <w:name w:val="heading 9"/>
    <w:basedOn w:val="Normal"/>
    <w:next w:val="Normal"/>
    <w:link w:val="Ttulo9Car"/>
    <w:uiPriority w:val="9"/>
    <w:qFormat/>
    <w:rsid w:val="00B54684"/>
    <w:pPr>
      <w:spacing w:before="240" w:after="60" w:line="259" w:lineRule="auto"/>
      <w:outlineLvl w:val="8"/>
    </w:pPr>
    <w:rPr>
      <w:rFonts w:ascii="Cambria" w:hAnsi="Cambria"/>
      <w:noProof/>
      <w:sz w:val="22"/>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detabla3">
    <w:name w:val="Table Grid 3"/>
    <w:basedOn w:val="Tablanormal"/>
    <w:rsid w:val="004677F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rrafodelista">
    <w:name w:val="List Paragraph"/>
    <w:aliases w:val="Fundamentacion,Lista vistosa - Énfasis 11,Bulleted List,Lista media 2 - Énfasis 41,Cita Pie de Página,titulo,SubPárrafo de lista,ASPECTOS GENERALES,Lista vistosa - Énfasis 111,List Paragraph,Párrafo de lista2,Párrafo de lista1,TITULO A"/>
    <w:basedOn w:val="Normal"/>
    <w:link w:val="PrrafodelistaCar"/>
    <w:uiPriority w:val="34"/>
    <w:qFormat/>
    <w:rsid w:val="000A0CF1"/>
    <w:pPr>
      <w:spacing w:after="160" w:line="259" w:lineRule="auto"/>
      <w:ind w:left="720"/>
      <w:contextualSpacing/>
    </w:pPr>
    <w:rPr>
      <w:rFonts w:ascii="Calibri" w:eastAsia="Calibri" w:hAnsi="Calibri"/>
      <w:sz w:val="22"/>
      <w:szCs w:val="22"/>
      <w:lang w:val="es-PE" w:eastAsia="en-US"/>
    </w:rPr>
  </w:style>
  <w:style w:type="character" w:customStyle="1" w:styleId="PrrafodelistaCar">
    <w:name w:val="Párrafo de lista Car"/>
    <w:aliases w:val="Fundamentacion Car,Lista vistosa - Énfasis 11 Car,Bulleted List Car,Lista media 2 - Énfasis 41 Car,Cita Pie de Página Car,titulo Car,SubPárrafo de lista Car,ASPECTOS GENERALES Car,Lista vistosa - Énfasis 111 Car,List Paragraph Car"/>
    <w:link w:val="Prrafodelista"/>
    <w:uiPriority w:val="34"/>
    <w:qFormat/>
    <w:locked/>
    <w:rsid w:val="000A0CF1"/>
    <w:rPr>
      <w:rFonts w:ascii="Calibri" w:eastAsia="Calibri" w:hAnsi="Calibri"/>
      <w:sz w:val="22"/>
      <w:szCs w:val="22"/>
      <w:lang w:val="es-PE" w:eastAsia="en-US" w:bidi="ar-SA"/>
    </w:rPr>
  </w:style>
  <w:style w:type="table" w:styleId="Tablaconcuadrcula">
    <w:name w:val="Table Grid"/>
    <w:basedOn w:val="Tablanormal"/>
    <w:uiPriority w:val="39"/>
    <w:rsid w:val="001A4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318EB"/>
    <w:rPr>
      <w:color w:val="0000FF"/>
      <w:u w:val="single"/>
    </w:rPr>
  </w:style>
  <w:style w:type="paragraph" w:styleId="NormalWeb">
    <w:name w:val="Normal (Web)"/>
    <w:basedOn w:val="Normal"/>
    <w:uiPriority w:val="99"/>
    <w:unhideWhenUsed/>
    <w:rsid w:val="006B3A69"/>
    <w:pPr>
      <w:spacing w:before="100" w:beforeAutospacing="1" w:after="100" w:afterAutospacing="1"/>
    </w:pPr>
    <w:rPr>
      <w:lang w:val="es-PE" w:eastAsia="es-PE"/>
    </w:rPr>
  </w:style>
  <w:style w:type="paragraph" w:customStyle="1" w:styleId="Puesto">
    <w:name w:val="Puesto"/>
    <w:basedOn w:val="Normal"/>
    <w:next w:val="Normal"/>
    <w:link w:val="PuestoCar"/>
    <w:rsid w:val="00FA75E5"/>
    <w:pPr>
      <w:keepNext/>
      <w:keepLines/>
      <w:spacing w:before="480" w:after="120" w:line="259" w:lineRule="auto"/>
    </w:pPr>
    <w:rPr>
      <w:rFonts w:ascii="Calibri" w:eastAsia="Calibri" w:hAnsi="Calibri" w:cs="Calibri"/>
      <w:b/>
      <w:sz w:val="72"/>
      <w:szCs w:val="72"/>
      <w:lang w:val="es-PE" w:eastAsia="es-PE"/>
    </w:rPr>
  </w:style>
  <w:style w:type="character" w:customStyle="1" w:styleId="PuestoCar">
    <w:name w:val="Puesto Car"/>
    <w:link w:val="Puesto"/>
    <w:rsid w:val="00FA75E5"/>
    <w:rPr>
      <w:rFonts w:ascii="Calibri" w:eastAsia="Calibri" w:hAnsi="Calibri" w:cs="Calibri"/>
      <w:b/>
      <w:sz w:val="72"/>
      <w:szCs w:val="72"/>
    </w:rPr>
  </w:style>
  <w:style w:type="table" w:customStyle="1" w:styleId="Tabladecuadrcula5oscura-nfasis6">
    <w:name w:val="Tabla de cuadrícula 5 oscura - Énfasis 6"/>
    <w:basedOn w:val="Tablanormal"/>
    <w:uiPriority w:val="50"/>
    <w:rsid w:val="00093EDD"/>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cuadrcula4-nfasis4">
    <w:name w:val="Tabla de cuadrícula 4 - Énfasis 4"/>
    <w:basedOn w:val="Tablanormal"/>
    <w:uiPriority w:val="49"/>
    <w:rsid w:val="00666F9C"/>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Ttulo1Car">
    <w:name w:val="Título 1 Car"/>
    <w:link w:val="Ttulo1"/>
    <w:uiPriority w:val="9"/>
    <w:rsid w:val="00B54684"/>
    <w:rPr>
      <w:rFonts w:ascii="Cambria" w:hAnsi="Cambria"/>
      <w:b/>
      <w:bCs/>
      <w:noProof/>
      <w:kern w:val="32"/>
      <w:sz w:val="32"/>
      <w:szCs w:val="32"/>
    </w:rPr>
  </w:style>
  <w:style w:type="character" w:customStyle="1" w:styleId="Ttulo2Car">
    <w:name w:val="Título 2 Car"/>
    <w:link w:val="Ttulo2"/>
    <w:uiPriority w:val="9"/>
    <w:rsid w:val="00B54684"/>
    <w:rPr>
      <w:rFonts w:ascii="Cambria" w:hAnsi="Cambria"/>
      <w:b/>
      <w:bCs/>
      <w:i/>
      <w:iCs/>
      <w:noProof/>
      <w:sz w:val="28"/>
      <w:szCs w:val="28"/>
    </w:rPr>
  </w:style>
  <w:style w:type="character" w:customStyle="1" w:styleId="Ttulo3Car">
    <w:name w:val="Título 3 Car"/>
    <w:link w:val="Ttulo3"/>
    <w:uiPriority w:val="9"/>
    <w:rsid w:val="00B54684"/>
    <w:rPr>
      <w:rFonts w:ascii="Cambria" w:hAnsi="Cambria"/>
      <w:b/>
      <w:bCs/>
      <w:noProof/>
      <w:sz w:val="26"/>
      <w:szCs w:val="26"/>
    </w:rPr>
  </w:style>
  <w:style w:type="character" w:customStyle="1" w:styleId="Ttulo4Car">
    <w:name w:val="Título 4 Car"/>
    <w:link w:val="Ttulo4"/>
    <w:uiPriority w:val="9"/>
    <w:rsid w:val="00B54684"/>
    <w:rPr>
      <w:rFonts w:ascii="Calibri" w:hAnsi="Calibri"/>
      <w:b/>
      <w:bCs/>
      <w:noProof/>
      <w:sz w:val="28"/>
      <w:szCs w:val="28"/>
    </w:rPr>
  </w:style>
  <w:style w:type="character" w:customStyle="1" w:styleId="Ttulo5Car">
    <w:name w:val="Título 5 Car"/>
    <w:link w:val="Ttulo5"/>
    <w:uiPriority w:val="9"/>
    <w:rsid w:val="00B54684"/>
    <w:rPr>
      <w:rFonts w:ascii="Calibri" w:hAnsi="Calibri"/>
      <w:b/>
      <w:bCs/>
      <w:i/>
      <w:iCs/>
      <w:noProof/>
      <w:sz w:val="26"/>
      <w:szCs w:val="26"/>
    </w:rPr>
  </w:style>
  <w:style w:type="character" w:customStyle="1" w:styleId="Ttulo6Car">
    <w:name w:val="Título 6 Car"/>
    <w:link w:val="Ttulo6"/>
    <w:rsid w:val="00B54684"/>
    <w:rPr>
      <w:b/>
      <w:bCs/>
      <w:noProof/>
      <w:sz w:val="22"/>
      <w:szCs w:val="22"/>
      <w:lang w:val="en-US" w:eastAsia="en-US"/>
    </w:rPr>
  </w:style>
  <w:style w:type="character" w:customStyle="1" w:styleId="Ttulo7Car">
    <w:name w:val="Título 7 Car"/>
    <w:link w:val="Ttulo7"/>
    <w:uiPriority w:val="9"/>
    <w:rsid w:val="00B54684"/>
    <w:rPr>
      <w:rFonts w:ascii="Calibri" w:hAnsi="Calibri"/>
      <w:noProof/>
      <w:sz w:val="24"/>
      <w:szCs w:val="24"/>
    </w:rPr>
  </w:style>
  <w:style w:type="character" w:customStyle="1" w:styleId="Ttulo8Car">
    <w:name w:val="Título 8 Car"/>
    <w:link w:val="Ttulo8"/>
    <w:uiPriority w:val="9"/>
    <w:rsid w:val="00B54684"/>
    <w:rPr>
      <w:rFonts w:ascii="Calibri" w:hAnsi="Calibri"/>
      <w:i/>
      <w:iCs/>
      <w:noProof/>
      <w:sz w:val="24"/>
      <w:szCs w:val="24"/>
    </w:rPr>
  </w:style>
  <w:style w:type="character" w:customStyle="1" w:styleId="Ttulo9Car">
    <w:name w:val="Título 9 Car"/>
    <w:link w:val="Ttulo9"/>
    <w:uiPriority w:val="9"/>
    <w:rsid w:val="00B54684"/>
    <w:rPr>
      <w:rFonts w:ascii="Cambria" w:hAnsi="Cambria"/>
      <w:noProof/>
      <w:sz w:val="22"/>
      <w:szCs w:val="22"/>
    </w:rPr>
  </w:style>
  <w:style w:type="paragraph" w:styleId="Encabezado">
    <w:name w:val="header"/>
    <w:basedOn w:val="Normal"/>
    <w:link w:val="EncabezadoCar"/>
    <w:unhideWhenUsed/>
    <w:rsid w:val="00B54684"/>
    <w:pPr>
      <w:tabs>
        <w:tab w:val="center" w:pos="4419"/>
        <w:tab w:val="right" w:pos="8838"/>
      </w:tabs>
    </w:pPr>
    <w:rPr>
      <w:rFonts w:ascii="Calibri" w:eastAsia="Calibri" w:hAnsi="Calibri"/>
      <w:noProof/>
      <w:sz w:val="22"/>
      <w:szCs w:val="22"/>
      <w:lang w:val="es-PE" w:eastAsia="en-US"/>
    </w:rPr>
  </w:style>
  <w:style w:type="character" w:customStyle="1" w:styleId="EncabezadoCar">
    <w:name w:val="Encabezado Car"/>
    <w:link w:val="Encabezado"/>
    <w:rsid w:val="00B54684"/>
    <w:rPr>
      <w:rFonts w:ascii="Calibri" w:eastAsia="Calibri" w:hAnsi="Calibri"/>
      <w:noProof/>
      <w:sz w:val="22"/>
      <w:szCs w:val="22"/>
      <w:lang w:eastAsia="en-US"/>
    </w:rPr>
  </w:style>
  <w:style w:type="paragraph" w:styleId="Piedepgina">
    <w:name w:val="footer"/>
    <w:basedOn w:val="Normal"/>
    <w:link w:val="PiedepginaCar"/>
    <w:uiPriority w:val="99"/>
    <w:unhideWhenUsed/>
    <w:rsid w:val="00B54684"/>
    <w:pPr>
      <w:tabs>
        <w:tab w:val="center" w:pos="4419"/>
        <w:tab w:val="right" w:pos="8838"/>
      </w:tabs>
    </w:pPr>
    <w:rPr>
      <w:rFonts w:ascii="Calibri" w:eastAsia="Calibri" w:hAnsi="Calibri"/>
      <w:noProof/>
      <w:sz w:val="22"/>
      <w:szCs w:val="22"/>
      <w:lang w:val="es-PE" w:eastAsia="en-US"/>
    </w:rPr>
  </w:style>
  <w:style w:type="character" w:customStyle="1" w:styleId="PiedepginaCar">
    <w:name w:val="Pie de página Car"/>
    <w:link w:val="Piedepgina"/>
    <w:uiPriority w:val="99"/>
    <w:rsid w:val="00B54684"/>
    <w:rPr>
      <w:rFonts w:ascii="Calibri" w:eastAsia="Calibri" w:hAnsi="Calibri"/>
      <w:noProof/>
      <w:sz w:val="22"/>
      <w:szCs w:val="22"/>
      <w:lang w:eastAsia="en-US"/>
    </w:rPr>
  </w:style>
  <w:style w:type="paragraph" w:styleId="Textodeglobo">
    <w:name w:val="Balloon Text"/>
    <w:basedOn w:val="Normal"/>
    <w:link w:val="TextodegloboCar"/>
    <w:uiPriority w:val="99"/>
    <w:unhideWhenUsed/>
    <w:rsid w:val="00B54684"/>
    <w:rPr>
      <w:rFonts w:ascii="Segoe UI" w:eastAsia="Calibri" w:hAnsi="Segoe UI" w:cs="Segoe UI"/>
      <w:noProof/>
      <w:sz w:val="18"/>
      <w:szCs w:val="18"/>
      <w:lang w:val="es-PE" w:eastAsia="en-US"/>
    </w:rPr>
  </w:style>
  <w:style w:type="character" w:customStyle="1" w:styleId="TextodegloboCar">
    <w:name w:val="Texto de globo Car"/>
    <w:link w:val="Textodeglobo"/>
    <w:uiPriority w:val="99"/>
    <w:rsid w:val="00B54684"/>
    <w:rPr>
      <w:rFonts w:ascii="Segoe UI" w:eastAsia="Calibri" w:hAnsi="Segoe UI" w:cs="Segoe UI"/>
      <w:noProof/>
      <w:sz w:val="18"/>
      <w:szCs w:val="18"/>
      <w:lang w:eastAsia="en-US"/>
    </w:rPr>
  </w:style>
  <w:style w:type="paragraph" w:customStyle="1" w:styleId="Ttulo11">
    <w:name w:val="Título 11"/>
    <w:basedOn w:val="Normal"/>
    <w:next w:val="Normal"/>
    <w:uiPriority w:val="9"/>
    <w:qFormat/>
    <w:rsid w:val="00B54684"/>
    <w:pPr>
      <w:keepNext/>
      <w:numPr>
        <w:numId w:val="1"/>
      </w:numPr>
      <w:tabs>
        <w:tab w:val="clear" w:pos="720"/>
      </w:tabs>
      <w:spacing w:before="240" w:after="60"/>
      <w:ind w:hanging="360"/>
      <w:outlineLvl w:val="0"/>
    </w:pPr>
    <w:rPr>
      <w:rFonts w:ascii="Cambria" w:hAnsi="Cambria"/>
      <w:b/>
      <w:bCs/>
      <w:noProof/>
      <w:kern w:val="32"/>
      <w:sz w:val="32"/>
      <w:szCs w:val="32"/>
      <w:lang w:val="en-US" w:eastAsia="en-US"/>
    </w:rPr>
  </w:style>
  <w:style w:type="paragraph" w:customStyle="1" w:styleId="Ttulo21">
    <w:name w:val="Título 21"/>
    <w:basedOn w:val="Normal"/>
    <w:next w:val="Normal"/>
    <w:uiPriority w:val="9"/>
    <w:semiHidden/>
    <w:unhideWhenUsed/>
    <w:qFormat/>
    <w:rsid w:val="00B54684"/>
    <w:pPr>
      <w:keepNext/>
      <w:numPr>
        <w:ilvl w:val="1"/>
        <w:numId w:val="1"/>
      </w:numPr>
      <w:tabs>
        <w:tab w:val="clear" w:pos="1440"/>
      </w:tabs>
      <w:spacing w:before="240" w:after="60"/>
      <w:ind w:hanging="360"/>
      <w:outlineLvl w:val="1"/>
    </w:pPr>
    <w:rPr>
      <w:rFonts w:ascii="Cambria" w:hAnsi="Cambria"/>
      <w:b/>
      <w:bCs/>
      <w:i/>
      <w:iCs/>
      <w:noProof/>
      <w:sz w:val="28"/>
      <w:szCs w:val="28"/>
      <w:lang w:val="en-US" w:eastAsia="en-US"/>
    </w:rPr>
  </w:style>
  <w:style w:type="paragraph" w:customStyle="1" w:styleId="Ttulo31">
    <w:name w:val="Título 31"/>
    <w:basedOn w:val="Normal"/>
    <w:next w:val="Normal"/>
    <w:uiPriority w:val="9"/>
    <w:semiHidden/>
    <w:unhideWhenUsed/>
    <w:qFormat/>
    <w:rsid w:val="00B54684"/>
    <w:pPr>
      <w:keepNext/>
      <w:numPr>
        <w:ilvl w:val="2"/>
        <w:numId w:val="1"/>
      </w:numPr>
      <w:tabs>
        <w:tab w:val="clear" w:pos="2160"/>
      </w:tabs>
      <w:spacing w:before="240" w:after="60"/>
      <w:ind w:hanging="180"/>
      <w:outlineLvl w:val="2"/>
    </w:pPr>
    <w:rPr>
      <w:rFonts w:ascii="Cambria" w:hAnsi="Cambria"/>
      <w:b/>
      <w:bCs/>
      <w:noProof/>
      <w:sz w:val="26"/>
      <w:szCs w:val="26"/>
      <w:lang w:val="en-US" w:eastAsia="en-US"/>
    </w:rPr>
  </w:style>
  <w:style w:type="paragraph" w:customStyle="1" w:styleId="Ttulo41">
    <w:name w:val="Título 41"/>
    <w:basedOn w:val="Normal"/>
    <w:next w:val="Normal"/>
    <w:uiPriority w:val="9"/>
    <w:semiHidden/>
    <w:unhideWhenUsed/>
    <w:qFormat/>
    <w:rsid w:val="00B54684"/>
    <w:pPr>
      <w:keepNext/>
      <w:numPr>
        <w:ilvl w:val="3"/>
        <w:numId w:val="1"/>
      </w:numPr>
      <w:tabs>
        <w:tab w:val="clear" w:pos="2880"/>
      </w:tabs>
      <w:spacing w:before="240" w:after="60"/>
      <w:ind w:hanging="360"/>
      <w:outlineLvl w:val="3"/>
    </w:pPr>
    <w:rPr>
      <w:rFonts w:ascii="Calibri" w:hAnsi="Calibri"/>
      <w:b/>
      <w:bCs/>
      <w:noProof/>
      <w:sz w:val="28"/>
      <w:szCs w:val="28"/>
      <w:lang w:val="en-US" w:eastAsia="en-US"/>
    </w:rPr>
  </w:style>
  <w:style w:type="paragraph" w:customStyle="1" w:styleId="Ttulo51">
    <w:name w:val="Título 51"/>
    <w:basedOn w:val="Normal"/>
    <w:next w:val="Normal"/>
    <w:uiPriority w:val="9"/>
    <w:semiHidden/>
    <w:unhideWhenUsed/>
    <w:qFormat/>
    <w:rsid w:val="00B54684"/>
    <w:pPr>
      <w:numPr>
        <w:ilvl w:val="4"/>
        <w:numId w:val="1"/>
      </w:numPr>
      <w:tabs>
        <w:tab w:val="clear" w:pos="3600"/>
      </w:tabs>
      <w:spacing w:before="240" w:after="60"/>
      <w:ind w:hanging="360"/>
      <w:outlineLvl w:val="4"/>
    </w:pPr>
    <w:rPr>
      <w:rFonts w:ascii="Calibri" w:hAnsi="Calibri"/>
      <w:b/>
      <w:bCs/>
      <w:i/>
      <w:iCs/>
      <w:noProof/>
      <w:sz w:val="26"/>
      <w:szCs w:val="26"/>
      <w:lang w:val="en-US" w:eastAsia="en-US"/>
    </w:rPr>
  </w:style>
  <w:style w:type="paragraph" w:customStyle="1" w:styleId="Ttulo71">
    <w:name w:val="Título 71"/>
    <w:basedOn w:val="Normal"/>
    <w:next w:val="Normal"/>
    <w:uiPriority w:val="9"/>
    <w:semiHidden/>
    <w:unhideWhenUsed/>
    <w:qFormat/>
    <w:rsid w:val="00B54684"/>
    <w:pPr>
      <w:numPr>
        <w:ilvl w:val="6"/>
        <w:numId w:val="1"/>
      </w:numPr>
      <w:tabs>
        <w:tab w:val="clear" w:pos="5040"/>
      </w:tabs>
      <w:spacing w:before="240" w:after="60"/>
      <w:ind w:hanging="360"/>
      <w:outlineLvl w:val="6"/>
    </w:pPr>
    <w:rPr>
      <w:rFonts w:ascii="Calibri" w:hAnsi="Calibri"/>
      <w:noProof/>
      <w:lang w:val="en-US" w:eastAsia="en-US"/>
    </w:rPr>
  </w:style>
  <w:style w:type="paragraph" w:customStyle="1" w:styleId="Ttulo81">
    <w:name w:val="Título 81"/>
    <w:basedOn w:val="Normal"/>
    <w:next w:val="Normal"/>
    <w:uiPriority w:val="9"/>
    <w:semiHidden/>
    <w:unhideWhenUsed/>
    <w:qFormat/>
    <w:rsid w:val="00B54684"/>
    <w:pPr>
      <w:numPr>
        <w:ilvl w:val="7"/>
        <w:numId w:val="1"/>
      </w:numPr>
      <w:tabs>
        <w:tab w:val="clear" w:pos="5760"/>
      </w:tabs>
      <w:spacing w:before="240" w:after="60"/>
      <w:ind w:hanging="360"/>
      <w:outlineLvl w:val="7"/>
    </w:pPr>
    <w:rPr>
      <w:rFonts w:ascii="Calibri" w:hAnsi="Calibri"/>
      <w:i/>
      <w:iCs/>
      <w:noProof/>
      <w:lang w:val="en-US" w:eastAsia="en-US"/>
    </w:rPr>
  </w:style>
  <w:style w:type="paragraph" w:customStyle="1" w:styleId="Ttulo91">
    <w:name w:val="Título 91"/>
    <w:basedOn w:val="Normal"/>
    <w:next w:val="Normal"/>
    <w:uiPriority w:val="9"/>
    <w:semiHidden/>
    <w:unhideWhenUsed/>
    <w:qFormat/>
    <w:rsid w:val="00B54684"/>
    <w:pPr>
      <w:numPr>
        <w:ilvl w:val="8"/>
        <w:numId w:val="1"/>
      </w:numPr>
      <w:tabs>
        <w:tab w:val="clear" w:pos="6480"/>
      </w:tabs>
      <w:spacing w:before="240" w:after="60"/>
      <w:ind w:hanging="180"/>
      <w:outlineLvl w:val="8"/>
    </w:pPr>
    <w:rPr>
      <w:rFonts w:ascii="Cambria" w:hAnsi="Cambria"/>
      <w:noProof/>
      <w:sz w:val="22"/>
      <w:szCs w:val="22"/>
      <w:lang w:val="en-US" w:eastAsia="en-US"/>
    </w:rPr>
  </w:style>
  <w:style w:type="numbering" w:customStyle="1" w:styleId="Sinlista1">
    <w:name w:val="Sin lista1"/>
    <w:next w:val="Sinlista"/>
    <w:uiPriority w:val="99"/>
    <w:semiHidden/>
    <w:unhideWhenUsed/>
    <w:rsid w:val="00B54684"/>
  </w:style>
  <w:style w:type="character" w:customStyle="1" w:styleId="Ttulo1Car1">
    <w:name w:val="Título 1 Car1"/>
    <w:uiPriority w:val="9"/>
    <w:rsid w:val="00B54684"/>
    <w:rPr>
      <w:rFonts w:ascii="Calibri Light" w:eastAsia="Times New Roman" w:hAnsi="Calibri Light" w:cs="Times New Roman"/>
      <w:b/>
      <w:bCs/>
      <w:kern w:val="32"/>
      <w:sz w:val="32"/>
      <w:szCs w:val="32"/>
      <w:lang w:eastAsia="en-US"/>
    </w:rPr>
  </w:style>
  <w:style w:type="character" w:customStyle="1" w:styleId="Ttulo2Car1">
    <w:name w:val="Título 2 Car1"/>
    <w:uiPriority w:val="9"/>
    <w:semiHidden/>
    <w:rsid w:val="00B54684"/>
    <w:rPr>
      <w:rFonts w:ascii="Calibri Light" w:eastAsia="Times New Roman" w:hAnsi="Calibri Light" w:cs="Times New Roman"/>
      <w:b/>
      <w:bCs/>
      <w:i/>
      <w:iCs/>
      <w:sz w:val="28"/>
      <w:szCs w:val="28"/>
      <w:lang w:eastAsia="en-US"/>
    </w:rPr>
  </w:style>
  <w:style w:type="character" w:customStyle="1" w:styleId="Ttulo3Car1">
    <w:name w:val="Título 3 Car1"/>
    <w:uiPriority w:val="9"/>
    <w:semiHidden/>
    <w:rsid w:val="00B54684"/>
    <w:rPr>
      <w:rFonts w:ascii="Calibri Light" w:eastAsia="Times New Roman" w:hAnsi="Calibri Light" w:cs="Times New Roman"/>
      <w:b/>
      <w:bCs/>
      <w:sz w:val="26"/>
      <w:szCs w:val="26"/>
      <w:lang w:eastAsia="en-US"/>
    </w:rPr>
  </w:style>
  <w:style w:type="character" w:customStyle="1" w:styleId="Ttulo4Car1">
    <w:name w:val="Título 4 Car1"/>
    <w:uiPriority w:val="9"/>
    <w:semiHidden/>
    <w:rsid w:val="00B54684"/>
    <w:rPr>
      <w:rFonts w:ascii="Calibri" w:eastAsia="Times New Roman" w:hAnsi="Calibri" w:cs="Times New Roman"/>
      <w:b/>
      <w:bCs/>
      <w:sz w:val="28"/>
      <w:szCs w:val="28"/>
      <w:lang w:eastAsia="en-US"/>
    </w:rPr>
  </w:style>
  <w:style w:type="character" w:customStyle="1" w:styleId="Ttulo5Car1">
    <w:name w:val="Título 5 Car1"/>
    <w:uiPriority w:val="9"/>
    <w:semiHidden/>
    <w:rsid w:val="00B54684"/>
    <w:rPr>
      <w:rFonts w:ascii="Calibri" w:eastAsia="Times New Roman" w:hAnsi="Calibri" w:cs="Times New Roman"/>
      <w:b/>
      <w:bCs/>
      <w:i/>
      <w:iCs/>
      <w:sz w:val="26"/>
      <w:szCs w:val="26"/>
      <w:lang w:eastAsia="en-US"/>
    </w:rPr>
  </w:style>
  <w:style w:type="character" w:customStyle="1" w:styleId="Ttulo7Car1">
    <w:name w:val="Título 7 Car1"/>
    <w:uiPriority w:val="9"/>
    <w:semiHidden/>
    <w:rsid w:val="00B54684"/>
    <w:rPr>
      <w:rFonts w:ascii="Calibri" w:eastAsia="Times New Roman" w:hAnsi="Calibri" w:cs="Times New Roman"/>
      <w:sz w:val="24"/>
      <w:szCs w:val="24"/>
      <w:lang w:eastAsia="en-US"/>
    </w:rPr>
  </w:style>
  <w:style w:type="character" w:customStyle="1" w:styleId="Ttulo8Car1">
    <w:name w:val="Título 8 Car1"/>
    <w:uiPriority w:val="9"/>
    <w:semiHidden/>
    <w:rsid w:val="00B54684"/>
    <w:rPr>
      <w:rFonts w:ascii="Calibri" w:eastAsia="Times New Roman" w:hAnsi="Calibri" w:cs="Times New Roman"/>
      <w:i/>
      <w:iCs/>
      <w:sz w:val="24"/>
      <w:szCs w:val="24"/>
      <w:lang w:eastAsia="en-US"/>
    </w:rPr>
  </w:style>
  <w:style w:type="character" w:customStyle="1" w:styleId="Ttulo9Car1">
    <w:name w:val="Título 9 Car1"/>
    <w:uiPriority w:val="9"/>
    <w:semiHidden/>
    <w:rsid w:val="00B54684"/>
    <w:rPr>
      <w:rFonts w:ascii="Calibri Light" w:eastAsia="Times New Roman" w:hAnsi="Calibri Light" w:cs="Times New Roman"/>
      <w:sz w:val="22"/>
      <w:szCs w:val="22"/>
      <w:lang w:eastAsia="en-US"/>
    </w:rPr>
  </w:style>
  <w:style w:type="table" w:customStyle="1" w:styleId="Tabladecuadrcula4-nfasis21">
    <w:name w:val="Tabla de cuadrícula 4 - Énfasis 21"/>
    <w:basedOn w:val="Tablanormal"/>
    <w:uiPriority w:val="49"/>
    <w:rsid w:val="00B54684"/>
    <w:rPr>
      <w:rFonts w:ascii="Calibri" w:eastAsia="Calibri" w:hAnsi="Calibri"/>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1">
    <w:name w:val="Tabla con cuadrícula1"/>
    <w:basedOn w:val="Tablanormal"/>
    <w:next w:val="Tablaconcuadrcula"/>
    <w:uiPriority w:val="59"/>
    <w:rsid w:val="00B546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next w:val="Sombreadomedio1-nfasis1"/>
    <w:uiPriority w:val="63"/>
    <w:rsid w:val="00B54684"/>
    <w:rPr>
      <w:rFonts w:ascii="Calibri" w:eastAsia="Calibri" w:hAnsi="Calibri"/>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B54684"/>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2">
    <w:name w:val="Sombreado medio 1 - Énfasis 12"/>
    <w:basedOn w:val="Tablanormal"/>
    <w:next w:val="Sombreadomedio1-nfasis1"/>
    <w:uiPriority w:val="63"/>
    <w:rsid w:val="00B54684"/>
    <w:rPr>
      <w:rFonts w:ascii="Calibri" w:eastAsia="Calibri" w:hAnsi="Calibri"/>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styleId="nfasis">
    <w:name w:val="Emphasis"/>
    <w:uiPriority w:val="20"/>
    <w:qFormat/>
    <w:rsid w:val="00A77669"/>
    <w:rPr>
      <w:i/>
      <w:iCs/>
    </w:rPr>
  </w:style>
  <w:style w:type="paragraph" w:styleId="Sinespaciado">
    <w:name w:val="No Spacing"/>
    <w:link w:val="SinespaciadoCar"/>
    <w:uiPriority w:val="1"/>
    <w:qFormat/>
    <w:rsid w:val="009A7346"/>
    <w:rPr>
      <w:rFonts w:ascii="Calibri" w:eastAsia="Calibri" w:hAnsi="Calibri"/>
      <w:sz w:val="22"/>
      <w:szCs w:val="22"/>
      <w:lang w:val="es-PE" w:eastAsia="en-US"/>
    </w:rPr>
  </w:style>
  <w:style w:type="paragraph" w:styleId="Textoindependiente">
    <w:name w:val="Body Text"/>
    <w:basedOn w:val="Normal"/>
    <w:link w:val="TextoindependienteCar"/>
    <w:uiPriority w:val="1"/>
    <w:qFormat/>
    <w:rsid w:val="00AD71C3"/>
    <w:pPr>
      <w:widowControl w:val="0"/>
      <w:autoSpaceDE w:val="0"/>
      <w:autoSpaceDN w:val="0"/>
    </w:pPr>
    <w:rPr>
      <w:rFonts w:ascii="Calibri" w:eastAsia="Calibri" w:hAnsi="Calibri" w:cs="Calibri"/>
      <w:sz w:val="20"/>
      <w:szCs w:val="20"/>
      <w:lang w:eastAsia="en-US"/>
    </w:rPr>
  </w:style>
  <w:style w:type="character" w:customStyle="1" w:styleId="TextoindependienteCar">
    <w:name w:val="Texto independiente Car"/>
    <w:link w:val="Textoindependiente"/>
    <w:uiPriority w:val="1"/>
    <w:rsid w:val="00AD71C3"/>
    <w:rPr>
      <w:rFonts w:ascii="Calibri" w:eastAsia="Calibri" w:hAnsi="Calibri" w:cs="Calibri"/>
      <w:lang w:val="es-ES" w:eastAsia="en-US"/>
    </w:rPr>
  </w:style>
  <w:style w:type="character" w:customStyle="1" w:styleId="SinespaciadoCar">
    <w:name w:val="Sin espaciado Car"/>
    <w:link w:val="Sinespaciado"/>
    <w:uiPriority w:val="1"/>
    <w:rsid w:val="00AD71C3"/>
    <w:rPr>
      <w:rFonts w:ascii="Calibri" w:eastAsia="Calibri" w:hAnsi="Calibri"/>
      <w:sz w:val="22"/>
      <w:szCs w:val="22"/>
      <w:lang w:eastAsia="en-US"/>
    </w:rPr>
  </w:style>
  <w:style w:type="character" w:customStyle="1" w:styleId="Textoennegrita">
    <w:name w:val="Texto en negrita"/>
    <w:uiPriority w:val="22"/>
    <w:qFormat/>
    <w:rsid w:val="00043593"/>
    <w:rPr>
      <w:b/>
      <w:bCs/>
    </w:rPr>
  </w:style>
  <w:style w:type="paragraph" w:customStyle="1" w:styleId="Default">
    <w:name w:val="Default"/>
    <w:rsid w:val="00625E61"/>
    <w:pPr>
      <w:autoSpaceDE w:val="0"/>
      <w:autoSpaceDN w:val="0"/>
      <w:adjustRightInd w:val="0"/>
    </w:pPr>
    <w:rPr>
      <w:rFonts w:ascii="Calibri" w:hAnsi="Calibri" w:cs="Calibri"/>
      <w:color w:val="000000"/>
      <w:sz w:val="24"/>
      <w:szCs w:val="24"/>
      <w:lang w:val="es-PE" w:eastAsia="es-PE"/>
    </w:rPr>
  </w:style>
  <w:style w:type="character" w:customStyle="1" w:styleId="citation-172">
    <w:name w:val="citation-172"/>
    <w:basedOn w:val="Fuentedeprrafopredeter"/>
    <w:rsid w:val="00E91CAB"/>
  </w:style>
  <w:style w:type="character" w:customStyle="1" w:styleId="citation-171">
    <w:name w:val="citation-171"/>
    <w:basedOn w:val="Fuentedeprrafopredeter"/>
    <w:rsid w:val="00E91CAB"/>
  </w:style>
  <w:style w:type="character" w:customStyle="1" w:styleId="citation-170">
    <w:name w:val="citation-170"/>
    <w:basedOn w:val="Fuentedeprrafopredeter"/>
    <w:rsid w:val="00E91CAB"/>
  </w:style>
  <w:style w:type="character" w:customStyle="1" w:styleId="citation-169">
    <w:name w:val="citation-169"/>
    <w:basedOn w:val="Fuentedeprrafopredeter"/>
    <w:rsid w:val="00E91CAB"/>
  </w:style>
  <w:style w:type="character" w:customStyle="1" w:styleId="citation-168">
    <w:name w:val="citation-168"/>
    <w:basedOn w:val="Fuentedeprrafopredeter"/>
    <w:rsid w:val="00E91CAB"/>
  </w:style>
  <w:style w:type="character" w:customStyle="1" w:styleId="citation-167">
    <w:name w:val="citation-167"/>
    <w:basedOn w:val="Fuentedeprrafopredeter"/>
    <w:rsid w:val="00E91CAB"/>
  </w:style>
  <w:style w:type="character" w:customStyle="1" w:styleId="citation-166">
    <w:name w:val="citation-166"/>
    <w:basedOn w:val="Fuentedeprrafopredeter"/>
    <w:rsid w:val="00E91CAB"/>
  </w:style>
  <w:style w:type="character" w:customStyle="1" w:styleId="citation-165">
    <w:name w:val="citation-165"/>
    <w:basedOn w:val="Fuentedeprrafopredeter"/>
    <w:rsid w:val="00E91CAB"/>
  </w:style>
  <w:style w:type="character" w:customStyle="1" w:styleId="citation-164">
    <w:name w:val="citation-164"/>
    <w:basedOn w:val="Fuentedeprrafopredeter"/>
    <w:rsid w:val="00E91CAB"/>
  </w:style>
  <w:style w:type="character" w:customStyle="1" w:styleId="citation-163">
    <w:name w:val="citation-163"/>
    <w:basedOn w:val="Fuentedeprrafopredeter"/>
    <w:rsid w:val="00E91CAB"/>
  </w:style>
  <w:style w:type="character" w:customStyle="1" w:styleId="citation-162">
    <w:name w:val="citation-162"/>
    <w:basedOn w:val="Fuentedeprrafopredeter"/>
    <w:rsid w:val="00E91CAB"/>
  </w:style>
  <w:style w:type="character" w:customStyle="1" w:styleId="citation-161">
    <w:name w:val="citation-161"/>
    <w:basedOn w:val="Fuentedeprrafopredeter"/>
    <w:rsid w:val="00E91CAB"/>
  </w:style>
  <w:style w:type="character" w:customStyle="1" w:styleId="citation-160">
    <w:name w:val="citation-160"/>
    <w:basedOn w:val="Fuentedeprrafopredeter"/>
    <w:rsid w:val="00E91CAB"/>
  </w:style>
  <w:style w:type="character" w:customStyle="1" w:styleId="citation-159">
    <w:name w:val="citation-159"/>
    <w:basedOn w:val="Fuentedeprrafopredeter"/>
    <w:rsid w:val="00E91CAB"/>
  </w:style>
  <w:style w:type="character" w:customStyle="1" w:styleId="citation-158">
    <w:name w:val="citation-158"/>
    <w:basedOn w:val="Fuentedeprrafopredeter"/>
    <w:rsid w:val="00E91CAB"/>
  </w:style>
  <w:style w:type="character" w:customStyle="1" w:styleId="citation-157">
    <w:name w:val="citation-157"/>
    <w:basedOn w:val="Fuentedeprrafopredeter"/>
    <w:rsid w:val="00E91CAB"/>
  </w:style>
  <w:style w:type="character" w:styleId="Fuerte">
    <w:name w:val="Strong"/>
    <w:basedOn w:val="Fuentedeprrafopredeter"/>
    <w:uiPriority w:val="22"/>
    <w:qFormat/>
    <w:rsid w:val="00C40FF9"/>
    <w:rPr>
      <w:b/>
      <w:bCs/>
    </w:rPr>
  </w:style>
  <w:style w:type="character" w:customStyle="1" w:styleId="citation-187">
    <w:name w:val="citation-187"/>
    <w:basedOn w:val="Fuentedeprrafopredeter"/>
    <w:rsid w:val="00C40FF9"/>
  </w:style>
  <w:style w:type="character" w:customStyle="1" w:styleId="citation-186">
    <w:name w:val="citation-186"/>
    <w:basedOn w:val="Fuentedeprrafopredeter"/>
    <w:rsid w:val="00C40FF9"/>
  </w:style>
  <w:style w:type="character" w:customStyle="1" w:styleId="citation-185">
    <w:name w:val="citation-185"/>
    <w:basedOn w:val="Fuentedeprrafopredeter"/>
    <w:rsid w:val="00C40FF9"/>
  </w:style>
  <w:style w:type="character" w:customStyle="1" w:styleId="citation-184">
    <w:name w:val="citation-184"/>
    <w:basedOn w:val="Fuentedeprrafopredeter"/>
    <w:rsid w:val="00C40FF9"/>
  </w:style>
  <w:style w:type="character" w:customStyle="1" w:styleId="citation-183">
    <w:name w:val="citation-183"/>
    <w:basedOn w:val="Fuentedeprrafopredeter"/>
    <w:rsid w:val="00C40FF9"/>
  </w:style>
  <w:style w:type="character" w:customStyle="1" w:styleId="citation-182">
    <w:name w:val="citation-182"/>
    <w:basedOn w:val="Fuentedeprrafopredeter"/>
    <w:rsid w:val="00C40FF9"/>
  </w:style>
  <w:style w:type="character" w:customStyle="1" w:styleId="citation-179">
    <w:name w:val="citation-179"/>
    <w:basedOn w:val="Fuentedeprrafopredeter"/>
    <w:rsid w:val="00C40FF9"/>
  </w:style>
  <w:style w:type="character" w:customStyle="1" w:styleId="citation-178">
    <w:name w:val="citation-178"/>
    <w:basedOn w:val="Fuentedeprrafopredeter"/>
    <w:rsid w:val="00C40FF9"/>
  </w:style>
  <w:style w:type="character" w:customStyle="1" w:styleId="citation-177">
    <w:name w:val="citation-177"/>
    <w:basedOn w:val="Fuentedeprrafopredeter"/>
    <w:rsid w:val="00C40FF9"/>
  </w:style>
  <w:style w:type="character" w:customStyle="1" w:styleId="citation-175">
    <w:name w:val="citation-175"/>
    <w:basedOn w:val="Fuentedeprrafopredeter"/>
    <w:rsid w:val="00C40FF9"/>
  </w:style>
  <w:style w:type="character" w:customStyle="1" w:styleId="citation-174">
    <w:name w:val="citation-174"/>
    <w:basedOn w:val="Fuentedeprrafopredeter"/>
    <w:rsid w:val="00C40FF9"/>
  </w:style>
  <w:style w:type="character" w:customStyle="1" w:styleId="citation-173">
    <w:name w:val="citation-173"/>
    <w:basedOn w:val="Fuentedeprrafopredeter"/>
    <w:rsid w:val="00C40FF9"/>
  </w:style>
  <w:style w:type="character" w:customStyle="1" w:styleId="citation-155">
    <w:name w:val="citation-155"/>
    <w:basedOn w:val="Fuentedeprrafopredeter"/>
    <w:rsid w:val="00C40FF9"/>
  </w:style>
  <w:style w:type="character" w:customStyle="1" w:styleId="citation-154">
    <w:name w:val="citation-154"/>
    <w:basedOn w:val="Fuentedeprrafopredeter"/>
    <w:rsid w:val="00C40FF9"/>
  </w:style>
  <w:style w:type="character" w:customStyle="1" w:styleId="citation-153">
    <w:name w:val="citation-153"/>
    <w:basedOn w:val="Fuentedeprrafopredeter"/>
    <w:rsid w:val="00C40FF9"/>
  </w:style>
  <w:style w:type="character" w:customStyle="1" w:styleId="citation-151">
    <w:name w:val="citation-151"/>
    <w:basedOn w:val="Fuentedeprrafopredeter"/>
    <w:rsid w:val="00C40FF9"/>
  </w:style>
  <w:style w:type="character" w:customStyle="1" w:styleId="citation-150">
    <w:name w:val="citation-150"/>
    <w:basedOn w:val="Fuentedeprrafopredeter"/>
    <w:rsid w:val="00C40FF9"/>
  </w:style>
  <w:style w:type="character" w:customStyle="1" w:styleId="citation-149">
    <w:name w:val="citation-149"/>
    <w:basedOn w:val="Fuentedeprrafopredeter"/>
    <w:rsid w:val="00C40FF9"/>
  </w:style>
  <w:style w:type="character" w:customStyle="1" w:styleId="citation-181">
    <w:name w:val="citation-181"/>
    <w:basedOn w:val="Fuentedeprrafopredeter"/>
    <w:rsid w:val="00C40FF9"/>
  </w:style>
  <w:style w:type="character" w:customStyle="1" w:styleId="citation-180">
    <w:name w:val="citation-180"/>
    <w:basedOn w:val="Fuentedeprrafopredeter"/>
    <w:rsid w:val="00C40FF9"/>
  </w:style>
  <w:style w:type="character" w:customStyle="1" w:styleId="citation-176">
    <w:name w:val="citation-176"/>
    <w:basedOn w:val="Fuentedeprrafopredeter"/>
    <w:rsid w:val="00C40FF9"/>
  </w:style>
  <w:style w:type="character" w:customStyle="1" w:styleId="citation-156">
    <w:name w:val="citation-156"/>
    <w:basedOn w:val="Fuentedeprrafopredeter"/>
    <w:rsid w:val="00C40FF9"/>
  </w:style>
  <w:style w:type="character" w:customStyle="1" w:styleId="citation-152">
    <w:name w:val="citation-152"/>
    <w:basedOn w:val="Fuentedeprrafopredeter"/>
    <w:rsid w:val="00C40FF9"/>
  </w:style>
  <w:style w:type="character" w:customStyle="1" w:styleId="citation-148">
    <w:name w:val="citation-148"/>
    <w:basedOn w:val="Fuentedeprrafopredeter"/>
    <w:rsid w:val="00C40FF9"/>
  </w:style>
  <w:style w:type="character" w:customStyle="1" w:styleId="whitespace-normal">
    <w:name w:val="whitespace-normal"/>
    <w:basedOn w:val="Fuentedeprrafopredeter"/>
    <w:rsid w:val="003E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0832">
      <w:bodyDiv w:val="1"/>
      <w:marLeft w:val="0"/>
      <w:marRight w:val="0"/>
      <w:marTop w:val="0"/>
      <w:marBottom w:val="0"/>
      <w:divBdr>
        <w:top w:val="none" w:sz="0" w:space="0" w:color="auto"/>
        <w:left w:val="none" w:sz="0" w:space="0" w:color="auto"/>
        <w:bottom w:val="none" w:sz="0" w:space="0" w:color="auto"/>
        <w:right w:val="none" w:sz="0" w:space="0" w:color="auto"/>
      </w:divBdr>
    </w:div>
    <w:div w:id="195238042">
      <w:bodyDiv w:val="1"/>
      <w:marLeft w:val="0"/>
      <w:marRight w:val="0"/>
      <w:marTop w:val="0"/>
      <w:marBottom w:val="0"/>
      <w:divBdr>
        <w:top w:val="none" w:sz="0" w:space="0" w:color="auto"/>
        <w:left w:val="none" w:sz="0" w:space="0" w:color="auto"/>
        <w:bottom w:val="none" w:sz="0" w:space="0" w:color="auto"/>
        <w:right w:val="none" w:sz="0" w:space="0" w:color="auto"/>
      </w:divBdr>
    </w:div>
    <w:div w:id="302588108">
      <w:bodyDiv w:val="1"/>
      <w:marLeft w:val="0"/>
      <w:marRight w:val="0"/>
      <w:marTop w:val="0"/>
      <w:marBottom w:val="0"/>
      <w:divBdr>
        <w:top w:val="none" w:sz="0" w:space="0" w:color="auto"/>
        <w:left w:val="none" w:sz="0" w:space="0" w:color="auto"/>
        <w:bottom w:val="none" w:sz="0" w:space="0" w:color="auto"/>
        <w:right w:val="none" w:sz="0" w:space="0" w:color="auto"/>
      </w:divBdr>
    </w:div>
    <w:div w:id="358431141">
      <w:bodyDiv w:val="1"/>
      <w:marLeft w:val="0"/>
      <w:marRight w:val="0"/>
      <w:marTop w:val="0"/>
      <w:marBottom w:val="0"/>
      <w:divBdr>
        <w:top w:val="none" w:sz="0" w:space="0" w:color="auto"/>
        <w:left w:val="none" w:sz="0" w:space="0" w:color="auto"/>
        <w:bottom w:val="none" w:sz="0" w:space="0" w:color="auto"/>
        <w:right w:val="none" w:sz="0" w:space="0" w:color="auto"/>
      </w:divBdr>
    </w:div>
    <w:div w:id="655303528">
      <w:bodyDiv w:val="1"/>
      <w:marLeft w:val="0"/>
      <w:marRight w:val="0"/>
      <w:marTop w:val="0"/>
      <w:marBottom w:val="0"/>
      <w:divBdr>
        <w:top w:val="none" w:sz="0" w:space="0" w:color="auto"/>
        <w:left w:val="none" w:sz="0" w:space="0" w:color="auto"/>
        <w:bottom w:val="none" w:sz="0" w:space="0" w:color="auto"/>
        <w:right w:val="none" w:sz="0" w:space="0" w:color="auto"/>
      </w:divBdr>
    </w:div>
    <w:div w:id="1041134151">
      <w:bodyDiv w:val="1"/>
      <w:marLeft w:val="0"/>
      <w:marRight w:val="0"/>
      <w:marTop w:val="0"/>
      <w:marBottom w:val="0"/>
      <w:divBdr>
        <w:top w:val="none" w:sz="0" w:space="0" w:color="auto"/>
        <w:left w:val="none" w:sz="0" w:space="0" w:color="auto"/>
        <w:bottom w:val="none" w:sz="0" w:space="0" w:color="auto"/>
        <w:right w:val="none" w:sz="0" w:space="0" w:color="auto"/>
      </w:divBdr>
    </w:div>
    <w:div w:id="1484932265">
      <w:bodyDiv w:val="1"/>
      <w:marLeft w:val="0"/>
      <w:marRight w:val="0"/>
      <w:marTop w:val="0"/>
      <w:marBottom w:val="0"/>
      <w:divBdr>
        <w:top w:val="none" w:sz="0" w:space="0" w:color="auto"/>
        <w:left w:val="none" w:sz="0" w:space="0" w:color="auto"/>
        <w:bottom w:val="none" w:sz="0" w:space="0" w:color="auto"/>
        <w:right w:val="none" w:sz="0" w:space="0" w:color="auto"/>
      </w:divBdr>
    </w:div>
    <w:div w:id="1782652554">
      <w:bodyDiv w:val="1"/>
      <w:marLeft w:val="0"/>
      <w:marRight w:val="0"/>
      <w:marTop w:val="0"/>
      <w:marBottom w:val="0"/>
      <w:divBdr>
        <w:top w:val="none" w:sz="0" w:space="0" w:color="auto"/>
        <w:left w:val="none" w:sz="0" w:space="0" w:color="auto"/>
        <w:bottom w:val="none" w:sz="0" w:space="0" w:color="auto"/>
        <w:right w:val="none" w:sz="0" w:space="0" w:color="auto"/>
      </w:divBdr>
    </w:div>
    <w:div w:id="186725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A3E6-1897-44DB-87E4-879ABB2A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17</Pages>
  <Words>4555</Words>
  <Characters>25058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 CASA</Company>
  <LinksUpToDate>false</LinksUpToDate>
  <CharactersWithSpaces>29554</CharactersWithSpaces>
  <SharedDoc>false</SharedDoc>
  <HLinks>
    <vt:vector size="24" baseType="variant">
      <vt:variant>
        <vt:i4>7929896</vt:i4>
      </vt:variant>
      <vt:variant>
        <vt:i4>9</vt:i4>
      </vt:variant>
      <vt:variant>
        <vt:i4>0</vt:i4>
      </vt:variant>
      <vt:variant>
        <vt:i4>5</vt:i4>
      </vt:variant>
      <vt:variant>
        <vt:lpwstr>https://es.wikipedia.org/wiki/Departamento_de_Lambayeque</vt:lpwstr>
      </vt:variant>
      <vt:variant>
        <vt:lpwstr/>
      </vt:variant>
      <vt:variant>
        <vt:i4>8060953</vt:i4>
      </vt:variant>
      <vt:variant>
        <vt:i4>6</vt:i4>
      </vt:variant>
      <vt:variant>
        <vt:i4>0</vt:i4>
      </vt:variant>
      <vt:variant>
        <vt:i4>5</vt:i4>
      </vt:variant>
      <vt:variant>
        <vt:lpwstr>https://es.wikipedia.org/wiki/Provincia_de_San_Miguel</vt:lpwstr>
      </vt:variant>
      <vt:variant>
        <vt:lpwstr/>
      </vt:variant>
      <vt:variant>
        <vt:i4>8192044</vt:i4>
      </vt:variant>
      <vt:variant>
        <vt:i4>3</vt:i4>
      </vt:variant>
      <vt:variant>
        <vt:i4>0</vt:i4>
      </vt:variant>
      <vt:variant>
        <vt:i4>5</vt:i4>
      </vt:variant>
      <vt:variant>
        <vt:lpwstr>https://es.wikipedia.org/wiki/Provincia_de_Hualgayoc</vt:lpwstr>
      </vt:variant>
      <vt:variant>
        <vt:lpwstr/>
      </vt:variant>
      <vt:variant>
        <vt:i4>6553639</vt:i4>
      </vt:variant>
      <vt:variant>
        <vt:i4>0</vt:i4>
      </vt:variant>
      <vt:variant>
        <vt:i4>0</vt:i4>
      </vt:variant>
      <vt:variant>
        <vt:i4>5</vt:i4>
      </vt:variant>
      <vt:variant>
        <vt:lpwstr>https://es.wikipedia.org/wiki/Provincia_de_Chota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VEROMI</dc:creator>
  <cp:keywords/>
  <dc:description/>
  <cp:lastModifiedBy>Wilder benites</cp:lastModifiedBy>
  <cp:revision>19</cp:revision>
  <cp:lastPrinted>2025-07-30T20:25:00Z</cp:lastPrinted>
  <dcterms:created xsi:type="dcterms:W3CDTF">2026-04-17T04:25:00Z</dcterms:created>
  <dcterms:modified xsi:type="dcterms:W3CDTF">2026-05-02T14:55:00Z</dcterms:modified>
</cp:coreProperties>
</file>