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A9338" w14:textId="51D0C834" w:rsidR="003D5FDD" w:rsidRPr="00234F12" w:rsidRDefault="003D5FDD" w:rsidP="00D52202">
      <w:pPr>
        <w:rPr>
          <w:rFonts w:ascii="Times New Roman" w:eastAsia="Overlock" w:hAnsi="Times New Roman"/>
          <w:b/>
          <w:sz w:val="24"/>
          <w:szCs w:val="24"/>
          <w:u w:val="single"/>
        </w:rPr>
      </w:pPr>
      <w:r w:rsidRPr="00234F1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49DF9D9E" wp14:editId="241CE87D">
                <wp:simplePos x="0" y="0"/>
                <wp:positionH relativeFrom="margin">
                  <wp:posOffset>859790</wp:posOffset>
                </wp:positionH>
                <wp:positionV relativeFrom="paragraph">
                  <wp:posOffset>0</wp:posOffset>
                </wp:positionV>
                <wp:extent cx="7832090" cy="320040"/>
                <wp:effectExtent l="0" t="0" r="0" b="3810"/>
                <wp:wrapSquare wrapText="bothSides" distT="45720" distB="45720" distL="114300" distR="114300"/>
                <wp:docPr id="219" name="Rectá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209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621656" w14:textId="2F56F23B" w:rsidR="008B59A3" w:rsidRPr="00AA0626" w:rsidRDefault="000F42F3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AA0626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PLANIFICACIÓN</w:t>
                            </w:r>
                            <w:r w:rsidR="00590C5A" w:rsidRPr="00AA0626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CURRICULAR ANUAL DE DESARROLLO PERSONAL, CIUDADANIA Y CIVICA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F9D9E" id="Rectángulo 219" o:spid="_x0000_s1026" style="position:absolute;margin-left:67.7pt;margin-top:0;width:616.7pt;height:25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" filled="f" stroked="f">
                <v:textbox inset="2.53958mm,1.2694mm,2.53958mm,1.2694mm">
                  <w:txbxContent>
                    <w:p w14:paraId="1B621656" w14:textId="2F56F23B" w:rsidR="008B59A3" w:rsidRPr="00AA0626" w:rsidRDefault="000F42F3">
                      <w:pPr>
                        <w:spacing w:line="258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AA0626">
                        <w:rPr>
                          <w:rFonts w:ascii="Times New Roman" w:eastAsia="Times New Roman" w:hAnsi="Times New Roman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PLANIFICACIÓN</w:t>
                      </w:r>
                      <w:r w:rsidR="00590C5A" w:rsidRPr="00AA0626">
                        <w:rPr>
                          <w:rFonts w:ascii="Times New Roman" w:eastAsia="Times New Roman" w:hAnsi="Times New Roman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 xml:space="preserve"> CURRICULAR ANUAL DE DESARROLLO PERSONAL, CIUDADANIA Y CIVICA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FFB8186" w14:textId="77777777" w:rsidR="008B59A3" w:rsidRPr="00234F12" w:rsidRDefault="00590C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567"/>
        <w:rPr>
          <w:rFonts w:ascii="Times New Roman" w:eastAsia="Roboto" w:hAnsi="Times New Roman"/>
          <w:b/>
          <w:color w:val="000000"/>
          <w:sz w:val="24"/>
          <w:szCs w:val="24"/>
        </w:rPr>
      </w:pPr>
      <w:r w:rsidRPr="00234F12">
        <w:rPr>
          <w:rFonts w:ascii="Times New Roman" w:eastAsia="Roboto" w:hAnsi="Times New Roman"/>
          <w:b/>
          <w:color w:val="000000"/>
          <w:sz w:val="24"/>
          <w:szCs w:val="24"/>
        </w:rPr>
        <w:t>DATOS INFORMATIVOS</w:t>
      </w:r>
    </w:p>
    <w:tbl>
      <w:tblPr>
        <w:tblStyle w:val="a"/>
        <w:tblW w:w="0" w:type="auto"/>
        <w:tblInd w:w="895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9CC3E5"/>
          <w:insideV w:val="single" w:sz="4" w:space="0" w:color="FF87B9"/>
        </w:tblBorders>
        <w:tblLook w:val="0400" w:firstRow="0" w:lastRow="0" w:firstColumn="0" w:lastColumn="0" w:noHBand="0" w:noVBand="1"/>
      </w:tblPr>
      <w:tblGrid>
        <w:gridCol w:w="650"/>
        <w:gridCol w:w="5270"/>
        <w:gridCol w:w="5831"/>
      </w:tblGrid>
      <w:tr w:rsidR="008B59A3" w:rsidRPr="00234F12" w14:paraId="539693F2" w14:textId="77777777" w:rsidTr="00D52202">
        <w:trPr>
          <w:trHeight w:val="270"/>
        </w:trPr>
        <w:tc>
          <w:tcPr>
            <w:tcW w:w="0" w:type="auto"/>
            <w:shd w:val="clear" w:color="auto" w:fill="DEEBF6"/>
          </w:tcPr>
          <w:p w14:paraId="1EA4F601" w14:textId="77777777" w:rsidR="008B59A3" w:rsidRPr="00234F12" w:rsidRDefault="0059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34F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shd w:val="clear" w:color="auto" w:fill="DEEBF6"/>
          </w:tcPr>
          <w:p w14:paraId="397E55D0" w14:textId="77777777" w:rsidR="008B59A3" w:rsidRPr="00234F12" w:rsidRDefault="0059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DIRECCIÓN REGIONAL DE EDUCACIÓN:</w:t>
            </w:r>
            <w:r w:rsidRPr="00234F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0" w:type="auto"/>
          </w:tcPr>
          <w:p w14:paraId="3EAED10C" w14:textId="33F456D5" w:rsidR="008B59A3" w:rsidRPr="00234F12" w:rsidRDefault="00DA0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12">
              <w:rPr>
                <w:rFonts w:ascii="Times New Roman" w:hAnsi="Times New Roman"/>
                <w:color w:val="000000"/>
                <w:sz w:val="24"/>
                <w:szCs w:val="24"/>
              </w:rPr>
              <w:t>CAJAMARCA</w:t>
            </w:r>
          </w:p>
        </w:tc>
      </w:tr>
      <w:tr w:rsidR="008B59A3" w:rsidRPr="00234F12" w14:paraId="7DA46A05" w14:textId="77777777" w:rsidTr="00D52202">
        <w:trPr>
          <w:trHeight w:val="270"/>
        </w:trPr>
        <w:tc>
          <w:tcPr>
            <w:tcW w:w="0" w:type="auto"/>
            <w:shd w:val="clear" w:color="auto" w:fill="DEEBF6"/>
          </w:tcPr>
          <w:p w14:paraId="52B69BE8" w14:textId="77777777" w:rsidR="008B59A3" w:rsidRPr="00234F12" w:rsidRDefault="0059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34F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shd w:val="clear" w:color="auto" w:fill="DEEBF6"/>
          </w:tcPr>
          <w:p w14:paraId="4287E9D3" w14:textId="77777777" w:rsidR="008B59A3" w:rsidRPr="00234F12" w:rsidRDefault="0059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UNIDAD DE GESTIÓN EDUCATIVA LOCAL:</w:t>
            </w:r>
          </w:p>
        </w:tc>
        <w:tc>
          <w:tcPr>
            <w:tcW w:w="0" w:type="auto"/>
          </w:tcPr>
          <w:p w14:paraId="7322159F" w14:textId="68E53657" w:rsidR="008B59A3" w:rsidRPr="00234F12" w:rsidRDefault="00DA0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SANTA CRUZ </w:t>
            </w:r>
          </w:p>
        </w:tc>
      </w:tr>
      <w:tr w:rsidR="008B59A3" w:rsidRPr="00234F12" w14:paraId="4ADF1392" w14:textId="77777777" w:rsidTr="00D52202">
        <w:trPr>
          <w:trHeight w:val="285"/>
        </w:trPr>
        <w:tc>
          <w:tcPr>
            <w:tcW w:w="0" w:type="auto"/>
            <w:shd w:val="clear" w:color="auto" w:fill="DEEBF6"/>
          </w:tcPr>
          <w:p w14:paraId="27844C5C" w14:textId="77777777" w:rsidR="008B59A3" w:rsidRPr="00234F12" w:rsidRDefault="0059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34F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shd w:val="clear" w:color="auto" w:fill="DEEBF6"/>
          </w:tcPr>
          <w:p w14:paraId="197239B8" w14:textId="77777777" w:rsidR="008B59A3" w:rsidRPr="00234F12" w:rsidRDefault="0059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INSTITUCIÓN EDUCATIVA:</w:t>
            </w:r>
          </w:p>
        </w:tc>
        <w:tc>
          <w:tcPr>
            <w:tcW w:w="0" w:type="auto"/>
          </w:tcPr>
          <w:p w14:paraId="4E1D0895" w14:textId="694C1BD5" w:rsidR="008B59A3" w:rsidRPr="00234F12" w:rsidRDefault="00DA0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12">
              <w:rPr>
                <w:rFonts w:ascii="Times New Roman" w:hAnsi="Times New Roman"/>
                <w:color w:val="000000"/>
                <w:sz w:val="24"/>
                <w:szCs w:val="24"/>
              </w:rPr>
              <w:t>JUAN UGAZ</w:t>
            </w:r>
          </w:p>
        </w:tc>
      </w:tr>
      <w:tr w:rsidR="008B59A3" w:rsidRPr="00234F12" w14:paraId="2933FA3B" w14:textId="77777777" w:rsidTr="00D52202">
        <w:trPr>
          <w:trHeight w:val="270"/>
        </w:trPr>
        <w:tc>
          <w:tcPr>
            <w:tcW w:w="0" w:type="auto"/>
            <w:shd w:val="clear" w:color="auto" w:fill="DEEBF6"/>
          </w:tcPr>
          <w:p w14:paraId="6AFEA0E7" w14:textId="77777777" w:rsidR="008B59A3" w:rsidRPr="00234F12" w:rsidRDefault="0059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34F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shd w:val="clear" w:color="auto" w:fill="DEEBF6"/>
          </w:tcPr>
          <w:p w14:paraId="456FA817" w14:textId="77777777" w:rsidR="008B59A3" w:rsidRPr="00234F12" w:rsidRDefault="0059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ÁREA:</w:t>
            </w:r>
          </w:p>
        </w:tc>
        <w:tc>
          <w:tcPr>
            <w:tcW w:w="0" w:type="auto"/>
          </w:tcPr>
          <w:p w14:paraId="67906307" w14:textId="77777777" w:rsidR="008B59A3" w:rsidRPr="00234F12" w:rsidRDefault="0059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DESARROLLO PERSONAL CIUDADANIA Y CIVICA </w:t>
            </w:r>
          </w:p>
        </w:tc>
      </w:tr>
      <w:tr w:rsidR="008B59A3" w:rsidRPr="00234F12" w14:paraId="26E25EC5" w14:textId="77777777" w:rsidTr="00D52202">
        <w:trPr>
          <w:trHeight w:val="270"/>
        </w:trPr>
        <w:tc>
          <w:tcPr>
            <w:tcW w:w="0" w:type="auto"/>
            <w:shd w:val="clear" w:color="auto" w:fill="DEEBF6"/>
          </w:tcPr>
          <w:p w14:paraId="4A13787C" w14:textId="77777777" w:rsidR="008B59A3" w:rsidRPr="00234F12" w:rsidRDefault="0059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34F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1.5</w:t>
            </w:r>
          </w:p>
        </w:tc>
        <w:tc>
          <w:tcPr>
            <w:tcW w:w="0" w:type="auto"/>
            <w:shd w:val="clear" w:color="auto" w:fill="DEEBF6"/>
          </w:tcPr>
          <w:p w14:paraId="6801F8B9" w14:textId="77777777" w:rsidR="008B59A3" w:rsidRPr="00234F12" w:rsidRDefault="0059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CICLO:</w:t>
            </w:r>
          </w:p>
        </w:tc>
        <w:tc>
          <w:tcPr>
            <w:tcW w:w="0" w:type="auto"/>
          </w:tcPr>
          <w:p w14:paraId="2EAFBC95" w14:textId="1263F7BD" w:rsidR="008B59A3" w:rsidRPr="00234F12" w:rsidRDefault="0059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12">
              <w:rPr>
                <w:rFonts w:ascii="Times New Roman" w:hAnsi="Times New Roman"/>
                <w:color w:val="000000"/>
                <w:sz w:val="24"/>
                <w:szCs w:val="24"/>
              </w:rPr>
              <w:t>VI</w:t>
            </w:r>
            <w:r w:rsidR="00F955B0" w:rsidRPr="00234F12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</w:p>
        </w:tc>
      </w:tr>
      <w:tr w:rsidR="008B59A3" w:rsidRPr="00234F12" w14:paraId="133B4739" w14:textId="77777777" w:rsidTr="00D52202">
        <w:trPr>
          <w:trHeight w:val="270"/>
        </w:trPr>
        <w:tc>
          <w:tcPr>
            <w:tcW w:w="0" w:type="auto"/>
            <w:shd w:val="clear" w:color="auto" w:fill="DEEBF6"/>
          </w:tcPr>
          <w:p w14:paraId="555A7FB6" w14:textId="77777777" w:rsidR="008B59A3" w:rsidRPr="00234F12" w:rsidRDefault="0059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34F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1.6</w:t>
            </w:r>
          </w:p>
        </w:tc>
        <w:tc>
          <w:tcPr>
            <w:tcW w:w="0" w:type="auto"/>
            <w:shd w:val="clear" w:color="auto" w:fill="DEEBF6"/>
          </w:tcPr>
          <w:p w14:paraId="0BE24249" w14:textId="77777777" w:rsidR="008B59A3" w:rsidRPr="00234F12" w:rsidRDefault="0059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NIVEL:</w:t>
            </w:r>
          </w:p>
        </w:tc>
        <w:tc>
          <w:tcPr>
            <w:tcW w:w="0" w:type="auto"/>
          </w:tcPr>
          <w:p w14:paraId="0215A3D8" w14:textId="77777777" w:rsidR="008B59A3" w:rsidRPr="00234F12" w:rsidRDefault="0059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12">
              <w:rPr>
                <w:rFonts w:ascii="Times New Roman" w:hAnsi="Times New Roman"/>
                <w:color w:val="000000"/>
                <w:sz w:val="24"/>
                <w:szCs w:val="24"/>
              </w:rPr>
              <w:t>Secundaria</w:t>
            </w:r>
          </w:p>
        </w:tc>
      </w:tr>
      <w:tr w:rsidR="008B59A3" w:rsidRPr="00234F12" w14:paraId="1B51DD38" w14:textId="77777777" w:rsidTr="00D52202">
        <w:trPr>
          <w:trHeight w:val="270"/>
        </w:trPr>
        <w:tc>
          <w:tcPr>
            <w:tcW w:w="0" w:type="auto"/>
            <w:shd w:val="clear" w:color="auto" w:fill="DEEBF6"/>
          </w:tcPr>
          <w:p w14:paraId="64282090" w14:textId="77777777" w:rsidR="008B59A3" w:rsidRPr="00234F12" w:rsidRDefault="0059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34F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1.7</w:t>
            </w:r>
          </w:p>
        </w:tc>
        <w:tc>
          <w:tcPr>
            <w:tcW w:w="0" w:type="auto"/>
            <w:shd w:val="clear" w:color="auto" w:fill="DEEBF6"/>
          </w:tcPr>
          <w:p w14:paraId="72761066" w14:textId="77777777" w:rsidR="008B59A3" w:rsidRPr="00234F12" w:rsidRDefault="0059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GRADO Y SECCIÓN:</w:t>
            </w:r>
          </w:p>
        </w:tc>
        <w:tc>
          <w:tcPr>
            <w:tcW w:w="0" w:type="auto"/>
          </w:tcPr>
          <w:p w14:paraId="365FFBF6" w14:textId="6B6C5714" w:rsidR="008B59A3" w:rsidRPr="00234F12" w:rsidRDefault="00F81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12">
              <w:rPr>
                <w:rFonts w:ascii="Times New Roman" w:hAnsi="Times New Roman"/>
                <w:color w:val="000000"/>
                <w:sz w:val="24"/>
                <w:szCs w:val="24"/>
              </w:rPr>
              <w:t>QUINTO</w:t>
            </w:r>
          </w:p>
        </w:tc>
      </w:tr>
      <w:tr w:rsidR="008B59A3" w:rsidRPr="00234F12" w14:paraId="1F8B9EB1" w14:textId="77777777" w:rsidTr="00D52202">
        <w:trPr>
          <w:trHeight w:val="285"/>
        </w:trPr>
        <w:tc>
          <w:tcPr>
            <w:tcW w:w="0" w:type="auto"/>
            <w:shd w:val="clear" w:color="auto" w:fill="DEEBF6"/>
          </w:tcPr>
          <w:p w14:paraId="2EA06072" w14:textId="77777777" w:rsidR="008B59A3" w:rsidRPr="00234F12" w:rsidRDefault="0059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34F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1.8</w:t>
            </w:r>
          </w:p>
        </w:tc>
        <w:tc>
          <w:tcPr>
            <w:tcW w:w="0" w:type="auto"/>
            <w:shd w:val="clear" w:color="auto" w:fill="DEEBF6"/>
          </w:tcPr>
          <w:p w14:paraId="59A0CA9B" w14:textId="77777777" w:rsidR="008B59A3" w:rsidRPr="00234F12" w:rsidRDefault="0059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DOCENTE:</w:t>
            </w:r>
          </w:p>
        </w:tc>
        <w:tc>
          <w:tcPr>
            <w:tcW w:w="0" w:type="auto"/>
          </w:tcPr>
          <w:p w14:paraId="08898A4F" w14:textId="3F84DDCE" w:rsidR="008B59A3" w:rsidRPr="00234F12" w:rsidRDefault="00234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12">
              <w:rPr>
                <w:rFonts w:ascii="Times New Roman" w:hAnsi="Times New Roman"/>
                <w:color w:val="000000"/>
                <w:sz w:val="24"/>
                <w:szCs w:val="24"/>
              </w:rPr>
              <w:t>Wilder</w:t>
            </w:r>
            <w:r w:rsidR="00F81C22" w:rsidRPr="00234F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Jean Pierre</w:t>
            </w:r>
            <w:r w:rsidRPr="00234F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Burgos Benites</w:t>
            </w:r>
          </w:p>
        </w:tc>
      </w:tr>
      <w:tr w:rsidR="008B59A3" w:rsidRPr="00234F12" w14:paraId="3EAA8C04" w14:textId="77777777" w:rsidTr="00D52202">
        <w:trPr>
          <w:trHeight w:val="285"/>
        </w:trPr>
        <w:tc>
          <w:tcPr>
            <w:tcW w:w="0" w:type="auto"/>
            <w:shd w:val="clear" w:color="auto" w:fill="DEEBF6"/>
          </w:tcPr>
          <w:p w14:paraId="4A53A34C" w14:textId="77777777" w:rsidR="008B59A3" w:rsidRPr="00234F12" w:rsidRDefault="0059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34F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1.9</w:t>
            </w:r>
          </w:p>
        </w:tc>
        <w:tc>
          <w:tcPr>
            <w:tcW w:w="0" w:type="auto"/>
            <w:shd w:val="clear" w:color="auto" w:fill="DEEBF6"/>
          </w:tcPr>
          <w:p w14:paraId="05AC80E4" w14:textId="77777777" w:rsidR="008B59A3" w:rsidRPr="00234F12" w:rsidRDefault="0059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34F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COORDINADOR PEDAGOGÍCO:</w:t>
            </w:r>
          </w:p>
        </w:tc>
        <w:tc>
          <w:tcPr>
            <w:tcW w:w="0" w:type="auto"/>
          </w:tcPr>
          <w:p w14:paraId="45D95BFB" w14:textId="5ECE5599" w:rsidR="008B59A3" w:rsidRPr="00234F12" w:rsidRDefault="00DA0D97" w:rsidP="00DA0D9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34F12">
              <w:rPr>
                <w:rFonts w:ascii="Times New Roman" w:hAnsi="Times New Roman"/>
                <w:color w:val="000000"/>
                <w:sz w:val="24"/>
                <w:szCs w:val="24"/>
              </w:rPr>
              <w:t>ELMER PISCOYA SANCHEZ</w:t>
            </w:r>
            <w:r w:rsidRPr="00234F1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8B59A3" w:rsidRPr="00234F12" w14:paraId="4B7B711E" w14:textId="77777777" w:rsidTr="00D52202">
        <w:trPr>
          <w:trHeight w:val="79"/>
        </w:trPr>
        <w:tc>
          <w:tcPr>
            <w:tcW w:w="0" w:type="auto"/>
            <w:shd w:val="clear" w:color="auto" w:fill="DEEBF6"/>
          </w:tcPr>
          <w:p w14:paraId="2FCA5B82" w14:textId="77777777" w:rsidR="008B59A3" w:rsidRPr="00234F12" w:rsidRDefault="0059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34F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0" w:type="auto"/>
            <w:shd w:val="clear" w:color="auto" w:fill="DEEBF6"/>
          </w:tcPr>
          <w:p w14:paraId="01254CD8" w14:textId="77777777" w:rsidR="008B59A3" w:rsidRPr="00234F12" w:rsidRDefault="0059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34F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DIRECTOR(A):</w:t>
            </w:r>
          </w:p>
        </w:tc>
        <w:tc>
          <w:tcPr>
            <w:tcW w:w="0" w:type="auto"/>
          </w:tcPr>
          <w:p w14:paraId="0F0199F1" w14:textId="406642AC" w:rsidR="008B59A3" w:rsidRPr="00234F12" w:rsidRDefault="00DA0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DENNER ALBER YOVERA VELASQUEZ </w:t>
            </w:r>
          </w:p>
        </w:tc>
      </w:tr>
    </w:tbl>
    <w:p w14:paraId="59AF6493" w14:textId="671D8B63" w:rsidR="00DA0D97" w:rsidRPr="00234F12" w:rsidRDefault="00DA0D97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eastAsia="Roboto" w:hAnsi="Times New Roman"/>
          <w:b/>
          <w:color w:val="000000"/>
          <w:sz w:val="24"/>
          <w:szCs w:val="24"/>
        </w:rPr>
      </w:pPr>
    </w:p>
    <w:p w14:paraId="38B2474D" w14:textId="77777777" w:rsidR="008B59A3" w:rsidRPr="00234F12" w:rsidRDefault="00590C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567"/>
        <w:rPr>
          <w:rFonts w:ascii="Times New Roman" w:eastAsia="Roboto" w:hAnsi="Times New Roman"/>
          <w:b/>
          <w:color w:val="000000"/>
          <w:sz w:val="24"/>
          <w:szCs w:val="24"/>
        </w:rPr>
      </w:pPr>
      <w:r w:rsidRPr="00234F12">
        <w:rPr>
          <w:rFonts w:ascii="Times New Roman" w:eastAsia="Roboto" w:hAnsi="Times New Roman"/>
          <w:b/>
          <w:color w:val="000000"/>
          <w:sz w:val="24"/>
          <w:szCs w:val="24"/>
        </w:rPr>
        <w:t>DESCRIPCIÓN GENERAL</w:t>
      </w:r>
    </w:p>
    <w:p w14:paraId="56B6CC5A" w14:textId="246A5273" w:rsidR="00F81C22" w:rsidRPr="00A62F4C" w:rsidRDefault="00F81C22" w:rsidP="00A62F4C">
      <w:pPr>
        <w:pStyle w:val="Ttulo2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234F12">
        <w:rPr>
          <w:rFonts w:ascii="Times New Roman" w:hAnsi="Times New Roman"/>
          <w:sz w:val="24"/>
          <w:szCs w:val="24"/>
        </w:rPr>
        <w:t>Enfoque y Propósito del área</w:t>
      </w:r>
      <w:r w:rsidR="00A62F4C">
        <w:rPr>
          <w:rFonts w:ascii="Times New Roman" w:hAnsi="Times New Roman"/>
          <w:sz w:val="24"/>
          <w:szCs w:val="24"/>
        </w:rPr>
        <w:t xml:space="preserve">: </w:t>
      </w:r>
      <w:r w:rsidRPr="00A62F4C">
        <w:rPr>
          <w:rFonts w:ascii="Times New Roman" w:hAnsi="Times New Roman"/>
          <w:b w:val="0"/>
          <w:bCs/>
          <w:sz w:val="24"/>
          <w:szCs w:val="24"/>
        </w:rPr>
        <w:t>El área de Desarrollo Personal, Ciudadanía y Cívica (DPCC) busca fortalecer en los estudiantes de quinto grado el desarrollo de su identidad, la convivencia democrática y la participación responsable en la búsqueda del bien común. Desde un enfoque humanista, inclusivo e intercultural, se promueve la reflexión crítica, la autorregulación emocional y la toma de decisiones responsables frente a situaciones de su vida cotidiana.</w:t>
      </w:r>
    </w:p>
    <w:p w14:paraId="3DCA7562" w14:textId="77777777" w:rsidR="00F81C22" w:rsidRPr="00234F12" w:rsidRDefault="00F81C22" w:rsidP="00A62F4C">
      <w:pPr>
        <w:pStyle w:val="NormalWeb"/>
        <w:jc w:val="both"/>
      </w:pPr>
      <w:r w:rsidRPr="00234F12">
        <w:t xml:space="preserve">Asimismo, el área se articula con el proyecto institucional “Banco Escolar </w:t>
      </w:r>
      <w:proofErr w:type="spellStart"/>
      <w:r w:rsidRPr="00234F12">
        <w:t>Educaugaz</w:t>
      </w:r>
      <w:proofErr w:type="spellEnd"/>
      <w:r w:rsidRPr="00234F12">
        <w:t xml:space="preserve"> y App </w:t>
      </w:r>
      <w:proofErr w:type="spellStart"/>
      <w:r w:rsidRPr="00234F12">
        <w:t>FinEduca</w:t>
      </w:r>
      <w:proofErr w:type="spellEnd"/>
      <w:r w:rsidRPr="00234F12">
        <w:t xml:space="preserve">”, mediante la estrategia “Guardianes del Ahorro </w:t>
      </w:r>
      <w:proofErr w:type="spellStart"/>
      <w:r w:rsidRPr="00234F12">
        <w:t>Ugacinos</w:t>
      </w:r>
      <w:proofErr w:type="spellEnd"/>
      <w:r w:rsidRPr="00234F12">
        <w:t>”, promoviendo una cultura de ahorro, consumo responsable y ciudadanía activa mediante experiencias significativas y contextualizadas.</w:t>
      </w:r>
    </w:p>
    <w:p w14:paraId="04DB67FC" w14:textId="322163AF" w:rsidR="00F81C22" w:rsidRPr="00A62F4C" w:rsidRDefault="00F81C22" w:rsidP="00A62F4C">
      <w:pPr>
        <w:pStyle w:val="Ttulo2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A62F4C">
        <w:rPr>
          <w:rFonts w:ascii="Times New Roman" w:hAnsi="Times New Roman"/>
          <w:b w:val="0"/>
          <w:bCs/>
          <w:sz w:val="24"/>
          <w:szCs w:val="24"/>
        </w:rPr>
        <w:lastRenderedPageBreak/>
        <w:t>Los estudiantes de quinto grado se encuentran en una etapa de consolidación de su identidad personal y social, donde requieren fortalecer su autonomía, habilidades socioemocionales y pensamiento crítico. Asimismo, presentan diferentes ritmos y necesidades de aprendizaje, incluyendo estudiantes con necesidades educativas especiales, por lo que se aplicarán estrategias inclusivas basadas en el Diseño Universal para el Aprendizaje (DUA).</w:t>
      </w:r>
    </w:p>
    <w:p w14:paraId="23E90D7F" w14:textId="1895A8BD" w:rsidR="00F81C22" w:rsidRPr="00A62F4C" w:rsidRDefault="00F81C22" w:rsidP="00A62F4C">
      <w:pPr>
        <w:pStyle w:val="Ttulo2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234F12">
        <w:rPr>
          <w:rFonts w:ascii="Times New Roman" w:hAnsi="Times New Roman"/>
          <w:sz w:val="24"/>
          <w:szCs w:val="24"/>
        </w:rPr>
        <w:t>Contexto de la IE</w:t>
      </w:r>
      <w:r w:rsidR="00A62F4C">
        <w:rPr>
          <w:rFonts w:ascii="Times New Roman" w:hAnsi="Times New Roman"/>
          <w:sz w:val="24"/>
          <w:szCs w:val="24"/>
        </w:rPr>
        <w:t xml:space="preserve">: </w:t>
      </w:r>
      <w:r w:rsidRPr="00A62F4C">
        <w:rPr>
          <w:rFonts w:ascii="Times New Roman" w:hAnsi="Times New Roman"/>
          <w:b w:val="0"/>
          <w:bCs/>
          <w:sz w:val="24"/>
          <w:szCs w:val="24"/>
        </w:rPr>
        <w:t>La I.E. “Juan Ugaz” se ubica en el distrito y provincia de Santa Cruz, región Cajamarca, en un contexto urbano-rural donde predominan actividades económicas como la agricultura, ganadería y comercio. Muchas familias dependen de campañas agrícolas relacionadas con el café y la caña de azúcar, situación que influye en las dinámicas familiares y educativas.</w:t>
      </w:r>
    </w:p>
    <w:p w14:paraId="3EB784B9" w14:textId="77777777" w:rsidR="00F81C22" w:rsidRPr="00A62F4C" w:rsidRDefault="00F81C22" w:rsidP="00A62F4C">
      <w:pPr>
        <w:pStyle w:val="NormalWeb"/>
        <w:jc w:val="both"/>
        <w:rPr>
          <w:bCs/>
        </w:rPr>
      </w:pPr>
      <w:r w:rsidRPr="00A62F4C">
        <w:rPr>
          <w:bCs/>
        </w:rPr>
        <w:t>Asimismo, se evidencia conectividad limitada y acceso restringido a recursos tecnológicos, especialmente en zonas rurales, por lo que se requiere una propuesta pedagógica contextualizada y pertinente a la realidad de los estudiantes.</w:t>
      </w:r>
    </w:p>
    <w:p w14:paraId="215B8643" w14:textId="4C78B07D" w:rsidR="00F81C22" w:rsidRPr="00A62F4C" w:rsidRDefault="00F81C22" w:rsidP="00A62F4C">
      <w:pPr>
        <w:pStyle w:val="Ttulo2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234F12">
        <w:rPr>
          <w:rFonts w:ascii="Times New Roman" w:hAnsi="Times New Roman"/>
          <w:sz w:val="24"/>
          <w:szCs w:val="24"/>
        </w:rPr>
        <w:t>Caracterización estudiante</w:t>
      </w:r>
      <w:r w:rsidR="00A62F4C">
        <w:rPr>
          <w:rFonts w:ascii="Times New Roman" w:hAnsi="Times New Roman"/>
          <w:sz w:val="24"/>
          <w:szCs w:val="24"/>
        </w:rPr>
        <w:t xml:space="preserve">: </w:t>
      </w:r>
      <w:r w:rsidRPr="00A62F4C">
        <w:rPr>
          <w:rFonts w:ascii="Times New Roman" w:hAnsi="Times New Roman"/>
          <w:b w:val="0"/>
          <w:bCs/>
          <w:sz w:val="24"/>
          <w:szCs w:val="24"/>
        </w:rPr>
        <w:t>Según la encuesta “Conociéndonos Mejor”, la mayoría de estudiantes proviene de familias dedicadas a actividades agrícolas, comerciales y ganaderas, participando además en labores domésticas y apoyo familiar. Estas responsabilidades reducen el tiempo destinado al aprendizaje autónomo.</w:t>
      </w:r>
    </w:p>
    <w:p w14:paraId="4F3A8E35" w14:textId="77777777" w:rsidR="00F81C22" w:rsidRPr="00A62F4C" w:rsidRDefault="00F81C22" w:rsidP="00A62F4C">
      <w:pPr>
        <w:pStyle w:val="NormalWeb"/>
        <w:jc w:val="both"/>
        <w:rPr>
          <w:bCs/>
        </w:rPr>
      </w:pPr>
      <w:r w:rsidRPr="00A62F4C">
        <w:rPr>
          <w:bCs/>
        </w:rPr>
        <w:t>Asimismo, se identifican necesidades de fortalecimiento socioemocional, especialmente en aspectos relacionados con la ansiedad, autoestima y manejo emocional. En cuanto a recursos digitales, el celular constituye la principal herramienta tecnológica para el desarrollo de actividades educativas.</w:t>
      </w:r>
    </w:p>
    <w:p w14:paraId="19826215" w14:textId="77777777" w:rsidR="00DF10CD" w:rsidRDefault="00F81C22" w:rsidP="00A62F4C">
      <w:pPr>
        <w:pStyle w:val="Ttulo2"/>
        <w:jc w:val="both"/>
        <w:rPr>
          <w:rFonts w:ascii="Times New Roman" w:hAnsi="Times New Roman"/>
          <w:sz w:val="24"/>
          <w:szCs w:val="24"/>
        </w:rPr>
      </w:pPr>
      <w:r w:rsidRPr="00234F12">
        <w:rPr>
          <w:rFonts w:ascii="Times New Roman" w:hAnsi="Times New Roman"/>
          <w:sz w:val="24"/>
          <w:szCs w:val="24"/>
        </w:rPr>
        <w:t>Resultados del diagnóstico</w:t>
      </w:r>
      <w:r w:rsidR="00A62F4C">
        <w:rPr>
          <w:rFonts w:ascii="Times New Roman" w:hAnsi="Times New Roman"/>
          <w:sz w:val="24"/>
          <w:szCs w:val="24"/>
        </w:rPr>
        <w:t xml:space="preserve">: </w:t>
      </w:r>
    </w:p>
    <w:p w14:paraId="40624D4E" w14:textId="77777777" w:rsidR="0023375E" w:rsidRPr="0023375E" w:rsidRDefault="0023375E" w:rsidP="0023375E">
      <w:pPr>
        <w:pStyle w:val="NormalWeb"/>
        <w:jc w:val="both"/>
        <w:rPr>
          <w:bCs/>
        </w:rPr>
      </w:pPr>
      <w:r w:rsidRPr="0023375E">
        <w:rPr>
          <w:bCs/>
        </w:rPr>
        <w:t>Los resultados de la evaluación diagnóstica evidencian la necesidad de fortalecer progresivamente las competencias del área de Desarrollo Personal, Ciudadanía y Cívica, en relación con los estándares de aprendizaje del VII ciclo.</w:t>
      </w:r>
    </w:p>
    <w:p w14:paraId="163C8101" w14:textId="77777777" w:rsidR="0023375E" w:rsidRPr="0023375E" w:rsidRDefault="0023375E" w:rsidP="0023375E">
      <w:pPr>
        <w:pStyle w:val="NormalWeb"/>
        <w:jc w:val="both"/>
        <w:rPr>
          <w:bCs/>
        </w:rPr>
      </w:pPr>
      <w:r w:rsidRPr="0023375E">
        <w:rPr>
          <w:bCs/>
        </w:rPr>
        <w:t xml:space="preserve">En la competencia </w:t>
      </w:r>
      <w:r w:rsidRPr="0023375E">
        <w:rPr>
          <w:b/>
          <w:bCs/>
        </w:rPr>
        <w:t>“Construye su identidad”</w:t>
      </w:r>
      <w:r w:rsidRPr="0023375E">
        <w:rPr>
          <w:bCs/>
        </w:rPr>
        <w:t xml:space="preserve">, el </w:t>
      </w:r>
      <w:r w:rsidRPr="0023375E">
        <w:rPr>
          <w:b/>
          <w:bCs/>
        </w:rPr>
        <w:t>37% de estudiantes se encuentra en el nivel Inicio</w:t>
      </w:r>
      <w:r w:rsidRPr="0023375E">
        <w:rPr>
          <w:bCs/>
        </w:rPr>
        <w:t xml:space="preserve">, debido a que aún presentan dificultades para reconocer y valorar sus características personales, expresar y autorregular adecuadamente sus emociones, reflexionar críticamente sobre sus decisiones y asumir posturas éticas frente a situaciones cotidianas. Asimismo, evidencian limitaciones para analizar las consecuencias de sus acciones, argumentar considerando principios éticos y actuar con autonomía y responsabilidad frente a la influencia de la publicidad, redes sociales y presión social. El </w:t>
      </w:r>
      <w:r w:rsidRPr="0023375E">
        <w:rPr>
          <w:b/>
          <w:bCs/>
        </w:rPr>
        <w:t>46% se ubica en Proceso</w:t>
      </w:r>
      <w:r w:rsidRPr="0023375E">
        <w:rPr>
          <w:bCs/>
        </w:rPr>
        <w:t xml:space="preserve">, demostrando avances parciales en el reconocimiento de su identidad, manejo emocional y reflexión </w:t>
      </w:r>
      <w:r w:rsidRPr="0023375E">
        <w:rPr>
          <w:bCs/>
        </w:rPr>
        <w:lastRenderedPageBreak/>
        <w:t xml:space="preserve">ética; mientras que solo el </w:t>
      </w:r>
      <w:r w:rsidRPr="0023375E">
        <w:rPr>
          <w:b/>
          <w:bCs/>
        </w:rPr>
        <w:t>17% alcanzó el nivel Logrado</w:t>
      </w:r>
      <w:r w:rsidRPr="0023375E">
        <w:rPr>
          <w:bCs/>
        </w:rPr>
        <w:t>, evidenciando mayor capacidad para tomar decisiones responsables, actuar con pensamiento crítico y fortalecer relaciones basadas en el respeto y la responsabilidad.</w:t>
      </w:r>
    </w:p>
    <w:p w14:paraId="2A2DCAC6" w14:textId="77777777" w:rsidR="0023375E" w:rsidRPr="0023375E" w:rsidRDefault="0023375E" w:rsidP="0023375E">
      <w:pPr>
        <w:pStyle w:val="NormalWeb"/>
        <w:jc w:val="both"/>
        <w:rPr>
          <w:bCs/>
        </w:rPr>
      </w:pPr>
      <w:r w:rsidRPr="0023375E">
        <w:rPr>
          <w:bCs/>
        </w:rPr>
        <w:t xml:space="preserve">De igual manera, en la competencia </w:t>
      </w:r>
      <w:r w:rsidRPr="0023375E">
        <w:rPr>
          <w:b/>
          <w:bCs/>
        </w:rPr>
        <w:t>“Convive y participa democráticamente en la búsqueda del bien común”</w:t>
      </w:r>
      <w:r w:rsidRPr="0023375E">
        <w:rPr>
          <w:bCs/>
        </w:rPr>
        <w:t xml:space="preserve">, el </w:t>
      </w:r>
      <w:r w:rsidRPr="0023375E">
        <w:rPr>
          <w:b/>
          <w:bCs/>
        </w:rPr>
        <w:t>31% de estudiantes se encuentra en Inicio</w:t>
      </w:r>
      <w:r w:rsidRPr="0023375E">
        <w:rPr>
          <w:bCs/>
        </w:rPr>
        <w:t xml:space="preserve">, debido a que aún les falta desarrollar habilidades para dialogar respetando diferencias, participar democráticamente, resolver conflictos mediante el diálogo y asumir responsabilidades dentro de su comunidad educativa. Asimismo, presentan dificultades para deliberar sobre asuntos públicos utilizando argumentos sustentados, evaluar normas de convivencia y promover acciones orientadas al bienestar común. El </w:t>
      </w:r>
      <w:r w:rsidRPr="0023375E">
        <w:rPr>
          <w:b/>
          <w:bCs/>
        </w:rPr>
        <w:t>42% se ubica en Proceso</w:t>
      </w:r>
      <w:r w:rsidRPr="0023375E">
        <w:rPr>
          <w:bCs/>
        </w:rPr>
        <w:t xml:space="preserve">, mostrando avances en participación, convivencia y trabajo colaborativo; mientras que el </w:t>
      </w:r>
      <w:r w:rsidRPr="0023375E">
        <w:rPr>
          <w:b/>
          <w:bCs/>
        </w:rPr>
        <w:t>27% alcanzó el nivel Logrado</w:t>
      </w:r>
      <w:r w:rsidRPr="0023375E">
        <w:rPr>
          <w:bCs/>
        </w:rPr>
        <w:t>, demostrando capacidad para participar activamente, construir consensos, promover acuerdos y actuar democráticamente respetando los derechos de los demás.</w:t>
      </w:r>
    </w:p>
    <w:p w14:paraId="09F3D9A8" w14:textId="77777777" w:rsidR="0023375E" w:rsidRPr="0023375E" w:rsidRDefault="0023375E" w:rsidP="0023375E">
      <w:pPr>
        <w:pStyle w:val="NormalWeb"/>
        <w:jc w:val="both"/>
        <w:rPr>
          <w:bCs/>
        </w:rPr>
      </w:pPr>
      <w:r w:rsidRPr="0023375E">
        <w:rPr>
          <w:bCs/>
        </w:rPr>
        <w:t xml:space="preserve">Frente a ello, se desarrollarán experiencias de aprendizaje contextualizadas, participativas y reflexivas, articuladas al proyecto institucional </w:t>
      </w:r>
      <w:r w:rsidRPr="0023375E">
        <w:rPr>
          <w:b/>
          <w:bCs/>
        </w:rPr>
        <w:t xml:space="preserve">“Banco Escolar </w:t>
      </w:r>
      <w:proofErr w:type="spellStart"/>
      <w:r w:rsidRPr="0023375E">
        <w:rPr>
          <w:b/>
          <w:bCs/>
        </w:rPr>
        <w:t>Educaugaz</w:t>
      </w:r>
      <w:proofErr w:type="spellEnd"/>
      <w:r w:rsidRPr="0023375E">
        <w:rPr>
          <w:b/>
          <w:bCs/>
        </w:rPr>
        <w:t xml:space="preserve"> y App </w:t>
      </w:r>
      <w:proofErr w:type="spellStart"/>
      <w:r w:rsidRPr="0023375E">
        <w:rPr>
          <w:b/>
          <w:bCs/>
        </w:rPr>
        <w:t>FinEduca</w:t>
      </w:r>
      <w:proofErr w:type="spellEnd"/>
      <w:r w:rsidRPr="0023375E">
        <w:rPr>
          <w:b/>
          <w:bCs/>
        </w:rPr>
        <w:t xml:space="preserve"> – Guardianes del Ahorro </w:t>
      </w:r>
      <w:proofErr w:type="spellStart"/>
      <w:r w:rsidRPr="0023375E">
        <w:rPr>
          <w:b/>
          <w:bCs/>
        </w:rPr>
        <w:t>Ugacinos</w:t>
      </w:r>
      <w:proofErr w:type="spellEnd"/>
      <w:r w:rsidRPr="0023375E">
        <w:rPr>
          <w:b/>
          <w:bCs/>
        </w:rPr>
        <w:t>”</w:t>
      </w:r>
      <w:r w:rsidRPr="0023375E">
        <w:rPr>
          <w:bCs/>
        </w:rPr>
        <w:t>, promoviendo estudiantes críticos, autónomos, responsables y comprometidos con el bienestar común y la construcción de una cultura financiera responsable.</w:t>
      </w:r>
    </w:p>
    <w:p w14:paraId="63CB74F5" w14:textId="0D278692" w:rsidR="00DF10CD" w:rsidRPr="00DF10CD" w:rsidRDefault="00DF10CD" w:rsidP="00DF10CD">
      <w:pPr>
        <w:pStyle w:val="NormalWeb"/>
        <w:jc w:val="both"/>
        <w:rPr>
          <w:bCs/>
        </w:rPr>
      </w:pPr>
      <w:r w:rsidRPr="00DF10CD">
        <w:rPr>
          <w:bCs/>
        </w:rPr>
        <w:t>.</w:t>
      </w:r>
    </w:p>
    <w:p w14:paraId="3BC6E978" w14:textId="706E237A" w:rsidR="003D5FDD" w:rsidRPr="00234F12" w:rsidRDefault="003D5FDD" w:rsidP="003C5926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es-PE"/>
        </w:rPr>
      </w:pPr>
      <w:r w:rsidRPr="00234F12"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  <w:r w:rsidRPr="00234F12">
        <w:rPr>
          <w:rFonts w:ascii="Times New Roman" w:hAnsi="Times New Roman"/>
          <w:b/>
          <w:sz w:val="24"/>
          <w:szCs w:val="24"/>
          <w:lang w:val="es-PE"/>
        </w:rPr>
        <w:t>III. PROPOSITO DE APRENDIZAJE Y ORGANIZACIÓN DE LAS UNIDADES DIDACTICAS</w:t>
      </w:r>
    </w:p>
    <w:p w14:paraId="58F7697F" w14:textId="77777777" w:rsidR="003D5FDD" w:rsidRPr="00234F12" w:rsidRDefault="003D5FDD" w:rsidP="003D5FDD">
      <w:pPr>
        <w:spacing w:before="2" w:after="0" w:line="240" w:lineRule="auto"/>
        <w:ind w:left="100" w:right="-20" w:firstLine="609"/>
        <w:rPr>
          <w:rFonts w:ascii="Times New Roman" w:hAnsi="Times New Roman"/>
          <w:b/>
          <w:sz w:val="24"/>
          <w:szCs w:val="24"/>
          <w:lang w:val="es-PE"/>
        </w:rPr>
      </w:pPr>
      <w:r w:rsidRPr="00234F12">
        <w:rPr>
          <w:rFonts w:ascii="Times New Roman" w:hAnsi="Times New Roman"/>
          <w:b/>
          <w:sz w:val="24"/>
          <w:szCs w:val="24"/>
          <w:lang w:val="es-PE"/>
        </w:rPr>
        <w:t>3.1. ORGANIZACIÓN DE LAS UNIDADES DIDACTICAS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90"/>
        <w:gridCol w:w="1540"/>
        <w:gridCol w:w="1400"/>
        <w:gridCol w:w="1466"/>
        <w:gridCol w:w="1467"/>
        <w:gridCol w:w="1430"/>
        <w:gridCol w:w="1588"/>
        <w:gridCol w:w="1552"/>
        <w:gridCol w:w="1588"/>
      </w:tblGrid>
      <w:tr w:rsidR="00234F12" w:rsidRPr="00234F12" w14:paraId="79A56B45" w14:textId="77777777" w:rsidTr="00234F12">
        <w:tc>
          <w:tcPr>
            <w:tcW w:w="0" w:type="auto"/>
            <w:hideMark/>
          </w:tcPr>
          <w:p w14:paraId="4123A040" w14:textId="77777777" w:rsidR="00234F12" w:rsidRPr="00234F12" w:rsidRDefault="00234F12" w:rsidP="00234F12">
            <w:pPr>
              <w:spacing w:before="2"/>
              <w:ind w:right="-20"/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pPr>
            <w:r w:rsidRPr="00234F12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UNIDADES</w:t>
            </w:r>
          </w:p>
        </w:tc>
        <w:tc>
          <w:tcPr>
            <w:tcW w:w="0" w:type="auto"/>
            <w:hideMark/>
          </w:tcPr>
          <w:p w14:paraId="0EC79729" w14:textId="77777777" w:rsidR="00234F12" w:rsidRPr="00234F12" w:rsidRDefault="00234F12" w:rsidP="00234F12">
            <w:pPr>
              <w:spacing w:before="2"/>
              <w:ind w:right="-20"/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pPr>
            <w:r w:rsidRPr="00234F12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U1</w:t>
            </w:r>
          </w:p>
        </w:tc>
        <w:tc>
          <w:tcPr>
            <w:tcW w:w="0" w:type="auto"/>
            <w:hideMark/>
          </w:tcPr>
          <w:p w14:paraId="19FEC68E" w14:textId="77777777" w:rsidR="00234F12" w:rsidRPr="00234F12" w:rsidRDefault="00234F12" w:rsidP="00234F12">
            <w:pPr>
              <w:spacing w:before="2"/>
              <w:ind w:right="-20"/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pPr>
            <w:r w:rsidRPr="00234F12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U2</w:t>
            </w:r>
          </w:p>
        </w:tc>
        <w:tc>
          <w:tcPr>
            <w:tcW w:w="0" w:type="auto"/>
            <w:hideMark/>
          </w:tcPr>
          <w:p w14:paraId="5E13F413" w14:textId="77777777" w:rsidR="00234F12" w:rsidRPr="00234F12" w:rsidRDefault="00234F12" w:rsidP="00234F12">
            <w:pPr>
              <w:spacing w:before="2"/>
              <w:ind w:right="-20"/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pPr>
            <w:r w:rsidRPr="00234F12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U3</w:t>
            </w:r>
          </w:p>
        </w:tc>
        <w:tc>
          <w:tcPr>
            <w:tcW w:w="0" w:type="auto"/>
            <w:hideMark/>
          </w:tcPr>
          <w:p w14:paraId="3E876979" w14:textId="77777777" w:rsidR="00234F12" w:rsidRPr="00234F12" w:rsidRDefault="00234F12" w:rsidP="00234F12">
            <w:pPr>
              <w:spacing w:before="2"/>
              <w:ind w:right="-20"/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pPr>
            <w:r w:rsidRPr="00234F12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U4</w:t>
            </w:r>
          </w:p>
        </w:tc>
        <w:tc>
          <w:tcPr>
            <w:tcW w:w="0" w:type="auto"/>
            <w:hideMark/>
          </w:tcPr>
          <w:p w14:paraId="6BE6285D" w14:textId="77777777" w:rsidR="00234F12" w:rsidRPr="00234F12" w:rsidRDefault="00234F12" w:rsidP="00234F12">
            <w:pPr>
              <w:spacing w:before="2"/>
              <w:ind w:right="-20"/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pPr>
            <w:r w:rsidRPr="00234F12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U5</w:t>
            </w:r>
          </w:p>
        </w:tc>
        <w:tc>
          <w:tcPr>
            <w:tcW w:w="0" w:type="auto"/>
            <w:hideMark/>
          </w:tcPr>
          <w:p w14:paraId="77A756B7" w14:textId="77777777" w:rsidR="00234F12" w:rsidRPr="00234F12" w:rsidRDefault="00234F12" w:rsidP="00234F12">
            <w:pPr>
              <w:spacing w:before="2"/>
              <w:ind w:right="-20"/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pPr>
            <w:r w:rsidRPr="00234F12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U6</w:t>
            </w:r>
          </w:p>
        </w:tc>
        <w:tc>
          <w:tcPr>
            <w:tcW w:w="0" w:type="auto"/>
            <w:hideMark/>
          </w:tcPr>
          <w:p w14:paraId="69B6B013" w14:textId="77777777" w:rsidR="00234F12" w:rsidRPr="00234F12" w:rsidRDefault="00234F12" w:rsidP="00234F12">
            <w:pPr>
              <w:spacing w:before="2"/>
              <w:ind w:right="-20"/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pPr>
            <w:r w:rsidRPr="00234F12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U7</w:t>
            </w:r>
          </w:p>
        </w:tc>
        <w:tc>
          <w:tcPr>
            <w:tcW w:w="0" w:type="auto"/>
            <w:hideMark/>
          </w:tcPr>
          <w:p w14:paraId="208DC403" w14:textId="77777777" w:rsidR="00234F12" w:rsidRPr="00234F12" w:rsidRDefault="00234F12" w:rsidP="00234F12">
            <w:pPr>
              <w:spacing w:before="2"/>
              <w:ind w:right="-20"/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pPr>
            <w:r w:rsidRPr="00234F12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U8</w:t>
            </w:r>
          </w:p>
        </w:tc>
      </w:tr>
      <w:tr w:rsidR="00234F12" w:rsidRPr="00234F12" w14:paraId="619C817A" w14:textId="77777777" w:rsidTr="00234F12">
        <w:tc>
          <w:tcPr>
            <w:tcW w:w="0" w:type="auto"/>
            <w:hideMark/>
          </w:tcPr>
          <w:p w14:paraId="5A114182" w14:textId="77777777" w:rsidR="00234F12" w:rsidRPr="00234F12" w:rsidRDefault="00234F12" w:rsidP="00234F12">
            <w:pPr>
              <w:spacing w:before="2"/>
              <w:ind w:right="-20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 w:rsidRPr="00234F12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SITUACIONES RELACIONADAS CON EL CONTEXTO</w:t>
            </w:r>
          </w:p>
        </w:tc>
        <w:tc>
          <w:tcPr>
            <w:tcW w:w="0" w:type="auto"/>
            <w:hideMark/>
          </w:tcPr>
          <w:p w14:paraId="630AF36A" w14:textId="77777777" w:rsidR="00234F12" w:rsidRPr="00234F12" w:rsidRDefault="00234F12" w:rsidP="00234F12">
            <w:pPr>
              <w:spacing w:before="2"/>
              <w:ind w:right="-20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  <w:r w:rsidRPr="00234F12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t>Identificamos las necesidades de aprendizaje mediante la evaluación diagnóstica.</w:t>
            </w:r>
          </w:p>
        </w:tc>
        <w:tc>
          <w:tcPr>
            <w:tcW w:w="0" w:type="auto"/>
            <w:hideMark/>
          </w:tcPr>
          <w:p w14:paraId="36290585" w14:textId="77777777" w:rsidR="00234F12" w:rsidRPr="00234F12" w:rsidRDefault="00234F12" w:rsidP="00234F12">
            <w:pPr>
              <w:spacing w:before="2"/>
              <w:ind w:right="-20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  <w:r w:rsidRPr="00234F12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t>Falta de identidad cultural y escasa valoración de lo local.</w:t>
            </w:r>
          </w:p>
        </w:tc>
        <w:tc>
          <w:tcPr>
            <w:tcW w:w="0" w:type="auto"/>
            <w:hideMark/>
          </w:tcPr>
          <w:p w14:paraId="5EC59B40" w14:textId="77777777" w:rsidR="00234F12" w:rsidRPr="00234F12" w:rsidRDefault="00234F12" w:rsidP="00234F12">
            <w:pPr>
              <w:spacing w:before="2"/>
              <w:ind w:right="-20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  <w:r w:rsidRPr="00234F12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t>Bajo nivel de comprensión lectora y pensamiento crítico-reflexivo.</w:t>
            </w:r>
          </w:p>
        </w:tc>
        <w:tc>
          <w:tcPr>
            <w:tcW w:w="0" w:type="auto"/>
            <w:hideMark/>
          </w:tcPr>
          <w:p w14:paraId="5DE1E195" w14:textId="77777777" w:rsidR="00234F12" w:rsidRPr="00234F12" w:rsidRDefault="00234F12" w:rsidP="00234F12">
            <w:pPr>
              <w:spacing w:before="2"/>
              <w:ind w:right="-20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  <w:r w:rsidRPr="00234F12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t>Malos hábitos alimenticios que afectan el bienestar y la economía familiar.</w:t>
            </w:r>
          </w:p>
        </w:tc>
        <w:tc>
          <w:tcPr>
            <w:tcW w:w="0" w:type="auto"/>
            <w:hideMark/>
          </w:tcPr>
          <w:p w14:paraId="3D97EA38" w14:textId="77777777" w:rsidR="00234F12" w:rsidRPr="00234F12" w:rsidRDefault="00234F12" w:rsidP="00234F12">
            <w:pPr>
              <w:spacing w:before="2"/>
              <w:ind w:right="-20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  <w:r w:rsidRPr="00234F12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t>Escasa educación financiera y limitado hábito de ahorro.</w:t>
            </w:r>
          </w:p>
        </w:tc>
        <w:tc>
          <w:tcPr>
            <w:tcW w:w="0" w:type="auto"/>
            <w:hideMark/>
          </w:tcPr>
          <w:p w14:paraId="08013F10" w14:textId="77777777" w:rsidR="00234F12" w:rsidRPr="00234F12" w:rsidRDefault="00234F12" w:rsidP="00234F12">
            <w:pPr>
              <w:spacing w:before="2"/>
              <w:ind w:right="-20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  <w:r w:rsidRPr="00234F12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t>Uso inadecuado de la tecnología y redes sociales.</w:t>
            </w:r>
          </w:p>
        </w:tc>
        <w:tc>
          <w:tcPr>
            <w:tcW w:w="0" w:type="auto"/>
            <w:hideMark/>
          </w:tcPr>
          <w:p w14:paraId="32DCFEB0" w14:textId="77777777" w:rsidR="00234F12" w:rsidRPr="00234F12" w:rsidRDefault="00234F12" w:rsidP="00234F12">
            <w:pPr>
              <w:spacing w:before="2"/>
              <w:ind w:right="-20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  <w:r w:rsidRPr="00234F12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t>Contaminación ambiental y prácticas de consumo irresponsable.</w:t>
            </w:r>
          </w:p>
        </w:tc>
        <w:tc>
          <w:tcPr>
            <w:tcW w:w="0" w:type="auto"/>
            <w:hideMark/>
          </w:tcPr>
          <w:p w14:paraId="6323706A" w14:textId="77777777" w:rsidR="00234F12" w:rsidRPr="00234F12" w:rsidRDefault="00234F12" w:rsidP="00234F12">
            <w:pPr>
              <w:spacing w:before="2"/>
              <w:ind w:right="-20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  <w:r w:rsidRPr="00234F12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t>Escasa autonomía del estudiante para tomar decisiones responsables y proyectar su futuro.</w:t>
            </w:r>
          </w:p>
        </w:tc>
      </w:tr>
      <w:tr w:rsidR="00234F12" w:rsidRPr="00234F12" w14:paraId="55AE7E59" w14:textId="77777777" w:rsidTr="00234F12">
        <w:tc>
          <w:tcPr>
            <w:tcW w:w="0" w:type="auto"/>
            <w:hideMark/>
          </w:tcPr>
          <w:p w14:paraId="4C1FFF89" w14:textId="77777777" w:rsidR="00234F12" w:rsidRPr="00234F12" w:rsidRDefault="00234F12" w:rsidP="00234F12">
            <w:pPr>
              <w:spacing w:before="2"/>
              <w:ind w:right="-20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 w:rsidRPr="00234F12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POSIBLE TÍTULO</w:t>
            </w:r>
          </w:p>
        </w:tc>
        <w:tc>
          <w:tcPr>
            <w:tcW w:w="0" w:type="auto"/>
            <w:hideMark/>
          </w:tcPr>
          <w:p w14:paraId="029AF8EC" w14:textId="77777777" w:rsidR="00234F12" w:rsidRPr="00234F12" w:rsidRDefault="00234F12" w:rsidP="00234F12">
            <w:pPr>
              <w:spacing w:before="2"/>
              <w:ind w:right="-20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  <w:r w:rsidRPr="00234F12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t xml:space="preserve">“Reconocemos nuestras fortalezas y </w:t>
            </w:r>
            <w:r w:rsidRPr="00234F12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lastRenderedPageBreak/>
              <w:t>necesidades para mejorar nuestros aprendizajes.”</w:t>
            </w:r>
          </w:p>
        </w:tc>
        <w:tc>
          <w:tcPr>
            <w:tcW w:w="0" w:type="auto"/>
            <w:hideMark/>
          </w:tcPr>
          <w:p w14:paraId="0E4C3A86" w14:textId="77777777" w:rsidR="00234F12" w:rsidRPr="00234F12" w:rsidRDefault="00234F12" w:rsidP="00234F12">
            <w:pPr>
              <w:spacing w:before="2"/>
              <w:ind w:right="-20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  <w:r w:rsidRPr="00234F12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lastRenderedPageBreak/>
              <w:t xml:space="preserve">“Valoramos nuestra identidad </w:t>
            </w:r>
            <w:r w:rsidRPr="00234F12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lastRenderedPageBreak/>
              <w:t>cultural y promovemos el consumo responsable.”</w:t>
            </w:r>
          </w:p>
        </w:tc>
        <w:tc>
          <w:tcPr>
            <w:tcW w:w="0" w:type="auto"/>
            <w:hideMark/>
          </w:tcPr>
          <w:p w14:paraId="1D6DD06B" w14:textId="77777777" w:rsidR="00234F12" w:rsidRPr="00234F12" w:rsidRDefault="00234F12" w:rsidP="00234F12">
            <w:pPr>
              <w:spacing w:before="2"/>
              <w:ind w:right="-20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  <w:r w:rsidRPr="00234F12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lastRenderedPageBreak/>
              <w:t>“Leemos, analizamos y reflexionam</w:t>
            </w:r>
            <w:r w:rsidRPr="00234F12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lastRenderedPageBreak/>
              <w:t>os para tomar mejores decisiones.”</w:t>
            </w:r>
          </w:p>
        </w:tc>
        <w:tc>
          <w:tcPr>
            <w:tcW w:w="0" w:type="auto"/>
            <w:hideMark/>
          </w:tcPr>
          <w:p w14:paraId="18E16A05" w14:textId="77777777" w:rsidR="00234F12" w:rsidRPr="00234F12" w:rsidRDefault="00234F12" w:rsidP="00234F12">
            <w:pPr>
              <w:spacing w:before="2"/>
              <w:ind w:right="-20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  <w:r w:rsidRPr="00234F12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lastRenderedPageBreak/>
              <w:t xml:space="preserve">“Promovemos hábitos saludables </w:t>
            </w:r>
            <w:r w:rsidRPr="00234F12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lastRenderedPageBreak/>
              <w:t>para mejorar nuestro bienestar y ahorro.”</w:t>
            </w:r>
          </w:p>
        </w:tc>
        <w:tc>
          <w:tcPr>
            <w:tcW w:w="0" w:type="auto"/>
            <w:hideMark/>
          </w:tcPr>
          <w:p w14:paraId="1AAD10CB" w14:textId="77777777" w:rsidR="00234F12" w:rsidRPr="00234F12" w:rsidRDefault="00234F12" w:rsidP="00234F12">
            <w:pPr>
              <w:spacing w:before="2"/>
              <w:ind w:right="-20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  <w:r w:rsidRPr="00234F12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lastRenderedPageBreak/>
              <w:t xml:space="preserve">“Aprendemos a organizar </w:t>
            </w:r>
            <w:r w:rsidRPr="00234F12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lastRenderedPageBreak/>
              <w:t>nuestro dinero y fortalecer el ahorro responsable.”</w:t>
            </w:r>
          </w:p>
        </w:tc>
        <w:tc>
          <w:tcPr>
            <w:tcW w:w="0" w:type="auto"/>
            <w:hideMark/>
          </w:tcPr>
          <w:p w14:paraId="7C6A0074" w14:textId="77777777" w:rsidR="00234F12" w:rsidRPr="00234F12" w:rsidRDefault="00234F12" w:rsidP="00234F12">
            <w:pPr>
              <w:spacing w:before="2"/>
              <w:ind w:right="-20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  <w:r w:rsidRPr="00234F12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lastRenderedPageBreak/>
              <w:t xml:space="preserve">“Usamos la tecnología con </w:t>
            </w:r>
            <w:r w:rsidRPr="00234F12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lastRenderedPageBreak/>
              <w:t>responsabilidad y protegemos nuestra identidad digital.”</w:t>
            </w:r>
          </w:p>
        </w:tc>
        <w:tc>
          <w:tcPr>
            <w:tcW w:w="0" w:type="auto"/>
            <w:hideMark/>
          </w:tcPr>
          <w:p w14:paraId="09A051A3" w14:textId="77777777" w:rsidR="00234F12" w:rsidRPr="00234F12" w:rsidRDefault="00234F12" w:rsidP="00234F12">
            <w:pPr>
              <w:spacing w:before="2"/>
              <w:ind w:right="-20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  <w:r w:rsidRPr="00234F12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lastRenderedPageBreak/>
              <w:t xml:space="preserve">“Cuidamos el ambiente y promovemos </w:t>
            </w:r>
            <w:r w:rsidRPr="00234F12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lastRenderedPageBreak/>
              <w:t>prácticas sostenibles.”</w:t>
            </w:r>
          </w:p>
        </w:tc>
        <w:tc>
          <w:tcPr>
            <w:tcW w:w="0" w:type="auto"/>
            <w:hideMark/>
          </w:tcPr>
          <w:p w14:paraId="6668987A" w14:textId="77777777" w:rsidR="00234F12" w:rsidRPr="00234F12" w:rsidRDefault="00234F12" w:rsidP="00234F12">
            <w:pPr>
              <w:spacing w:before="2"/>
              <w:ind w:right="-20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  <w:r w:rsidRPr="00234F12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lastRenderedPageBreak/>
              <w:t xml:space="preserve">“Proyectamos nuestro futuro con </w:t>
            </w:r>
            <w:r w:rsidRPr="00234F12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lastRenderedPageBreak/>
              <w:t>autonomía, responsabilidad y metas claras.”</w:t>
            </w:r>
          </w:p>
        </w:tc>
      </w:tr>
      <w:tr w:rsidR="00234F12" w:rsidRPr="00234F12" w14:paraId="564D6D62" w14:textId="77777777" w:rsidTr="00234F12">
        <w:tc>
          <w:tcPr>
            <w:tcW w:w="0" w:type="auto"/>
            <w:hideMark/>
          </w:tcPr>
          <w:p w14:paraId="22320A1B" w14:textId="77777777" w:rsidR="00234F12" w:rsidRPr="00234F12" w:rsidRDefault="00234F12" w:rsidP="00234F12">
            <w:pPr>
              <w:spacing w:before="2"/>
              <w:ind w:right="-20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 w:rsidRPr="00234F12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lastRenderedPageBreak/>
              <w:t>TIEMPO</w:t>
            </w:r>
          </w:p>
        </w:tc>
        <w:tc>
          <w:tcPr>
            <w:tcW w:w="0" w:type="auto"/>
            <w:hideMark/>
          </w:tcPr>
          <w:p w14:paraId="74BA6541" w14:textId="77777777" w:rsidR="00234F12" w:rsidRPr="00234F12" w:rsidRDefault="00234F12" w:rsidP="00234F12">
            <w:pPr>
              <w:spacing w:before="2"/>
              <w:ind w:right="-20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  <w:r w:rsidRPr="00234F12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t>5 semanas</w:t>
            </w:r>
          </w:p>
        </w:tc>
        <w:tc>
          <w:tcPr>
            <w:tcW w:w="0" w:type="auto"/>
            <w:hideMark/>
          </w:tcPr>
          <w:p w14:paraId="2DCB5857" w14:textId="77777777" w:rsidR="00234F12" w:rsidRPr="00234F12" w:rsidRDefault="00234F12" w:rsidP="00234F12">
            <w:pPr>
              <w:spacing w:before="2"/>
              <w:ind w:right="-20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  <w:r w:rsidRPr="00234F12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t>4 semanas</w:t>
            </w:r>
          </w:p>
        </w:tc>
        <w:tc>
          <w:tcPr>
            <w:tcW w:w="0" w:type="auto"/>
            <w:hideMark/>
          </w:tcPr>
          <w:p w14:paraId="6D08C078" w14:textId="77777777" w:rsidR="00234F12" w:rsidRPr="00234F12" w:rsidRDefault="00234F12" w:rsidP="00234F12">
            <w:pPr>
              <w:spacing w:before="2"/>
              <w:ind w:right="-20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  <w:r w:rsidRPr="00234F12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t>5 semanas</w:t>
            </w:r>
          </w:p>
        </w:tc>
        <w:tc>
          <w:tcPr>
            <w:tcW w:w="0" w:type="auto"/>
            <w:hideMark/>
          </w:tcPr>
          <w:p w14:paraId="03CCA4A6" w14:textId="77777777" w:rsidR="00234F12" w:rsidRPr="00234F12" w:rsidRDefault="00234F12" w:rsidP="00234F12">
            <w:pPr>
              <w:spacing w:before="2"/>
              <w:ind w:right="-20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  <w:r w:rsidRPr="00234F12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t>4 semanas</w:t>
            </w:r>
          </w:p>
        </w:tc>
        <w:tc>
          <w:tcPr>
            <w:tcW w:w="0" w:type="auto"/>
            <w:hideMark/>
          </w:tcPr>
          <w:p w14:paraId="5CD51AE4" w14:textId="77777777" w:rsidR="00234F12" w:rsidRPr="00234F12" w:rsidRDefault="00234F12" w:rsidP="00234F12">
            <w:pPr>
              <w:spacing w:before="2"/>
              <w:ind w:right="-20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  <w:r w:rsidRPr="00234F12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t>5 semanas</w:t>
            </w:r>
          </w:p>
        </w:tc>
        <w:tc>
          <w:tcPr>
            <w:tcW w:w="0" w:type="auto"/>
            <w:hideMark/>
          </w:tcPr>
          <w:p w14:paraId="76758B92" w14:textId="77777777" w:rsidR="00234F12" w:rsidRPr="00234F12" w:rsidRDefault="00234F12" w:rsidP="00234F12">
            <w:pPr>
              <w:spacing w:before="2"/>
              <w:ind w:right="-20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  <w:r w:rsidRPr="00234F12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t>4 semanas</w:t>
            </w:r>
          </w:p>
        </w:tc>
        <w:tc>
          <w:tcPr>
            <w:tcW w:w="0" w:type="auto"/>
            <w:hideMark/>
          </w:tcPr>
          <w:p w14:paraId="16784BB7" w14:textId="77777777" w:rsidR="00234F12" w:rsidRPr="00234F12" w:rsidRDefault="00234F12" w:rsidP="00234F12">
            <w:pPr>
              <w:spacing w:before="2"/>
              <w:ind w:right="-20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  <w:r w:rsidRPr="00234F12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t>5 semanas</w:t>
            </w:r>
          </w:p>
        </w:tc>
        <w:tc>
          <w:tcPr>
            <w:tcW w:w="0" w:type="auto"/>
            <w:hideMark/>
          </w:tcPr>
          <w:p w14:paraId="1FFD5FB5" w14:textId="77777777" w:rsidR="00234F12" w:rsidRPr="00234F12" w:rsidRDefault="00234F12" w:rsidP="00234F12">
            <w:pPr>
              <w:spacing w:before="2"/>
              <w:ind w:right="-20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  <w:r w:rsidRPr="00234F12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t>4 semanas</w:t>
            </w:r>
          </w:p>
        </w:tc>
      </w:tr>
    </w:tbl>
    <w:p w14:paraId="123302CC" w14:textId="77777777" w:rsidR="00234F12" w:rsidRDefault="00234F12" w:rsidP="00234F12">
      <w:pPr>
        <w:spacing w:before="2" w:after="0" w:line="240" w:lineRule="auto"/>
        <w:ind w:right="-20"/>
        <w:rPr>
          <w:rFonts w:ascii="Times New Roman" w:hAnsi="Times New Roman"/>
          <w:b/>
          <w:sz w:val="24"/>
          <w:szCs w:val="24"/>
        </w:rPr>
      </w:pPr>
    </w:p>
    <w:p w14:paraId="7F602250" w14:textId="77777777" w:rsidR="00A62F4C" w:rsidRDefault="00A62F4C" w:rsidP="00234F12">
      <w:pPr>
        <w:spacing w:before="2" w:after="0" w:line="240" w:lineRule="auto"/>
        <w:ind w:right="-20"/>
        <w:rPr>
          <w:rFonts w:ascii="Times New Roman" w:hAnsi="Times New Roman"/>
          <w:b/>
          <w:sz w:val="24"/>
          <w:szCs w:val="24"/>
        </w:rPr>
      </w:pPr>
    </w:p>
    <w:p w14:paraId="0302B562" w14:textId="77777777" w:rsidR="00A62F4C" w:rsidRDefault="00A62F4C" w:rsidP="00234F12">
      <w:pPr>
        <w:spacing w:before="2" w:after="0" w:line="240" w:lineRule="auto"/>
        <w:ind w:right="-20"/>
        <w:rPr>
          <w:rFonts w:ascii="Times New Roman" w:hAnsi="Times New Roman"/>
          <w:b/>
          <w:sz w:val="24"/>
          <w:szCs w:val="24"/>
        </w:rPr>
      </w:pPr>
    </w:p>
    <w:p w14:paraId="6A11A07C" w14:textId="77777777" w:rsidR="00A62F4C" w:rsidRDefault="00A62F4C" w:rsidP="00234F12">
      <w:pPr>
        <w:spacing w:before="2" w:after="0" w:line="240" w:lineRule="auto"/>
        <w:ind w:right="-20"/>
        <w:rPr>
          <w:rFonts w:ascii="Times New Roman" w:hAnsi="Times New Roman"/>
          <w:b/>
          <w:sz w:val="24"/>
          <w:szCs w:val="24"/>
        </w:rPr>
      </w:pPr>
    </w:p>
    <w:p w14:paraId="4D964D19" w14:textId="77777777" w:rsidR="00A62F4C" w:rsidRDefault="00A62F4C" w:rsidP="00234F12">
      <w:pPr>
        <w:spacing w:before="2" w:after="0" w:line="240" w:lineRule="auto"/>
        <w:ind w:right="-20"/>
        <w:rPr>
          <w:rFonts w:ascii="Times New Roman" w:hAnsi="Times New Roman"/>
          <w:b/>
          <w:sz w:val="24"/>
          <w:szCs w:val="24"/>
        </w:rPr>
      </w:pPr>
    </w:p>
    <w:p w14:paraId="3CD38EB3" w14:textId="77777777" w:rsidR="00A62F4C" w:rsidRDefault="00A62F4C" w:rsidP="00234F12">
      <w:pPr>
        <w:spacing w:before="2" w:after="0" w:line="240" w:lineRule="auto"/>
        <w:ind w:right="-20"/>
        <w:rPr>
          <w:rFonts w:ascii="Times New Roman" w:hAnsi="Times New Roman"/>
          <w:b/>
          <w:sz w:val="24"/>
          <w:szCs w:val="24"/>
        </w:rPr>
      </w:pPr>
    </w:p>
    <w:p w14:paraId="3DC5AAB4" w14:textId="77777777" w:rsidR="00A62F4C" w:rsidRDefault="00A62F4C" w:rsidP="00234F12">
      <w:pPr>
        <w:spacing w:before="2" w:after="0" w:line="240" w:lineRule="auto"/>
        <w:ind w:right="-20"/>
        <w:rPr>
          <w:rFonts w:ascii="Times New Roman" w:hAnsi="Times New Roman"/>
          <w:b/>
          <w:sz w:val="24"/>
          <w:szCs w:val="24"/>
        </w:rPr>
      </w:pPr>
    </w:p>
    <w:p w14:paraId="26041093" w14:textId="77777777" w:rsidR="00A62F4C" w:rsidRPr="00234F12" w:rsidRDefault="00A62F4C" w:rsidP="00234F12">
      <w:pPr>
        <w:spacing w:before="2" w:after="0" w:line="240" w:lineRule="auto"/>
        <w:ind w:right="-20"/>
        <w:rPr>
          <w:rFonts w:ascii="Times New Roman" w:hAnsi="Times New Roman"/>
          <w:b/>
          <w:sz w:val="24"/>
          <w:szCs w:val="24"/>
        </w:rPr>
      </w:pPr>
    </w:p>
    <w:p w14:paraId="18A678CB" w14:textId="77777777" w:rsidR="00234F12" w:rsidRPr="00234F12" w:rsidRDefault="00234F12" w:rsidP="003D5FDD">
      <w:pPr>
        <w:spacing w:before="2" w:after="0" w:line="240" w:lineRule="auto"/>
        <w:ind w:left="100" w:right="-20" w:firstLine="609"/>
        <w:rPr>
          <w:rFonts w:ascii="Times New Roman" w:hAnsi="Times New Roman"/>
          <w:b/>
          <w:sz w:val="24"/>
          <w:szCs w:val="24"/>
        </w:rPr>
      </w:pPr>
    </w:p>
    <w:p w14:paraId="28866450" w14:textId="77777777" w:rsidR="00234F12" w:rsidRPr="00234F12" w:rsidRDefault="00234F12" w:rsidP="003D5FDD">
      <w:pPr>
        <w:spacing w:before="2" w:after="0" w:line="240" w:lineRule="auto"/>
        <w:ind w:left="100" w:right="-20" w:firstLine="609"/>
        <w:rPr>
          <w:rFonts w:ascii="Times New Roman" w:hAnsi="Times New Roman"/>
          <w:b/>
          <w:sz w:val="24"/>
          <w:szCs w:val="24"/>
        </w:rPr>
      </w:pPr>
    </w:p>
    <w:p w14:paraId="1B57A521" w14:textId="4574AFBB" w:rsidR="003D5FDD" w:rsidRPr="00234F12" w:rsidRDefault="003D5FDD" w:rsidP="003D5FDD">
      <w:pPr>
        <w:spacing w:before="2" w:after="0" w:line="240" w:lineRule="auto"/>
        <w:ind w:left="100" w:right="-20" w:firstLine="609"/>
        <w:rPr>
          <w:rFonts w:ascii="Times New Roman" w:hAnsi="Times New Roman"/>
          <w:b/>
          <w:sz w:val="24"/>
          <w:szCs w:val="24"/>
          <w:lang w:val="es-PE"/>
        </w:rPr>
      </w:pPr>
      <w:r w:rsidRPr="00234F12">
        <w:rPr>
          <w:rFonts w:ascii="Times New Roman" w:hAnsi="Times New Roman"/>
          <w:b/>
          <w:sz w:val="24"/>
          <w:szCs w:val="24"/>
        </w:rPr>
        <w:tab/>
      </w:r>
      <w:r w:rsidRPr="00234F12">
        <w:rPr>
          <w:rFonts w:ascii="Times New Roman" w:hAnsi="Times New Roman"/>
          <w:b/>
          <w:sz w:val="24"/>
          <w:szCs w:val="24"/>
          <w:lang w:val="es-PE"/>
        </w:rPr>
        <w:t>3.2. PROPOSITOS DE APRENDIZAJE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567"/>
        <w:gridCol w:w="567"/>
        <w:gridCol w:w="567"/>
        <w:gridCol w:w="567"/>
        <w:gridCol w:w="567"/>
        <w:gridCol w:w="567"/>
        <w:gridCol w:w="567"/>
        <w:gridCol w:w="567"/>
        <w:gridCol w:w="4245"/>
      </w:tblGrid>
      <w:tr w:rsidR="00234F12" w:rsidRPr="00A62F4C" w14:paraId="33B95BC0" w14:textId="77777777" w:rsidTr="00A62F4C">
        <w:tc>
          <w:tcPr>
            <w:tcW w:w="5240" w:type="dxa"/>
            <w:hideMark/>
          </w:tcPr>
          <w:p w14:paraId="48CE65E0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bCs/>
                <w:lang w:val="es-ES"/>
              </w:rPr>
            </w:pPr>
            <w:r w:rsidRPr="00A62F4C">
              <w:rPr>
                <w:rFonts w:ascii="Times New Roman" w:hAnsi="Times New Roman"/>
                <w:b/>
                <w:bCs/>
                <w:lang w:val="es-ES"/>
              </w:rPr>
              <w:t>PROPÓSITO DE APRENDIZAJE Competencias y capacidades (del área y transversales)</w:t>
            </w:r>
          </w:p>
        </w:tc>
        <w:tc>
          <w:tcPr>
            <w:tcW w:w="567" w:type="dxa"/>
            <w:hideMark/>
          </w:tcPr>
          <w:p w14:paraId="3127255B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bCs/>
                <w:lang w:val="es-ES"/>
              </w:rPr>
            </w:pPr>
            <w:r w:rsidRPr="00A62F4C">
              <w:rPr>
                <w:rFonts w:ascii="Times New Roman" w:hAnsi="Times New Roman"/>
                <w:b/>
                <w:bCs/>
                <w:lang w:val="es-ES"/>
              </w:rPr>
              <w:t>U1</w:t>
            </w:r>
          </w:p>
        </w:tc>
        <w:tc>
          <w:tcPr>
            <w:tcW w:w="567" w:type="dxa"/>
            <w:hideMark/>
          </w:tcPr>
          <w:p w14:paraId="45D0EBE0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bCs/>
                <w:lang w:val="es-ES"/>
              </w:rPr>
            </w:pPr>
            <w:r w:rsidRPr="00A62F4C">
              <w:rPr>
                <w:rFonts w:ascii="Times New Roman" w:hAnsi="Times New Roman"/>
                <w:b/>
                <w:bCs/>
                <w:lang w:val="es-ES"/>
              </w:rPr>
              <w:t>U2</w:t>
            </w:r>
          </w:p>
        </w:tc>
        <w:tc>
          <w:tcPr>
            <w:tcW w:w="567" w:type="dxa"/>
            <w:hideMark/>
          </w:tcPr>
          <w:p w14:paraId="7AF5C5B7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bCs/>
                <w:lang w:val="es-ES"/>
              </w:rPr>
            </w:pPr>
            <w:r w:rsidRPr="00A62F4C">
              <w:rPr>
                <w:rFonts w:ascii="Times New Roman" w:hAnsi="Times New Roman"/>
                <w:b/>
                <w:bCs/>
                <w:lang w:val="es-ES"/>
              </w:rPr>
              <w:t>U3</w:t>
            </w:r>
          </w:p>
        </w:tc>
        <w:tc>
          <w:tcPr>
            <w:tcW w:w="567" w:type="dxa"/>
            <w:hideMark/>
          </w:tcPr>
          <w:p w14:paraId="41AEF969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bCs/>
                <w:lang w:val="es-ES"/>
              </w:rPr>
            </w:pPr>
            <w:r w:rsidRPr="00A62F4C">
              <w:rPr>
                <w:rFonts w:ascii="Times New Roman" w:hAnsi="Times New Roman"/>
                <w:b/>
                <w:bCs/>
                <w:lang w:val="es-ES"/>
              </w:rPr>
              <w:t>U4</w:t>
            </w:r>
          </w:p>
        </w:tc>
        <w:tc>
          <w:tcPr>
            <w:tcW w:w="567" w:type="dxa"/>
            <w:hideMark/>
          </w:tcPr>
          <w:p w14:paraId="70A31BC4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bCs/>
                <w:lang w:val="es-ES"/>
              </w:rPr>
            </w:pPr>
            <w:r w:rsidRPr="00A62F4C">
              <w:rPr>
                <w:rFonts w:ascii="Times New Roman" w:hAnsi="Times New Roman"/>
                <w:b/>
                <w:bCs/>
                <w:lang w:val="es-ES"/>
              </w:rPr>
              <w:t>U5</w:t>
            </w:r>
          </w:p>
        </w:tc>
        <w:tc>
          <w:tcPr>
            <w:tcW w:w="567" w:type="dxa"/>
            <w:hideMark/>
          </w:tcPr>
          <w:p w14:paraId="3C6D1A40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bCs/>
                <w:lang w:val="es-ES"/>
              </w:rPr>
            </w:pPr>
            <w:r w:rsidRPr="00A62F4C">
              <w:rPr>
                <w:rFonts w:ascii="Times New Roman" w:hAnsi="Times New Roman"/>
                <w:b/>
                <w:bCs/>
                <w:lang w:val="es-ES"/>
              </w:rPr>
              <w:t>U6</w:t>
            </w:r>
          </w:p>
        </w:tc>
        <w:tc>
          <w:tcPr>
            <w:tcW w:w="567" w:type="dxa"/>
            <w:hideMark/>
          </w:tcPr>
          <w:p w14:paraId="4094E064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bCs/>
                <w:lang w:val="es-ES"/>
              </w:rPr>
            </w:pPr>
            <w:r w:rsidRPr="00A62F4C">
              <w:rPr>
                <w:rFonts w:ascii="Times New Roman" w:hAnsi="Times New Roman"/>
                <w:b/>
                <w:bCs/>
                <w:lang w:val="es-ES"/>
              </w:rPr>
              <w:t>U7</w:t>
            </w:r>
          </w:p>
        </w:tc>
        <w:tc>
          <w:tcPr>
            <w:tcW w:w="567" w:type="dxa"/>
            <w:hideMark/>
          </w:tcPr>
          <w:p w14:paraId="2A713FAF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bCs/>
                <w:lang w:val="es-ES"/>
              </w:rPr>
            </w:pPr>
            <w:r w:rsidRPr="00A62F4C">
              <w:rPr>
                <w:rFonts w:ascii="Times New Roman" w:hAnsi="Times New Roman"/>
                <w:b/>
                <w:bCs/>
                <w:lang w:val="es-ES"/>
              </w:rPr>
              <w:t>U8</w:t>
            </w:r>
          </w:p>
        </w:tc>
        <w:tc>
          <w:tcPr>
            <w:tcW w:w="4245" w:type="dxa"/>
            <w:hideMark/>
          </w:tcPr>
          <w:p w14:paraId="55A4F0DE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bCs/>
                <w:lang w:val="es-ES"/>
              </w:rPr>
            </w:pPr>
            <w:r w:rsidRPr="00A62F4C">
              <w:rPr>
                <w:rFonts w:ascii="Times New Roman" w:hAnsi="Times New Roman"/>
                <w:b/>
                <w:bCs/>
                <w:lang w:val="es-ES"/>
              </w:rPr>
              <w:t>ESTÁNDAR DEL CICLO VII</w:t>
            </w:r>
          </w:p>
        </w:tc>
      </w:tr>
      <w:tr w:rsidR="00234F12" w:rsidRPr="00A62F4C" w14:paraId="181BE7F8" w14:textId="77777777" w:rsidTr="00A62F4C">
        <w:tc>
          <w:tcPr>
            <w:tcW w:w="5240" w:type="dxa"/>
            <w:hideMark/>
          </w:tcPr>
          <w:p w14:paraId="69463477" w14:textId="77777777" w:rsidR="00A62F4C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  <w:r w:rsidRPr="00A62F4C">
              <w:rPr>
                <w:rFonts w:ascii="Times New Roman" w:hAnsi="Times New Roman"/>
                <w:b/>
                <w:bCs/>
                <w:lang w:val="es-ES"/>
              </w:rPr>
              <w:t>Construye su identidad</w:t>
            </w:r>
            <w:r w:rsidRPr="00A62F4C">
              <w:rPr>
                <w:rFonts w:ascii="Times New Roman" w:hAnsi="Times New Roman"/>
                <w:b/>
                <w:lang w:val="es-ES"/>
              </w:rPr>
              <w:t xml:space="preserve"> </w:t>
            </w:r>
          </w:p>
          <w:p w14:paraId="4CD9FDE4" w14:textId="77777777" w:rsidR="00A62F4C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  <w:r w:rsidRPr="00A62F4C">
              <w:rPr>
                <w:rFonts w:ascii="Times New Roman" w:hAnsi="Times New Roman"/>
                <w:b/>
                <w:lang w:val="es-ES"/>
              </w:rPr>
              <w:t xml:space="preserve">• Se valora a sí mismo </w:t>
            </w:r>
          </w:p>
          <w:p w14:paraId="08D14030" w14:textId="77777777" w:rsidR="00A62F4C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  <w:r w:rsidRPr="00A62F4C">
              <w:rPr>
                <w:rFonts w:ascii="Times New Roman" w:hAnsi="Times New Roman"/>
                <w:b/>
                <w:lang w:val="es-ES"/>
              </w:rPr>
              <w:t xml:space="preserve">• Autorregula sus emociones </w:t>
            </w:r>
          </w:p>
          <w:p w14:paraId="7F536FD5" w14:textId="3EF64566" w:rsidR="00A62F4C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  <w:r w:rsidRPr="00A62F4C">
              <w:rPr>
                <w:rFonts w:ascii="Times New Roman" w:hAnsi="Times New Roman"/>
                <w:b/>
                <w:lang w:val="es-ES"/>
              </w:rPr>
              <w:t xml:space="preserve">• Reflexiona y argumenta éticamente </w:t>
            </w:r>
          </w:p>
          <w:p w14:paraId="6901AC30" w14:textId="61EDEABE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  <w:r w:rsidRPr="00A62F4C">
              <w:rPr>
                <w:rFonts w:ascii="Times New Roman" w:hAnsi="Times New Roman"/>
                <w:b/>
                <w:lang w:val="es-ES"/>
              </w:rPr>
              <w:t>• Vive su sexualidad de manera integral y responsable</w:t>
            </w:r>
          </w:p>
        </w:tc>
        <w:tc>
          <w:tcPr>
            <w:tcW w:w="567" w:type="dxa"/>
            <w:hideMark/>
          </w:tcPr>
          <w:p w14:paraId="0037ACAC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  <w:r w:rsidRPr="00A62F4C">
              <w:rPr>
                <w:rFonts w:ascii="Times New Roman" w:hAnsi="Times New Roman"/>
                <w:b/>
                <w:lang w:val="es-ES"/>
              </w:rPr>
              <w:t>X</w:t>
            </w:r>
          </w:p>
        </w:tc>
        <w:tc>
          <w:tcPr>
            <w:tcW w:w="567" w:type="dxa"/>
            <w:hideMark/>
          </w:tcPr>
          <w:p w14:paraId="72E7DFEE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  <w:r w:rsidRPr="00A62F4C">
              <w:rPr>
                <w:rFonts w:ascii="Times New Roman" w:hAnsi="Times New Roman"/>
                <w:b/>
                <w:lang w:val="es-ES"/>
              </w:rPr>
              <w:t>X</w:t>
            </w:r>
          </w:p>
        </w:tc>
        <w:tc>
          <w:tcPr>
            <w:tcW w:w="567" w:type="dxa"/>
            <w:hideMark/>
          </w:tcPr>
          <w:p w14:paraId="44869610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  <w:r w:rsidRPr="00A62F4C">
              <w:rPr>
                <w:rFonts w:ascii="Times New Roman" w:hAnsi="Times New Roman"/>
                <w:b/>
                <w:lang w:val="es-ES"/>
              </w:rPr>
              <w:t>X</w:t>
            </w:r>
          </w:p>
        </w:tc>
        <w:tc>
          <w:tcPr>
            <w:tcW w:w="567" w:type="dxa"/>
            <w:hideMark/>
          </w:tcPr>
          <w:p w14:paraId="7A37BB8D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567" w:type="dxa"/>
            <w:hideMark/>
          </w:tcPr>
          <w:p w14:paraId="472304F6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  <w:r w:rsidRPr="00A62F4C">
              <w:rPr>
                <w:rFonts w:ascii="Times New Roman" w:hAnsi="Times New Roman"/>
                <w:b/>
                <w:lang w:val="es-ES"/>
              </w:rPr>
              <w:t>X</w:t>
            </w:r>
          </w:p>
        </w:tc>
        <w:tc>
          <w:tcPr>
            <w:tcW w:w="567" w:type="dxa"/>
            <w:hideMark/>
          </w:tcPr>
          <w:p w14:paraId="25822B35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567" w:type="dxa"/>
            <w:hideMark/>
          </w:tcPr>
          <w:p w14:paraId="0DC061EE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567" w:type="dxa"/>
            <w:hideMark/>
          </w:tcPr>
          <w:p w14:paraId="28799A7D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  <w:r w:rsidRPr="00A62F4C">
              <w:rPr>
                <w:rFonts w:ascii="Times New Roman" w:hAnsi="Times New Roman"/>
                <w:b/>
                <w:lang w:val="es-ES"/>
              </w:rPr>
              <w:t>X</w:t>
            </w:r>
          </w:p>
        </w:tc>
        <w:tc>
          <w:tcPr>
            <w:tcW w:w="4245" w:type="dxa"/>
            <w:hideMark/>
          </w:tcPr>
          <w:p w14:paraId="5C287BA2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Cs/>
                <w:lang w:val="es-ES"/>
              </w:rPr>
            </w:pPr>
            <w:r w:rsidRPr="00A62F4C">
              <w:rPr>
                <w:rFonts w:ascii="Times New Roman" w:hAnsi="Times New Roman"/>
                <w:bCs/>
                <w:lang w:val="es-ES"/>
              </w:rPr>
              <w:t>Construye su identidad al tomar conciencia de los aspectos que lo hacen único, reconociéndose a sí mismo y valorando sus logros y cambios personales. Reflexiona éticamente sobre sus decisiones, regula sus emociones y fortalece su proyecto de vida, respetando los derechos de los demás y promoviendo relaciones basadas en el respeto y la responsabilidad.</w:t>
            </w:r>
          </w:p>
        </w:tc>
      </w:tr>
      <w:tr w:rsidR="00234F12" w:rsidRPr="00A62F4C" w14:paraId="22CE0ED6" w14:textId="77777777" w:rsidTr="00A62F4C">
        <w:tc>
          <w:tcPr>
            <w:tcW w:w="5240" w:type="dxa"/>
            <w:hideMark/>
          </w:tcPr>
          <w:p w14:paraId="0B5D32BF" w14:textId="77777777" w:rsidR="00A62F4C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bCs/>
                <w:lang w:val="es-ES"/>
              </w:rPr>
            </w:pPr>
            <w:r w:rsidRPr="00A62F4C">
              <w:rPr>
                <w:rFonts w:ascii="Times New Roman" w:hAnsi="Times New Roman"/>
                <w:b/>
                <w:bCs/>
                <w:lang w:val="es-ES"/>
              </w:rPr>
              <w:lastRenderedPageBreak/>
              <w:t>Convive y participa democráticamente en la búsqueda del bien común</w:t>
            </w:r>
          </w:p>
          <w:p w14:paraId="754E08A9" w14:textId="77777777" w:rsidR="00A62F4C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  <w:r w:rsidRPr="00A62F4C">
              <w:rPr>
                <w:rFonts w:ascii="Times New Roman" w:hAnsi="Times New Roman"/>
                <w:b/>
                <w:lang w:val="es-ES"/>
              </w:rPr>
              <w:t xml:space="preserve">• Interactúa con todas las personas </w:t>
            </w:r>
          </w:p>
          <w:p w14:paraId="57A7E1A7" w14:textId="77777777" w:rsidR="00A62F4C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  <w:r w:rsidRPr="00A62F4C">
              <w:rPr>
                <w:rFonts w:ascii="Times New Roman" w:hAnsi="Times New Roman"/>
                <w:b/>
                <w:lang w:val="es-ES"/>
              </w:rPr>
              <w:t xml:space="preserve">• Construye normas y asume acuerdos y leyes </w:t>
            </w:r>
          </w:p>
          <w:p w14:paraId="3DC10B5A" w14:textId="77777777" w:rsidR="00A62F4C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  <w:r w:rsidRPr="00A62F4C">
              <w:rPr>
                <w:rFonts w:ascii="Times New Roman" w:hAnsi="Times New Roman"/>
                <w:b/>
                <w:lang w:val="es-ES"/>
              </w:rPr>
              <w:t xml:space="preserve">• Maneja conflictos de manera constructiva </w:t>
            </w:r>
          </w:p>
          <w:p w14:paraId="111EF1DA" w14:textId="77777777" w:rsidR="00A62F4C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  <w:r w:rsidRPr="00A62F4C">
              <w:rPr>
                <w:rFonts w:ascii="Times New Roman" w:hAnsi="Times New Roman"/>
                <w:b/>
                <w:lang w:val="es-ES"/>
              </w:rPr>
              <w:t xml:space="preserve">• Delibera sobre asuntos públicos </w:t>
            </w:r>
          </w:p>
          <w:p w14:paraId="019EE113" w14:textId="31DD47F9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  <w:r w:rsidRPr="00A62F4C">
              <w:rPr>
                <w:rFonts w:ascii="Times New Roman" w:hAnsi="Times New Roman"/>
                <w:b/>
                <w:lang w:val="es-ES"/>
              </w:rPr>
              <w:t>• Participa en acciones que promueven el bienestar común</w:t>
            </w:r>
          </w:p>
        </w:tc>
        <w:tc>
          <w:tcPr>
            <w:tcW w:w="567" w:type="dxa"/>
            <w:hideMark/>
          </w:tcPr>
          <w:p w14:paraId="472D506C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  <w:r w:rsidRPr="00A62F4C">
              <w:rPr>
                <w:rFonts w:ascii="Times New Roman" w:hAnsi="Times New Roman"/>
                <w:b/>
                <w:lang w:val="es-ES"/>
              </w:rPr>
              <w:t>X</w:t>
            </w:r>
          </w:p>
        </w:tc>
        <w:tc>
          <w:tcPr>
            <w:tcW w:w="567" w:type="dxa"/>
            <w:hideMark/>
          </w:tcPr>
          <w:p w14:paraId="307313C2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  <w:r w:rsidRPr="00A62F4C">
              <w:rPr>
                <w:rFonts w:ascii="Times New Roman" w:hAnsi="Times New Roman"/>
                <w:b/>
                <w:lang w:val="es-ES"/>
              </w:rPr>
              <w:t>X</w:t>
            </w:r>
          </w:p>
        </w:tc>
        <w:tc>
          <w:tcPr>
            <w:tcW w:w="567" w:type="dxa"/>
            <w:hideMark/>
          </w:tcPr>
          <w:p w14:paraId="49C9B438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567" w:type="dxa"/>
            <w:hideMark/>
          </w:tcPr>
          <w:p w14:paraId="5A13B1C4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  <w:r w:rsidRPr="00A62F4C">
              <w:rPr>
                <w:rFonts w:ascii="Times New Roman" w:hAnsi="Times New Roman"/>
                <w:b/>
                <w:lang w:val="es-ES"/>
              </w:rPr>
              <w:t>X</w:t>
            </w:r>
          </w:p>
        </w:tc>
        <w:tc>
          <w:tcPr>
            <w:tcW w:w="567" w:type="dxa"/>
            <w:hideMark/>
          </w:tcPr>
          <w:p w14:paraId="40979BD9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567" w:type="dxa"/>
            <w:hideMark/>
          </w:tcPr>
          <w:p w14:paraId="1342A00A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  <w:r w:rsidRPr="00A62F4C">
              <w:rPr>
                <w:rFonts w:ascii="Times New Roman" w:hAnsi="Times New Roman"/>
                <w:b/>
                <w:lang w:val="es-ES"/>
              </w:rPr>
              <w:t>X</w:t>
            </w:r>
          </w:p>
        </w:tc>
        <w:tc>
          <w:tcPr>
            <w:tcW w:w="567" w:type="dxa"/>
            <w:hideMark/>
          </w:tcPr>
          <w:p w14:paraId="7E0248B1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  <w:r w:rsidRPr="00A62F4C">
              <w:rPr>
                <w:rFonts w:ascii="Times New Roman" w:hAnsi="Times New Roman"/>
                <w:b/>
                <w:lang w:val="es-ES"/>
              </w:rPr>
              <w:t>X</w:t>
            </w:r>
          </w:p>
        </w:tc>
        <w:tc>
          <w:tcPr>
            <w:tcW w:w="567" w:type="dxa"/>
            <w:hideMark/>
          </w:tcPr>
          <w:p w14:paraId="38AB9CD2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4245" w:type="dxa"/>
            <w:hideMark/>
          </w:tcPr>
          <w:p w14:paraId="2AABFB22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Cs/>
                <w:lang w:val="es-ES"/>
              </w:rPr>
            </w:pPr>
            <w:r w:rsidRPr="00A62F4C">
              <w:rPr>
                <w:rFonts w:ascii="Times New Roman" w:hAnsi="Times New Roman"/>
                <w:bCs/>
                <w:lang w:val="es-ES"/>
              </w:rPr>
              <w:t>Convive y participa democráticamente relacionándose con los demás, respetando las diferencias y promoviendo los derechos de todos. Delibera sobre asuntos públicos, propone normas y acuerdos para la convivencia y participa en acciones orientadas al bienestar común y la solución de problemas de su entorno.</w:t>
            </w:r>
          </w:p>
        </w:tc>
      </w:tr>
      <w:tr w:rsidR="00234F12" w:rsidRPr="00A62F4C" w14:paraId="625BCCA6" w14:textId="77777777" w:rsidTr="00A62F4C">
        <w:tc>
          <w:tcPr>
            <w:tcW w:w="5240" w:type="dxa"/>
            <w:hideMark/>
          </w:tcPr>
          <w:p w14:paraId="51493A93" w14:textId="77777777" w:rsidR="00A62F4C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  <w:r w:rsidRPr="00A62F4C">
              <w:rPr>
                <w:rFonts w:ascii="Times New Roman" w:hAnsi="Times New Roman"/>
                <w:b/>
                <w:bCs/>
                <w:lang w:val="es-ES"/>
              </w:rPr>
              <w:t>Gestiona su aprendizaje de manera autónoma</w:t>
            </w:r>
            <w:r w:rsidRPr="00A62F4C">
              <w:rPr>
                <w:rFonts w:ascii="Times New Roman" w:hAnsi="Times New Roman"/>
                <w:b/>
                <w:lang w:val="es-ES"/>
              </w:rPr>
              <w:t xml:space="preserve"> </w:t>
            </w:r>
          </w:p>
          <w:p w14:paraId="4DE852A4" w14:textId="77777777" w:rsidR="00A62F4C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  <w:r w:rsidRPr="00A62F4C">
              <w:rPr>
                <w:rFonts w:ascii="Times New Roman" w:hAnsi="Times New Roman"/>
                <w:b/>
                <w:lang w:val="es-ES"/>
              </w:rPr>
              <w:t xml:space="preserve">• Define metas de aprendizaje </w:t>
            </w:r>
          </w:p>
          <w:p w14:paraId="6534913A" w14:textId="77777777" w:rsidR="00A62F4C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  <w:r w:rsidRPr="00A62F4C">
              <w:rPr>
                <w:rFonts w:ascii="Times New Roman" w:hAnsi="Times New Roman"/>
                <w:b/>
                <w:lang w:val="es-ES"/>
              </w:rPr>
              <w:t xml:space="preserve">• Organiza acciones estratégicas </w:t>
            </w:r>
          </w:p>
          <w:p w14:paraId="561BE628" w14:textId="64B7408F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  <w:r w:rsidRPr="00A62F4C">
              <w:rPr>
                <w:rFonts w:ascii="Times New Roman" w:hAnsi="Times New Roman"/>
                <w:b/>
                <w:lang w:val="es-ES"/>
              </w:rPr>
              <w:t>• Monitorea y ajusta su desempeño</w:t>
            </w:r>
          </w:p>
        </w:tc>
        <w:tc>
          <w:tcPr>
            <w:tcW w:w="567" w:type="dxa"/>
            <w:hideMark/>
          </w:tcPr>
          <w:p w14:paraId="07597223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  <w:r w:rsidRPr="00A62F4C">
              <w:rPr>
                <w:rFonts w:ascii="Times New Roman" w:hAnsi="Times New Roman"/>
                <w:b/>
                <w:lang w:val="es-ES"/>
              </w:rPr>
              <w:t>X</w:t>
            </w:r>
          </w:p>
        </w:tc>
        <w:tc>
          <w:tcPr>
            <w:tcW w:w="567" w:type="dxa"/>
            <w:hideMark/>
          </w:tcPr>
          <w:p w14:paraId="0D7C67E2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  <w:r w:rsidRPr="00A62F4C">
              <w:rPr>
                <w:rFonts w:ascii="Times New Roman" w:hAnsi="Times New Roman"/>
                <w:b/>
                <w:lang w:val="es-ES"/>
              </w:rPr>
              <w:t>X</w:t>
            </w:r>
          </w:p>
        </w:tc>
        <w:tc>
          <w:tcPr>
            <w:tcW w:w="567" w:type="dxa"/>
            <w:hideMark/>
          </w:tcPr>
          <w:p w14:paraId="78AA014B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  <w:r w:rsidRPr="00A62F4C">
              <w:rPr>
                <w:rFonts w:ascii="Times New Roman" w:hAnsi="Times New Roman"/>
                <w:b/>
                <w:lang w:val="es-ES"/>
              </w:rPr>
              <w:t>X</w:t>
            </w:r>
          </w:p>
        </w:tc>
        <w:tc>
          <w:tcPr>
            <w:tcW w:w="567" w:type="dxa"/>
            <w:hideMark/>
          </w:tcPr>
          <w:p w14:paraId="2D00A34B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  <w:r w:rsidRPr="00A62F4C">
              <w:rPr>
                <w:rFonts w:ascii="Times New Roman" w:hAnsi="Times New Roman"/>
                <w:b/>
                <w:lang w:val="es-ES"/>
              </w:rPr>
              <w:t>X</w:t>
            </w:r>
          </w:p>
        </w:tc>
        <w:tc>
          <w:tcPr>
            <w:tcW w:w="567" w:type="dxa"/>
            <w:hideMark/>
          </w:tcPr>
          <w:p w14:paraId="0C853044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  <w:r w:rsidRPr="00A62F4C">
              <w:rPr>
                <w:rFonts w:ascii="Times New Roman" w:hAnsi="Times New Roman"/>
                <w:b/>
                <w:lang w:val="es-ES"/>
              </w:rPr>
              <w:t>X</w:t>
            </w:r>
          </w:p>
        </w:tc>
        <w:tc>
          <w:tcPr>
            <w:tcW w:w="567" w:type="dxa"/>
            <w:hideMark/>
          </w:tcPr>
          <w:p w14:paraId="6C996722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  <w:r w:rsidRPr="00A62F4C">
              <w:rPr>
                <w:rFonts w:ascii="Times New Roman" w:hAnsi="Times New Roman"/>
                <w:b/>
                <w:lang w:val="es-ES"/>
              </w:rPr>
              <w:t>X</w:t>
            </w:r>
          </w:p>
        </w:tc>
        <w:tc>
          <w:tcPr>
            <w:tcW w:w="567" w:type="dxa"/>
            <w:hideMark/>
          </w:tcPr>
          <w:p w14:paraId="541679AA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  <w:r w:rsidRPr="00A62F4C">
              <w:rPr>
                <w:rFonts w:ascii="Times New Roman" w:hAnsi="Times New Roman"/>
                <w:b/>
                <w:lang w:val="es-ES"/>
              </w:rPr>
              <w:t>X</w:t>
            </w:r>
          </w:p>
        </w:tc>
        <w:tc>
          <w:tcPr>
            <w:tcW w:w="567" w:type="dxa"/>
            <w:hideMark/>
          </w:tcPr>
          <w:p w14:paraId="7D464166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  <w:r w:rsidRPr="00A62F4C">
              <w:rPr>
                <w:rFonts w:ascii="Times New Roman" w:hAnsi="Times New Roman"/>
                <w:b/>
                <w:lang w:val="es-ES"/>
              </w:rPr>
              <w:t>X</w:t>
            </w:r>
          </w:p>
        </w:tc>
        <w:tc>
          <w:tcPr>
            <w:tcW w:w="4245" w:type="dxa"/>
            <w:hideMark/>
          </w:tcPr>
          <w:p w14:paraId="0B47F3AC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Cs/>
                <w:lang w:val="es-ES"/>
              </w:rPr>
            </w:pPr>
            <w:r w:rsidRPr="00A62F4C">
              <w:rPr>
                <w:rFonts w:ascii="Times New Roman" w:hAnsi="Times New Roman"/>
                <w:bCs/>
                <w:lang w:val="es-ES"/>
              </w:rPr>
              <w:t>Gestiona su aprendizaje de manera autónoma al establecer metas personales, organizar estrategias y evaluar sus avances para mejorar continuamente sus aprendizajes y desempeño en diferentes contextos.</w:t>
            </w:r>
          </w:p>
        </w:tc>
      </w:tr>
      <w:tr w:rsidR="00234F12" w:rsidRPr="00A62F4C" w14:paraId="35AFBAF0" w14:textId="77777777" w:rsidTr="00A62F4C">
        <w:tc>
          <w:tcPr>
            <w:tcW w:w="5240" w:type="dxa"/>
            <w:hideMark/>
          </w:tcPr>
          <w:p w14:paraId="1CB16AB4" w14:textId="77777777" w:rsidR="00A62F4C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  <w:r w:rsidRPr="00A62F4C">
              <w:rPr>
                <w:rFonts w:ascii="Times New Roman" w:hAnsi="Times New Roman"/>
                <w:b/>
                <w:bCs/>
                <w:lang w:val="es-ES"/>
              </w:rPr>
              <w:t>Se desenvuelve en entornos virtuales generados por las TIC</w:t>
            </w:r>
            <w:r w:rsidRPr="00A62F4C">
              <w:rPr>
                <w:rFonts w:ascii="Times New Roman" w:hAnsi="Times New Roman"/>
                <w:b/>
                <w:lang w:val="es-ES"/>
              </w:rPr>
              <w:t xml:space="preserve"> </w:t>
            </w:r>
          </w:p>
          <w:p w14:paraId="7443711A" w14:textId="77777777" w:rsidR="00A62F4C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  <w:r w:rsidRPr="00A62F4C">
              <w:rPr>
                <w:rFonts w:ascii="Times New Roman" w:hAnsi="Times New Roman"/>
                <w:b/>
                <w:lang w:val="es-ES"/>
              </w:rPr>
              <w:t xml:space="preserve">• Personaliza entornos virtuales </w:t>
            </w:r>
          </w:p>
          <w:p w14:paraId="6EC9797B" w14:textId="77777777" w:rsidR="00A62F4C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  <w:r w:rsidRPr="00A62F4C">
              <w:rPr>
                <w:rFonts w:ascii="Times New Roman" w:hAnsi="Times New Roman"/>
                <w:b/>
                <w:lang w:val="es-ES"/>
              </w:rPr>
              <w:t>• Gestiona información del entorno virtual</w:t>
            </w:r>
          </w:p>
          <w:p w14:paraId="20F732B3" w14:textId="77777777" w:rsidR="00A62F4C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  <w:r w:rsidRPr="00A62F4C">
              <w:rPr>
                <w:rFonts w:ascii="Times New Roman" w:hAnsi="Times New Roman"/>
                <w:b/>
                <w:lang w:val="es-ES"/>
              </w:rPr>
              <w:t xml:space="preserve">• Interactúa en entornos virtuales </w:t>
            </w:r>
          </w:p>
          <w:p w14:paraId="76C6DADC" w14:textId="424660AA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  <w:r w:rsidRPr="00A62F4C">
              <w:rPr>
                <w:rFonts w:ascii="Times New Roman" w:hAnsi="Times New Roman"/>
                <w:b/>
                <w:lang w:val="es-ES"/>
              </w:rPr>
              <w:t>• Crea objetos virtuales en diversos formatos</w:t>
            </w:r>
          </w:p>
        </w:tc>
        <w:tc>
          <w:tcPr>
            <w:tcW w:w="567" w:type="dxa"/>
            <w:hideMark/>
          </w:tcPr>
          <w:p w14:paraId="45C732F7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567" w:type="dxa"/>
            <w:hideMark/>
          </w:tcPr>
          <w:p w14:paraId="05FB101D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567" w:type="dxa"/>
            <w:hideMark/>
          </w:tcPr>
          <w:p w14:paraId="0BA5EEF9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  <w:r w:rsidRPr="00A62F4C">
              <w:rPr>
                <w:rFonts w:ascii="Times New Roman" w:hAnsi="Times New Roman"/>
                <w:b/>
                <w:lang w:val="es-ES"/>
              </w:rPr>
              <w:t>X</w:t>
            </w:r>
          </w:p>
        </w:tc>
        <w:tc>
          <w:tcPr>
            <w:tcW w:w="567" w:type="dxa"/>
            <w:hideMark/>
          </w:tcPr>
          <w:p w14:paraId="77CD700A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567" w:type="dxa"/>
            <w:hideMark/>
          </w:tcPr>
          <w:p w14:paraId="1F502892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  <w:r w:rsidRPr="00A62F4C">
              <w:rPr>
                <w:rFonts w:ascii="Times New Roman" w:hAnsi="Times New Roman"/>
                <w:b/>
                <w:lang w:val="es-ES"/>
              </w:rPr>
              <w:t>X</w:t>
            </w:r>
          </w:p>
        </w:tc>
        <w:tc>
          <w:tcPr>
            <w:tcW w:w="567" w:type="dxa"/>
            <w:hideMark/>
          </w:tcPr>
          <w:p w14:paraId="6131231B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  <w:r w:rsidRPr="00A62F4C">
              <w:rPr>
                <w:rFonts w:ascii="Times New Roman" w:hAnsi="Times New Roman"/>
                <w:b/>
                <w:lang w:val="es-ES"/>
              </w:rPr>
              <w:t>X</w:t>
            </w:r>
          </w:p>
        </w:tc>
        <w:tc>
          <w:tcPr>
            <w:tcW w:w="567" w:type="dxa"/>
            <w:hideMark/>
          </w:tcPr>
          <w:p w14:paraId="351CBA3F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567" w:type="dxa"/>
            <w:hideMark/>
          </w:tcPr>
          <w:p w14:paraId="2A21CAE5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4245" w:type="dxa"/>
            <w:hideMark/>
          </w:tcPr>
          <w:p w14:paraId="6D717C05" w14:textId="77777777" w:rsidR="00234F12" w:rsidRPr="00A62F4C" w:rsidRDefault="00234F12" w:rsidP="00234F12">
            <w:pPr>
              <w:tabs>
                <w:tab w:val="left" w:pos="1548"/>
              </w:tabs>
              <w:spacing w:before="240" w:after="160" w:line="276" w:lineRule="auto"/>
              <w:jc w:val="both"/>
              <w:rPr>
                <w:rFonts w:ascii="Times New Roman" w:hAnsi="Times New Roman"/>
                <w:bCs/>
                <w:lang w:val="es-ES"/>
              </w:rPr>
            </w:pPr>
            <w:r w:rsidRPr="00A62F4C">
              <w:rPr>
                <w:rFonts w:ascii="Times New Roman" w:hAnsi="Times New Roman"/>
                <w:bCs/>
                <w:lang w:val="es-ES"/>
              </w:rPr>
              <w:t>Se desenvuelve de manera crítica, responsable y ética en entornos virtuales al gestionar información, interactuar adecuadamente y crear recursos digitales vinculados a situaciones de aprendizaje y participación ciudadana.</w:t>
            </w:r>
          </w:p>
        </w:tc>
      </w:tr>
    </w:tbl>
    <w:p w14:paraId="2BA9BBA3" w14:textId="65A26B6A" w:rsidR="003D5FDD" w:rsidRPr="00234F12" w:rsidRDefault="003D5FDD" w:rsidP="003D5FDD">
      <w:pPr>
        <w:tabs>
          <w:tab w:val="left" w:pos="1548"/>
        </w:tabs>
        <w:rPr>
          <w:rFonts w:ascii="Times New Roman" w:hAnsi="Times New Roman"/>
          <w:sz w:val="24"/>
          <w:szCs w:val="24"/>
        </w:rPr>
        <w:sectPr w:rsidR="003D5FDD" w:rsidRPr="00234F12" w:rsidSect="00C17BC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1418" w:right="1389" w:bottom="1418" w:left="1418" w:header="709" w:footer="709" w:gutter="0"/>
          <w:pgNumType w:start="1"/>
          <w:cols w:space="720"/>
          <w:docGrid w:linePitch="299"/>
        </w:sectPr>
      </w:pPr>
      <w:r w:rsidRPr="00234F12">
        <w:rPr>
          <w:rFonts w:ascii="Times New Roman" w:hAnsi="Times New Roman"/>
          <w:sz w:val="24"/>
          <w:szCs w:val="24"/>
        </w:rPr>
        <w:tab/>
      </w:r>
    </w:p>
    <w:p w14:paraId="6F57998E" w14:textId="3BB6DED1" w:rsidR="00D8605D" w:rsidRPr="00736094" w:rsidRDefault="00D8605D" w:rsidP="00736094">
      <w:pPr>
        <w:pStyle w:val="Prrafodelista"/>
        <w:numPr>
          <w:ilvl w:val="0"/>
          <w:numId w:val="20"/>
        </w:numPr>
        <w:spacing w:before="24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736094">
        <w:rPr>
          <w:rFonts w:ascii="Times New Roman" w:hAnsi="Times New Roman"/>
          <w:b/>
          <w:sz w:val="24"/>
          <w:szCs w:val="24"/>
        </w:rPr>
        <w:lastRenderedPageBreak/>
        <w:t>MATERIALES Y RECURSOS</w:t>
      </w:r>
    </w:p>
    <w:p w14:paraId="174BFF09" w14:textId="26BB0464" w:rsidR="00234F12" w:rsidRPr="00234F12" w:rsidRDefault="00234F12" w:rsidP="00234F12">
      <w:pPr>
        <w:pStyle w:val="Ttulo3"/>
        <w:rPr>
          <w:rFonts w:ascii="Times New Roman" w:hAnsi="Times New Roman"/>
          <w:sz w:val="24"/>
          <w:szCs w:val="24"/>
        </w:rPr>
      </w:pPr>
      <w:r w:rsidRPr="00234F12">
        <w:rPr>
          <w:rFonts w:ascii="Times New Roman" w:hAnsi="Times New Roman"/>
          <w:sz w:val="24"/>
          <w:szCs w:val="24"/>
        </w:rPr>
        <w:t>Para los estudiantes:</w:t>
      </w:r>
    </w:p>
    <w:p w14:paraId="5983C240" w14:textId="77777777" w:rsidR="00234F12" w:rsidRPr="00234F12" w:rsidRDefault="00234F12" w:rsidP="00234F1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34F12">
        <w:rPr>
          <w:rFonts w:ascii="Times New Roman" w:hAnsi="Times New Roman"/>
          <w:sz w:val="24"/>
          <w:szCs w:val="24"/>
        </w:rPr>
        <w:t xml:space="preserve">Cuaderno de trabajo y portafolio. </w:t>
      </w:r>
    </w:p>
    <w:p w14:paraId="2EC0041E" w14:textId="77777777" w:rsidR="00234F12" w:rsidRPr="00234F12" w:rsidRDefault="00234F12" w:rsidP="00234F1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34F12">
        <w:rPr>
          <w:rFonts w:ascii="Times New Roman" w:hAnsi="Times New Roman"/>
          <w:sz w:val="24"/>
          <w:szCs w:val="24"/>
        </w:rPr>
        <w:t xml:space="preserve">Fichas de aprendizaje y lecturas contextualizadas. </w:t>
      </w:r>
    </w:p>
    <w:p w14:paraId="176AB7D6" w14:textId="77777777" w:rsidR="00234F12" w:rsidRPr="00234F12" w:rsidRDefault="00234F12" w:rsidP="00234F1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34F12">
        <w:rPr>
          <w:rFonts w:ascii="Times New Roman" w:hAnsi="Times New Roman"/>
          <w:sz w:val="24"/>
          <w:szCs w:val="24"/>
        </w:rPr>
        <w:t xml:space="preserve">Papelotes, plumones, cartulinas y material reciclado. </w:t>
      </w:r>
    </w:p>
    <w:p w14:paraId="741B4469" w14:textId="77777777" w:rsidR="00234F12" w:rsidRPr="00234F12" w:rsidRDefault="00234F12" w:rsidP="00234F1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34F12">
        <w:rPr>
          <w:rFonts w:ascii="Times New Roman" w:hAnsi="Times New Roman"/>
          <w:sz w:val="24"/>
          <w:szCs w:val="24"/>
        </w:rPr>
        <w:t xml:space="preserve">Celulares y recursos digitales disponibles. </w:t>
      </w:r>
    </w:p>
    <w:p w14:paraId="551C6EC6" w14:textId="77777777" w:rsidR="00234F12" w:rsidRPr="00234F12" w:rsidRDefault="00234F12" w:rsidP="00234F1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34F12">
        <w:rPr>
          <w:rFonts w:ascii="Times New Roman" w:hAnsi="Times New Roman"/>
          <w:sz w:val="24"/>
          <w:szCs w:val="24"/>
        </w:rPr>
        <w:t xml:space="preserve">Calculadora, tablas y gráficos estadísticos. </w:t>
      </w:r>
    </w:p>
    <w:p w14:paraId="3ED27ADF" w14:textId="77777777" w:rsidR="00234F12" w:rsidRPr="00234F12" w:rsidRDefault="00234F12" w:rsidP="00234F1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34F12">
        <w:rPr>
          <w:rFonts w:ascii="Times New Roman" w:hAnsi="Times New Roman"/>
          <w:sz w:val="24"/>
          <w:szCs w:val="24"/>
        </w:rPr>
        <w:t xml:space="preserve">Recursos audiovisuales y presentaciones multimedia. </w:t>
      </w:r>
    </w:p>
    <w:p w14:paraId="2BC087CB" w14:textId="77777777" w:rsidR="00234F12" w:rsidRPr="00234F12" w:rsidRDefault="00234F12" w:rsidP="00234F1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34F12">
        <w:rPr>
          <w:rFonts w:ascii="Times New Roman" w:hAnsi="Times New Roman"/>
          <w:sz w:val="24"/>
          <w:szCs w:val="24"/>
        </w:rPr>
        <w:t xml:space="preserve">Afiches, encuestas, organizadores visuales y casos prácticos. </w:t>
      </w:r>
    </w:p>
    <w:p w14:paraId="142634DD" w14:textId="77777777" w:rsidR="00234F12" w:rsidRPr="00234F12" w:rsidRDefault="00234F12" w:rsidP="00234F1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34F12">
        <w:rPr>
          <w:rFonts w:ascii="Times New Roman" w:hAnsi="Times New Roman"/>
          <w:sz w:val="24"/>
          <w:szCs w:val="24"/>
        </w:rPr>
        <w:t xml:space="preserve">Recursos del entorno y productos locales de la comunidad. </w:t>
      </w:r>
    </w:p>
    <w:p w14:paraId="18C6CC04" w14:textId="77777777" w:rsidR="00234F12" w:rsidRPr="00234F12" w:rsidRDefault="00234F12" w:rsidP="00234F1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34F12">
        <w:rPr>
          <w:rFonts w:ascii="Times New Roman" w:hAnsi="Times New Roman"/>
          <w:sz w:val="24"/>
          <w:szCs w:val="24"/>
        </w:rPr>
        <w:t xml:space="preserve">Materiales del proyecto “Banco Escolar </w:t>
      </w:r>
      <w:proofErr w:type="spellStart"/>
      <w:r w:rsidRPr="00234F12">
        <w:rPr>
          <w:rFonts w:ascii="Times New Roman" w:hAnsi="Times New Roman"/>
          <w:sz w:val="24"/>
          <w:szCs w:val="24"/>
        </w:rPr>
        <w:t>Educaugaz</w:t>
      </w:r>
      <w:proofErr w:type="spellEnd"/>
      <w:r w:rsidRPr="00234F12">
        <w:rPr>
          <w:rFonts w:ascii="Times New Roman" w:hAnsi="Times New Roman"/>
          <w:sz w:val="24"/>
          <w:szCs w:val="24"/>
        </w:rPr>
        <w:t xml:space="preserve"> y App </w:t>
      </w:r>
      <w:proofErr w:type="spellStart"/>
      <w:r w:rsidRPr="00234F12">
        <w:rPr>
          <w:rFonts w:ascii="Times New Roman" w:hAnsi="Times New Roman"/>
          <w:sz w:val="24"/>
          <w:szCs w:val="24"/>
        </w:rPr>
        <w:t>FinEduca</w:t>
      </w:r>
      <w:proofErr w:type="spellEnd"/>
      <w:r w:rsidRPr="00234F12">
        <w:rPr>
          <w:rFonts w:ascii="Times New Roman" w:hAnsi="Times New Roman"/>
          <w:sz w:val="24"/>
          <w:szCs w:val="24"/>
        </w:rPr>
        <w:t xml:space="preserve">”. </w:t>
      </w:r>
    </w:p>
    <w:p w14:paraId="1D8D851B" w14:textId="77777777" w:rsidR="00234F12" w:rsidRPr="00234F12" w:rsidRDefault="00234F12" w:rsidP="00234F1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34F12">
        <w:rPr>
          <w:rFonts w:ascii="Times New Roman" w:hAnsi="Times New Roman"/>
          <w:sz w:val="24"/>
          <w:szCs w:val="24"/>
        </w:rPr>
        <w:t xml:space="preserve">Textos de reflexión filosófica y ciudadana. </w:t>
      </w:r>
    </w:p>
    <w:p w14:paraId="59381381" w14:textId="77777777" w:rsidR="00234F12" w:rsidRPr="00234F12" w:rsidRDefault="00234F12" w:rsidP="00234F1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34F12">
        <w:rPr>
          <w:rFonts w:ascii="Times New Roman" w:hAnsi="Times New Roman"/>
          <w:sz w:val="24"/>
          <w:szCs w:val="24"/>
        </w:rPr>
        <w:t xml:space="preserve">Lecturas adaptadas sobre ética, ciudadanía y proyecto de vida. </w:t>
      </w:r>
    </w:p>
    <w:p w14:paraId="57512CA1" w14:textId="086B7716" w:rsidR="00234F12" w:rsidRPr="00234F12" w:rsidRDefault="00234F12" w:rsidP="00234F12">
      <w:pPr>
        <w:pStyle w:val="Ttulo3"/>
        <w:rPr>
          <w:rFonts w:ascii="Times New Roman" w:hAnsi="Times New Roman"/>
          <w:sz w:val="24"/>
          <w:szCs w:val="24"/>
        </w:rPr>
      </w:pPr>
      <w:r w:rsidRPr="00234F12">
        <w:rPr>
          <w:rFonts w:ascii="Times New Roman" w:hAnsi="Times New Roman"/>
          <w:sz w:val="24"/>
          <w:szCs w:val="24"/>
        </w:rPr>
        <w:t>Para el docente:</w:t>
      </w:r>
    </w:p>
    <w:p w14:paraId="602A047D" w14:textId="77777777" w:rsidR="00234F12" w:rsidRPr="00234F12" w:rsidRDefault="00234F12" w:rsidP="00234F1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34F12">
        <w:rPr>
          <w:rFonts w:ascii="Times New Roman" w:hAnsi="Times New Roman"/>
          <w:sz w:val="24"/>
          <w:szCs w:val="24"/>
        </w:rPr>
        <w:t xml:space="preserve">Currículo Nacional de la Educación Básica. </w:t>
      </w:r>
    </w:p>
    <w:p w14:paraId="46FB0DBF" w14:textId="77777777" w:rsidR="00234F12" w:rsidRPr="00234F12" w:rsidRDefault="00234F12" w:rsidP="00234F1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34F12">
        <w:rPr>
          <w:rFonts w:ascii="Times New Roman" w:hAnsi="Times New Roman"/>
          <w:sz w:val="24"/>
          <w:szCs w:val="24"/>
        </w:rPr>
        <w:t xml:space="preserve">Programa Curricular de Educación Secundaria – MINEDU. </w:t>
      </w:r>
    </w:p>
    <w:p w14:paraId="284B262A" w14:textId="77777777" w:rsidR="00234F12" w:rsidRPr="00234F12" w:rsidRDefault="00234F12" w:rsidP="00234F1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34F12">
        <w:rPr>
          <w:rFonts w:ascii="Times New Roman" w:hAnsi="Times New Roman"/>
          <w:sz w:val="24"/>
          <w:szCs w:val="24"/>
        </w:rPr>
        <w:t xml:space="preserve">Planificación curricular anual y unidades didácticas. </w:t>
      </w:r>
    </w:p>
    <w:p w14:paraId="6603E190" w14:textId="77777777" w:rsidR="00234F12" w:rsidRPr="00234F12" w:rsidRDefault="00234F12" w:rsidP="00234F1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34F12">
        <w:rPr>
          <w:rFonts w:ascii="Times New Roman" w:hAnsi="Times New Roman"/>
          <w:sz w:val="24"/>
          <w:szCs w:val="24"/>
        </w:rPr>
        <w:t xml:space="preserve">Rúbricas, listas de cotejo y fichas de observación. </w:t>
      </w:r>
    </w:p>
    <w:p w14:paraId="3DF13604" w14:textId="77777777" w:rsidR="00234F12" w:rsidRPr="00234F12" w:rsidRDefault="00234F12" w:rsidP="00234F1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34F12">
        <w:rPr>
          <w:rFonts w:ascii="Times New Roman" w:hAnsi="Times New Roman"/>
          <w:sz w:val="24"/>
          <w:szCs w:val="24"/>
        </w:rPr>
        <w:t xml:space="preserve">Laptop, proyector y recursos TIC. </w:t>
      </w:r>
    </w:p>
    <w:p w14:paraId="69B21616" w14:textId="77777777" w:rsidR="00234F12" w:rsidRPr="00234F12" w:rsidRDefault="00234F12" w:rsidP="00234F1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34F12">
        <w:rPr>
          <w:rFonts w:ascii="Times New Roman" w:hAnsi="Times New Roman"/>
          <w:sz w:val="24"/>
          <w:szCs w:val="24"/>
        </w:rPr>
        <w:t xml:space="preserve">Plataforma virtual y aplicaciones educativas. </w:t>
      </w:r>
    </w:p>
    <w:p w14:paraId="700633A3" w14:textId="77777777" w:rsidR="00234F12" w:rsidRPr="00234F12" w:rsidRDefault="00234F12" w:rsidP="00234F1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34F12">
        <w:rPr>
          <w:rFonts w:ascii="Times New Roman" w:hAnsi="Times New Roman"/>
          <w:sz w:val="24"/>
          <w:szCs w:val="24"/>
        </w:rPr>
        <w:t xml:space="preserve">Estrategias DUA y recursos inclusivos para la atención a la diversidad. </w:t>
      </w:r>
    </w:p>
    <w:p w14:paraId="38F7F8C4" w14:textId="77777777" w:rsidR="00234F12" w:rsidRPr="00234F12" w:rsidRDefault="00234F12" w:rsidP="00234F1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34F12">
        <w:rPr>
          <w:rFonts w:ascii="Times New Roman" w:hAnsi="Times New Roman"/>
          <w:sz w:val="24"/>
          <w:szCs w:val="24"/>
        </w:rPr>
        <w:t xml:space="preserve">Videos, lecturas, presentaciones y material contextualizado. </w:t>
      </w:r>
    </w:p>
    <w:p w14:paraId="1C0F371F" w14:textId="77777777" w:rsidR="00234F12" w:rsidRPr="00234F12" w:rsidRDefault="00234F12" w:rsidP="00234F1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34F12">
        <w:rPr>
          <w:rFonts w:ascii="Times New Roman" w:hAnsi="Times New Roman"/>
          <w:sz w:val="24"/>
          <w:szCs w:val="24"/>
        </w:rPr>
        <w:t xml:space="preserve">Materiales institucionales del proyecto “Guardianes del Ahorro </w:t>
      </w:r>
      <w:proofErr w:type="spellStart"/>
      <w:r w:rsidRPr="00234F12">
        <w:rPr>
          <w:rFonts w:ascii="Times New Roman" w:hAnsi="Times New Roman"/>
          <w:sz w:val="24"/>
          <w:szCs w:val="24"/>
        </w:rPr>
        <w:t>Ugacinos</w:t>
      </w:r>
      <w:proofErr w:type="spellEnd"/>
      <w:r w:rsidRPr="00234F12">
        <w:rPr>
          <w:rFonts w:ascii="Times New Roman" w:hAnsi="Times New Roman"/>
          <w:sz w:val="24"/>
          <w:szCs w:val="24"/>
        </w:rPr>
        <w:t xml:space="preserve">”. </w:t>
      </w:r>
    </w:p>
    <w:p w14:paraId="0EC2516B" w14:textId="77777777" w:rsidR="00234F12" w:rsidRPr="00234F12" w:rsidRDefault="00234F12" w:rsidP="00234F1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34F12">
        <w:rPr>
          <w:rFonts w:ascii="Times New Roman" w:hAnsi="Times New Roman"/>
          <w:sz w:val="24"/>
          <w:szCs w:val="24"/>
        </w:rPr>
        <w:t xml:space="preserve">Bibliografía pedagógica, filosófica y normativa. </w:t>
      </w:r>
    </w:p>
    <w:p w14:paraId="4FBA2F57" w14:textId="0E038840" w:rsidR="00234F12" w:rsidRPr="00234F12" w:rsidRDefault="00234F12" w:rsidP="00234F12">
      <w:pPr>
        <w:pStyle w:val="Ttulo3"/>
        <w:rPr>
          <w:rFonts w:ascii="Times New Roman" w:hAnsi="Times New Roman"/>
          <w:sz w:val="24"/>
          <w:szCs w:val="24"/>
        </w:rPr>
      </w:pPr>
      <w:r w:rsidRPr="00234F12">
        <w:rPr>
          <w:rFonts w:ascii="Times New Roman" w:hAnsi="Times New Roman"/>
          <w:sz w:val="24"/>
          <w:szCs w:val="24"/>
        </w:rPr>
        <w:t>Bibliografía:</w:t>
      </w:r>
    </w:p>
    <w:p w14:paraId="34B702A9" w14:textId="77777777" w:rsidR="00234F12" w:rsidRPr="00234F12" w:rsidRDefault="00234F12" w:rsidP="00234F1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34F12">
        <w:rPr>
          <w:rFonts w:ascii="Times New Roman" w:hAnsi="Times New Roman"/>
          <w:sz w:val="24"/>
          <w:szCs w:val="24"/>
        </w:rPr>
        <w:t xml:space="preserve">Ministerio de Educación del Perú. </w:t>
      </w:r>
      <w:r w:rsidRPr="00234F12">
        <w:rPr>
          <w:rStyle w:val="nfasis"/>
          <w:rFonts w:ascii="Times New Roman" w:hAnsi="Times New Roman"/>
          <w:sz w:val="24"/>
          <w:szCs w:val="24"/>
        </w:rPr>
        <w:t>Currículo Nacional de la Educación Básica</w:t>
      </w:r>
      <w:r w:rsidRPr="00234F12">
        <w:rPr>
          <w:rFonts w:ascii="Times New Roman" w:hAnsi="Times New Roman"/>
          <w:sz w:val="24"/>
          <w:szCs w:val="24"/>
        </w:rPr>
        <w:t xml:space="preserve">. MINEDU, 2016. </w:t>
      </w:r>
    </w:p>
    <w:p w14:paraId="6BEDD001" w14:textId="77777777" w:rsidR="00234F12" w:rsidRPr="00234F12" w:rsidRDefault="00234F12" w:rsidP="00234F1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34F12">
        <w:rPr>
          <w:rFonts w:ascii="Times New Roman" w:hAnsi="Times New Roman"/>
          <w:sz w:val="24"/>
          <w:szCs w:val="24"/>
        </w:rPr>
        <w:t xml:space="preserve">Ministerio de Educación del Perú. </w:t>
      </w:r>
      <w:r w:rsidRPr="00234F12">
        <w:rPr>
          <w:rStyle w:val="nfasis"/>
          <w:rFonts w:ascii="Times New Roman" w:hAnsi="Times New Roman"/>
          <w:sz w:val="24"/>
          <w:szCs w:val="24"/>
        </w:rPr>
        <w:t>Programa Curricular de Educación Secundaria</w:t>
      </w:r>
      <w:r w:rsidRPr="00234F12">
        <w:rPr>
          <w:rFonts w:ascii="Times New Roman" w:hAnsi="Times New Roman"/>
          <w:sz w:val="24"/>
          <w:szCs w:val="24"/>
        </w:rPr>
        <w:t xml:space="preserve">. MINEDU, 2017. </w:t>
      </w:r>
    </w:p>
    <w:p w14:paraId="1D51A290" w14:textId="77777777" w:rsidR="00234F12" w:rsidRPr="00234F12" w:rsidRDefault="00234F12" w:rsidP="00234F1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34F12">
        <w:rPr>
          <w:rFonts w:ascii="Times New Roman" w:hAnsi="Times New Roman"/>
          <w:sz w:val="24"/>
          <w:szCs w:val="24"/>
        </w:rPr>
        <w:t xml:space="preserve">Ministerio de Educación del Perú. </w:t>
      </w:r>
      <w:r w:rsidRPr="00234F12">
        <w:rPr>
          <w:rStyle w:val="nfasis"/>
          <w:rFonts w:ascii="Times New Roman" w:hAnsi="Times New Roman"/>
          <w:sz w:val="24"/>
          <w:szCs w:val="24"/>
        </w:rPr>
        <w:t xml:space="preserve">R.V.M. </w:t>
      </w:r>
      <w:proofErr w:type="spellStart"/>
      <w:r w:rsidRPr="00234F12">
        <w:rPr>
          <w:rStyle w:val="nfasis"/>
          <w:rFonts w:ascii="Times New Roman" w:hAnsi="Times New Roman"/>
          <w:sz w:val="24"/>
          <w:szCs w:val="24"/>
        </w:rPr>
        <w:t>N.°</w:t>
      </w:r>
      <w:proofErr w:type="spellEnd"/>
      <w:r w:rsidRPr="00234F12">
        <w:rPr>
          <w:rStyle w:val="nfasis"/>
          <w:rFonts w:ascii="Times New Roman" w:hAnsi="Times New Roman"/>
          <w:sz w:val="24"/>
          <w:szCs w:val="24"/>
        </w:rPr>
        <w:t xml:space="preserve"> 094-2020-MINEDU</w:t>
      </w:r>
      <w:r w:rsidRPr="00234F12">
        <w:rPr>
          <w:rFonts w:ascii="Times New Roman" w:hAnsi="Times New Roman"/>
          <w:sz w:val="24"/>
          <w:szCs w:val="24"/>
        </w:rPr>
        <w:t xml:space="preserve">. </w:t>
      </w:r>
    </w:p>
    <w:p w14:paraId="5FD62CE0" w14:textId="77777777" w:rsidR="00234F12" w:rsidRPr="00234F12" w:rsidRDefault="00234F12" w:rsidP="00234F1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34F12">
        <w:rPr>
          <w:rFonts w:ascii="Times New Roman" w:hAnsi="Times New Roman"/>
          <w:sz w:val="24"/>
          <w:szCs w:val="24"/>
        </w:rPr>
        <w:t xml:space="preserve">Ministerio de Educación del Perú. </w:t>
      </w:r>
      <w:r w:rsidRPr="00234F12">
        <w:rPr>
          <w:rStyle w:val="nfasis"/>
          <w:rFonts w:ascii="Times New Roman" w:hAnsi="Times New Roman"/>
          <w:sz w:val="24"/>
          <w:szCs w:val="24"/>
        </w:rPr>
        <w:t>Guía para la planificación curricular en Educación Básica</w:t>
      </w:r>
      <w:r w:rsidRPr="00234F12">
        <w:rPr>
          <w:rFonts w:ascii="Times New Roman" w:hAnsi="Times New Roman"/>
          <w:sz w:val="24"/>
          <w:szCs w:val="24"/>
        </w:rPr>
        <w:t xml:space="preserve">. </w:t>
      </w:r>
    </w:p>
    <w:p w14:paraId="368480EA" w14:textId="77777777" w:rsidR="00234F12" w:rsidRPr="00234F12" w:rsidRDefault="00234F12" w:rsidP="00234F1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34F12">
        <w:rPr>
          <w:rFonts w:ascii="Times New Roman" w:hAnsi="Times New Roman"/>
          <w:sz w:val="24"/>
          <w:szCs w:val="24"/>
        </w:rPr>
        <w:t xml:space="preserve">CAST. </w:t>
      </w:r>
      <w:r w:rsidRPr="00234F12">
        <w:rPr>
          <w:rStyle w:val="nfasis"/>
          <w:rFonts w:ascii="Times New Roman" w:hAnsi="Times New Roman"/>
          <w:sz w:val="24"/>
          <w:szCs w:val="24"/>
        </w:rPr>
        <w:t>Diseño Universal para el Aprendizaje (DUA), versión 2.2</w:t>
      </w:r>
      <w:r w:rsidRPr="00234F12">
        <w:rPr>
          <w:rFonts w:ascii="Times New Roman" w:hAnsi="Times New Roman"/>
          <w:sz w:val="24"/>
          <w:szCs w:val="24"/>
        </w:rPr>
        <w:t xml:space="preserve">. </w:t>
      </w:r>
    </w:p>
    <w:p w14:paraId="14526E4C" w14:textId="77777777" w:rsidR="00234F12" w:rsidRPr="00234F12" w:rsidRDefault="00234F12" w:rsidP="00234F1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34F12">
        <w:rPr>
          <w:rFonts w:ascii="Times New Roman" w:hAnsi="Times New Roman"/>
          <w:sz w:val="24"/>
          <w:szCs w:val="24"/>
        </w:rPr>
        <w:t xml:space="preserve">UNESCO. </w:t>
      </w:r>
      <w:r w:rsidRPr="00234F12">
        <w:rPr>
          <w:rStyle w:val="nfasis"/>
          <w:rFonts w:ascii="Times New Roman" w:hAnsi="Times New Roman"/>
          <w:sz w:val="24"/>
          <w:szCs w:val="24"/>
        </w:rPr>
        <w:t>Educación para la ciudadanía mundial: temas y objetivos de aprendizaje</w:t>
      </w:r>
      <w:r w:rsidRPr="00234F12">
        <w:rPr>
          <w:rFonts w:ascii="Times New Roman" w:hAnsi="Times New Roman"/>
          <w:sz w:val="24"/>
          <w:szCs w:val="24"/>
        </w:rPr>
        <w:t xml:space="preserve">. </w:t>
      </w:r>
    </w:p>
    <w:p w14:paraId="395E128E" w14:textId="77777777" w:rsidR="00234F12" w:rsidRPr="00234F12" w:rsidRDefault="00234F12" w:rsidP="00234F1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34F12">
        <w:rPr>
          <w:rFonts w:ascii="Times New Roman" w:hAnsi="Times New Roman"/>
          <w:sz w:val="24"/>
          <w:szCs w:val="24"/>
        </w:rPr>
        <w:t xml:space="preserve">Savater, Fernando. </w:t>
      </w:r>
      <w:r w:rsidRPr="00234F12">
        <w:rPr>
          <w:rStyle w:val="nfasis"/>
          <w:rFonts w:ascii="Times New Roman" w:hAnsi="Times New Roman"/>
          <w:sz w:val="24"/>
          <w:szCs w:val="24"/>
        </w:rPr>
        <w:t>Ética para Amador</w:t>
      </w:r>
      <w:r w:rsidRPr="00234F12">
        <w:rPr>
          <w:rFonts w:ascii="Times New Roman" w:hAnsi="Times New Roman"/>
          <w:sz w:val="24"/>
          <w:szCs w:val="24"/>
        </w:rPr>
        <w:t xml:space="preserve">. Editorial Ariel. </w:t>
      </w:r>
    </w:p>
    <w:p w14:paraId="68FAAD39" w14:textId="77777777" w:rsidR="00234F12" w:rsidRPr="00234F12" w:rsidRDefault="00234F12" w:rsidP="00234F1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34F12">
        <w:rPr>
          <w:rFonts w:ascii="Times New Roman" w:hAnsi="Times New Roman"/>
          <w:sz w:val="24"/>
          <w:szCs w:val="24"/>
        </w:rPr>
        <w:t xml:space="preserve">Platón. </w:t>
      </w:r>
      <w:r w:rsidRPr="00234F12">
        <w:rPr>
          <w:rStyle w:val="nfasis"/>
          <w:rFonts w:ascii="Times New Roman" w:hAnsi="Times New Roman"/>
          <w:sz w:val="24"/>
          <w:szCs w:val="24"/>
        </w:rPr>
        <w:t>La República</w:t>
      </w:r>
      <w:r w:rsidRPr="00234F12">
        <w:rPr>
          <w:rFonts w:ascii="Times New Roman" w:hAnsi="Times New Roman"/>
          <w:sz w:val="24"/>
          <w:szCs w:val="24"/>
        </w:rPr>
        <w:t xml:space="preserve">. Editorial Gredos. </w:t>
      </w:r>
    </w:p>
    <w:p w14:paraId="73D4432A" w14:textId="77777777" w:rsidR="00234F12" w:rsidRPr="00234F12" w:rsidRDefault="00234F12" w:rsidP="00234F1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34F12">
        <w:rPr>
          <w:rFonts w:ascii="Times New Roman" w:hAnsi="Times New Roman"/>
          <w:sz w:val="24"/>
          <w:szCs w:val="24"/>
        </w:rPr>
        <w:t xml:space="preserve">Aristóteles. </w:t>
      </w:r>
      <w:r w:rsidRPr="00234F12">
        <w:rPr>
          <w:rStyle w:val="nfasis"/>
          <w:rFonts w:ascii="Times New Roman" w:hAnsi="Times New Roman"/>
          <w:sz w:val="24"/>
          <w:szCs w:val="24"/>
        </w:rPr>
        <w:t>Ética a Nicómaco</w:t>
      </w:r>
      <w:r w:rsidRPr="00234F12">
        <w:rPr>
          <w:rFonts w:ascii="Times New Roman" w:hAnsi="Times New Roman"/>
          <w:sz w:val="24"/>
          <w:szCs w:val="24"/>
        </w:rPr>
        <w:t xml:space="preserve">. Editorial Porrúa. </w:t>
      </w:r>
    </w:p>
    <w:p w14:paraId="31218BD5" w14:textId="77777777" w:rsidR="00234F12" w:rsidRPr="00234F12" w:rsidRDefault="00234F12" w:rsidP="00234F1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34F12">
        <w:rPr>
          <w:rFonts w:ascii="Times New Roman" w:hAnsi="Times New Roman"/>
          <w:sz w:val="24"/>
          <w:szCs w:val="24"/>
        </w:rPr>
        <w:t xml:space="preserve">Kant, Immanuel. </w:t>
      </w:r>
      <w:r w:rsidRPr="00234F12">
        <w:rPr>
          <w:rStyle w:val="nfasis"/>
          <w:rFonts w:ascii="Times New Roman" w:hAnsi="Times New Roman"/>
          <w:sz w:val="24"/>
          <w:szCs w:val="24"/>
        </w:rPr>
        <w:t>Fundamentación de la metafísica de las costumbres</w:t>
      </w:r>
      <w:r w:rsidRPr="00234F12">
        <w:rPr>
          <w:rFonts w:ascii="Times New Roman" w:hAnsi="Times New Roman"/>
          <w:sz w:val="24"/>
          <w:szCs w:val="24"/>
        </w:rPr>
        <w:t xml:space="preserve">. Editorial Espasa-Calpe. </w:t>
      </w:r>
    </w:p>
    <w:p w14:paraId="6EFE41AB" w14:textId="77777777" w:rsidR="00234F12" w:rsidRPr="00234F12" w:rsidRDefault="00234F12" w:rsidP="00234F1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34F12">
        <w:rPr>
          <w:rFonts w:ascii="Times New Roman" w:hAnsi="Times New Roman"/>
          <w:sz w:val="24"/>
          <w:szCs w:val="24"/>
        </w:rPr>
        <w:t xml:space="preserve">Cortina, Adela. </w:t>
      </w:r>
      <w:r w:rsidRPr="00234F12">
        <w:rPr>
          <w:rStyle w:val="nfasis"/>
          <w:rFonts w:ascii="Times New Roman" w:hAnsi="Times New Roman"/>
          <w:sz w:val="24"/>
          <w:szCs w:val="24"/>
        </w:rPr>
        <w:t>Ciudadanos del mundo: hacia una teoría de la ciudadanía</w:t>
      </w:r>
      <w:r w:rsidRPr="00234F12">
        <w:rPr>
          <w:rFonts w:ascii="Times New Roman" w:hAnsi="Times New Roman"/>
          <w:sz w:val="24"/>
          <w:szCs w:val="24"/>
        </w:rPr>
        <w:t xml:space="preserve">. Alianza Editorial. </w:t>
      </w:r>
    </w:p>
    <w:p w14:paraId="2B2A2E6A" w14:textId="77777777" w:rsidR="00234F12" w:rsidRPr="00234F12" w:rsidRDefault="00234F12" w:rsidP="00234F1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34F12">
        <w:rPr>
          <w:rFonts w:ascii="Times New Roman" w:hAnsi="Times New Roman"/>
          <w:sz w:val="24"/>
          <w:szCs w:val="24"/>
        </w:rPr>
        <w:t xml:space="preserve">Freire, Paulo. </w:t>
      </w:r>
      <w:r w:rsidRPr="00234F12">
        <w:rPr>
          <w:rStyle w:val="nfasis"/>
          <w:rFonts w:ascii="Times New Roman" w:hAnsi="Times New Roman"/>
          <w:sz w:val="24"/>
          <w:szCs w:val="24"/>
        </w:rPr>
        <w:t>Pedagogía de la autonomía</w:t>
      </w:r>
      <w:r w:rsidRPr="00234F12">
        <w:rPr>
          <w:rFonts w:ascii="Times New Roman" w:hAnsi="Times New Roman"/>
          <w:sz w:val="24"/>
          <w:szCs w:val="24"/>
        </w:rPr>
        <w:t xml:space="preserve">. Siglo XXI Editores. </w:t>
      </w:r>
    </w:p>
    <w:p w14:paraId="0C436490" w14:textId="77777777" w:rsidR="00234F12" w:rsidRPr="00234F12" w:rsidRDefault="00234F12" w:rsidP="00234F1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34F12">
        <w:rPr>
          <w:rFonts w:ascii="Times New Roman" w:hAnsi="Times New Roman"/>
          <w:sz w:val="24"/>
          <w:szCs w:val="24"/>
        </w:rPr>
        <w:t xml:space="preserve">Delors, Jacques. </w:t>
      </w:r>
      <w:r w:rsidRPr="00234F12">
        <w:rPr>
          <w:rStyle w:val="nfasis"/>
          <w:rFonts w:ascii="Times New Roman" w:hAnsi="Times New Roman"/>
          <w:sz w:val="24"/>
          <w:szCs w:val="24"/>
        </w:rPr>
        <w:t>La educación encierra un tesoro</w:t>
      </w:r>
      <w:r w:rsidRPr="00234F12">
        <w:rPr>
          <w:rFonts w:ascii="Times New Roman" w:hAnsi="Times New Roman"/>
          <w:sz w:val="24"/>
          <w:szCs w:val="24"/>
        </w:rPr>
        <w:t>. UNESCO.</w:t>
      </w:r>
    </w:p>
    <w:p w14:paraId="1CC84306" w14:textId="77777777" w:rsidR="00E65C5C" w:rsidRPr="00234F12" w:rsidRDefault="00E65C5C" w:rsidP="00E65C5C">
      <w:pPr>
        <w:pStyle w:val="Prrafodelista"/>
        <w:spacing w:before="240" w:after="0" w:line="276" w:lineRule="auto"/>
        <w:ind w:left="360"/>
        <w:rPr>
          <w:rFonts w:ascii="Times New Roman" w:hAnsi="Times New Roman"/>
          <w:sz w:val="24"/>
          <w:szCs w:val="24"/>
        </w:rPr>
      </w:pPr>
    </w:p>
    <w:p w14:paraId="743A2724" w14:textId="519D5C50" w:rsidR="00D8605D" w:rsidRPr="00234F12" w:rsidRDefault="00D8605D" w:rsidP="00736094">
      <w:pPr>
        <w:pStyle w:val="Prrafodelista"/>
        <w:numPr>
          <w:ilvl w:val="0"/>
          <w:numId w:val="20"/>
        </w:numPr>
        <w:spacing w:before="240" w:line="276" w:lineRule="auto"/>
        <w:ind w:left="567" w:hanging="207"/>
        <w:jc w:val="both"/>
        <w:rPr>
          <w:rFonts w:ascii="Times New Roman" w:hAnsi="Times New Roman"/>
          <w:b/>
          <w:sz w:val="24"/>
          <w:szCs w:val="24"/>
        </w:rPr>
      </w:pPr>
      <w:r w:rsidRPr="00234F12">
        <w:rPr>
          <w:rFonts w:ascii="Times New Roman" w:hAnsi="Times New Roman"/>
          <w:b/>
          <w:sz w:val="24"/>
          <w:szCs w:val="24"/>
        </w:rPr>
        <w:t>EVALUACIÓN</w:t>
      </w:r>
    </w:p>
    <w:p w14:paraId="15299619" w14:textId="77777777" w:rsidR="00234F12" w:rsidRPr="00234F12" w:rsidRDefault="00234F12" w:rsidP="00234F12">
      <w:pPr>
        <w:spacing w:before="240" w:line="276" w:lineRule="auto"/>
        <w:ind w:firstLine="360"/>
        <w:jc w:val="both"/>
        <w:rPr>
          <w:rFonts w:ascii="Times New Roman" w:hAnsi="Times New Roman"/>
          <w:sz w:val="24"/>
          <w:szCs w:val="24"/>
          <w:lang w:val="es-ES"/>
        </w:rPr>
      </w:pPr>
      <w:r w:rsidRPr="00234F12">
        <w:rPr>
          <w:rFonts w:ascii="Times New Roman" w:hAnsi="Times New Roman"/>
          <w:sz w:val="24"/>
          <w:szCs w:val="24"/>
          <w:lang w:val="es-ES"/>
        </w:rPr>
        <w:t xml:space="preserve">La evaluación será permanente, formativa, flexible e integral, orientada al desarrollo de competencias y capacidades del área de Desarrollo Personal, Ciudadanía y Cívica, en concordancia con el Currículo Nacional de la Educación Básica y la R.V.M. </w:t>
      </w:r>
      <w:proofErr w:type="spellStart"/>
      <w:r w:rsidRPr="00234F12">
        <w:rPr>
          <w:rFonts w:ascii="Times New Roman" w:hAnsi="Times New Roman"/>
          <w:sz w:val="24"/>
          <w:szCs w:val="24"/>
          <w:lang w:val="es-ES"/>
        </w:rPr>
        <w:t>N.°</w:t>
      </w:r>
      <w:proofErr w:type="spellEnd"/>
      <w:r w:rsidRPr="00234F12">
        <w:rPr>
          <w:rFonts w:ascii="Times New Roman" w:hAnsi="Times New Roman"/>
          <w:sz w:val="24"/>
          <w:szCs w:val="24"/>
          <w:lang w:val="es-ES"/>
        </w:rPr>
        <w:t xml:space="preserve"> 094-2020-MINEDU.</w:t>
      </w:r>
    </w:p>
    <w:p w14:paraId="776FFC05" w14:textId="77777777" w:rsidR="00234F12" w:rsidRPr="00234F12" w:rsidRDefault="00234F12" w:rsidP="00234F12">
      <w:pPr>
        <w:spacing w:before="240" w:line="276" w:lineRule="auto"/>
        <w:ind w:firstLine="360"/>
        <w:jc w:val="both"/>
        <w:rPr>
          <w:rFonts w:ascii="Times New Roman" w:hAnsi="Times New Roman"/>
          <w:sz w:val="24"/>
          <w:szCs w:val="24"/>
          <w:lang w:val="es-ES"/>
        </w:rPr>
      </w:pPr>
      <w:r w:rsidRPr="00234F12">
        <w:rPr>
          <w:rFonts w:ascii="Times New Roman" w:hAnsi="Times New Roman"/>
          <w:sz w:val="24"/>
          <w:szCs w:val="24"/>
          <w:lang w:val="es-ES"/>
        </w:rPr>
        <w:t>Se promoverá la evaluación de los aprendizajes mediante situaciones significativas y evidencias contextualizadas, considerando las necesidades, ritmos y características de los estudiantes. Asimismo, se brindará retroalimentación oportuna para favorecer la reflexión, mejora continua y autonomía en el aprendizaje.</w:t>
      </w:r>
    </w:p>
    <w:p w14:paraId="1E243BD6" w14:textId="77777777" w:rsidR="00234F12" w:rsidRPr="00234F12" w:rsidRDefault="00234F12" w:rsidP="00234F12">
      <w:pPr>
        <w:spacing w:before="240" w:line="276" w:lineRule="auto"/>
        <w:ind w:firstLine="360"/>
        <w:jc w:val="both"/>
        <w:rPr>
          <w:rFonts w:ascii="Times New Roman" w:hAnsi="Times New Roman"/>
          <w:sz w:val="24"/>
          <w:szCs w:val="24"/>
          <w:lang w:val="es-ES"/>
        </w:rPr>
      </w:pPr>
      <w:r w:rsidRPr="00234F12">
        <w:rPr>
          <w:rFonts w:ascii="Times New Roman" w:hAnsi="Times New Roman"/>
          <w:sz w:val="24"/>
          <w:szCs w:val="24"/>
          <w:lang w:val="es-ES"/>
        </w:rPr>
        <w:t xml:space="preserve">La evaluación permitirá valorar el desarrollo de competencias como “Construye su identidad” y “Convive y participa democráticamente en la búsqueda del bien común”, mediante actividades relacionadas con el proyecto “Banco Escolar </w:t>
      </w:r>
      <w:proofErr w:type="spellStart"/>
      <w:r w:rsidRPr="00234F12">
        <w:rPr>
          <w:rFonts w:ascii="Times New Roman" w:hAnsi="Times New Roman"/>
          <w:sz w:val="24"/>
          <w:szCs w:val="24"/>
          <w:lang w:val="es-ES"/>
        </w:rPr>
        <w:t>Educaugaz</w:t>
      </w:r>
      <w:proofErr w:type="spellEnd"/>
      <w:r w:rsidRPr="00234F12">
        <w:rPr>
          <w:rFonts w:ascii="Times New Roman" w:hAnsi="Times New Roman"/>
          <w:sz w:val="24"/>
          <w:szCs w:val="24"/>
          <w:lang w:val="es-ES"/>
        </w:rPr>
        <w:t xml:space="preserve"> y App </w:t>
      </w:r>
      <w:proofErr w:type="spellStart"/>
      <w:r w:rsidRPr="00234F12">
        <w:rPr>
          <w:rFonts w:ascii="Times New Roman" w:hAnsi="Times New Roman"/>
          <w:sz w:val="24"/>
          <w:szCs w:val="24"/>
          <w:lang w:val="es-ES"/>
        </w:rPr>
        <w:t>FinEduca</w:t>
      </w:r>
      <w:proofErr w:type="spellEnd"/>
      <w:r w:rsidRPr="00234F12">
        <w:rPr>
          <w:rFonts w:ascii="Times New Roman" w:hAnsi="Times New Roman"/>
          <w:sz w:val="24"/>
          <w:szCs w:val="24"/>
          <w:lang w:val="es-ES"/>
        </w:rPr>
        <w:t xml:space="preserve"> – Guardianes del Ahorro </w:t>
      </w:r>
      <w:proofErr w:type="spellStart"/>
      <w:r w:rsidRPr="00234F12">
        <w:rPr>
          <w:rFonts w:ascii="Times New Roman" w:hAnsi="Times New Roman"/>
          <w:sz w:val="24"/>
          <w:szCs w:val="24"/>
          <w:lang w:val="es-ES"/>
        </w:rPr>
        <w:t>Ugacinos</w:t>
      </w:r>
      <w:proofErr w:type="spellEnd"/>
      <w:r w:rsidRPr="00234F12">
        <w:rPr>
          <w:rFonts w:ascii="Times New Roman" w:hAnsi="Times New Roman"/>
          <w:sz w:val="24"/>
          <w:szCs w:val="24"/>
          <w:lang w:val="es-ES"/>
        </w:rPr>
        <w:t>”.</w:t>
      </w:r>
    </w:p>
    <w:p w14:paraId="6F18497F" w14:textId="77777777" w:rsidR="00234F12" w:rsidRPr="00234F12" w:rsidRDefault="00234F12" w:rsidP="00234F12">
      <w:pPr>
        <w:spacing w:before="240" w:line="276" w:lineRule="auto"/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234F12">
        <w:rPr>
          <w:rFonts w:ascii="Times New Roman" w:hAnsi="Times New Roman"/>
          <w:b/>
          <w:bCs/>
          <w:sz w:val="24"/>
          <w:szCs w:val="24"/>
          <w:lang w:val="es-ES"/>
        </w:rPr>
        <w:t>• Técnicas e instrumentos de evaluación:</w:t>
      </w:r>
    </w:p>
    <w:p w14:paraId="11C8754A" w14:textId="77777777" w:rsidR="00234F12" w:rsidRPr="00234F12" w:rsidRDefault="00234F12" w:rsidP="00234F12">
      <w:pPr>
        <w:numPr>
          <w:ilvl w:val="0"/>
          <w:numId w:val="16"/>
        </w:numPr>
        <w:spacing w:before="240"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4F12">
        <w:rPr>
          <w:rFonts w:ascii="Times New Roman" w:hAnsi="Times New Roman"/>
          <w:sz w:val="24"/>
          <w:szCs w:val="24"/>
          <w:lang w:val="es-ES"/>
        </w:rPr>
        <w:t xml:space="preserve">Observación sistemática. </w:t>
      </w:r>
    </w:p>
    <w:p w14:paraId="52485DF1" w14:textId="77777777" w:rsidR="00234F12" w:rsidRPr="00234F12" w:rsidRDefault="00234F12" w:rsidP="00234F12">
      <w:pPr>
        <w:numPr>
          <w:ilvl w:val="0"/>
          <w:numId w:val="16"/>
        </w:numPr>
        <w:spacing w:before="240"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4F12">
        <w:rPr>
          <w:rFonts w:ascii="Times New Roman" w:hAnsi="Times New Roman"/>
          <w:sz w:val="24"/>
          <w:szCs w:val="24"/>
          <w:lang w:val="es-ES"/>
        </w:rPr>
        <w:t xml:space="preserve">Análisis de casos y participación en debates. </w:t>
      </w:r>
    </w:p>
    <w:p w14:paraId="3D48BA05" w14:textId="77777777" w:rsidR="00234F12" w:rsidRPr="00234F12" w:rsidRDefault="00234F12" w:rsidP="00234F12">
      <w:pPr>
        <w:numPr>
          <w:ilvl w:val="0"/>
          <w:numId w:val="16"/>
        </w:numPr>
        <w:spacing w:before="240"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4F12">
        <w:rPr>
          <w:rFonts w:ascii="Times New Roman" w:hAnsi="Times New Roman"/>
          <w:sz w:val="24"/>
          <w:szCs w:val="24"/>
          <w:lang w:val="es-ES"/>
        </w:rPr>
        <w:t xml:space="preserve">Producción de textos y organizadores visuales. </w:t>
      </w:r>
    </w:p>
    <w:p w14:paraId="2A1538FF" w14:textId="77777777" w:rsidR="00234F12" w:rsidRPr="00234F12" w:rsidRDefault="00234F12" w:rsidP="00234F12">
      <w:pPr>
        <w:numPr>
          <w:ilvl w:val="0"/>
          <w:numId w:val="16"/>
        </w:numPr>
        <w:spacing w:before="240"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4F12">
        <w:rPr>
          <w:rFonts w:ascii="Times New Roman" w:hAnsi="Times New Roman"/>
          <w:sz w:val="24"/>
          <w:szCs w:val="24"/>
          <w:lang w:val="es-ES"/>
        </w:rPr>
        <w:t xml:space="preserve">Autoevaluación y coevaluación. </w:t>
      </w:r>
    </w:p>
    <w:p w14:paraId="0B3846B0" w14:textId="77777777" w:rsidR="00234F12" w:rsidRPr="00234F12" w:rsidRDefault="00234F12" w:rsidP="00234F12">
      <w:pPr>
        <w:numPr>
          <w:ilvl w:val="0"/>
          <w:numId w:val="16"/>
        </w:numPr>
        <w:spacing w:before="240"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4F12">
        <w:rPr>
          <w:rFonts w:ascii="Times New Roman" w:hAnsi="Times New Roman"/>
          <w:sz w:val="24"/>
          <w:szCs w:val="24"/>
          <w:lang w:val="es-ES"/>
        </w:rPr>
        <w:t xml:space="preserve">Exposiciones, proyectos y trabajos colaborativos. </w:t>
      </w:r>
    </w:p>
    <w:p w14:paraId="08FC7C52" w14:textId="77777777" w:rsidR="00234F12" w:rsidRPr="00234F12" w:rsidRDefault="00234F12" w:rsidP="00234F12">
      <w:pPr>
        <w:spacing w:before="240" w:line="276" w:lineRule="auto"/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234F12">
        <w:rPr>
          <w:rFonts w:ascii="Times New Roman" w:hAnsi="Times New Roman"/>
          <w:b/>
          <w:bCs/>
          <w:sz w:val="24"/>
          <w:szCs w:val="24"/>
          <w:lang w:val="es-ES"/>
        </w:rPr>
        <w:t>• Instrumentos:</w:t>
      </w:r>
    </w:p>
    <w:p w14:paraId="593A19F9" w14:textId="77777777" w:rsidR="00234F12" w:rsidRPr="00234F12" w:rsidRDefault="00234F12" w:rsidP="00234F12">
      <w:pPr>
        <w:numPr>
          <w:ilvl w:val="0"/>
          <w:numId w:val="17"/>
        </w:numPr>
        <w:spacing w:before="240"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4F12">
        <w:rPr>
          <w:rFonts w:ascii="Times New Roman" w:hAnsi="Times New Roman"/>
          <w:sz w:val="24"/>
          <w:szCs w:val="24"/>
          <w:lang w:val="es-ES"/>
        </w:rPr>
        <w:t xml:space="preserve">Rúbricas. </w:t>
      </w:r>
    </w:p>
    <w:p w14:paraId="25034A8A" w14:textId="77777777" w:rsidR="00234F12" w:rsidRPr="00234F12" w:rsidRDefault="00234F12" w:rsidP="00234F12">
      <w:pPr>
        <w:numPr>
          <w:ilvl w:val="0"/>
          <w:numId w:val="17"/>
        </w:numPr>
        <w:spacing w:before="240"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4F12">
        <w:rPr>
          <w:rFonts w:ascii="Times New Roman" w:hAnsi="Times New Roman"/>
          <w:sz w:val="24"/>
          <w:szCs w:val="24"/>
          <w:lang w:val="es-ES"/>
        </w:rPr>
        <w:t xml:space="preserve">Listas de cotejo. </w:t>
      </w:r>
    </w:p>
    <w:p w14:paraId="0A4F44E3" w14:textId="77777777" w:rsidR="00234F12" w:rsidRPr="00234F12" w:rsidRDefault="00234F12" w:rsidP="00234F12">
      <w:pPr>
        <w:numPr>
          <w:ilvl w:val="0"/>
          <w:numId w:val="17"/>
        </w:numPr>
        <w:spacing w:before="240"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4F12">
        <w:rPr>
          <w:rFonts w:ascii="Times New Roman" w:hAnsi="Times New Roman"/>
          <w:sz w:val="24"/>
          <w:szCs w:val="24"/>
          <w:lang w:val="es-ES"/>
        </w:rPr>
        <w:t xml:space="preserve">Fichas de observación. </w:t>
      </w:r>
    </w:p>
    <w:p w14:paraId="1E126726" w14:textId="77777777" w:rsidR="00234F12" w:rsidRPr="00234F12" w:rsidRDefault="00234F12" w:rsidP="00234F12">
      <w:pPr>
        <w:numPr>
          <w:ilvl w:val="0"/>
          <w:numId w:val="17"/>
        </w:numPr>
        <w:spacing w:before="240"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4F12">
        <w:rPr>
          <w:rFonts w:ascii="Times New Roman" w:hAnsi="Times New Roman"/>
          <w:sz w:val="24"/>
          <w:szCs w:val="24"/>
          <w:lang w:val="es-ES"/>
        </w:rPr>
        <w:t xml:space="preserve">Escalas valorativas. </w:t>
      </w:r>
    </w:p>
    <w:p w14:paraId="430BD680" w14:textId="77777777" w:rsidR="00234F12" w:rsidRPr="00234F12" w:rsidRDefault="00234F12" w:rsidP="00234F12">
      <w:pPr>
        <w:numPr>
          <w:ilvl w:val="0"/>
          <w:numId w:val="17"/>
        </w:numPr>
        <w:spacing w:before="240"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4F12">
        <w:rPr>
          <w:rFonts w:ascii="Times New Roman" w:hAnsi="Times New Roman"/>
          <w:sz w:val="24"/>
          <w:szCs w:val="24"/>
          <w:lang w:val="es-ES"/>
        </w:rPr>
        <w:t xml:space="preserve">Portafolio de evidencias. </w:t>
      </w:r>
    </w:p>
    <w:p w14:paraId="3830C118" w14:textId="77777777" w:rsidR="00234F12" w:rsidRPr="00234F12" w:rsidRDefault="00234F12" w:rsidP="00234F12">
      <w:pPr>
        <w:numPr>
          <w:ilvl w:val="0"/>
          <w:numId w:val="17"/>
        </w:numPr>
        <w:spacing w:before="240"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4F12">
        <w:rPr>
          <w:rFonts w:ascii="Times New Roman" w:hAnsi="Times New Roman"/>
          <w:sz w:val="24"/>
          <w:szCs w:val="24"/>
          <w:lang w:val="es-ES"/>
        </w:rPr>
        <w:t xml:space="preserve">Registro auxiliar. </w:t>
      </w:r>
    </w:p>
    <w:p w14:paraId="416C9255" w14:textId="77777777" w:rsidR="00234F12" w:rsidRPr="00234F12" w:rsidRDefault="00234F12" w:rsidP="00234F12">
      <w:pPr>
        <w:spacing w:before="240" w:line="276" w:lineRule="auto"/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234F12">
        <w:rPr>
          <w:rFonts w:ascii="Times New Roman" w:hAnsi="Times New Roman"/>
          <w:b/>
          <w:bCs/>
          <w:sz w:val="24"/>
          <w:szCs w:val="24"/>
          <w:lang w:val="es-ES"/>
        </w:rPr>
        <w:t>• Evidencias de aprendizaje:</w:t>
      </w:r>
    </w:p>
    <w:p w14:paraId="7D368DD5" w14:textId="77777777" w:rsidR="00234F12" w:rsidRPr="00234F12" w:rsidRDefault="00234F12" w:rsidP="00234F12">
      <w:pPr>
        <w:numPr>
          <w:ilvl w:val="0"/>
          <w:numId w:val="18"/>
        </w:numPr>
        <w:spacing w:before="240"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4F12">
        <w:rPr>
          <w:rFonts w:ascii="Times New Roman" w:hAnsi="Times New Roman"/>
          <w:sz w:val="24"/>
          <w:szCs w:val="24"/>
          <w:lang w:val="es-ES"/>
        </w:rPr>
        <w:t xml:space="preserve">Reflexiones personales. </w:t>
      </w:r>
    </w:p>
    <w:p w14:paraId="30EC251B" w14:textId="77777777" w:rsidR="00234F12" w:rsidRPr="00234F12" w:rsidRDefault="00234F12" w:rsidP="00234F12">
      <w:pPr>
        <w:numPr>
          <w:ilvl w:val="0"/>
          <w:numId w:val="18"/>
        </w:numPr>
        <w:spacing w:before="240"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4F12">
        <w:rPr>
          <w:rFonts w:ascii="Times New Roman" w:hAnsi="Times New Roman"/>
          <w:sz w:val="24"/>
          <w:szCs w:val="24"/>
          <w:lang w:val="es-ES"/>
        </w:rPr>
        <w:lastRenderedPageBreak/>
        <w:t xml:space="preserve">Debates y argumentaciones. </w:t>
      </w:r>
    </w:p>
    <w:p w14:paraId="6E58590B" w14:textId="77777777" w:rsidR="00234F12" w:rsidRPr="00234F12" w:rsidRDefault="00234F12" w:rsidP="00234F12">
      <w:pPr>
        <w:numPr>
          <w:ilvl w:val="0"/>
          <w:numId w:val="18"/>
        </w:numPr>
        <w:spacing w:before="240"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4F12">
        <w:rPr>
          <w:rFonts w:ascii="Times New Roman" w:hAnsi="Times New Roman"/>
          <w:sz w:val="24"/>
          <w:szCs w:val="24"/>
          <w:lang w:val="es-ES"/>
        </w:rPr>
        <w:t xml:space="preserve">Afiches, campañas y propuestas. </w:t>
      </w:r>
    </w:p>
    <w:p w14:paraId="4E5CEBD6" w14:textId="77777777" w:rsidR="00234F12" w:rsidRPr="00234F12" w:rsidRDefault="00234F12" w:rsidP="00234F12">
      <w:pPr>
        <w:numPr>
          <w:ilvl w:val="0"/>
          <w:numId w:val="18"/>
        </w:numPr>
        <w:spacing w:before="240"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4F12">
        <w:rPr>
          <w:rFonts w:ascii="Times New Roman" w:hAnsi="Times New Roman"/>
          <w:sz w:val="24"/>
          <w:szCs w:val="24"/>
          <w:lang w:val="es-ES"/>
        </w:rPr>
        <w:t xml:space="preserve">Proyectos y actividades del banco escolar. </w:t>
      </w:r>
    </w:p>
    <w:p w14:paraId="5DD05FDC" w14:textId="77777777" w:rsidR="00234F12" w:rsidRPr="00234F12" w:rsidRDefault="00234F12" w:rsidP="00234F12">
      <w:pPr>
        <w:numPr>
          <w:ilvl w:val="0"/>
          <w:numId w:val="18"/>
        </w:numPr>
        <w:spacing w:before="240"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4F12">
        <w:rPr>
          <w:rFonts w:ascii="Times New Roman" w:hAnsi="Times New Roman"/>
          <w:sz w:val="24"/>
          <w:szCs w:val="24"/>
          <w:lang w:val="es-ES"/>
        </w:rPr>
        <w:t xml:space="preserve">Organizadores gráficos y producciones escritas. </w:t>
      </w:r>
    </w:p>
    <w:p w14:paraId="1DFA6313" w14:textId="77777777" w:rsidR="00234F12" w:rsidRPr="00234F12" w:rsidRDefault="00234F12" w:rsidP="00234F12">
      <w:pPr>
        <w:numPr>
          <w:ilvl w:val="0"/>
          <w:numId w:val="18"/>
        </w:numPr>
        <w:spacing w:before="240"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4F12">
        <w:rPr>
          <w:rFonts w:ascii="Times New Roman" w:hAnsi="Times New Roman"/>
          <w:sz w:val="24"/>
          <w:szCs w:val="24"/>
          <w:lang w:val="es-ES"/>
        </w:rPr>
        <w:t xml:space="preserve">Participación en actividades individuales y grupales. </w:t>
      </w:r>
    </w:p>
    <w:p w14:paraId="29B795D0" w14:textId="77777777" w:rsidR="00234F12" w:rsidRPr="00234F12" w:rsidRDefault="00234F12" w:rsidP="00234F12">
      <w:pPr>
        <w:spacing w:before="240" w:line="276" w:lineRule="auto"/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234F12">
        <w:rPr>
          <w:rFonts w:ascii="Times New Roman" w:hAnsi="Times New Roman"/>
          <w:b/>
          <w:bCs/>
          <w:sz w:val="24"/>
          <w:szCs w:val="24"/>
          <w:lang w:val="es-ES"/>
        </w:rPr>
        <w:t>• Criterios de evaluación:</w:t>
      </w:r>
    </w:p>
    <w:p w14:paraId="02FB121A" w14:textId="77777777" w:rsidR="00234F12" w:rsidRPr="00234F12" w:rsidRDefault="00234F12" w:rsidP="00234F12">
      <w:pPr>
        <w:numPr>
          <w:ilvl w:val="0"/>
          <w:numId w:val="19"/>
        </w:numPr>
        <w:spacing w:before="240"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4F12">
        <w:rPr>
          <w:rFonts w:ascii="Times New Roman" w:hAnsi="Times New Roman"/>
          <w:sz w:val="24"/>
          <w:szCs w:val="24"/>
          <w:lang w:val="es-ES"/>
        </w:rPr>
        <w:t xml:space="preserve">Reflexiona críticamente sobre situaciones de su entorno. </w:t>
      </w:r>
    </w:p>
    <w:p w14:paraId="74F21222" w14:textId="77777777" w:rsidR="00234F12" w:rsidRPr="00234F12" w:rsidRDefault="00234F12" w:rsidP="00234F12">
      <w:pPr>
        <w:numPr>
          <w:ilvl w:val="0"/>
          <w:numId w:val="19"/>
        </w:numPr>
        <w:spacing w:before="240"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4F12">
        <w:rPr>
          <w:rFonts w:ascii="Times New Roman" w:hAnsi="Times New Roman"/>
          <w:sz w:val="24"/>
          <w:szCs w:val="24"/>
          <w:lang w:val="es-ES"/>
        </w:rPr>
        <w:t xml:space="preserve">Participa democráticamente y respeta normas de convivencia. </w:t>
      </w:r>
    </w:p>
    <w:p w14:paraId="05AEA662" w14:textId="77777777" w:rsidR="00234F12" w:rsidRPr="00234F12" w:rsidRDefault="00234F12" w:rsidP="00234F12">
      <w:pPr>
        <w:numPr>
          <w:ilvl w:val="0"/>
          <w:numId w:val="19"/>
        </w:numPr>
        <w:spacing w:before="240"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4F12">
        <w:rPr>
          <w:rFonts w:ascii="Times New Roman" w:hAnsi="Times New Roman"/>
          <w:sz w:val="24"/>
          <w:szCs w:val="24"/>
          <w:lang w:val="es-ES"/>
        </w:rPr>
        <w:t xml:space="preserve">Argumenta sus ideas con responsabilidad y respeto. </w:t>
      </w:r>
    </w:p>
    <w:p w14:paraId="1831A3BE" w14:textId="77777777" w:rsidR="00234F12" w:rsidRPr="00234F12" w:rsidRDefault="00234F12" w:rsidP="00234F12">
      <w:pPr>
        <w:numPr>
          <w:ilvl w:val="0"/>
          <w:numId w:val="19"/>
        </w:numPr>
        <w:spacing w:before="240"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4F12">
        <w:rPr>
          <w:rFonts w:ascii="Times New Roman" w:hAnsi="Times New Roman"/>
          <w:sz w:val="24"/>
          <w:szCs w:val="24"/>
          <w:lang w:val="es-ES"/>
        </w:rPr>
        <w:t xml:space="preserve">Toma decisiones responsables y autónomas. </w:t>
      </w:r>
    </w:p>
    <w:p w14:paraId="436374F5" w14:textId="77777777" w:rsidR="00234F12" w:rsidRPr="00234F12" w:rsidRDefault="00234F12" w:rsidP="00234F12">
      <w:pPr>
        <w:numPr>
          <w:ilvl w:val="0"/>
          <w:numId w:val="19"/>
        </w:numPr>
        <w:spacing w:before="240"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4F12">
        <w:rPr>
          <w:rFonts w:ascii="Times New Roman" w:hAnsi="Times New Roman"/>
          <w:sz w:val="24"/>
          <w:szCs w:val="24"/>
          <w:lang w:val="es-ES"/>
        </w:rPr>
        <w:t xml:space="preserve">Propone acciones orientadas al bienestar común. </w:t>
      </w:r>
    </w:p>
    <w:p w14:paraId="598AB90A" w14:textId="7B9BD7FB" w:rsidR="00234F12" w:rsidRDefault="00234F12" w:rsidP="00EF33C9">
      <w:pPr>
        <w:numPr>
          <w:ilvl w:val="0"/>
          <w:numId w:val="19"/>
        </w:numPr>
        <w:spacing w:before="240"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1C7D27">
        <w:rPr>
          <w:rFonts w:ascii="Times New Roman" w:hAnsi="Times New Roman"/>
          <w:sz w:val="24"/>
          <w:szCs w:val="24"/>
          <w:lang w:val="es-ES"/>
        </w:rPr>
        <w:t>Gestiona sus aprendizajes de manera autónoma</w:t>
      </w:r>
      <w:r w:rsidR="001C7D27">
        <w:rPr>
          <w:rFonts w:ascii="Times New Roman" w:hAnsi="Times New Roman"/>
          <w:sz w:val="24"/>
          <w:szCs w:val="24"/>
          <w:lang w:val="es-ES"/>
        </w:rPr>
        <w:t>.</w:t>
      </w:r>
    </w:p>
    <w:p w14:paraId="05C669FD" w14:textId="77777777" w:rsidR="001C7D27" w:rsidRDefault="001C7D27" w:rsidP="001C7D27">
      <w:pPr>
        <w:spacing w:before="240"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5BCF397D" w14:textId="77777777" w:rsidR="001C7D27" w:rsidRDefault="001C7D27" w:rsidP="001C7D27">
      <w:pPr>
        <w:spacing w:before="240"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sectPr w:rsidR="001C7D27" w:rsidSect="00C17BCC">
      <w:pgSz w:w="11906" w:h="16838" w:code="9"/>
      <w:pgMar w:top="1418" w:right="1418" w:bottom="1389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4A8BE" w14:textId="77777777" w:rsidR="00730704" w:rsidRDefault="00730704">
      <w:pPr>
        <w:spacing w:after="0" w:line="240" w:lineRule="auto"/>
      </w:pPr>
      <w:r>
        <w:separator/>
      </w:r>
    </w:p>
  </w:endnote>
  <w:endnote w:type="continuationSeparator" w:id="0">
    <w:p w14:paraId="31961B1F" w14:textId="77777777" w:rsidR="00730704" w:rsidRDefault="0073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verlock">
    <w:altName w:val="Calibri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113A0" w14:textId="77777777" w:rsidR="008B59A3" w:rsidRDefault="008B59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9B52E" w14:textId="49D679C4" w:rsidR="008B59A3" w:rsidRDefault="009E2A33">
    <w:pPr>
      <w:pBdr>
        <w:top w:val="nil"/>
        <w:left w:val="nil"/>
        <w:bottom w:val="nil"/>
        <w:right w:val="nil"/>
        <w:between w:val="nil"/>
      </w:pBdr>
      <w:shd w:val="clear" w:color="auto" w:fill="BDD7EE"/>
      <w:tabs>
        <w:tab w:val="center" w:pos="4252"/>
        <w:tab w:val="right" w:pos="8504"/>
      </w:tabs>
      <w:spacing w:after="0" w:line="240" w:lineRule="auto"/>
      <w:rPr>
        <w:rFonts w:ascii="Script MT Bold" w:eastAsia="Script MT Bold" w:hAnsi="Script MT Bold" w:cs="Script MT Bold"/>
        <w:b/>
        <w:color w:val="0D0D0D"/>
        <w:sz w:val="24"/>
        <w:szCs w:val="24"/>
      </w:rPr>
    </w:pPr>
    <w:r>
      <w:rPr>
        <w:rFonts w:ascii="Script MT Bold" w:eastAsia="Script MT Bold" w:hAnsi="Script MT Bold" w:cs="Script MT Bold"/>
        <w:b/>
        <w:color w:val="0D0D0D"/>
        <w:sz w:val="24"/>
        <w:szCs w:val="24"/>
      </w:rPr>
      <w:t>5</w:t>
    </w:r>
    <w:r w:rsidR="00590C5A">
      <w:rPr>
        <w:rFonts w:ascii="Script MT Bold" w:eastAsia="Script MT Bold" w:hAnsi="Script MT Bold" w:cs="Script MT Bold"/>
        <w:b/>
        <w:color w:val="0D0D0D"/>
        <w:sz w:val="24"/>
        <w:szCs w:val="24"/>
      </w:rPr>
      <w:t>° Plan Anual de Desarrollo Personal, Ciudadanía y Cívica 202</w:t>
    </w:r>
    <w:r>
      <w:rPr>
        <w:rFonts w:ascii="Script MT Bold" w:eastAsia="Script MT Bold" w:hAnsi="Script MT Bold" w:cs="Script MT Bold"/>
        <w:b/>
        <w:color w:val="0D0D0D"/>
        <w:sz w:val="24"/>
        <w:szCs w:val="24"/>
      </w:rPr>
      <w:t>6</w:t>
    </w:r>
    <w:r w:rsidR="00C17BCC">
      <w:rPr>
        <w:rFonts w:ascii="Script MT Bold" w:eastAsia="Script MT Bold" w:hAnsi="Script MT Bold" w:cs="Script MT Bold"/>
        <w:b/>
        <w:color w:val="0D0D0D"/>
        <w:sz w:val="24"/>
        <w:szCs w:val="24"/>
      </w:rPr>
      <w:t xml:space="preserve"> I.E. JUAN UGAZ2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4A06A" w14:textId="77777777" w:rsidR="008B59A3" w:rsidRDefault="008B59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671ED" w14:textId="77777777" w:rsidR="00730704" w:rsidRDefault="00730704">
      <w:pPr>
        <w:spacing w:after="0" w:line="240" w:lineRule="auto"/>
      </w:pPr>
      <w:r>
        <w:separator/>
      </w:r>
    </w:p>
  </w:footnote>
  <w:footnote w:type="continuationSeparator" w:id="0">
    <w:p w14:paraId="10DE3C61" w14:textId="77777777" w:rsidR="00730704" w:rsidRDefault="0073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29AD" w14:textId="77777777" w:rsidR="008B59A3" w:rsidRDefault="008B59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1907" w14:textId="2EA27E86" w:rsidR="00DA0D97" w:rsidRDefault="00C17BCC" w:rsidP="00DA0D9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D9E4EA" wp14:editId="50A4827F">
          <wp:simplePos x="0" y="0"/>
          <wp:positionH relativeFrom="margin">
            <wp:posOffset>2053563</wp:posOffset>
          </wp:positionH>
          <wp:positionV relativeFrom="paragraph">
            <wp:posOffset>-214575</wp:posOffset>
          </wp:positionV>
          <wp:extent cx="746760" cy="527685"/>
          <wp:effectExtent l="0" t="0" r="0" b="5715"/>
          <wp:wrapTight wrapText="bothSides">
            <wp:wrapPolygon edited="0">
              <wp:start x="8816" y="0"/>
              <wp:lineTo x="7163" y="1560"/>
              <wp:lineTo x="1102" y="10917"/>
              <wp:lineTo x="0" y="16375"/>
              <wp:lineTo x="551" y="17935"/>
              <wp:lineTo x="2204" y="21054"/>
              <wp:lineTo x="18735" y="21054"/>
              <wp:lineTo x="20939" y="18715"/>
              <wp:lineTo x="19837" y="11697"/>
              <wp:lineTo x="13776" y="1560"/>
              <wp:lineTo x="12122" y="0"/>
              <wp:lineTo x="8816" y="0"/>
            </wp:wrapPolygon>
          </wp:wrapTight>
          <wp:docPr id="1013190794" name="Imagen 2" descr="Resultado de imagen para logos j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Resultado de imagen para logos j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82F9BC8" wp14:editId="5A626185">
          <wp:simplePos x="0" y="0"/>
          <wp:positionH relativeFrom="margin">
            <wp:posOffset>4733317</wp:posOffset>
          </wp:positionH>
          <wp:positionV relativeFrom="paragraph">
            <wp:posOffset>-170456</wp:posOffset>
          </wp:positionV>
          <wp:extent cx="1725295" cy="362585"/>
          <wp:effectExtent l="0" t="0" r="8255" b="0"/>
          <wp:wrapTight wrapText="bothSides">
            <wp:wrapPolygon edited="0">
              <wp:start x="3339" y="0"/>
              <wp:lineTo x="0" y="2270"/>
              <wp:lineTo x="0" y="15888"/>
              <wp:lineTo x="477" y="19292"/>
              <wp:lineTo x="2385" y="20427"/>
              <wp:lineTo x="3339" y="20427"/>
              <wp:lineTo x="21465" y="20427"/>
              <wp:lineTo x="21465" y="0"/>
              <wp:lineTo x="3339" y="0"/>
            </wp:wrapPolygon>
          </wp:wrapTight>
          <wp:docPr id="164840557" name="Imagen 1" descr="Resultado de imagen para LOGOS mine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Resultado de imagen para LOGOS mined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36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0D97">
      <w:rPr>
        <w:noProof/>
      </w:rPr>
      <w:drawing>
        <wp:anchor distT="0" distB="0" distL="114300" distR="114300" simplePos="0" relativeHeight="251661312" behindDoc="0" locked="0" layoutInCell="1" allowOverlap="1" wp14:anchorId="3AAD210E" wp14:editId="01006E0E">
          <wp:simplePos x="0" y="0"/>
          <wp:positionH relativeFrom="column">
            <wp:posOffset>-95360</wp:posOffset>
          </wp:positionH>
          <wp:positionV relativeFrom="paragraph">
            <wp:posOffset>-360183</wp:posOffset>
          </wp:positionV>
          <wp:extent cx="685800" cy="714375"/>
          <wp:effectExtent l="0" t="0" r="0" b="9525"/>
          <wp:wrapNone/>
          <wp:docPr id="598434450" name="Imagen 3" descr="Resultado de imagen para JUAN UG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3" descr="Resultado de imagen para JUAN UGAZ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DDE7F1" w14:textId="2FE00E06" w:rsidR="008B59A3" w:rsidRDefault="008B59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52E8" w14:textId="77777777" w:rsidR="008B59A3" w:rsidRDefault="008B59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52379"/>
    <w:multiLevelType w:val="hybridMultilevel"/>
    <w:tmpl w:val="30F0C1A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E6211"/>
    <w:multiLevelType w:val="multilevel"/>
    <w:tmpl w:val="DDF48046"/>
    <w:lvl w:ilvl="0">
      <w:start w:val="1"/>
      <w:numFmt w:val="bullet"/>
      <w:lvlText w:val="❖"/>
      <w:lvlJc w:val="left"/>
      <w:pPr>
        <w:ind w:left="0" w:firstLine="0"/>
      </w:pPr>
      <w:rPr>
        <w:rFonts w:ascii="Noto Sans Symbols" w:eastAsia="Noto Sans Symbols" w:hAnsi="Noto Sans Symbols" w:cs="Noto Sans Symbols"/>
        <w:color w:val="2E75B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EB42FB"/>
    <w:multiLevelType w:val="hybridMultilevel"/>
    <w:tmpl w:val="4644080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7379E6"/>
    <w:multiLevelType w:val="hybridMultilevel"/>
    <w:tmpl w:val="700CF82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E0F26"/>
    <w:multiLevelType w:val="multilevel"/>
    <w:tmpl w:val="9E3AA6A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60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00" w:hanging="1440"/>
      </w:pPr>
    </w:lvl>
    <w:lvl w:ilvl="6">
      <w:start w:val="1"/>
      <w:numFmt w:val="decimal"/>
      <w:lvlText w:val="%1.%2.%3.%4.%5.%6.%7."/>
      <w:lvlJc w:val="left"/>
      <w:pPr>
        <w:ind w:left="6120" w:hanging="1440"/>
      </w:pPr>
    </w:lvl>
    <w:lvl w:ilvl="7">
      <w:start w:val="1"/>
      <w:numFmt w:val="decimal"/>
      <w:lvlText w:val="%1.%2.%3.%4.%5.%6.%7.%8."/>
      <w:lvlJc w:val="left"/>
      <w:pPr>
        <w:ind w:left="7200" w:hanging="1800"/>
      </w:pPr>
    </w:lvl>
    <w:lvl w:ilvl="8">
      <w:start w:val="1"/>
      <w:numFmt w:val="decimal"/>
      <w:lvlText w:val="%1.%2.%3.%4.%5.%6.%7.%8.%9."/>
      <w:lvlJc w:val="left"/>
      <w:pPr>
        <w:ind w:left="7920" w:hanging="1800"/>
      </w:pPr>
    </w:lvl>
  </w:abstractNum>
  <w:abstractNum w:abstractNumId="5" w15:restartNumberingAfterBreak="0">
    <w:nsid w:val="26F42838"/>
    <w:multiLevelType w:val="hybridMultilevel"/>
    <w:tmpl w:val="5F443464"/>
    <w:lvl w:ilvl="0" w:tplc="431861B8">
      <w:numFmt w:val="bullet"/>
      <w:lvlText w:val="•"/>
      <w:lvlJc w:val="left"/>
      <w:pPr>
        <w:ind w:left="245" w:hanging="140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17"/>
        <w:szCs w:val="17"/>
        <w:lang w:val="es-PE" w:eastAsia="en-US" w:bidi="ar-SA"/>
      </w:rPr>
    </w:lvl>
    <w:lvl w:ilvl="1" w:tplc="35E85488">
      <w:numFmt w:val="bullet"/>
      <w:lvlText w:val="•"/>
      <w:lvlJc w:val="left"/>
      <w:pPr>
        <w:ind w:left="498" w:hanging="140"/>
      </w:pPr>
      <w:rPr>
        <w:rFonts w:hint="default"/>
        <w:lang w:val="es-PE" w:eastAsia="en-US" w:bidi="ar-SA"/>
      </w:rPr>
    </w:lvl>
    <w:lvl w:ilvl="2" w:tplc="57DE6476">
      <w:numFmt w:val="bullet"/>
      <w:lvlText w:val="•"/>
      <w:lvlJc w:val="left"/>
      <w:pPr>
        <w:ind w:left="757" w:hanging="140"/>
      </w:pPr>
      <w:rPr>
        <w:rFonts w:hint="default"/>
        <w:lang w:val="es-PE" w:eastAsia="en-US" w:bidi="ar-SA"/>
      </w:rPr>
    </w:lvl>
    <w:lvl w:ilvl="3" w:tplc="934AE802">
      <w:numFmt w:val="bullet"/>
      <w:lvlText w:val="•"/>
      <w:lvlJc w:val="left"/>
      <w:pPr>
        <w:ind w:left="1016" w:hanging="140"/>
      </w:pPr>
      <w:rPr>
        <w:rFonts w:hint="default"/>
        <w:lang w:val="es-PE" w:eastAsia="en-US" w:bidi="ar-SA"/>
      </w:rPr>
    </w:lvl>
    <w:lvl w:ilvl="4" w:tplc="314A7298">
      <w:numFmt w:val="bullet"/>
      <w:lvlText w:val="•"/>
      <w:lvlJc w:val="left"/>
      <w:pPr>
        <w:ind w:left="1274" w:hanging="140"/>
      </w:pPr>
      <w:rPr>
        <w:rFonts w:hint="default"/>
        <w:lang w:val="es-PE" w:eastAsia="en-US" w:bidi="ar-SA"/>
      </w:rPr>
    </w:lvl>
    <w:lvl w:ilvl="5" w:tplc="B9162CD2">
      <w:numFmt w:val="bullet"/>
      <w:lvlText w:val="•"/>
      <w:lvlJc w:val="left"/>
      <w:pPr>
        <w:ind w:left="1533" w:hanging="140"/>
      </w:pPr>
      <w:rPr>
        <w:rFonts w:hint="default"/>
        <w:lang w:val="es-PE" w:eastAsia="en-US" w:bidi="ar-SA"/>
      </w:rPr>
    </w:lvl>
    <w:lvl w:ilvl="6" w:tplc="C3226182">
      <w:numFmt w:val="bullet"/>
      <w:lvlText w:val="•"/>
      <w:lvlJc w:val="left"/>
      <w:pPr>
        <w:ind w:left="1792" w:hanging="140"/>
      </w:pPr>
      <w:rPr>
        <w:rFonts w:hint="default"/>
        <w:lang w:val="es-PE" w:eastAsia="en-US" w:bidi="ar-SA"/>
      </w:rPr>
    </w:lvl>
    <w:lvl w:ilvl="7" w:tplc="0DC235BA">
      <w:numFmt w:val="bullet"/>
      <w:lvlText w:val="•"/>
      <w:lvlJc w:val="left"/>
      <w:pPr>
        <w:ind w:left="2050" w:hanging="140"/>
      </w:pPr>
      <w:rPr>
        <w:rFonts w:hint="default"/>
        <w:lang w:val="es-PE" w:eastAsia="en-US" w:bidi="ar-SA"/>
      </w:rPr>
    </w:lvl>
    <w:lvl w:ilvl="8" w:tplc="9A9AA100">
      <w:numFmt w:val="bullet"/>
      <w:lvlText w:val="•"/>
      <w:lvlJc w:val="left"/>
      <w:pPr>
        <w:ind w:left="2309" w:hanging="140"/>
      </w:pPr>
      <w:rPr>
        <w:rFonts w:hint="default"/>
        <w:lang w:val="es-PE" w:eastAsia="en-US" w:bidi="ar-SA"/>
      </w:rPr>
    </w:lvl>
  </w:abstractNum>
  <w:abstractNum w:abstractNumId="6" w15:restartNumberingAfterBreak="0">
    <w:nsid w:val="2859099F"/>
    <w:multiLevelType w:val="hybridMultilevel"/>
    <w:tmpl w:val="764253D6"/>
    <w:lvl w:ilvl="0" w:tplc="A91AD5DE">
      <w:numFmt w:val="bullet"/>
      <w:lvlText w:val="•"/>
      <w:lvlJc w:val="left"/>
      <w:pPr>
        <w:ind w:left="245" w:hanging="140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17"/>
        <w:szCs w:val="17"/>
        <w:lang w:val="es-PE" w:eastAsia="en-US" w:bidi="ar-SA"/>
      </w:rPr>
    </w:lvl>
    <w:lvl w:ilvl="1" w:tplc="5DE44DA2">
      <w:numFmt w:val="bullet"/>
      <w:lvlText w:val="•"/>
      <w:lvlJc w:val="left"/>
      <w:pPr>
        <w:ind w:left="498" w:hanging="140"/>
      </w:pPr>
      <w:rPr>
        <w:rFonts w:hint="default"/>
        <w:lang w:val="es-PE" w:eastAsia="en-US" w:bidi="ar-SA"/>
      </w:rPr>
    </w:lvl>
    <w:lvl w:ilvl="2" w:tplc="AA1CA828">
      <w:numFmt w:val="bullet"/>
      <w:lvlText w:val="•"/>
      <w:lvlJc w:val="left"/>
      <w:pPr>
        <w:ind w:left="757" w:hanging="140"/>
      </w:pPr>
      <w:rPr>
        <w:rFonts w:hint="default"/>
        <w:lang w:val="es-PE" w:eastAsia="en-US" w:bidi="ar-SA"/>
      </w:rPr>
    </w:lvl>
    <w:lvl w:ilvl="3" w:tplc="6F5CB31E">
      <w:numFmt w:val="bullet"/>
      <w:lvlText w:val="•"/>
      <w:lvlJc w:val="left"/>
      <w:pPr>
        <w:ind w:left="1016" w:hanging="140"/>
      </w:pPr>
      <w:rPr>
        <w:rFonts w:hint="default"/>
        <w:lang w:val="es-PE" w:eastAsia="en-US" w:bidi="ar-SA"/>
      </w:rPr>
    </w:lvl>
    <w:lvl w:ilvl="4" w:tplc="0324C9AE">
      <w:numFmt w:val="bullet"/>
      <w:lvlText w:val="•"/>
      <w:lvlJc w:val="left"/>
      <w:pPr>
        <w:ind w:left="1274" w:hanging="140"/>
      </w:pPr>
      <w:rPr>
        <w:rFonts w:hint="default"/>
        <w:lang w:val="es-PE" w:eastAsia="en-US" w:bidi="ar-SA"/>
      </w:rPr>
    </w:lvl>
    <w:lvl w:ilvl="5" w:tplc="B1B855D4">
      <w:numFmt w:val="bullet"/>
      <w:lvlText w:val="•"/>
      <w:lvlJc w:val="left"/>
      <w:pPr>
        <w:ind w:left="1533" w:hanging="140"/>
      </w:pPr>
      <w:rPr>
        <w:rFonts w:hint="default"/>
        <w:lang w:val="es-PE" w:eastAsia="en-US" w:bidi="ar-SA"/>
      </w:rPr>
    </w:lvl>
    <w:lvl w:ilvl="6" w:tplc="04DEF6FC">
      <w:numFmt w:val="bullet"/>
      <w:lvlText w:val="•"/>
      <w:lvlJc w:val="left"/>
      <w:pPr>
        <w:ind w:left="1792" w:hanging="140"/>
      </w:pPr>
      <w:rPr>
        <w:rFonts w:hint="default"/>
        <w:lang w:val="es-PE" w:eastAsia="en-US" w:bidi="ar-SA"/>
      </w:rPr>
    </w:lvl>
    <w:lvl w:ilvl="7" w:tplc="D526A628">
      <w:numFmt w:val="bullet"/>
      <w:lvlText w:val="•"/>
      <w:lvlJc w:val="left"/>
      <w:pPr>
        <w:ind w:left="2050" w:hanging="140"/>
      </w:pPr>
      <w:rPr>
        <w:rFonts w:hint="default"/>
        <w:lang w:val="es-PE" w:eastAsia="en-US" w:bidi="ar-SA"/>
      </w:rPr>
    </w:lvl>
    <w:lvl w:ilvl="8" w:tplc="CCC08844">
      <w:numFmt w:val="bullet"/>
      <w:lvlText w:val="•"/>
      <w:lvlJc w:val="left"/>
      <w:pPr>
        <w:ind w:left="2309" w:hanging="140"/>
      </w:pPr>
      <w:rPr>
        <w:rFonts w:hint="default"/>
        <w:lang w:val="es-PE" w:eastAsia="en-US" w:bidi="ar-SA"/>
      </w:rPr>
    </w:lvl>
  </w:abstractNum>
  <w:abstractNum w:abstractNumId="7" w15:restartNumberingAfterBreak="0">
    <w:nsid w:val="30B711EB"/>
    <w:multiLevelType w:val="hybridMultilevel"/>
    <w:tmpl w:val="65FCFBB6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65D05"/>
    <w:multiLevelType w:val="multilevel"/>
    <w:tmpl w:val="8F2C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F66C36"/>
    <w:multiLevelType w:val="hybridMultilevel"/>
    <w:tmpl w:val="8DA8F55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F1602"/>
    <w:multiLevelType w:val="multilevel"/>
    <w:tmpl w:val="EE16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500434"/>
    <w:multiLevelType w:val="multilevel"/>
    <w:tmpl w:val="C0D4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EF6C30"/>
    <w:multiLevelType w:val="multilevel"/>
    <w:tmpl w:val="5E2A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0B4F89"/>
    <w:multiLevelType w:val="multilevel"/>
    <w:tmpl w:val="FEBC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8C06C1"/>
    <w:multiLevelType w:val="hybridMultilevel"/>
    <w:tmpl w:val="984043E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179D7"/>
    <w:multiLevelType w:val="hybridMultilevel"/>
    <w:tmpl w:val="124A227E"/>
    <w:lvl w:ilvl="0" w:tplc="C0ECA772">
      <w:numFmt w:val="bullet"/>
      <w:lvlText w:val="•"/>
      <w:lvlJc w:val="left"/>
      <w:pPr>
        <w:ind w:left="247" w:hanging="14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s-PE" w:eastAsia="en-US" w:bidi="ar-SA"/>
      </w:rPr>
    </w:lvl>
    <w:lvl w:ilvl="1" w:tplc="2F02BB6C">
      <w:numFmt w:val="bullet"/>
      <w:lvlText w:val="•"/>
      <w:lvlJc w:val="left"/>
      <w:pPr>
        <w:ind w:left="498" w:hanging="140"/>
      </w:pPr>
      <w:rPr>
        <w:rFonts w:hint="default"/>
        <w:lang w:val="es-PE" w:eastAsia="en-US" w:bidi="ar-SA"/>
      </w:rPr>
    </w:lvl>
    <w:lvl w:ilvl="2" w:tplc="C51AFFE6">
      <w:numFmt w:val="bullet"/>
      <w:lvlText w:val="•"/>
      <w:lvlJc w:val="left"/>
      <w:pPr>
        <w:ind w:left="757" w:hanging="140"/>
      </w:pPr>
      <w:rPr>
        <w:rFonts w:hint="default"/>
        <w:lang w:val="es-PE" w:eastAsia="en-US" w:bidi="ar-SA"/>
      </w:rPr>
    </w:lvl>
    <w:lvl w:ilvl="3" w:tplc="DE4C8EEA">
      <w:numFmt w:val="bullet"/>
      <w:lvlText w:val="•"/>
      <w:lvlJc w:val="left"/>
      <w:pPr>
        <w:ind w:left="1016" w:hanging="140"/>
      </w:pPr>
      <w:rPr>
        <w:rFonts w:hint="default"/>
        <w:lang w:val="es-PE" w:eastAsia="en-US" w:bidi="ar-SA"/>
      </w:rPr>
    </w:lvl>
    <w:lvl w:ilvl="4" w:tplc="495A8766">
      <w:numFmt w:val="bullet"/>
      <w:lvlText w:val="•"/>
      <w:lvlJc w:val="left"/>
      <w:pPr>
        <w:ind w:left="1274" w:hanging="140"/>
      </w:pPr>
      <w:rPr>
        <w:rFonts w:hint="default"/>
        <w:lang w:val="es-PE" w:eastAsia="en-US" w:bidi="ar-SA"/>
      </w:rPr>
    </w:lvl>
    <w:lvl w:ilvl="5" w:tplc="BC8E37FC">
      <w:numFmt w:val="bullet"/>
      <w:lvlText w:val="•"/>
      <w:lvlJc w:val="left"/>
      <w:pPr>
        <w:ind w:left="1533" w:hanging="140"/>
      </w:pPr>
      <w:rPr>
        <w:rFonts w:hint="default"/>
        <w:lang w:val="es-PE" w:eastAsia="en-US" w:bidi="ar-SA"/>
      </w:rPr>
    </w:lvl>
    <w:lvl w:ilvl="6" w:tplc="40464E6A">
      <w:numFmt w:val="bullet"/>
      <w:lvlText w:val="•"/>
      <w:lvlJc w:val="left"/>
      <w:pPr>
        <w:ind w:left="1792" w:hanging="140"/>
      </w:pPr>
      <w:rPr>
        <w:rFonts w:hint="default"/>
        <w:lang w:val="es-PE" w:eastAsia="en-US" w:bidi="ar-SA"/>
      </w:rPr>
    </w:lvl>
    <w:lvl w:ilvl="7" w:tplc="B63CA80C">
      <w:numFmt w:val="bullet"/>
      <w:lvlText w:val="•"/>
      <w:lvlJc w:val="left"/>
      <w:pPr>
        <w:ind w:left="2050" w:hanging="140"/>
      </w:pPr>
      <w:rPr>
        <w:rFonts w:hint="default"/>
        <w:lang w:val="es-PE" w:eastAsia="en-US" w:bidi="ar-SA"/>
      </w:rPr>
    </w:lvl>
    <w:lvl w:ilvl="8" w:tplc="7D84A834">
      <w:numFmt w:val="bullet"/>
      <w:lvlText w:val="•"/>
      <w:lvlJc w:val="left"/>
      <w:pPr>
        <w:ind w:left="2309" w:hanging="140"/>
      </w:pPr>
      <w:rPr>
        <w:rFonts w:hint="default"/>
        <w:lang w:val="es-PE" w:eastAsia="en-US" w:bidi="ar-SA"/>
      </w:rPr>
    </w:lvl>
  </w:abstractNum>
  <w:abstractNum w:abstractNumId="16" w15:restartNumberingAfterBreak="0">
    <w:nsid w:val="702E71A8"/>
    <w:multiLevelType w:val="hybridMultilevel"/>
    <w:tmpl w:val="3470045C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276D67"/>
    <w:multiLevelType w:val="hybridMultilevel"/>
    <w:tmpl w:val="29203BB4"/>
    <w:lvl w:ilvl="0" w:tplc="E01E96B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B0856"/>
    <w:multiLevelType w:val="multilevel"/>
    <w:tmpl w:val="DFECE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477361"/>
    <w:multiLevelType w:val="multilevel"/>
    <w:tmpl w:val="5C88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4E52C1"/>
    <w:multiLevelType w:val="multilevel"/>
    <w:tmpl w:val="DDDE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0323750">
    <w:abstractNumId w:val="1"/>
  </w:num>
  <w:num w:numId="2" w16cid:durableId="1597984729">
    <w:abstractNumId w:val="4"/>
  </w:num>
  <w:num w:numId="3" w16cid:durableId="1041249458">
    <w:abstractNumId w:val="9"/>
  </w:num>
  <w:num w:numId="4" w16cid:durableId="631332046">
    <w:abstractNumId w:val="0"/>
  </w:num>
  <w:num w:numId="5" w16cid:durableId="112289508">
    <w:abstractNumId w:val="7"/>
  </w:num>
  <w:num w:numId="6" w16cid:durableId="318461791">
    <w:abstractNumId w:val="14"/>
  </w:num>
  <w:num w:numId="7" w16cid:durableId="214434016">
    <w:abstractNumId w:val="3"/>
  </w:num>
  <w:num w:numId="8" w16cid:durableId="1023434482">
    <w:abstractNumId w:val="2"/>
  </w:num>
  <w:num w:numId="9" w16cid:durableId="548567255">
    <w:abstractNumId w:val="16"/>
  </w:num>
  <w:num w:numId="10" w16cid:durableId="1265381863">
    <w:abstractNumId w:val="15"/>
  </w:num>
  <w:num w:numId="11" w16cid:durableId="1591162181">
    <w:abstractNumId w:val="6"/>
  </w:num>
  <w:num w:numId="12" w16cid:durableId="1916010655">
    <w:abstractNumId w:val="5"/>
  </w:num>
  <w:num w:numId="13" w16cid:durableId="5255205">
    <w:abstractNumId w:val="12"/>
  </w:num>
  <w:num w:numId="14" w16cid:durableId="1580943543">
    <w:abstractNumId w:val="10"/>
  </w:num>
  <w:num w:numId="15" w16cid:durableId="272593681">
    <w:abstractNumId w:val="13"/>
  </w:num>
  <w:num w:numId="16" w16cid:durableId="687562860">
    <w:abstractNumId w:val="19"/>
  </w:num>
  <w:num w:numId="17" w16cid:durableId="1844978379">
    <w:abstractNumId w:val="11"/>
  </w:num>
  <w:num w:numId="18" w16cid:durableId="693919251">
    <w:abstractNumId w:val="18"/>
  </w:num>
  <w:num w:numId="19" w16cid:durableId="433672252">
    <w:abstractNumId w:val="8"/>
  </w:num>
  <w:num w:numId="20" w16cid:durableId="1425959335">
    <w:abstractNumId w:val="17"/>
  </w:num>
  <w:num w:numId="21" w16cid:durableId="234248220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9A3"/>
    <w:rsid w:val="00022CE9"/>
    <w:rsid w:val="00032BDC"/>
    <w:rsid w:val="00046E09"/>
    <w:rsid w:val="0009152C"/>
    <w:rsid w:val="00091A6A"/>
    <w:rsid w:val="00096E6E"/>
    <w:rsid w:val="000C3E52"/>
    <w:rsid w:val="000F42F3"/>
    <w:rsid w:val="00111311"/>
    <w:rsid w:val="00161EA8"/>
    <w:rsid w:val="001B2098"/>
    <w:rsid w:val="001B249A"/>
    <w:rsid w:val="001C7D27"/>
    <w:rsid w:val="0023045B"/>
    <w:rsid w:val="0023375E"/>
    <w:rsid w:val="00234197"/>
    <w:rsid w:val="00234F12"/>
    <w:rsid w:val="00245343"/>
    <w:rsid w:val="0030247E"/>
    <w:rsid w:val="00336F50"/>
    <w:rsid w:val="00352313"/>
    <w:rsid w:val="0037352B"/>
    <w:rsid w:val="003A1B49"/>
    <w:rsid w:val="003C5926"/>
    <w:rsid w:val="003D1F68"/>
    <w:rsid w:val="003D5FDD"/>
    <w:rsid w:val="004044E3"/>
    <w:rsid w:val="00505115"/>
    <w:rsid w:val="00551499"/>
    <w:rsid w:val="005813B3"/>
    <w:rsid w:val="00590C5A"/>
    <w:rsid w:val="0060440D"/>
    <w:rsid w:val="00607A9E"/>
    <w:rsid w:val="00646F05"/>
    <w:rsid w:val="00686B8F"/>
    <w:rsid w:val="006C7606"/>
    <w:rsid w:val="00730704"/>
    <w:rsid w:val="00736094"/>
    <w:rsid w:val="00767B5E"/>
    <w:rsid w:val="007D3F95"/>
    <w:rsid w:val="007F746D"/>
    <w:rsid w:val="00801B4B"/>
    <w:rsid w:val="00827292"/>
    <w:rsid w:val="00841C41"/>
    <w:rsid w:val="0084643F"/>
    <w:rsid w:val="00892F45"/>
    <w:rsid w:val="008B041E"/>
    <w:rsid w:val="008B59A3"/>
    <w:rsid w:val="00945F57"/>
    <w:rsid w:val="009A1C4E"/>
    <w:rsid w:val="009E2A33"/>
    <w:rsid w:val="00A62F4C"/>
    <w:rsid w:val="00A75BFB"/>
    <w:rsid w:val="00AA0626"/>
    <w:rsid w:val="00AA5968"/>
    <w:rsid w:val="00AB60BC"/>
    <w:rsid w:val="00B70BC0"/>
    <w:rsid w:val="00B9215D"/>
    <w:rsid w:val="00BB3A7E"/>
    <w:rsid w:val="00BD2475"/>
    <w:rsid w:val="00BE1F6A"/>
    <w:rsid w:val="00BF149C"/>
    <w:rsid w:val="00BF6A7A"/>
    <w:rsid w:val="00C17BCC"/>
    <w:rsid w:val="00C23FE5"/>
    <w:rsid w:val="00C51694"/>
    <w:rsid w:val="00C61B8C"/>
    <w:rsid w:val="00C67F46"/>
    <w:rsid w:val="00C8064D"/>
    <w:rsid w:val="00CC1804"/>
    <w:rsid w:val="00D15893"/>
    <w:rsid w:val="00D233FD"/>
    <w:rsid w:val="00D4667C"/>
    <w:rsid w:val="00D52202"/>
    <w:rsid w:val="00D80F7A"/>
    <w:rsid w:val="00D8605D"/>
    <w:rsid w:val="00D948B1"/>
    <w:rsid w:val="00DA0D97"/>
    <w:rsid w:val="00DC02B4"/>
    <w:rsid w:val="00DF10CD"/>
    <w:rsid w:val="00E00E9E"/>
    <w:rsid w:val="00E1562E"/>
    <w:rsid w:val="00E26C3F"/>
    <w:rsid w:val="00E56DF9"/>
    <w:rsid w:val="00E65C5C"/>
    <w:rsid w:val="00F720A8"/>
    <w:rsid w:val="00F81C22"/>
    <w:rsid w:val="00F955B0"/>
    <w:rsid w:val="00FA43A3"/>
    <w:rsid w:val="00FC410E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9EB6F"/>
  <w15:docId w15:val="{F8B0B3E3-FF9A-4C0D-B6DA-7C6B357B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D25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aliases w:val="Fundamentacion,Bulleted List,Lista vistosa - Énfasis 11,Lista media 2 - Énfasis 41,Párrafo de lista2,Párrafo de lista1,Titulo de Fígura,TITULO A,SubPárrafo de lista,Cita Pie de Página,titulo,Lista vistosa - Énfasis 111,Lista de nivel 1"/>
    <w:basedOn w:val="Normal"/>
    <w:link w:val="PrrafodelistaCar"/>
    <w:uiPriority w:val="34"/>
    <w:qFormat/>
    <w:rsid w:val="00CA0F3B"/>
    <w:pPr>
      <w:ind w:left="720"/>
      <w:contextualSpacing/>
    </w:pPr>
  </w:style>
  <w:style w:type="character" w:customStyle="1" w:styleId="PrrafodelistaCar">
    <w:name w:val="Párrafo de lista Car"/>
    <w:aliases w:val="Fundamentacion Car,Bulleted List Car,Lista vistosa - Énfasis 11 Car,Lista media 2 - Énfasis 41 Car,Párrafo de lista2 Car,Párrafo de lista1 Car,Titulo de Fígura Car,TITULO A Car,SubPárrafo de lista Car,Cita Pie de Página Car"/>
    <w:link w:val="Prrafodelista"/>
    <w:uiPriority w:val="34"/>
    <w:qFormat/>
    <w:locked/>
    <w:rsid w:val="00CA0F3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CA0F3B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0F3B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table" w:styleId="Tablaconcuadrcula5oscura-nfasis6">
    <w:name w:val="Grid Table 5 Dark Accent 6"/>
    <w:basedOn w:val="Tablanormal"/>
    <w:uiPriority w:val="50"/>
    <w:rsid w:val="002F5C0E"/>
    <w:pPr>
      <w:spacing w:after="0" w:line="240" w:lineRule="auto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ladecuadrcula4-nfasis111">
    <w:name w:val="Tabla de cuadrícula 4 - Énfasis 111"/>
    <w:basedOn w:val="Tablanormal"/>
    <w:uiPriority w:val="49"/>
    <w:rsid w:val="00DF6A5D"/>
    <w:pPr>
      <w:spacing w:after="0" w:line="240" w:lineRule="auto"/>
    </w:pPr>
    <w:tblPr>
      <w:tblStyleRowBandSize w:val="1"/>
      <w:tblStyleColBandSize w:val="1"/>
      <w:tblBorders>
        <w:top w:val="single" w:sz="4" w:space="0" w:color="FF87B9"/>
        <w:left w:val="single" w:sz="4" w:space="0" w:color="FF87B9"/>
        <w:bottom w:val="single" w:sz="4" w:space="0" w:color="FF87B9"/>
        <w:right w:val="single" w:sz="4" w:space="0" w:color="FF87B9"/>
        <w:insideH w:val="single" w:sz="4" w:space="0" w:color="FF87B9"/>
        <w:insideV w:val="single" w:sz="4" w:space="0" w:color="FF87B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388C"/>
          <w:left w:val="single" w:sz="4" w:space="0" w:color="FF388C"/>
          <w:bottom w:val="single" w:sz="4" w:space="0" w:color="FF388C"/>
          <w:right w:val="single" w:sz="4" w:space="0" w:color="FF388C"/>
          <w:insideH w:val="nil"/>
          <w:insideV w:val="nil"/>
        </w:tcBorders>
        <w:shd w:val="clear" w:color="auto" w:fill="FF388C"/>
      </w:tcPr>
    </w:tblStylePr>
    <w:tblStylePr w:type="lastRow">
      <w:rPr>
        <w:b/>
        <w:bCs/>
      </w:rPr>
      <w:tblPr/>
      <w:tcPr>
        <w:tcBorders>
          <w:top w:val="double" w:sz="4" w:space="0" w:color="FF388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7E7"/>
      </w:tcPr>
    </w:tblStylePr>
    <w:tblStylePr w:type="band1Horz">
      <w:tblPr/>
      <w:tcPr>
        <w:shd w:val="clear" w:color="auto" w:fill="FFD7E7"/>
      </w:tcPr>
    </w:tblStylePr>
  </w:style>
  <w:style w:type="table" w:styleId="Tabladelista4-nfasis1">
    <w:name w:val="List Table 4 Accent 1"/>
    <w:basedOn w:val="Tablanormal"/>
    <w:uiPriority w:val="49"/>
    <w:rsid w:val="00F15AF9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07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7BC4"/>
    <w:rPr>
      <w:rFonts w:ascii="Calibri" w:eastAsia="Calibri" w:hAnsi="Calibri" w:cs="Times New Roman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F07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7BC4"/>
    <w:rPr>
      <w:rFonts w:ascii="Calibri" w:eastAsia="Calibri" w:hAnsi="Calibri" w:cs="Times New Roman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DC70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C70A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C70A2"/>
    <w:rPr>
      <w:rFonts w:ascii="Calibri" w:eastAsia="Calibri" w:hAnsi="Calibri" w:cs="Times New Roman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70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70A2"/>
    <w:rPr>
      <w:rFonts w:ascii="Calibri" w:eastAsia="Calibri" w:hAnsi="Calibri" w:cs="Times New Roman"/>
      <w:b/>
      <w:bCs/>
      <w:sz w:val="20"/>
      <w:szCs w:val="20"/>
      <w:lang w:val="es-MX"/>
    </w:rPr>
  </w:style>
  <w:style w:type="paragraph" w:customStyle="1" w:styleId="TableParagraph">
    <w:name w:val="Table Paragraph"/>
    <w:basedOn w:val="Normal"/>
    <w:uiPriority w:val="1"/>
    <w:qFormat/>
    <w:rsid w:val="007C75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PE"/>
    </w:rPr>
  </w:style>
  <w:style w:type="table" w:styleId="Tabladelista3-nfasis1">
    <w:name w:val="List Table 3 Accent 1"/>
    <w:basedOn w:val="Tablanormal"/>
    <w:uiPriority w:val="48"/>
    <w:rsid w:val="005215C6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605D"/>
    <w:pPr>
      <w:spacing w:after="0" w:line="240" w:lineRule="auto"/>
    </w:pPr>
    <w:rPr>
      <w:rFonts w:ascii="Segoe UI" w:hAnsi="Segoe UI" w:cs="Segoe UI"/>
      <w:sz w:val="18"/>
      <w:szCs w:val="18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05D"/>
    <w:rPr>
      <w:rFonts w:ascii="Segoe UI" w:hAnsi="Segoe UI" w:cs="Segoe UI"/>
      <w:sz w:val="18"/>
      <w:szCs w:val="18"/>
      <w:lang w:val="es-PE" w:eastAsia="en-US"/>
    </w:rPr>
  </w:style>
  <w:style w:type="table" w:styleId="Tablaconcuadrcula6concolores-nfasis5">
    <w:name w:val="Grid Table 6 Colorful Accent 5"/>
    <w:basedOn w:val="Tablanormal"/>
    <w:uiPriority w:val="51"/>
    <w:rsid w:val="00505115"/>
    <w:pPr>
      <w:spacing w:after="0" w:line="240" w:lineRule="auto"/>
    </w:pPr>
    <w:rPr>
      <w:rFonts w:asciiTheme="minorHAnsi" w:eastAsiaTheme="minorHAnsi" w:hAnsiTheme="minorHAnsi" w:cstheme="minorBidi"/>
      <w:color w:val="2F5496" w:themeColor="accent5" w:themeShade="BF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1">
    <w:name w:val="Grid Table 4 Accent 1"/>
    <w:basedOn w:val="Tablanormal"/>
    <w:uiPriority w:val="49"/>
    <w:rsid w:val="00841C4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4-nfasis5">
    <w:name w:val="Grid Table 4 Accent 5"/>
    <w:basedOn w:val="Tablanormal"/>
    <w:uiPriority w:val="49"/>
    <w:rsid w:val="00841C4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5oscura-nfasis5">
    <w:name w:val="Grid Table 5 Dark Accent 5"/>
    <w:basedOn w:val="Tablanormal"/>
    <w:uiPriority w:val="50"/>
    <w:rsid w:val="00841C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Sinespaciado">
    <w:name w:val="No Spacing"/>
    <w:uiPriority w:val="1"/>
    <w:qFormat/>
    <w:rsid w:val="00FA43A3"/>
    <w:pPr>
      <w:spacing w:after="0" w:line="240" w:lineRule="auto"/>
    </w:pPr>
    <w:rPr>
      <w:rFonts w:cs="Times New Roman"/>
    </w:rPr>
  </w:style>
  <w:style w:type="character" w:styleId="Fuerte">
    <w:name w:val="Strong"/>
    <w:basedOn w:val="Fuentedeprrafopredeter"/>
    <w:uiPriority w:val="22"/>
    <w:qFormat/>
    <w:rsid w:val="003C59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1C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234F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1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U5ICxVwhw8fQ2na/mkG5Umg0xg==">AMUW2mVwkb5h14EnBXJzqJWMkFzK4aRtxPmU4ZTwtHyaulDrtX3/Byn+9nelUs6wkLiUu/W9jGFe6xkn1zf+FaOEQiz7Wg1zx0rfQbL9Nm/rjMeLnNYD9tIGnIqdzW9epcy4+AnzvwOR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1980</Words>
  <Characters>10892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Wilder benites</cp:lastModifiedBy>
  <cp:revision>8</cp:revision>
  <cp:lastPrinted>2024-04-12T02:57:00Z</cp:lastPrinted>
  <dcterms:created xsi:type="dcterms:W3CDTF">2026-05-21T20:19:00Z</dcterms:created>
  <dcterms:modified xsi:type="dcterms:W3CDTF">2026-05-22T16:18:00Z</dcterms:modified>
</cp:coreProperties>
</file>