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80F8D" w14:textId="7C7C0BE7" w:rsidR="00446945" w:rsidRPr="00CA234E" w:rsidRDefault="00490782" w:rsidP="00446945">
      <w:pPr>
        <w:tabs>
          <w:tab w:val="left" w:pos="2565"/>
          <w:tab w:val="center" w:pos="6503"/>
        </w:tabs>
        <w:jc w:val="center"/>
        <w:rPr>
          <w:rFonts w:ascii="Arial Narrow" w:hAnsi="Arial Narrow"/>
          <w:b/>
          <w:sz w:val="20"/>
          <w:szCs w:val="20"/>
          <w:lang w:val="es-419"/>
        </w:rPr>
      </w:pPr>
      <w:r w:rsidRPr="00CA234E">
        <w:rPr>
          <w:rFonts w:ascii="Arial Narrow" w:hAnsi="Arial Narrow"/>
          <w:b/>
          <w:sz w:val="20"/>
          <w:szCs w:val="20"/>
          <w:lang w:val="es-419"/>
        </w:rPr>
        <w:t>UNIDAD</w:t>
      </w:r>
      <w:r w:rsidR="002B5BF5" w:rsidRPr="00CA234E">
        <w:rPr>
          <w:rFonts w:ascii="Arial Narrow" w:hAnsi="Arial Narrow"/>
          <w:b/>
          <w:sz w:val="20"/>
          <w:szCs w:val="20"/>
          <w:lang w:val="es-419"/>
        </w:rPr>
        <w:t xml:space="preserve"> DE APRENDIZAJE N° 0</w:t>
      </w:r>
      <w:r w:rsidR="00D90C2B" w:rsidRPr="00CA234E">
        <w:rPr>
          <w:rFonts w:ascii="Arial Narrow" w:hAnsi="Arial Narrow"/>
          <w:b/>
          <w:sz w:val="20"/>
          <w:szCs w:val="20"/>
          <w:lang w:val="es-419"/>
        </w:rPr>
        <w:t>3</w:t>
      </w:r>
    </w:p>
    <w:p w14:paraId="57732DA9" w14:textId="7EDDBDBE" w:rsidR="002B5BF5" w:rsidRPr="00CA234E" w:rsidRDefault="00E93DEA" w:rsidP="00E93DEA">
      <w:pPr>
        <w:spacing w:after="0" w:line="240" w:lineRule="auto"/>
        <w:ind w:left="708" w:hanging="708"/>
        <w:jc w:val="center"/>
        <w:rPr>
          <w:rFonts w:ascii="Arial Narrow" w:hAnsi="Arial Narrow"/>
          <w:b/>
          <w:sz w:val="20"/>
          <w:szCs w:val="20"/>
        </w:rPr>
      </w:pPr>
      <w:r w:rsidRPr="00CA234E">
        <w:rPr>
          <w:rFonts w:ascii="Arial Narrow" w:hAnsi="Arial Narrow"/>
          <w:b/>
          <w:sz w:val="20"/>
          <w:szCs w:val="20"/>
          <w:lang w:val="es-419"/>
        </w:rPr>
        <w:t>TÍTULO:</w:t>
      </w:r>
      <w:r w:rsidRPr="00CA234E">
        <w:rPr>
          <w:rFonts w:ascii="Arial Narrow" w:hAnsi="Arial Narrow"/>
          <w:sz w:val="20"/>
          <w:szCs w:val="20"/>
        </w:rPr>
        <w:t xml:space="preserve"> </w:t>
      </w:r>
      <w:r w:rsidR="009B4214" w:rsidRPr="009B4214">
        <w:rPr>
          <w:rFonts w:ascii="Arial Narrow" w:hAnsi="Arial Narrow"/>
          <w:b/>
          <w:bCs/>
          <w:sz w:val="24"/>
          <w:szCs w:val="24"/>
        </w:rPr>
        <w:t>“Construyo mi bienestar económico: aprendemos educación financiera para la vida”</w:t>
      </w:r>
      <w:r w:rsidR="006263B1" w:rsidRPr="00CA234E">
        <w:rPr>
          <w:rFonts w:ascii="Arial Narrow" w:hAnsi="Arial Narrow"/>
          <w:sz w:val="20"/>
          <w:szCs w:val="20"/>
        </w:rPr>
        <w:t xml:space="preserve"> </w:t>
      </w:r>
    </w:p>
    <w:p w14:paraId="12896A52" w14:textId="249BC2E5" w:rsidR="00446945" w:rsidRPr="00CA234E" w:rsidRDefault="00446945" w:rsidP="00446945">
      <w:pPr>
        <w:pStyle w:val="Prrafodelista"/>
        <w:numPr>
          <w:ilvl w:val="0"/>
          <w:numId w:val="5"/>
        </w:numPr>
        <w:tabs>
          <w:tab w:val="left" w:pos="284"/>
        </w:tabs>
        <w:spacing w:after="0" w:line="240" w:lineRule="auto"/>
        <w:ind w:left="284" w:hanging="295"/>
        <w:rPr>
          <w:rFonts w:ascii="Arial Narrow" w:hAnsi="Arial Narrow"/>
          <w:b/>
          <w:sz w:val="20"/>
          <w:szCs w:val="20"/>
        </w:rPr>
      </w:pPr>
      <w:r w:rsidRPr="00CA234E">
        <w:rPr>
          <w:rFonts w:ascii="Arial Narrow" w:hAnsi="Arial Narrow"/>
          <w:b/>
          <w:sz w:val="20"/>
          <w:szCs w:val="20"/>
        </w:rPr>
        <w:t>DATOS INFORMATIVOS:</w:t>
      </w:r>
    </w:p>
    <w:tbl>
      <w:tblPr>
        <w:tblStyle w:val="Tablaconcuadrcula"/>
        <w:tblW w:w="13875" w:type="dxa"/>
        <w:tblInd w:w="284" w:type="dxa"/>
        <w:tblLook w:val="04A0" w:firstRow="1" w:lastRow="0" w:firstColumn="1" w:lastColumn="0" w:noHBand="0" w:noVBand="1"/>
      </w:tblPr>
      <w:tblGrid>
        <w:gridCol w:w="3469"/>
        <w:gridCol w:w="3468"/>
        <w:gridCol w:w="3469"/>
        <w:gridCol w:w="3469"/>
      </w:tblGrid>
      <w:tr w:rsidR="005733D6" w:rsidRPr="00CA234E" w14:paraId="5D2C2E2E" w14:textId="77777777" w:rsidTr="003B0832">
        <w:trPr>
          <w:trHeight w:val="277"/>
        </w:trPr>
        <w:tc>
          <w:tcPr>
            <w:tcW w:w="3469" w:type="dxa"/>
            <w:vAlign w:val="center"/>
          </w:tcPr>
          <w:p w14:paraId="1AE346DA" w14:textId="1380CB79"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sz w:val="20"/>
                <w:szCs w:val="20"/>
              </w:rPr>
              <w:t>DIRECTOR</w:t>
            </w:r>
          </w:p>
        </w:tc>
        <w:tc>
          <w:tcPr>
            <w:tcW w:w="3468" w:type="dxa"/>
          </w:tcPr>
          <w:p w14:paraId="1C21DB82" w14:textId="5FAC9125"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sz w:val="20"/>
                <w:szCs w:val="20"/>
              </w:rPr>
              <w:t>César Stalyn Castañeda Tang.</w:t>
            </w:r>
          </w:p>
        </w:tc>
        <w:tc>
          <w:tcPr>
            <w:tcW w:w="3469" w:type="dxa"/>
          </w:tcPr>
          <w:p w14:paraId="59EEDA8C" w14:textId="7E29234E"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b/>
                <w:sz w:val="20"/>
                <w:szCs w:val="20"/>
              </w:rPr>
              <w:t>SUBDIRECTORA</w:t>
            </w:r>
          </w:p>
        </w:tc>
        <w:tc>
          <w:tcPr>
            <w:tcW w:w="3469" w:type="dxa"/>
          </w:tcPr>
          <w:p w14:paraId="3B432246" w14:textId="4BF3A762" w:rsidR="005733D6" w:rsidRPr="00CA234E" w:rsidRDefault="00E93DEA" w:rsidP="005B2750">
            <w:pPr>
              <w:pStyle w:val="Prrafodelista"/>
              <w:tabs>
                <w:tab w:val="left" w:pos="284"/>
              </w:tabs>
              <w:ind w:left="0"/>
              <w:rPr>
                <w:rFonts w:ascii="Arial Narrow" w:hAnsi="Arial Narrow"/>
                <w:bCs/>
                <w:sz w:val="20"/>
                <w:szCs w:val="20"/>
              </w:rPr>
            </w:pPr>
            <w:r w:rsidRPr="00CA234E">
              <w:rPr>
                <w:rFonts w:ascii="Arial Narrow" w:hAnsi="Arial Narrow"/>
                <w:bCs/>
                <w:sz w:val="20"/>
                <w:szCs w:val="20"/>
              </w:rPr>
              <w:t>Rocío Nélida Molina Meza</w:t>
            </w:r>
          </w:p>
        </w:tc>
      </w:tr>
      <w:tr w:rsidR="005733D6" w:rsidRPr="00CA234E" w14:paraId="7455BEEC" w14:textId="77777777" w:rsidTr="003B0832">
        <w:trPr>
          <w:trHeight w:val="261"/>
        </w:trPr>
        <w:tc>
          <w:tcPr>
            <w:tcW w:w="3469" w:type="dxa"/>
            <w:vAlign w:val="center"/>
          </w:tcPr>
          <w:p w14:paraId="02F47FB8" w14:textId="7A9A6A60"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sz w:val="20"/>
                <w:szCs w:val="20"/>
              </w:rPr>
              <w:t xml:space="preserve"> DOCENTE  </w:t>
            </w:r>
          </w:p>
        </w:tc>
        <w:tc>
          <w:tcPr>
            <w:tcW w:w="3468" w:type="dxa"/>
          </w:tcPr>
          <w:p w14:paraId="78D4639F" w14:textId="79D9B57B" w:rsidR="005733D6" w:rsidRPr="00CA234E" w:rsidRDefault="00E93DEA" w:rsidP="005B2750">
            <w:pPr>
              <w:pStyle w:val="Prrafodelista"/>
              <w:tabs>
                <w:tab w:val="left" w:pos="284"/>
              </w:tabs>
              <w:ind w:left="0"/>
              <w:rPr>
                <w:rFonts w:ascii="Arial Narrow" w:hAnsi="Arial Narrow"/>
                <w:bCs/>
                <w:sz w:val="20"/>
                <w:szCs w:val="20"/>
              </w:rPr>
            </w:pPr>
            <w:r w:rsidRPr="00CA234E">
              <w:rPr>
                <w:rFonts w:ascii="Arial Narrow" w:hAnsi="Arial Narrow"/>
                <w:bCs/>
                <w:sz w:val="20"/>
                <w:szCs w:val="20"/>
              </w:rPr>
              <w:t>Juan Carlos Vizcardo Mendoza</w:t>
            </w:r>
          </w:p>
        </w:tc>
        <w:tc>
          <w:tcPr>
            <w:tcW w:w="3469" w:type="dxa"/>
          </w:tcPr>
          <w:p w14:paraId="06FECA4C" w14:textId="670C5D86"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b/>
                <w:sz w:val="20"/>
                <w:szCs w:val="20"/>
              </w:rPr>
              <w:t>AREA</w:t>
            </w:r>
          </w:p>
        </w:tc>
        <w:tc>
          <w:tcPr>
            <w:tcW w:w="3469" w:type="dxa"/>
          </w:tcPr>
          <w:p w14:paraId="77A36FA4" w14:textId="5C6FB979" w:rsidR="005733D6" w:rsidRPr="00CA234E" w:rsidRDefault="00E93DEA" w:rsidP="005B2750">
            <w:pPr>
              <w:pStyle w:val="Prrafodelista"/>
              <w:tabs>
                <w:tab w:val="left" w:pos="284"/>
              </w:tabs>
              <w:ind w:left="0"/>
              <w:rPr>
                <w:rFonts w:ascii="Arial Narrow" w:hAnsi="Arial Narrow"/>
                <w:bCs/>
                <w:sz w:val="20"/>
                <w:szCs w:val="20"/>
              </w:rPr>
            </w:pPr>
            <w:r w:rsidRPr="00CA234E">
              <w:rPr>
                <w:rFonts w:ascii="Arial Narrow" w:hAnsi="Arial Narrow"/>
                <w:bCs/>
                <w:sz w:val="20"/>
                <w:szCs w:val="20"/>
              </w:rPr>
              <w:t>DPCC</w:t>
            </w:r>
          </w:p>
        </w:tc>
      </w:tr>
      <w:tr w:rsidR="005733D6" w:rsidRPr="00CA234E" w14:paraId="6C35EF57" w14:textId="77777777" w:rsidTr="003B0832">
        <w:trPr>
          <w:trHeight w:val="277"/>
        </w:trPr>
        <w:tc>
          <w:tcPr>
            <w:tcW w:w="3469" w:type="dxa"/>
          </w:tcPr>
          <w:p w14:paraId="188A4F7C" w14:textId="3E303A4E"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sz w:val="20"/>
                <w:szCs w:val="20"/>
              </w:rPr>
              <w:t>GRADO/SECCIÓN</w:t>
            </w:r>
          </w:p>
        </w:tc>
        <w:tc>
          <w:tcPr>
            <w:tcW w:w="3468" w:type="dxa"/>
          </w:tcPr>
          <w:p w14:paraId="0D180352" w14:textId="5A1599F8" w:rsidR="005733D6" w:rsidRPr="00CA234E" w:rsidRDefault="00E93DEA" w:rsidP="005B2750">
            <w:pPr>
              <w:pStyle w:val="Prrafodelista"/>
              <w:tabs>
                <w:tab w:val="left" w:pos="284"/>
              </w:tabs>
              <w:ind w:left="0"/>
              <w:rPr>
                <w:rFonts w:ascii="Arial Narrow" w:hAnsi="Arial Narrow"/>
                <w:bCs/>
                <w:sz w:val="20"/>
                <w:szCs w:val="20"/>
              </w:rPr>
            </w:pPr>
            <w:r w:rsidRPr="00CA234E">
              <w:rPr>
                <w:rFonts w:ascii="Arial Narrow" w:hAnsi="Arial Narrow"/>
                <w:bCs/>
                <w:sz w:val="20"/>
                <w:szCs w:val="20"/>
              </w:rPr>
              <w:t>Segundo “B”</w:t>
            </w:r>
          </w:p>
        </w:tc>
        <w:tc>
          <w:tcPr>
            <w:tcW w:w="3469" w:type="dxa"/>
          </w:tcPr>
          <w:p w14:paraId="6D4407E6" w14:textId="33F9BB9A" w:rsidR="005733D6" w:rsidRPr="00CA234E" w:rsidRDefault="005733D6" w:rsidP="005B2750">
            <w:pPr>
              <w:pStyle w:val="Prrafodelista"/>
              <w:tabs>
                <w:tab w:val="left" w:pos="284"/>
              </w:tabs>
              <w:ind w:left="0"/>
              <w:rPr>
                <w:rFonts w:ascii="Arial Narrow" w:hAnsi="Arial Narrow"/>
                <w:b/>
                <w:sz w:val="20"/>
                <w:szCs w:val="20"/>
              </w:rPr>
            </w:pPr>
            <w:r w:rsidRPr="00CA234E">
              <w:rPr>
                <w:rFonts w:ascii="Arial Narrow" w:hAnsi="Arial Narrow"/>
                <w:b/>
                <w:sz w:val="20"/>
                <w:szCs w:val="20"/>
              </w:rPr>
              <w:t>NIVEL</w:t>
            </w:r>
          </w:p>
        </w:tc>
        <w:tc>
          <w:tcPr>
            <w:tcW w:w="3469" w:type="dxa"/>
          </w:tcPr>
          <w:p w14:paraId="65EFFBB6" w14:textId="04593850" w:rsidR="005733D6" w:rsidRPr="00CA234E" w:rsidRDefault="005733D6" w:rsidP="005B2750">
            <w:pPr>
              <w:pStyle w:val="Prrafodelista"/>
              <w:tabs>
                <w:tab w:val="left" w:pos="284"/>
              </w:tabs>
              <w:ind w:left="0"/>
              <w:rPr>
                <w:rFonts w:ascii="Arial Narrow" w:hAnsi="Arial Narrow"/>
                <w:bCs/>
                <w:sz w:val="20"/>
                <w:szCs w:val="20"/>
              </w:rPr>
            </w:pPr>
            <w:r w:rsidRPr="00CA234E">
              <w:rPr>
                <w:rFonts w:ascii="Arial Narrow" w:hAnsi="Arial Narrow"/>
                <w:bCs/>
                <w:sz w:val="20"/>
                <w:szCs w:val="20"/>
              </w:rPr>
              <w:t>Secundaria</w:t>
            </w:r>
          </w:p>
        </w:tc>
      </w:tr>
      <w:tr w:rsidR="005733D6" w:rsidRPr="00CA234E" w14:paraId="5CDB3676" w14:textId="77777777" w:rsidTr="003B0832">
        <w:trPr>
          <w:trHeight w:val="261"/>
        </w:trPr>
        <w:tc>
          <w:tcPr>
            <w:tcW w:w="3469" w:type="dxa"/>
          </w:tcPr>
          <w:p w14:paraId="0DEFB14A" w14:textId="540C0D8E" w:rsidR="005733D6" w:rsidRPr="00CA234E" w:rsidRDefault="005733D6" w:rsidP="005B2750">
            <w:pPr>
              <w:pStyle w:val="Prrafodelista"/>
              <w:tabs>
                <w:tab w:val="left" w:pos="284"/>
              </w:tabs>
              <w:ind w:left="0"/>
              <w:rPr>
                <w:rFonts w:ascii="Arial Narrow" w:hAnsi="Arial Narrow"/>
                <w:sz w:val="20"/>
                <w:szCs w:val="20"/>
              </w:rPr>
            </w:pPr>
            <w:r w:rsidRPr="00CA234E">
              <w:rPr>
                <w:rFonts w:ascii="Arial Narrow" w:hAnsi="Arial Narrow"/>
                <w:sz w:val="20"/>
                <w:szCs w:val="20"/>
              </w:rPr>
              <w:t xml:space="preserve">FECHA </w:t>
            </w:r>
            <w:r w:rsidR="003B0832" w:rsidRPr="00CA234E">
              <w:rPr>
                <w:rFonts w:ascii="Arial Narrow" w:hAnsi="Arial Narrow"/>
                <w:sz w:val="20"/>
                <w:szCs w:val="20"/>
              </w:rPr>
              <w:t>DE INICIO</w:t>
            </w:r>
          </w:p>
        </w:tc>
        <w:tc>
          <w:tcPr>
            <w:tcW w:w="3468" w:type="dxa"/>
          </w:tcPr>
          <w:p w14:paraId="3F7113B0" w14:textId="7915F920" w:rsidR="005733D6" w:rsidRPr="00CA234E" w:rsidRDefault="000007CC" w:rsidP="005B2750">
            <w:pPr>
              <w:pStyle w:val="Prrafodelista"/>
              <w:tabs>
                <w:tab w:val="left" w:pos="284"/>
              </w:tabs>
              <w:ind w:left="0"/>
              <w:rPr>
                <w:rFonts w:ascii="Arial Narrow" w:hAnsi="Arial Narrow"/>
                <w:bCs/>
                <w:sz w:val="20"/>
                <w:szCs w:val="20"/>
              </w:rPr>
            </w:pPr>
            <w:r>
              <w:rPr>
                <w:rFonts w:ascii="Arial Narrow" w:hAnsi="Arial Narrow"/>
                <w:bCs/>
                <w:sz w:val="20"/>
                <w:szCs w:val="20"/>
              </w:rPr>
              <w:t>08</w:t>
            </w:r>
            <w:r w:rsidR="00E63E7E" w:rsidRPr="00CA234E">
              <w:rPr>
                <w:rFonts w:ascii="Arial Narrow" w:hAnsi="Arial Narrow"/>
                <w:bCs/>
                <w:sz w:val="20"/>
                <w:szCs w:val="20"/>
              </w:rPr>
              <w:t xml:space="preserve"> de </w:t>
            </w:r>
            <w:r>
              <w:rPr>
                <w:rFonts w:ascii="Arial Narrow" w:hAnsi="Arial Narrow"/>
                <w:bCs/>
                <w:sz w:val="20"/>
                <w:szCs w:val="20"/>
              </w:rPr>
              <w:t>junio</w:t>
            </w:r>
          </w:p>
        </w:tc>
        <w:tc>
          <w:tcPr>
            <w:tcW w:w="3469" w:type="dxa"/>
          </w:tcPr>
          <w:p w14:paraId="700D1C6E" w14:textId="24E97649" w:rsidR="005733D6" w:rsidRPr="00CA234E" w:rsidRDefault="00F65A4B" w:rsidP="005B2750">
            <w:pPr>
              <w:pStyle w:val="Prrafodelista"/>
              <w:tabs>
                <w:tab w:val="left" w:pos="284"/>
              </w:tabs>
              <w:ind w:left="0"/>
              <w:rPr>
                <w:rFonts w:ascii="Arial Narrow" w:hAnsi="Arial Narrow"/>
                <w:b/>
                <w:sz w:val="20"/>
                <w:szCs w:val="20"/>
              </w:rPr>
            </w:pPr>
            <w:r w:rsidRPr="00CA234E">
              <w:rPr>
                <w:rFonts w:ascii="Arial Narrow" w:hAnsi="Arial Narrow"/>
                <w:b/>
                <w:sz w:val="20"/>
                <w:szCs w:val="20"/>
              </w:rPr>
              <w:t xml:space="preserve">FECHA DE </w:t>
            </w:r>
            <w:r w:rsidR="005733D6" w:rsidRPr="00CA234E">
              <w:rPr>
                <w:rFonts w:ascii="Arial Narrow" w:hAnsi="Arial Narrow"/>
                <w:b/>
                <w:sz w:val="20"/>
                <w:szCs w:val="20"/>
              </w:rPr>
              <w:t>TÉRMINO</w:t>
            </w:r>
          </w:p>
        </w:tc>
        <w:tc>
          <w:tcPr>
            <w:tcW w:w="3469" w:type="dxa"/>
          </w:tcPr>
          <w:p w14:paraId="42088B77" w14:textId="65AB2F06" w:rsidR="005733D6" w:rsidRPr="00CA234E" w:rsidRDefault="000007CC" w:rsidP="005B2750">
            <w:pPr>
              <w:pStyle w:val="Prrafodelista"/>
              <w:tabs>
                <w:tab w:val="left" w:pos="284"/>
              </w:tabs>
              <w:ind w:left="0"/>
              <w:rPr>
                <w:rFonts w:ascii="Arial Narrow" w:hAnsi="Arial Narrow"/>
                <w:bCs/>
                <w:sz w:val="20"/>
                <w:szCs w:val="20"/>
              </w:rPr>
            </w:pPr>
            <w:r>
              <w:rPr>
                <w:rFonts w:ascii="Arial Narrow" w:hAnsi="Arial Narrow"/>
                <w:bCs/>
                <w:sz w:val="20"/>
                <w:szCs w:val="20"/>
              </w:rPr>
              <w:t xml:space="preserve">26 </w:t>
            </w:r>
            <w:r w:rsidR="00E63E7E" w:rsidRPr="00CA234E">
              <w:rPr>
                <w:rFonts w:ascii="Arial Narrow" w:hAnsi="Arial Narrow"/>
                <w:bCs/>
                <w:sz w:val="20"/>
                <w:szCs w:val="20"/>
              </w:rPr>
              <w:t xml:space="preserve">de </w:t>
            </w:r>
            <w:r w:rsidR="0020617B" w:rsidRPr="00CA234E">
              <w:rPr>
                <w:rFonts w:ascii="Arial Narrow" w:hAnsi="Arial Narrow"/>
                <w:bCs/>
                <w:sz w:val="20"/>
                <w:szCs w:val="20"/>
              </w:rPr>
              <w:t>junio</w:t>
            </w:r>
          </w:p>
        </w:tc>
      </w:tr>
    </w:tbl>
    <w:p w14:paraId="6FDB5ECE" w14:textId="77777777" w:rsidR="00446945" w:rsidRPr="00CA234E" w:rsidRDefault="00446945" w:rsidP="00446945">
      <w:pPr>
        <w:spacing w:after="0" w:line="240" w:lineRule="auto"/>
        <w:rPr>
          <w:rFonts w:ascii="Arial Narrow" w:hAnsi="Arial Narrow"/>
          <w:b/>
          <w:sz w:val="20"/>
          <w:szCs w:val="20"/>
        </w:rPr>
      </w:pPr>
    </w:p>
    <w:p w14:paraId="43ADC2C0" w14:textId="7C151E02" w:rsidR="0044238A" w:rsidRPr="00CA234E" w:rsidRDefault="0044238A" w:rsidP="00446945">
      <w:pPr>
        <w:pStyle w:val="Prrafodelista"/>
        <w:numPr>
          <w:ilvl w:val="0"/>
          <w:numId w:val="5"/>
        </w:numPr>
        <w:tabs>
          <w:tab w:val="left" w:pos="284"/>
        </w:tabs>
        <w:spacing w:after="0" w:line="240" w:lineRule="auto"/>
        <w:ind w:left="284" w:hanging="295"/>
        <w:rPr>
          <w:rFonts w:ascii="Arial Narrow" w:hAnsi="Arial Narrow"/>
          <w:b/>
          <w:sz w:val="20"/>
          <w:szCs w:val="20"/>
        </w:rPr>
      </w:pPr>
      <w:r w:rsidRPr="00CA234E">
        <w:rPr>
          <w:rFonts w:ascii="Arial Narrow" w:hAnsi="Arial Narrow"/>
          <w:b/>
          <w:sz w:val="20"/>
          <w:szCs w:val="20"/>
        </w:rPr>
        <w:t>VALORES INSTITUCIONALES:</w:t>
      </w:r>
    </w:p>
    <w:tbl>
      <w:tblPr>
        <w:tblStyle w:val="Tablaconcuadrcula"/>
        <w:tblW w:w="14196" w:type="dxa"/>
        <w:tblInd w:w="-5" w:type="dxa"/>
        <w:tblLook w:val="04A0" w:firstRow="1" w:lastRow="0" w:firstColumn="1" w:lastColumn="0" w:noHBand="0" w:noVBand="1"/>
      </w:tblPr>
      <w:tblGrid>
        <w:gridCol w:w="2006"/>
        <w:gridCol w:w="12190"/>
      </w:tblGrid>
      <w:tr w:rsidR="001960CC" w:rsidRPr="00CA234E" w14:paraId="1918A996" w14:textId="77777777" w:rsidTr="003B0832">
        <w:trPr>
          <w:trHeight w:val="346"/>
        </w:trPr>
        <w:tc>
          <w:tcPr>
            <w:tcW w:w="2006" w:type="dxa"/>
            <w:shd w:val="clear" w:color="auto" w:fill="DEEAF6" w:themeFill="accent5" w:themeFillTint="33"/>
            <w:vAlign w:val="center"/>
          </w:tcPr>
          <w:p w14:paraId="1897242E" w14:textId="77777777" w:rsidR="001960CC" w:rsidRPr="00CA234E" w:rsidRDefault="001960CC" w:rsidP="003217A5">
            <w:pPr>
              <w:jc w:val="center"/>
              <w:rPr>
                <w:rFonts w:ascii="Arial Narrow" w:hAnsi="Arial Narrow"/>
                <w:b/>
                <w:bCs/>
                <w:sz w:val="20"/>
                <w:szCs w:val="20"/>
                <w:lang w:val="es-PE"/>
              </w:rPr>
            </w:pPr>
            <w:r w:rsidRPr="00CA234E">
              <w:rPr>
                <w:rFonts w:ascii="Arial Narrow" w:hAnsi="Arial Narrow"/>
                <w:b/>
                <w:bCs/>
                <w:sz w:val="20"/>
                <w:szCs w:val="20"/>
                <w:lang w:val="es-PE"/>
              </w:rPr>
              <w:t>Valor</w:t>
            </w:r>
          </w:p>
        </w:tc>
        <w:tc>
          <w:tcPr>
            <w:tcW w:w="12190" w:type="dxa"/>
            <w:shd w:val="clear" w:color="auto" w:fill="DEEAF6" w:themeFill="accent5" w:themeFillTint="33"/>
            <w:vAlign w:val="center"/>
          </w:tcPr>
          <w:p w14:paraId="7953A61D" w14:textId="77777777" w:rsidR="001960CC" w:rsidRPr="00CA234E" w:rsidRDefault="001960CC" w:rsidP="003217A5">
            <w:pPr>
              <w:jc w:val="center"/>
              <w:rPr>
                <w:rFonts w:ascii="Arial Narrow" w:hAnsi="Arial Narrow"/>
                <w:b/>
                <w:bCs/>
                <w:sz w:val="20"/>
                <w:szCs w:val="20"/>
                <w:lang w:val="es-PE"/>
              </w:rPr>
            </w:pPr>
            <w:r w:rsidRPr="00CA234E">
              <w:rPr>
                <w:rFonts w:ascii="Arial Narrow" w:hAnsi="Arial Narrow"/>
                <w:b/>
                <w:bCs/>
                <w:sz w:val="20"/>
                <w:szCs w:val="20"/>
                <w:lang w:val="es-PE"/>
              </w:rPr>
              <w:t>Actitud</w:t>
            </w:r>
          </w:p>
        </w:tc>
      </w:tr>
      <w:tr w:rsidR="00E93DEA" w:rsidRPr="00CA234E" w14:paraId="4B4D76E3" w14:textId="77777777" w:rsidTr="003B0832">
        <w:trPr>
          <w:trHeight w:val="358"/>
        </w:trPr>
        <w:tc>
          <w:tcPr>
            <w:tcW w:w="2006" w:type="dxa"/>
          </w:tcPr>
          <w:p w14:paraId="622EAD7E" w14:textId="2DAE365A" w:rsidR="00E93DEA" w:rsidRPr="00CA234E" w:rsidRDefault="00E93DEA" w:rsidP="00E93DEA">
            <w:pPr>
              <w:rPr>
                <w:rFonts w:ascii="Arial Narrow" w:hAnsi="Arial Narrow"/>
                <w:sz w:val="20"/>
                <w:szCs w:val="20"/>
                <w:lang w:val="es-PE"/>
              </w:rPr>
            </w:pPr>
            <w:r w:rsidRPr="00CA234E">
              <w:rPr>
                <w:rFonts w:ascii="Arial Narrow" w:hAnsi="Arial Narrow"/>
                <w:sz w:val="20"/>
                <w:szCs w:val="20"/>
                <w:lang w:val="es-PE"/>
              </w:rPr>
              <w:t>Responsabilidad</w:t>
            </w:r>
          </w:p>
        </w:tc>
        <w:tc>
          <w:tcPr>
            <w:tcW w:w="12190" w:type="dxa"/>
          </w:tcPr>
          <w:p w14:paraId="0F67F3A3" w14:textId="77777777" w:rsidR="00E93DEA" w:rsidRPr="00CA234E" w:rsidRDefault="00E93DEA" w:rsidP="00E93DEA">
            <w:pPr>
              <w:pStyle w:val="NormalWeb"/>
              <w:spacing w:before="0" w:beforeAutospacing="0" w:after="0" w:afterAutospacing="0"/>
              <w:jc w:val="both"/>
              <w:rPr>
                <w:rFonts w:ascii="Arial Narrow" w:hAnsi="Arial Narrow" w:cstheme="minorHAnsi"/>
                <w:sz w:val="20"/>
                <w:szCs w:val="20"/>
              </w:rPr>
            </w:pPr>
            <w:r w:rsidRPr="00CA234E">
              <w:rPr>
                <w:rFonts w:ascii="Arial Narrow" w:hAnsi="Arial Narrow" w:cstheme="minorHAnsi"/>
                <w:color w:val="000000"/>
                <w:sz w:val="20"/>
                <w:szCs w:val="20"/>
              </w:rPr>
              <w:t>Como discípulos de Jesucristo cada uno de los actores de nuestra comunidad educativa está llamado a evangelizar con el ejemplo en la escuela, en su familia y en su comunidad; dando testimonio de responsabilidad en la formación integral de sí mismo, en el cuidado del medio ambiente y siendo corresponsable de la formación y realización de nuestro prójimo.</w:t>
            </w:r>
          </w:p>
          <w:p w14:paraId="33C297FC" w14:textId="77777777" w:rsidR="00E93DEA" w:rsidRPr="00CA234E" w:rsidRDefault="00E93DEA" w:rsidP="00E93DEA">
            <w:pPr>
              <w:rPr>
                <w:rFonts w:ascii="Arial Narrow" w:hAnsi="Arial Narrow"/>
                <w:sz w:val="20"/>
                <w:szCs w:val="20"/>
                <w:lang w:val="es-PE"/>
              </w:rPr>
            </w:pPr>
          </w:p>
        </w:tc>
      </w:tr>
      <w:tr w:rsidR="00E93DEA" w:rsidRPr="00CA234E" w14:paraId="400A7327" w14:textId="77777777" w:rsidTr="003B0832">
        <w:trPr>
          <w:trHeight w:val="358"/>
        </w:trPr>
        <w:tc>
          <w:tcPr>
            <w:tcW w:w="2006" w:type="dxa"/>
          </w:tcPr>
          <w:p w14:paraId="5BDBF731" w14:textId="21FA7EFF" w:rsidR="00E93DEA" w:rsidRPr="00CA234E" w:rsidRDefault="00E93DEA" w:rsidP="00E93DEA">
            <w:pPr>
              <w:rPr>
                <w:rFonts w:ascii="Arial Narrow" w:hAnsi="Arial Narrow"/>
                <w:sz w:val="20"/>
                <w:szCs w:val="20"/>
                <w:lang w:val="es-PE"/>
              </w:rPr>
            </w:pPr>
            <w:r w:rsidRPr="00CA234E">
              <w:rPr>
                <w:rFonts w:ascii="Arial Narrow" w:hAnsi="Arial Narrow"/>
                <w:sz w:val="20"/>
                <w:szCs w:val="20"/>
                <w:lang w:val="es-PE"/>
              </w:rPr>
              <w:t>Respeto</w:t>
            </w:r>
          </w:p>
        </w:tc>
        <w:tc>
          <w:tcPr>
            <w:tcW w:w="12190" w:type="dxa"/>
          </w:tcPr>
          <w:p w14:paraId="20A6F4CF" w14:textId="21E6BAC1" w:rsidR="00E93DEA" w:rsidRPr="00CA234E" w:rsidRDefault="00E93DEA" w:rsidP="00E93DEA">
            <w:pPr>
              <w:rPr>
                <w:rFonts w:ascii="Arial Narrow" w:hAnsi="Arial Narrow"/>
                <w:sz w:val="20"/>
                <w:szCs w:val="20"/>
                <w:lang w:val="es-PE"/>
              </w:rPr>
            </w:pPr>
            <w:r w:rsidRPr="00CA234E">
              <w:rPr>
                <w:rFonts w:ascii="Arial Narrow" w:hAnsi="Arial Narrow" w:cstheme="minorHAnsi"/>
                <w:color w:val="000000"/>
                <w:sz w:val="20"/>
                <w:szCs w:val="20"/>
              </w:rPr>
              <w:t>Como comunidad educativa consideramos que la justicia social, igualdad y equidad sólo pueden ser concebidas sobre la base del respeto de la dignidad trascendente del hombre. El respeto de la persona humana implica el de los derechos que se derivan de su dignidad de persona. Estos derechos son anteriores a la sociedad y se imponen a ella. El respeto a la persona humana pasa por el respeto del principio: “Que cada uno, sin ninguna excepción, debe considerar al prójimo como «otro yo», cuidando, en primer lugar, de su vida y de los medios necesarios para vivirla dignamente”</w:t>
            </w:r>
          </w:p>
        </w:tc>
      </w:tr>
      <w:tr w:rsidR="00E93DEA" w:rsidRPr="00CA234E" w14:paraId="6DBCA721" w14:textId="77777777" w:rsidTr="003B0832">
        <w:trPr>
          <w:trHeight w:val="358"/>
        </w:trPr>
        <w:tc>
          <w:tcPr>
            <w:tcW w:w="2006" w:type="dxa"/>
          </w:tcPr>
          <w:p w14:paraId="6172DD3D" w14:textId="2B9747D8" w:rsidR="00E93DEA" w:rsidRPr="00CA234E" w:rsidRDefault="00E93DEA" w:rsidP="00E93DEA">
            <w:pPr>
              <w:rPr>
                <w:rFonts w:ascii="Arial Narrow" w:hAnsi="Arial Narrow"/>
                <w:sz w:val="20"/>
                <w:szCs w:val="20"/>
                <w:lang w:val="es-PE"/>
              </w:rPr>
            </w:pPr>
            <w:r w:rsidRPr="00CA234E">
              <w:rPr>
                <w:rFonts w:ascii="Arial Narrow" w:hAnsi="Arial Narrow"/>
                <w:sz w:val="20"/>
                <w:szCs w:val="20"/>
                <w:lang w:val="es-PE"/>
              </w:rPr>
              <w:t>Solidaridad</w:t>
            </w:r>
          </w:p>
        </w:tc>
        <w:tc>
          <w:tcPr>
            <w:tcW w:w="12190" w:type="dxa"/>
          </w:tcPr>
          <w:p w14:paraId="0E9E6606" w14:textId="65ABF91E" w:rsidR="00E93DEA" w:rsidRPr="00CA234E" w:rsidRDefault="00E93DEA" w:rsidP="00E93DEA">
            <w:pPr>
              <w:rPr>
                <w:rFonts w:ascii="Arial Narrow" w:hAnsi="Arial Narrow"/>
                <w:sz w:val="20"/>
                <w:szCs w:val="20"/>
                <w:lang w:val="es-PE"/>
              </w:rPr>
            </w:pPr>
            <w:r w:rsidRPr="00CA234E">
              <w:rPr>
                <w:rFonts w:ascii="Arial Narrow" w:hAnsi="Arial Narrow" w:cstheme="minorHAnsi"/>
                <w:color w:val="000000"/>
                <w:sz w:val="20"/>
                <w:szCs w:val="20"/>
              </w:rPr>
              <w:t>Consiste en el sentido de responsabilidad por los demás y la preocupación por el bien de todos, poniéndonos a su disposición y haciéndoles partícipes de nuestros dones. «el hombre debe contribuir con sus semejantes al bien común de la sociedad, en todos los niveles» (Juan Pablo II, LC 73c).</w:t>
            </w:r>
          </w:p>
        </w:tc>
      </w:tr>
    </w:tbl>
    <w:p w14:paraId="1E75F293" w14:textId="77777777" w:rsidR="00F500EF" w:rsidRPr="00CA234E" w:rsidRDefault="00F500EF" w:rsidP="00E93DEA">
      <w:pPr>
        <w:tabs>
          <w:tab w:val="left" w:pos="284"/>
        </w:tabs>
        <w:spacing w:after="0" w:line="240" w:lineRule="auto"/>
        <w:rPr>
          <w:rFonts w:ascii="Arial Narrow" w:hAnsi="Arial Narrow"/>
          <w:bCs/>
          <w:sz w:val="20"/>
          <w:szCs w:val="20"/>
        </w:rPr>
      </w:pPr>
    </w:p>
    <w:p w14:paraId="5A8920D3" w14:textId="2DE7BBF5" w:rsidR="00446945" w:rsidRPr="00CA234E" w:rsidRDefault="0044238A" w:rsidP="00446945">
      <w:pPr>
        <w:pStyle w:val="Prrafodelista"/>
        <w:numPr>
          <w:ilvl w:val="0"/>
          <w:numId w:val="5"/>
        </w:numPr>
        <w:tabs>
          <w:tab w:val="left" w:pos="284"/>
        </w:tabs>
        <w:spacing w:after="0" w:line="240" w:lineRule="auto"/>
        <w:ind w:left="284" w:hanging="295"/>
        <w:rPr>
          <w:rFonts w:ascii="Arial Narrow" w:hAnsi="Arial Narrow"/>
          <w:b/>
          <w:sz w:val="20"/>
          <w:szCs w:val="20"/>
        </w:rPr>
      </w:pPr>
      <w:r w:rsidRPr="00CA234E">
        <w:rPr>
          <w:rFonts w:ascii="Arial Narrow" w:hAnsi="Arial Narrow"/>
          <w:b/>
          <w:sz w:val="20"/>
          <w:szCs w:val="20"/>
        </w:rPr>
        <w:t>ENFOQUES TRANSVERSALES</w:t>
      </w:r>
      <w:r w:rsidR="00446945" w:rsidRPr="00CA234E">
        <w:rPr>
          <w:rFonts w:ascii="Arial Narrow" w:hAnsi="Arial Narrow"/>
          <w:b/>
          <w:sz w:val="20"/>
          <w:szCs w:val="20"/>
        </w:rPr>
        <w:t>:</w:t>
      </w:r>
    </w:p>
    <w:tbl>
      <w:tblPr>
        <w:tblStyle w:val="Tablaconcuadrcula"/>
        <w:tblW w:w="14154" w:type="dxa"/>
        <w:tblLook w:val="04A0" w:firstRow="1" w:lastRow="0" w:firstColumn="1" w:lastColumn="0" w:noHBand="0" w:noVBand="1"/>
      </w:tblPr>
      <w:tblGrid>
        <w:gridCol w:w="2288"/>
        <w:gridCol w:w="2867"/>
        <w:gridCol w:w="8999"/>
      </w:tblGrid>
      <w:tr w:rsidR="001960CC" w:rsidRPr="00CA234E" w14:paraId="73D8902A" w14:textId="77777777" w:rsidTr="003B0832">
        <w:trPr>
          <w:trHeight w:val="329"/>
          <w:tblHeader/>
        </w:trPr>
        <w:tc>
          <w:tcPr>
            <w:tcW w:w="2288" w:type="dxa"/>
            <w:shd w:val="clear" w:color="auto" w:fill="DEEAF6" w:themeFill="accent5" w:themeFillTint="33"/>
            <w:vAlign w:val="center"/>
          </w:tcPr>
          <w:p w14:paraId="1A875263" w14:textId="77777777" w:rsidR="001960CC" w:rsidRPr="00CA234E" w:rsidRDefault="001960CC" w:rsidP="003217A5">
            <w:pPr>
              <w:jc w:val="center"/>
              <w:rPr>
                <w:rFonts w:ascii="Arial Narrow" w:hAnsi="Arial Narrow"/>
                <w:b/>
                <w:bCs/>
                <w:sz w:val="20"/>
                <w:szCs w:val="20"/>
                <w:lang w:val="es-PE"/>
              </w:rPr>
            </w:pPr>
            <w:r w:rsidRPr="00CA234E">
              <w:rPr>
                <w:rFonts w:ascii="Arial Narrow" w:hAnsi="Arial Narrow"/>
                <w:b/>
                <w:bCs/>
                <w:sz w:val="20"/>
                <w:szCs w:val="20"/>
                <w:lang w:val="es-PE"/>
              </w:rPr>
              <w:t>Enfoque</w:t>
            </w:r>
          </w:p>
        </w:tc>
        <w:tc>
          <w:tcPr>
            <w:tcW w:w="2867" w:type="dxa"/>
            <w:shd w:val="clear" w:color="auto" w:fill="DEEAF6" w:themeFill="accent5" w:themeFillTint="33"/>
            <w:vAlign w:val="center"/>
          </w:tcPr>
          <w:p w14:paraId="54706220" w14:textId="77777777" w:rsidR="001960CC" w:rsidRPr="00CA234E" w:rsidRDefault="001960CC" w:rsidP="003217A5">
            <w:pPr>
              <w:jc w:val="center"/>
              <w:rPr>
                <w:rFonts w:ascii="Arial Narrow" w:hAnsi="Arial Narrow"/>
                <w:b/>
                <w:bCs/>
                <w:sz w:val="20"/>
                <w:szCs w:val="20"/>
                <w:lang w:val="es-PE"/>
              </w:rPr>
            </w:pPr>
            <w:r w:rsidRPr="00CA234E">
              <w:rPr>
                <w:rFonts w:ascii="Arial Narrow" w:hAnsi="Arial Narrow"/>
                <w:b/>
                <w:bCs/>
                <w:sz w:val="20"/>
                <w:szCs w:val="20"/>
                <w:lang w:val="es-PE"/>
              </w:rPr>
              <w:t>Valor</w:t>
            </w:r>
          </w:p>
        </w:tc>
        <w:tc>
          <w:tcPr>
            <w:tcW w:w="8999" w:type="dxa"/>
            <w:shd w:val="clear" w:color="auto" w:fill="DEEAF6" w:themeFill="accent5" w:themeFillTint="33"/>
            <w:vAlign w:val="center"/>
          </w:tcPr>
          <w:p w14:paraId="76714E5F" w14:textId="77777777" w:rsidR="001960CC" w:rsidRPr="00CA234E" w:rsidRDefault="001960CC" w:rsidP="003217A5">
            <w:pPr>
              <w:jc w:val="center"/>
              <w:rPr>
                <w:rFonts w:ascii="Arial Narrow" w:hAnsi="Arial Narrow"/>
                <w:b/>
                <w:bCs/>
                <w:sz w:val="20"/>
                <w:szCs w:val="20"/>
                <w:lang w:val="es-PE"/>
              </w:rPr>
            </w:pPr>
            <w:r w:rsidRPr="00CA234E">
              <w:rPr>
                <w:rFonts w:ascii="Arial Narrow" w:hAnsi="Arial Narrow"/>
                <w:b/>
                <w:bCs/>
                <w:sz w:val="20"/>
                <w:szCs w:val="20"/>
                <w:lang w:val="es-PE"/>
              </w:rPr>
              <w:t>Actitudes</w:t>
            </w:r>
          </w:p>
        </w:tc>
      </w:tr>
      <w:tr w:rsidR="00E93DEA" w:rsidRPr="00CA234E" w14:paraId="41C1D6A6" w14:textId="77777777" w:rsidTr="003B0832">
        <w:trPr>
          <w:trHeight w:val="434"/>
        </w:trPr>
        <w:tc>
          <w:tcPr>
            <w:tcW w:w="2288" w:type="dxa"/>
          </w:tcPr>
          <w:p w14:paraId="1B789022" w14:textId="77777777" w:rsidR="00E93DEA" w:rsidRPr="00CA234E" w:rsidRDefault="00E93DEA" w:rsidP="00E93DEA">
            <w:pPr>
              <w:rPr>
                <w:rFonts w:ascii="Arial Narrow" w:hAnsi="Arial Narrow"/>
                <w:sz w:val="20"/>
                <w:szCs w:val="20"/>
              </w:rPr>
            </w:pPr>
          </w:p>
          <w:p w14:paraId="7B3E2497" w14:textId="77777777" w:rsidR="00E93DEA" w:rsidRPr="00CA234E" w:rsidRDefault="00E93DEA" w:rsidP="00E93DEA">
            <w:pPr>
              <w:rPr>
                <w:rFonts w:ascii="Arial Narrow" w:hAnsi="Arial Narrow"/>
                <w:sz w:val="20"/>
                <w:szCs w:val="20"/>
              </w:rPr>
            </w:pPr>
          </w:p>
          <w:p w14:paraId="1A0EB68F"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DE DERECHOS</w:t>
            </w:r>
          </w:p>
          <w:p w14:paraId="561F8CA0" w14:textId="77777777" w:rsidR="00E93DEA" w:rsidRPr="00CA234E" w:rsidRDefault="00E93DEA" w:rsidP="00E93DEA">
            <w:pPr>
              <w:rPr>
                <w:rFonts w:ascii="Arial Narrow" w:hAnsi="Arial Narrow"/>
                <w:sz w:val="20"/>
                <w:szCs w:val="20"/>
                <w:lang w:val="es-PE"/>
              </w:rPr>
            </w:pPr>
          </w:p>
        </w:tc>
        <w:tc>
          <w:tcPr>
            <w:tcW w:w="2867" w:type="dxa"/>
          </w:tcPr>
          <w:p w14:paraId="417E4F9C"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-Conciencia de derecho.</w:t>
            </w:r>
          </w:p>
          <w:p w14:paraId="25C0EE56" w14:textId="77777777" w:rsidR="00E93DEA" w:rsidRPr="00CA234E" w:rsidRDefault="00E93DEA" w:rsidP="00E93DEA">
            <w:pPr>
              <w:rPr>
                <w:rFonts w:ascii="Arial Narrow" w:hAnsi="Arial Narrow"/>
                <w:sz w:val="20"/>
                <w:szCs w:val="20"/>
              </w:rPr>
            </w:pPr>
          </w:p>
          <w:p w14:paraId="75842AD6" w14:textId="2F97EBBD" w:rsidR="00E93DEA" w:rsidRPr="00CA234E" w:rsidRDefault="00E93DEA" w:rsidP="00E93DEA">
            <w:pPr>
              <w:rPr>
                <w:rFonts w:ascii="Arial Narrow" w:hAnsi="Arial Narrow"/>
                <w:sz w:val="20"/>
                <w:szCs w:val="20"/>
              </w:rPr>
            </w:pPr>
            <w:r w:rsidRPr="00CA234E">
              <w:rPr>
                <w:rFonts w:ascii="Arial Narrow" w:hAnsi="Arial Narrow"/>
                <w:sz w:val="20"/>
                <w:szCs w:val="20"/>
              </w:rPr>
              <w:t>-Libertad y responsabilidad.</w:t>
            </w:r>
          </w:p>
          <w:p w14:paraId="723B844E" w14:textId="77777777" w:rsidR="00E93DEA" w:rsidRPr="00CA234E" w:rsidRDefault="00E93DEA" w:rsidP="00E93DEA">
            <w:pPr>
              <w:rPr>
                <w:rFonts w:ascii="Arial Narrow" w:hAnsi="Arial Narrow"/>
                <w:sz w:val="20"/>
                <w:szCs w:val="20"/>
              </w:rPr>
            </w:pPr>
          </w:p>
          <w:p w14:paraId="6A6C4C86"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 Diálogo y concertación.</w:t>
            </w:r>
          </w:p>
          <w:p w14:paraId="1362A939" w14:textId="77777777" w:rsidR="00E93DEA" w:rsidRPr="00CA234E" w:rsidRDefault="00E93DEA" w:rsidP="00E93DEA">
            <w:pPr>
              <w:rPr>
                <w:rFonts w:ascii="Arial Narrow" w:hAnsi="Arial Narrow"/>
                <w:sz w:val="20"/>
                <w:szCs w:val="20"/>
                <w:lang w:val="es-PE"/>
              </w:rPr>
            </w:pPr>
          </w:p>
        </w:tc>
        <w:tc>
          <w:tcPr>
            <w:tcW w:w="8999" w:type="dxa"/>
          </w:tcPr>
          <w:p w14:paraId="57C0A963"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-Disposición a conocer y reconocer y valorarlos derechos individuales y colectivos que tenemos las personas en el ámbito privado y público.</w:t>
            </w:r>
          </w:p>
          <w:p w14:paraId="152F2CB5"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-Disposición a elegir de manera voluntaria y responsable la propia forma de actuar dentro de la sociedad.</w:t>
            </w:r>
          </w:p>
          <w:p w14:paraId="4B02B40B" w14:textId="4DD2EB41" w:rsidR="00E93DEA" w:rsidRPr="00CA234E" w:rsidRDefault="00E93DEA" w:rsidP="00E93DEA">
            <w:pPr>
              <w:jc w:val="both"/>
              <w:rPr>
                <w:rFonts w:ascii="Arial Narrow" w:hAnsi="Arial Narrow"/>
                <w:sz w:val="20"/>
                <w:szCs w:val="20"/>
                <w:lang w:val="es-PE"/>
              </w:rPr>
            </w:pPr>
            <w:r w:rsidRPr="00CA234E">
              <w:rPr>
                <w:rFonts w:ascii="Arial Narrow" w:hAnsi="Arial Narrow"/>
                <w:sz w:val="20"/>
                <w:szCs w:val="20"/>
              </w:rPr>
              <w:t>-Disposición a conversar con otras personas intercambiando ideas o afectos de modo alternativo para construir juntos una postura común.</w:t>
            </w:r>
          </w:p>
        </w:tc>
      </w:tr>
      <w:tr w:rsidR="0020617B" w:rsidRPr="00CA234E" w14:paraId="6F78299A" w14:textId="77777777" w:rsidTr="003B0832">
        <w:trPr>
          <w:trHeight w:val="434"/>
        </w:trPr>
        <w:tc>
          <w:tcPr>
            <w:tcW w:w="2288" w:type="dxa"/>
          </w:tcPr>
          <w:p w14:paraId="398B45F9" w14:textId="0795EA07" w:rsidR="0020617B" w:rsidRPr="00CA234E" w:rsidRDefault="0020617B" w:rsidP="00E93DEA">
            <w:pPr>
              <w:rPr>
                <w:rFonts w:ascii="Arial Narrow" w:hAnsi="Arial Narrow"/>
                <w:sz w:val="20"/>
                <w:szCs w:val="20"/>
              </w:rPr>
            </w:pPr>
            <w:r w:rsidRPr="00CA234E">
              <w:rPr>
                <w:rFonts w:ascii="Arial Narrow" w:hAnsi="Arial Narrow"/>
                <w:sz w:val="20"/>
                <w:szCs w:val="20"/>
              </w:rPr>
              <w:t>ESPIRITUAL Y ÉTICO (Ignaciano)</w:t>
            </w:r>
          </w:p>
        </w:tc>
        <w:tc>
          <w:tcPr>
            <w:tcW w:w="2867" w:type="dxa"/>
          </w:tcPr>
          <w:p w14:paraId="70188121" w14:textId="77777777" w:rsidR="0020617B" w:rsidRPr="00CA234E" w:rsidRDefault="0020617B" w:rsidP="0020617B">
            <w:pPr>
              <w:rPr>
                <w:rFonts w:ascii="Arial Narrow" w:eastAsia="Times New Roman" w:hAnsi="Arial Narrow" w:cs="Times New Roman"/>
                <w:sz w:val="20"/>
                <w:szCs w:val="20"/>
                <w:lang w:val="es-419" w:eastAsia="es-419"/>
              </w:rPr>
            </w:pPr>
            <w:r w:rsidRPr="00CA234E">
              <w:rPr>
                <w:rFonts w:ascii="Arial Narrow" w:eastAsia="Times New Roman" w:hAnsi="Arial Narrow" w:cs="Times New Roman"/>
                <w:sz w:val="20"/>
                <w:szCs w:val="20"/>
                <w:lang w:val="es-419" w:eastAsia="es-419"/>
              </w:rPr>
              <w:t>- Interioridad.</w:t>
            </w:r>
          </w:p>
          <w:p w14:paraId="771EB629" w14:textId="77777777" w:rsidR="0020617B" w:rsidRPr="00CA234E" w:rsidRDefault="0020617B" w:rsidP="0020617B">
            <w:pPr>
              <w:rPr>
                <w:rFonts w:ascii="Arial Narrow" w:eastAsia="Times New Roman" w:hAnsi="Arial Narrow" w:cs="Times New Roman"/>
                <w:sz w:val="20"/>
                <w:szCs w:val="20"/>
                <w:lang w:val="es-419" w:eastAsia="es-419"/>
              </w:rPr>
            </w:pPr>
            <w:r w:rsidRPr="00CA234E">
              <w:rPr>
                <w:rFonts w:ascii="Arial Narrow" w:eastAsia="Times New Roman" w:hAnsi="Arial Narrow" w:cs="Times New Roman"/>
                <w:sz w:val="20"/>
                <w:szCs w:val="20"/>
                <w:lang w:val="es-419" w:eastAsia="es-419"/>
              </w:rPr>
              <w:t>- Autoconocimiento.</w:t>
            </w:r>
          </w:p>
          <w:p w14:paraId="2F083467" w14:textId="703F47BD" w:rsidR="0020617B" w:rsidRPr="00CA234E" w:rsidRDefault="0020617B" w:rsidP="0020617B">
            <w:pPr>
              <w:rPr>
                <w:rFonts w:ascii="Arial Narrow" w:hAnsi="Arial Narrow"/>
                <w:sz w:val="20"/>
                <w:szCs w:val="20"/>
              </w:rPr>
            </w:pPr>
            <w:r w:rsidRPr="00CA234E">
              <w:rPr>
                <w:rFonts w:ascii="Arial Narrow" w:eastAsia="Times New Roman" w:hAnsi="Arial Narrow" w:cs="Times New Roman"/>
                <w:sz w:val="20"/>
                <w:szCs w:val="20"/>
                <w:lang w:val="es-419" w:eastAsia="es-419"/>
              </w:rPr>
              <w:t xml:space="preserve">- </w:t>
            </w:r>
            <w:r w:rsidRPr="00CA234E">
              <w:rPr>
                <w:rFonts w:ascii="Arial Narrow" w:eastAsia="Times New Roman" w:hAnsi="Arial Narrow" w:cs="Arial"/>
                <w:i/>
                <w:iCs/>
                <w:color w:val="000000"/>
                <w:sz w:val="20"/>
                <w:szCs w:val="20"/>
                <w:lang w:val="es-419" w:eastAsia="es-419"/>
              </w:rPr>
              <w:t>Magis</w:t>
            </w:r>
            <w:r w:rsidRPr="00CA234E">
              <w:rPr>
                <w:rFonts w:ascii="Arial Narrow" w:eastAsia="Times New Roman" w:hAnsi="Arial Narrow" w:cs="Times New Roman"/>
                <w:sz w:val="20"/>
                <w:szCs w:val="20"/>
                <w:lang w:val="es-419" w:eastAsia="es-419"/>
              </w:rPr>
              <w:t xml:space="preserve"> (Superación personal).</w:t>
            </w:r>
          </w:p>
        </w:tc>
        <w:tc>
          <w:tcPr>
            <w:tcW w:w="8999" w:type="dxa"/>
          </w:tcPr>
          <w:p w14:paraId="5C88E7DB" w14:textId="77777777" w:rsidR="0020617B" w:rsidRPr="00CA234E" w:rsidRDefault="0020617B" w:rsidP="0020617B">
            <w:pPr>
              <w:rPr>
                <w:rFonts w:ascii="Arial Narrow" w:eastAsia="Times New Roman" w:hAnsi="Arial Narrow" w:cs="Times New Roman"/>
                <w:sz w:val="20"/>
                <w:szCs w:val="20"/>
                <w:lang w:val="es-419" w:eastAsia="es-419"/>
              </w:rPr>
            </w:pPr>
            <w:r w:rsidRPr="00CA234E">
              <w:rPr>
                <w:rFonts w:ascii="Arial Narrow" w:eastAsia="Times New Roman" w:hAnsi="Arial Narrow" w:cs="Times New Roman"/>
                <w:sz w:val="20"/>
                <w:szCs w:val="20"/>
                <w:lang w:val="es-419" w:eastAsia="es-419"/>
              </w:rPr>
              <w:t>Disposición a reflexionar sobre sí mismo, sus capacidades y sus limitaciones, reconociéndose como una creación única, valiosa y amada por Dios.</w:t>
            </w:r>
          </w:p>
          <w:p w14:paraId="0B33AA55" w14:textId="77777777" w:rsidR="0020617B" w:rsidRPr="00CA234E" w:rsidRDefault="0020617B" w:rsidP="0020617B">
            <w:pPr>
              <w:rPr>
                <w:rFonts w:ascii="Arial Narrow" w:eastAsia="Times New Roman" w:hAnsi="Arial Narrow" w:cs="Times New Roman"/>
                <w:sz w:val="20"/>
                <w:szCs w:val="20"/>
                <w:lang w:val="es-419" w:eastAsia="es-419"/>
              </w:rPr>
            </w:pPr>
            <w:r w:rsidRPr="00CA234E">
              <w:rPr>
                <w:rFonts w:ascii="Arial Narrow" w:eastAsia="Times New Roman" w:hAnsi="Arial Narrow" w:cs="Times New Roman"/>
                <w:sz w:val="20"/>
                <w:szCs w:val="20"/>
                <w:lang w:val="es-419" w:eastAsia="es-419"/>
              </w:rPr>
              <w:t>- Compromiso por buscar siempre la excelencia humana, esforzándose por superarse y asumir retos como oportunidades de crecimiento, sin depender excesivamente de la aprobación externa.</w:t>
            </w:r>
          </w:p>
          <w:p w14:paraId="68CF302D" w14:textId="581A3653" w:rsidR="0020617B" w:rsidRPr="00CA234E" w:rsidRDefault="0020617B" w:rsidP="0020617B">
            <w:pPr>
              <w:rPr>
                <w:rFonts w:ascii="Arial Narrow" w:hAnsi="Arial Narrow"/>
                <w:sz w:val="20"/>
                <w:szCs w:val="20"/>
              </w:rPr>
            </w:pPr>
            <w:r w:rsidRPr="00CA234E">
              <w:rPr>
                <w:rFonts w:ascii="Arial Narrow" w:eastAsia="Times New Roman" w:hAnsi="Arial Narrow" w:cs="Times New Roman"/>
                <w:sz w:val="20"/>
                <w:szCs w:val="20"/>
                <w:lang w:val="es-419" w:eastAsia="es-419"/>
              </w:rPr>
              <w:t>- Actitud de gratitud y confianza, sabiendo que el amor verdadero —en la familia y escuela— educa permitiendo actuar con progresiva independencia y madurez.</w:t>
            </w:r>
          </w:p>
        </w:tc>
      </w:tr>
    </w:tbl>
    <w:p w14:paraId="4178A84F" w14:textId="77777777" w:rsidR="0044238A" w:rsidRPr="00CA234E" w:rsidRDefault="0044238A" w:rsidP="007E44DC">
      <w:pPr>
        <w:tabs>
          <w:tab w:val="left" w:pos="284"/>
        </w:tabs>
        <w:spacing w:after="0" w:line="240" w:lineRule="auto"/>
        <w:rPr>
          <w:rFonts w:ascii="Arial Narrow" w:hAnsi="Arial Narrow"/>
          <w:bCs/>
          <w:sz w:val="20"/>
          <w:szCs w:val="20"/>
        </w:rPr>
      </w:pPr>
    </w:p>
    <w:p w14:paraId="2FCE2ED5" w14:textId="07BBC1CE" w:rsidR="00F500EF" w:rsidRPr="00CA234E" w:rsidRDefault="00844F7F" w:rsidP="0044238A">
      <w:pPr>
        <w:pStyle w:val="Prrafodelista"/>
        <w:numPr>
          <w:ilvl w:val="0"/>
          <w:numId w:val="5"/>
        </w:numPr>
        <w:tabs>
          <w:tab w:val="left" w:pos="284"/>
        </w:tabs>
        <w:spacing w:after="0" w:line="240" w:lineRule="auto"/>
        <w:ind w:left="284" w:hanging="295"/>
        <w:rPr>
          <w:rFonts w:ascii="Arial Narrow" w:hAnsi="Arial Narrow"/>
          <w:b/>
          <w:sz w:val="20"/>
          <w:szCs w:val="20"/>
        </w:rPr>
      </w:pPr>
      <w:r w:rsidRPr="00CA234E">
        <w:rPr>
          <w:rFonts w:ascii="Arial Narrow" w:hAnsi="Arial Narrow"/>
          <w:b/>
          <w:sz w:val="20"/>
          <w:szCs w:val="20"/>
        </w:rPr>
        <w:t>COMPETENCIAS TRANSVERSALES</w:t>
      </w:r>
      <w:r w:rsidR="00F500EF" w:rsidRPr="00CA234E">
        <w:rPr>
          <w:rFonts w:ascii="Arial Narrow" w:hAnsi="Arial Narrow"/>
          <w:b/>
          <w:sz w:val="20"/>
          <w:szCs w:val="20"/>
        </w:rPr>
        <w:t>:</w:t>
      </w:r>
    </w:p>
    <w:tbl>
      <w:tblPr>
        <w:tblStyle w:val="Tablaconcuadrcula"/>
        <w:tblW w:w="14197" w:type="dxa"/>
        <w:tblInd w:w="-5" w:type="dxa"/>
        <w:tblLook w:val="04A0" w:firstRow="1" w:lastRow="0" w:firstColumn="1" w:lastColumn="0" w:noHBand="0" w:noVBand="1"/>
      </w:tblPr>
      <w:tblGrid>
        <w:gridCol w:w="3585"/>
        <w:gridCol w:w="3155"/>
        <w:gridCol w:w="7457"/>
      </w:tblGrid>
      <w:tr w:rsidR="001960CC" w:rsidRPr="00CA234E" w14:paraId="2BB19BA3" w14:textId="77777777" w:rsidTr="009B4214">
        <w:trPr>
          <w:trHeight w:val="471"/>
        </w:trPr>
        <w:tc>
          <w:tcPr>
            <w:tcW w:w="3585" w:type="dxa"/>
            <w:shd w:val="clear" w:color="auto" w:fill="DEEAF6" w:themeFill="accent5" w:themeFillTint="33"/>
            <w:vAlign w:val="center"/>
          </w:tcPr>
          <w:p w14:paraId="612C0EAB" w14:textId="77777777" w:rsidR="001960CC" w:rsidRPr="00CA234E" w:rsidRDefault="001960CC" w:rsidP="003217A5">
            <w:pPr>
              <w:pStyle w:val="Prrafodelista"/>
              <w:ind w:left="0"/>
              <w:jc w:val="center"/>
              <w:rPr>
                <w:rFonts w:ascii="Arial Narrow" w:hAnsi="Arial Narrow"/>
                <w:b/>
                <w:sz w:val="20"/>
                <w:szCs w:val="20"/>
              </w:rPr>
            </w:pPr>
            <w:bookmarkStart w:id="0" w:name="_Hlk223855165"/>
            <w:bookmarkStart w:id="1" w:name="_Hlk223856515"/>
            <w:r w:rsidRPr="00CA234E">
              <w:rPr>
                <w:rFonts w:ascii="Arial Narrow" w:hAnsi="Arial Narrow"/>
                <w:b/>
                <w:sz w:val="20"/>
                <w:szCs w:val="20"/>
              </w:rPr>
              <w:t>Competencia transversal</w:t>
            </w:r>
          </w:p>
        </w:tc>
        <w:tc>
          <w:tcPr>
            <w:tcW w:w="3155" w:type="dxa"/>
            <w:shd w:val="clear" w:color="auto" w:fill="DEEAF6" w:themeFill="accent5" w:themeFillTint="33"/>
            <w:vAlign w:val="center"/>
          </w:tcPr>
          <w:p w14:paraId="723BB32C" w14:textId="77777777" w:rsidR="001960CC" w:rsidRPr="00CA234E" w:rsidRDefault="001960CC" w:rsidP="003217A5">
            <w:pPr>
              <w:pStyle w:val="Prrafodelista"/>
              <w:ind w:left="0"/>
              <w:jc w:val="center"/>
              <w:rPr>
                <w:rFonts w:ascii="Arial Narrow" w:hAnsi="Arial Narrow"/>
                <w:b/>
                <w:sz w:val="20"/>
                <w:szCs w:val="20"/>
              </w:rPr>
            </w:pPr>
            <w:r w:rsidRPr="00CA234E">
              <w:rPr>
                <w:rFonts w:ascii="Arial Narrow" w:hAnsi="Arial Narrow"/>
                <w:b/>
                <w:sz w:val="20"/>
                <w:szCs w:val="20"/>
              </w:rPr>
              <w:t>Capacidades</w:t>
            </w:r>
          </w:p>
        </w:tc>
        <w:tc>
          <w:tcPr>
            <w:tcW w:w="7457" w:type="dxa"/>
            <w:tcBorders>
              <w:bottom w:val="single" w:sz="4" w:space="0" w:color="auto"/>
            </w:tcBorders>
            <w:shd w:val="clear" w:color="auto" w:fill="DEEAF6" w:themeFill="accent5" w:themeFillTint="33"/>
            <w:vAlign w:val="center"/>
          </w:tcPr>
          <w:p w14:paraId="7755A541" w14:textId="36AADF05" w:rsidR="001960CC" w:rsidRPr="00CA234E" w:rsidRDefault="00E93DEA" w:rsidP="003217A5">
            <w:pPr>
              <w:pStyle w:val="Prrafodelista"/>
              <w:ind w:left="0"/>
              <w:jc w:val="center"/>
              <w:rPr>
                <w:rFonts w:ascii="Arial Narrow" w:hAnsi="Arial Narrow"/>
                <w:b/>
                <w:sz w:val="20"/>
                <w:szCs w:val="20"/>
              </w:rPr>
            </w:pPr>
            <w:r w:rsidRPr="00CA234E">
              <w:rPr>
                <w:rFonts w:ascii="Arial Narrow" w:hAnsi="Arial Narrow"/>
                <w:b/>
                <w:sz w:val="20"/>
                <w:szCs w:val="20"/>
              </w:rPr>
              <w:t>Desempeños (</w:t>
            </w:r>
            <w:r w:rsidR="001960CC" w:rsidRPr="00CA234E">
              <w:rPr>
                <w:rFonts w:ascii="Arial Narrow" w:hAnsi="Arial Narrow"/>
                <w:b/>
                <w:sz w:val="20"/>
                <w:szCs w:val="20"/>
              </w:rPr>
              <w:t>criterios)</w:t>
            </w:r>
          </w:p>
        </w:tc>
      </w:tr>
      <w:tr w:rsidR="00E93DEA" w:rsidRPr="00CA234E" w14:paraId="06CF1012" w14:textId="77777777" w:rsidTr="009B4214">
        <w:trPr>
          <w:trHeight w:val="460"/>
        </w:trPr>
        <w:tc>
          <w:tcPr>
            <w:tcW w:w="3585" w:type="dxa"/>
          </w:tcPr>
          <w:p w14:paraId="3BF418FB" w14:textId="77777777" w:rsidR="00E93DEA" w:rsidRPr="00CA234E" w:rsidRDefault="00E93DEA" w:rsidP="00E93DEA">
            <w:pPr>
              <w:spacing w:line="259" w:lineRule="auto"/>
              <w:rPr>
                <w:rFonts w:ascii="Arial Narrow" w:hAnsi="Arial Narrow"/>
                <w:sz w:val="20"/>
                <w:szCs w:val="20"/>
              </w:rPr>
            </w:pPr>
            <w:r w:rsidRPr="00CA234E">
              <w:rPr>
                <w:rFonts w:ascii="Arial Narrow" w:hAnsi="Arial Narrow"/>
                <w:b/>
                <w:sz w:val="20"/>
                <w:szCs w:val="20"/>
              </w:rPr>
              <w:lastRenderedPageBreak/>
              <w:t xml:space="preserve">Se desenvuelve en los entornos virtuales </w:t>
            </w:r>
          </w:p>
          <w:p w14:paraId="57AC7AC7" w14:textId="1E6F26C8" w:rsidR="00E93DEA" w:rsidRPr="00CA234E" w:rsidRDefault="00E93DEA" w:rsidP="00E93DEA">
            <w:pPr>
              <w:pStyle w:val="Prrafodelista"/>
              <w:ind w:left="0"/>
              <w:rPr>
                <w:rFonts w:ascii="Arial Narrow" w:hAnsi="Arial Narrow"/>
                <w:bCs/>
                <w:sz w:val="20"/>
                <w:szCs w:val="20"/>
              </w:rPr>
            </w:pPr>
            <w:r w:rsidRPr="00CA234E">
              <w:rPr>
                <w:rFonts w:ascii="Arial Narrow" w:hAnsi="Arial Narrow"/>
                <w:b/>
                <w:sz w:val="20"/>
                <w:szCs w:val="20"/>
              </w:rPr>
              <w:t>generados por las TIC</w:t>
            </w:r>
          </w:p>
        </w:tc>
        <w:tc>
          <w:tcPr>
            <w:tcW w:w="3155" w:type="dxa"/>
            <w:shd w:val="clear" w:color="auto" w:fill="auto"/>
          </w:tcPr>
          <w:p w14:paraId="5C64D030" w14:textId="2399768F" w:rsidR="00E93DEA" w:rsidRPr="00CA234E" w:rsidRDefault="00E93DEA" w:rsidP="00E93DEA">
            <w:pPr>
              <w:rPr>
                <w:rFonts w:ascii="Arial Narrow" w:hAnsi="Arial Narrow"/>
                <w:sz w:val="20"/>
                <w:szCs w:val="20"/>
              </w:rPr>
            </w:pPr>
            <w:r w:rsidRPr="00CA234E">
              <w:rPr>
                <w:rFonts w:ascii="Arial Narrow" w:hAnsi="Arial Narrow"/>
                <w:sz w:val="20"/>
                <w:szCs w:val="20"/>
              </w:rPr>
              <w:t>-Personaliza entornos virtuales.</w:t>
            </w:r>
          </w:p>
          <w:p w14:paraId="22939E33" w14:textId="77777777" w:rsidR="00E93DEA" w:rsidRPr="00CA234E" w:rsidRDefault="00E93DEA" w:rsidP="00E93DEA">
            <w:pPr>
              <w:rPr>
                <w:rFonts w:ascii="Arial Narrow" w:hAnsi="Arial Narrow"/>
                <w:sz w:val="20"/>
                <w:szCs w:val="20"/>
              </w:rPr>
            </w:pPr>
          </w:p>
          <w:p w14:paraId="1428DF6D" w14:textId="77777777" w:rsidR="00E93DEA" w:rsidRPr="00CA234E" w:rsidRDefault="00E93DEA" w:rsidP="00E93DEA">
            <w:pPr>
              <w:rPr>
                <w:rFonts w:ascii="Arial Narrow" w:hAnsi="Arial Narrow"/>
                <w:sz w:val="20"/>
                <w:szCs w:val="20"/>
              </w:rPr>
            </w:pPr>
          </w:p>
          <w:p w14:paraId="7F10045A"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 xml:space="preserve">Gestiona información del entorno virtual </w:t>
            </w:r>
          </w:p>
          <w:p w14:paraId="2483F3E6"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Interactúa en entornos virtuales.</w:t>
            </w:r>
          </w:p>
          <w:p w14:paraId="0EEF17D6" w14:textId="75307420" w:rsidR="00E93DEA" w:rsidRPr="00CA234E" w:rsidRDefault="00E93DEA" w:rsidP="00E93DEA">
            <w:pPr>
              <w:pStyle w:val="Prrafodelista"/>
              <w:ind w:left="0"/>
              <w:rPr>
                <w:rFonts w:ascii="Arial Narrow" w:hAnsi="Arial Narrow"/>
                <w:bCs/>
                <w:sz w:val="20"/>
                <w:szCs w:val="20"/>
              </w:rPr>
            </w:pPr>
            <w:r w:rsidRPr="00CA234E">
              <w:rPr>
                <w:rFonts w:ascii="Arial Narrow" w:hAnsi="Arial Narrow"/>
                <w:sz w:val="20"/>
                <w:szCs w:val="20"/>
              </w:rPr>
              <w:t>• Crea objetos virtuales en diversos formatos Define metas de aprendizaje</w:t>
            </w:r>
          </w:p>
        </w:tc>
        <w:tc>
          <w:tcPr>
            <w:tcW w:w="7457" w:type="dxa"/>
            <w:tcBorders>
              <w:top w:val="single" w:sz="4" w:space="0" w:color="auto"/>
            </w:tcBorders>
            <w:shd w:val="clear" w:color="auto" w:fill="auto"/>
          </w:tcPr>
          <w:p w14:paraId="5EE3EAF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68B9923E"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Organiza aplicaciones y materiales</w:t>
            </w:r>
          </w:p>
          <w:p w14:paraId="322C3B2D"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digitales   según   su   utilidad   y</w:t>
            </w:r>
          </w:p>
          <w:p w14:paraId="65E70157"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proofErr w:type="gramStart"/>
            <w:r w:rsidRPr="00CA234E">
              <w:rPr>
                <w:rFonts w:ascii="Arial Narrow" w:eastAsia="Times New Roman" w:hAnsi="Arial Narrow" w:cs="Times New Roman"/>
                <w:color w:val="000000"/>
                <w:sz w:val="20"/>
                <w:szCs w:val="20"/>
              </w:rPr>
              <w:t>propósitos  variados</w:t>
            </w:r>
            <w:proofErr w:type="gramEnd"/>
            <w:r w:rsidRPr="00CA234E">
              <w:rPr>
                <w:rFonts w:ascii="Arial Narrow" w:eastAsia="Times New Roman" w:hAnsi="Arial Narrow" w:cs="Times New Roman"/>
                <w:color w:val="000000"/>
                <w:sz w:val="20"/>
                <w:szCs w:val="20"/>
              </w:rPr>
              <w:t xml:space="preserve">   en   un   entorno</w:t>
            </w:r>
          </w:p>
          <w:p w14:paraId="6A2B583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virtual determinado, como televisor,</w:t>
            </w:r>
          </w:p>
          <w:p w14:paraId="1BE35E18"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computadora   </w:t>
            </w:r>
            <w:proofErr w:type="gramStart"/>
            <w:r w:rsidRPr="00CA234E">
              <w:rPr>
                <w:rFonts w:ascii="Arial Narrow" w:eastAsia="Times New Roman" w:hAnsi="Arial Narrow" w:cs="Times New Roman"/>
                <w:color w:val="000000"/>
                <w:sz w:val="20"/>
                <w:szCs w:val="20"/>
              </w:rPr>
              <w:t xml:space="preserve">personal,   </w:t>
            </w:r>
            <w:proofErr w:type="gramEnd"/>
            <w:r w:rsidRPr="00CA234E">
              <w:rPr>
                <w:rFonts w:ascii="Arial Narrow" w:eastAsia="Times New Roman" w:hAnsi="Arial Narrow" w:cs="Times New Roman"/>
                <w:color w:val="000000"/>
                <w:sz w:val="20"/>
                <w:szCs w:val="20"/>
              </w:rPr>
              <w:t>dispositivo</w:t>
            </w:r>
          </w:p>
          <w:p w14:paraId="7C9D6FB8"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móvil, aula virtual, entre otros, para</w:t>
            </w:r>
          </w:p>
          <w:p w14:paraId="3ED3DE1B"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uso   personal   y   necesidades</w:t>
            </w:r>
          </w:p>
          <w:p w14:paraId="60FC79D0"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educativas. Ejemplo:   Abre </w:t>
            </w:r>
            <w:proofErr w:type="gramStart"/>
            <w:r w:rsidRPr="00CA234E">
              <w:rPr>
                <w:rFonts w:ascii="Arial Narrow" w:eastAsia="Times New Roman" w:hAnsi="Arial Narrow" w:cs="Times New Roman"/>
                <w:color w:val="000000"/>
                <w:sz w:val="20"/>
                <w:szCs w:val="20"/>
              </w:rPr>
              <w:t>más  de</w:t>
            </w:r>
            <w:proofErr w:type="gramEnd"/>
          </w:p>
          <w:p w14:paraId="50DA0FC1"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dos aplicaciones a la vez, abre una</w:t>
            </w:r>
          </w:p>
          <w:p w14:paraId="589B4E3B"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aplicación   de   video   y   otra   de</w:t>
            </w:r>
          </w:p>
          <w:p w14:paraId="5915159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procesador de texto para generar el</w:t>
            </w:r>
          </w:p>
          <w:p w14:paraId="18E9E167"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resumen del video.</w:t>
            </w:r>
          </w:p>
          <w:p w14:paraId="5F78F1F3"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3DE6E6B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Contrasta información recopilada de</w:t>
            </w:r>
          </w:p>
          <w:p w14:paraId="5E2D1853"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diversas   fuentes   y   entornos   que</w:t>
            </w:r>
          </w:p>
          <w:p w14:paraId="030B03F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respondan   a   consignas   y</w:t>
            </w:r>
          </w:p>
          <w:p w14:paraId="58A2FB9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necesidades   de   investigación   o</w:t>
            </w:r>
          </w:p>
          <w:p w14:paraId="7F9A6476"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tareas   </w:t>
            </w:r>
            <w:proofErr w:type="gramStart"/>
            <w:r w:rsidRPr="00CA234E">
              <w:rPr>
                <w:rFonts w:ascii="Arial Narrow" w:eastAsia="Times New Roman" w:hAnsi="Arial Narrow" w:cs="Times New Roman"/>
                <w:color w:val="000000"/>
                <w:sz w:val="20"/>
                <w:szCs w:val="20"/>
              </w:rPr>
              <w:t xml:space="preserve">escolares,   </w:t>
            </w:r>
            <w:proofErr w:type="gramEnd"/>
            <w:r w:rsidRPr="00CA234E">
              <w:rPr>
                <w:rFonts w:ascii="Arial Narrow" w:eastAsia="Times New Roman" w:hAnsi="Arial Narrow" w:cs="Times New Roman"/>
                <w:color w:val="000000"/>
                <w:sz w:val="20"/>
                <w:szCs w:val="20"/>
              </w:rPr>
              <w:t>y   resume   la</w:t>
            </w:r>
          </w:p>
          <w:p w14:paraId="610CF1D6"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información   en   un   </w:t>
            </w:r>
            <w:proofErr w:type="gramStart"/>
            <w:r w:rsidRPr="00CA234E">
              <w:rPr>
                <w:rFonts w:ascii="Arial Narrow" w:eastAsia="Times New Roman" w:hAnsi="Arial Narrow" w:cs="Times New Roman"/>
                <w:color w:val="000000"/>
                <w:sz w:val="20"/>
                <w:szCs w:val="20"/>
              </w:rPr>
              <w:t>documento  con</w:t>
            </w:r>
            <w:proofErr w:type="gramEnd"/>
          </w:p>
          <w:p w14:paraId="48A67908"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pertinencia   y   considerando   la</w:t>
            </w:r>
          </w:p>
          <w:p w14:paraId="357DFD07"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autoría.</w:t>
            </w:r>
          </w:p>
          <w:p w14:paraId="3D60B63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423ADFBA"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Procesa   datos   mediante   hojas   de</w:t>
            </w:r>
          </w:p>
          <w:p w14:paraId="67A5BF8E"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cálculo   y   base   de   datos   cuando</w:t>
            </w:r>
          </w:p>
          <w:p w14:paraId="5CB2946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representa gráficamente información</w:t>
            </w:r>
          </w:p>
          <w:p w14:paraId="49F35FB9"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con criterios e indicaciones.</w:t>
            </w:r>
          </w:p>
          <w:p w14:paraId="18AC1A2B"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1D74B4EC"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Participa   en   actividades</w:t>
            </w:r>
          </w:p>
          <w:p w14:paraId="214D7849"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colaborativas   en   comunidades   y</w:t>
            </w:r>
          </w:p>
          <w:p w14:paraId="340C44FD"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proofErr w:type="gramStart"/>
            <w:r w:rsidRPr="00CA234E">
              <w:rPr>
                <w:rFonts w:ascii="Arial Narrow" w:eastAsia="Times New Roman" w:hAnsi="Arial Narrow" w:cs="Times New Roman"/>
                <w:color w:val="000000"/>
                <w:sz w:val="20"/>
                <w:szCs w:val="20"/>
              </w:rPr>
              <w:t>redes  virtuales</w:t>
            </w:r>
            <w:proofErr w:type="gramEnd"/>
            <w:r w:rsidRPr="00CA234E">
              <w:rPr>
                <w:rFonts w:ascii="Arial Narrow" w:eastAsia="Times New Roman" w:hAnsi="Arial Narrow" w:cs="Times New Roman"/>
                <w:color w:val="000000"/>
                <w:sz w:val="20"/>
                <w:szCs w:val="20"/>
              </w:rPr>
              <w:t xml:space="preserve"> para intercambia</w:t>
            </w:r>
          </w:p>
          <w:p w14:paraId="0564C3BD" w14:textId="61C3858D" w:rsidR="009B4214" w:rsidRPr="00CA234E" w:rsidRDefault="00E93DEA" w:rsidP="009B4214">
            <w:pPr>
              <w:rPr>
                <w:rFonts w:ascii="Arial Narrow" w:hAnsi="Arial Narrow"/>
                <w:sz w:val="20"/>
                <w:szCs w:val="20"/>
              </w:rPr>
            </w:pPr>
            <w:r w:rsidRPr="00CA234E">
              <w:rPr>
                <w:rFonts w:ascii="Arial Narrow" w:hAnsi="Arial Narrow"/>
                <w:sz w:val="20"/>
                <w:szCs w:val="20"/>
              </w:rPr>
              <w:t>-</w:t>
            </w:r>
            <w:r w:rsidR="009B4214" w:rsidRPr="00CA234E">
              <w:rPr>
                <w:rFonts w:ascii="Arial Narrow" w:hAnsi="Arial Narrow"/>
                <w:sz w:val="20"/>
                <w:szCs w:val="20"/>
              </w:rPr>
              <w:t xml:space="preserve"> </w:t>
            </w:r>
            <w:r w:rsidR="009B4214" w:rsidRPr="00CA234E">
              <w:rPr>
                <w:rFonts w:ascii="Arial Narrow" w:hAnsi="Arial Narrow"/>
                <w:sz w:val="20"/>
                <w:szCs w:val="20"/>
              </w:rPr>
              <w:t xml:space="preserve">Organiza aplicaciones y materiales digitales   según   su   utilidad   y propósitos variados   en   un   entorno virtual determinado, como televisor, computadora   personal, dispositivo móvil, aula virtual, entre otros, para uso   personal   y   necesidades educativas. </w:t>
            </w:r>
          </w:p>
          <w:p w14:paraId="05B5D2BA" w14:textId="77777777" w:rsidR="009B4214" w:rsidRPr="00CA234E" w:rsidRDefault="009B4214" w:rsidP="009B4214">
            <w:pPr>
              <w:rPr>
                <w:rFonts w:ascii="Arial Narrow" w:hAnsi="Arial Narrow"/>
                <w:sz w:val="20"/>
                <w:szCs w:val="20"/>
              </w:rPr>
            </w:pPr>
            <w:r w:rsidRPr="00CA234E">
              <w:rPr>
                <w:rFonts w:ascii="Arial Narrow" w:hAnsi="Arial Narrow"/>
                <w:sz w:val="20"/>
                <w:szCs w:val="20"/>
              </w:rPr>
              <w:t>-Participa   en   actividades colaborativas   en   comunidades   y redes virtuales para intercambiar Y compartir información de manera individual   o   en   grupos   de   trabajo desde perspectivas multiculturales y de acuerdo con su contexto.</w:t>
            </w:r>
          </w:p>
          <w:p w14:paraId="057223AB" w14:textId="16630E6A" w:rsidR="00E93DEA" w:rsidRPr="00CA234E" w:rsidRDefault="009B4214" w:rsidP="009B4214">
            <w:pPr>
              <w:rPr>
                <w:rFonts w:ascii="Arial Narrow" w:hAnsi="Arial Narrow"/>
                <w:bCs/>
                <w:sz w:val="20"/>
                <w:szCs w:val="20"/>
              </w:rPr>
            </w:pPr>
            <w:r w:rsidRPr="00CA234E">
              <w:rPr>
                <w:rFonts w:ascii="Arial Narrow" w:hAnsi="Arial Narrow"/>
                <w:sz w:val="20"/>
                <w:szCs w:val="20"/>
              </w:rPr>
              <w:t>-Elabora   animaciones, videos   y material   interactivo   en   distintos formatos con creatividad e iniciativa, con   aplicaciones   de   modelado   y multimedia.</w:t>
            </w:r>
          </w:p>
        </w:tc>
      </w:tr>
      <w:tr w:rsidR="00E93DEA" w:rsidRPr="00CA234E" w14:paraId="6B98ADC9" w14:textId="77777777" w:rsidTr="00A024DA">
        <w:trPr>
          <w:trHeight w:val="460"/>
        </w:trPr>
        <w:tc>
          <w:tcPr>
            <w:tcW w:w="3585" w:type="dxa"/>
            <w:shd w:val="clear" w:color="auto" w:fill="auto"/>
          </w:tcPr>
          <w:p w14:paraId="4AF9C4A7" w14:textId="5FD54BFF" w:rsidR="00E93DEA" w:rsidRPr="00CA234E" w:rsidRDefault="00E93DEA" w:rsidP="00E93DEA">
            <w:pPr>
              <w:pStyle w:val="Prrafodelista"/>
              <w:ind w:left="0"/>
              <w:rPr>
                <w:rFonts w:ascii="Arial Narrow" w:hAnsi="Arial Narrow"/>
                <w:bCs/>
                <w:sz w:val="20"/>
                <w:szCs w:val="20"/>
              </w:rPr>
            </w:pPr>
            <w:r w:rsidRPr="00CA234E">
              <w:rPr>
                <w:rFonts w:ascii="Arial Narrow" w:hAnsi="Arial Narrow"/>
                <w:b/>
                <w:sz w:val="20"/>
                <w:szCs w:val="20"/>
              </w:rPr>
              <w:t>Gestiona su aprendizaje de manera autónoma</w:t>
            </w:r>
          </w:p>
        </w:tc>
        <w:tc>
          <w:tcPr>
            <w:tcW w:w="3155" w:type="dxa"/>
            <w:shd w:val="clear" w:color="auto" w:fill="auto"/>
          </w:tcPr>
          <w:p w14:paraId="14D1503A"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Define metas de aprendizaje</w:t>
            </w:r>
          </w:p>
          <w:p w14:paraId="3CFF8BB3" w14:textId="77777777" w:rsidR="00E93DEA" w:rsidRPr="00CA234E" w:rsidRDefault="00E93DEA" w:rsidP="00E93DEA">
            <w:pPr>
              <w:rPr>
                <w:rFonts w:ascii="Arial Narrow" w:hAnsi="Arial Narrow"/>
                <w:sz w:val="20"/>
                <w:szCs w:val="20"/>
              </w:rPr>
            </w:pPr>
          </w:p>
          <w:p w14:paraId="329F2892" w14:textId="77777777" w:rsidR="00E93DEA" w:rsidRPr="00CA234E" w:rsidRDefault="00E93DEA" w:rsidP="00E93DEA">
            <w:pPr>
              <w:rPr>
                <w:rFonts w:ascii="Arial Narrow" w:hAnsi="Arial Narrow"/>
                <w:sz w:val="20"/>
                <w:szCs w:val="20"/>
              </w:rPr>
            </w:pPr>
            <w:r w:rsidRPr="00CA234E">
              <w:rPr>
                <w:rFonts w:ascii="Arial Narrow" w:hAnsi="Arial Narrow"/>
                <w:sz w:val="20"/>
                <w:szCs w:val="20"/>
              </w:rPr>
              <w:t>Organiza acciones estratégicas para alcanzar sus metas de aprendizaje.</w:t>
            </w:r>
          </w:p>
          <w:p w14:paraId="1EE43B03" w14:textId="77777777" w:rsidR="00E93DEA" w:rsidRPr="00CA234E" w:rsidRDefault="00E93DEA" w:rsidP="00E93DEA">
            <w:pPr>
              <w:rPr>
                <w:rFonts w:ascii="Arial Narrow" w:hAnsi="Arial Narrow"/>
                <w:sz w:val="20"/>
                <w:szCs w:val="20"/>
              </w:rPr>
            </w:pPr>
          </w:p>
          <w:p w14:paraId="6AFA1D92" w14:textId="34B8B0FE" w:rsidR="00E93DEA" w:rsidRPr="00CA234E" w:rsidRDefault="00E93DEA" w:rsidP="00E93DEA">
            <w:pPr>
              <w:pStyle w:val="Prrafodelista"/>
              <w:ind w:left="0"/>
              <w:rPr>
                <w:rFonts w:ascii="Arial Narrow" w:hAnsi="Arial Narrow"/>
                <w:bCs/>
                <w:sz w:val="20"/>
                <w:szCs w:val="20"/>
              </w:rPr>
            </w:pPr>
            <w:r w:rsidRPr="00CA234E">
              <w:rPr>
                <w:rFonts w:ascii="Arial Narrow" w:hAnsi="Arial Narrow"/>
                <w:sz w:val="20"/>
                <w:szCs w:val="20"/>
              </w:rPr>
              <w:t>Monitorea y ajusta su desempeño durante el proceso de aprendizaje</w:t>
            </w:r>
          </w:p>
        </w:tc>
        <w:tc>
          <w:tcPr>
            <w:tcW w:w="7457" w:type="dxa"/>
            <w:tcBorders>
              <w:top w:val="single" w:sz="18" w:space="0" w:color="366091"/>
            </w:tcBorders>
            <w:shd w:val="clear" w:color="auto" w:fill="auto"/>
          </w:tcPr>
          <w:p w14:paraId="2C6ABE04"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Determina   metas   de   aprendizaje</w:t>
            </w:r>
          </w:p>
          <w:p w14:paraId="16086CB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viables   asociadas   a   sus</w:t>
            </w:r>
          </w:p>
          <w:p w14:paraId="5C3F19A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proofErr w:type="gramStart"/>
            <w:r w:rsidRPr="00CA234E">
              <w:rPr>
                <w:rFonts w:ascii="Arial Narrow" w:eastAsia="Times New Roman" w:hAnsi="Arial Narrow" w:cs="Times New Roman"/>
                <w:color w:val="000000"/>
                <w:sz w:val="20"/>
                <w:szCs w:val="20"/>
              </w:rPr>
              <w:t xml:space="preserve">potencialidades,   </w:t>
            </w:r>
            <w:proofErr w:type="gramEnd"/>
            <w:r w:rsidRPr="00CA234E">
              <w:rPr>
                <w:rFonts w:ascii="Arial Narrow" w:eastAsia="Times New Roman" w:hAnsi="Arial Narrow" w:cs="Times New Roman"/>
                <w:color w:val="000000"/>
                <w:sz w:val="20"/>
                <w:szCs w:val="20"/>
              </w:rPr>
              <w:t>conocimientos,</w:t>
            </w:r>
          </w:p>
          <w:p w14:paraId="7BC7AA20"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estilos de aprendizaje, </w:t>
            </w:r>
            <w:proofErr w:type="spellStart"/>
            <w:r w:rsidRPr="00CA234E">
              <w:rPr>
                <w:rFonts w:ascii="Arial Narrow" w:eastAsia="Times New Roman" w:hAnsi="Arial Narrow" w:cs="Times New Roman"/>
                <w:color w:val="000000"/>
                <w:sz w:val="20"/>
                <w:szCs w:val="20"/>
              </w:rPr>
              <w:t>habilidade</w:t>
            </w:r>
            <w:proofErr w:type="spellEnd"/>
          </w:p>
          <w:p w14:paraId="75256B27" w14:textId="1717295D" w:rsidR="00E93DEA" w:rsidRPr="00CA234E" w:rsidRDefault="00E93DEA" w:rsidP="00E93DEA">
            <w:pPr>
              <w:rPr>
                <w:rFonts w:ascii="Arial Narrow" w:hAnsi="Arial Narrow"/>
                <w:sz w:val="20"/>
                <w:szCs w:val="20"/>
              </w:rPr>
            </w:pPr>
            <w:r w:rsidRPr="00CA234E">
              <w:rPr>
                <w:rFonts w:ascii="Arial Narrow" w:hAnsi="Arial Narrow"/>
                <w:sz w:val="20"/>
                <w:szCs w:val="20"/>
              </w:rPr>
              <w:t>-Determina   metas   de   aprendizaje viables   asociadas   a   sus potencialidades, conocimientos, estilos de aprendizaje, habilidades formulándose preguntas de manera reflexiva.</w:t>
            </w:r>
          </w:p>
          <w:p w14:paraId="378CB69F"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limitaciones personales   y   actitudes</w:t>
            </w:r>
          </w:p>
          <w:p w14:paraId="2C46CA8E"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para   el   logro   de   la   tarea,</w:t>
            </w:r>
          </w:p>
          <w:p w14:paraId="32D5666E"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formulándose preguntas de manera</w:t>
            </w:r>
          </w:p>
          <w:p w14:paraId="3FC7505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reflexiva.</w:t>
            </w:r>
          </w:p>
          <w:p w14:paraId="5C6122C5"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157FB643"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Organiza un conjunto de estrategias</w:t>
            </w:r>
          </w:p>
          <w:p w14:paraId="5F7FE1E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y acciones en función del tiempo y</w:t>
            </w:r>
          </w:p>
          <w:p w14:paraId="4809881F"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de   los   recursos   de   que   dispone,</w:t>
            </w:r>
          </w:p>
          <w:p w14:paraId="30B7F21E"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para lo </w:t>
            </w:r>
            <w:proofErr w:type="gramStart"/>
            <w:r w:rsidRPr="00CA234E">
              <w:rPr>
                <w:rFonts w:ascii="Arial Narrow" w:eastAsia="Times New Roman" w:hAnsi="Arial Narrow" w:cs="Times New Roman"/>
                <w:color w:val="000000"/>
                <w:sz w:val="20"/>
                <w:szCs w:val="20"/>
              </w:rPr>
              <w:t>cual  establece</w:t>
            </w:r>
            <w:proofErr w:type="gramEnd"/>
            <w:r w:rsidRPr="00CA234E">
              <w:rPr>
                <w:rFonts w:ascii="Arial Narrow" w:eastAsia="Times New Roman" w:hAnsi="Arial Narrow" w:cs="Times New Roman"/>
                <w:color w:val="000000"/>
                <w:sz w:val="20"/>
                <w:szCs w:val="20"/>
              </w:rPr>
              <w:t xml:space="preserve"> un  orden   y</w:t>
            </w:r>
          </w:p>
          <w:p w14:paraId="1BD02F1C"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una   prioridad   para   alcanzar   las</w:t>
            </w:r>
          </w:p>
          <w:p w14:paraId="1CAC0038"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metas de aprendizaje.</w:t>
            </w:r>
          </w:p>
          <w:p w14:paraId="0D911CEB"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130F1C2B"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Revisa los avances de las acciones</w:t>
            </w:r>
          </w:p>
          <w:p w14:paraId="45B86B5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proofErr w:type="gramStart"/>
            <w:r w:rsidRPr="00CA234E">
              <w:rPr>
                <w:rFonts w:ascii="Arial Narrow" w:eastAsia="Times New Roman" w:hAnsi="Arial Narrow" w:cs="Times New Roman"/>
                <w:color w:val="000000"/>
                <w:sz w:val="20"/>
                <w:szCs w:val="20"/>
              </w:rPr>
              <w:t xml:space="preserve">propuestas,   </w:t>
            </w:r>
            <w:proofErr w:type="gramEnd"/>
            <w:r w:rsidRPr="00CA234E">
              <w:rPr>
                <w:rFonts w:ascii="Arial Narrow" w:eastAsia="Times New Roman" w:hAnsi="Arial Narrow" w:cs="Times New Roman"/>
                <w:color w:val="000000"/>
                <w:sz w:val="20"/>
                <w:szCs w:val="20"/>
              </w:rPr>
              <w:t>la   elección   de   las</w:t>
            </w:r>
          </w:p>
          <w:p w14:paraId="4EFA107D"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estrategias y considera la opinión de</w:t>
            </w:r>
          </w:p>
          <w:p w14:paraId="6A57743C"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sus   pares   para   llegar   a   los</w:t>
            </w:r>
          </w:p>
          <w:p w14:paraId="3813000F"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resultados esperados.</w:t>
            </w:r>
          </w:p>
          <w:p w14:paraId="4BF60642"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sym w:font="Symbol" w:char="F02A"/>
            </w:r>
          </w:p>
          <w:p w14:paraId="385ADE67"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Explica los resultados obtenidos de</w:t>
            </w:r>
          </w:p>
          <w:p w14:paraId="1112F9C0"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acuerdo con sus posibilidades y en</w:t>
            </w:r>
          </w:p>
          <w:p w14:paraId="2003F68C"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función   de   su   pertinencia   para   el</w:t>
            </w:r>
          </w:p>
          <w:p w14:paraId="53160A63" w14:textId="77777777" w:rsidR="00E93DEA" w:rsidRPr="00CA234E" w:rsidRDefault="00E93DEA" w:rsidP="00E93DEA">
            <w:pPr>
              <w:shd w:val="clear" w:color="auto" w:fill="FFFFFF"/>
              <w:spacing w:line="0" w:lineRule="auto"/>
              <w:rPr>
                <w:rFonts w:ascii="Arial Narrow" w:eastAsia="Times New Roman" w:hAnsi="Arial Narrow" w:cs="Times New Roman"/>
                <w:color w:val="000000"/>
                <w:sz w:val="20"/>
                <w:szCs w:val="20"/>
              </w:rPr>
            </w:pPr>
            <w:r w:rsidRPr="00CA234E">
              <w:rPr>
                <w:rFonts w:ascii="Arial Narrow" w:eastAsia="Times New Roman" w:hAnsi="Arial Narrow" w:cs="Times New Roman"/>
                <w:color w:val="000000"/>
                <w:sz w:val="20"/>
                <w:szCs w:val="20"/>
              </w:rPr>
              <w:t xml:space="preserve">logro de las metas de aprendizaje </w:t>
            </w:r>
            <w:r w:rsidRPr="00CA234E">
              <w:rPr>
                <w:rFonts w:ascii="Arial Narrow" w:hAnsi="Arial Narrow"/>
                <w:sz w:val="20"/>
                <w:szCs w:val="20"/>
              </w:rPr>
              <w:t xml:space="preserve">limitaciones personales   y   </w:t>
            </w:r>
            <w:proofErr w:type="spellStart"/>
            <w:r w:rsidRPr="00CA234E">
              <w:rPr>
                <w:rFonts w:ascii="Arial Narrow" w:hAnsi="Arial Narrow"/>
                <w:sz w:val="20"/>
                <w:szCs w:val="20"/>
              </w:rPr>
              <w:t>actitudepara</w:t>
            </w:r>
            <w:proofErr w:type="spellEnd"/>
            <w:r w:rsidRPr="00CA234E">
              <w:rPr>
                <w:rFonts w:ascii="Arial Narrow" w:hAnsi="Arial Narrow"/>
                <w:sz w:val="20"/>
                <w:szCs w:val="20"/>
              </w:rPr>
              <w:t xml:space="preserve">   el   logro   de   la   tarea,</w:t>
            </w:r>
          </w:p>
          <w:p w14:paraId="57E5BD0E" w14:textId="17F32EB9" w:rsidR="00E93DEA" w:rsidRPr="00CA234E" w:rsidRDefault="00E93DEA" w:rsidP="00E93DEA">
            <w:pPr>
              <w:rPr>
                <w:rFonts w:ascii="Arial Narrow" w:hAnsi="Arial Narrow"/>
                <w:sz w:val="20"/>
                <w:szCs w:val="20"/>
              </w:rPr>
            </w:pPr>
            <w:r w:rsidRPr="00CA234E">
              <w:rPr>
                <w:rFonts w:ascii="Arial Narrow" w:hAnsi="Arial Narrow"/>
                <w:sz w:val="20"/>
                <w:szCs w:val="20"/>
              </w:rPr>
              <w:t>-Organiza un conjunto de estrategias y acciones en función del tiempo y de   los   recursos   de   que   dispone, para lo cual establece un orden   y una   prioridad   para   alcanzar   las</w:t>
            </w:r>
          </w:p>
          <w:p w14:paraId="49F62A76" w14:textId="67541E2F" w:rsidR="00E93DEA" w:rsidRPr="00CA234E" w:rsidRDefault="00E93DEA" w:rsidP="00E93DEA">
            <w:pPr>
              <w:rPr>
                <w:rFonts w:ascii="Arial Narrow" w:hAnsi="Arial Narrow"/>
                <w:sz w:val="20"/>
                <w:szCs w:val="20"/>
              </w:rPr>
            </w:pPr>
            <w:r w:rsidRPr="00CA234E">
              <w:rPr>
                <w:rFonts w:ascii="Arial Narrow" w:hAnsi="Arial Narrow"/>
                <w:sz w:val="20"/>
                <w:szCs w:val="20"/>
              </w:rPr>
              <w:t>metas de aprendizaje.</w:t>
            </w:r>
          </w:p>
          <w:p w14:paraId="184D6141" w14:textId="7ED19458" w:rsidR="00E93DEA" w:rsidRPr="00CA234E" w:rsidRDefault="00E93DEA" w:rsidP="00E93DEA">
            <w:pPr>
              <w:rPr>
                <w:rFonts w:ascii="Arial Narrow" w:hAnsi="Arial Narrow"/>
                <w:sz w:val="20"/>
                <w:szCs w:val="20"/>
              </w:rPr>
            </w:pPr>
            <w:r w:rsidRPr="00CA234E">
              <w:rPr>
                <w:rFonts w:ascii="Arial Narrow" w:hAnsi="Arial Narrow"/>
                <w:sz w:val="20"/>
                <w:szCs w:val="20"/>
              </w:rPr>
              <w:t>-Revisa los avances de las acciones propuestas, la   elección   de   las estrategias y considera la opinión de sus   pares   para   llegar   a   los resultados esperados.</w:t>
            </w:r>
          </w:p>
        </w:tc>
      </w:tr>
      <w:bookmarkEnd w:id="0"/>
      <w:bookmarkEnd w:id="1"/>
    </w:tbl>
    <w:p w14:paraId="0720A547" w14:textId="77777777" w:rsidR="00F500EF" w:rsidRPr="00CA234E" w:rsidRDefault="00F500EF" w:rsidP="00EF0540">
      <w:pPr>
        <w:tabs>
          <w:tab w:val="left" w:pos="284"/>
        </w:tabs>
        <w:spacing w:after="0" w:line="240" w:lineRule="auto"/>
        <w:rPr>
          <w:rFonts w:ascii="Arial Narrow" w:hAnsi="Arial Narrow"/>
          <w:bCs/>
          <w:sz w:val="20"/>
          <w:szCs w:val="20"/>
        </w:rPr>
      </w:pPr>
    </w:p>
    <w:p w14:paraId="597A624F" w14:textId="449D0401" w:rsidR="00844F7F" w:rsidRPr="00CA234E" w:rsidRDefault="000F2166" w:rsidP="00F500EF">
      <w:pPr>
        <w:pStyle w:val="Prrafodelista"/>
        <w:numPr>
          <w:ilvl w:val="0"/>
          <w:numId w:val="5"/>
        </w:numPr>
        <w:tabs>
          <w:tab w:val="left" w:pos="284"/>
          <w:tab w:val="left" w:pos="426"/>
        </w:tabs>
        <w:spacing w:after="0" w:line="240" w:lineRule="auto"/>
        <w:ind w:left="284" w:hanging="295"/>
        <w:rPr>
          <w:rFonts w:ascii="Arial Narrow" w:hAnsi="Arial Narrow"/>
          <w:b/>
          <w:sz w:val="20"/>
          <w:szCs w:val="20"/>
        </w:rPr>
      </w:pPr>
      <w:bookmarkStart w:id="2" w:name="_Hlk223855042"/>
      <w:r w:rsidRPr="00CA234E">
        <w:rPr>
          <w:rFonts w:ascii="Arial Narrow" w:hAnsi="Arial Narrow"/>
          <w:b/>
          <w:sz w:val="20"/>
          <w:szCs w:val="20"/>
        </w:rPr>
        <w:t>PROBLEM</w:t>
      </w:r>
      <w:r w:rsidR="00490782" w:rsidRPr="00CA234E">
        <w:rPr>
          <w:rFonts w:ascii="Arial Narrow" w:hAnsi="Arial Narrow"/>
          <w:b/>
          <w:sz w:val="20"/>
          <w:szCs w:val="20"/>
        </w:rPr>
        <w:t>A</w:t>
      </w:r>
      <w:r w:rsidRPr="00CA234E">
        <w:rPr>
          <w:rFonts w:ascii="Arial Narrow" w:hAnsi="Arial Narrow"/>
          <w:b/>
          <w:sz w:val="20"/>
          <w:szCs w:val="20"/>
        </w:rPr>
        <w:t>, SITUACIÓN SIGNIFICATIVA Y PRODUCTO</w:t>
      </w:r>
      <w:r w:rsidR="00844F7F" w:rsidRPr="00CA234E">
        <w:rPr>
          <w:rFonts w:ascii="Arial Narrow" w:hAnsi="Arial Narrow"/>
          <w:b/>
          <w:sz w:val="20"/>
          <w:szCs w:val="20"/>
        </w:rPr>
        <w:t>:</w:t>
      </w:r>
    </w:p>
    <w:p w14:paraId="70B01D39" w14:textId="77777777" w:rsidR="00844F7F" w:rsidRPr="00CA234E" w:rsidRDefault="00844F7F" w:rsidP="00844F7F">
      <w:pPr>
        <w:pStyle w:val="Prrafodelista"/>
        <w:tabs>
          <w:tab w:val="left" w:pos="284"/>
          <w:tab w:val="left" w:pos="426"/>
        </w:tabs>
        <w:spacing w:after="0" w:line="240" w:lineRule="auto"/>
        <w:ind w:left="284"/>
        <w:rPr>
          <w:rFonts w:ascii="Arial Narrow" w:hAnsi="Arial Narrow"/>
          <w:bCs/>
          <w:sz w:val="20"/>
          <w:szCs w:val="20"/>
        </w:rPr>
      </w:pPr>
    </w:p>
    <w:tbl>
      <w:tblPr>
        <w:tblStyle w:val="Tablaconcuadrcula"/>
        <w:tblW w:w="14317" w:type="dxa"/>
        <w:tblInd w:w="-5" w:type="dxa"/>
        <w:tblLook w:val="04A0" w:firstRow="1" w:lastRow="0" w:firstColumn="1" w:lastColumn="0" w:noHBand="0" w:noVBand="1"/>
      </w:tblPr>
      <w:tblGrid>
        <w:gridCol w:w="3544"/>
        <w:gridCol w:w="7088"/>
        <w:gridCol w:w="3685"/>
      </w:tblGrid>
      <w:tr w:rsidR="000F2166" w:rsidRPr="00CA234E" w14:paraId="43435B6F" w14:textId="77777777" w:rsidTr="000D32A5">
        <w:trPr>
          <w:trHeight w:val="468"/>
        </w:trPr>
        <w:tc>
          <w:tcPr>
            <w:tcW w:w="3544" w:type="dxa"/>
            <w:shd w:val="clear" w:color="auto" w:fill="DEEAF6" w:themeFill="accent5" w:themeFillTint="33"/>
            <w:vAlign w:val="center"/>
          </w:tcPr>
          <w:p w14:paraId="72CEE02F" w14:textId="3CF2A893" w:rsidR="000F2166" w:rsidRPr="00CA234E" w:rsidRDefault="000F2166" w:rsidP="009E13CD">
            <w:pPr>
              <w:pStyle w:val="Prrafodelista"/>
              <w:tabs>
                <w:tab w:val="left" w:pos="284"/>
                <w:tab w:val="left" w:pos="426"/>
              </w:tabs>
              <w:ind w:left="0"/>
              <w:jc w:val="center"/>
              <w:rPr>
                <w:rFonts w:ascii="Arial Narrow" w:hAnsi="Arial Narrow"/>
                <w:b/>
                <w:sz w:val="20"/>
                <w:szCs w:val="20"/>
              </w:rPr>
            </w:pPr>
            <w:r w:rsidRPr="00CA234E">
              <w:rPr>
                <w:rFonts w:ascii="Arial Narrow" w:hAnsi="Arial Narrow"/>
                <w:b/>
                <w:sz w:val="20"/>
                <w:szCs w:val="20"/>
              </w:rPr>
              <w:t>Problema</w:t>
            </w:r>
          </w:p>
        </w:tc>
        <w:tc>
          <w:tcPr>
            <w:tcW w:w="7088" w:type="dxa"/>
            <w:shd w:val="clear" w:color="auto" w:fill="DEEAF6" w:themeFill="accent5" w:themeFillTint="33"/>
            <w:vAlign w:val="center"/>
          </w:tcPr>
          <w:p w14:paraId="057B50AE" w14:textId="264C082B" w:rsidR="000F2166" w:rsidRPr="00CA234E" w:rsidRDefault="000F2166" w:rsidP="009E13CD">
            <w:pPr>
              <w:pStyle w:val="Prrafodelista"/>
              <w:tabs>
                <w:tab w:val="left" w:pos="284"/>
                <w:tab w:val="left" w:pos="426"/>
              </w:tabs>
              <w:ind w:left="0"/>
              <w:jc w:val="center"/>
              <w:rPr>
                <w:rFonts w:ascii="Arial Narrow" w:hAnsi="Arial Narrow"/>
                <w:b/>
                <w:sz w:val="20"/>
                <w:szCs w:val="20"/>
              </w:rPr>
            </w:pPr>
            <w:r w:rsidRPr="00CA234E">
              <w:rPr>
                <w:rFonts w:ascii="Arial Narrow" w:hAnsi="Arial Narrow"/>
                <w:b/>
                <w:sz w:val="20"/>
                <w:szCs w:val="20"/>
              </w:rPr>
              <w:t>Situación significativa</w:t>
            </w:r>
          </w:p>
        </w:tc>
        <w:tc>
          <w:tcPr>
            <w:tcW w:w="3685" w:type="dxa"/>
            <w:shd w:val="clear" w:color="auto" w:fill="DEEAF6" w:themeFill="accent5" w:themeFillTint="33"/>
            <w:vAlign w:val="center"/>
          </w:tcPr>
          <w:p w14:paraId="66D2E260" w14:textId="1F739807" w:rsidR="000F2166" w:rsidRPr="00CA234E" w:rsidRDefault="000F2166" w:rsidP="009E13CD">
            <w:pPr>
              <w:pStyle w:val="Prrafodelista"/>
              <w:tabs>
                <w:tab w:val="left" w:pos="284"/>
                <w:tab w:val="left" w:pos="426"/>
              </w:tabs>
              <w:ind w:left="0"/>
              <w:jc w:val="center"/>
              <w:rPr>
                <w:rFonts w:ascii="Arial Narrow" w:hAnsi="Arial Narrow"/>
                <w:b/>
                <w:sz w:val="20"/>
                <w:szCs w:val="20"/>
              </w:rPr>
            </w:pPr>
            <w:r w:rsidRPr="00CA234E">
              <w:rPr>
                <w:rFonts w:ascii="Arial Narrow" w:hAnsi="Arial Narrow"/>
                <w:b/>
                <w:sz w:val="20"/>
                <w:szCs w:val="20"/>
              </w:rPr>
              <w:t>Producto</w:t>
            </w:r>
          </w:p>
        </w:tc>
      </w:tr>
      <w:tr w:rsidR="000F2166" w:rsidRPr="00CA234E" w14:paraId="1E26BB59" w14:textId="77777777" w:rsidTr="000D32A5">
        <w:trPr>
          <w:trHeight w:val="885"/>
        </w:trPr>
        <w:tc>
          <w:tcPr>
            <w:tcW w:w="3544" w:type="dxa"/>
          </w:tcPr>
          <w:p w14:paraId="0A179402" w14:textId="3E570D7F" w:rsidR="000F2166" w:rsidRPr="000007CC" w:rsidRDefault="000007CC" w:rsidP="006263B1">
            <w:pPr>
              <w:pStyle w:val="Sinespaciado"/>
              <w:rPr>
                <w:rFonts w:ascii="Arial Narrow" w:hAnsi="Arial Narrow"/>
                <w:bCs/>
                <w:sz w:val="20"/>
                <w:szCs w:val="20"/>
              </w:rPr>
            </w:pPr>
            <w:r w:rsidRPr="000007CC">
              <w:rPr>
                <w:rFonts w:ascii="Arial Narrow" w:hAnsi="Arial Narrow"/>
                <w:sz w:val="20"/>
                <w:szCs w:val="20"/>
              </w:rPr>
              <w:t>Muchos adolescentes realizan gastos impulsivos, desconocen la importancia del ahorro y tienen dificultades para planificar el uso de sus recursos económicos.</w:t>
            </w:r>
          </w:p>
        </w:tc>
        <w:tc>
          <w:tcPr>
            <w:tcW w:w="7088" w:type="dxa"/>
          </w:tcPr>
          <w:p w14:paraId="4595CCAB" w14:textId="0874039E" w:rsidR="007D2840" w:rsidRPr="000007CC" w:rsidRDefault="000007CC" w:rsidP="006263B1">
            <w:pPr>
              <w:ind w:left="55"/>
              <w:jc w:val="both"/>
              <w:rPr>
                <w:rFonts w:ascii="Arial Narrow" w:hAnsi="Arial Narrow"/>
                <w:bCs/>
                <w:sz w:val="20"/>
                <w:szCs w:val="20"/>
                <w:lang w:val="es-419"/>
              </w:rPr>
            </w:pPr>
            <w:r w:rsidRPr="000007CC">
              <w:rPr>
                <w:rFonts w:ascii="Arial Narrow" w:hAnsi="Arial Narrow"/>
                <w:sz w:val="20"/>
                <w:szCs w:val="20"/>
              </w:rPr>
              <w:t xml:space="preserve">En la actualidad, los estudiantes reciben dinero para sus gastos personales, pero frecuentemente lo utilizan sin planificación. Asimismo, observan en su entorno familiar situaciones relacionadas con el ahorro, las deudas y el consumo. Frente a esta realidad surge la pregunta: </w:t>
            </w:r>
            <w:r w:rsidRPr="000007CC">
              <w:rPr>
                <w:rStyle w:val="Textoennegrita"/>
                <w:rFonts w:ascii="Arial Narrow" w:hAnsi="Arial Narrow"/>
                <w:sz w:val="20"/>
                <w:szCs w:val="20"/>
              </w:rPr>
              <w:t>¿Cómo podemos administrar responsablemente nuestros recursos para alcanzar metas personales y contribuir al bienestar familiar?</w:t>
            </w:r>
          </w:p>
        </w:tc>
        <w:tc>
          <w:tcPr>
            <w:tcW w:w="3685" w:type="dxa"/>
          </w:tcPr>
          <w:p w14:paraId="1ED9A1F3" w14:textId="4FF672EC" w:rsidR="000F2166" w:rsidRPr="000007CC" w:rsidRDefault="000007CC" w:rsidP="0020617B">
            <w:pPr>
              <w:pStyle w:val="Prrafodelista"/>
              <w:tabs>
                <w:tab w:val="left" w:pos="284"/>
                <w:tab w:val="left" w:pos="426"/>
              </w:tabs>
              <w:ind w:left="0"/>
              <w:rPr>
                <w:rFonts w:ascii="Arial Narrow" w:hAnsi="Arial Narrow"/>
                <w:sz w:val="20"/>
                <w:szCs w:val="20"/>
              </w:rPr>
            </w:pPr>
            <w:r w:rsidRPr="000007CC">
              <w:rPr>
                <w:rStyle w:val="Textoennegrita"/>
                <w:rFonts w:ascii="Arial Narrow" w:hAnsi="Arial Narrow"/>
                <w:sz w:val="20"/>
                <w:szCs w:val="20"/>
              </w:rPr>
              <w:t>Proyecto Financiero Personal:</w:t>
            </w:r>
            <w:r w:rsidRPr="000007CC">
              <w:rPr>
                <w:rFonts w:ascii="Arial Narrow" w:hAnsi="Arial Narrow"/>
                <w:sz w:val="20"/>
                <w:szCs w:val="20"/>
              </w:rPr>
              <w:t xml:space="preserve"> "Mi Plan de Ahorro y Consumo Responsable", que incluye presupuesto, metas de ahorro, registro de gastos y compromisos financieros responsables.</w:t>
            </w:r>
          </w:p>
        </w:tc>
      </w:tr>
    </w:tbl>
    <w:p w14:paraId="2B5CF239" w14:textId="7166D6A7" w:rsidR="00CA234E" w:rsidRPr="00CA234E" w:rsidRDefault="00F237CE" w:rsidP="000D32A5">
      <w:pPr>
        <w:spacing w:after="0" w:line="240" w:lineRule="auto"/>
        <w:rPr>
          <w:rFonts w:ascii="Arial Narrow" w:hAnsi="Arial Narrow"/>
          <w:sz w:val="20"/>
          <w:szCs w:val="20"/>
        </w:rPr>
      </w:pPr>
      <w:r w:rsidRPr="00CA234E">
        <w:rPr>
          <w:rFonts w:ascii="Arial Narrow" w:hAnsi="Arial Narrow"/>
          <w:b/>
          <w:sz w:val="20"/>
          <w:szCs w:val="20"/>
        </w:rPr>
        <w:t>VI.-</w:t>
      </w:r>
      <w:r w:rsidR="00172FEB" w:rsidRPr="00CA234E">
        <w:rPr>
          <w:rFonts w:ascii="Arial Narrow" w:hAnsi="Arial Narrow"/>
          <w:b/>
          <w:sz w:val="20"/>
          <w:szCs w:val="20"/>
        </w:rPr>
        <w:t>PROPÓSITOS D</w:t>
      </w:r>
      <w:r w:rsidR="00446945" w:rsidRPr="00CA234E">
        <w:rPr>
          <w:rFonts w:ascii="Arial Narrow" w:hAnsi="Arial Narrow"/>
          <w:b/>
          <w:sz w:val="20"/>
          <w:szCs w:val="20"/>
        </w:rPr>
        <w:t>E APRENDIZAJES</w:t>
      </w:r>
      <w:r w:rsidR="000007CC">
        <w:rPr>
          <w:rFonts w:ascii="Arial Narrow" w:hAnsi="Arial Narrow"/>
          <w:b/>
          <w:sz w:val="20"/>
          <w:szCs w:val="20"/>
        </w:rPr>
        <w:t>:</w:t>
      </w:r>
      <w:r w:rsidR="000007CC" w:rsidRPr="000007CC">
        <w:t xml:space="preserve"> </w:t>
      </w:r>
      <w:r w:rsidR="000007CC" w:rsidRPr="000007CC">
        <w:rPr>
          <w:rFonts w:ascii="Arial Narrow" w:hAnsi="Arial Narrow"/>
          <w:sz w:val="20"/>
          <w:szCs w:val="20"/>
        </w:rPr>
        <w:t>Que los estudiantes comprendan la importancia de la educación financiera como herramienta para la toma de decisiones responsables sobre el uso del dinero, desarrollando hábitos de ahorro, consumo responsable y planificación económica que contribuyan a su bienestar personal, familiar y social, aplicando el método ignaciano de Ver, Juzgar y Actuar.</w:t>
      </w:r>
    </w:p>
    <w:tbl>
      <w:tblPr>
        <w:tblStyle w:val="Tablaconcuadrcula2"/>
        <w:tblpPr w:leftFromText="141" w:rightFromText="141" w:vertAnchor="text" w:horzAnchor="margin" w:tblpY="63"/>
        <w:tblW w:w="14673" w:type="dxa"/>
        <w:tblLook w:val="04A0" w:firstRow="1" w:lastRow="0" w:firstColumn="1" w:lastColumn="0" w:noHBand="0" w:noVBand="1"/>
      </w:tblPr>
      <w:tblGrid>
        <w:gridCol w:w="1666"/>
        <w:gridCol w:w="2717"/>
        <w:gridCol w:w="5818"/>
        <w:gridCol w:w="1489"/>
        <w:gridCol w:w="1533"/>
        <w:gridCol w:w="1450"/>
      </w:tblGrid>
      <w:tr w:rsidR="005A0669" w:rsidRPr="00CA234E" w14:paraId="6E85DBF9" w14:textId="77777777" w:rsidTr="004B4352">
        <w:trPr>
          <w:trHeight w:val="70"/>
          <w:tblHeader/>
        </w:trPr>
        <w:tc>
          <w:tcPr>
            <w:tcW w:w="1666" w:type="dxa"/>
            <w:shd w:val="clear" w:color="auto" w:fill="DEEAF6" w:themeFill="accent5" w:themeFillTint="33"/>
            <w:vAlign w:val="center"/>
          </w:tcPr>
          <w:p w14:paraId="35E6C775" w14:textId="77777777" w:rsidR="00F237CE" w:rsidRPr="00CA234E" w:rsidRDefault="00F237CE" w:rsidP="00FF4CF2">
            <w:pPr>
              <w:jc w:val="center"/>
              <w:rPr>
                <w:rFonts w:ascii="Arial Narrow" w:hAnsi="Arial Narrow"/>
                <w:b/>
                <w:sz w:val="20"/>
                <w:szCs w:val="20"/>
              </w:rPr>
            </w:pPr>
            <w:bookmarkStart w:id="3" w:name="_Hlk223390476"/>
            <w:r w:rsidRPr="00CA234E">
              <w:rPr>
                <w:rFonts w:ascii="Arial Narrow" w:hAnsi="Arial Narrow"/>
                <w:b/>
                <w:sz w:val="20"/>
                <w:szCs w:val="20"/>
              </w:rPr>
              <w:t>Competencia</w:t>
            </w:r>
          </w:p>
        </w:tc>
        <w:tc>
          <w:tcPr>
            <w:tcW w:w="2717" w:type="dxa"/>
            <w:shd w:val="clear" w:color="auto" w:fill="DEEAF6" w:themeFill="accent5" w:themeFillTint="33"/>
            <w:vAlign w:val="center"/>
          </w:tcPr>
          <w:p w14:paraId="717E94EA" w14:textId="77777777" w:rsidR="00F237CE" w:rsidRPr="00CA234E" w:rsidRDefault="00F237CE" w:rsidP="00FF4CF2">
            <w:pPr>
              <w:jc w:val="center"/>
              <w:rPr>
                <w:rFonts w:ascii="Arial Narrow" w:hAnsi="Arial Narrow"/>
                <w:b/>
                <w:sz w:val="20"/>
                <w:szCs w:val="20"/>
              </w:rPr>
            </w:pPr>
            <w:r w:rsidRPr="00CA234E">
              <w:rPr>
                <w:rFonts w:ascii="Arial Narrow" w:hAnsi="Arial Narrow"/>
                <w:b/>
                <w:sz w:val="20"/>
                <w:szCs w:val="20"/>
              </w:rPr>
              <w:t>Capacidades</w:t>
            </w:r>
          </w:p>
        </w:tc>
        <w:tc>
          <w:tcPr>
            <w:tcW w:w="5818" w:type="dxa"/>
            <w:shd w:val="clear" w:color="auto" w:fill="DEEAF6" w:themeFill="accent5" w:themeFillTint="33"/>
            <w:vAlign w:val="center"/>
          </w:tcPr>
          <w:p w14:paraId="2023C4CE" w14:textId="77777777" w:rsidR="00F237CE" w:rsidRPr="00CA234E" w:rsidRDefault="00F237CE" w:rsidP="00FF4CF2">
            <w:pPr>
              <w:jc w:val="center"/>
              <w:rPr>
                <w:rFonts w:ascii="Arial Narrow" w:hAnsi="Arial Narrow"/>
                <w:b/>
                <w:sz w:val="20"/>
                <w:szCs w:val="20"/>
              </w:rPr>
            </w:pPr>
            <w:r w:rsidRPr="00CA234E">
              <w:rPr>
                <w:rFonts w:ascii="Arial Narrow" w:hAnsi="Arial Narrow"/>
                <w:b/>
                <w:sz w:val="20"/>
                <w:szCs w:val="20"/>
              </w:rPr>
              <w:t>Desempeños</w:t>
            </w:r>
          </w:p>
        </w:tc>
        <w:tc>
          <w:tcPr>
            <w:tcW w:w="1489" w:type="dxa"/>
            <w:shd w:val="clear" w:color="auto" w:fill="DEEAF6" w:themeFill="accent5" w:themeFillTint="33"/>
            <w:vAlign w:val="center"/>
          </w:tcPr>
          <w:p w14:paraId="1741C69D" w14:textId="77777777" w:rsidR="00F237CE" w:rsidRPr="00CA234E" w:rsidRDefault="00F237CE" w:rsidP="00FF4CF2">
            <w:pPr>
              <w:jc w:val="center"/>
              <w:rPr>
                <w:rFonts w:ascii="Arial Narrow" w:hAnsi="Arial Narrow"/>
                <w:b/>
                <w:sz w:val="20"/>
                <w:szCs w:val="20"/>
              </w:rPr>
            </w:pPr>
            <w:r w:rsidRPr="00CA234E">
              <w:rPr>
                <w:rFonts w:ascii="Arial Narrow" w:hAnsi="Arial Narrow"/>
                <w:b/>
                <w:sz w:val="20"/>
                <w:szCs w:val="20"/>
              </w:rPr>
              <w:t>Criterios</w:t>
            </w:r>
          </w:p>
        </w:tc>
        <w:tc>
          <w:tcPr>
            <w:tcW w:w="1533" w:type="dxa"/>
            <w:shd w:val="clear" w:color="auto" w:fill="DEEAF6" w:themeFill="accent5" w:themeFillTint="33"/>
            <w:vAlign w:val="center"/>
          </w:tcPr>
          <w:p w14:paraId="516D3C37" w14:textId="77777777" w:rsidR="00F237CE" w:rsidRPr="00CA234E" w:rsidRDefault="00F237CE" w:rsidP="00FF4CF2">
            <w:pPr>
              <w:jc w:val="center"/>
              <w:rPr>
                <w:rFonts w:ascii="Arial Narrow" w:hAnsi="Arial Narrow"/>
                <w:b/>
                <w:sz w:val="20"/>
                <w:szCs w:val="20"/>
              </w:rPr>
            </w:pPr>
            <w:r w:rsidRPr="00CA234E">
              <w:rPr>
                <w:rFonts w:ascii="Arial Narrow" w:hAnsi="Arial Narrow"/>
                <w:b/>
                <w:sz w:val="20"/>
                <w:szCs w:val="20"/>
              </w:rPr>
              <w:t>Evidencias</w:t>
            </w:r>
          </w:p>
        </w:tc>
        <w:tc>
          <w:tcPr>
            <w:tcW w:w="1450" w:type="dxa"/>
            <w:shd w:val="clear" w:color="auto" w:fill="DEEAF6" w:themeFill="accent5" w:themeFillTint="33"/>
            <w:vAlign w:val="center"/>
          </w:tcPr>
          <w:p w14:paraId="66ABF93F" w14:textId="77777777" w:rsidR="00F237CE" w:rsidRPr="00CA234E" w:rsidRDefault="00F237CE" w:rsidP="00FF4CF2">
            <w:pPr>
              <w:jc w:val="center"/>
              <w:rPr>
                <w:rFonts w:ascii="Arial Narrow" w:hAnsi="Arial Narrow"/>
                <w:b/>
                <w:sz w:val="20"/>
                <w:szCs w:val="20"/>
              </w:rPr>
            </w:pPr>
            <w:r w:rsidRPr="00CA234E">
              <w:rPr>
                <w:rFonts w:ascii="Arial Narrow" w:hAnsi="Arial Narrow"/>
                <w:b/>
                <w:sz w:val="20"/>
                <w:szCs w:val="20"/>
              </w:rPr>
              <w:t>Instrumentos de evaluación</w:t>
            </w:r>
          </w:p>
        </w:tc>
      </w:tr>
      <w:tr w:rsidR="00491F30" w:rsidRPr="00CA234E" w14:paraId="3127D8FD" w14:textId="77777777" w:rsidTr="004B4352">
        <w:trPr>
          <w:trHeight w:val="70"/>
        </w:trPr>
        <w:tc>
          <w:tcPr>
            <w:tcW w:w="1666" w:type="dxa"/>
            <w:shd w:val="clear" w:color="auto" w:fill="auto"/>
          </w:tcPr>
          <w:p w14:paraId="5F45A40E" w14:textId="500E63FA" w:rsidR="00491F30" w:rsidRPr="00CA234E" w:rsidRDefault="00491F30" w:rsidP="00491F30">
            <w:pPr>
              <w:rPr>
                <w:rFonts w:ascii="Arial Narrow" w:hAnsi="Arial Narrow"/>
                <w:b/>
                <w:sz w:val="20"/>
                <w:szCs w:val="20"/>
              </w:rPr>
            </w:pPr>
            <w:r w:rsidRPr="00CA234E">
              <w:rPr>
                <w:rFonts w:ascii="Arial Narrow" w:hAnsi="Arial Narrow" w:cstheme="minorHAnsi"/>
                <w:b/>
                <w:sz w:val="20"/>
                <w:szCs w:val="20"/>
              </w:rPr>
              <w:t>Convive y participa democráticamente en la búsqueda del bien común</w:t>
            </w:r>
          </w:p>
          <w:p w14:paraId="204B375B" w14:textId="7016A9AC" w:rsidR="00491F30" w:rsidRPr="00CA234E" w:rsidRDefault="00491F30" w:rsidP="00491F30">
            <w:pPr>
              <w:pStyle w:val="Sinespaciado"/>
              <w:rPr>
                <w:rFonts w:ascii="Arial Narrow" w:hAnsi="Arial Narrow" w:cstheme="minorHAnsi"/>
                <w:sz w:val="20"/>
                <w:szCs w:val="20"/>
              </w:rPr>
            </w:pPr>
          </w:p>
          <w:p w14:paraId="687AC8DC" w14:textId="77777777" w:rsidR="00491F30" w:rsidRPr="00CA234E" w:rsidRDefault="00491F30" w:rsidP="00491F30">
            <w:pPr>
              <w:rPr>
                <w:rFonts w:ascii="Arial Narrow" w:hAnsi="Arial Narrow"/>
                <w:b/>
                <w:sz w:val="20"/>
                <w:szCs w:val="20"/>
              </w:rPr>
            </w:pPr>
          </w:p>
          <w:p w14:paraId="2F53EEF6" w14:textId="77777777" w:rsidR="00491F30" w:rsidRPr="00CA234E" w:rsidRDefault="00491F30" w:rsidP="00491F30">
            <w:pPr>
              <w:rPr>
                <w:rFonts w:ascii="Arial Narrow" w:hAnsi="Arial Narrow"/>
                <w:b/>
                <w:sz w:val="20"/>
                <w:szCs w:val="20"/>
              </w:rPr>
            </w:pPr>
          </w:p>
          <w:p w14:paraId="2054C37D" w14:textId="761B6C0C" w:rsidR="00491F30" w:rsidRPr="00CA234E" w:rsidRDefault="00491F30" w:rsidP="00491F30">
            <w:pPr>
              <w:rPr>
                <w:rFonts w:ascii="Arial Narrow" w:hAnsi="Arial Narrow"/>
                <w:b/>
                <w:sz w:val="20"/>
                <w:szCs w:val="20"/>
              </w:rPr>
            </w:pPr>
          </w:p>
        </w:tc>
        <w:tc>
          <w:tcPr>
            <w:tcW w:w="2717" w:type="dxa"/>
            <w:shd w:val="clear" w:color="auto" w:fill="auto"/>
          </w:tcPr>
          <w:p w14:paraId="6EDCE882" w14:textId="77777777" w:rsidR="00491F30" w:rsidRPr="00CA234E" w:rsidRDefault="00491F30" w:rsidP="00491F30">
            <w:pPr>
              <w:pStyle w:val="Sinespaciado"/>
              <w:rPr>
                <w:rFonts w:ascii="Arial Narrow" w:hAnsi="Arial Narrow" w:cstheme="minorHAnsi"/>
                <w:sz w:val="20"/>
                <w:szCs w:val="20"/>
              </w:rPr>
            </w:pPr>
            <w:r w:rsidRPr="00CA234E">
              <w:rPr>
                <w:rFonts w:ascii="Arial Narrow" w:hAnsi="Arial Narrow" w:cstheme="minorHAnsi"/>
                <w:sz w:val="20"/>
                <w:szCs w:val="20"/>
              </w:rPr>
              <w:t>Interactúa con todas las personas.</w:t>
            </w:r>
          </w:p>
          <w:p w14:paraId="2BD0A370" w14:textId="77777777" w:rsidR="00491F30" w:rsidRPr="00CA234E" w:rsidRDefault="00491F30" w:rsidP="00491F30">
            <w:pPr>
              <w:pStyle w:val="Sinespaciado"/>
              <w:rPr>
                <w:rFonts w:ascii="Arial Narrow" w:hAnsi="Arial Narrow" w:cstheme="minorHAnsi"/>
                <w:sz w:val="20"/>
                <w:szCs w:val="20"/>
              </w:rPr>
            </w:pPr>
          </w:p>
          <w:p w14:paraId="7E1ABBDA" w14:textId="77777777" w:rsidR="00491F30" w:rsidRPr="00CA234E" w:rsidRDefault="00491F30" w:rsidP="00491F30">
            <w:pPr>
              <w:pStyle w:val="Sinespaciado"/>
              <w:rPr>
                <w:rFonts w:ascii="Arial Narrow" w:hAnsi="Arial Narrow" w:cstheme="minorHAnsi"/>
                <w:sz w:val="20"/>
                <w:szCs w:val="20"/>
              </w:rPr>
            </w:pPr>
            <w:r w:rsidRPr="00CA234E">
              <w:rPr>
                <w:rFonts w:ascii="Arial Narrow" w:hAnsi="Arial Narrow" w:cstheme="minorHAnsi"/>
                <w:sz w:val="20"/>
                <w:szCs w:val="20"/>
              </w:rPr>
              <w:t>Construye normas y asume acuerdos y leyes.</w:t>
            </w:r>
          </w:p>
          <w:p w14:paraId="62A594ED" w14:textId="77777777" w:rsidR="00491F30" w:rsidRPr="00CA234E" w:rsidRDefault="00491F30" w:rsidP="00491F30">
            <w:pPr>
              <w:pStyle w:val="Sinespaciado"/>
              <w:rPr>
                <w:rFonts w:ascii="Arial Narrow" w:hAnsi="Arial Narrow" w:cstheme="minorHAnsi"/>
                <w:sz w:val="20"/>
                <w:szCs w:val="20"/>
              </w:rPr>
            </w:pPr>
          </w:p>
          <w:p w14:paraId="054F3652" w14:textId="77777777" w:rsidR="00491F30" w:rsidRPr="00CA234E" w:rsidRDefault="00491F30" w:rsidP="00491F30">
            <w:pPr>
              <w:pStyle w:val="Sinespaciado"/>
              <w:rPr>
                <w:rFonts w:ascii="Arial Narrow" w:hAnsi="Arial Narrow" w:cstheme="minorHAnsi"/>
                <w:color w:val="000000" w:themeColor="text1"/>
                <w:sz w:val="20"/>
                <w:szCs w:val="20"/>
              </w:rPr>
            </w:pPr>
            <w:r w:rsidRPr="00CA234E">
              <w:rPr>
                <w:rFonts w:ascii="Arial Narrow" w:hAnsi="Arial Narrow" w:cstheme="minorHAnsi"/>
                <w:color w:val="000000" w:themeColor="text1"/>
                <w:sz w:val="20"/>
                <w:szCs w:val="20"/>
              </w:rPr>
              <w:t>Maneja conflictos de manera constructiva</w:t>
            </w:r>
          </w:p>
          <w:p w14:paraId="2672FF70" w14:textId="77777777" w:rsidR="00491F30" w:rsidRPr="00CA234E" w:rsidRDefault="00491F30" w:rsidP="00491F30">
            <w:pPr>
              <w:pStyle w:val="Sinespaciado"/>
              <w:rPr>
                <w:rFonts w:ascii="Arial Narrow" w:hAnsi="Arial Narrow" w:cstheme="minorHAnsi"/>
                <w:color w:val="000000" w:themeColor="text1"/>
                <w:sz w:val="20"/>
                <w:szCs w:val="20"/>
              </w:rPr>
            </w:pPr>
          </w:p>
          <w:p w14:paraId="19E4E493" w14:textId="77777777" w:rsidR="00491F30" w:rsidRPr="00CA234E" w:rsidRDefault="00491F30" w:rsidP="00491F30">
            <w:pPr>
              <w:pStyle w:val="Sinespaciado"/>
              <w:rPr>
                <w:rFonts w:ascii="Arial Narrow" w:hAnsi="Arial Narrow" w:cstheme="minorHAnsi"/>
                <w:color w:val="000000" w:themeColor="text1"/>
                <w:sz w:val="20"/>
                <w:szCs w:val="20"/>
              </w:rPr>
            </w:pPr>
            <w:r w:rsidRPr="00CA234E">
              <w:rPr>
                <w:rFonts w:ascii="Arial Narrow" w:hAnsi="Arial Narrow" w:cstheme="minorHAnsi"/>
                <w:color w:val="000000" w:themeColor="text1"/>
                <w:sz w:val="20"/>
                <w:szCs w:val="20"/>
              </w:rPr>
              <w:t>Participa en acciones que promueven el bienestar común</w:t>
            </w:r>
          </w:p>
          <w:p w14:paraId="7D219C70" w14:textId="77777777" w:rsidR="00491F30" w:rsidRPr="00CA234E" w:rsidRDefault="00491F30" w:rsidP="00491F30">
            <w:pPr>
              <w:pStyle w:val="Sinespaciado"/>
              <w:rPr>
                <w:rFonts w:ascii="Arial Narrow" w:hAnsi="Arial Narrow" w:cstheme="minorHAnsi"/>
                <w:color w:val="000000" w:themeColor="text1"/>
                <w:sz w:val="20"/>
                <w:szCs w:val="20"/>
              </w:rPr>
            </w:pPr>
          </w:p>
          <w:p w14:paraId="6EDC58C4" w14:textId="323B96D6" w:rsidR="00491F30" w:rsidRPr="004B4352" w:rsidRDefault="00491F30" w:rsidP="00491F30">
            <w:pPr>
              <w:pStyle w:val="Sinespaciado"/>
              <w:rPr>
                <w:rFonts w:ascii="Arial Narrow" w:hAnsi="Arial Narrow" w:cstheme="minorHAnsi"/>
                <w:color w:val="000000" w:themeColor="text1"/>
                <w:sz w:val="20"/>
                <w:szCs w:val="20"/>
              </w:rPr>
            </w:pPr>
            <w:r w:rsidRPr="00CA234E">
              <w:rPr>
                <w:rFonts w:ascii="Arial Narrow" w:hAnsi="Arial Narrow" w:cstheme="minorHAnsi"/>
                <w:color w:val="000000" w:themeColor="text1"/>
                <w:sz w:val="20"/>
                <w:szCs w:val="20"/>
              </w:rPr>
              <w:t>Delibera sobre asuntos públicos</w:t>
            </w:r>
          </w:p>
        </w:tc>
        <w:tc>
          <w:tcPr>
            <w:tcW w:w="5818" w:type="dxa"/>
            <w:shd w:val="clear" w:color="auto" w:fill="FFFFFF" w:themeFill="background1"/>
            <w:vAlign w:val="center"/>
          </w:tcPr>
          <w:p w14:paraId="381804CD" w14:textId="43AE7333" w:rsidR="000007CC" w:rsidRPr="000007CC" w:rsidRDefault="00491F30" w:rsidP="00491F30">
            <w:pPr>
              <w:spacing w:line="360" w:lineRule="atLeast"/>
              <w:rPr>
                <w:rFonts w:ascii="Arial Narrow" w:eastAsia="Times New Roman" w:hAnsi="Arial Narrow" w:cs="Segoe UI"/>
                <w:color w:val="000000"/>
                <w:sz w:val="20"/>
                <w:szCs w:val="20"/>
                <w:lang w:eastAsia="es-419"/>
              </w:rPr>
            </w:pPr>
            <w:r w:rsidRPr="00CA234E">
              <w:rPr>
                <w:rFonts w:ascii="Arial Narrow" w:eastAsia="Times New Roman" w:hAnsi="Arial Narrow" w:cs="Segoe UI"/>
                <w:color w:val="000000"/>
                <w:sz w:val="20"/>
                <w:szCs w:val="20"/>
                <w:lang w:eastAsia="es-419"/>
              </w:rPr>
              <w:t xml:space="preserve">- </w:t>
            </w:r>
            <w:r w:rsidR="000007CC">
              <w:t xml:space="preserve"> </w:t>
            </w:r>
            <w:r w:rsidR="000007CC" w:rsidRPr="000007CC">
              <w:rPr>
                <w:rFonts w:ascii="Arial Narrow" w:hAnsi="Arial Narrow"/>
                <w:sz w:val="20"/>
                <w:szCs w:val="20"/>
              </w:rPr>
              <w:t>Analiza situaciones relacionadas con el manejo del dinero, identifica problemas económicos cotidianos y propone acciones responsables para mejorar su economía personal y familiar.</w:t>
            </w:r>
          </w:p>
          <w:p w14:paraId="489CCC49" w14:textId="26E53578" w:rsidR="00491F30" w:rsidRPr="00CA234E" w:rsidRDefault="00491F30" w:rsidP="00491F30">
            <w:pPr>
              <w:spacing w:line="360" w:lineRule="atLeast"/>
              <w:rPr>
                <w:rFonts w:ascii="Arial Narrow" w:eastAsia="Times New Roman" w:hAnsi="Arial Narrow" w:cs="Segoe UI"/>
                <w:color w:val="000000"/>
                <w:sz w:val="20"/>
                <w:szCs w:val="20"/>
                <w:lang w:eastAsia="es-419"/>
              </w:rPr>
            </w:pPr>
            <w:r w:rsidRPr="00CA234E">
              <w:rPr>
                <w:rFonts w:ascii="Arial Narrow" w:eastAsia="Times New Roman" w:hAnsi="Arial Narrow" w:cs="Segoe UI"/>
                <w:color w:val="000000"/>
                <w:sz w:val="20"/>
                <w:szCs w:val="20"/>
                <w:lang w:eastAsia="es-419"/>
              </w:rPr>
              <w:t>- Propone acciones concretas y viables para ganar mayor independencia, explicando los beneficios para sí mismo y para su familia o escuela.</w:t>
            </w:r>
          </w:p>
          <w:p w14:paraId="4255F2A6" w14:textId="77777777" w:rsidR="00491F30" w:rsidRPr="00CA234E" w:rsidRDefault="00491F30" w:rsidP="00491F30">
            <w:pPr>
              <w:spacing w:line="360" w:lineRule="atLeast"/>
              <w:rPr>
                <w:rFonts w:ascii="Arial Narrow" w:eastAsia="Times New Roman" w:hAnsi="Arial Narrow" w:cs="Segoe UI"/>
                <w:color w:val="000000"/>
                <w:sz w:val="20"/>
                <w:szCs w:val="20"/>
                <w:lang w:eastAsia="es-419"/>
              </w:rPr>
            </w:pPr>
            <w:r w:rsidRPr="00CA234E">
              <w:rPr>
                <w:rFonts w:ascii="Arial Narrow" w:eastAsia="Times New Roman" w:hAnsi="Arial Narrow" w:cs="Segoe UI"/>
                <w:color w:val="000000"/>
                <w:sz w:val="20"/>
                <w:szCs w:val="20"/>
                <w:lang w:eastAsia="es-419"/>
              </w:rPr>
              <w:t>- Sustenta sus propuestas en principios de respeto, confianza y bien común.</w:t>
            </w:r>
          </w:p>
          <w:p w14:paraId="1646468D" w14:textId="764A93E2" w:rsidR="00491F30" w:rsidRPr="00CA234E" w:rsidRDefault="00491F30" w:rsidP="00491F30">
            <w:pPr>
              <w:pStyle w:val="Sinespaciado"/>
              <w:rPr>
                <w:rFonts w:ascii="Arial Narrow" w:hAnsi="Arial Narrow"/>
                <w:bCs/>
                <w:sz w:val="20"/>
                <w:szCs w:val="20"/>
              </w:rPr>
            </w:pPr>
            <w:r w:rsidRPr="00CA234E">
              <w:rPr>
                <w:rFonts w:ascii="Arial Narrow" w:eastAsia="Times New Roman" w:hAnsi="Arial Narrow" w:cs="Segoe UI"/>
                <w:color w:val="000000"/>
                <w:sz w:val="20"/>
                <w:szCs w:val="20"/>
                <w:lang w:eastAsia="es-419"/>
              </w:rPr>
              <w:t>- Diseña un plan personal de crecimiento, con pasos claros para fortalecer su autonomía y mejorar sus relaciones.</w:t>
            </w:r>
          </w:p>
        </w:tc>
        <w:tc>
          <w:tcPr>
            <w:tcW w:w="1489" w:type="dxa"/>
            <w:shd w:val="clear" w:color="auto" w:fill="auto"/>
            <w:vAlign w:val="center"/>
          </w:tcPr>
          <w:p w14:paraId="210D3FB4" w14:textId="742F718E" w:rsidR="00491F30" w:rsidRPr="004B4352" w:rsidRDefault="000007CC" w:rsidP="00491F30">
            <w:pPr>
              <w:pStyle w:val="Sinespaciado"/>
              <w:rPr>
                <w:rFonts w:ascii="Arial Narrow" w:eastAsia="Times New Roman" w:hAnsi="Arial Narrow" w:cstheme="minorHAnsi"/>
                <w:sz w:val="20"/>
                <w:szCs w:val="20"/>
              </w:rPr>
            </w:pPr>
            <w:r w:rsidRPr="004B4352">
              <w:rPr>
                <w:rFonts w:ascii="Arial Narrow" w:hAnsi="Arial Narrow"/>
                <w:sz w:val="20"/>
                <w:szCs w:val="20"/>
              </w:rPr>
              <w:t>Identifica necesidades y deseos. Analiza hábitos de consumo. Propone estrategias de ahorro viables. Fundamenta decisiones financieras responsables.</w:t>
            </w:r>
          </w:p>
        </w:tc>
        <w:tc>
          <w:tcPr>
            <w:tcW w:w="1533" w:type="dxa"/>
            <w:shd w:val="clear" w:color="auto" w:fill="auto"/>
          </w:tcPr>
          <w:p w14:paraId="1451A3E0" w14:textId="08210236" w:rsidR="00491F30" w:rsidRPr="004B4352" w:rsidRDefault="004B4352" w:rsidP="00491F30">
            <w:pPr>
              <w:pStyle w:val="Sinespaciado"/>
              <w:rPr>
                <w:rFonts w:ascii="Arial Narrow" w:hAnsi="Arial Narrow"/>
                <w:sz w:val="20"/>
                <w:szCs w:val="20"/>
              </w:rPr>
            </w:pPr>
            <w:r w:rsidRPr="004B4352">
              <w:rPr>
                <w:rFonts w:ascii="Arial Narrow" w:hAnsi="Arial Narrow"/>
                <w:sz w:val="20"/>
                <w:szCs w:val="20"/>
              </w:rPr>
              <w:t>Proyecto Financiero Personal. Presupuesto familiar básico. Registro de gastos y metas de ahorro.</w:t>
            </w:r>
          </w:p>
        </w:tc>
        <w:tc>
          <w:tcPr>
            <w:tcW w:w="1450" w:type="dxa"/>
            <w:shd w:val="clear" w:color="auto" w:fill="auto"/>
          </w:tcPr>
          <w:p w14:paraId="1B0886CB" w14:textId="75807FCB" w:rsidR="00491F30" w:rsidRPr="00CA234E" w:rsidRDefault="00491F30" w:rsidP="00491F30">
            <w:pPr>
              <w:rPr>
                <w:rFonts w:ascii="Arial Narrow" w:hAnsi="Arial Narrow"/>
                <w:bCs/>
                <w:sz w:val="20"/>
                <w:szCs w:val="20"/>
              </w:rPr>
            </w:pPr>
            <w:r w:rsidRPr="00CA234E">
              <w:rPr>
                <w:rFonts w:ascii="Arial Narrow" w:hAnsi="Arial Narrow"/>
                <w:b/>
                <w:sz w:val="20"/>
                <w:szCs w:val="20"/>
              </w:rPr>
              <w:t>Lista de cotejos</w:t>
            </w:r>
          </w:p>
        </w:tc>
      </w:tr>
    </w:tbl>
    <w:bookmarkEnd w:id="2"/>
    <w:bookmarkEnd w:id="3"/>
    <w:p w14:paraId="011FF2A6" w14:textId="37D95622" w:rsidR="009967C1" w:rsidRPr="00CA234E" w:rsidRDefault="00417488" w:rsidP="00417488">
      <w:pPr>
        <w:pStyle w:val="Prrafodelista"/>
        <w:tabs>
          <w:tab w:val="left" w:pos="284"/>
          <w:tab w:val="left" w:pos="426"/>
        </w:tabs>
        <w:spacing w:after="0" w:line="240" w:lineRule="auto"/>
        <w:ind w:left="284" w:hanging="284"/>
        <w:rPr>
          <w:rFonts w:ascii="Arial Narrow" w:hAnsi="Arial Narrow"/>
          <w:b/>
          <w:sz w:val="20"/>
          <w:szCs w:val="20"/>
        </w:rPr>
      </w:pPr>
      <w:r w:rsidRPr="00CA234E">
        <w:rPr>
          <w:rFonts w:ascii="Arial Narrow" w:hAnsi="Arial Narrow"/>
          <w:b/>
          <w:sz w:val="20"/>
          <w:szCs w:val="20"/>
        </w:rPr>
        <w:lastRenderedPageBreak/>
        <w:t>VII.-</w:t>
      </w:r>
      <w:r w:rsidR="009376E4" w:rsidRPr="00CA234E">
        <w:rPr>
          <w:rFonts w:ascii="Arial Narrow" w:hAnsi="Arial Narrow"/>
          <w:b/>
          <w:sz w:val="20"/>
          <w:szCs w:val="20"/>
        </w:rPr>
        <w:t>SECUENCIA DE ACTIVIDADES</w:t>
      </w:r>
    </w:p>
    <w:p w14:paraId="41AC7CE2" w14:textId="75FAF5CF" w:rsidR="009967C1" w:rsidRPr="00CA234E" w:rsidRDefault="009967C1" w:rsidP="009967C1">
      <w:pPr>
        <w:spacing w:after="0" w:line="240" w:lineRule="auto"/>
        <w:rPr>
          <w:rFonts w:ascii="Arial Narrow" w:hAnsi="Arial Narrow"/>
          <w:sz w:val="20"/>
          <w:szCs w:val="20"/>
        </w:rPr>
      </w:pPr>
    </w:p>
    <w:tbl>
      <w:tblPr>
        <w:tblStyle w:val="Tablaconcuadrcula"/>
        <w:tblW w:w="14459" w:type="dxa"/>
        <w:tblInd w:w="-5" w:type="dxa"/>
        <w:tblBorders>
          <w:top w:val="single" w:sz="4" w:space="0" w:color="874B65"/>
          <w:left w:val="single" w:sz="4" w:space="0" w:color="874B65"/>
          <w:bottom w:val="single" w:sz="4" w:space="0" w:color="874B65"/>
          <w:right w:val="single" w:sz="4" w:space="0" w:color="874B65"/>
          <w:insideH w:val="single" w:sz="4" w:space="0" w:color="874B65"/>
          <w:insideV w:val="single" w:sz="4" w:space="0" w:color="874B65"/>
        </w:tblBorders>
        <w:tblLook w:val="04A0" w:firstRow="1" w:lastRow="0" w:firstColumn="1" w:lastColumn="0" w:noHBand="0" w:noVBand="1"/>
      </w:tblPr>
      <w:tblGrid>
        <w:gridCol w:w="6680"/>
        <w:gridCol w:w="7779"/>
      </w:tblGrid>
      <w:tr w:rsidR="0015794C" w:rsidRPr="00CA234E" w14:paraId="71B114CA" w14:textId="77777777" w:rsidTr="004B4352">
        <w:trPr>
          <w:trHeight w:val="2026"/>
        </w:trPr>
        <w:tc>
          <w:tcPr>
            <w:tcW w:w="6680" w:type="dxa"/>
            <w:shd w:val="clear" w:color="auto" w:fill="auto"/>
          </w:tcPr>
          <w:p w14:paraId="08332CCA" w14:textId="77777777" w:rsidR="0015794C" w:rsidRPr="009B4214" w:rsidRDefault="0015794C" w:rsidP="004B4352">
            <w:pPr>
              <w:pStyle w:val="Sinespaciado"/>
              <w:rPr>
                <w:rFonts w:ascii="Arial Narrow" w:hAnsi="Arial Narrow"/>
                <w:b/>
                <w:bCs/>
                <w:sz w:val="20"/>
                <w:szCs w:val="20"/>
                <w:lang w:val="es-PE"/>
              </w:rPr>
            </w:pPr>
            <w:r w:rsidRPr="009B4214">
              <w:rPr>
                <w:rFonts w:ascii="Arial Narrow" w:hAnsi="Arial Narrow"/>
                <w:b/>
                <w:bCs/>
                <w:sz w:val="20"/>
                <w:szCs w:val="20"/>
                <w:lang w:val="es-PE"/>
              </w:rPr>
              <w:t>ACTIVIDAD 01</w:t>
            </w:r>
          </w:p>
          <w:p w14:paraId="02EA72DA" w14:textId="73B80934" w:rsidR="00413B4E" w:rsidRPr="004B4352" w:rsidRDefault="00413B4E" w:rsidP="004B4352">
            <w:pPr>
              <w:pStyle w:val="Sinespaciado"/>
              <w:rPr>
                <w:rFonts w:ascii="Arial Narrow" w:eastAsia="Times New Roman" w:hAnsi="Arial Narrow" w:cs="Segoe UI"/>
                <w:bCs/>
                <w:color w:val="000000"/>
                <w:sz w:val="20"/>
                <w:szCs w:val="20"/>
                <w:lang w:eastAsia="es-419"/>
              </w:rPr>
            </w:pPr>
            <w:bookmarkStart w:id="4" w:name="_Hlk230540482"/>
            <w:r w:rsidRPr="004B4352">
              <w:rPr>
                <w:rFonts w:ascii="Arial Narrow" w:hAnsi="Arial Narrow"/>
                <w:b/>
                <w:sz w:val="20"/>
                <w:szCs w:val="20"/>
                <w:lang w:val="es-PE"/>
              </w:rPr>
              <w:t>Titulo</w:t>
            </w:r>
            <w:r w:rsidR="0015794C" w:rsidRPr="004B4352">
              <w:rPr>
                <w:rFonts w:ascii="Arial Narrow" w:hAnsi="Arial Narrow"/>
                <w:bCs/>
                <w:sz w:val="20"/>
                <w:szCs w:val="20"/>
                <w:lang w:val="es-PE"/>
              </w:rPr>
              <w:t xml:space="preserve"> </w:t>
            </w:r>
            <w:r w:rsidR="004B4352" w:rsidRPr="004B4352">
              <w:rPr>
                <w:rFonts w:ascii="Arial Narrow" w:hAnsi="Arial Narrow"/>
                <w:sz w:val="20"/>
                <w:szCs w:val="20"/>
              </w:rPr>
              <w:t>“¿Para qué sirve el dinero en nuestra vida?”</w:t>
            </w:r>
            <w:r w:rsidR="004B4352" w:rsidRPr="004B4352">
              <w:rPr>
                <w:rFonts w:ascii="Arial Narrow" w:eastAsia="Times New Roman" w:hAnsi="Arial Narrow" w:cs="Segoe UI"/>
                <w:bCs/>
                <w:color w:val="000000"/>
                <w:sz w:val="20"/>
                <w:szCs w:val="20"/>
                <w:lang w:eastAsia="es-419"/>
              </w:rPr>
              <w:t xml:space="preserve"> </w:t>
            </w:r>
            <w:r w:rsidRPr="004B4352">
              <w:rPr>
                <w:rFonts w:ascii="Arial Narrow" w:eastAsia="Times New Roman" w:hAnsi="Arial Narrow" w:cs="Segoe UI"/>
                <w:bCs/>
                <w:color w:val="000000"/>
                <w:sz w:val="20"/>
                <w:szCs w:val="20"/>
                <w:lang w:eastAsia="es-419"/>
              </w:rPr>
              <w:t>“”</w:t>
            </w:r>
          </w:p>
          <w:p w14:paraId="28C0928C" w14:textId="77777777" w:rsidR="004B4352" w:rsidRPr="004B4352" w:rsidRDefault="00413B4E"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Segoe UI"/>
                <w:b/>
                <w:color w:val="000000"/>
                <w:sz w:val="20"/>
                <w:szCs w:val="20"/>
                <w:lang w:eastAsia="es-419"/>
              </w:rPr>
              <w:t>Conocimiento:</w:t>
            </w:r>
            <w:r w:rsidRPr="004B4352">
              <w:rPr>
                <w:rFonts w:ascii="Arial Narrow" w:eastAsia="Times New Roman" w:hAnsi="Arial Narrow" w:cs="Segoe UI"/>
                <w:bCs/>
                <w:color w:val="000000"/>
                <w:sz w:val="20"/>
                <w:szCs w:val="20"/>
                <w:lang w:eastAsia="es-419"/>
              </w:rPr>
              <w:t xml:space="preserve"> </w:t>
            </w:r>
            <w:bookmarkEnd w:id="4"/>
            <w:r w:rsidR="004B4352" w:rsidRPr="004B4352">
              <w:rPr>
                <w:rFonts w:ascii="Arial Narrow" w:eastAsia="Times New Roman" w:hAnsi="Arial Narrow" w:cs="Times New Roman"/>
                <w:sz w:val="20"/>
                <w:szCs w:val="20"/>
                <w:lang w:val="es-419" w:eastAsia="es-419"/>
              </w:rPr>
              <w:t xml:space="preserve">Concepto de educación financiera. </w:t>
            </w:r>
          </w:p>
          <w:p w14:paraId="7EC2CCDD"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Importancia del dinero. </w:t>
            </w:r>
          </w:p>
          <w:p w14:paraId="123A297B"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Necesidades y deseos. </w:t>
            </w:r>
          </w:p>
          <w:p w14:paraId="35268FE3" w14:textId="6E7DEAE2" w:rsidR="004B4352" w:rsidRPr="004B4352" w:rsidRDefault="009B4214" w:rsidP="004B4352">
            <w:pPr>
              <w:pStyle w:val="Sinespaciado"/>
              <w:rPr>
                <w:rFonts w:ascii="Arial Narrow" w:hAnsi="Arial Narrow"/>
                <w:sz w:val="20"/>
                <w:szCs w:val="20"/>
                <w:lang w:val="es-419" w:eastAsia="es-419"/>
              </w:rPr>
            </w:pPr>
            <w:r w:rsidRPr="004B4352">
              <w:rPr>
                <w:rFonts w:ascii="Arial Narrow" w:hAnsi="Arial Narrow"/>
                <w:sz w:val="20"/>
                <w:szCs w:val="20"/>
                <w:lang w:val="es-419" w:eastAsia="es-419"/>
              </w:rPr>
              <w:t>Metodología:</w:t>
            </w:r>
            <w:r w:rsidR="004B4352" w:rsidRPr="004B4352">
              <w:rPr>
                <w:rFonts w:ascii="Arial Narrow" w:hAnsi="Arial Narrow"/>
                <w:sz w:val="20"/>
                <w:szCs w:val="20"/>
                <w:lang w:val="es-419" w:eastAsia="es-419"/>
              </w:rPr>
              <w:t xml:space="preserve"> VER</w:t>
            </w:r>
          </w:p>
          <w:p w14:paraId="236AC77E" w14:textId="77777777" w:rsidR="004B4352" w:rsidRPr="004B4352" w:rsidRDefault="004B4352" w:rsidP="004B4352">
            <w:pPr>
              <w:pStyle w:val="Sinespaciado"/>
              <w:rPr>
                <w:rFonts w:ascii="Arial Narrow" w:hAnsi="Arial Narrow"/>
                <w:sz w:val="20"/>
                <w:szCs w:val="20"/>
                <w:lang w:val="es-419" w:eastAsia="es-419"/>
              </w:rPr>
            </w:pPr>
            <w:r w:rsidRPr="004B4352">
              <w:rPr>
                <w:rFonts w:ascii="Arial Narrow" w:hAnsi="Arial Narrow"/>
                <w:sz w:val="20"/>
                <w:szCs w:val="20"/>
                <w:lang w:val="es-419" w:eastAsia="es-419"/>
              </w:rPr>
              <w:t xml:space="preserve">Análisis de situaciones cotidianas. </w:t>
            </w:r>
          </w:p>
          <w:p w14:paraId="5273DFF3" w14:textId="77777777" w:rsidR="004B4352" w:rsidRPr="004B4352" w:rsidRDefault="004B4352" w:rsidP="004B4352">
            <w:pPr>
              <w:pStyle w:val="Sinespaciado"/>
              <w:rPr>
                <w:rFonts w:ascii="Arial Narrow" w:hAnsi="Arial Narrow"/>
                <w:sz w:val="20"/>
                <w:szCs w:val="20"/>
                <w:lang w:val="es-419" w:eastAsia="es-419"/>
              </w:rPr>
            </w:pPr>
            <w:r w:rsidRPr="004B4352">
              <w:rPr>
                <w:rFonts w:ascii="Arial Narrow" w:hAnsi="Arial Narrow"/>
                <w:sz w:val="20"/>
                <w:szCs w:val="20"/>
                <w:lang w:val="es-419" w:eastAsia="es-419"/>
              </w:rPr>
              <w:t>Reflexión sobre hábitos de consumo.</w:t>
            </w:r>
          </w:p>
          <w:p w14:paraId="0C401ECB" w14:textId="159E90FE" w:rsidR="0015794C" w:rsidRPr="004B4352" w:rsidRDefault="0015794C" w:rsidP="004B4352">
            <w:pPr>
              <w:pStyle w:val="Sinespaciado"/>
              <w:rPr>
                <w:rFonts w:ascii="Arial Narrow" w:hAnsi="Arial Narrow"/>
                <w:sz w:val="20"/>
                <w:szCs w:val="20"/>
                <w:lang w:val="es-419"/>
              </w:rPr>
            </w:pPr>
          </w:p>
        </w:tc>
        <w:tc>
          <w:tcPr>
            <w:tcW w:w="7779" w:type="dxa"/>
            <w:shd w:val="clear" w:color="auto" w:fill="auto"/>
          </w:tcPr>
          <w:p w14:paraId="12EA01EE" w14:textId="77777777" w:rsidR="0015794C" w:rsidRPr="009B4214" w:rsidRDefault="0015794C" w:rsidP="004B4352">
            <w:pPr>
              <w:pStyle w:val="Sinespaciado"/>
              <w:rPr>
                <w:rFonts w:ascii="Arial Narrow" w:hAnsi="Arial Narrow"/>
                <w:b/>
                <w:bCs/>
                <w:sz w:val="20"/>
                <w:szCs w:val="20"/>
                <w:lang w:val="es-PE"/>
              </w:rPr>
            </w:pPr>
            <w:r w:rsidRPr="009B4214">
              <w:rPr>
                <w:rFonts w:ascii="Arial Narrow" w:hAnsi="Arial Narrow"/>
                <w:b/>
                <w:bCs/>
                <w:sz w:val="20"/>
                <w:szCs w:val="20"/>
                <w:lang w:val="es-PE"/>
              </w:rPr>
              <w:t xml:space="preserve">ACTIVIDAD 02 </w:t>
            </w:r>
          </w:p>
          <w:p w14:paraId="79745069" w14:textId="4DC0B2B8" w:rsidR="004B4352" w:rsidRPr="004B4352" w:rsidRDefault="0015794C" w:rsidP="004B4352">
            <w:pPr>
              <w:pStyle w:val="Sinespaciado"/>
              <w:rPr>
                <w:rFonts w:ascii="Arial Narrow" w:eastAsia="Times New Roman" w:hAnsi="Arial Narrow" w:cs="Times New Roman"/>
                <w:sz w:val="20"/>
                <w:szCs w:val="20"/>
                <w:lang w:val="es-419" w:eastAsia="es-419"/>
              </w:rPr>
            </w:pPr>
            <w:r w:rsidRPr="004B4352">
              <w:rPr>
                <w:rFonts w:ascii="Arial Narrow" w:hAnsi="Arial Narrow"/>
                <w:sz w:val="20"/>
                <w:szCs w:val="20"/>
                <w:lang w:val="es-PE"/>
              </w:rPr>
              <w:t xml:space="preserve"> </w:t>
            </w:r>
            <w:r w:rsidR="00413B4E" w:rsidRPr="004B4352">
              <w:rPr>
                <w:rFonts w:ascii="Arial Narrow" w:eastAsia="Times New Roman" w:hAnsi="Arial Narrow" w:cs="Segoe UI"/>
                <w:b/>
                <w:bCs/>
                <w:sz w:val="20"/>
                <w:szCs w:val="20"/>
                <w:lang w:eastAsia="es-419"/>
              </w:rPr>
              <w:t>Título:</w:t>
            </w:r>
            <w:r w:rsidR="00413B4E" w:rsidRPr="004B4352">
              <w:rPr>
                <w:rFonts w:ascii="Arial Narrow" w:eastAsia="Times New Roman" w:hAnsi="Arial Narrow" w:cs="Segoe UI"/>
                <w:sz w:val="20"/>
                <w:szCs w:val="20"/>
                <w:lang w:eastAsia="es-419"/>
              </w:rPr>
              <w:t xml:space="preserve"> </w:t>
            </w:r>
            <w:r w:rsidR="004B4352" w:rsidRPr="004B4352">
              <w:rPr>
                <w:rStyle w:val="Textoennegrita"/>
                <w:rFonts w:ascii="Arial Narrow" w:hAnsi="Arial Narrow"/>
                <w:sz w:val="20"/>
                <w:szCs w:val="20"/>
              </w:rPr>
              <w:t>“Aprendo a ahorrar para alcanzar mis metas”</w:t>
            </w:r>
          </w:p>
          <w:p w14:paraId="01AA10E0"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Style w:val="Textoennegrita"/>
                <w:rFonts w:ascii="Arial Narrow" w:hAnsi="Arial Narrow"/>
                <w:sz w:val="20"/>
                <w:szCs w:val="20"/>
              </w:rPr>
              <w:t>Conocimiento:</w:t>
            </w:r>
            <w:r w:rsidRPr="004B4352">
              <w:rPr>
                <w:rFonts w:ascii="Arial Narrow" w:eastAsia="Times New Roman" w:hAnsi="Arial Narrow" w:cs="Times New Roman"/>
                <w:sz w:val="20"/>
                <w:szCs w:val="20"/>
                <w:lang w:val="es-419" w:eastAsia="es-419"/>
              </w:rPr>
              <w:t xml:space="preserve"> </w:t>
            </w:r>
          </w:p>
          <w:p w14:paraId="3F0C125D" w14:textId="7C4F1A1F"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Ahorro. </w:t>
            </w:r>
          </w:p>
          <w:p w14:paraId="4D294FF4"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Metas financieras. </w:t>
            </w:r>
          </w:p>
          <w:p w14:paraId="44ED1922"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Presupuesto personal. </w:t>
            </w:r>
          </w:p>
          <w:p w14:paraId="56EA10DB" w14:textId="1AB082D8" w:rsidR="004B4352" w:rsidRPr="004B4352" w:rsidRDefault="009B4214"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Cs/>
                <w:sz w:val="20"/>
                <w:szCs w:val="20"/>
                <w:lang w:val="es-419" w:eastAsia="es-419"/>
              </w:rPr>
              <w:t>Metodología:</w:t>
            </w:r>
            <w:r w:rsidR="004B4352" w:rsidRPr="004B4352">
              <w:rPr>
                <w:rFonts w:ascii="Arial Narrow" w:eastAsia="Times New Roman" w:hAnsi="Arial Narrow" w:cs="Times New Roman"/>
                <w:bCs/>
                <w:sz w:val="20"/>
                <w:szCs w:val="20"/>
                <w:lang w:val="es-419" w:eastAsia="es-419"/>
              </w:rPr>
              <w:t xml:space="preserve"> JUZGAR</w:t>
            </w:r>
          </w:p>
          <w:p w14:paraId="6C9583CA"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Reflexión sobre decisiones económicas. </w:t>
            </w:r>
          </w:p>
          <w:p w14:paraId="03DA8871" w14:textId="79D7D9E2" w:rsidR="0015794C"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Análisis de ventajas del ahorro.</w:t>
            </w:r>
          </w:p>
        </w:tc>
      </w:tr>
      <w:tr w:rsidR="004B4352" w:rsidRPr="00CA234E" w14:paraId="499F93E4" w14:textId="77777777" w:rsidTr="004B4352">
        <w:trPr>
          <w:trHeight w:val="1942"/>
        </w:trPr>
        <w:tc>
          <w:tcPr>
            <w:tcW w:w="6680" w:type="dxa"/>
            <w:shd w:val="clear" w:color="auto" w:fill="auto"/>
          </w:tcPr>
          <w:p w14:paraId="146A60FF" w14:textId="6CC2FC10" w:rsidR="004B4352" w:rsidRPr="009B4214" w:rsidRDefault="004B4352" w:rsidP="004B4352">
            <w:pPr>
              <w:pStyle w:val="Sinespaciado"/>
              <w:rPr>
                <w:rFonts w:ascii="Arial Narrow" w:hAnsi="Arial Narrow"/>
                <w:b/>
                <w:bCs/>
                <w:sz w:val="20"/>
                <w:szCs w:val="20"/>
                <w:lang w:val="es-PE"/>
              </w:rPr>
            </w:pPr>
            <w:r w:rsidRPr="009B4214">
              <w:rPr>
                <w:rFonts w:ascii="Arial Narrow" w:hAnsi="Arial Narrow"/>
                <w:b/>
                <w:bCs/>
                <w:sz w:val="20"/>
                <w:szCs w:val="20"/>
                <w:lang w:val="es-PE"/>
              </w:rPr>
              <w:t>ACTIVIDAD 0</w:t>
            </w:r>
            <w:r w:rsidRPr="009B4214">
              <w:rPr>
                <w:rFonts w:ascii="Arial Narrow" w:hAnsi="Arial Narrow"/>
                <w:b/>
                <w:bCs/>
                <w:sz w:val="20"/>
                <w:szCs w:val="20"/>
                <w:lang w:val="es-PE"/>
              </w:rPr>
              <w:t>3</w:t>
            </w:r>
          </w:p>
          <w:p w14:paraId="6F008DFA" w14:textId="635D7BFC" w:rsidR="004B4352" w:rsidRPr="004B4352" w:rsidRDefault="004B4352" w:rsidP="004B4352">
            <w:pPr>
              <w:pStyle w:val="Sinespaciado"/>
              <w:rPr>
                <w:rFonts w:ascii="Arial Narrow" w:eastAsia="Times New Roman" w:hAnsi="Arial Narrow" w:cs="Times New Roman"/>
                <w:b/>
                <w:bCs/>
                <w:sz w:val="20"/>
                <w:szCs w:val="20"/>
                <w:lang w:val="es-419" w:eastAsia="es-419"/>
              </w:rPr>
            </w:pPr>
            <w:r w:rsidRPr="004B4352">
              <w:rPr>
                <w:rFonts w:ascii="Arial Narrow" w:eastAsia="Times New Roman" w:hAnsi="Arial Narrow" w:cs="Times New Roman"/>
                <w:b/>
                <w:bCs/>
                <w:sz w:val="20"/>
                <w:szCs w:val="20"/>
                <w:lang w:val="es-419" w:eastAsia="es-419"/>
              </w:rPr>
              <w:t>Título:</w:t>
            </w:r>
          </w:p>
          <w:p w14:paraId="0353992C"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
                <w:bCs/>
                <w:sz w:val="20"/>
                <w:szCs w:val="20"/>
                <w:lang w:val="es-419" w:eastAsia="es-419"/>
              </w:rPr>
              <w:t>“Consumo responsable: comprar con inteligencia”</w:t>
            </w:r>
          </w:p>
          <w:p w14:paraId="3927EF72"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
                <w:bCs/>
                <w:sz w:val="20"/>
                <w:szCs w:val="20"/>
                <w:lang w:val="es-419" w:eastAsia="es-419"/>
              </w:rPr>
              <w:t>Conocimiento:</w:t>
            </w:r>
          </w:p>
          <w:p w14:paraId="4C19C6AD"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Consumo responsable. </w:t>
            </w:r>
          </w:p>
          <w:p w14:paraId="13E7B8A9"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Publicidad e influencia en las compras. </w:t>
            </w:r>
          </w:p>
          <w:p w14:paraId="3BA3EEC1"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Derechos del consumidor. </w:t>
            </w:r>
          </w:p>
          <w:p w14:paraId="1B0B4745"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
                <w:bCs/>
                <w:sz w:val="20"/>
                <w:szCs w:val="20"/>
                <w:lang w:val="es-419" w:eastAsia="es-419"/>
              </w:rPr>
              <w:t>Metodología Ignaciana: ACTUAR</w:t>
            </w:r>
          </w:p>
          <w:p w14:paraId="34C6A4C9" w14:textId="34FB3F7C"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Elaboración de propuestas para mejorar hábitos de consumo.</w:t>
            </w:r>
          </w:p>
        </w:tc>
        <w:tc>
          <w:tcPr>
            <w:tcW w:w="7779" w:type="dxa"/>
            <w:shd w:val="clear" w:color="auto" w:fill="auto"/>
          </w:tcPr>
          <w:p w14:paraId="347FDAFF" w14:textId="5F1E9429" w:rsidR="004B4352" w:rsidRPr="009B4214" w:rsidRDefault="004B4352" w:rsidP="004B4352">
            <w:pPr>
              <w:pStyle w:val="Sinespaciado"/>
              <w:rPr>
                <w:rFonts w:ascii="Arial Narrow" w:hAnsi="Arial Narrow"/>
                <w:b/>
                <w:bCs/>
                <w:sz w:val="20"/>
                <w:szCs w:val="20"/>
                <w:lang w:val="es-PE"/>
              </w:rPr>
            </w:pPr>
            <w:r w:rsidRPr="009B4214">
              <w:rPr>
                <w:rFonts w:ascii="Arial Narrow" w:hAnsi="Arial Narrow"/>
                <w:b/>
                <w:bCs/>
                <w:sz w:val="20"/>
                <w:szCs w:val="20"/>
                <w:lang w:val="es-PE"/>
              </w:rPr>
              <w:t>ACTIVIDAD 0</w:t>
            </w:r>
            <w:r w:rsidRPr="009B4214">
              <w:rPr>
                <w:rFonts w:ascii="Arial Narrow" w:hAnsi="Arial Narrow"/>
                <w:b/>
                <w:bCs/>
                <w:sz w:val="20"/>
                <w:szCs w:val="20"/>
                <w:lang w:val="es-PE"/>
              </w:rPr>
              <w:t>4</w:t>
            </w:r>
          </w:p>
          <w:p w14:paraId="1B27104C" w14:textId="77777777" w:rsidR="004B4352" w:rsidRPr="004B4352" w:rsidRDefault="004B4352" w:rsidP="004B4352">
            <w:pPr>
              <w:pStyle w:val="Sinespaciado"/>
              <w:rPr>
                <w:rFonts w:ascii="Arial Narrow" w:eastAsia="Times New Roman" w:hAnsi="Arial Narrow" w:cs="Times New Roman"/>
                <w:b/>
                <w:bCs/>
                <w:sz w:val="20"/>
                <w:szCs w:val="20"/>
                <w:lang w:val="es-419" w:eastAsia="es-419"/>
              </w:rPr>
            </w:pPr>
            <w:r w:rsidRPr="004B4352">
              <w:rPr>
                <w:rFonts w:ascii="Arial Narrow" w:eastAsia="Times New Roman" w:hAnsi="Arial Narrow" w:cs="Times New Roman"/>
                <w:b/>
                <w:bCs/>
                <w:sz w:val="20"/>
                <w:szCs w:val="20"/>
                <w:lang w:val="es-419" w:eastAsia="es-419"/>
              </w:rPr>
              <w:t>Título:</w:t>
            </w:r>
          </w:p>
          <w:p w14:paraId="44A8ECC8"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
                <w:bCs/>
                <w:sz w:val="20"/>
                <w:szCs w:val="20"/>
                <w:lang w:val="es-419" w:eastAsia="es-419"/>
              </w:rPr>
              <w:t>“Diseñamos nuestro plan financiero personal”</w:t>
            </w:r>
          </w:p>
          <w:p w14:paraId="1F907ED6"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
                <w:bCs/>
                <w:sz w:val="20"/>
                <w:szCs w:val="20"/>
                <w:lang w:val="es-419" w:eastAsia="es-419"/>
              </w:rPr>
              <w:t>Conocimiento:</w:t>
            </w:r>
          </w:p>
          <w:p w14:paraId="055EAAD7"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Elaboración de presupuesto. </w:t>
            </w:r>
          </w:p>
          <w:p w14:paraId="1BCCBE71"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Registro de ingresos y gastos. </w:t>
            </w:r>
          </w:p>
          <w:p w14:paraId="18B2C1B5"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sz w:val="20"/>
                <w:szCs w:val="20"/>
                <w:lang w:val="es-419" w:eastAsia="es-419"/>
              </w:rPr>
              <w:t xml:space="preserve">Planificación financiera. </w:t>
            </w:r>
          </w:p>
          <w:p w14:paraId="1CBDE944" w14:textId="77777777" w:rsidR="004B4352" w:rsidRPr="004B4352" w:rsidRDefault="004B4352" w:rsidP="004B4352">
            <w:pPr>
              <w:pStyle w:val="Sinespaciado"/>
              <w:rPr>
                <w:rFonts w:ascii="Arial Narrow" w:eastAsia="Times New Roman" w:hAnsi="Arial Narrow" w:cs="Times New Roman"/>
                <w:sz w:val="20"/>
                <w:szCs w:val="20"/>
                <w:lang w:val="es-419" w:eastAsia="es-419"/>
              </w:rPr>
            </w:pPr>
            <w:r w:rsidRPr="004B4352">
              <w:rPr>
                <w:rFonts w:ascii="Arial Narrow" w:eastAsia="Times New Roman" w:hAnsi="Arial Narrow" w:cs="Times New Roman"/>
                <w:b/>
                <w:bCs/>
                <w:sz w:val="20"/>
                <w:szCs w:val="20"/>
                <w:lang w:val="es-419" w:eastAsia="es-419"/>
              </w:rPr>
              <w:t>Metodología Ignaciana: VER – JUZGAR – ACTUAR</w:t>
            </w:r>
          </w:p>
          <w:p w14:paraId="43AC7209" w14:textId="77777777" w:rsidR="004B4352" w:rsidRPr="004B4352" w:rsidRDefault="004B4352" w:rsidP="004B4352">
            <w:pPr>
              <w:pStyle w:val="Sinespaciado"/>
              <w:rPr>
                <w:rFonts w:ascii="Arial Narrow" w:hAnsi="Arial Narrow"/>
                <w:sz w:val="20"/>
                <w:szCs w:val="20"/>
                <w:lang w:val="es-PE"/>
              </w:rPr>
            </w:pPr>
          </w:p>
        </w:tc>
      </w:tr>
    </w:tbl>
    <w:p w14:paraId="4F55A0A6" w14:textId="571E1F37" w:rsidR="00951FB6" w:rsidRPr="00CA234E" w:rsidRDefault="00BC6866" w:rsidP="00BC6866">
      <w:pPr>
        <w:pStyle w:val="Prrafodelista"/>
        <w:tabs>
          <w:tab w:val="left" w:pos="284"/>
          <w:tab w:val="left" w:pos="426"/>
        </w:tabs>
        <w:spacing w:after="0" w:line="240" w:lineRule="auto"/>
        <w:ind w:left="284" w:hanging="284"/>
        <w:rPr>
          <w:rFonts w:ascii="Arial Narrow" w:hAnsi="Arial Narrow"/>
          <w:b/>
          <w:sz w:val="20"/>
          <w:szCs w:val="20"/>
        </w:rPr>
      </w:pPr>
      <w:r w:rsidRPr="00CA234E">
        <w:rPr>
          <w:rFonts w:ascii="Arial Narrow" w:hAnsi="Arial Narrow"/>
          <w:b/>
          <w:sz w:val="20"/>
          <w:szCs w:val="20"/>
        </w:rPr>
        <w:t>VIII.-</w:t>
      </w:r>
      <w:r w:rsidR="00951FB6" w:rsidRPr="00CA234E">
        <w:rPr>
          <w:rFonts w:ascii="Arial Narrow" w:hAnsi="Arial Narrow"/>
          <w:b/>
          <w:sz w:val="20"/>
          <w:szCs w:val="20"/>
        </w:rPr>
        <w:t>ESTRATEGIAS DE APRENDIZAJE: COMPRENSIÓN LECTORA Y ARGUMENTACIÓN</w:t>
      </w:r>
    </w:p>
    <w:p w14:paraId="2300CD8F" w14:textId="0F935B5B" w:rsidR="00951FB6" w:rsidRPr="00CA234E" w:rsidRDefault="00325F45" w:rsidP="00951FB6">
      <w:pPr>
        <w:pStyle w:val="Prrafodelista"/>
        <w:tabs>
          <w:tab w:val="left" w:pos="284"/>
        </w:tabs>
        <w:spacing w:after="0" w:line="240" w:lineRule="auto"/>
        <w:ind w:left="284"/>
        <w:rPr>
          <w:rFonts w:ascii="Arial Narrow" w:hAnsi="Arial Narrow"/>
          <w:bCs/>
          <w:sz w:val="20"/>
          <w:szCs w:val="20"/>
        </w:rPr>
      </w:pPr>
      <w:r w:rsidRPr="00CA234E">
        <w:rPr>
          <w:rFonts w:ascii="Arial Narrow" w:hAnsi="Arial Narrow"/>
          <w:bCs/>
          <w:sz w:val="20"/>
          <w:szCs w:val="20"/>
        </w:rPr>
        <w:t>PLAN LECTOR</w:t>
      </w:r>
      <w:r w:rsidR="00F013CE" w:rsidRPr="00CA234E">
        <w:rPr>
          <w:rFonts w:ascii="Arial Narrow" w:hAnsi="Arial Narrow"/>
          <w:bCs/>
          <w:sz w:val="20"/>
          <w:szCs w:val="20"/>
        </w:rPr>
        <w:t>:</w:t>
      </w:r>
      <w:r w:rsidR="00F013CE" w:rsidRPr="00CA234E">
        <w:rPr>
          <w:rFonts w:ascii="Arial Narrow" w:hAnsi="Arial Narrow"/>
          <w:b/>
          <w:sz w:val="20"/>
          <w:szCs w:val="20"/>
        </w:rPr>
        <w:t xml:space="preserve"> COMPRENSIÓN LECTORA Y ARGUMENTACIÓN </w:t>
      </w:r>
    </w:p>
    <w:tbl>
      <w:tblPr>
        <w:tblStyle w:val="Tablaconcuadrcula"/>
        <w:tblW w:w="14169" w:type="dxa"/>
        <w:tblInd w:w="-5" w:type="dxa"/>
        <w:tblLook w:val="04A0" w:firstRow="1" w:lastRow="0" w:firstColumn="1" w:lastColumn="0" w:noHBand="0" w:noVBand="1"/>
      </w:tblPr>
      <w:tblGrid>
        <w:gridCol w:w="1453"/>
        <w:gridCol w:w="5993"/>
        <w:gridCol w:w="6723"/>
      </w:tblGrid>
      <w:tr w:rsidR="00951FB6" w:rsidRPr="00CA234E" w14:paraId="0160D3CA" w14:textId="77777777" w:rsidTr="00CA234E">
        <w:trPr>
          <w:trHeight w:val="220"/>
          <w:tblHeader/>
        </w:trPr>
        <w:tc>
          <w:tcPr>
            <w:tcW w:w="1453" w:type="dxa"/>
            <w:shd w:val="clear" w:color="auto" w:fill="DEEAF6" w:themeFill="accent5" w:themeFillTint="33"/>
          </w:tcPr>
          <w:p w14:paraId="70DAA4D6" w14:textId="77777777" w:rsidR="00951FB6" w:rsidRPr="00CA234E" w:rsidRDefault="00951FB6" w:rsidP="003217A5">
            <w:pPr>
              <w:pStyle w:val="Prrafodelista"/>
              <w:tabs>
                <w:tab w:val="left" w:pos="284"/>
              </w:tabs>
              <w:ind w:left="0"/>
              <w:rPr>
                <w:rFonts w:ascii="Arial Narrow" w:hAnsi="Arial Narrow" w:cstheme="minorHAnsi"/>
                <w:b/>
                <w:sz w:val="20"/>
                <w:szCs w:val="20"/>
              </w:rPr>
            </w:pPr>
            <w:r w:rsidRPr="00CA234E">
              <w:rPr>
                <w:rFonts w:ascii="Arial Narrow" w:hAnsi="Arial Narrow" w:cstheme="minorHAnsi"/>
                <w:b/>
                <w:sz w:val="20"/>
                <w:szCs w:val="20"/>
              </w:rPr>
              <w:t>Bimestre</w:t>
            </w:r>
          </w:p>
        </w:tc>
        <w:tc>
          <w:tcPr>
            <w:tcW w:w="5993" w:type="dxa"/>
            <w:shd w:val="clear" w:color="auto" w:fill="DEEAF6" w:themeFill="accent5" w:themeFillTint="33"/>
          </w:tcPr>
          <w:p w14:paraId="0EF2A74C" w14:textId="77777777" w:rsidR="00951FB6" w:rsidRPr="00CA234E" w:rsidRDefault="00951FB6" w:rsidP="003217A5">
            <w:pPr>
              <w:pStyle w:val="Prrafodelista"/>
              <w:tabs>
                <w:tab w:val="left" w:pos="284"/>
              </w:tabs>
              <w:ind w:left="0"/>
              <w:rPr>
                <w:rFonts w:ascii="Arial Narrow" w:hAnsi="Arial Narrow" w:cstheme="minorHAnsi"/>
                <w:b/>
                <w:sz w:val="20"/>
                <w:szCs w:val="20"/>
              </w:rPr>
            </w:pPr>
            <w:r w:rsidRPr="00CA234E">
              <w:rPr>
                <w:rFonts w:ascii="Arial Narrow" w:hAnsi="Arial Narrow" w:cstheme="minorHAnsi"/>
                <w:b/>
                <w:sz w:val="20"/>
                <w:szCs w:val="20"/>
              </w:rPr>
              <w:t>Estrategias de comprensión lectora</w:t>
            </w:r>
          </w:p>
        </w:tc>
        <w:tc>
          <w:tcPr>
            <w:tcW w:w="6723" w:type="dxa"/>
            <w:shd w:val="clear" w:color="auto" w:fill="DEEAF6" w:themeFill="accent5" w:themeFillTint="33"/>
          </w:tcPr>
          <w:p w14:paraId="0E08C456" w14:textId="77777777" w:rsidR="00951FB6" w:rsidRPr="00CA234E" w:rsidRDefault="00951FB6" w:rsidP="003217A5">
            <w:pPr>
              <w:pStyle w:val="Prrafodelista"/>
              <w:tabs>
                <w:tab w:val="left" w:pos="284"/>
              </w:tabs>
              <w:ind w:left="0"/>
              <w:rPr>
                <w:rFonts w:ascii="Arial Narrow" w:hAnsi="Arial Narrow" w:cstheme="minorHAnsi"/>
                <w:b/>
                <w:sz w:val="20"/>
                <w:szCs w:val="20"/>
              </w:rPr>
            </w:pPr>
            <w:r w:rsidRPr="00CA234E">
              <w:rPr>
                <w:rFonts w:ascii="Arial Narrow" w:hAnsi="Arial Narrow" w:cstheme="minorHAnsi"/>
                <w:b/>
                <w:sz w:val="20"/>
                <w:szCs w:val="20"/>
              </w:rPr>
              <w:t>Estrategias de argumentación</w:t>
            </w:r>
          </w:p>
        </w:tc>
      </w:tr>
      <w:tr w:rsidR="00B94E0E" w:rsidRPr="00CA234E" w14:paraId="48AA4EA6" w14:textId="77777777" w:rsidTr="009B4214">
        <w:trPr>
          <w:trHeight w:val="990"/>
        </w:trPr>
        <w:tc>
          <w:tcPr>
            <w:tcW w:w="1453" w:type="dxa"/>
          </w:tcPr>
          <w:p w14:paraId="7AA996DD" w14:textId="79676CB7" w:rsidR="00B94E0E" w:rsidRPr="00CA234E" w:rsidRDefault="00055B2E" w:rsidP="00B94E0E">
            <w:pPr>
              <w:pStyle w:val="Prrafodelista"/>
              <w:tabs>
                <w:tab w:val="left" w:pos="284"/>
              </w:tabs>
              <w:ind w:left="0"/>
              <w:rPr>
                <w:rFonts w:ascii="Arial Narrow" w:hAnsi="Arial Narrow" w:cstheme="minorHAnsi"/>
                <w:bCs/>
                <w:sz w:val="20"/>
                <w:szCs w:val="20"/>
              </w:rPr>
            </w:pPr>
            <w:r w:rsidRPr="00CA234E">
              <w:rPr>
                <w:rFonts w:ascii="Arial Narrow" w:hAnsi="Arial Narrow" w:cstheme="minorHAnsi"/>
                <w:bCs/>
                <w:sz w:val="20"/>
                <w:szCs w:val="20"/>
              </w:rPr>
              <w:t>II</w:t>
            </w:r>
          </w:p>
        </w:tc>
        <w:tc>
          <w:tcPr>
            <w:tcW w:w="5993" w:type="dxa"/>
          </w:tcPr>
          <w:p w14:paraId="448362DA" w14:textId="77777777" w:rsidR="004B4352" w:rsidRPr="009B4214" w:rsidRDefault="004B4352"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Identificación de ideas principales en textos sobre economía familiar. </w:t>
            </w:r>
          </w:p>
          <w:p w14:paraId="7F743090" w14:textId="77777777" w:rsidR="004B4352" w:rsidRPr="009B4214" w:rsidRDefault="004B4352"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Análisis de casos relacionados con ahorro y consumo. </w:t>
            </w:r>
          </w:p>
          <w:p w14:paraId="27780FAE" w14:textId="77777777" w:rsidR="004B4352" w:rsidRPr="009B4214" w:rsidRDefault="004B4352"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Interpretación crítica de publicidad y ofertas comerciales. </w:t>
            </w:r>
          </w:p>
          <w:p w14:paraId="570D9C1D" w14:textId="41F451C4" w:rsidR="00B94E0E" w:rsidRPr="009B4214" w:rsidRDefault="004B4352"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Comparación de distintas formas de administrar recursos.</w:t>
            </w:r>
          </w:p>
        </w:tc>
        <w:tc>
          <w:tcPr>
            <w:tcW w:w="6723" w:type="dxa"/>
          </w:tcPr>
          <w:p w14:paraId="1AB7C341" w14:textId="2CD598F5" w:rsidR="00741431" w:rsidRPr="009B4214" w:rsidRDefault="00055B2E" w:rsidP="009B4214">
            <w:pPr>
              <w:pStyle w:val="Sinespaciado"/>
              <w:rPr>
                <w:rFonts w:ascii="Arial Narrow" w:hAnsi="Arial Narrow"/>
                <w:sz w:val="20"/>
                <w:szCs w:val="20"/>
                <w:lang w:val="es-419" w:eastAsia="es-419"/>
              </w:rPr>
            </w:pPr>
            <w:r w:rsidRPr="009B4214">
              <w:rPr>
                <w:rFonts w:ascii="Arial Narrow" w:hAnsi="Arial Narrow" w:cs="Segoe UI"/>
                <w:color w:val="000000"/>
                <w:sz w:val="20"/>
                <w:szCs w:val="20"/>
                <w:lang w:eastAsia="es-419"/>
              </w:rPr>
              <w:t>-</w:t>
            </w:r>
            <w:r w:rsidR="00741431" w:rsidRPr="009B4214">
              <w:rPr>
                <w:rFonts w:ascii="Arial Narrow" w:hAnsi="Arial Narrow"/>
                <w:sz w:val="20"/>
                <w:szCs w:val="20"/>
                <w:lang w:val="es-419" w:eastAsia="es-419"/>
              </w:rPr>
              <w:t xml:space="preserve"> </w:t>
            </w:r>
            <w:proofErr w:type="gramStart"/>
            <w:r w:rsidR="00741431" w:rsidRPr="009B4214">
              <w:rPr>
                <w:rFonts w:ascii="Arial Narrow" w:hAnsi="Arial Narrow"/>
                <w:sz w:val="20"/>
                <w:szCs w:val="20"/>
                <w:lang w:val="es-419" w:eastAsia="es-419"/>
              </w:rPr>
              <w:t>  Sustentación</w:t>
            </w:r>
            <w:proofErr w:type="gramEnd"/>
            <w:r w:rsidR="00741431" w:rsidRPr="009B4214">
              <w:rPr>
                <w:rFonts w:ascii="Arial Narrow" w:hAnsi="Arial Narrow"/>
                <w:sz w:val="20"/>
                <w:szCs w:val="20"/>
                <w:lang w:val="es-419" w:eastAsia="es-419"/>
              </w:rPr>
              <w:t xml:space="preserve"> de decisiones económicas. </w:t>
            </w:r>
          </w:p>
          <w:p w14:paraId="16CA5E92" w14:textId="77777777" w:rsidR="00741431" w:rsidRPr="009B4214" w:rsidRDefault="00741431"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Debate</w:t>
            </w:r>
            <w:proofErr w:type="gramEnd"/>
            <w:r w:rsidRPr="009B4214">
              <w:rPr>
                <w:rFonts w:ascii="Arial Narrow" w:hAnsi="Arial Narrow"/>
                <w:sz w:val="20"/>
                <w:szCs w:val="20"/>
                <w:lang w:val="es-419" w:eastAsia="es-419"/>
              </w:rPr>
              <w:t xml:space="preserve"> sobre consumo responsable. </w:t>
            </w:r>
          </w:p>
          <w:p w14:paraId="6C9AC53A" w14:textId="77777777" w:rsidR="00741431" w:rsidRPr="009B4214" w:rsidRDefault="00741431"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Elaboración</w:t>
            </w:r>
            <w:proofErr w:type="gramEnd"/>
            <w:r w:rsidRPr="009B4214">
              <w:rPr>
                <w:rFonts w:ascii="Arial Narrow" w:hAnsi="Arial Narrow"/>
                <w:sz w:val="20"/>
                <w:szCs w:val="20"/>
                <w:lang w:val="es-419" w:eastAsia="es-419"/>
              </w:rPr>
              <w:t xml:space="preserve"> de propuestas de ahorro. </w:t>
            </w:r>
          </w:p>
          <w:p w14:paraId="402AE545" w14:textId="51286106" w:rsidR="007E44DC" w:rsidRPr="009B4214" w:rsidRDefault="00741431" w:rsidP="009B4214">
            <w:pPr>
              <w:pStyle w:val="Sinespaciado"/>
              <w:rPr>
                <w:rFonts w:ascii="Arial Narrow" w:hAnsi="Arial Narrow"/>
                <w:sz w:val="20"/>
                <w:szCs w:val="20"/>
              </w:rPr>
            </w:pPr>
            <w:proofErr w:type="gramStart"/>
            <w:r w:rsidRPr="009B4214">
              <w:rPr>
                <w:rFonts w:ascii="Arial Narrow" w:hAnsi="Arial Narrow"/>
                <w:sz w:val="20"/>
                <w:szCs w:val="20"/>
                <w:lang w:val="es-419" w:eastAsia="es-419"/>
              </w:rPr>
              <w:t>  Defensa</w:t>
            </w:r>
            <w:proofErr w:type="gramEnd"/>
            <w:r w:rsidRPr="009B4214">
              <w:rPr>
                <w:rFonts w:ascii="Arial Narrow" w:hAnsi="Arial Narrow"/>
                <w:sz w:val="20"/>
                <w:szCs w:val="20"/>
                <w:lang w:val="es-419" w:eastAsia="es-419"/>
              </w:rPr>
              <w:t xml:space="preserve"> de metas financieras personales.</w:t>
            </w:r>
          </w:p>
        </w:tc>
      </w:tr>
    </w:tbl>
    <w:p w14:paraId="16CBDE1E" w14:textId="77777777" w:rsidR="00B94E0E" w:rsidRPr="00CA234E" w:rsidRDefault="00B94E0E" w:rsidP="00951FB6">
      <w:pPr>
        <w:pStyle w:val="Prrafodelista"/>
        <w:tabs>
          <w:tab w:val="left" w:pos="284"/>
        </w:tabs>
        <w:spacing w:after="0" w:line="240" w:lineRule="auto"/>
        <w:ind w:left="284"/>
        <w:rPr>
          <w:rFonts w:ascii="Arial Narrow" w:hAnsi="Arial Narrow" w:cstheme="minorHAnsi"/>
          <w:bCs/>
          <w:sz w:val="20"/>
          <w:szCs w:val="20"/>
        </w:rPr>
      </w:pPr>
    </w:p>
    <w:p w14:paraId="5AA33F61" w14:textId="0B25202D" w:rsidR="00951FB6" w:rsidRPr="00CA234E" w:rsidRDefault="00325F45" w:rsidP="00951FB6">
      <w:pPr>
        <w:pStyle w:val="Prrafodelista"/>
        <w:tabs>
          <w:tab w:val="left" w:pos="284"/>
        </w:tabs>
        <w:spacing w:after="0" w:line="240" w:lineRule="auto"/>
        <w:ind w:left="284"/>
        <w:rPr>
          <w:rFonts w:ascii="Arial Narrow" w:hAnsi="Arial Narrow" w:cstheme="minorHAnsi"/>
          <w:bCs/>
          <w:sz w:val="20"/>
          <w:szCs w:val="20"/>
        </w:rPr>
      </w:pPr>
      <w:r w:rsidRPr="00CA234E">
        <w:rPr>
          <w:rFonts w:ascii="Arial Narrow" w:hAnsi="Arial Narrow" w:cstheme="minorHAnsi"/>
          <w:bCs/>
          <w:sz w:val="20"/>
          <w:szCs w:val="20"/>
        </w:rPr>
        <w:t>PENSAMIENTO CRITICO</w:t>
      </w:r>
    </w:p>
    <w:tbl>
      <w:tblPr>
        <w:tblStyle w:val="Tablaconcuadrcula"/>
        <w:tblW w:w="14169" w:type="dxa"/>
        <w:tblInd w:w="-5" w:type="dxa"/>
        <w:tblLook w:val="04A0" w:firstRow="1" w:lastRow="0" w:firstColumn="1" w:lastColumn="0" w:noHBand="0" w:noVBand="1"/>
      </w:tblPr>
      <w:tblGrid>
        <w:gridCol w:w="1453"/>
        <w:gridCol w:w="5993"/>
        <w:gridCol w:w="6723"/>
      </w:tblGrid>
      <w:tr w:rsidR="00325F45" w:rsidRPr="00CA234E" w14:paraId="4648168F" w14:textId="77777777" w:rsidTr="00BC6866">
        <w:trPr>
          <w:trHeight w:val="275"/>
          <w:tblHeader/>
        </w:trPr>
        <w:tc>
          <w:tcPr>
            <w:tcW w:w="1453" w:type="dxa"/>
            <w:shd w:val="clear" w:color="auto" w:fill="DEEAF6" w:themeFill="accent5" w:themeFillTint="33"/>
          </w:tcPr>
          <w:p w14:paraId="5048850C" w14:textId="77777777" w:rsidR="00325F45" w:rsidRPr="00CA234E" w:rsidRDefault="00325F45" w:rsidP="00B1719A">
            <w:pPr>
              <w:pStyle w:val="Prrafodelista"/>
              <w:tabs>
                <w:tab w:val="left" w:pos="284"/>
              </w:tabs>
              <w:ind w:left="0"/>
              <w:rPr>
                <w:rFonts w:ascii="Arial Narrow" w:hAnsi="Arial Narrow" w:cstheme="minorHAnsi"/>
                <w:b/>
                <w:sz w:val="20"/>
                <w:szCs w:val="20"/>
              </w:rPr>
            </w:pPr>
            <w:r w:rsidRPr="00CA234E">
              <w:rPr>
                <w:rFonts w:ascii="Arial Narrow" w:hAnsi="Arial Narrow" w:cstheme="minorHAnsi"/>
                <w:b/>
                <w:sz w:val="20"/>
                <w:szCs w:val="20"/>
              </w:rPr>
              <w:t>Bimestre</w:t>
            </w:r>
          </w:p>
        </w:tc>
        <w:tc>
          <w:tcPr>
            <w:tcW w:w="5993" w:type="dxa"/>
            <w:shd w:val="clear" w:color="auto" w:fill="DEEAF6" w:themeFill="accent5" w:themeFillTint="33"/>
          </w:tcPr>
          <w:p w14:paraId="0924F614" w14:textId="562D3217" w:rsidR="00325F45" w:rsidRPr="00CA234E" w:rsidRDefault="00325F45" w:rsidP="00B1719A">
            <w:pPr>
              <w:pStyle w:val="Prrafodelista"/>
              <w:tabs>
                <w:tab w:val="left" w:pos="284"/>
              </w:tabs>
              <w:ind w:left="0"/>
              <w:rPr>
                <w:rFonts w:ascii="Arial Narrow" w:hAnsi="Arial Narrow" w:cstheme="minorHAnsi"/>
                <w:b/>
                <w:sz w:val="20"/>
                <w:szCs w:val="20"/>
              </w:rPr>
            </w:pPr>
            <w:r w:rsidRPr="00CA234E">
              <w:rPr>
                <w:rFonts w:ascii="Arial Narrow" w:hAnsi="Arial Narrow" w:cstheme="minorHAnsi"/>
                <w:b/>
                <w:sz w:val="20"/>
                <w:szCs w:val="20"/>
              </w:rPr>
              <w:t>Estrategia seminaria socrático</w:t>
            </w:r>
          </w:p>
        </w:tc>
        <w:tc>
          <w:tcPr>
            <w:tcW w:w="6723" w:type="dxa"/>
            <w:shd w:val="clear" w:color="auto" w:fill="DEEAF6" w:themeFill="accent5" w:themeFillTint="33"/>
          </w:tcPr>
          <w:p w14:paraId="6A011323" w14:textId="473F34E8" w:rsidR="00325F45" w:rsidRPr="00CA234E" w:rsidRDefault="00325F45" w:rsidP="00B1719A">
            <w:pPr>
              <w:pStyle w:val="Prrafodelista"/>
              <w:tabs>
                <w:tab w:val="left" w:pos="284"/>
              </w:tabs>
              <w:ind w:left="0"/>
              <w:rPr>
                <w:rFonts w:ascii="Arial Narrow" w:hAnsi="Arial Narrow" w:cstheme="minorHAnsi"/>
                <w:b/>
                <w:sz w:val="20"/>
                <w:szCs w:val="20"/>
              </w:rPr>
            </w:pPr>
          </w:p>
        </w:tc>
      </w:tr>
      <w:tr w:rsidR="00055B2E" w:rsidRPr="00CA234E" w14:paraId="749059E8" w14:textId="77777777" w:rsidTr="00882C9A">
        <w:trPr>
          <w:trHeight w:val="275"/>
        </w:trPr>
        <w:tc>
          <w:tcPr>
            <w:tcW w:w="1453" w:type="dxa"/>
          </w:tcPr>
          <w:p w14:paraId="3F334C81" w14:textId="4E785526" w:rsidR="00055B2E" w:rsidRPr="00CA234E" w:rsidRDefault="00055B2E" w:rsidP="00B1719A">
            <w:pPr>
              <w:pStyle w:val="Prrafodelista"/>
              <w:tabs>
                <w:tab w:val="left" w:pos="284"/>
              </w:tabs>
              <w:ind w:left="0"/>
              <w:rPr>
                <w:rFonts w:ascii="Arial Narrow" w:hAnsi="Arial Narrow" w:cstheme="minorHAnsi"/>
                <w:bCs/>
                <w:sz w:val="20"/>
                <w:szCs w:val="20"/>
              </w:rPr>
            </w:pPr>
            <w:r w:rsidRPr="00CA234E">
              <w:rPr>
                <w:rFonts w:ascii="Arial Narrow" w:hAnsi="Arial Narrow" w:cstheme="minorHAnsi"/>
                <w:bCs/>
                <w:sz w:val="20"/>
                <w:szCs w:val="20"/>
              </w:rPr>
              <w:t>II</w:t>
            </w:r>
          </w:p>
          <w:p w14:paraId="5696348E" w14:textId="18DF079A" w:rsidR="00055B2E" w:rsidRPr="00CA234E" w:rsidRDefault="00055B2E" w:rsidP="007E44DC">
            <w:pPr>
              <w:pStyle w:val="Prrafodelista"/>
              <w:tabs>
                <w:tab w:val="left" w:pos="284"/>
              </w:tabs>
              <w:ind w:left="0" w:right="-210"/>
              <w:rPr>
                <w:rFonts w:ascii="Arial Narrow" w:hAnsi="Arial Narrow" w:cstheme="minorHAnsi"/>
                <w:bCs/>
                <w:sz w:val="20"/>
                <w:szCs w:val="20"/>
              </w:rPr>
            </w:pPr>
          </w:p>
        </w:tc>
        <w:tc>
          <w:tcPr>
            <w:tcW w:w="12716" w:type="dxa"/>
            <w:gridSpan w:val="2"/>
          </w:tcPr>
          <w:p w14:paraId="24B1821A" w14:textId="77777777" w:rsidR="009B4214" w:rsidRPr="009B4214" w:rsidRDefault="009B4214" w:rsidP="009B4214">
            <w:pPr>
              <w:pStyle w:val="Sinespaciado"/>
              <w:rPr>
                <w:lang w:val="es-419" w:eastAsia="es-419"/>
              </w:rPr>
            </w:pPr>
            <w:r w:rsidRPr="009B4214">
              <w:rPr>
                <w:lang w:val="es-419" w:eastAsia="es-419"/>
              </w:rPr>
              <w:t>Preguntas orientadoras:</w:t>
            </w:r>
          </w:p>
          <w:p w14:paraId="48D8DC23" w14:textId="77777777" w:rsidR="009B4214" w:rsidRPr="009B4214" w:rsidRDefault="009B4214"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¿El dinero garantiza la felicidad? </w:t>
            </w:r>
          </w:p>
          <w:p w14:paraId="42820980" w14:textId="77777777" w:rsidR="009B4214" w:rsidRPr="009B4214" w:rsidRDefault="009B4214"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¿Por qué algunas personas ahorran y otras no? </w:t>
            </w:r>
          </w:p>
          <w:p w14:paraId="11B344BA" w14:textId="77777777" w:rsidR="009B4214" w:rsidRPr="009B4214" w:rsidRDefault="009B4214"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¿Cómo influye la publicidad en nuestras decisiones? </w:t>
            </w:r>
          </w:p>
          <w:p w14:paraId="25604327" w14:textId="77777777" w:rsidR="009B4214" w:rsidRPr="009B4214" w:rsidRDefault="009B4214" w:rsidP="009B4214">
            <w:pPr>
              <w:pStyle w:val="Sinespaciado"/>
              <w:rPr>
                <w:rFonts w:ascii="Arial Narrow" w:hAnsi="Arial Narrow"/>
                <w:sz w:val="20"/>
                <w:szCs w:val="20"/>
                <w:lang w:val="es-419" w:eastAsia="es-419"/>
              </w:rPr>
            </w:pPr>
            <w:r w:rsidRPr="009B4214">
              <w:rPr>
                <w:rFonts w:ascii="Arial Narrow" w:hAnsi="Arial Narrow"/>
                <w:sz w:val="20"/>
                <w:szCs w:val="20"/>
                <w:lang w:val="es-419" w:eastAsia="es-419"/>
              </w:rPr>
              <w:t xml:space="preserve">¿Qué consecuencias tienen las compras impulsivas? </w:t>
            </w:r>
          </w:p>
          <w:p w14:paraId="33CA57A0" w14:textId="5F9E8D91" w:rsidR="00055B2E" w:rsidRPr="009B4214" w:rsidRDefault="009B4214" w:rsidP="009B4214">
            <w:pPr>
              <w:pStyle w:val="Sinespaciado"/>
              <w:rPr>
                <w:lang w:val="es-419" w:eastAsia="es-419"/>
              </w:rPr>
            </w:pPr>
            <w:r w:rsidRPr="009B4214">
              <w:rPr>
                <w:rFonts w:ascii="Arial Narrow" w:hAnsi="Arial Narrow"/>
                <w:sz w:val="20"/>
                <w:szCs w:val="20"/>
                <w:lang w:val="es-419" w:eastAsia="es-419"/>
              </w:rPr>
              <w:t>¿Cómo podemos utilizar mejor nuestros recursos económicos?</w:t>
            </w:r>
            <w:r w:rsidRPr="009B4214">
              <w:rPr>
                <w:lang w:val="es-419" w:eastAsia="es-419"/>
              </w:rPr>
              <w:t xml:space="preserve"> </w:t>
            </w:r>
          </w:p>
        </w:tc>
      </w:tr>
    </w:tbl>
    <w:p w14:paraId="06E3127A" w14:textId="17C2BA39" w:rsidR="00325F45" w:rsidRPr="00CA234E" w:rsidRDefault="00325F45" w:rsidP="00951FB6">
      <w:pPr>
        <w:pStyle w:val="Prrafodelista"/>
        <w:tabs>
          <w:tab w:val="left" w:pos="284"/>
        </w:tabs>
        <w:spacing w:after="0" w:line="240" w:lineRule="auto"/>
        <w:ind w:left="284"/>
        <w:rPr>
          <w:rFonts w:ascii="Arial Narrow" w:hAnsi="Arial Narrow" w:cstheme="minorHAnsi"/>
          <w:bCs/>
          <w:sz w:val="20"/>
          <w:szCs w:val="20"/>
        </w:rPr>
      </w:pPr>
      <w:r w:rsidRPr="00CA234E">
        <w:rPr>
          <w:rFonts w:ascii="Arial Narrow" w:hAnsi="Arial Narrow" w:cstheme="minorHAnsi"/>
          <w:bCs/>
          <w:sz w:val="20"/>
          <w:szCs w:val="20"/>
        </w:rPr>
        <w:t>ESTRATEGIAS DE AREA</w:t>
      </w:r>
    </w:p>
    <w:tbl>
      <w:tblPr>
        <w:tblStyle w:val="Tablaconcuadrcula"/>
        <w:tblW w:w="14183" w:type="dxa"/>
        <w:tblInd w:w="-5" w:type="dxa"/>
        <w:tblLook w:val="04A0" w:firstRow="1" w:lastRow="0" w:firstColumn="1" w:lastColumn="0" w:noHBand="0" w:noVBand="1"/>
      </w:tblPr>
      <w:tblGrid>
        <w:gridCol w:w="1454"/>
        <w:gridCol w:w="5999"/>
        <w:gridCol w:w="6730"/>
      </w:tblGrid>
      <w:tr w:rsidR="00325F45" w:rsidRPr="00CA234E" w14:paraId="34685335" w14:textId="77777777" w:rsidTr="00CA234E">
        <w:trPr>
          <w:trHeight w:val="244"/>
          <w:tblHeader/>
        </w:trPr>
        <w:tc>
          <w:tcPr>
            <w:tcW w:w="1454" w:type="dxa"/>
            <w:shd w:val="clear" w:color="auto" w:fill="DEEAF6" w:themeFill="accent5" w:themeFillTint="33"/>
          </w:tcPr>
          <w:p w14:paraId="4BD35A1F" w14:textId="3C8C06D3" w:rsidR="00325F45" w:rsidRPr="00CA234E" w:rsidRDefault="00961E3B" w:rsidP="00B1719A">
            <w:pPr>
              <w:pStyle w:val="Prrafodelista"/>
              <w:tabs>
                <w:tab w:val="left" w:pos="284"/>
              </w:tabs>
              <w:ind w:left="0"/>
              <w:rPr>
                <w:rFonts w:ascii="Arial Narrow" w:hAnsi="Arial Narrow" w:cstheme="minorHAnsi"/>
                <w:b/>
                <w:sz w:val="20"/>
                <w:szCs w:val="20"/>
              </w:rPr>
            </w:pPr>
            <w:r w:rsidRPr="00CA234E">
              <w:rPr>
                <w:rFonts w:ascii="Arial Narrow" w:hAnsi="Arial Narrow" w:cstheme="minorHAnsi"/>
                <w:b/>
                <w:sz w:val="20"/>
                <w:szCs w:val="20"/>
              </w:rPr>
              <w:t xml:space="preserve"> </w:t>
            </w:r>
            <w:r w:rsidR="00325F45" w:rsidRPr="00CA234E">
              <w:rPr>
                <w:rFonts w:ascii="Arial Narrow" w:hAnsi="Arial Narrow" w:cstheme="minorHAnsi"/>
                <w:b/>
                <w:sz w:val="20"/>
                <w:szCs w:val="20"/>
              </w:rPr>
              <w:t>Bimestre</w:t>
            </w:r>
          </w:p>
        </w:tc>
        <w:tc>
          <w:tcPr>
            <w:tcW w:w="5999" w:type="dxa"/>
            <w:shd w:val="clear" w:color="auto" w:fill="DEEAF6" w:themeFill="accent5" w:themeFillTint="33"/>
          </w:tcPr>
          <w:p w14:paraId="06354509" w14:textId="7BBDE815" w:rsidR="00325F45" w:rsidRPr="00CA234E" w:rsidRDefault="00325F45" w:rsidP="00B1719A">
            <w:pPr>
              <w:pStyle w:val="Prrafodelista"/>
              <w:tabs>
                <w:tab w:val="left" w:pos="284"/>
              </w:tabs>
              <w:ind w:left="0"/>
              <w:rPr>
                <w:rFonts w:ascii="Arial Narrow" w:hAnsi="Arial Narrow" w:cstheme="minorHAnsi"/>
                <w:b/>
                <w:sz w:val="20"/>
                <w:szCs w:val="20"/>
              </w:rPr>
            </w:pPr>
          </w:p>
        </w:tc>
        <w:tc>
          <w:tcPr>
            <w:tcW w:w="6730" w:type="dxa"/>
            <w:shd w:val="clear" w:color="auto" w:fill="DEEAF6" w:themeFill="accent5" w:themeFillTint="33"/>
          </w:tcPr>
          <w:p w14:paraId="44A621B7" w14:textId="5EDD7801" w:rsidR="00325F45" w:rsidRPr="00CA234E" w:rsidRDefault="00325F45" w:rsidP="00B1719A">
            <w:pPr>
              <w:pStyle w:val="Prrafodelista"/>
              <w:tabs>
                <w:tab w:val="left" w:pos="284"/>
              </w:tabs>
              <w:ind w:left="0"/>
              <w:rPr>
                <w:rFonts w:ascii="Arial Narrow" w:hAnsi="Arial Narrow" w:cstheme="minorHAnsi"/>
                <w:b/>
                <w:sz w:val="20"/>
                <w:szCs w:val="20"/>
              </w:rPr>
            </w:pPr>
          </w:p>
        </w:tc>
      </w:tr>
      <w:tr w:rsidR="00055B2E" w:rsidRPr="00CA234E" w14:paraId="1CFB9CDF" w14:textId="77777777" w:rsidTr="001736F5">
        <w:trPr>
          <w:trHeight w:val="406"/>
        </w:trPr>
        <w:tc>
          <w:tcPr>
            <w:tcW w:w="1454" w:type="dxa"/>
          </w:tcPr>
          <w:p w14:paraId="214CD70C" w14:textId="0FC2A77D" w:rsidR="00055B2E" w:rsidRPr="00CA234E" w:rsidRDefault="00055B2E" w:rsidP="00B1719A">
            <w:pPr>
              <w:pStyle w:val="Prrafodelista"/>
              <w:tabs>
                <w:tab w:val="left" w:pos="284"/>
              </w:tabs>
              <w:ind w:left="0"/>
              <w:rPr>
                <w:rFonts w:ascii="Arial Narrow" w:hAnsi="Arial Narrow" w:cstheme="minorHAnsi"/>
                <w:bCs/>
                <w:sz w:val="20"/>
                <w:szCs w:val="20"/>
              </w:rPr>
            </w:pPr>
            <w:r w:rsidRPr="00CA234E">
              <w:rPr>
                <w:rFonts w:ascii="Arial Narrow" w:hAnsi="Arial Narrow" w:cstheme="minorHAnsi"/>
                <w:bCs/>
                <w:sz w:val="20"/>
                <w:szCs w:val="20"/>
              </w:rPr>
              <w:t>II</w:t>
            </w:r>
          </w:p>
        </w:tc>
        <w:tc>
          <w:tcPr>
            <w:tcW w:w="12729" w:type="dxa"/>
            <w:gridSpan w:val="2"/>
          </w:tcPr>
          <w:p w14:paraId="67B978E3" w14:textId="77777777" w:rsidR="009B4214" w:rsidRPr="009B4214" w:rsidRDefault="00055B2E" w:rsidP="009B4214">
            <w:pPr>
              <w:rPr>
                <w:rFonts w:ascii="Arial Narrow" w:eastAsia="Times New Roman" w:hAnsi="Arial Narrow" w:cs="Times New Roman"/>
                <w:sz w:val="20"/>
                <w:szCs w:val="20"/>
                <w:lang w:val="es-419" w:eastAsia="es-419"/>
              </w:rPr>
            </w:pPr>
            <w:r w:rsidRPr="00CA234E">
              <w:rPr>
                <w:rFonts w:ascii="Arial Narrow" w:eastAsia="Times New Roman" w:hAnsi="Arial Narrow" w:cs="Segoe UI"/>
                <w:color w:val="000000"/>
                <w:sz w:val="20"/>
                <w:szCs w:val="20"/>
                <w:lang w:eastAsia="es-419"/>
              </w:rPr>
              <w:t xml:space="preserve">- </w:t>
            </w:r>
            <w:proofErr w:type="gramStart"/>
            <w:r w:rsidR="009B4214" w:rsidRPr="009B4214">
              <w:rPr>
                <w:rFonts w:ascii="Arial Narrow" w:eastAsia="Times New Roman" w:hAnsi="Arial Narrow" w:cs="Times New Roman"/>
                <w:sz w:val="20"/>
                <w:szCs w:val="20"/>
                <w:lang w:val="es-419" w:eastAsia="es-419"/>
              </w:rPr>
              <w:t>  Estudio</w:t>
            </w:r>
            <w:proofErr w:type="gramEnd"/>
            <w:r w:rsidR="009B4214" w:rsidRPr="009B4214">
              <w:rPr>
                <w:rFonts w:ascii="Arial Narrow" w:eastAsia="Times New Roman" w:hAnsi="Arial Narrow" w:cs="Times New Roman"/>
                <w:sz w:val="20"/>
                <w:szCs w:val="20"/>
                <w:lang w:val="es-419" w:eastAsia="es-419"/>
              </w:rPr>
              <w:t xml:space="preserve"> de casos financieros. </w:t>
            </w:r>
          </w:p>
          <w:p w14:paraId="515F9759" w14:textId="77777777" w:rsidR="009B4214" w:rsidRPr="009B4214" w:rsidRDefault="009B4214" w:rsidP="009B4214">
            <w:pPr>
              <w:rPr>
                <w:rFonts w:ascii="Arial Narrow" w:eastAsia="Times New Roman" w:hAnsi="Arial Narrow" w:cs="Times New Roman"/>
                <w:sz w:val="20"/>
                <w:szCs w:val="20"/>
                <w:lang w:val="es-419" w:eastAsia="es-419"/>
              </w:rPr>
            </w:pPr>
            <w:proofErr w:type="gramStart"/>
            <w:r w:rsidRPr="009B4214">
              <w:rPr>
                <w:rFonts w:ascii="Arial Narrow" w:eastAsia="Times New Roman" w:hAnsi="Arial Narrow" w:cs="Times New Roman"/>
                <w:sz w:val="20"/>
                <w:szCs w:val="20"/>
                <w:lang w:val="es-419" w:eastAsia="es-419"/>
              </w:rPr>
              <w:t>  Simulación</w:t>
            </w:r>
            <w:proofErr w:type="gramEnd"/>
            <w:r w:rsidRPr="009B4214">
              <w:rPr>
                <w:rFonts w:ascii="Arial Narrow" w:eastAsia="Times New Roman" w:hAnsi="Arial Narrow" w:cs="Times New Roman"/>
                <w:sz w:val="20"/>
                <w:szCs w:val="20"/>
                <w:lang w:val="es-419" w:eastAsia="es-419"/>
              </w:rPr>
              <w:t xml:space="preserve"> de elaboración de presupuestos. </w:t>
            </w:r>
          </w:p>
          <w:p w14:paraId="5B3E06F9" w14:textId="77777777" w:rsidR="009B4214" w:rsidRPr="009B4214" w:rsidRDefault="009B4214" w:rsidP="009B4214">
            <w:pPr>
              <w:rPr>
                <w:rFonts w:ascii="Arial Narrow" w:eastAsia="Times New Roman" w:hAnsi="Arial Narrow" w:cs="Times New Roman"/>
                <w:sz w:val="20"/>
                <w:szCs w:val="20"/>
                <w:lang w:val="es-419" w:eastAsia="es-419"/>
              </w:rPr>
            </w:pPr>
            <w:proofErr w:type="gramStart"/>
            <w:r w:rsidRPr="009B4214">
              <w:rPr>
                <w:rFonts w:ascii="Arial Narrow" w:eastAsia="Times New Roman" w:hAnsi="Arial Narrow" w:cs="Times New Roman"/>
                <w:sz w:val="20"/>
                <w:szCs w:val="20"/>
                <w:lang w:val="es-419" w:eastAsia="es-419"/>
              </w:rPr>
              <w:t>  Registro</w:t>
            </w:r>
            <w:proofErr w:type="gramEnd"/>
            <w:r w:rsidRPr="009B4214">
              <w:rPr>
                <w:rFonts w:ascii="Arial Narrow" w:eastAsia="Times New Roman" w:hAnsi="Arial Narrow" w:cs="Times New Roman"/>
                <w:sz w:val="20"/>
                <w:szCs w:val="20"/>
                <w:lang w:val="es-419" w:eastAsia="es-419"/>
              </w:rPr>
              <w:t xml:space="preserve"> semanal de gastos. </w:t>
            </w:r>
          </w:p>
          <w:p w14:paraId="759E6FE5" w14:textId="77777777" w:rsidR="009B4214" w:rsidRPr="009B4214" w:rsidRDefault="009B4214" w:rsidP="009B4214">
            <w:pPr>
              <w:rPr>
                <w:rFonts w:ascii="Arial Narrow" w:eastAsia="Times New Roman" w:hAnsi="Arial Narrow" w:cs="Times New Roman"/>
                <w:sz w:val="20"/>
                <w:szCs w:val="20"/>
                <w:lang w:val="es-419" w:eastAsia="es-419"/>
              </w:rPr>
            </w:pPr>
            <w:proofErr w:type="gramStart"/>
            <w:r w:rsidRPr="009B4214">
              <w:rPr>
                <w:rFonts w:ascii="Arial Narrow" w:eastAsia="Times New Roman" w:hAnsi="Arial Narrow" w:cs="Times New Roman"/>
                <w:sz w:val="20"/>
                <w:szCs w:val="20"/>
                <w:lang w:val="es-419" w:eastAsia="es-419"/>
              </w:rPr>
              <w:t>  Trabajo</w:t>
            </w:r>
            <w:proofErr w:type="gramEnd"/>
            <w:r w:rsidRPr="009B4214">
              <w:rPr>
                <w:rFonts w:ascii="Arial Narrow" w:eastAsia="Times New Roman" w:hAnsi="Arial Narrow" w:cs="Times New Roman"/>
                <w:sz w:val="20"/>
                <w:szCs w:val="20"/>
                <w:lang w:val="es-419" w:eastAsia="es-419"/>
              </w:rPr>
              <w:t xml:space="preserve"> colaborativo para resolver problemas económicos cotidianos. </w:t>
            </w:r>
          </w:p>
          <w:p w14:paraId="5A37A48B" w14:textId="77777777" w:rsidR="009B4214" w:rsidRPr="009B4214" w:rsidRDefault="009B4214" w:rsidP="009B4214">
            <w:pPr>
              <w:rPr>
                <w:rFonts w:ascii="Arial Narrow" w:eastAsia="Times New Roman" w:hAnsi="Arial Narrow" w:cs="Times New Roman"/>
                <w:sz w:val="20"/>
                <w:szCs w:val="20"/>
                <w:lang w:val="es-419" w:eastAsia="es-419"/>
              </w:rPr>
            </w:pPr>
            <w:proofErr w:type="gramStart"/>
            <w:r w:rsidRPr="009B4214">
              <w:rPr>
                <w:rFonts w:ascii="Arial Narrow" w:eastAsia="Times New Roman" w:hAnsi="Arial Narrow" w:cs="Times New Roman"/>
                <w:sz w:val="20"/>
                <w:szCs w:val="20"/>
                <w:lang w:val="es-419" w:eastAsia="es-419"/>
              </w:rPr>
              <w:t>  Elaboración</w:t>
            </w:r>
            <w:proofErr w:type="gramEnd"/>
            <w:r w:rsidRPr="009B4214">
              <w:rPr>
                <w:rFonts w:ascii="Arial Narrow" w:eastAsia="Times New Roman" w:hAnsi="Arial Narrow" w:cs="Times New Roman"/>
                <w:sz w:val="20"/>
                <w:szCs w:val="20"/>
                <w:lang w:val="es-419" w:eastAsia="es-419"/>
              </w:rPr>
              <w:t xml:space="preserve"> de infografías sobre ahorro y consumo responsable. </w:t>
            </w:r>
          </w:p>
          <w:p w14:paraId="01B8B241" w14:textId="23B0482E" w:rsidR="009B4214" w:rsidRPr="009B4214" w:rsidRDefault="009B4214" w:rsidP="009B4214">
            <w:pPr>
              <w:spacing w:line="360" w:lineRule="atLeast"/>
              <w:rPr>
                <w:rFonts w:ascii="Arial Narrow" w:hAnsi="Arial Narrow" w:cstheme="minorHAnsi"/>
                <w:bCs/>
                <w:sz w:val="20"/>
                <w:szCs w:val="20"/>
              </w:rPr>
            </w:pPr>
            <w:proofErr w:type="gramStart"/>
            <w:r w:rsidRPr="009B4214">
              <w:rPr>
                <w:rFonts w:ascii="Arial Narrow" w:eastAsia="Times New Roman" w:hAnsi="Arial Narrow" w:cs="Times New Roman"/>
                <w:sz w:val="20"/>
                <w:szCs w:val="20"/>
                <w:lang w:val="es-419" w:eastAsia="es-419"/>
              </w:rPr>
              <w:lastRenderedPageBreak/>
              <w:t>  Análisis</w:t>
            </w:r>
            <w:proofErr w:type="gramEnd"/>
            <w:r w:rsidRPr="009B4214">
              <w:rPr>
                <w:rFonts w:ascii="Arial Narrow" w:eastAsia="Times New Roman" w:hAnsi="Arial Narrow" w:cs="Times New Roman"/>
                <w:sz w:val="20"/>
                <w:szCs w:val="20"/>
                <w:lang w:val="es-419" w:eastAsia="es-419"/>
              </w:rPr>
              <w:t xml:space="preserve"> de experiencias familiares relacionadas con la administración del dinero.</w:t>
            </w:r>
          </w:p>
          <w:p w14:paraId="60970730" w14:textId="3EDCF916" w:rsidR="00055B2E" w:rsidRPr="00CA234E" w:rsidRDefault="00055B2E" w:rsidP="00B1719A">
            <w:pPr>
              <w:pStyle w:val="Prrafodelista"/>
              <w:tabs>
                <w:tab w:val="left" w:pos="284"/>
              </w:tabs>
              <w:ind w:left="0"/>
              <w:rPr>
                <w:rFonts w:ascii="Arial Narrow" w:hAnsi="Arial Narrow" w:cstheme="minorHAnsi"/>
                <w:bCs/>
                <w:sz w:val="20"/>
                <w:szCs w:val="20"/>
              </w:rPr>
            </w:pPr>
          </w:p>
        </w:tc>
      </w:tr>
    </w:tbl>
    <w:p w14:paraId="22C0F2AA" w14:textId="5605A675" w:rsidR="00446945" w:rsidRPr="00CA234E" w:rsidRDefault="00961E3B" w:rsidP="00961E3B">
      <w:pPr>
        <w:tabs>
          <w:tab w:val="left" w:pos="284"/>
        </w:tabs>
        <w:spacing w:after="0" w:line="240" w:lineRule="auto"/>
        <w:ind w:left="3120" w:hanging="3262"/>
        <w:rPr>
          <w:rFonts w:ascii="Arial Narrow" w:hAnsi="Arial Narrow"/>
          <w:b/>
          <w:sz w:val="20"/>
          <w:szCs w:val="20"/>
        </w:rPr>
      </w:pPr>
      <w:bookmarkStart w:id="5" w:name="_Hlk223855082"/>
      <w:r w:rsidRPr="00CA234E">
        <w:rPr>
          <w:rFonts w:ascii="Arial Narrow" w:hAnsi="Arial Narrow"/>
          <w:b/>
          <w:sz w:val="20"/>
          <w:szCs w:val="20"/>
        </w:rPr>
        <w:lastRenderedPageBreak/>
        <w:t>IX.-</w:t>
      </w:r>
      <w:r w:rsidR="00446945" w:rsidRPr="00CA234E">
        <w:rPr>
          <w:rFonts w:ascii="Arial Narrow" w:hAnsi="Arial Narrow"/>
          <w:b/>
          <w:sz w:val="20"/>
          <w:szCs w:val="20"/>
        </w:rPr>
        <w:t>RECURSOS, MATERIALES, ENTORNOS VIRTUALES</w:t>
      </w:r>
      <w:r w:rsidR="00033659" w:rsidRPr="00CA234E">
        <w:rPr>
          <w:rFonts w:ascii="Arial Narrow" w:hAnsi="Arial Narrow"/>
          <w:b/>
          <w:sz w:val="20"/>
          <w:szCs w:val="20"/>
        </w:rPr>
        <w:t>:</w:t>
      </w:r>
    </w:p>
    <w:bookmarkEnd w:id="5"/>
    <w:p w14:paraId="614CE3D3" w14:textId="77777777" w:rsidR="00446945" w:rsidRPr="00CA234E" w:rsidRDefault="00446945" w:rsidP="00446945">
      <w:pPr>
        <w:pStyle w:val="Sinespaciado"/>
        <w:rPr>
          <w:rFonts w:ascii="Arial Narrow" w:hAnsi="Arial Narrow" w:cstheme="minorHAnsi"/>
          <w:sz w:val="20"/>
          <w:szCs w:val="20"/>
        </w:rPr>
      </w:pPr>
    </w:p>
    <w:tbl>
      <w:tblPr>
        <w:tblStyle w:val="Tablaconcuadrcula"/>
        <w:tblW w:w="0" w:type="auto"/>
        <w:tblLook w:val="04A0" w:firstRow="1" w:lastRow="0" w:firstColumn="1" w:lastColumn="0" w:noHBand="0" w:noVBand="1"/>
      </w:tblPr>
      <w:tblGrid>
        <w:gridCol w:w="4723"/>
        <w:gridCol w:w="4652"/>
        <w:gridCol w:w="4753"/>
      </w:tblGrid>
      <w:tr w:rsidR="00446945" w:rsidRPr="00CA234E" w14:paraId="3ACE86B0" w14:textId="77777777" w:rsidTr="00CA234E">
        <w:trPr>
          <w:trHeight w:val="263"/>
        </w:trPr>
        <w:tc>
          <w:tcPr>
            <w:tcW w:w="6972" w:type="dxa"/>
            <w:shd w:val="clear" w:color="auto" w:fill="DEEAF6" w:themeFill="accent5" w:themeFillTint="33"/>
            <w:vAlign w:val="center"/>
          </w:tcPr>
          <w:p w14:paraId="2E8571B0" w14:textId="4782A3FC" w:rsidR="00446945" w:rsidRPr="00CA234E" w:rsidRDefault="00446945" w:rsidP="00446945">
            <w:pPr>
              <w:jc w:val="center"/>
              <w:rPr>
                <w:rFonts w:ascii="Arial Narrow" w:hAnsi="Arial Narrow" w:cstheme="minorHAnsi"/>
                <w:b/>
                <w:sz w:val="20"/>
                <w:szCs w:val="20"/>
              </w:rPr>
            </w:pPr>
            <w:r w:rsidRPr="00CA234E">
              <w:rPr>
                <w:rFonts w:ascii="Arial Narrow" w:hAnsi="Arial Narrow" w:cstheme="minorHAnsi"/>
                <w:b/>
                <w:sz w:val="20"/>
                <w:szCs w:val="20"/>
              </w:rPr>
              <w:t xml:space="preserve">Recursos </w:t>
            </w:r>
            <w:r w:rsidR="00400DA6" w:rsidRPr="00CA234E">
              <w:rPr>
                <w:rFonts w:ascii="Arial Narrow" w:hAnsi="Arial Narrow" w:cstheme="minorHAnsi"/>
                <w:b/>
                <w:sz w:val="20"/>
                <w:szCs w:val="20"/>
              </w:rPr>
              <w:t>e</w:t>
            </w:r>
            <w:r w:rsidRPr="00CA234E">
              <w:rPr>
                <w:rFonts w:ascii="Arial Narrow" w:hAnsi="Arial Narrow" w:cstheme="minorHAnsi"/>
                <w:b/>
                <w:sz w:val="20"/>
                <w:szCs w:val="20"/>
              </w:rPr>
              <w:t>ducativos</w:t>
            </w:r>
          </w:p>
        </w:tc>
        <w:tc>
          <w:tcPr>
            <w:tcW w:w="6973" w:type="dxa"/>
            <w:shd w:val="clear" w:color="auto" w:fill="DEEAF6" w:themeFill="accent5" w:themeFillTint="33"/>
            <w:vAlign w:val="center"/>
          </w:tcPr>
          <w:p w14:paraId="50673491" w14:textId="33B30E48" w:rsidR="00446945" w:rsidRPr="00CA234E" w:rsidRDefault="00446945" w:rsidP="00446945">
            <w:pPr>
              <w:jc w:val="center"/>
              <w:rPr>
                <w:rFonts w:ascii="Arial Narrow" w:hAnsi="Arial Narrow" w:cstheme="minorHAnsi"/>
                <w:b/>
                <w:sz w:val="20"/>
                <w:szCs w:val="20"/>
              </w:rPr>
            </w:pPr>
            <w:r w:rsidRPr="00CA234E">
              <w:rPr>
                <w:rFonts w:ascii="Arial Narrow" w:hAnsi="Arial Narrow" w:cstheme="minorHAnsi"/>
                <w:b/>
                <w:sz w:val="20"/>
                <w:szCs w:val="20"/>
              </w:rPr>
              <w:t xml:space="preserve">Materiales </w:t>
            </w:r>
            <w:r w:rsidR="00400DA6" w:rsidRPr="00CA234E">
              <w:rPr>
                <w:rFonts w:ascii="Arial Narrow" w:hAnsi="Arial Narrow" w:cstheme="minorHAnsi"/>
                <w:b/>
                <w:sz w:val="20"/>
                <w:szCs w:val="20"/>
              </w:rPr>
              <w:t>e</w:t>
            </w:r>
            <w:r w:rsidRPr="00CA234E">
              <w:rPr>
                <w:rFonts w:ascii="Arial Narrow" w:hAnsi="Arial Narrow" w:cstheme="minorHAnsi"/>
                <w:b/>
                <w:sz w:val="20"/>
                <w:szCs w:val="20"/>
              </w:rPr>
              <w:t>ducativos</w:t>
            </w:r>
          </w:p>
        </w:tc>
        <w:tc>
          <w:tcPr>
            <w:tcW w:w="6973" w:type="dxa"/>
            <w:shd w:val="clear" w:color="auto" w:fill="DEEAF6" w:themeFill="accent5" w:themeFillTint="33"/>
            <w:vAlign w:val="center"/>
          </w:tcPr>
          <w:p w14:paraId="22589165" w14:textId="3E0EDC8E" w:rsidR="00446945" w:rsidRPr="00CA234E" w:rsidRDefault="00446945" w:rsidP="00446945">
            <w:pPr>
              <w:jc w:val="center"/>
              <w:rPr>
                <w:rFonts w:ascii="Arial Narrow" w:hAnsi="Arial Narrow" w:cstheme="minorHAnsi"/>
                <w:b/>
                <w:sz w:val="20"/>
                <w:szCs w:val="20"/>
              </w:rPr>
            </w:pPr>
            <w:r w:rsidRPr="00CA234E">
              <w:rPr>
                <w:rFonts w:ascii="Arial Narrow" w:hAnsi="Arial Narrow" w:cstheme="minorHAnsi"/>
                <w:b/>
                <w:sz w:val="20"/>
                <w:szCs w:val="20"/>
              </w:rPr>
              <w:t>Entornos virtuales</w:t>
            </w:r>
          </w:p>
        </w:tc>
      </w:tr>
      <w:tr w:rsidR="00446945" w:rsidRPr="00CA234E" w14:paraId="294D2A4A" w14:textId="77777777" w:rsidTr="00446945">
        <w:trPr>
          <w:trHeight w:val="519"/>
        </w:trPr>
        <w:tc>
          <w:tcPr>
            <w:tcW w:w="6972" w:type="dxa"/>
          </w:tcPr>
          <w:p w14:paraId="0E231CF9" w14:textId="3A4B1583" w:rsidR="00446945" w:rsidRPr="00CA234E" w:rsidRDefault="00961E3B" w:rsidP="00506005">
            <w:pPr>
              <w:pStyle w:val="NormalWeb"/>
              <w:spacing w:before="0" w:beforeAutospacing="0" w:after="0" w:afterAutospacing="0"/>
              <w:rPr>
                <w:rFonts w:ascii="Arial Narrow" w:hAnsi="Arial Narrow" w:cstheme="minorHAnsi"/>
                <w:bCs/>
                <w:sz w:val="20"/>
                <w:szCs w:val="20"/>
              </w:rPr>
            </w:pPr>
            <w:r w:rsidRPr="00CA234E">
              <w:rPr>
                <w:rFonts w:ascii="Arial Narrow" w:hAnsi="Arial Narrow"/>
                <w:sz w:val="20"/>
                <w:szCs w:val="20"/>
              </w:rPr>
              <w:t xml:space="preserve">Textos escolares del MINEDU </w:t>
            </w:r>
            <w:r w:rsidRPr="00CA234E">
              <w:rPr>
                <w:rFonts w:ascii="Arial Narrow" w:hAnsi="Arial Narrow"/>
                <w:sz w:val="20"/>
                <w:szCs w:val="20"/>
              </w:rPr>
              <w:br/>
              <w:t xml:space="preserve">- Fichas de lectura y casos </w:t>
            </w:r>
            <w:r w:rsidRPr="00CA234E">
              <w:rPr>
                <w:rFonts w:ascii="Arial Narrow" w:hAnsi="Arial Narrow"/>
                <w:sz w:val="20"/>
                <w:szCs w:val="20"/>
              </w:rPr>
              <w:br/>
              <w:t xml:space="preserve">- Videos educativos (valores, ciudadanía, derechos) </w:t>
            </w:r>
            <w:r w:rsidRPr="00CA234E">
              <w:rPr>
                <w:rFonts w:ascii="Arial Narrow" w:hAnsi="Arial Narrow"/>
                <w:sz w:val="20"/>
                <w:szCs w:val="20"/>
              </w:rPr>
              <w:br/>
              <w:t xml:space="preserve">- Infografías y organizadores visuales </w:t>
            </w:r>
            <w:r w:rsidRPr="00CA234E">
              <w:rPr>
                <w:rFonts w:ascii="Arial Narrow" w:hAnsi="Arial Narrow"/>
                <w:sz w:val="20"/>
                <w:szCs w:val="20"/>
              </w:rPr>
              <w:br/>
              <w:t>- Normas de convivencia y reglamentos</w:t>
            </w:r>
          </w:p>
        </w:tc>
        <w:tc>
          <w:tcPr>
            <w:tcW w:w="6973" w:type="dxa"/>
          </w:tcPr>
          <w:p w14:paraId="2B0E0444" w14:textId="02F8E36B" w:rsidR="00446945" w:rsidRPr="00CA234E" w:rsidRDefault="00961E3B" w:rsidP="00961E3B">
            <w:pPr>
              <w:rPr>
                <w:rFonts w:ascii="Arial Narrow" w:hAnsi="Arial Narrow" w:cstheme="minorHAnsi"/>
                <w:bCs/>
                <w:sz w:val="20"/>
                <w:szCs w:val="20"/>
              </w:rPr>
            </w:pPr>
            <w:r w:rsidRPr="00CA234E">
              <w:rPr>
                <w:rFonts w:ascii="Arial Narrow" w:hAnsi="Arial Narrow"/>
                <w:sz w:val="20"/>
                <w:szCs w:val="20"/>
              </w:rPr>
              <w:t xml:space="preserve">Cuaderno de trabajo </w:t>
            </w:r>
            <w:r w:rsidRPr="00CA234E">
              <w:rPr>
                <w:rFonts w:ascii="Arial Narrow" w:hAnsi="Arial Narrow"/>
                <w:sz w:val="20"/>
                <w:szCs w:val="20"/>
              </w:rPr>
              <w:br/>
              <w:t xml:space="preserve">- Papelotes, plumones, tarjetas </w:t>
            </w:r>
            <w:r w:rsidRPr="00CA234E">
              <w:rPr>
                <w:rFonts w:ascii="Arial Narrow" w:hAnsi="Arial Narrow"/>
                <w:sz w:val="20"/>
                <w:szCs w:val="20"/>
              </w:rPr>
              <w:br/>
              <w:t xml:space="preserve">- Hojas de trabajo (guías, fichas) </w:t>
            </w:r>
            <w:r w:rsidRPr="00CA234E">
              <w:rPr>
                <w:rFonts w:ascii="Arial Narrow" w:hAnsi="Arial Narrow"/>
                <w:sz w:val="20"/>
                <w:szCs w:val="20"/>
              </w:rPr>
              <w:br/>
              <w:t xml:space="preserve">- Cartulinas para afiches </w:t>
            </w:r>
            <w:r w:rsidRPr="00CA234E">
              <w:rPr>
                <w:rFonts w:ascii="Arial Narrow" w:hAnsi="Arial Narrow"/>
                <w:sz w:val="20"/>
                <w:szCs w:val="20"/>
              </w:rPr>
              <w:br/>
              <w:t>- Recursos impresos (casos, dilemas éticos)</w:t>
            </w:r>
          </w:p>
        </w:tc>
        <w:tc>
          <w:tcPr>
            <w:tcW w:w="6973" w:type="dxa"/>
          </w:tcPr>
          <w:p w14:paraId="5B24AEA7" w14:textId="66251B8D" w:rsidR="00446945" w:rsidRPr="00CA234E" w:rsidRDefault="00961E3B" w:rsidP="00961E3B">
            <w:pPr>
              <w:rPr>
                <w:rFonts w:ascii="Arial Narrow" w:hAnsi="Arial Narrow" w:cstheme="minorHAnsi"/>
                <w:bCs/>
                <w:sz w:val="20"/>
                <w:szCs w:val="20"/>
              </w:rPr>
            </w:pPr>
            <w:r w:rsidRPr="00CA234E">
              <w:rPr>
                <w:rStyle w:val="whitespace-normal"/>
                <w:rFonts w:ascii="Arial Narrow" w:hAnsi="Arial Narrow"/>
                <w:b/>
                <w:bCs/>
                <w:sz w:val="20"/>
                <w:szCs w:val="20"/>
              </w:rPr>
              <w:t>Google Classroom</w:t>
            </w:r>
            <w:r w:rsidRPr="00CA234E">
              <w:rPr>
                <w:rFonts w:ascii="Arial Narrow" w:hAnsi="Arial Narrow"/>
                <w:sz w:val="20"/>
                <w:szCs w:val="20"/>
              </w:rPr>
              <w:t xml:space="preserve"> (gestión de tareas) </w:t>
            </w:r>
            <w:r w:rsidRPr="00CA234E">
              <w:rPr>
                <w:rFonts w:ascii="Arial Narrow" w:hAnsi="Arial Narrow"/>
                <w:sz w:val="20"/>
                <w:szCs w:val="20"/>
              </w:rPr>
              <w:br/>
              <w:t xml:space="preserve">- </w:t>
            </w:r>
            <w:r w:rsidRPr="00CA234E">
              <w:rPr>
                <w:rStyle w:val="whitespace-normal"/>
                <w:rFonts w:ascii="Arial Narrow" w:hAnsi="Arial Narrow"/>
                <w:b/>
                <w:bCs/>
                <w:sz w:val="20"/>
                <w:szCs w:val="20"/>
              </w:rPr>
              <w:t>WhatsApp</w:t>
            </w:r>
            <w:r w:rsidRPr="00CA234E">
              <w:rPr>
                <w:rFonts w:ascii="Arial Narrow" w:hAnsi="Arial Narrow"/>
                <w:sz w:val="20"/>
                <w:szCs w:val="20"/>
              </w:rPr>
              <w:t xml:space="preserve"> (comunicación) </w:t>
            </w:r>
            <w:r w:rsidRPr="00CA234E">
              <w:rPr>
                <w:rFonts w:ascii="Arial Narrow" w:hAnsi="Arial Narrow"/>
                <w:sz w:val="20"/>
                <w:szCs w:val="20"/>
              </w:rPr>
              <w:br/>
              <w:t xml:space="preserve">- </w:t>
            </w:r>
            <w:r w:rsidRPr="00CA234E">
              <w:rPr>
                <w:rStyle w:val="whitespace-normal"/>
                <w:rFonts w:ascii="Arial Narrow" w:hAnsi="Arial Narrow"/>
                <w:b/>
                <w:bCs/>
                <w:sz w:val="20"/>
                <w:szCs w:val="20"/>
              </w:rPr>
              <w:t>YouTube</w:t>
            </w:r>
            <w:r w:rsidRPr="00CA234E">
              <w:rPr>
                <w:rFonts w:ascii="Arial Narrow" w:hAnsi="Arial Narrow"/>
                <w:sz w:val="20"/>
                <w:szCs w:val="20"/>
              </w:rPr>
              <w:t xml:space="preserve"> (videos formativos) </w:t>
            </w:r>
            <w:r w:rsidRPr="00CA234E">
              <w:rPr>
                <w:rFonts w:ascii="Arial Narrow" w:hAnsi="Arial Narrow"/>
                <w:sz w:val="20"/>
                <w:szCs w:val="20"/>
              </w:rPr>
              <w:br/>
              <w:t xml:space="preserve">- </w:t>
            </w:r>
            <w:r w:rsidRPr="00CA234E">
              <w:rPr>
                <w:rStyle w:val="whitespace-normal"/>
                <w:rFonts w:ascii="Arial Narrow" w:hAnsi="Arial Narrow"/>
                <w:b/>
                <w:bCs/>
                <w:sz w:val="20"/>
                <w:szCs w:val="20"/>
              </w:rPr>
              <w:t>Canva</w:t>
            </w:r>
            <w:r w:rsidRPr="00CA234E">
              <w:rPr>
                <w:rFonts w:ascii="Arial Narrow" w:hAnsi="Arial Narrow"/>
                <w:sz w:val="20"/>
                <w:szCs w:val="20"/>
              </w:rPr>
              <w:t xml:space="preserve"> (infografías) </w:t>
            </w:r>
            <w:r w:rsidRPr="00CA234E">
              <w:rPr>
                <w:rFonts w:ascii="Arial Narrow" w:hAnsi="Arial Narrow"/>
                <w:sz w:val="20"/>
                <w:szCs w:val="20"/>
              </w:rPr>
              <w:br/>
              <w:t>- Formularios virtuales para evaluaciones</w:t>
            </w:r>
          </w:p>
        </w:tc>
      </w:tr>
    </w:tbl>
    <w:p w14:paraId="6BD432E4" w14:textId="77777777" w:rsidR="007E44DC" w:rsidRPr="00CA234E" w:rsidRDefault="007E44DC" w:rsidP="00446945">
      <w:pPr>
        <w:pStyle w:val="Sinespaciado"/>
        <w:rPr>
          <w:rFonts w:ascii="Arial Narrow" w:hAnsi="Arial Narrow" w:cstheme="minorHAnsi"/>
          <w:sz w:val="20"/>
          <w:szCs w:val="20"/>
        </w:rPr>
      </w:pPr>
    </w:p>
    <w:p w14:paraId="0C33A459" w14:textId="57820E19" w:rsidR="00446945" w:rsidRPr="00CA234E" w:rsidRDefault="00961E3B" w:rsidP="00961E3B">
      <w:pPr>
        <w:tabs>
          <w:tab w:val="left" w:pos="284"/>
        </w:tabs>
        <w:spacing w:after="0" w:line="240" w:lineRule="auto"/>
        <w:ind w:left="3120" w:hanging="3120"/>
        <w:rPr>
          <w:rFonts w:ascii="Arial Narrow" w:hAnsi="Arial Narrow"/>
          <w:b/>
          <w:sz w:val="20"/>
          <w:szCs w:val="20"/>
        </w:rPr>
      </w:pPr>
      <w:bookmarkStart w:id="6" w:name="_Hlk223855087"/>
      <w:r w:rsidRPr="00CA234E">
        <w:rPr>
          <w:rFonts w:ascii="Arial Narrow" w:hAnsi="Arial Narrow"/>
          <w:b/>
          <w:sz w:val="20"/>
          <w:szCs w:val="20"/>
        </w:rPr>
        <w:t>X.-</w:t>
      </w:r>
      <w:r w:rsidR="00446945" w:rsidRPr="00CA234E">
        <w:rPr>
          <w:rFonts w:ascii="Arial Narrow" w:hAnsi="Arial Narrow"/>
          <w:b/>
          <w:sz w:val="20"/>
          <w:szCs w:val="20"/>
        </w:rPr>
        <w:t>REFERENCIAS BIBLIOGRÁFICAS</w:t>
      </w:r>
      <w:r w:rsidR="00033659" w:rsidRPr="00CA234E">
        <w:rPr>
          <w:rFonts w:ascii="Arial Narrow" w:hAnsi="Arial Narrow"/>
          <w:b/>
          <w:sz w:val="20"/>
          <w:szCs w:val="20"/>
        </w:rPr>
        <w:t>:</w:t>
      </w:r>
    </w:p>
    <w:tbl>
      <w:tblPr>
        <w:tblStyle w:val="Tablaconcuadrcula"/>
        <w:tblW w:w="0" w:type="auto"/>
        <w:tblLook w:val="04A0" w:firstRow="1" w:lastRow="0" w:firstColumn="1" w:lastColumn="0" w:noHBand="0" w:noVBand="1"/>
      </w:tblPr>
      <w:tblGrid>
        <w:gridCol w:w="7064"/>
        <w:gridCol w:w="7064"/>
      </w:tblGrid>
      <w:tr w:rsidR="00446945" w:rsidRPr="00CA234E" w14:paraId="73693B39" w14:textId="77777777" w:rsidTr="009E13CD">
        <w:tc>
          <w:tcPr>
            <w:tcW w:w="7064" w:type="dxa"/>
            <w:shd w:val="clear" w:color="auto" w:fill="DEEAF6" w:themeFill="accent5" w:themeFillTint="33"/>
            <w:vAlign w:val="center"/>
          </w:tcPr>
          <w:bookmarkEnd w:id="6"/>
          <w:p w14:paraId="6FA60375" w14:textId="3FC9B1A8" w:rsidR="00446945" w:rsidRPr="00CA234E" w:rsidRDefault="00446945" w:rsidP="00446945">
            <w:pPr>
              <w:pStyle w:val="Sinespaciado"/>
              <w:jc w:val="center"/>
              <w:rPr>
                <w:rFonts w:ascii="Arial Narrow" w:hAnsi="Arial Narrow"/>
                <w:b/>
                <w:bCs/>
                <w:sz w:val="20"/>
                <w:szCs w:val="20"/>
              </w:rPr>
            </w:pPr>
            <w:r w:rsidRPr="00CA234E">
              <w:rPr>
                <w:rFonts w:ascii="Arial Narrow" w:hAnsi="Arial Narrow"/>
                <w:b/>
                <w:bCs/>
                <w:sz w:val="20"/>
                <w:szCs w:val="20"/>
              </w:rPr>
              <w:t>Para el docente</w:t>
            </w:r>
          </w:p>
        </w:tc>
        <w:tc>
          <w:tcPr>
            <w:tcW w:w="7064" w:type="dxa"/>
            <w:shd w:val="clear" w:color="auto" w:fill="DEEAF6" w:themeFill="accent5" w:themeFillTint="33"/>
            <w:vAlign w:val="center"/>
          </w:tcPr>
          <w:p w14:paraId="4EDF9BCF" w14:textId="761AE80D" w:rsidR="00446945" w:rsidRPr="00CA234E" w:rsidRDefault="00446945" w:rsidP="00446945">
            <w:pPr>
              <w:pStyle w:val="Sinespaciado"/>
              <w:jc w:val="center"/>
              <w:rPr>
                <w:rFonts w:ascii="Arial Narrow" w:hAnsi="Arial Narrow"/>
                <w:b/>
                <w:bCs/>
                <w:sz w:val="20"/>
                <w:szCs w:val="20"/>
              </w:rPr>
            </w:pPr>
            <w:r w:rsidRPr="00CA234E">
              <w:rPr>
                <w:rFonts w:ascii="Arial Narrow" w:hAnsi="Arial Narrow"/>
                <w:b/>
                <w:bCs/>
                <w:sz w:val="20"/>
                <w:szCs w:val="20"/>
              </w:rPr>
              <w:t>Para el estudiante</w:t>
            </w:r>
          </w:p>
        </w:tc>
      </w:tr>
      <w:tr w:rsidR="00446945" w:rsidRPr="00CA234E" w14:paraId="71EDD539" w14:textId="77777777" w:rsidTr="00CA234E">
        <w:trPr>
          <w:trHeight w:val="503"/>
        </w:trPr>
        <w:tc>
          <w:tcPr>
            <w:tcW w:w="7064" w:type="dxa"/>
          </w:tcPr>
          <w:p w14:paraId="701F194A" w14:textId="77777777" w:rsidR="009B4214"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Ministerio</w:t>
            </w:r>
            <w:proofErr w:type="gramEnd"/>
            <w:r w:rsidRPr="009B4214">
              <w:rPr>
                <w:rFonts w:ascii="Arial Narrow" w:hAnsi="Arial Narrow"/>
                <w:sz w:val="20"/>
                <w:szCs w:val="20"/>
                <w:lang w:val="es-419" w:eastAsia="es-419"/>
              </w:rPr>
              <w:t xml:space="preserve"> de Educación del Perú. Currículo Nacional de la Educación Básica. </w:t>
            </w:r>
          </w:p>
          <w:p w14:paraId="741A10F5" w14:textId="77777777" w:rsidR="009B4214"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Programa</w:t>
            </w:r>
            <w:proofErr w:type="gramEnd"/>
            <w:r w:rsidRPr="009B4214">
              <w:rPr>
                <w:rFonts w:ascii="Arial Narrow" w:hAnsi="Arial Narrow"/>
                <w:sz w:val="20"/>
                <w:szCs w:val="20"/>
                <w:lang w:val="es-419" w:eastAsia="es-419"/>
              </w:rPr>
              <w:t xml:space="preserve"> de Educación Financiera de la Superintendencia de Banca, Seguros y AFP. </w:t>
            </w:r>
          </w:p>
          <w:p w14:paraId="2709888F" w14:textId="77777777" w:rsidR="009B4214"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Materiales</w:t>
            </w:r>
            <w:proofErr w:type="gramEnd"/>
            <w:r w:rsidRPr="009B4214">
              <w:rPr>
                <w:rFonts w:ascii="Arial Narrow" w:hAnsi="Arial Narrow"/>
                <w:sz w:val="20"/>
                <w:szCs w:val="20"/>
                <w:lang w:val="es-419" w:eastAsia="es-419"/>
              </w:rPr>
              <w:t xml:space="preserve"> de educación financiera de la Banco Central de Reserva del Perú. </w:t>
            </w:r>
          </w:p>
          <w:p w14:paraId="2711F08C" w14:textId="33C88BAD" w:rsidR="00446945" w:rsidRPr="009B4214" w:rsidRDefault="009B4214" w:rsidP="009B4214">
            <w:pPr>
              <w:pStyle w:val="Sinespaciado"/>
              <w:rPr>
                <w:rFonts w:ascii="Arial Narrow" w:hAnsi="Arial Narrow"/>
                <w:b/>
                <w:bCs/>
                <w:sz w:val="20"/>
                <w:szCs w:val="20"/>
              </w:rPr>
            </w:pPr>
            <w:proofErr w:type="gramStart"/>
            <w:r w:rsidRPr="009B4214">
              <w:rPr>
                <w:rFonts w:ascii="Arial Narrow" w:hAnsi="Arial Narrow"/>
                <w:sz w:val="20"/>
                <w:szCs w:val="20"/>
                <w:lang w:val="es-419" w:eastAsia="es-419"/>
              </w:rPr>
              <w:t>  Guías</w:t>
            </w:r>
            <w:proofErr w:type="gramEnd"/>
            <w:r w:rsidRPr="009B4214">
              <w:rPr>
                <w:rFonts w:ascii="Arial Narrow" w:hAnsi="Arial Narrow"/>
                <w:sz w:val="20"/>
                <w:szCs w:val="20"/>
                <w:lang w:val="es-419" w:eastAsia="es-419"/>
              </w:rPr>
              <w:t xml:space="preserve"> de ciudadanía económica y financiera.</w:t>
            </w:r>
          </w:p>
        </w:tc>
        <w:tc>
          <w:tcPr>
            <w:tcW w:w="7064" w:type="dxa"/>
          </w:tcPr>
          <w:p w14:paraId="252EE332" w14:textId="77777777" w:rsidR="009B4214"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Texto</w:t>
            </w:r>
            <w:proofErr w:type="gramEnd"/>
            <w:r w:rsidRPr="009B4214">
              <w:rPr>
                <w:rFonts w:ascii="Arial Narrow" w:hAnsi="Arial Narrow"/>
                <w:sz w:val="20"/>
                <w:szCs w:val="20"/>
                <w:lang w:val="es-419" w:eastAsia="es-419"/>
              </w:rPr>
              <w:t xml:space="preserve"> escolar de DPCC de 2.º de secundaria. </w:t>
            </w:r>
          </w:p>
          <w:p w14:paraId="12CEBBF9" w14:textId="77777777" w:rsidR="009B4214"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Fichas</w:t>
            </w:r>
            <w:proofErr w:type="gramEnd"/>
            <w:r w:rsidRPr="009B4214">
              <w:rPr>
                <w:rFonts w:ascii="Arial Narrow" w:hAnsi="Arial Narrow"/>
                <w:sz w:val="20"/>
                <w:szCs w:val="20"/>
                <w:lang w:val="es-419" w:eastAsia="es-419"/>
              </w:rPr>
              <w:t xml:space="preserve"> de educación financiera. </w:t>
            </w:r>
          </w:p>
          <w:p w14:paraId="200E0BE3" w14:textId="77777777" w:rsidR="009B4214"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Recursos</w:t>
            </w:r>
            <w:proofErr w:type="gramEnd"/>
            <w:r w:rsidRPr="009B4214">
              <w:rPr>
                <w:rFonts w:ascii="Arial Narrow" w:hAnsi="Arial Narrow"/>
                <w:sz w:val="20"/>
                <w:szCs w:val="20"/>
                <w:lang w:val="es-419" w:eastAsia="es-419"/>
              </w:rPr>
              <w:t xml:space="preserve"> digitales sobre ahorro y consumo responsable. </w:t>
            </w:r>
          </w:p>
          <w:p w14:paraId="7645E1A1" w14:textId="55EAC16E" w:rsidR="00446945" w:rsidRPr="009B4214" w:rsidRDefault="009B4214" w:rsidP="009B4214">
            <w:pPr>
              <w:pStyle w:val="Sinespaciado"/>
              <w:rPr>
                <w:rFonts w:ascii="Arial Narrow" w:hAnsi="Arial Narrow"/>
                <w:sz w:val="20"/>
                <w:szCs w:val="20"/>
                <w:lang w:val="es-419" w:eastAsia="es-419"/>
              </w:rPr>
            </w:pPr>
            <w:proofErr w:type="gramStart"/>
            <w:r w:rsidRPr="009B4214">
              <w:rPr>
                <w:rFonts w:ascii="Arial Narrow" w:hAnsi="Arial Narrow"/>
                <w:sz w:val="20"/>
                <w:szCs w:val="20"/>
                <w:lang w:val="es-419" w:eastAsia="es-419"/>
              </w:rPr>
              <w:t>  Infografías</w:t>
            </w:r>
            <w:proofErr w:type="gramEnd"/>
            <w:r w:rsidRPr="009B4214">
              <w:rPr>
                <w:rFonts w:ascii="Arial Narrow" w:hAnsi="Arial Narrow"/>
                <w:sz w:val="20"/>
                <w:szCs w:val="20"/>
                <w:lang w:val="es-419" w:eastAsia="es-419"/>
              </w:rPr>
              <w:t xml:space="preserve"> y videos educativos.</w:t>
            </w:r>
            <w:r w:rsidR="00961E3B" w:rsidRPr="009B4214">
              <w:rPr>
                <w:rFonts w:ascii="Arial Narrow" w:hAnsi="Arial Narrow"/>
                <w:sz w:val="20"/>
                <w:szCs w:val="20"/>
                <w:lang w:val="es-419" w:eastAsia="es-419"/>
              </w:rPr>
              <w:t xml:space="preserve"> </w:t>
            </w:r>
          </w:p>
        </w:tc>
      </w:tr>
    </w:tbl>
    <w:p w14:paraId="69DF005E" w14:textId="77777777" w:rsidR="007E44DC" w:rsidRPr="00CA234E" w:rsidRDefault="007E44DC" w:rsidP="00961E3B">
      <w:pPr>
        <w:tabs>
          <w:tab w:val="left" w:pos="284"/>
        </w:tabs>
        <w:spacing w:after="0" w:line="240" w:lineRule="auto"/>
        <w:ind w:left="3120" w:hanging="2836"/>
        <w:rPr>
          <w:rFonts w:ascii="Arial Narrow" w:hAnsi="Arial Narrow"/>
          <w:b/>
          <w:sz w:val="20"/>
          <w:szCs w:val="20"/>
        </w:rPr>
      </w:pPr>
    </w:p>
    <w:p w14:paraId="4B39F827" w14:textId="49A213D0" w:rsidR="00400DA6" w:rsidRPr="00CA234E" w:rsidRDefault="00961E3B" w:rsidP="00961E3B">
      <w:pPr>
        <w:tabs>
          <w:tab w:val="left" w:pos="284"/>
        </w:tabs>
        <w:spacing w:after="0" w:line="240" w:lineRule="auto"/>
        <w:ind w:left="3120" w:hanging="2836"/>
        <w:rPr>
          <w:rFonts w:ascii="Arial Narrow" w:hAnsi="Arial Narrow"/>
          <w:b/>
          <w:sz w:val="20"/>
          <w:szCs w:val="20"/>
        </w:rPr>
      </w:pPr>
      <w:r w:rsidRPr="00CA234E">
        <w:rPr>
          <w:rFonts w:ascii="Arial Narrow" w:hAnsi="Arial Narrow"/>
          <w:b/>
          <w:sz w:val="20"/>
          <w:szCs w:val="20"/>
        </w:rPr>
        <w:t>XI.-</w:t>
      </w:r>
      <w:r w:rsidR="00400DA6" w:rsidRPr="00CA234E">
        <w:rPr>
          <w:rFonts w:ascii="Arial Narrow" w:hAnsi="Arial Narrow"/>
          <w:b/>
          <w:sz w:val="20"/>
          <w:szCs w:val="20"/>
        </w:rPr>
        <w:t>INSTRUMENTOS DE EVALUACIÓN</w:t>
      </w:r>
      <w:r w:rsidR="00033659" w:rsidRPr="00CA234E">
        <w:rPr>
          <w:rFonts w:ascii="Arial Narrow" w:hAnsi="Arial Narrow"/>
          <w:b/>
          <w:sz w:val="20"/>
          <w:szCs w:val="20"/>
        </w:rPr>
        <w:t>:</w:t>
      </w:r>
    </w:p>
    <w:p w14:paraId="009E1F0A" w14:textId="77777777" w:rsidR="009B4214" w:rsidRPr="009B4214" w:rsidRDefault="009B4214" w:rsidP="009B4214">
      <w:pPr>
        <w:spacing w:before="100" w:beforeAutospacing="1" w:after="100" w:afterAutospacing="1" w:line="240" w:lineRule="auto"/>
        <w:outlineLvl w:val="2"/>
        <w:rPr>
          <w:rFonts w:ascii="Arial Narrow" w:eastAsia="Times New Roman" w:hAnsi="Arial Narrow" w:cs="Times New Roman"/>
          <w:b/>
          <w:bCs/>
          <w:sz w:val="20"/>
          <w:szCs w:val="20"/>
          <w:lang w:val="es-419" w:eastAsia="es-419"/>
        </w:rPr>
      </w:pPr>
      <w:r w:rsidRPr="009B4214">
        <w:rPr>
          <w:rFonts w:ascii="Arial Narrow" w:eastAsia="Times New Roman" w:hAnsi="Arial Narrow" w:cs="Times New Roman"/>
          <w:b/>
          <w:bCs/>
          <w:sz w:val="20"/>
          <w:szCs w:val="20"/>
          <w:lang w:val="es-419" w:eastAsia="es-419"/>
        </w:rPr>
        <w:t>1. Lista de cotejo</w:t>
      </w:r>
    </w:p>
    <w:p w14:paraId="4D1975CF" w14:textId="77777777" w:rsidR="009B4214" w:rsidRPr="009B4214" w:rsidRDefault="009B4214" w:rsidP="009B4214">
      <w:pPr>
        <w:numPr>
          <w:ilvl w:val="0"/>
          <w:numId w:val="37"/>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Identifica necesidades y deseos. </w:t>
      </w:r>
    </w:p>
    <w:p w14:paraId="64C9625C" w14:textId="77777777" w:rsidR="009B4214" w:rsidRPr="009B4214" w:rsidRDefault="009B4214" w:rsidP="009B4214">
      <w:pPr>
        <w:numPr>
          <w:ilvl w:val="0"/>
          <w:numId w:val="37"/>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Registra adecuadamente ingresos y gastos. </w:t>
      </w:r>
    </w:p>
    <w:p w14:paraId="1CCF58C3" w14:textId="77777777" w:rsidR="009B4214" w:rsidRPr="009B4214" w:rsidRDefault="009B4214" w:rsidP="009B4214">
      <w:pPr>
        <w:numPr>
          <w:ilvl w:val="0"/>
          <w:numId w:val="37"/>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Propone metas de ahorro realistas. </w:t>
      </w:r>
    </w:p>
    <w:p w14:paraId="598CF58C" w14:textId="77777777" w:rsidR="009B4214" w:rsidRPr="009B4214" w:rsidRDefault="009B4214" w:rsidP="009B4214">
      <w:pPr>
        <w:numPr>
          <w:ilvl w:val="0"/>
          <w:numId w:val="37"/>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Participa activamente en actividades grupales. </w:t>
      </w:r>
    </w:p>
    <w:p w14:paraId="0FB4EB5B" w14:textId="77777777" w:rsidR="009B4214" w:rsidRPr="009B4214" w:rsidRDefault="009B4214" w:rsidP="009B4214">
      <w:pPr>
        <w:numPr>
          <w:ilvl w:val="0"/>
          <w:numId w:val="37"/>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Argumenta decisiones económicas responsables. </w:t>
      </w:r>
    </w:p>
    <w:p w14:paraId="2AB5C053" w14:textId="77777777" w:rsidR="009B4214" w:rsidRPr="009B4214" w:rsidRDefault="009B4214" w:rsidP="009B4214">
      <w:pPr>
        <w:spacing w:before="100" w:beforeAutospacing="1" w:after="100" w:afterAutospacing="1" w:line="240" w:lineRule="auto"/>
        <w:outlineLvl w:val="2"/>
        <w:rPr>
          <w:rFonts w:ascii="Arial Narrow" w:eastAsia="Times New Roman" w:hAnsi="Arial Narrow" w:cs="Times New Roman"/>
          <w:b/>
          <w:bCs/>
          <w:sz w:val="20"/>
          <w:szCs w:val="20"/>
          <w:lang w:val="es-419" w:eastAsia="es-419"/>
        </w:rPr>
      </w:pPr>
      <w:r w:rsidRPr="009B4214">
        <w:rPr>
          <w:rFonts w:ascii="Arial Narrow" w:eastAsia="Times New Roman" w:hAnsi="Arial Narrow" w:cs="Times New Roman"/>
          <w:b/>
          <w:bCs/>
          <w:sz w:val="20"/>
          <w:szCs w:val="20"/>
          <w:lang w:val="es-419" w:eastAsia="es-419"/>
        </w:rPr>
        <w:t>2. Rúbrica analítica</w:t>
      </w:r>
    </w:p>
    <w:p w14:paraId="19A007D2" w14:textId="77777777" w:rsidR="009B4214" w:rsidRPr="009B4214" w:rsidRDefault="009B4214" w:rsidP="009B4214">
      <w:pPr>
        <w:numPr>
          <w:ilvl w:val="0"/>
          <w:numId w:val="38"/>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Comprensión de conceptos financieros. </w:t>
      </w:r>
    </w:p>
    <w:p w14:paraId="2B58CAB3" w14:textId="77777777" w:rsidR="009B4214" w:rsidRPr="009B4214" w:rsidRDefault="009B4214" w:rsidP="009B4214">
      <w:pPr>
        <w:numPr>
          <w:ilvl w:val="0"/>
          <w:numId w:val="38"/>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Análisis de situaciones económicas. </w:t>
      </w:r>
    </w:p>
    <w:p w14:paraId="0864EC7A" w14:textId="77777777" w:rsidR="009B4214" w:rsidRPr="009B4214" w:rsidRDefault="009B4214" w:rsidP="009B4214">
      <w:pPr>
        <w:numPr>
          <w:ilvl w:val="0"/>
          <w:numId w:val="38"/>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Elaboración del presupuesto. </w:t>
      </w:r>
    </w:p>
    <w:p w14:paraId="22D0C7AF" w14:textId="77777777" w:rsidR="009B4214" w:rsidRPr="009B4214" w:rsidRDefault="009B4214" w:rsidP="009B4214">
      <w:pPr>
        <w:numPr>
          <w:ilvl w:val="0"/>
          <w:numId w:val="38"/>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Viabilidad de las metas de ahorro. </w:t>
      </w:r>
    </w:p>
    <w:p w14:paraId="3E89435D" w14:textId="77777777" w:rsidR="009B4214" w:rsidRPr="009B4214" w:rsidRDefault="009B4214" w:rsidP="009B4214">
      <w:pPr>
        <w:numPr>
          <w:ilvl w:val="0"/>
          <w:numId w:val="38"/>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Responsabilidad y compromiso. </w:t>
      </w:r>
    </w:p>
    <w:p w14:paraId="32EA28DE" w14:textId="77777777" w:rsidR="009B4214" w:rsidRPr="009B4214" w:rsidRDefault="009B4214" w:rsidP="009B4214">
      <w:pPr>
        <w:spacing w:before="100" w:beforeAutospacing="1" w:after="100" w:afterAutospacing="1" w:line="240" w:lineRule="auto"/>
        <w:outlineLvl w:val="2"/>
        <w:rPr>
          <w:rFonts w:ascii="Arial Narrow" w:eastAsia="Times New Roman" w:hAnsi="Arial Narrow" w:cs="Times New Roman"/>
          <w:b/>
          <w:bCs/>
          <w:sz w:val="20"/>
          <w:szCs w:val="20"/>
          <w:lang w:val="es-419" w:eastAsia="es-419"/>
        </w:rPr>
      </w:pPr>
      <w:r w:rsidRPr="009B4214">
        <w:rPr>
          <w:rFonts w:ascii="Arial Narrow" w:eastAsia="Times New Roman" w:hAnsi="Arial Narrow" w:cs="Times New Roman"/>
          <w:b/>
          <w:bCs/>
          <w:sz w:val="20"/>
          <w:szCs w:val="20"/>
          <w:lang w:val="es-419" w:eastAsia="es-419"/>
        </w:rPr>
        <w:t>3. Diario reflexivo</w:t>
      </w:r>
    </w:p>
    <w:p w14:paraId="5C2E9D92" w14:textId="77777777" w:rsidR="009B4214" w:rsidRPr="009B4214" w:rsidRDefault="009B4214" w:rsidP="009B4214">
      <w:p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Preguntas orientadoras:</w:t>
      </w:r>
    </w:p>
    <w:p w14:paraId="035FCA7A" w14:textId="77777777" w:rsidR="009B4214" w:rsidRPr="009B4214" w:rsidRDefault="009B4214" w:rsidP="009B4214">
      <w:pPr>
        <w:numPr>
          <w:ilvl w:val="0"/>
          <w:numId w:val="39"/>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lastRenderedPageBreak/>
        <w:t xml:space="preserve">¿Qué aprendí sobre el uso responsable del dinero? </w:t>
      </w:r>
    </w:p>
    <w:p w14:paraId="0CE75508" w14:textId="77777777" w:rsidR="009B4214" w:rsidRPr="009B4214" w:rsidRDefault="009B4214" w:rsidP="009B4214">
      <w:pPr>
        <w:numPr>
          <w:ilvl w:val="0"/>
          <w:numId w:val="39"/>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¿Cuáles son mis principales gastos? </w:t>
      </w:r>
    </w:p>
    <w:p w14:paraId="21B5DBEA" w14:textId="77777777" w:rsidR="009B4214" w:rsidRPr="009B4214" w:rsidRDefault="009B4214" w:rsidP="009B4214">
      <w:pPr>
        <w:numPr>
          <w:ilvl w:val="0"/>
          <w:numId w:val="39"/>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¿Qué hábitos financieros necesito mejorar? </w:t>
      </w:r>
    </w:p>
    <w:p w14:paraId="58C268D6" w14:textId="77777777" w:rsidR="009B4214" w:rsidRPr="009B4214" w:rsidRDefault="009B4214" w:rsidP="009B4214">
      <w:pPr>
        <w:numPr>
          <w:ilvl w:val="0"/>
          <w:numId w:val="39"/>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¿Cómo puedo contribuir a la economía de mi familia? </w:t>
      </w:r>
    </w:p>
    <w:p w14:paraId="353CC8DD" w14:textId="77777777" w:rsidR="009B4214" w:rsidRPr="009B4214" w:rsidRDefault="009B4214" w:rsidP="009B4214">
      <w:pPr>
        <w:spacing w:before="100" w:beforeAutospacing="1" w:after="100" w:afterAutospacing="1" w:line="240" w:lineRule="auto"/>
        <w:outlineLvl w:val="2"/>
        <w:rPr>
          <w:rFonts w:ascii="Arial Narrow" w:eastAsia="Times New Roman" w:hAnsi="Arial Narrow" w:cs="Times New Roman"/>
          <w:b/>
          <w:bCs/>
          <w:sz w:val="20"/>
          <w:szCs w:val="20"/>
          <w:lang w:val="es-419" w:eastAsia="es-419"/>
        </w:rPr>
      </w:pPr>
      <w:r w:rsidRPr="009B4214">
        <w:rPr>
          <w:rFonts w:ascii="Arial Narrow" w:eastAsia="Times New Roman" w:hAnsi="Arial Narrow" w:cs="Times New Roman"/>
          <w:b/>
          <w:bCs/>
          <w:sz w:val="20"/>
          <w:szCs w:val="20"/>
          <w:lang w:val="es-419" w:eastAsia="es-419"/>
        </w:rPr>
        <w:t>4. Portafolio</w:t>
      </w:r>
    </w:p>
    <w:p w14:paraId="77F28812" w14:textId="77777777" w:rsidR="009B4214" w:rsidRPr="009B4214" w:rsidRDefault="009B4214" w:rsidP="009B4214">
      <w:p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Incluye:</w:t>
      </w:r>
    </w:p>
    <w:p w14:paraId="2E5B06D0" w14:textId="77777777" w:rsidR="009B4214" w:rsidRPr="009B4214" w:rsidRDefault="009B4214" w:rsidP="009B4214">
      <w:pPr>
        <w:numPr>
          <w:ilvl w:val="0"/>
          <w:numId w:val="40"/>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Fichas de aprendizaje. </w:t>
      </w:r>
    </w:p>
    <w:p w14:paraId="75211F2B" w14:textId="77777777" w:rsidR="009B4214" w:rsidRPr="009B4214" w:rsidRDefault="009B4214" w:rsidP="009B4214">
      <w:pPr>
        <w:numPr>
          <w:ilvl w:val="0"/>
          <w:numId w:val="40"/>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Presupuesto personal. </w:t>
      </w:r>
    </w:p>
    <w:p w14:paraId="12B5AB03" w14:textId="77777777" w:rsidR="009B4214" w:rsidRPr="009B4214" w:rsidRDefault="009B4214" w:rsidP="009B4214">
      <w:pPr>
        <w:numPr>
          <w:ilvl w:val="0"/>
          <w:numId w:val="40"/>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Registro de gastos. </w:t>
      </w:r>
    </w:p>
    <w:p w14:paraId="5E6E4544" w14:textId="77777777" w:rsidR="009B4214" w:rsidRPr="009B4214" w:rsidRDefault="009B4214" w:rsidP="009B4214">
      <w:pPr>
        <w:numPr>
          <w:ilvl w:val="0"/>
          <w:numId w:val="40"/>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Reflexiones personales. </w:t>
      </w:r>
    </w:p>
    <w:p w14:paraId="47641DDD" w14:textId="77777777" w:rsidR="009B4214" w:rsidRPr="009B4214" w:rsidRDefault="009B4214" w:rsidP="009B4214">
      <w:pPr>
        <w:numPr>
          <w:ilvl w:val="0"/>
          <w:numId w:val="40"/>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Proyecto Financiero Personal. </w:t>
      </w:r>
    </w:p>
    <w:p w14:paraId="69FF9E9E" w14:textId="2644B250" w:rsidR="009B4214" w:rsidRPr="009B4214" w:rsidRDefault="009B4214" w:rsidP="009B4214">
      <w:pPr>
        <w:numPr>
          <w:ilvl w:val="0"/>
          <w:numId w:val="40"/>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Autoevaluaciones. </w:t>
      </w:r>
    </w:p>
    <w:p w14:paraId="0E75139B" w14:textId="77777777" w:rsidR="009B4214" w:rsidRPr="009B4214" w:rsidRDefault="009B4214" w:rsidP="009B4214">
      <w:pPr>
        <w:spacing w:before="100" w:beforeAutospacing="1" w:after="100" w:afterAutospacing="1" w:line="240" w:lineRule="auto"/>
        <w:outlineLvl w:val="1"/>
        <w:rPr>
          <w:rFonts w:ascii="Arial Narrow" w:eastAsia="Times New Roman" w:hAnsi="Arial Narrow" w:cs="Times New Roman"/>
          <w:b/>
          <w:bCs/>
          <w:sz w:val="20"/>
          <w:szCs w:val="20"/>
          <w:lang w:val="es-419" w:eastAsia="es-419"/>
        </w:rPr>
      </w:pPr>
      <w:r w:rsidRPr="009B4214">
        <w:rPr>
          <w:rFonts w:ascii="Arial Narrow" w:eastAsia="Times New Roman" w:hAnsi="Arial Narrow" w:cs="Times New Roman"/>
          <w:b/>
          <w:bCs/>
          <w:sz w:val="20"/>
          <w:szCs w:val="20"/>
          <w:lang w:val="es-419" w:eastAsia="es-419"/>
        </w:rPr>
        <w:t>PRODUCTO FINAL DE LA UNIDAD</w:t>
      </w:r>
    </w:p>
    <w:p w14:paraId="3C7DCC9E" w14:textId="77777777" w:rsidR="009B4214" w:rsidRPr="009B4214" w:rsidRDefault="009B4214" w:rsidP="009B4214">
      <w:pPr>
        <w:spacing w:before="100" w:beforeAutospacing="1" w:after="100" w:afterAutospacing="1" w:line="240" w:lineRule="auto"/>
        <w:outlineLvl w:val="2"/>
        <w:rPr>
          <w:rFonts w:ascii="Arial Narrow" w:eastAsia="Times New Roman" w:hAnsi="Arial Narrow" w:cs="Times New Roman"/>
          <w:b/>
          <w:bCs/>
          <w:sz w:val="20"/>
          <w:szCs w:val="20"/>
          <w:lang w:val="es-419" w:eastAsia="es-419"/>
        </w:rPr>
      </w:pPr>
      <w:r w:rsidRPr="009B4214">
        <w:rPr>
          <w:rFonts w:ascii="Arial Narrow" w:eastAsia="Times New Roman" w:hAnsi="Arial Narrow" w:cs="Times New Roman"/>
          <w:b/>
          <w:bCs/>
          <w:sz w:val="20"/>
          <w:szCs w:val="20"/>
          <w:lang w:val="es-419" w:eastAsia="es-419"/>
        </w:rPr>
        <w:t>Proyecto Financiero Personal: “Mi Plan de Ahorro y Consumo Responsable”</w:t>
      </w:r>
    </w:p>
    <w:p w14:paraId="411FA2CA" w14:textId="77777777" w:rsidR="009B4214" w:rsidRPr="009B4214" w:rsidRDefault="009B4214" w:rsidP="009B4214">
      <w:p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El estudiante elaborará un documento que contenga:</w:t>
      </w:r>
    </w:p>
    <w:p w14:paraId="75B4ED9B"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Diagnóstico de sus hábitos de consumo. </w:t>
      </w:r>
    </w:p>
    <w:p w14:paraId="390C456D"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Registro de ingresos y gastos. </w:t>
      </w:r>
    </w:p>
    <w:p w14:paraId="26D032A7"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Meta de ahorro para un mes. </w:t>
      </w:r>
    </w:p>
    <w:p w14:paraId="1C33F228"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Estrategias para reducir gastos innecesarios. </w:t>
      </w:r>
    </w:p>
    <w:p w14:paraId="0FDDB8EF"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Presupuesto personal. </w:t>
      </w:r>
    </w:p>
    <w:p w14:paraId="480C587A"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Compromisos para una gestión responsable del dinero. </w:t>
      </w:r>
    </w:p>
    <w:p w14:paraId="1CAB2E3E" w14:textId="77777777" w:rsidR="009B4214" w:rsidRPr="009B4214" w:rsidRDefault="009B4214" w:rsidP="009B4214">
      <w:pPr>
        <w:numPr>
          <w:ilvl w:val="0"/>
          <w:numId w:val="41"/>
        </w:numPr>
        <w:spacing w:before="100" w:beforeAutospacing="1" w:after="100" w:afterAutospacing="1" w:line="240" w:lineRule="auto"/>
        <w:rPr>
          <w:rFonts w:ascii="Arial Narrow" w:eastAsia="Times New Roman" w:hAnsi="Arial Narrow" w:cs="Times New Roman"/>
          <w:sz w:val="20"/>
          <w:szCs w:val="20"/>
          <w:lang w:val="es-419" w:eastAsia="es-419"/>
        </w:rPr>
      </w:pPr>
      <w:r w:rsidRPr="009B4214">
        <w:rPr>
          <w:rFonts w:ascii="Arial Narrow" w:eastAsia="Times New Roman" w:hAnsi="Arial Narrow" w:cs="Times New Roman"/>
          <w:sz w:val="20"/>
          <w:szCs w:val="20"/>
          <w:lang w:val="es-419" w:eastAsia="es-419"/>
        </w:rPr>
        <w:t xml:space="preserve">Reflexión final sobre la importancia de la educación financiera para su proyecto de vida. </w:t>
      </w:r>
    </w:p>
    <w:p w14:paraId="758D5D1C" w14:textId="690B281D" w:rsidR="00400DA6" w:rsidRDefault="00400DA6" w:rsidP="00446945">
      <w:pPr>
        <w:pStyle w:val="Sinespaciado"/>
        <w:rPr>
          <w:rFonts w:ascii="Arial Narrow" w:hAnsi="Arial Narrow"/>
          <w:b/>
          <w:bCs/>
          <w:sz w:val="20"/>
          <w:szCs w:val="20"/>
          <w:lang w:val="es-419"/>
        </w:rPr>
      </w:pPr>
    </w:p>
    <w:p w14:paraId="6C0EDB6A" w14:textId="11046D84" w:rsidR="009B4214" w:rsidRDefault="009B4214" w:rsidP="00446945">
      <w:pPr>
        <w:pStyle w:val="Sinespaciado"/>
        <w:rPr>
          <w:rFonts w:ascii="Arial Narrow" w:hAnsi="Arial Narrow"/>
          <w:b/>
          <w:bCs/>
          <w:sz w:val="20"/>
          <w:szCs w:val="20"/>
          <w:lang w:val="es-419"/>
        </w:rPr>
      </w:pPr>
    </w:p>
    <w:p w14:paraId="71EA2C1A" w14:textId="266773EF" w:rsidR="009B4214" w:rsidRDefault="009B4214" w:rsidP="00446945">
      <w:pPr>
        <w:pStyle w:val="Sinespaciado"/>
        <w:rPr>
          <w:rFonts w:ascii="Arial Narrow" w:hAnsi="Arial Narrow"/>
          <w:b/>
          <w:bCs/>
          <w:sz w:val="20"/>
          <w:szCs w:val="20"/>
          <w:lang w:val="es-419"/>
        </w:rPr>
      </w:pPr>
    </w:p>
    <w:p w14:paraId="69D771A9" w14:textId="0930586F" w:rsidR="003C44AF" w:rsidRDefault="003C44AF" w:rsidP="00446945">
      <w:pPr>
        <w:pStyle w:val="Sinespaciado"/>
        <w:rPr>
          <w:rFonts w:ascii="Arial Narrow" w:hAnsi="Arial Narrow"/>
          <w:b/>
          <w:bCs/>
          <w:sz w:val="20"/>
          <w:szCs w:val="20"/>
          <w:lang w:val="es-419"/>
        </w:rPr>
      </w:pPr>
    </w:p>
    <w:p w14:paraId="1EBD4D5A" w14:textId="77777777" w:rsidR="003C44AF" w:rsidRPr="009B4214" w:rsidRDefault="003C44AF" w:rsidP="00446945">
      <w:pPr>
        <w:pStyle w:val="Sinespaciado"/>
        <w:rPr>
          <w:rFonts w:ascii="Arial Narrow" w:hAnsi="Arial Narrow"/>
          <w:b/>
          <w:bCs/>
          <w:sz w:val="20"/>
          <w:szCs w:val="20"/>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6359"/>
      </w:tblGrid>
      <w:tr w:rsidR="003B0832" w:rsidRPr="00CA234E" w14:paraId="3722BB5F" w14:textId="77777777" w:rsidTr="00DD2342">
        <w:tc>
          <w:tcPr>
            <w:tcW w:w="4981" w:type="dxa"/>
          </w:tcPr>
          <w:p w14:paraId="2128D82E" w14:textId="1825D56F" w:rsidR="003B0832" w:rsidRPr="00CA234E" w:rsidRDefault="003B0832" w:rsidP="00446945">
            <w:pPr>
              <w:pStyle w:val="Sinespaciado"/>
              <w:rPr>
                <w:rFonts w:ascii="Arial Narrow" w:hAnsi="Arial Narrow"/>
                <w:b/>
                <w:bCs/>
                <w:sz w:val="20"/>
                <w:szCs w:val="20"/>
              </w:rPr>
            </w:pPr>
            <w:r w:rsidRPr="00CA234E">
              <w:rPr>
                <w:rFonts w:ascii="Arial Narrow" w:hAnsi="Arial Narrow"/>
                <w:b/>
                <w:bCs/>
                <w:sz w:val="20"/>
                <w:szCs w:val="20"/>
              </w:rPr>
              <w:t xml:space="preserve">              </w:t>
            </w:r>
            <w:r w:rsidR="00CA234E">
              <w:rPr>
                <w:rFonts w:ascii="Arial Narrow" w:hAnsi="Arial Narrow"/>
                <w:b/>
                <w:bCs/>
                <w:sz w:val="20"/>
                <w:szCs w:val="20"/>
              </w:rPr>
              <w:t xml:space="preserve">         </w:t>
            </w:r>
            <w:r w:rsidRPr="00CA234E">
              <w:rPr>
                <w:rFonts w:ascii="Arial Narrow" w:hAnsi="Arial Narrow"/>
                <w:b/>
                <w:bCs/>
                <w:sz w:val="20"/>
                <w:szCs w:val="20"/>
              </w:rPr>
              <w:t xml:space="preserve">  </w:t>
            </w:r>
            <w:r w:rsidR="000149F0" w:rsidRPr="00CA234E">
              <w:rPr>
                <w:rFonts w:ascii="Arial Narrow" w:hAnsi="Arial Narrow"/>
                <w:b/>
                <w:bCs/>
                <w:sz w:val="20"/>
                <w:szCs w:val="20"/>
              </w:rPr>
              <w:t>___________________________</w:t>
            </w:r>
          </w:p>
        </w:tc>
        <w:tc>
          <w:tcPr>
            <w:tcW w:w="6359" w:type="dxa"/>
          </w:tcPr>
          <w:p w14:paraId="36FA307B" w14:textId="601A4B07" w:rsidR="003B0832" w:rsidRPr="00CA234E" w:rsidRDefault="003B0832" w:rsidP="00DD2342">
            <w:pPr>
              <w:pStyle w:val="Sinespaciado"/>
              <w:ind w:right="-4462"/>
              <w:rPr>
                <w:rFonts w:ascii="Arial Narrow" w:hAnsi="Arial Narrow"/>
                <w:b/>
                <w:bCs/>
                <w:sz w:val="20"/>
                <w:szCs w:val="20"/>
              </w:rPr>
            </w:pPr>
            <w:r w:rsidRPr="00CA234E">
              <w:rPr>
                <w:rFonts w:ascii="Arial Narrow" w:hAnsi="Arial Narrow"/>
                <w:b/>
                <w:bCs/>
                <w:sz w:val="20"/>
                <w:szCs w:val="20"/>
              </w:rPr>
              <w:t xml:space="preserve">           </w:t>
            </w:r>
            <w:r w:rsidR="00DD2342" w:rsidRPr="00CA234E">
              <w:rPr>
                <w:rFonts w:ascii="Arial Narrow" w:hAnsi="Arial Narrow"/>
                <w:b/>
                <w:bCs/>
                <w:sz w:val="20"/>
                <w:szCs w:val="20"/>
              </w:rPr>
              <w:t xml:space="preserve">                   </w:t>
            </w:r>
            <w:r w:rsidR="00CA234E">
              <w:rPr>
                <w:rFonts w:ascii="Arial Narrow" w:hAnsi="Arial Narrow"/>
                <w:b/>
                <w:bCs/>
                <w:sz w:val="20"/>
                <w:szCs w:val="20"/>
              </w:rPr>
              <w:t xml:space="preserve">           </w:t>
            </w:r>
            <w:r w:rsidR="00DD2342" w:rsidRPr="00CA234E">
              <w:rPr>
                <w:rFonts w:ascii="Arial Narrow" w:hAnsi="Arial Narrow"/>
                <w:b/>
                <w:bCs/>
                <w:sz w:val="20"/>
                <w:szCs w:val="20"/>
              </w:rPr>
              <w:t xml:space="preserve">         </w:t>
            </w:r>
            <w:r w:rsidRPr="00CA234E">
              <w:rPr>
                <w:rFonts w:ascii="Arial Narrow" w:hAnsi="Arial Narrow"/>
                <w:b/>
                <w:bCs/>
                <w:sz w:val="20"/>
                <w:szCs w:val="20"/>
              </w:rPr>
              <w:t xml:space="preserve">  -----------------------------------------------------</w:t>
            </w:r>
          </w:p>
        </w:tc>
      </w:tr>
      <w:tr w:rsidR="003B0832" w:rsidRPr="00CA234E" w14:paraId="65C96DEC" w14:textId="77777777" w:rsidTr="00DD2342">
        <w:tc>
          <w:tcPr>
            <w:tcW w:w="4981" w:type="dxa"/>
          </w:tcPr>
          <w:p w14:paraId="4A7AF970" w14:textId="400B4B31" w:rsidR="003B0832" w:rsidRPr="00CA234E" w:rsidRDefault="003B0832" w:rsidP="003B0832">
            <w:pPr>
              <w:pStyle w:val="Sinespaciado"/>
              <w:jc w:val="center"/>
              <w:rPr>
                <w:rFonts w:ascii="Arial Narrow" w:hAnsi="Arial Narrow"/>
                <w:b/>
                <w:bCs/>
                <w:sz w:val="20"/>
                <w:szCs w:val="20"/>
              </w:rPr>
            </w:pPr>
            <w:r w:rsidRPr="00CA234E">
              <w:rPr>
                <w:rFonts w:ascii="Arial Narrow" w:hAnsi="Arial Narrow"/>
                <w:b/>
                <w:bCs/>
                <w:sz w:val="20"/>
                <w:szCs w:val="20"/>
              </w:rPr>
              <w:t>DOCENTE DE AREA</w:t>
            </w:r>
          </w:p>
        </w:tc>
        <w:tc>
          <w:tcPr>
            <w:tcW w:w="6359" w:type="dxa"/>
          </w:tcPr>
          <w:p w14:paraId="6AC013ED" w14:textId="78DE1B35" w:rsidR="003B0832" w:rsidRPr="00CA234E" w:rsidRDefault="00DD2342" w:rsidP="003B0832">
            <w:pPr>
              <w:pStyle w:val="Sinespaciado"/>
              <w:jc w:val="center"/>
              <w:rPr>
                <w:rFonts w:ascii="Arial Narrow" w:hAnsi="Arial Narrow"/>
                <w:b/>
                <w:bCs/>
                <w:sz w:val="20"/>
                <w:szCs w:val="20"/>
              </w:rPr>
            </w:pPr>
            <w:r w:rsidRPr="00CA234E">
              <w:rPr>
                <w:rFonts w:ascii="Arial Narrow" w:hAnsi="Arial Narrow"/>
                <w:b/>
                <w:bCs/>
                <w:sz w:val="20"/>
                <w:szCs w:val="20"/>
              </w:rPr>
              <w:t xml:space="preserve">                                       </w:t>
            </w:r>
            <w:r w:rsidR="003B0832" w:rsidRPr="00CA234E">
              <w:rPr>
                <w:rFonts w:ascii="Arial Narrow" w:hAnsi="Arial Narrow"/>
                <w:b/>
                <w:bCs/>
                <w:sz w:val="20"/>
                <w:szCs w:val="20"/>
              </w:rPr>
              <w:t>V° SUBDIRECTORA</w:t>
            </w:r>
          </w:p>
        </w:tc>
      </w:tr>
    </w:tbl>
    <w:p w14:paraId="0A8DF2EB" w14:textId="77777777" w:rsidR="00400DA6" w:rsidRPr="00CA234E" w:rsidRDefault="00400DA6" w:rsidP="00446945">
      <w:pPr>
        <w:pStyle w:val="Sinespaciado"/>
        <w:rPr>
          <w:rFonts w:ascii="Arial Narrow" w:hAnsi="Arial Narrow"/>
          <w:b/>
          <w:bCs/>
          <w:sz w:val="20"/>
          <w:szCs w:val="20"/>
        </w:rPr>
      </w:pPr>
    </w:p>
    <w:sectPr w:rsidR="00400DA6" w:rsidRPr="00CA234E" w:rsidSect="00CA234E">
      <w:headerReference w:type="default" r:id="rId8"/>
      <w:pgSz w:w="15840" w:h="12240" w:orient="landscape"/>
      <w:pgMar w:top="-170" w:right="851" w:bottom="567" w:left="851" w:header="1134"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AB63E" w14:textId="77777777" w:rsidR="0018260F" w:rsidRDefault="0018260F" w:rsidP="00446945">
      <w:pPr>
        <w:spacing w:after="0" w:line="240" w:lineRule="auto"/>
      </w:pPr>
      <w:r>
        <w:separator/>
      </w:r>
    </w:p>
  </w:endnote>
  <w:endnote w:type="continuationSeparator" w:id="0">
    <w:p w14:paraId="7F7AB56F" w14:textId="77777777" w:rsidR="0018260F" w:rsidRDefault="0018260F" w:rsidP="0044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A74ED" w14:textId="77777777" w:rsidR="0018260F" w:rsidRDefault="0018260F" w:rsidP="00446945">
      <w:pPr>
        <w:spacing w:after="0" w:line="240" w:lineRule="auto"/>
      </w:pPr>
      <w:r>
        <w:separator/>
      </w:r>
    </w:p>
  </w:footnote>
  <w:footnote w:type="continuationSeparator" w:id="0">
    <w:p w14:paraId="47745C58" w14:textId="77777777" w:rsidR="0018260F" w:rsidRDefault="0018260F" w:rsidP="0044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9FD2" w14:textId="6D7AEA2C" w:rsidR="00232EBC" w:rsidRDefault="003B083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allowOverlap="1" wp14:anchorId="1F76874F" wp14:editId="1BCDCA1D">
          <wp:simplePos x="0" y="0"/>
          <wp:positionH relativeFrom="page">
            <wp:posOffset>37465</wp:posOffset>
          </wp:positionH>
          <wp:positionV relativeFrom="paragraph">
            <wp:posOffset>-720090</wp:posOffset>
          </wp:positionV>
          <wp:extent cx="9972675" cy="942975"/>
          <wp:effectExtent l="0" t="0" r="9525"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6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C376D"/>
    <w:multiLevelType w:val="multilevel"/>
    <w:tmpl w:val="3FF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1A43"/>
    <w:multiLevelType w:val="multilevel"/>
    <w:tmpl w:val="765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3AF3"/>
    <w:multiLevelType w:val="multilevel"/>
    <w:tmpl w:val="6D6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84CC8"/>
    <w:multiLevelType w:val="multilevel"/>
    <w:tmpl w:val="C5C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31475"/>
    <w:multiLevelType w:val="multilevel"/>
    <w:tmpl w:val="090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055A5"/>
    <w:multiLevelType w:val="multilevel"/>
    <w:tmpl w:val="CDB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2221A"/>
    <w:multiLevelType w:val="multilevel"/>
    <w:tmpl w:val="080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94A4E"/>
    <w:multiLevelType w:val="multilevel"/>
    <w:tmpl w:val="A53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11A11"/>
    <w:multiLevelType w:val="hybridMultilevel"/>
    <w:tmpl w:val="67DCF588"/>
    <w:lvl w:ilvl="0" w:tplc="D03299E8">
      <w:start w:val="1"/>
      <w:numFmt w:val="bullet"/>
      <w:lvlText w:val=""/>
      <w:lvlJc w:val="left"/>
      <w:pPr>
        <w:ind w:left="1146" w:hanging="360"/>
      </w:pPr>
      <w:rPr>
        <w:rFonts w:ascii="Symbol" w:hAnsi="Symbol" w:hint="default"/>
        <w:color w:val="auto"/>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 w15:restartNumberingAfterBreak="0">
    <w:nsid w:val="16E92248"/>
    <w:multiLevelType w:val="hybridMultilevel"/>
    <w:tmpl w:val="62606384"/>
    <w:lvl w:ilvl="0" w:tplc="580A000D">
      <w:start w:val="1"/>
      <w:numFmt w:val="bullet"/>
      <w:lvlText w:val=""/>
      <w:lvlJc w:val="left"/>
      <w:pPr>
        <w:ind w:left="780" w:hanging="360"/>
      </w:pPr>
      <w:rPr>
        <w:rFonts w:ascii="Wingdings" w:hAnsi="Wingdings"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10" w15:restartNumberingAfterBreak="0">
    <w:nsid w:val="18BD3085"/>
    <w:multiLevelType w:val="multilevel"/>
    <w:tmpl w:val="1EF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9584E"/>
    <w:multiLevelType w:val="multilevel"/>
    <w:tmpl w:val="D1B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B3615"/>
    <w:multiLevelType w:val="multilevel"/>
    <w:tmpl w:val="F9D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D084E"/>
    <w:multiLevelType w:val="multilevel"/>
    <w:tmpl w:val="8BA0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B2AFD"/>
    <w:multiLevelType w:val="multilevel"/>
    <w:tmpl w:val="F20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B1BEC"/>
    <w:multiLevelType w:val="multilevel"/>
    <w:tmpl w:val="AD1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83E73"/>
    <w:multiLevelType w:val="multilevel"/>
    <w:tmpl w:val="09B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A5FE8"/>
    <w:multiLevelType w:val="multilevel"/>
    <w:tmpl w:val="301AB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FB2885"/>
    <w:multiLevelType w:val="multilevel"/>
    <w:tmpl w:val="6E3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21612"/>
    <w:multiLevelType w:val="multilevel"/>
    <w:tmpl w:val="B2C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C461E"/>
    <w:multiLevelType w:val="multilevel"/>
    <w:tmpl w:val="800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B3E86"/>
    <w:multiLevelType w:val="multilevel"/>
    <w:tmpl w:val="BDFA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30115"/>
    <w:multiLevelType w:val="multilevel"/>
    <w:tmpl w:val="4CCE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76C27"/>
    <w:multiLevelType w:val="multilevel"/>
    <w:tmpl w:val="E0E8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E07F9"/>
    <w:multiLevelType w:val="multilevel"/>
    <w:tmpl w:val="062A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635D3"/>
    <w:multiLevelType w:val="multilevel"/>
    <w:tmpl w:val="3DE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54D84"/>
    <w:multiLevelType w:val="multilevel"/>
    <w:tmpl w:val="00B43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BC4211"/>
    <w:multiLevelType w:val="multilevel"/>
    <w:tmpl w:val="6CD0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76CFE"/>
    <w:multiLevelType w:val="multilevel"/>
    <w:tmpl w:val="4F84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02A1B"/>
    <w:multiLevelType w:val="multilevel"/>
    <w:tmpl w:val="292CE708"/>
    <w:lvl w:ilvl="0">
      <w:start w:val="1"/>
      <w:numFmt w:val="upperRoman"/>
      <w:lvlText w:val="%1."/>
      <w:lvlJc w:val="left"/>
      <w:pPr>
        <w:ind w:left="384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C50CA2"/>
    <w:multiLevelType w:val="multilevel"/>
    <w:tmpl w:val="83A8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DE30FC"/>
    <w:multiLevelType w:val="multilevel"/>
    <w:tmpl w:val="F81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F6C62"/>
    <w:multiLevelType w:val="hybridMultilevel"/>
    <w:tmpl w:val="911EA298"/>
    <w:lvl w:ilvl="0" w:tplc="D03299E8">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2291AC9"/>
    <w:multiLevelType w:val="multilevel"/>
    <w:tmpl w:val="837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637CB"/>
    <w:multiLevelType w:val="multilevel"/>
    <w:tmpl w:val="567E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A015D"/>
    <w:multiLevelType w:val="multilevel"/>
    <w:tmpl w:val="ECB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D14DF"/>
    <w:multiLevelType w:val="multilevel"/>
    <w:tmpl w:val="B144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E6E73"/>
    <w:multiLevelType w:val="multilevel"/>
    <w:tmpl w:val="159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C542B"/>
    <w:multiLevelType w:val="multilevel"/>
    <w:tmpl w:val="7B6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A4509"/>
    <w:multiLevelType w:val="multilevel"/>
    <w:tmpl w:val="47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D62BD8"/>
    <w:multiLevelType w:val="multilevel"/>
    <w:tmpl w:val="5EF8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32"/>
  </w:num>
  <w:num w:numId="4">
    <w:abstractNumId w:val="8"/>
  </w:num>
  <w:num w:numId="5">
    <w:abstractNumId w:val="29"/>
  </w:num>
  <w:num w:numId="6">
    <w:abstractNumId w:val="24"/>
  </w:num>
  <w:num w:numId="7">
    <w:abstractNumId w:val="10"/>
  </w:num>
  <w:num w:numId="8">
    <w:abstractNumId w:val="36"/>
  </w:num>
  <w:num w:numId="9">
    <w:abstractNumId w:val="40"/>
  </w:num>
  <w:num w:numId="10">
    <w:abstractNumId w:val="33"/>
  </w:num>
  <w:num w:numId="11">
    <w:abstractNumId w:val="14"/>
  </w:num>
  <w:num w:numId="12">
    <w:abstractNumId w:val="15"/>
  </w:num>
  <w:num w:numId="13">
    <w:abstractNumId w:val="31"/>
  </w:num>
  <w:num w:numId="14">
    <w:abstractNumId w:val="1"/>
  </w:num>
  <w:num w:numId="15">
    <w:abstractNumId w:val="39"/>
  </w:num>
  <w:num w:numId="16">
    <w:abstractNumId w:val="9"/>
  </w:num>
  <w:num w:numId="17">
    <w:abstractNumId w:val="18"/>
  </w:num>
  <w:num w:numId="18">
    <w:abstractNumId w:val="21"/>
  </w:num>
  <w:num w:numId="19">
    <w:abstractNumId w:val="6"/>
  </w:num>
  <w:num w:numId="20">
    <w:abstractNumId w:val="4"/>
  </w:num>
  <w:num w:numId="21">
    <w:abstractNumId w:val="0"/>
  </w:num>
  <w:num w:numId="22">
    <w:abstractNumId w:val="3"/>
  </w:num>
  <w:num w:numId="23">
    <w:abstractNumId w:val="38"/>
  </w:num>
  <w:num w:numId="24">
    <w:abstractNumId w:val="7"/>
  </w:num>
  <w:num w:numId="25">
    <w:abstractNumId w:val="28"/>
  </w:num>
  <w:num w:numId="26">
    <w:abstractNumId w:val="2"/>
  </w:num>
  <w:num w:numId="27">
    <w:abstractNumId w:val="22"/>
  </w:num>
  <w:num w:numId="28">
    <w:abstractNumId w:val="5"/>
  </w:num>
  <w:num w:numId="29">
    <w:abstractNumId w:val="13"/>
  </w:num>
  <w:num w:numId="30">
    <w:abstractNumId w:val="37"/>
  </w:num>
  <w:num w:numId="31">
    <w:abstractNumId w:val="19"/>
  </w:num>
  <w:num w:numId="32">
    <w:abstractNumId w:val="12"/>
  </w:num>
  <w:num w:numId="33">
    <w:abstractNumId w:val="25"/>
  </w:num>
  <w:num w:numId="34">
    <w:abstractNumId w:val="27"/>
  </w:num>
  <w:num w:numId="35">
    <w:abstractNumId w:val="11"/>
  </w:num>
  <w:num w:numId="36">
    <w:abstractNumId w:val="35"/>
  </w:num>
  <w:num w:numId="37">
    <w:abstractNumId w:val="34"/>
  </w:num>
  <w:num w:numId="38">
    <w:abstractNumId w:val="23"/>
  </w:num>
  <w:num w:numId="39">
    <w:abstractNumId w:val="16"/>
  </w:num>
  <w:num w:numId="40">
    <w:abstractNumId w:val="2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45"/>
    <w:rsid w:val="000007CC"/>
    <w:rsid w:val="000149F0"/>
    <w:rsid w:val="00033659"/>
    <w:rsid w:val="000363F1"/>
    <w:rsid w:val="00037161"/>
    <w:rsid w:val="00055B2E"/>
    <w:rsid w:val="00071403"/>
    <w:rsid w:val="00073A50"/>
    <w:rsid w:val="0009364C"/>
    <w:rsid w:val="000D32A5"/>
    <w:rsid w:val="000F2166"/>
    <w:rsid w:val="001505FB"/>
    <w:rsid w:val="0015117A"/>
    <w:rsid w:val="0015794C"/>
    <w:rsid w:val="00165930"/>
    <w:rsid w:val="00172FEB"/>
    <w:rsid w:val="0018260F"/>
    <w:rsid w:val="00192496"/>
    <w:rsid w:val="001960CC"/>
    <w:rsid w:val="0020617B"/>
    <w:rsid w:val="00212588"/>
    <w:rsid w:val="00227A82"/>
    <w:rsid w:val="00232EBC"/>
    <w:rsid w:val="002B5BF5"/>
    <w:rsid w:val="002F49AB"/>
    <w:rsid w:val="00325F45"/>
    <w:rsid w:val="00341861"/>
    <w:rsid w:val="00371A36"/>
    <w:rsid w:val="00376C06"/>
    <w:rsid w:val="00395A1B"/>
    <w:rsid w:val="003B0832"/>
    <w:rsid w:val="003C44AF"/>
    <w:rsid w:val="003C54C2"/>
    <w:rsid w:val="003D0A81"/>
    <w:rsid w:val="00400DA6"/>
    <w:rsid w:val="00413B4E"/>
    <w:rsid w:val="00413B8E"/>
    <w:rsid w:val="00417488"/>
    <w:rsid w:val="00430F2A"/>
    <w:rsid w:val="00432E7F"/>
    <w:rsid w:val="0044238A"/>
    <w:rsid w:val="00446945"/>
    <w:rsid w:val="00455A20"/>
    <w:rsid w:val="00490782"/>
    <w:rsid w:val="00491F30"/>
    <w:rsid w:val="00495EF6"/>
    <w:rsid w:val="004B4352"/>
    <w:rsid w:val="005318E4"/>
    <w:rsid w:val="005733D6"/>
    <w:rsid w:val="00592B53"/>
    <w:rsid w:val="005A0669"/>
    <w:rsid w:val="005B0A1F"/>
    <w:rsid w:val="005B2750"/>
    <w:rsid w:val="005F45AE"/>
    <w:rsid w:val="006203EE"/>
    <w:rsid w:val="006263B1"/>
    <w:rsid w:val="006608C1"/>
    <w:rsid w:val="00741431"/>
    <w:rsid w:val="00762F26"/>
    <w:rsid w:val="00773B9D"/>
    <w:rsid w:val="00777D89"/>
    <w:rsid w:val="007B42BD"/>
    <w:rsid w:val="007D2840"/>
    <w:rsid w:val="007E44DC"/>
    <w:rsid w:val="007F56B7"/>
    <w:rsid w:val="008148F6"/>
    <w:rsid w:val="00824CB3"/>
    <w:rsid w:val="00844F7F"/>
    <w:rsid w:val="00860336"/>
    <w:rsid w:val="008D0DF4"/>
    <w:rsid w:val="008D6ABD"/>
    <w:rsid w:val="008E1625"/>
    <w:rsid w:val="008E3904"/>
    <w:rsid w:val="009376E4"/>
    <w:rsid w:val="00951FB6"/>
    <w:rsid w:val="00961E3B"/>
    <w:rsid w:val="009967C1"/>
    <w:rsid w:val="009B4214"/>
    <w:rsid w:val="009E118C"/>
    <w:rsid w:val="009E13CD"/>
    <w:rsid w:val="009F4917"/>
    <w:rsid w:val="00A22B14"/>
    <w:rsid w:val="00A237B4"/>
    <w:rsid w:val="00A66CF4"/>
    <w:rsid w:val="00A75864"/>
    <w:rsid w:val="00AA00C5"/>
    <w:rsid w:val="00AA5CB7"/>
    <w:rsid w:val="00AC015C"/>
    <w:rsid w:val="00AC19FA"/>
    <w:rsid w:val="00B31282"/>
    <w:rsid w:val="00B467FD"/>
    <w:rsid w:val="00B74A49"/>
    <w:rsid w:val="00B75D41"/>
    <w:rsid w:val="00B90009"/>
    <w:rsid w:val="00B94E0E"/>
    <w:rsid w:val="00BC6866"/>
    <w:rsid w:val="00BE37BB"/>
    <w:rsid w:val="00C34063"/>
    <w:rsid w:val="00CA234E"/>
    <w:rsid w:val="00D51445"/>
    <w:rsid w:val="00D517AC"/>
    <w:rsid w:val="00D5251B"/>
    <w:rsid w:val="00D671C7"/>
    <w:rsid w:val="00D812FF"/>
    <w:rsid w:val="00D90C2B"/>
    <w:rsid w:val="00DD2342"/>
    <w:rsid w:val="00E27E83"/>
    <w:rsid w:val="00E363DB"/>
    <w:rsid w:val="00E41234"/>
    <w:rsid w:val="00E51649"/>
    <w:rsid w:val="00E63E7E"/>
    <w:rsid w:val="00E86F3E"/>
    <w:rsid w:val="00E93DEA"/>
    <w:rsid w:val="00EC4015"/>
    <w:rsid w:val="00EF0540"/>
    <w:rsid w:val="00F013CE"/>
    <w:rsid w:val="00F179E7"/>
    <w:rsid w:val="00F237CE"/>
    <w:rsid w:val="00F26758"/>
    <w:rsid w:val="00F500EF"/>
    <w:rsid w:val="00F65A4B"/>
    <w:rsid w:val="00F717A9"/>
    <w:rsid w:val="00F84959"/>
    <w:rsid w:val="00FC4616"/>
    <w:rsid w:val="00FF4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79CB0"/>
  <w15:chartTrackingRefBased/>
  <w15:docId w15:val="{857BAA50-DF3B-4796-A649-C8338F7B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25"/>
    <w:rPr>
      <w:rFonts w:ascii="Calibri" w:eastAsia="Calibri" w:hAnsi="Calibri" w:cs="Calibri"/>
      <w:kern w:val="0"/>
      <w:lang w:val="es-MX" w:eastAsia="es-PE"/>
      <w14:ligatures w14:val="none"/>
    </w:rPr>
  </w:style>
  <w:style w:type="paragraph" w:styleId="Ttulo1">
    <w:name w:val="heading 1"/>
    <w:basedOn w:val="Normal"/>
    <w:next w:val="Normal"/>
    <w:link w:val="Ttulo1Car"/>
    <w:uiPriority w:val="9"/>
    <w:qFormat/>
    <w:rsid w:val="00446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46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694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694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694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69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69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69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69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9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469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694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694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694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69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69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69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6945"/>
    <w:rPr>
      <w:rFonts w:eastAsiaTheme="majorEastAsia" w:cstheme="majorBidi"/>
      <w:color w:val="272727" w:themeColor="text1" w:themeTint="D8"/>
    </w:rPr>
  </w:style>
  <w:style w:type="paragraph" w:styleId="Ttulo">
    <w:name w:val="Title"/>
    <w:basedOn w:val="Normal"/>
    <w:next w:val="Normal"/>
    <w:link w:val="TtuloCar"/>
    <w:uiPriority w:val="10"/>
    <w:qFormat/>
    <w:rsid w:val="0044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69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69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69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6945"/>
    <w:pPr>
      <w:spacing w:before="160"/>
      <w:jc w:val="center"/>
    </w:pPr>
    <w:rPr>
      <w:i/>
      <w:iCs/>
      <w:color w:val="404040" w:themeColor="text1" w:themeTint="BF"/>
    </w:rPr>
  </w:style>
  <w:style w:type="character" w:customStyle="1" w:styleId="CitaCar">
    <w:name w:val="Cita Car"/>
    <w:basedOn w:val="Fuentedeprrafopredeter"/>
    <w:link w:val="Cita"/>
    <w:uiPriority w:val="29"/>
    <w:rsid w:val="00446945"/>
    <w:rPr>
      <w:i/>
      <w:iCs/>
      <w:color w:val="404040" w:themeColor="text1" w:themeTint="BF"/>
    </w:rPr>
  </w:style>
  <w:style w:type="paragraph" w:styleId="Prrafodelista">
    <w:name w:val="List Paragraph"/>
    <w:aliases w:val="Bulleted List,Fundamentacion,Lista vistosa - Énfasis 11,Titulo de Fígura,Párrafo de lista2,Lista media 2 - Énfasis 41,SubPárrafo de lista,Cita Pie de Página,titulo,Lista vistosa - Énfasis 111,TITULO A,Lista de nivel 1,Viñeta nivel 1,Tab"/>
    <w:basedOn w:val="Normal"/>
    <w:link w:val="PrrafodelistaCar"/>
    <w:uiPriority w:val="34"/>
    <w:qFormat/>
    <w:rsid w:val="00446945"/>
    <w:pPr>
      <w:ind w:left="720"/>
      <w:contextualSpacing/>
    </w:pPr>
  </w:style>
  <w:style w:type="character" w:styleId="nfasisintenso">
    <w:name w:val="Intense Emphasis"/>
    <w:basedOn w:val="Fuentedeprrafopredeter"/>
    <w:uiPriority w:val="21"/>
    <w:qFormat/>
    <w:rsid w:val="00446945"/>
    <w:rPr>
      <w:i/>
      <w:iCs/>
      <w:color w:val="2F5496" w:themeColor="accent1" w:themeShade="BF"/>
    </w:rPr>
  </w:style>
  <w:style w:type="paragraph" w:styleId="Citadestacada">
    <w:name w:val="Intense Quote"/>
    <w:basedOn w:val="Normal"/>
    <w:next w:val="Normal"/>
    <w:link w:val="CitadestacadaCar"/>
    <w:uiPriority w:val="30"/>
    <w:qFormat/>
    <w:rsid w:val="0044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6945"/>
    <w:rPr>
      <w:i/>
      <w:iCs/>
      <w:color w:val="2F5496" w:themeColor="accent1" w:themeShade="BF"/>
    </w:rPr>
  </w:style>
  <w:style w:type="character" w:styleId="Referenciaintensa">
    <w:name w:val="Intense Reference"/>
    <w:basedOn w:val="Fuentedeprrafopredeter"/>
    <w:uiPriority w:val="32"/>
    <w:qFormat/>
    <w:rsid w:val="00446945"/>
    <w:rPr>
      <w:b/>
      <w:bCs/>
      <w:smallCaps/>
      <w:color w:val="2F5496" w:themeColor="accent1" w:themeShade="BF"/>
      <w:spacing w:val="5"/>
    </w:rPr>
  </w:style>
  <w:style w:type="table" w:styleId="Tablaconcuadrcula">
    <w:name w:val="Table Grid"/>
    <w:basedOn w:val="Tablanormal"/>
    <w:uiPriority w:val="39"/>
    <w:qFormat/>
    <w:rsid w:val="00446945"/>
    <w:pPr>
      <w:spacing w:after="0" w:line="240" w:lineRule="auto"/>
    </w:pPr>
    <w:rPr>
      <w:rFonts w:ascii="Calibri" w:eastAsia="Calibri" w:hAnsi="Calibri" w:cs="Calibri"/>
      <w:kern w:val="0"/>
      <w:lang w:val="es-MX"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46945"/>
    <w:pPr>
      <w:spacing w:after="0" w:line="240" w:lineRule="auto"/>
    </w:pPr>
    <w:rPr>
      <w:rFonts w:ascii="Calibri" w:eastAsia="Calibri" w:hAnsi="Calibri" w:cs="Calibri"/>
      <w:kern w:val="0"/>
      <w:lang w:val="es-MX" w:eastAsia="es-PE"/>
      <w14:ligatures w14:val="none"/>
    </w:rPr>
  </w:style>
  <w:style w:type="paragraph" w:styleId="Encabezado">
    <w:name w:val="header"/>
    <w:basedOn w:val="Normal"/>
    <w:link w:val="EncabezadoCar"/>
    <w:uiPriority w:val="99"/>
    <w:unhideWhenUsed/>
    <w:rsid w:val="004469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6945"/>
    <w:rPr>
      <w:rFonts w:ascii="Calibri" w:eastAsia="Calibri" w:hAnsi="Calibri" w:cs="Calibri"/>
      <w:kern w:val="0"/>
      <w:lang w:val="es-MX" w:eastAsia="es-PE"/>
      <w14:ligatures w14:val="none"/>
    </w:rPr>
  </w:style>
  <w:style w:type="paragraph" w:styleId="Piedepgina">
    <w:name w:val="footer"/>
    <w:basedOn w:val="Normal"/>
    <w:link w:val="PiedepginaCar"/>
    <w:uiPriority w:val="99"/>
    <w:unhideWhenUsed/>
    <w:rsid w:val="004469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6945"/>
    <w:rPr>
      <w:rFonts w:ascii="Calibri" w:eastAsia="Calibri" w:hAnsi="Calibri" w:cs="Calibri"/>
      <w:kern w:val="0"/>
      <w:lang w:val="es-MX" w:eastAsia="es-PE"/>
      <w14:ligatures w14:val="none"/>
    </w:rPr>
  </w:style>
  <w:style w:type="paragraph" w:styleId="NormalWeb">
    <w:name w:val="Normal (Web)"/>
    <w:basedOn w:val="Normal"/>
    <w:uiPriority w:val="99"/>
    <w:unhideWhenUsed/>
    <w:rsid w:val="00446945"/>
    <w:pPr>
      <w:spacing w:before="100" w:beforeAutospacing="1" w:after="100" w:afterAutospacing="1" w:line="240" w:lineRule="auto"/>
    </w:pPr>
    <w:rPr>
      <w:rFonts w:ascii="Times New Roman" w:eastAsia="Times New Roman" w:hAnsi="Times New Roman" w:cs="Times New Roman"/>
      <w:sz w:val="24"/>
      <w:szCs w:val="24"/>
      <w:lang w:val="es-PE"/>
    </w:rPr>
  </w:style>
  <w:style w:type="character" w:styleId="Hipervnculo">
    <w:name w:val="Hyperlink"/>
    <w:basedOn w:val="Fuentedeprrafopredeter"/>
    <w:uiPriority w:val="99"/>
    <w:unhideWhenUsed/>
    <w:rsid w:val="00446945"/>
    <w:rPr>
      <w:color w:val="0563C1" w:themeColor="hyperlink"/>
      <w:u w:val="single"/>
    </w:rPr>
  </w:style>
  <w:style w:type="character" w:customStyle="1" w:styleId="PrrafodelistaCar">
    <w:name w:val="Párrafo de lista Car"/>
    <w:aliases w:val="Bulleted List Car,Fundamentacion Car,Lista vistosa - Énfasis 11 Car,Titulo de Fígura Car,Párrafo de lista2 Car,Lista media 2 - Énfasis 41 Car,SubPárrafo de lista Car,Cita Pie de Página Car,titulo Car,Lista vistosa - Énfasis 111 Car"/>
    <w:link w:val="Prrafodelista"/>
    <w:uiPriority w:val="34"/>
    <w:qFormat/>
    <w:rsid w:val="00172FEB"/>
    <w:rPr>
      <w:rFonts w:ascii="Calibri" w:eastAsia="Calibri" w:hAnsi="Calibri" w:cs="Calibri"/>
      <w:kern w:val="0"/>
      <w:lang w:val="es-MX" w:eastAsia="es-PE"/>
      <w14:ligatures w14:val="none"/>
    </w:rPr>
  </w:style>
  <w:style w:type="table" w:customStyle="1" w:styleId="Tablaconcuadrcula2">
    <w:name w:val="Tabla con cuadrícula2"/>
    <w:basedOn w:val="Tablanormal"/>
    <w:next w:val="Tablaconcuadrcula"/>
    <w:uiPriority w:val="39"/>
    <w:rsid w:val="00172FE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3DEA"/>
    <w:pPr>
      <w:autoSpaceDE w:val="0"/>
      <w:autoSpaceDN w:val="0"/>
      <w:adjustRightInd w:val="0"/>
      <w:spacing w:after="0" w:line="240" w:lineRule="auto"/>
    </w:pPr>
    <w:rPr>
      <w:rFonts w:ascii="Candara" w:eastAsia="Calibri" w:hAnsi="Candara" w:cs="Candara"/>
      <w:color w:val="000000"/>
      <w:kern w:val="0"/>
      <w:sz w:val="24"/>
      <w:szCs w:val="24"/>
      <w14:ligatures w14:val="none"/>
    </w:rPr>
  </w:style>
  <w:style w:type="character" w:styleId="Textoennegrita">
    <w:name w:val="Strong"/>
    <w:basedOn w:val="Fuentedeprrafopredeter"/>
    <w:uiPriority w:val="22"/>
    <w:qFormat/>
    <w:rsid w:val="00961E3B"/>
    <w:rPr>
      <w:b/>
      <w:bCs/>
    </w:rPr>
  </w:style>
  <w:style w:type="character" w:customStyle="1" w:styleId="whitespace-normal">
    <w:name w:val="whitespace-normal"/>
    <w:basedOn w:val="Fuentedeprrafopredeter"/>
    <w:rsid w:val="00961E3B"/>
  </w:style>
  <w:style w:type="paragraph" w:styleId="Textodeglobo">
    <w:name w:val="Balloon Text"/>
    <w:basedOn w:val="Normal"/>
    <w:link w:val="TextodegloboCar"/>
    <w:uiPriority w:val="99"/>
    <w:semiHidden/>
    <w:unhideWhenUsed/>
    <w:rsid w:val="00073A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A50"/>
    <w:rPr>
      <w:rFonts w:ascii="Segoe UI" w:eastAsia="Calibri" w:hAnsi="Segoe UI" w:cs="Segoe UI"/>
      <w:kern w:val="0"/>
      <w:sz w:val="18"/>
      <w:szCs w:val="18"/>
      <w:lang w:val="es-MX" w:eastAsia="es-PE"/>
      <w14:ligatures w14:val="none"/>
    </w:rPr>
  </w:style>
  <w:style w:type="character" w:styleId="nfasis">
    <w:name w:val="Emphasis"/>
    <w:basedOn w:val="Fuentedeprrafopredeter"/>
    <w:uiPriority w:val="20"/>
    <w:qFormat/>
    <w:rsid w:val="007F5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165">
      <w:bodyDiv w:val="1"/>
      <w:marLeft w:val="0"/>
      <w:marRight w:val="0"/>
      <w:marTop w:val="0"/>
      <w:marBottom w:val="0"/>
      <w:divBdr>
        <w:top w:val="none" w:sz="0" w:space="0" w:color="auto"/>
        <w:left w:val="none" w:sz="0" w:space="0" w:color="auto"/>
        <w:bottom w:val="none" w:sz="0" w:space="0" w:color="auto"/>
        <w:right w:val="none" w:sz="0" w:space="0" w:color="auto"/>
      </w:divBdr>
    </w:div>
    <w:div w:id="55008749">
      <w:bodyDiv w:val="1"/>
      <w:marLeft w:val="0"/>
      <w:marRight w:val="0"/>
      <w:marTop w:val="0"/>
      <w:marBottom w:val="0"/>
      <w:divBdr>
        <w:top w:val="none" w:sz="0" w:space="0" w:color="auto"/>
        <w:left w:val="none" w:sz="0" w:space="0" w:color="auto"/>
        <w:bottom w:val="none" w:sz="0" w:space="0" w:color="auto"/>
        <w:right w:val="none" w:sz="0" w:space="0" w:color="auto"/>
      </w:divBdr>
    </w:div>
    <w:div w:id="464591858">
      <w:bodyDiv w:val="1"/>
      <w:marLeft w:val="0"/>
      <w:marRight w:val="0"/>
      <w:marTop w:val="0"/>
      <w:marBottom w:val="0"/>
      <w:divBdr>
        <w:top w:val="none" w:sz="0" w:space="0" w:color="auto"/>
        <w:left w:val="none" w:sz="0" w:space="0" w:color="auto"/>
        <w:bottom w:val="none" w:sz="0" w:space="0" w:color="auto"/>
        <w:right w:val="none" w:sz="0" w:space="0" w:color="auto"/>
      </w:divBdr>
    </w:div>
    <w:div w:id="503016686">
      <w:bodyDiv w:val="1"/>
      <w:marLeft w:val="0"/>
      <w:marRight w:val="0"/>
      <w:marTop w:val="0"/>
      <w:marBottom w:val="0"/>
      <w:divBdr>
        <w:top w:val="none" w:sz="0" w:space="0" w:color="auto"/>
        <w:left w:val="none" w:sz="0" w:space="0" w:color="auto"/>
        <w:bottom w:val="none" w:sz="0" w:space="0" w:color="auto"/>
        <w:right w:val="none" w:sz="0" w:space="0" w:color="auto"/>
      </w:divBdr>
      <w:divsChild>
        <w:div w:id="584189516">
          <w:marLeft w:val="0"/>
          <w:marRight w:val="0"/>
          <w:marTop w:val="0"/>
          <w:marBottom w:val="0"/>
          <w:divBdr>
            <w:top w:val="none" w:sz="0" w:space="0" w:color="auto"/>
            <w:left w:val="none" w:sz="0" w:space="0" w:color="auto"/>
            <w:bottom w:val="none" w:sz="0" w:space="0" w:color="auto"/>
            <w:right w:val="none" w:sz="0" w:space="0" w:color="auto"/>
          </w:divBdr>
          <w:divsChild>
            <w:div w:id="389227770">
              <w:marLeft w:val="0"/>
              <w:marRight w:val="0"/>
              <w:marTop w:val="0"/>
              <w:marBottom w:val="0"/>
              <w:divBdr>
                <w:top w:val="none" w:sz="0" w:space="0" w:color="auto"/>
                <w:left w:val="none" w:sz="0" w:space="0" w:color="auto"/>
                <w:bottom w:val="none" w:sz="0" w:space="0" w:color="auto"/>
                <w:right w:val="none" w:sz="0" w:space="0" w:color="auto"/>
              </w:divBdr>
              <w:divsChild>
                <w:div w:id="216166458">
                  <w:marLeft w:val="0"/>
                  <w:marRight w:val="0"/>
                  <w:marTop w:val="0"/>
                  <w:marBottom w:val="0"/>
                  <w:divBdr>
                    <w:top w:val="none" w:sz="0" w:space="0" w:color="auto"/>
                    <w:left w:val="none" w:sz="0" w:space="0" w:color="auto"/>
                    <w:bottom w:val="none" w:sz="0" w:space="0" w:color="auto"/>
                    <w:right w:val="none" w:sz="0" w:space="0" w:color="auto"/>
                  </w:divBdr>
                  <w:divsChild>
                    <w:div w:id="952714318">
                      <w:marLeft w:val="0"/>
                      <w:marRight w:val="0"/>
                      <w:marTop w:val="0"/>
                      <w:marBottom w:val="0"/>
                      <w:divBdr>
                        <w:top w:val="none" w:sz="0" w:space="0" w:color="auto"/>
                        <w:left w:val="none" w:sz="0" w:space="0" w:color="auto"/>
                        <w:bottom w:val="none" w:sz="0" w:space="0" w:color="auto"/>
                        <w:right w:val="none" w:sz="0" w:space="0" w:color="auto"/>
                      </w:divBdr>
                      <w:divsChild>
                        <w:div w:id="519464992">
                          <w:marLeft w:val="0"/>
                          <w:marRight w:val="0"/>
                          <w:marTop w:val="0"/>
                          <w:marBottom w:val="0"/>
                          <w:divBdr>
                            <w:top w:val="none" w:sz="0" w:space="0" w:color="auto"/>
                            <w:left w:val="none" w:sz="0" w:space="0" w:color="auto"/>
                            <w:bottom w:val="none" w:sz="0" w:space="0" w:color="auto"/>
                            <w:right w:val="none" w:sz="0" w:space="0" w:color="auto"/>
                          </w:divBdr>
                          <w:divsChild>
                            <w:div w:id="1391535888">
                              <w:marLeft w:val="0"/>
                              <w:marRight w:val="0"/>
                              <w:marTop w:val="0"/>
                              <w:marBottom w:val="0"/>
                              <w:divBdr>
                                <w:top w:val="none" w:sz="0" w:space="0" w:color="auto"/>
                                <w:left w:val="none" w:sz="0" w:space="0" w:color="auto"/>
                                <w:bottom w:val="none" w:sz="0" w:space="0" w:color="auto"/>
                                <w:right w:val="none" w:sz="0" w:space="0" w:color="auto"/>
                              </w:divBdr>
                              <w:divsChild>
                                <w:div w:id="1312322690">
                                  <w:marLeft w:val="0"/>
                                  <w:marRight w:val="0"/>
                                  <w:marTop w:val="0"/>
                                  <w:marBottom w:val="0"/>
                                  <w:divBdr>
                                    <w:top w:val="none" w:sz="0" w:space="0" w:color="auto"/>
                                    <w:left w:val="none" w:sz="0" w:space="0" w:color="auto"/>
                                    <w:bottom w:val="none" w:sz="0" w:space="0" w:color="auto"/>
                                    <w:right w:val="none" w:sz="0" w:space="0" w:color="auto"/>
                                  </w:divBdr>
                                  <w:divsChild>
                                    <w:div w:id="20553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99482">
      <w:bodyDiv w:val="1"/>
      <w:marLeft w:val="0"/>
      <w:marRight w:val="0"/>
      <w:marTop w:val="0"/>
      <w:marBottom w:val="0"/>
      <w:divBdr>
        <w:top w:val="none" w:sz="0" w:space="0" w:color="auto"/>
        <w:left w:val="none" w:sz="0" w:space="0" w:color="auto"/>
        <w:bottom w:val="none" w:sz="0" w:space="0" w:color="auto"/>
        <w:right w:val="none" w:sz="0" w:space="0" w:color="auto"/>
      </w:divBdr>
    </w:div>
    <w:div w:id="555973810">
      <w:bodyDiv w:val="1"/>
      <w:marLeft w:val="0"/>
      <w:marRight w:val="0"/>
      <w:marTop w:val="0"/>
      <w:marBottom w:val="0"/>
      <w:divBdr>
        <w:top w:val="none" w:sz="0" w:space="0" w:color="auto"/>
        <w:left w:val="none" w:sz="0" w:space="0" w:color="auto"/>
        <w:bottom w:val="none" w:sz="0" w:space="0" w:color="auto"/>
        <w:right w:val="none" w:sz="0" w:space="0" w:color="auto"/>
      </w:divBdr>
    </w:div>
    <w:div w:id="621696265">
      <w:bodyDiv w:val="1"/>
      <w:marLeft w:val="0"/>
      <w:marRight w:val="0"/>
      <w:marTop w:val="0"/>
      <w:marBottom w:val="0"/>
      <w:divBdr>
        <w:top w:val="none" w:sz="0" w:space="0" w:color="auto"/>
        <w:left w:val="none" w:sz="0" w:space="0" w:color="auto"/>
        <w:bottom w:val="none" w:sz="0" w:space="0" w:color="auto"/>
        <w:right w:val="none" w:sz="0" w:space="0" w:color="auto"/>
      </w:divBdr>
    </w:div>
    <w:div w:id="826017899">
      <w:bodyDiv w:val="1"/>
      <w:marLeft w:val="0"/>
      <w:marRight w:val="0"/>
      <w:marTop w:val="0"/>
      <w:marBottom w:val="0"/>
      <w:divBdr>
        <w:top w:val="none" w:sz="0" w:space="0" w:color="auto"/>
        <w:left w:val="none" w:sz="0" w:space="0" w:color="auto"/>
        <w:bottom w:val="none" w:sz="0" w:space="0" w:color="auto"/>
        <w:right w:val="none" w:sz="0" w:space="0" w:color="auto"/>
      </w:divBdr>
    </w:div>
    <w:div w:id="868372595">
      <w:bodyDiv w:val="1"/>
      <w:marLeft w:val="0"/>
      <w:marRight w:val="0"/>
      <w:marTop w:val="0"/>
      <w:marBottom w:val="0"/>
      <w:divBdr>
        <w:top w:val="none" w:sz="0" w:space="0" w:color="auto"/>
        <w:left w:val="none" w:sz="0" w:space="0" w:color="auto"/>
        <w:bottom w:val="none" w:sz="0" w:space="0" w:color="auto"/>
        <w:right w:val="none" w:sz="0" w:space="0" w:color="auto"/>
      </w:divBdr>
    </w:div>
    <w:div w:id="880168759">
      <w:bodyDiv w:val="1"/>
      <w:marLeft w:val="0"/>
      <w:marRight w:val="0"/>
      <w:marTop w:val="0"/>
      <w:marBottom w:val="0"/>
      <w:divBdr>
        <w:top w:val="none" w:sz="0" w:space="0" w:color="auto"/>
        <w:left w:val="none" w:sz="0" w:space="0" w:color="auto"/>
        <w:bottom w:val="none" w:sz="0" w:space="0" w:color="auto"/>
        <w:right w:val="none" w:sz="0" w:space="0" w:color="auto"/>
      </w:divBdr>
    </w:div>
    <w:div w:id="926814444">
      <w:bodyDiv w:val="1"/>
      <w:marLeft w:val="0"/>
      <w:marRight w:val="0"/>
      <w:marTop w:val="0"/>
      <w:marBottom w:val="0"/>
      <w:divBdr>
        <w:top w:val="none" w:sz="0" w:space="0" w:color="auto"/>
        <w:left w:val="none" w:sz="0" w:space="0" w:color="auto"/>
        <w:bottom w:val="none" w:sz="0" w:space="0" w:color="auto"/>
        <w:right w:val="none" w:sz="0" w:space="0" w:color="auto"/>
      </w:divBdr>
    </w:div>
    <w:div w:id="1138912911">
      <w:bodyDiv w:val="1"/>
      <w:marLeft w:val="0"/>
      <w:marRight w:val="0"/>
      <w:marTop w:val="0"/>
      <w:marBottom w:val="0"/>
      <w:divBdr>
        <w:top w:val="none" w:sz="0" w:space="0" w:color="auto"/>
        <w:left w:val="none" w:sz="0" w:space="0" w:color="auto"/>
        <w:bottom w:val="none" w:sz="0" w:space="0" w:color="auto"/>
        <w:right w:val="none" w:sz="0" w:space="0" w:color="auto"/>
      </w:divBdr>
    </w:div>
    <w:div w:id="1231425804">
      <w:bodyDiv w:val="1"/>
      <w:marLeft w:val="0"/>
      <w:marRight w:val="0"/>
      <w:marTop w:val="0"/>
      <w:marBottom w:val="0"/>
      <w:divBdr>
        <w:top w:val="none" w:sz="0" w:space="0" w:color="auto"/>
        <w:left w:val="none" w:sz="0" w:space="0" w:color="auto"/>
        <w:bottom w:val="none" w:sz="0" w:space="0" w:color="auto"/>
        <w:right w:val="none" w:sz="0" w:space="0" w:color="auto"/>
      </w:divBdr>
    </w:div>
    <w:div w:id="1385249490">
      <w:bodyDiv w:val="1"/>
      <w:marLeft w:val="0"/>
      <w:marRight w:val="0"/>
      <w:marTop w:val="0"/>
      <w:marBottom w:val="0"/>
      <w:divBdr>
        <w:top w:val="none" w:sz="0" w:space="0" w:color="auto"/>
        <w:left w:val="none" w:sz="0" w:space="0" w:color="auto"/>
        <w:bottom w:val="none" w:sz="0" w:space="0" w:color="auto"/>
        <w:right w:val="none" w:sz="0" w:space="0" w:color="auto"/>
      </w:divBdr>
    </w:div>
    <w:div w:id="1400859003">
      <w:bodyDiv w:val="1"/>
      <w:marLeft w:val="0"/>
      <w:marRight w:val="0"/>
      <w:marTop w:val="0"/>
      <w:marBottom w:val="0"/>
      <w:divBdr>
        <w:top w:val="none" w:sz="0" w:space="0" w:color="auto"/>
        <w:left w:val="none" w:sz="0" w:space="0" w:color="auto"/>
        <w:bottom w:val="none" w:sz="0" w:space="0" w:color="auto"/>
        <w:right w:val="none" w:sz="0" w:space="0" w:color="auto"/>
      </w:divBdr>
    </w:div>
    <w:div w:id="1609384014">
      <w:bodyDiv w:val="1"/>
      <w:marLeft w:val="0"/>
      <w:marRight w:val="0"/>
      <w:marTop w:val="0"/>
      <w:marBottom w:val="0"/>
      <w:divBdr>
        <w:top w:val="none" w:sz="0" w:space="0" w:color="auto"/>
        <w:left w:val="none" w:sz="0" w:space="0" w:color="auto"/>
        <w:bottom w:val="none" w:sz="0" w:space="0" w:color="auto"/>
        <w:right w:val="none" w:sz="0" w:space="0" w:color="auto"/>
      </w:divBdr>
    </w:div>
    <w:div w:id="1614433408">
      <w:bodyDiv w:val="1"/>
      <w:marLeft w:val="0"/>
      <w:marRight w:val="0"/>
      <w:marTop w:val="0"/>
      <w:marBottom w:val="0"/>
      <w:divBdr>
        <w:top w:val="none" w:sz="0" w:space="0" w:color="auto"/>
        <w:left w:val="none" w:sz="0" w:space="0" w:color="auto"/>
        <w:bottom w:val="none" w:sz="0" w:space="0" w:color="auto"/>
        <w:right w:val="none" w:sz="0" w:space="0" w:color="auto"/>
      </w:divBdr>
    </w:div>
    <w:div w:id="1662854109">
      <w:bodyDiv w:val="1"/>
      <w:marLeft w:val="0"/>
      <w:marRight w:val="0"/>
      <w:marTop w:val="0"/>
      <w:marBottom w:val="0"/>
      <w:divBdr>
        <w:top w:val="none" w:sz="0" w:space="0" w:color="auto"/>
        <w:left w:val="none" w:sz="0" w:space="0" w:color="auto"/>
        <w:bottom w:val="none" w:sz="0" w:space="0" w:color="auto"/>
        <w:right w:val="none" w:sz="0" w:space="0" w:color="auto"/>
      </w:divBdr>
    </w:div>
    <w:div w:id="1762138359">
      <w:bodyDiv w:val="1"/>
      <w:marLeft w:val="0"/>
      <w:marRight w:val="0"/>
      <w:marTop w:val="0"/>
      <w:marBottom w:val="0"/>
      <w:divBdr>
        <w:top w:val="none" w:sz="0" w:space="0" w:color="auto"/>
        <w:left w:val="none" w:sz="0" w:space="0" w:color="auto"/>
        <w:bottom w:val="none" w:sz="0" w:space="0" w:color="auto"/>
        <w:right w:val="none" w:sz="0" w:space="0" w:color="auto"/>
      </w:divBdr>
    </w:div>
    <w:div w:id="1901087914">
      <w:bodyDiv w:val="1"/>
      <w:marLeft w:val="0"/>
      <w:marRight w:val="0"/>
      <w:marTop w:val="0"/>
      <w:marBottom w:val="0"/>
      <w:divBdr>
        <w:top w:val="none" w:sz="0" w:space="0" w:color="auto"/>
        <w:left w:val="none" w:sz="0" w:space="0" w:color="auto"/>
        <w:bottom w:val="none" w:sz="0" w:space="0" w:color="auto"/>
        <w:right w:val="none" w:sz="0" w:space="0" w:color="auto"/>
      </w:divBdr>
    </w:div>
    <w:div w:id="1903440416">
      <w:bodyDiv w:val="1"/>
      <w:marLeft w:val="0"/>
      <w:marRight w:val="0"/>
      <w:marTop w:val="0"/>
      <w:marBottom w:val="0"/>
      <w:divBdr>
        <w:top w:val="none" w:sz="0" w:space="0" w:color="auto"/>
        <w:left w:val="none" w:sz="0" w:space="0" w:color="auto"/>
        <w:bottom w:val="none" w:sz="0" w:space="0" w:color="auto"/>
        <w:right w:val="none" w:sz="0" w:space="0" w:color="auto"/>
      </w:divBdr>
    </w:div>
    <w:div w:id="1938751924">
      <w:bodyDiv w:val="1"/>
      <w:marLeft w:val="0"/>
      <w:marRight w:val="0"/>
      <w:marTop w:val="0"/>
      <w:marBottom w:val="0"/>
      <w:divBdr>
        <w:top w:val="none" w:sz="0" w:space="0" w:color="auto"/>
        <w:left w:val="none" w:sz="0" w:space="0" w:color="auto"/>
        <w:bottom w:val="none" w:sz="0" w:space="0" w:color="auto"/>
        <w:right w:val="none" w:sz="0" w:space="0" w:color="auto"/>
      </w:divBdr>
    </w:div>
    <w:div w:id="2001037370">
      <w:bodyDiv w:val="1"/>
      <w:marLeft w:val="0"/>
      <w:marRight w:val="0"/>
      <w:marTop w:val="0"/>
      <w:marBottom w:val="0"/>
      <w:divBdr>
        <w:top w:val="none" w:sz="0" w:space="0" w:color="auto"/>
        <w:left w:val="none" w:sz="0" w:space="0" w:color="auto"/>
        <w:bottom w:val="none" w:sz="0" w:space="0" w:color="auto"/>
        <w:right w:val="none" w:sz="0" w:space="0" w:color="auto"/>
      </w:divBdr>
    </w:div>
    <w:div w:id="20832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E3A8-5738-435E-9F1B-7F31F163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2121</Words>
  <Characters>11668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Flores Fernández</dc:creator>
  <cp:keywords/>
  <dc:description/>
  <cp:lastModifiedBy>Familia Vizcardo</cp:lastModifiedBy>
  <cp:revision>2</cp:revision>
  <cp:lastPrinted>2026-05-25T01:22:00Z</cp:lastPrinted>
  <dcterms:created xsi:type="dcterms:W3CDTF">2026-06-10T04:07:00Z</dcterms:created>
  <dcterms:modified xsi:type="dcterms:W3CDTF">2026-06-10T04:07:00Z</dcterms:modified>
</cp:coreProperties>
</file>